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EB2" w:rsidRPr="001753EB" w:rsidRDefault="00995EB2" w:rsidP="00995EB2">
      <w:pPr>
        <w:spacing w:after="0" w:line="274" w:lineRule="exact"/>
        <w:ind w:left="1602" w:right="1666"/>
        <w:jc w:val="center"/>
        <w:rPr>
          <w:rFonts w:eastAsia="Times New Roman" w:cs="Times New Roman"/>
          <w:spacing w:val="2"/>
          <w:szCs w:val="24"/>
        </w:rPr>
      </w:pPr>
      <w:r w:rsidRPr="001753EB">
        <w:rPr>
          <w:rFonts w:eastAsia="Times New Roman" w:cs="Times New Roman"/>
          <w:spacing w:val="2"/>
          <w:szCs w:val="24"/>
        </w:rPr>
        <w:t>Федеральное государственное бюджетное образовательное учреждение высшего профессионального образования</w:t>
      </w:r>
    </w:p>
    <w:p w:rsidR="00995EB2" w:rsidRPr="001753EB" w:rsidRDefault="00995EB2" w:rsidP="00995EB2">
      <w:pPr>
        <w:spacing w:before="13" w:after="0" w:line="260" w:lineRule="exact"/>
        <w:rPr>
          <w:spacing w:val="2"/>
          <w:sz w:val="26"/>
          <w:szCs w:val="26"/>
        </w:rPr>
      </w:pPr>
    </w:p>
    <w:p w:rsidR="00995EB2" w:rsidRPr="001753EB" w:rsidRDefault="00995EB2" w:rsidP="00995EB2">
      <w:pPr>
        <w:spacing w:after="0" w:line="240" w:lineRule="auto"/>
        <w:ind w:left="1951" w:right="2015"/>
        <w:jc w:val="center"/>
        <w:rPr>
          <w:rFonts w:eastAsia="Times New Roman" w:cs="Times New Roman"/>
          <w:spacing w:val="2"/>
          <w:szCs w:val="24"/>
        </w:rPr>
      </w:pPr>
      <w:r w:rsidRPr="001753EB">
        <w:rPr>
          <w:rFonts w:eastAsia="Times New Roman" w:cs="Times New Roman"/>
          <w:spacing w:val="2"/>
          <w:szCs w:val="24"/>
        </w:rPr>
        <w:t>Санкт-Петербургский государственный университет</w:t>
      </w:r>
    </w:p>
    <w:p w:rsidR="00995EB2" w:rsidRPr="001753EB" w:rsidRDefault="00995EB2" w:rsidP="00995EB2">
      <w:pPr>
        <w:tabs>
          <w:tab w:val="left" w:pos="7371"/>
        </w:tabs>
        <w:spacing w:after="0" w:line="240" w:lineRule="auto"/>
        <w:ind w:left="1985" w:right="2676"/>
        <w:jc w:val="center"/>
        <w:rPr>
          <w:rFonts w:eastAsia="Times New Roman" w:cs="Times New Roman"/>
          <w:spacing w:val="2"/>
          <w:szCs w:val="24"/>
        </w:rPr>
      </w:pPr>
      <w:r w:rsidRPr="001753EB">
        <w:rPr>
          <w:rFonts w:eastAsia="Times New Roman" w:cs="Times New Roman"/>
          <w:spacing w:val="2"/>
          <w:szCs w:val="24"/>
        </w:rPr>
        <w:t xml:space="preserve">        Институт «Высшая школа менеджмента»</w:t>
      </w:r>
    </w:p>
    <w:p w:rsidR="00995EB2" w:rsidRPr="001753EB" w:rsidRDefault="00995EB2" w:rsidP="00995EB2">
      <w:pPr>
        <w:spacing w:after="0" w:line="200" w:lineRule="exact"/>
        <w:rPr>
          <w:spacing w:val="2"/>
          <w:sz w:val="20"/>
          <w:szCs w:val="20"/>
        </w:rPr>
      </w:pPr>
    </w:p>
    <w:p w:rsidR="00995EB2" w:rsidRPr="001753EB" w:rsidRDefault="00995EB2" w:rsidP="00995EB2">
      <w:pPr>
        <w:spacing w:after="0" w:line="200" w:lineRule="exact"/>
        <w:rPr>
          <w:spacing w:val="2"/>
          <w:sz w:val="20"/>
          <w:szCs w:val="20"/>
        </w:rPr>
      </w:pPr>
    </w:p>
    <w:p w:rsidR="00995EB2" w:rsidRPr="001753EB" w:rsidRDefault="00995EB2" w:rsidP="00995EB2">
      <w:pPr>
        <w:spacing w:after="0" w:line="200" w:lineRule="exact"/>
        <w:rPr>
          <w:spacing w:val="2"/>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before="18" w:after="0" w:line="260" w:lineRule="exact"/>
        <w:rPr>
          <w:sz w:val="26"/>
          <w:szCs w:val="26"/>
        </w:rPr>
      </w:pPr>
    </w:p>
    <w:p w:rsidR="00995EB2" w:rsidRPr="001753EB" w:rsidRDefault="00995EB2" w:rsidP="00995EB2">
      <w:pPr>
        <w:spacing w:after="0" w:line="312" w:lineRule="auto"/>
        <w:ind w:left="2135" w:right="2197"/>
        <w:jc w:val="center"/>
        <w:rPr>
          <w:rFonts w:eastAsia="Times New Roman" w:cs="Times New Roman"/>
          <w:szCs w:val="24"/>
        </w:rPr>
      </w:pPr>
      <w:r w:rsidRPr="001753EB">
        <w:rPr>
          <w:rFonts w:eastAsia="Times New Roman" w:cs="Times New Roman"/>
          <w:b/>
          <w:bCs/>
          <w:szCs w:val="24"/>
        </w:rPr>
        <w:t>ИСПОЛЬЗОВ</w:t>
      </w:r>
      <w:r w:rsidR="007304E9" w:rsidRPr="001753EB">
        <w:rPr>
          <w:rFonts w:eastAsia="Times New Roman" w:cs="Times New Roman"/>
          <w:b/>
          <w:bCs/>
          <w:szCs w:val="24"/>
        </w:rPr>
        <w:t>А</w:t>
      </w:r>
      <w:r w:rsidRPr="001753EB">
        <w:rPr>
          <w:rFonts w:eastAsia="Times New Roman" w:cs="Times New Roman"/>
          <w:b/>
          <w:bCs/>
          <w:szCs w:val="24"/>
        </w:rPr>
        <w:t>НИЕ ИНСТРУМЕНТОВ ГЕЙМИФИКАЦИИ ДЛЯ ПОВЫШЕНИЯ ЭФФЕКТИВНОСТИ ПРОГРАММ ЛОЯЛЬНОСТИ</w:t>
      </w:r>
    </w:p>
    <w:p w:rsidR="00995EB2" w:rsidRPr="001753EB" w:rsidRDefault="00995EB2" w:rsidP="00995EB2">
      <w:pPr>
        <w:spacing w:before="2" w:after="0" w:line="120" w:lineRule="exact"/>
        <w:rPr>
          <w:sz w:val="12"/>
          <w:szCs w:val="12"/>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40" w:lineRule="auto"/>
        <w:ind w:left="4670" w:right="313"/>
        <w:rPr>
          <w:rFonts w:eastAsia="Times New Roman" w:cs="Times New Roman"/>
          <w:szCs w:val="24"/>
        </w:rPr>
      </w:pPr>
      <w:r w:rsidRPr="001753EB">
        <w:rPr>
          <w:rFonts w:eastAsia="Times New Roman" w:cs="Times New Roman"/>
          <w:spacing w:val="-1"/>
          <w:szCs w:val="24"/>
        </w:rPr>
        <w:t>В</w:t>
      </w:r>
      <w:r w:rsidRPr="001753EB">
        <w:rPr>
          <w:rFonts w:eastAsia="Times New Roman" w:cs="Times New Roman"/>
          <w:spacing w:val="2"/>
          <w:szCs w:val="24"/>
        </w:rPr>
        <w:t>ы</w:t>
      </w:r>
      <w:r w:rsidRPr="001753EB">
        <w:rPr>
          <w:rFonts w:eastAsia="Times New Roman" w:cs="Times New Roman"/>
          <w:spacing w:val="6"/>
          <w:szCs w:val="24"/>
        </w:rPr>
        <w:t>п</w:t>
      </w:r>
      <w:r w:rsidRPr="001753EB">
        <w:rPr>
          <w:rFonts w:eastAsia="Times New Roman" w:cs="Times New Roman"/>
          <w:spacing w:val="-9"/>
          <w:szCs w:val="24"/>
        </w:rPr>
        <w:t>у</w:t>
      </w:r>
      <w:r w:rsidRPr="001753EB">
        <w:rPr>
          <w:rFonts w:eastAsia="Times New Roman" w:cs="Times New Roman"/>
          <w:spacing w:val="-1"/>
          <w:szCs w:val="24"/>
        </w:rPr>
        <w:t>ск</w:t>
      </w:r>
      <w:r w:rsidRPr="001753EB">
        <w:rPr>
          <w:rFonts w:eastAsia="Times New Roman" w:cs="Times New Roman"/>
          <w:spacing w:val="1"/>
          <w:szCs w:val="24"/>
        </w:rPr>
        <w:t>н</w:t>
      </w:r>
      <w:r w:rsidRPr="001753EB">
        <w:rPr>
          <w:rFonts w:eastAsia="Times New Roman" w:cs="Times New Roman"/>
          <w:spacing w:val="-1"/>
          <w:szCs w:val="24"/>
        </w:rPr>
        <w:t>а</w:t>
      </w:r>
      <w:r w:rsidRPr="001753EB">
        <w:rPr>
          <w:rFonts w:eastAsia="Times New Roman" w:cs="Times New Roman"/>
          <w:szCs w:val="24"/>
        </w:rPr>
        <w:t>я</w:t>
      </w:r>
      <w:r w:rsidRPr="001753EB">
        <w:rPr>
          <w:rFonts w:eastAsia="Times New Roman" w:cs="Times New Roman"/>
          <w:spacing w:val="-9"/>
          <w:szCs w:val="24"/>
        </w:rPr>
        <w:t xml:space="preserve"> </w:t>
      </w:r>
      <w:r w:rsidRPr="001753EB">
        <w:rPr>
          <w:rFonts w:eastAsia="Times New Roman" w:cs="Times New Roman"/>
          <w:spacing w:val="-1"/>
          <w:szCs w:val="24"/>
        </w:rPr>
        <w:t>к</w:t>
      </w:r>
      <w:r w:rsidRPr="001753EB">
        <w:rPr>
          <w:rFonts w:eastAsia="Times New Roman" w:cs="Times New Roman"/>
          <w:spacing w:val="2"/>
          <w:szCs w:val="24"/>
        </w:rPr>
        <w:t>в</w:t>
      </w:r>
      <w:r w:rsidRPr="001753EB">
        <w:rPr>
          <w:rFonts w:eastAsia="Times New Roman" w:cs="Times New Roman"/>
          <w:spacing w:val="-1"/>
          <w:szCs w:val="24"/>
        </w:rPr>
        <w:t>ал</w:t>
      </w:r>
      <w:r w:rsidRPr="001753EB">
        <w:rPr>
          <w:rFonts w:eastAsia="Times New Roman" w:cs="Times New Roman"/>
          <w:spacing w:val="1"/>
          <w:szCs w:val="24"/>
        </w:rPr>
        <w:t>и</w:t>
      </w:r>
      <w:r w:rsidRPr="001753EB">
        <w:rPr>
          <w:rFonts w:eastAsia="Times New Roman" w:cs="Times New Roman"/>
          <w:spacing w:val="-2"/>
          <w:szCs w:val="24"/>
        </w:rPr>
        <w:t>ф</w:t>
      </w:r>
      <w:r w:rsidRPr="001753EB">
        <w:rPr>
          <w:rFonts w:eastAsia="Times New Roman" w:cs="Times New Roman"/>
          <w:spacing w:val="1"/>
          <w:szCs w:val="24"/>
        </w:rPr>
        <w:t>и</w:t>
      </w:r>
      <w:r w:rsidRPr="001753EB">
        <w:rPr>
          <w:rFonts w:eastAsia="Times New Roman" w:cs="Times New Roman"/>
          <w:spacing w:val="-1"/>
          <w:szCs w:val="24"/>
        </w:rPr>
        <w:t>ка</w:t>
      </w:r>
      <w:r w:rsidRPr="001753EB">
        <w:rPr>
          <w:rFonts w:eastAsia="Times New Roman" w:cs="Times New Roman"/>
          <w:spacing w:val="1"/>
          <w:szCs w:val="24"/>
        </w:rPr>
        <w:t>ци</w:t>
      </w:r>
      <w:r w:rsidRPr="001753EB">
        <w:rPr>
          <w:rFonts w:eastAsia="Times New Roman" w:cs="Times New Roman"/>
          <w:spacing w:val="5"/>
          <w:szCs w:val="24"/>
        </w:rPr>
        <w:t>о</w:t>
      </w:r>
      <w:r w:rsidRPr="001753EB">
        <w:rPr>
          <w:rFonts w:eastAsia="Times New Roman" w:cs="Times New Roman"/>
          <w:spacing w:val="1"/>
          <w:szCs w:val="24"/>
        </w:rPr>
        <w:t>нн</w:t>
      </w:r>
      <w:r w:rsidRPr="001753EB">
        <w:rPr>
          <w:rFonts w:eastAsia="Times New Roman" w:cs="Times New Roman"/>
          <w:spacing w:val="-1"/>
          <w:szCs w:val="24"/>
        </w:rPr>
        <w:t>а</w:t>
      </w:r>
      <w:r w:rsidRPr="001753EB">
        <w:rPr>
          <w:rFonts w:eastAsia="Times New Roman" w:cs="Times New Roman"/>
          <w:szCs w:val="24"/>
        </w:rPr>
        <w:t>я</w:t>
      </w:r>
      <w:r w:rsidRPr="001753EB">
        <w:rPr>
          <w:rFonts w:eastAsia="Times New Roman" w:cs="Times New Roman"/>
          <w:spacing w:val="-17"/>
          <w:szCs w:val="24"/>
        </w:rPr>
        <w:t xml:space="preserve"> </w:t>
      </w:r>
      <w:r w:rsidRPr="001753EB">
        <w:rPr>
          <w:rFonts w:eastAsia="Times New Roman" w:cs="Times New Roman"/>
          <w:szCs w:val="24"/>
        </w:rPr>
        <w:t>р</w:t>
      </w:r>
      <w:r w:rsidRPr="001753EB">
        <w:rPr>
          <w:rFonts w:eastAsia="Times New Roman" w:cs="Times New Roman"/>
          <w:spacing w:val="-1"/>
          <w:szCs w:val="24"/>
        </w:rPr>
        <w:t>а</w:t>
      </w:r>
      <w:r w:rsidRPr="001753EB">
        <w:rPr>
          <w:rFonts w:eastAsia="Times New Roman" w:cs="Times New Roman"/>
          <w:spacing w:val="-7"/>
          <w:szCs w:val="24"/>
        </w:rPr>
        <w:t>б</w:t>
      </w:r>
      <w:r w:rsidRPr="001753EB">
        <w:rPr>
          <w:rFonts w:eastAsia="Times New Roman" w:cs="Times New Roman"/>
          <w:spacing w:val="5"/>
          <w:szCs w:val="24"/>
        </w:rPr>
        <w:t>о</w:t>
      </w:r>
      <w:r w:rsidRPr="001753EB">
        <w:rPr>
          <w:rFonts w:eastAsia="Times New Roman" w:cs="Times New Roman"/>
          <w:spacing w:val="1"/>
          <w:szCs w:val="24"/>
        </w:rPr>
        <w:t>т</w:t>
      </w:r>
      <w:r w:rsidRPr="001753EB">
        <w:rPr>
          <w:rFonts w:eastAsia="Times New Roman" w:cs="Times New Roman"/>
          <w:szCs w:val="24"/>
        </w:rPr>
        <w:t xml:space="preserve">а </w:t>
      </w:r>
      <w:r w:rsidRPr="001753EB">
        <w:rPr>
          <w:rFonts w:eastAsia="Times New Roman" w:cs="Times New Roman"/>
          <w:spacing w:val="-1"/>
          <w:szCs w:val="24"/>
        </w:rPr>
        <w:t>с</w:t>
      </w:r>
      <w:r w:rsidRPr="001753EB">
        <w:rPr>
          <w:rFonts w:eastAsia="Times New Roman" w:cs="Times New Roman"/>
          <w:spacing w:val="5"/>
          <w:szCs w:val="24"/>
        </w:rPr>
        <w:t>т</w:t>
      </w:r>
      <w:r w:rsidRPr="001753EB">
        <w:rPr>
          <w:rFonts w:eastAsia="Times New Roman" w:cs="Times New Roman"/>
          <w:spacing w:val="-10"/>
          <w:szCs w:val="24"/>
        </w:rPr>
        <w:t>у</w:t>
      </w:r>
      <w:r w:rsidRPr="001753EB">
        <w:rPr>
          <w:rFonts w:eastAsia="Times New Roman" w:cs="Times New Roman"/>
          <w:spacing w:val="3"/>
          <w:szCs w:val="24"/>
        </w:rPr>
        <w:t>д</w:t>
      </w:r>
      <w:r w:rsidRPr="001753EB">
        <w:rPr>
          <w:rFonts w:eastAsia="Times New Roman" w:cs="Times New Roman"/>
          <w:spacing w:val="-1"/>
          <w:szCs w:val="24"/>
        </w:rPr>
        <w:t>е</w:t>
      </w:r>
      <w:r w:rsidRPr="001753EB">
        <w:rPr>
          <w:rFonts w:eastAsia="Times New Roman" w:cs="Times New Roman"/>
          <w:spacing w:val="1"/>
          <w:szCs w:val="24"/>
        </w:rPr>
        <w:t>нт</w:t>
      </w:r>
      <w:r w:rsidRPr="001753EB">
        <w:rPr>
          <w:rFonts w:eastAsia="Times New Roman" w:cs="Times New Roman"/>
          <w:szCs w:val="24"/>
        </w:rPr>
        <w:t>ки</w:t>
      </w:r>
      <w:r w:rsidRPr="001753EB">
        <w:rPr>
          <w:rFonts w:eastAsia="Times New Roman" w:cs="Times New Roman"/>
          <w:spacing w:val="-7"/>
          <w:szCs w:val="24"/>
        </w:rPr>
        <w:t xml:space="preserve"> </w:t>
      </w:r>
      <w:r w:rsidRPr="001753EB">
        <w:rPr>
          <w:rFonts w:eastAsia="Times New Roman" w:cs="Times New Roman"/>
          <w:szCs w:val="24"/>
        </w:rPr>
        <w:t>4</w:t>
      </w:r>
      <w:r w:rsidRPr="001753EB">
        <w:rPr>
          <w:rFonts w:eastAsia="Times New Roman" w:cs="Times New Roman"/>
          <w:spacing w:val="1"/>
          <w:szCs w:val="24"/>
        </w:rPr>
        <w:t xml:space="preserve"> </w:t>
      </w:r>
      <w:r w:rsidRPr="001753EB">
        <w:rPr>
          <w:rFonts w:eastAsia="Times New Roman" w:cs="Times New Roman"/>
          <w:spacing w:val="3"/>
          <w:szCs w:val="24"/>
        </w:rPr>
        <w:t>к</w:t>
      </w:r>
      <w:r w:rsidRPr="001753EB">
        <w:rPr>
          <w:rFonts w:eastAsia="Times New Roman" w:cs="Times New Roman"/>
          <w:spacing w:val="-9"/>
          <w:szCs w:val="24"/>
        </w:rPr>
        <w:t>у</w:t>
      </w:r>
      <w:r w:rsidRPr="001753EB">
        <w:rPr>
          <w:rFonts w:eastAsia="Times New Roman" w:cs="Times New Roman"/>
          <w:szCs w:val="24"/>
        </w:rPr>
        <w:t>р</w:t>
      </w:r>
      <w:r w:rsidRPr="001753EB">
        <w:rPr>
          <w:rFonts w:eastAsia="Times New Roman" w:cs="Times New Roman"/>
          <w:spacing w:val="-1"/>
          <w:szCs w:val="24"/>
        </w:rPr>
        <w:t>с</w:t>
      </w:r>
      <w:r w:rsidRPr="001753EB">
        <w:rPr>
          <w:rFonts w:eastAsia="Times New Roman" w:cs="Times New Roman"/>
          <w:szCs w:val="24"/>
        </w:rPr>
        <w:t>а</w:t>
      </w:r>
      <w:r w:rsidRPr="001753EB">
        <w:rPr>
          <w:rFonts w:eastAsia="Times New Roman" w:cs="Times New Roman"/>
          <w:spacing w:val="-4"/>
          <w:szCs w:val="24"/>
        </w:rPr>
        <w:t xml:space="preserve"> </w:t>
      </w:r>
      <w:r w:rsidRPr="001753EB">
        <w:rPr>
          <w:rFonts w:eastAsia="Times New Roman" w:cs="Times New Roman"/>
          <w:spacing w:val="-2"/>
          <w:szCs w:val="24"/>
        </w:rPr>
        <w:t>б</w:t>
      </w:r>
      <w:r w:rsidRPr="001753EB">
        <w:rPr>
          <w:rFonts w:eastAsia="Times New Roman" w:cs="Times New Roman"/>
          <w:spacing w:val="4"/>
          <w:szCs w:val="24"/>
        </w:rPr>
        <w:t>а</w:t>
      </w:r>
      <w:r w:rsidRPr="001753EB">
        <w:rPr>
          <w:rFonts w:eastAsia="Times New Roman" w:cs="Times New Roman"/>
          <w:spacing w:val="-1"/>
          <w:szCs w:val="24"/>
        </w:rPr>
        <w:t>ка</w:t>
      </w:r>
      <w:r w:rsidRPr="001753EB">
        <w:rPr>
          <w:rFonts w:eastAsia="Times New Roman" w:cs="Times New Roman"/>
          <w:szCs w:val="24"/>
        </w:rPr>
        <w:t>л</w:t>
      </w:r>
      <w:r w:rsidRPr="001753EB">
        <w:rPr>
          <w:rFonts w:eastAsia="Times New Roman" w:cs="Times New Roman"/>
          <w:spacing w:val="-1"/>
          <w:szCs w:val="24"/>
        </w:rPr>
        <w:t>а</w:t>
      </w:r>
      <w:r w:rsidRPr="001753EB">
        <w:rPr>
          <w:rFonts w:eastAsia="Times New Roman" w:cs="Times New Roman"/>
          <w:spacing w:val="2"/>
          <w:szCs w:val="24"/>
        </w:rPr>
        <w:t>в</w:t>
      </w:r>
      <w:r w:rsidRPr="001753EB">
        <w:rPr>
          <w:rFonts w:eastAsia="Times New Roman" w:cs="Times New Roman"/>
          <w:szCs w:val="24"/>
        </w:rPr>
        <w:t>р</w:t>
      </w:r>
      <w:r w:rsidRPr="001753EB">
        <w:rPr>
          <w:rFonts w:eastAsia="Times New Roman" w:cs="Times New Roman"/>
          <w:spacing w:val="-1"/>
          <w:szCs w:val="24"/>
        </w:rPr>
        <w:t>ск</w:t>
      </w:r>
      <w:r w:rsidRPr="001753EB">
        <w:rPr>
          <w:rFonts w:eastAsia="Times New Roman" w:cs="Times New Roman"/>
          <w:spacing w:val="5"/>
          <w:szCs w:val="24"/>
        </w:rPr>
        <w:t>о</w:t>
      </w:r>
      <w:r w:rsidRPr="001753EB">
        <w:rPr>
          <w:rFonts w:eastAsia="Times New Roman" w:cs="Times New Roman"/>
          <w:szCs w:val="24"/>
        </w:rPr>
        <w:t>й</w:t>
      </w:r>
      <w:r w:rsidRPr="001753EB">
        <w:rPr>
          <w:rFonts w:eastAsia="Times New Roman" w:cs="Times New Roman"/>
          <w:spacing w:val="-10"/>
          <w:szCs w:val="24"/>
        </w:rPr>
        <w:t xml:space="preserve"> </w:t>
      </w:r>
      <w:r w:rsidRPr="001753EB">
        <w:rPr>
          <w:rFonts w:eastAsia="Times New Roman" w:cs="Times New Roman"/>
          <w:spacing w:val="1"/>
          <w:szCs w:val="24"/>
        </w:rPr>
        <w:t>п</w:t>
      </w:r>
      <w:r w:rsidRPr="001753EB">
        <w:rPr>
          <w:rFonts w:eastAsia="Times New Roman" w:cs="Times New Roman"/>
          <w:spacing w:val="-5"/>
          <w:szCs w:val="24"/>
        </w:rPr>
        <w:t>р</w:t>
      </w:r>
      <w:r w:rsidRPr="001753EB">
        <w:rPr>
          <w:rFonts w:eastAsia="Times New Roman" w:cs="Times New Roman"/>
          <w:szCs w:val="24"/>
        </w:rPr>
        <w:t>о</w:t>
      </w:r>
      <w:r w:rsidRPr="001753EB">
        <w:rPr>
          <w:rFonts w:eastAsia="Times New Roman" w:cs="Times New Roman"/>
          <w:spacing w:val="2"/>
          <w:szCs w:val="24"/>
        </w:rPr>
        <w:t>г</w:t>
      </w:r>
      <w:r w:rsidRPr="001753EB">
        <w:rPr>
          <w:rFonts w:eastAsia="Times New Roman" w:cs="Times New Roman"/>
          <w:szCs w:val="24"/>
        </w:rPr>
        <w:t>р</w:t>
      </w:r>
      <w:r w:rsidRPr="001753EB">
        <w:rPr>
          <w:rFonts w:eastAsia="Times New Roman" w:cs="Times New Roman"/>
          <w:spacing w:val="-1"/>
          <w:szCs w:val="24"/>
        </w:rPr>
        <w:t>а</w:t>
      </w:r>
      <w:r w:rsidRPr="001753EB">
        <w:rPr>
          <w:rFonts w:eastAsia="Times New Roman" w:cs="Times New Roman"/>
          <w:spacing w:val="2"/>
          <w:szCs w:val="24"/>
        </w:rPr>
        <w:t>м</w:t>
      </w:r>
      <w:r w:rsidRPr="001753EB">
        <w:rPr>
          <w:rFonts w:eastAsia="Times New Roman" w:cs="Times New Roman"/>
          <w:spacing w:val="-3"/>
          <w:szCs w:val="24"/>
        </w:rPr>
        <w:t>м</w:t>
      </w:r>
      <w:r w:rsidRPr="001753EB">
        <w:rPr>
          <w:rFonts w:eastAsia="Times New Roman" w:cs="Times New Roman"/>
          <w:spacing w:val="2"/>
          <w:szCs w:val="24"/>
        </w:rPr>
        <w:t>ы</w:t>
      </w:r>
      <w:r w:rsidRPr="001753EB">
        <w:rPr>
          <w:rFonts w:eastAsia="Times New Roman" w:cs="Times New Roman"/>
          <w:szCs w:val="24"/>
        </w:rPr>
        <w:t xml:space="preserve">, </w:t>
      </w:r>
      <w:r w:rsidRPr="001753EB">
        <w:rPr>
          <w:rFonts w:eastAsia="Times New Roman" w:cs="Times New Roman"/>
          <w:spacing w:val="1"/>
          <w:szCs w:val="24"/>
        </w:rPr>
        <w:t>п</w:t>
      </w:r>
      <w:r w:rsidRPr="001753EB">
        <w:rPr>
          <w:rFonts w:eastAsia="Times New Roman" w:cs="Times New Roman"/>
          <w:szCs w:val="24"/>
        </w:rPr>
        <w:t>р</w:t>
      </w:r>
      <w:r w:rsidRPr="001753EB">
        <w:rPr>
          <w:rFonts w:eastAsia="Times New Roman" w:cs="Times New Roman"/>
          <w:spacing w:val="5"/>
          <w:szCs w:val="24"/>
        </w:rPr>
        <w:t>о</w:t>
      </w:r>
      <w:r w:rsidRPr="001753EB">
        <w:rPr>
          <w:rFonts w:eastAsia="Times New Roman" w:cs="Times New Roman"/>
          <w:spacing w:val="-2"/>
          <w:szCs w:val="24"/>
        </w:rPr>
        <w:t>ф</w:t>
      </w:r>
      <w:r w:rsidRPr="001753EB">
        <w:rPr>
          <w:rFonts w:eastAsia="Times New Roman" w:cs="Times New Roman"/>
          <w:spacing w:val="1"/>
          <w:szCs w:val="24"/>
        </w:rPr>
        <w:t>и</w:t>
      </w:r>
      <w:r w:rsidRPr="001753EB">
        <w:rPr>
          <w:rFonts w:eastAsia="Times New Roman" w:cs="Times New Roman"/>
          <w:szCs w:val="24"/>
        </w:rPr>
        <w:t>ль</w:t>
      </w:r>
      <w:r w:rsidRPr="001753EB">
        <w:rPr>
          <w:rFonts w:eastAsia="Times New Roman" w:cs="Times New Roman"/>
          <w:spacing w:val="-11"/>
          <w:szCs w:val="24"/>
        </w:rPr>
        <w:t xml:space="preserve"> </w:t>
      </w:r>
      <w:r w:rsidRPr="001753EB">
        <w:rPr>
          <w:rFonts w:eastAsia="Times New Roman" w:cs="Times New Roman"/>
          <w:szCs w:val="24"/>
        </w:rPr>
        <w:t>–</w:t>
      </w:r>
      <w:r w:rsidRPr="001753EB">
        <w:rPr>
          <w:rFonts w:eastAsia="Times New Roman" w:cs="Times New Roman"/>
          <w:spacing w:val="1"/>
          <w:szCs w:val="24"/>
        </w:rPr>
        <w:t xml:space="preserve"> Маркетинг</w:t>
      </w:r>
    </w:p>
    <w:p w:rsidR="00995EB2" w:rsidRPr="001753EB" w:rsidRDefault="00995EB2" w:rsidP="00995EB2">
      <w:pPr>
        <w:spacing w:before="18" w:after="0" w:line="220" w:lineRule="exact"/>
      </w:pPr>
    </w:p>
    <w:p w:rsidR="00995EB2" w:rsidRPr="001753EB" w:rsidRDefault="00995EB2" w:rsidP="00995EB2">
      <w:pPr>
        <w:spacing w:after="0" w:line="271" w:lineRule="exact"/>
        <w:ind w:left="4670" w:right="-20"/>
        <w:rPr>
          <w:rFonts w:eastAsia="Times New Roman" w:cs="Times New Roman"/>
          <w:szCs w:val="24"/>
        </w:rPr>
      </w:pPr>
      <w:r w:rsidRPr="001753EB">
        <w:rPr>
          <w:rFonts w:eastAsia="Times New Roman" w:cs="Times New Roman"/>
          <w:b/>
          <w:bCs/>
          <w:position w:val="-1"/>
          <w:szCs w:val="24"/>
        </w:rPr>
        <w:t>ШУШПАНОВОЙ Ксении Сергеевны</w:t>
      </w:r>
    </w:p>
    <w:p w:rsidR="00995EB2" w:rsidRPr="001753EB" w:rsidRDefault="00995EB2" w:rsidP="00995EB2">
      <w:pPr>
        <w:spacing w:before="7" w:after="0" w:line="120" w:lineRule="exact"/>
        <w:rPr>
          <w:sz w:val="12"/>
          <w:szCs w:val="12"/>
        </w:rPr>
      </w:pPr>
    </w:p>
    <w:p w:rsidR="00995EB2" w:rsidRPr="001753EB" w:rsidRDefault="00995EB2" w:rsidP="00995EB2">
      <w:pPr>
        <w:spacing w:after="0" w:line="200" w:lineRule="exact"/>
        <w:rPr>
          <w:sz w:val="20"/>
          <w:szCs w:val="20"/>
        </w:rPr>
      </w:pPr>
    </w:p>
    <w:p w:rsidR="00995EB2" w:rsidRPr="001753EB" w:rsidRDefault="00995EB2" w:rsidP="00995EB2">
      <w:pPr>
        <w:spacing w:before="38" w:after="0" w:line="240" w:lineRule="auto"/>
        <w:ind w:right="2111"/>
        <w:jc w:val="right"/>
        <w:rPr>
          <w:rFonts w:eastAsia="Times New Roman" w:cs="Times New Roman"/>
          <w:sz w:val="16"/>
          <w:szCs w:val="16"/>
        </w:rPr>
      </w:pPr>
      <w:r w:rsidRPr="001753EB">
        <w:rPr>
          <w:noProof/>
          <w:lang w:eastAsia="ru-RU"/>
        </w:rPr>
        <mc:AlternateContent>
          <mc:Choice Requires="wpg">
            <w:drawing>
              <wp:anchor distT="0" distB="0" distL="114300" distR="114300" simplePos="0" relativeHeight="251656704" behindDoc="1" locked="0" layoutInCell="1" allowOverlap="1" wp14:anchorId="2BE68D73" wp14:editId="46CD4DB8">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7E268" id="Group 4" o:spid="_x0000_s1026" style="position:absolute;margin-left:317.5pt;margin-top:3.3pt;width:173.95pt;height:.1pt;z-index:-25165977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f8QA&#10;AADbAAAADwAAAGRycy9kb3ducmV2LnhtbESPQWvCQBCF74L/YZmCF6kbhYpEVymKtRIvar0P2WkS&#10;mp0N2a2J/945FHqb4b1575vVpne1ulMbKs8GppMEFHHubcWFga/r/nUBKkRki7VnMvCgAJv1cLDC&#10;1PqOz3S/xEJJCIcUDZQxNqnWIS/JYZj4hli0b986jLK2hbYtdhLuaj1Lkrl2WLE0lNjQtqT85/Lr&#10;DMwyvSh2t4+sfxyyfDsev506Phozeunfl6Ai9fHf/Hf9aQVfYOUXG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3/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Pr="001753EB">
        <w:rPr>
          <w:rFonts w:eastAsia="Times New Roman" w:cs="Times New Roman"/>
          <w:i/>
          <w:spacing w:val="-5"/>
          <w:w w:val="98"/>
          <w:sz w:val="16"/>
          <w:szCs w:val="16"/>
        </w:rPr>
        <w:t>(</w:t>
      </w:r>
      <w:r w:rsidRPr="001753EB">
        <w:rPr>
          <w:rFonts w:eastAsia="Times New Roman" w:cs="Times New Roman"/>
          <w:i/>
          <w:spacing w:val="2"/>
          <w:w w:val="98"/>
          <w:sz w:val="16"/>
          <w:szCs w:val="16"/>
        </w:rPr>
        <w:t>по</w:t>
      </w:r>
      <w:r w:rsidRPr="001753EB">
        <w:rPr>
          <w:rFonts w:eastAsia="Times New Roman" w:cs="Times New Roman"/>
          <w:i/>
          <w:spacing w:val="1"/>
          <w:w w:val="98"/>
          <w:sz w:val="16"/>
          <w:szCs w:val="16"/>
        </w:rPr>
        <w:t>д</w:t>
      </w:r>
      <w:r w:rsidRPr="001753EB">
        <w:rPr>
          <w:rFonts w:eastAsia="Times New Roman" w:cs="Times New Roman"/>
          <w:i/>
          <w:spacing w:val="2"/>
          <w:w w:val="98"/>
          <w:sz w:val="16"/>
          <w:szCs w:val="16"/>
        </w:rPr>
        <w:t>пис</w:t>
      </w:r>
      <w:r w:rsidRPr="001753EB">
        <w:rPr>
          <w:rFonts w:eastAsia="Times New Roman" w:cs="Times New Roman"/>
          <w:i/>
          <w:w w:val="98"/>
          <w:sz w:val="16"/>
          <w:szCs w:val="16"/>
        </w:rPr>
        <w:t>ь)</w:t>
      </w:r>
    </w:p>
    <w:p w:rsidR="00995EB2" w:rsidRPr="001753EB" w:rsidRDefault="00995EB2" w:rsidP="00995EB2">
      <w:pPr>
        <w:spacing w:after="0" w:line="200" w:lineRule="exact"/>
        <w:rPr>
          <w:sz w:val="20"/>
          <w:szCs w:val="20"/>
        </w:rPr>
      </w:pPr>
    </w:p>
    <w:p w:rsidR="00995EB2" w:rsidRPr="001753EB" w:rsidRDefault="00995EB2" w:rsidP="00995EB2">
      <w:pPr>
        <w:spacing w:before="4" w:after="0" w:line="200" w:lineRule="exact"/>
        <w:rPr>
          <w:sz w:val="20"/>
          <w:szCs w:val="20"/>
        </w:rPr>
      </w:pPr>
    </w:p>
    <w:p w:rsidR="00995EB2" w:rsidRPr="001753EB" w:rsidRDefault="00995EB2" w:rsidP="00995EB2">
      <w:pPr>
        <w:spacing w:after="0" w:line="240" w:lineRule="auto"/>
        <w:ind w:left="4670" w:right="2199"/>
        <w:rPr>
          <w:rFonts w:eastAsia="Times New Roman" w:cs="Times New Roman"/>
          <w:szCs w:val="24"/>
        </w:rPr>
      </w:pPr>
      <w:r w:rsidRPr="001753EB">
        <w:rPr>
          <w:rFonts w:eastAsia="Times New Roman" w:cs="Times New Roman"/>
          <w:szCs w:val="24"/>
        </w:rPr>
        <w:t>Н</w:t>
      </w:r>
      <w:r w:rsidRPr="001753EB">
        <w:rPr>
          <w:rFonts w:eastAsia="Times New Roman" w:cs="Times New Roman"/>
          <w:spacing w:val="4"/>
          <w:szCs w:val="24"/>
        </w:rPr>
        <w:t>а</w:t>
      </w:r>
      <w:r w:rsidRPr="001753EB">
        <w:rPr>
          <w:rFonts w:eastAsia="Times New Roman" w:cs="Times New Roman"/>
          <w:spacing w:val="-9"/>
          <w:szCs w:val="24"/>
        </w:rPr>
        <w:t>у</w:t>
      </w:r>
      <w:r w:rsidRPr="001753EB">
        <w:rPr>
          <w:rFonts w:eastAsia="Times New Roman" w:cs="Times New Roman"/>
          <w:szCs w:val="24"/>
        </w:rPr>
        <w:t>ч</w:t>
      </w:r>
      <w:r w:rsidRPr="001753EB">
        <w:rPr>
          <w:rFonts w:eastAsia="Times New Roman" w:cs="Times New Roman"/>
          <w:spacing w:val="1"/>
          <w:szCs w:val="24"/>
        </w:rPr>
        <w:t>н</w:t>
      </w:r>
      <w:r w:rsidRPr="001753EB">
        <w:rPr>
          <w:rFonts w:eastAsia="Times New Roman" w:cs="Times New Roman"/>
          <w:spacing w:val="2"/>
          <w:szCs w:val="24"/>
        </w:rPr>
        <w:t>ы</w:t>
      </w:r>
      <w:r w:rsidRPr="001753EB">
        <w:rPr>
          <w:rFonts w:eastAsia="Times New Roman" w:cs="Times New Roman"/>
          <w:szCs w:val="24"/>
        </w:rPr>
        <w:t>й</w:t>
      </w:r>
      <w:r w:rsidRPr="001753EB">
        <w:rPr>
          <w:rFonts w:eastAsia="Times New Roman" w:cs="Times New Roman"/>
          <w:spacing w:val="-5"/>
          <w:szCs w:val="24"/>
        </w:rPr>
        <w:t xml:space="preserve"> </w:t>
      </w:r>
      <w:r w:rsidRPr="001753EB">
        <w:rPr>
          <w:rFonts w:eastAsia="Times New Roman" w:cs="Times New Roman"/>
          <w:spacing w:val="5"/>
          <w:szCs w:val="24"/>
        </w:rPr>
        <w:t>р</w:t>
      </w:r>
      <w:r w:rsidRPr="001753EB">
        <w:rPr>
          <w:rFonts w:eastAsia="Times New Roman" w:cs="Times New Roman"/>
          <w:spacing w:val="-9"/>
          <w:szCs w:val="24"/>
        </w:rPr>
        <w:t>у</w:t>
      </w:r>
      <w:r w:rsidRPr="001753EB">
        <w:rPr>
          <w:rFonts w:eastAsia="Times New Roman" w:cs="Times New Roman"/>
          <w:spacing w:val="-1"/>
          <w:szCs w:val="24"/>
        </w:rPr>
        <w:t>к</w:t>
      </w:r>
      <w:r w:rsidRPr="001753EB">
        <w:rPr>
          <w:rFonts w:eastAsia="Times New Roman" w:cs="Times New Roman"/>
          <w:spacing w:val="5"/>
          <w:szCs w:val="24"/>
        </w:rPr>
        <w:t>о</w:t>
      </w:r>
      <w:r w:rsidRPr="001753EB">
        <w:rPr>
          <w:rFonts w:eastAsia="Times New Roman" w:cs="Times New Roman"/>
          <w:spacing w:val="2"/>
          <w:szCs w:val="24"/>
        </w:rPr>
        <w:t>в</w:t>
      </w:r>
      <w:r w:rsidRPr="001753EB">
        <w:rPr>
          <w:rFonts w:eastAsia="Times New Roman" w:cs="Times New Roman"/>
          <w:spacing w:val="5"/>
          <w:szCs w:val="24"/>
        </w:rPr>
        <w:t>о</w:t>
      </w:r>
      <w:r w:rsidRPr="001753EB">
        <w:rPr>
          <w:rFonts w:eastAsia="Times New Roman" w:cs="Times New Roman"/>
          <w:spacing w:val="-2"/>
          <w:szCs w:val="24"/>
        </w:rPr>
        <w:t>д</w:t>
      </w:r>
      <w:r w:rsidRPr="001753EB">
        <w:rPr>
          <w:rFonts w:eastAsia="Times New Roman" w:cs="Times New Roman"/>
          <w:spacing w:val="1"/>
          <w:szCs w:val="24"/>
        </w:rPr>
        <w:t>ит</w:t>
      </w:r>
      <w:r w:rsidRPr="001753EB">
        <w:rPr>
          <w:rFonts w:eastAsia="Times New Roman" w:cs="Times New Roman"/>
          <w:spacing w:val="-1"/>
          <w:szCs w:val="24"/>
        </w:rPr>
        <w:t>е</w:t>
      </w:r>
      <w:r w:rsidRPr="001753EB">
        <w:rPr>
          <w:rFonts w:eastAsia="Times New Roman" w:cs="Times New Roman"/>
          <w:szCs w:val="24"/>
        </w:rPr>
        <w:t>л</w:t>
      </w:r>
      <w:r w:rsidRPr="001753EB">
        <w:rPr>
          <w:rFonts w:eastAsia="Times New Roman" w:cs="Times New Roman"/>
          <w:spacing w:val="1"/>
          <w:szCs w:val="24"/>
        </w:rPr>
        <w:t>ь</w:t>
      </w:r>
      <w:r w:rsidRPr="001753EB">
        <w:rPr>
          <w:rFonts w:eastAsia="Times New Roman" w:cs="Times New Roman"/>
          <w:szCs w:val="24"/>
        </w:rPr>
        <w:t xml:space="preserve">: </w:t>
      </w:r>
      <w:r w:rsidRPr="001753EB">
        <w:rPr>
          <w:rFonts w:eastAsia="Times New Roman" w:cs="Times New Roman"/>
          <w:spacing w:val="-2"/>
          <w:szCs w:val="24"/>
        </w:rPr>
        <w:t>д</w:t>
      </w:r>
      <w:r w:rsidRPr="001753EB">
        <w:rPr>
          <w:rFonts w:eastAsia="Times New Roman" w:cs="Times New Roman"/>
          <w:spacing w:val="2"/>
          <w:szCs w:val="24"/>
        </w:rPr>
        <w:t>.</w:t>
      </w:r>
      <w:r w:rsidRPr="001753EB">
        <w:rPr>
          <w:rFonts w:eastAsia="Times New Roman" w:cs="Times New Roman"/>
          <w:spacing w:val="-2"/>
          <w:szCs w:val="24"/>
        </w:rPr>
        <w:t>э</w:t>
      </w:r>
      <w:r w:rsidRPr="001753EB">
        <w:rPr>
          <w:rFonts w:eastAsia="Times New Roman" w:cs="Times New Roman"/>
          <w:spacing w:val="2"/>
          <w:szCs w:val="24"/>
        </w:rPr>
        <w:t>.</w:t>
      </w:r>
      <w:r w:rsidRPr="001753EB">
        <w:rPr>
          <w:rFonts w:eastAsia="Times New Roman" w:cs="Times New Roman"/>
          <w:spacing w:val="1"/>
          <w:szCs w:val="24"/>
        </w:rPr>
        <w:t>н</w:t>
      </w:r>
      <w:r w:rsidRPr="001753EB">
        <w:rPr>
          <w:rFonts w:eastAsia="Times New Roman" w:cs="Times New Roman"/>
          <w:spacing w:val="2"/>
          <w:szCs w:val="24"/>
        </w:rPr>
        <w:t>.</w:t>
      </w:r>
      <w:r w:rsidRPr="001753EB">
        <w:rPr>
          <w:rFonts w:eastAsia="Times New Roman" w:cs="Times New Roman"/>
          <w:szCs w:val="24"/>
        </w:rPr>
        <w:t>,</w:t>
      </w:r>
      <w:r w:rsidRPr="001753EB">
        <w:rPr>
          <w:rFonts w:eastAsia="Times New Roman" w:cs="Times New Roman"/>
          <w:spacing w:val="-6"/>
          <w:szCs w:val="24"/>
        </w:rPr>
        <w:t xml:space="preserve"> </w:t>
      </w:r>
      <w:r w:rsidRPr="001753EB">
        <w:rPr>
          <w:rFonts w:eastAsia="Times New Roman" w:cs="Times New Roman"/>
          <w:spacing w:val="1"/>
          <w:szCs w:val="24"/>
        </w:rPr>
        <w:t>п</w:t>
      </w:r>
      <w:r w:rsidRPr="001753EB">
        <w:rPr>
          <w:rFonts w:eastAsia="Times New Roman" w:cs="Times New Roman"/>
          <w:spacing w:val="-5"/>
          <w:szCs w:val="24"/>
        </w:rPr>
        <w:t>р</w:t>
      </w:r>
      <w:r w:rsidRPr="001753EB">
        <w:rPr>
          <w:rFonts w:eastAsia="Times New Roman" w:cs="Times New Roman"/>
          <w:spacing w:val="5"/>
          <w:szCs w:val="24"/>
        </w:rPr>
        <w:t>о</w:t>
      </w:r>
      <w:r w:rsidRPr="001753EB">
        <w:rPr>
          <w:rFonts w:eastAsia="Times New Roman" w:cs="Times New Roman"/>
          <w:spacing w:val="-2"/>
          <w:szCs w:val="24"/>
        </w:rPr>
        <w:t>ф</w:t>
      </w:r>
      <w:r w:rsidRPr="001753EB">
        <w:rPr>
          <w:rFonts w:eastAsia="Times New Roman" w:cs="Times New Roman"/>
          <w:spacing w:val="-1"/>
          <w:szCs w:val="24"/>
        </w:rPr>
        <w:t>есс</w:t>
      </w:r>
      <w:r w:rsidRPr="001753EB">
        <w:rPr>
          <w:rFonts w:eastAsia="Times New Roman" w:cs="Times New Roman"/>
          <w:spacing w:val="5"/>
          <w:szCs w:val="24"/>
        </w:rPr>
        <w:t>о</w:t>
      </w:r>
      <w:r w:rsidRPr="001753EB">
        <w:rPr>
          <w:rFonts w:eastAsia="Times New Roman" w:cs="Times New Roman"/>
          <w:szCs w:val="24"/>
        </w:rPr>
        <w:t>р МУРАВСКИЙ Даниил Владимирович</w:t>
      </w:r>
    </w:p>
    <w:p w:rsidR="00995EB2" w:rsidRPr="001753EB" w:rsidRDefault="00995EB2" w:rsidP="00995EB2">
      <w:pPr>
        <w:spacing w:after="0" w:line="200" w:lineRule="exact"/>
        <w:rPr>
          <w:sz w:val="20"/>
          <w:szCs w:val="20"/>
        </w:rPr>
      </w:pPr>
    </w:p>
    <w:p w:rsidR="00995EB2" w:rsidRPr="001753EB" w:rsidRDefault="00995EB2" w:rsidP="00995EB2">
      <w:pPr>
        <w:spacing w:before="2" w:after="0" w:line="240" w:lineRule="exact"/>
        <w:rPr>
          <w:szCs w:val="24"/>
        </w:rPr>
      </w:pPr>
    </w:p>
    <w:p w:rsidR="00995EB2" w:rsidRPr="001753EB" w:rsidRDefault="00995EB2" w:rsidP="00995EB2">
      <w:pPr>
        <w:spacing w:before="38" w:after="0" w:line="180" w:lineRule="exact"/>
        <w:ind w:right="2111"/>
        <w:jc w:val="right"/>
        <w:rPr>
          <w:rFonts w:eastAsia="Times New Roman" w:cs="Times New Roman"/>
          <w:sz w:val="16"/>
          <w:szCs w:val="16"/>
        </w:rPr>
      </w:pPr>
      <w:r w:rsidRPr="001753EB">
        <w:rPr>
          <w:noProof/>
          <w:lang w:eastAsia="ru-RU"/>
        </w:rPr>
        <mc:AlternateContent>
          <mc:Choice Requires="wpg">
            <w:drawing>
              <wp:anchor distT="0" distB="0" distL="114300" distR="114300" simplePos="0" relativeHeight="251658752" behindDoc="1" locked="0" layoutInCell="1" allowOverlap="1" wp14:anchorId="4D2B569F" wp14:editId="12A6F63E">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CF6A2" id="Group 2" o:spid="_x0000_s1026" style="position:absolute;margin-left:317.5pt;margin-top:3.55pt;width:179.95pt;height:.1pt;z-index:-251657728;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27"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9VcAA&#10;AADbAAAADwAAAGRycy9kb3ducmV2LnhtbERPyWrDMBC9F/oPYgq5lFhuAyY4UUIo1PSa5ZLbYE0s&#10;E2nkWqrt/n0UCOQ2j7fOejs5KwbqQ+tZwUeWgyCuvW65UXA6fs+XIEJE1mg9k4J/CrDdvL6ssdR+&#10;5D0Nh9iIFMKhRAUmxq6UMtSGHIbMd8SJu/jeYUywb6TucUzhzsrPPC+kw5ZTg8GOvgzV18OfU0B2&#10;NIvfRTW+Vy6vdhUWw9kWSs3ept0KRKQpPsUP949O8wu4/5IO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9VcAAAADbAAAADwAAAAAAAAAAAAAAAACYAgAAZHJzL2Rvd25y&#10;ZXYueG1sUEsFBgAAAAAEAAQA9QAAAIUDAAAAAA==&#10;" path="m,l3600,e" filled="f" strokeweight=".16931mm">
                  <v:path arrowok="t" o:connecttype="custom" o:connectlocs="0,0;3600,0" o:connectangles="0,0"/>
                </v:shape>
                <w10:wrap anchorx="page"/>
              </v:group>
            </w:pict>
          </mc:Fallback>
        </mc:AlternateContent>
      </w:r>
      <w:r w:rsidRPr="001753EB">
        <w:rPr>
          <w:rFonts w:eastAsia="Times New Roman" w:cs="Times New Roman"/>
          <w:i/>
          <w:spacing w:val="-5"/>
          <w:w w:val="98"/>
          <w:position w:val="-1"/>
          <w:sz w:val="16"/>
          <w:szCs w:val="16"/>
        </w:rPr>
        <w:t>(</w:t>
      </w:r>
      <w:r w:rsidRPr="001753EB">
        <w:rPr>
          <w:rFonts w:eastAsia="Times New Roman" w:cs="Times New Roman"/>
          <w:i/>
          <w:spacing w:val="2"/>
          <w:w w:val="98"/>
          <w:position w:val="-1"/>
          <w:sz w:val="16"/>
          <w:szCs w:val="16"/>
        </w:rPr>
        <w:t>по</w:t>
      </w:r>
      <w:r w:rsidRPr="001753EB">
        <w:rPr>
          <w:rFonts w:eastAsia="Times New Roman" w:cs="Times New Roman"/>
          <w:i/>
          <w:spacing w:val="1"/>
          <w:w w:val="98"/>
          <w:position w:val="-1"/>
          <w:sz w:val="16"/>
          <w:szCs w:val="16"/>
        </w:rPr>
        <w:t>д</w:t>
      </w:r>
      <w:r w:rsidRPr="001753EB">
        <w:rPr>
          <w:rFonts w:eastAsia="Times New Roman" w:cs="Times New Roman"/>
          <w:i/>
          <w:spacing w:val="2"/>
          <w:w w:val="98"/>
          <w:position w:val="-1"/>
          <w:sz w:val="16"/>
          <w:szCs w:val="16"/>
        </w:rPr>
        <w:t>пис</w:t>
      </w:r>
      <w:r w:rsidRPr="001753EB">
        <w:rPr>
          <w:rFonts w:eastAsia="Times New Roman" w:cs="Times New Roman"/>
          <w:i/>
          <w:w w:val="98"/>
          <w:position w:val="-1"/>
          <w:sz w:val="16"/>
          <w:szCs w:val="16"/>
        </w:rPr>
        <w:t>ь)</w:t>
      </w:r>
    </w:p>
    <w:p w:rsidR="00995EB2" w:rsidRPr="001753EB" w:rsidRDefault="00995EB2" w:rsidP="00995EB2">
      <w:pPr>
        <w:spacing w:before="6" w:after="0" w:line="160" w:lineRule="exact"/>
        <w:rPr>
          <w:sz w:val="16"/>
          <w:szCs w:val="16"/>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after="0" w:line="200" w:lineRule="exact"/>
        <w:rPr>
          <w:sz w:val="20"/>
          <w:szCs w:val="20"/>
        </w:rPr>
      </w:pPr>
    </w:p>
    <w:p w:rsidR="00995EB2" w:rsidRPr="001753EB" w:rsidRDefault="00995EB2" w:rsidP="00995EB2">
      <w:pPr>
        <w:spacing w:before="29" w:after="0" w:line="240" w:lineRule="auto"/>
        <w:ind w:left="3773" w:right="3846"/>
        <w:jc w:val="center"/>
        <w:rPr>
          <w:rFonts w:eastAsia="Times New Roman" w:cs="Times New Roman"/>
          <w:spacing w:val="2"/>
          <w:szCs w:val="24"/>
        </w:rPr>
      </w:pPr>
      <w:r w:rsidRPr="001753EB">
        <w:rPr>
          <w:rFonts w:eastAsia="Times New Roman" w:cs="Times New Roman"/>
          <w:spacing w:val="2"/>
          <w:szCs w:val="24"/>
        </w:rPr>
        <w:t>Санкт-Петербург</w:t>
      </w:r>
    </w:p>
    <w:p w:rsidR="00995EB2" w:rsidRPr="0045294E" w:rsidRDefault="00995EB2" w:rsidP="00995EB2">
      <w:pPr>
        <w:spacing w:before="2" w:after="0" w:line="240" w:lineRule="auto"/>
        <w:ind w:left="4416" w:right="4488"/>
        <w:jc w:val="center"/>
        <w:rPr>
          <w:rFonts w:eastAsia="Times New Roman" w:cs="Times New Roman"/>
          <w:spacing w:val="2"/>
          <w:szCs w:val="24"/>
        </w:rPr>
      </w:pPr>
      <w:r w:rsidRPr="001753EB">
        <w:rPr>
          <w:rFonts w:eastAsia="Times New Roman" w:cs="Times New Roman"/>
          <w:spacing w:val="2"/>
          <w:szCs w:val="24"/>
        </w:rPr>
        <w:t>2017</w:t>
      </w:r>
    </w:p>
    <w:p w:rsidR="00990774" w:rsidRDefault="00990774" w:rsidP="00995EB2">
      <w:pPr>
        <w:spacing w:before="2" w:after="0" w:line="240" w:lineRule="auto"/>
        <w:ind w:left="4416" w:right="4488"/>
        <w:jc w:val="center"/>
        <w:rPr>
          <w:rFonts w:eastAsia="Times New Roman" w:cs="Times New Roman"/>
          <w:spacing w:val="2"/>
          <w:szCs w:val="24"/>
        </w:rPr>
      </w:pPr>
    </w:p>
    <w:p w:rsidR="00990774" w:rsidRPr="001753EB" w:rsidRDefault="00990774" w:rsidP="00995EB2">
      <w:pPr>
        <w:spacing w:before="2" w:after="0" w:line="240" w:lineRule="auto"/>
        <w:ind w:left="4416" w:right="4488"/>
        <w:jc w:val="center"/>
        <w:rPr>
          <w:rFonts w:eastAsia="Times New Roman" w:cs="Times New Roman"/>
          <w:spacing w:val="2"/>
          <w:szCs w:val="24"/>
        </w:rPr>
      </w:pPr>
    </w:p>
    <w:p w:rsidR="00017C5B" w:rsidRPr="001753EB" w:rsidRDefault="00403915" w:rsidP="004308C3">
      <w:pPr>
        <w:ind w:firstLine="708"/>
        <w:jc w:val="center"/>
        <w:rPr>
          <w:rFonts w:cs="Times New Roman"/>
        </w:rPr>
      </w:pPr>
      <w:r w:rsidRPr="001753EB">
        <w:rPr>
          <w:rFonts w:cs="Times New Roman"/>
        </w:rPr>
        <w:lastRenderedPageBreak/>
        <w:t>Заявление</w:t>
      </w:r>
      <w:r w:rsidR="00017C5B" w:rsidRPr="001753EB">
        <w:rPr>
          <w:rFonts w:cs="Times New Roman"/>
        </w:rPr>
        <w:t xml:space="preserve"> о самостоятельном выполнении курсовой работы</w:t>
      </w:r>
    </w:p>
    <w:p w:rsidR="00017C5B" w:rsidRPr="001753EB" w:rsidRDefault="00017C5B" w:rsidP="00017C5B">
      <w:pPr>
        <w:ind w:firstLine="708"/>
        <w:rPr>
          <w:rFonts w:cs="Times New Roman"/>
        </w:rPr>
      </w:pPr>
    </w:p>
    <w:p w:rsidR="00995EB2" w:rsidRPr="001753EB" w:rsidRDefault="00995EB2" w:rsidP="00995EB2">
      <w:pPr>
        <w:ind w:firstLine="708"/>
        <w:rPr>
          <w:rFonts w:cs="Times New Roman"/>
        </w:rPr>
      </w:pPr>
      <w:r w:rsidRPr="001753EB">
        <w:rPr>
          <w:rFonts w:cs="Times New Roman"/>
        </w:rPr>
        <w:t xml:space="preserve">Я, </w:t>
      </w:r>
      <w:proofErr w:type="spellStart"/>
      <w:r w:rsidRPr="001753EB">
        <w:rPr>
          <w:rFonts w:cs="Times New Roman"/>
        </w:rPr>
        <w:t>Шушпанова</w:t>
      </w:r>
      <w:proofErr w:type="spellEnd"/>
      <w:r w:rsidRPr="001753EB">
        <w:rPr>
          <w:rFonts w:cs="Times New Roman"/>
        </w:rPr>
        <w:t xml:space="preserve"> Ксения Сергеевна, студентка 4 курса направления 080200 «Менеджмент» (профиль подготовки – Маркетинг), заявляю, что в моей выпускной квалификационной работе на тему «</w:t>
      </w:r>
      <w:r w:rsidR="00934112" w:rsidRPr="001753EB">
        <w:rPr>
          <w:rFonts w:cs="Times New Roman"/>
        </w:rPr>
        <w:t>Использование инструментов геймификации для повышения эффективности программ лояльности»</w:t>
      </w:r>
      <w:r w:rsidR="00515108" w:rsidRPr="001753EB">
        <w:rPr>
          <w:rFonts w:cs="Times New Roman"/>
        </w:rPr>
        <w:t xml:space="preserve">, </w:t>
      </w:r>
      <w:r w:rsidRPr="001753EB">
        <w:rPr>
          <w:rFonts w:cs="Times New Roman"/>
        </w:rPr>
        <w:t xml:space="preserve">представленной в службу обеспечения программ </w:t>
      </w:r>
      <w:proofErr w:type="spellStart"/>
      <w:r w:rsidRPr="001753EB">
        <w:rPr>
          <w:rFonts w:cs="Times New Roman"/>
        </w:rPr>
        <w:t>бакалавриата</w:t>
      </w:r>
      <w:proofErr w:type="spellEnd"/>
      <w:r w:rsidRPr="001753EB">
        <w:rPr>
          <w:rFonts w:cs="Times New Roman"/>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995EB2" w:rsidRPr="001753EB" w:rsidRDefault="00995EB2" w:rsidP="00995EB2">
      <w:pPr>
        <w:ind w:firstLine="708"/>
        <w:rPr>
          <w:rFonts w:cs="Times New Roman"/>
        </w:rPr>
      </w:pPr>
      <w:r w:rsidRPr="001753EB">
        <w:rPr>
          <w:rFonts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995EB2" w:rsidRPr="001753EB" w:rsidRDefault="00995EB2" w:rsidP="00995EB2">
      <w:pPr>
        <w:ind w:firstLine="708"/>
        <w:rPr>
          <w:rFonts w:cs="Times New Roman"/>
        </w:rPr>
      </w:pPr>
    </w:p>
    <w:p w:rsidR="00995EB2" w:rsidRPr="001753EB" w:rsidRDefault="00995EB2" w:rsidP="00995EB2">
      <w:pPr>
        <w:ind w:firstLine="708"/>
        <w:rPr>
          <w:rFonts w:cs="Times New Roman"/>
        </w:rPr>
      </w:pPr>
    </w:p>
    <w:p w:rsidR="00995EB2" w:rsidRPr="001753EB" w:rsidRDefault="00995EB2" w:rsidP="00995EB2">
      <w:pPr>
        <w:rPr>
          <w:rFonts w:cs="Times New Roman"/>
        </w:rPr>
      </w:pPr>
      <w:r w:rsidRPr="001753EB">
        <w:rPr>
          <w:rFonts w:cs="Times New Roman"/>
        </w:rPr>
        <w:t>____________________________________ (Подпись студента)</w:t>
      </w:r>
    </w:p>
    <w:p w:rsidR="00995EB2" w:rsidRPr="001753EB" w:rsidRDefault="00995EB2" w:rsidP="00995EB2">
      <w:pPr>
        <w:rPr>
          <w:rFonts w:cs="Times New Roman"/>
        </w:rPr>
      </w:pPr>
      <w:r w:rsidRPr="001753EB">
        <w:rPr>
          <w:rFonts w:cs="Times New Roman"/>
        </w:rPr>
        <w:t>____________________________________ (Дата)</w:t>
      </w:r>
    </w:p>
    <w:p w:rsidR="00995EB2" w:rsidRPr="001753EB" w:rsidRDefault="00995EB2" w:rsidP="00995EB2">
      <w:pPr>
        <w:spacing w:after="0"/>
        <w:sectPr w:rsidR="00995EB2" w:rsidRPr="001753EB" w:rsidSect="00990774">
          <w:headerReference w:type="default" r:id="rId8"/>
          <w:footerReference w:type="default" r:id="rId9"/>
          <w:pgSz w:w="11900" w:h="16840"/>
          <w:pgMar w:top="1378" w:right="720" w:bottom="822" w:left="1582" w:header="1157" w:footer="624"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p>
    <w:sdt>
      <w:sdtPr>
        <w:rPr>
          <w:rFonts w:ascii="Times New Roman" w:eastAsiaTheme="minorHAnsi" w:hAnsi="Times New Roman" w:cstheme="minorBidi"/>
          <w:b w:val="0"/>
          <w:bCs w:val="0"/>
          <w:color w:val="auto"/>
          <w:sz w:val="24"/>
          <w:szCs w:val="22"/>
          <w:u w:val="none"/>
          <w:lang w:val="ru-RU" w:eastAsia="en-US"/>
        </w:rPr>
        <w:id w:val="-861975729"/>
        <w:docPartObj>
          <w:docPartGallery w:val="Table of Contents"/>
          <w:docPartUnique/>
        </w:docPartObj>
      </w:sdtPr>
      <w:sdtContent>
        <w:p w:rsidR="00C56C0A" w:rsidRPr="001753EB" w:rsidRDefault="00C56C0A">
          <w:pPr>
            <w:pStyle w:val="a3"/>
            <w:rPr>
              <w:color w:val="auto"/>
            </w:rPr>
          </w:pPr>
          <w:r w:rsidRPr="001753EB">
            <w:rPr>
              <w:color w:val="auto"/>
              <w:lang w:val="ru-RU"/>
            </w:rPr>
            <w:t>Оглавление</w:t>
          </w:r>
        </w:p>
        <w:p w:rsidR="0036200E" w:rsidRDefault="00C56C0A">
          <w:pPr>
            <w:pStyle w:val="11"/>
            <w:tabs>
              <w:tab w:val="right" w:leader="dot" w:pos="9344"/>
            </w:tabs>
            <w:rPr>
              <w:rFonts w:asciiTheme="minorHAnsi" w:eastAsiaTheme="minorEastAsia" w:hAnsiTheme="minorHAnsi"/>
              <w:noProof/>
              <w:sz w:val="22"/>
              <w:lang w:eastAsia="ru-RU"/>
            </w:rPr>
          </w:pPr>
          <w:r w:rsidRPr="001753EB">
            <w:fldChar w:fldCharType="begin"/>
          </w:r>
          <w:r w:rsidRPr="001753EB">
            <w:instrText xml:space="preserve"> TOC \o "1-3" \h \z \u </w:instrText>
          </w:r>
          <w:r w:rsidRPr="001753EB">
            <w:fldChar w:fldCharType="separate"/>
          </w:r>
          <w:hyperlink w:anchor="_Toc483332633" w:history="1">
            <w:r w:rsidR="0036200E" w:rsidRPr="007960F1">
              <w:rPr>
                <w:rStyle w:val="a4"/>
                <w:noProof/>
              </w:rPr>
              <w:t>Введение</w:t>
            </w:r>
            <w:r w:rsidR="0036200E">
              <w:rPr>
                <w:noProof/>
                <w:webHidden/>
              </w:rPr>
              <w:tab/>
            </w:r>
            <w:r w:rsidR="0036200E">
              <w:rPr>
                <w:noProof/>
                <w:webHidden/>
              </w:rPr>
              <w:fldChar w:fldCharType="begin"/>
            </w:r>
            <w:r w:rsidR="0036200E">
              <w:rPr>
                <w:noProof/>
                <w:webHidden/>
              </w:rPr>
              <w:instrText xml:space="preserve"> PAGEREF _Toc483332633 \h </w:instrText>
            </w:r>
            <w:r w:rsidR="0036200E">
              <w:rPr>
                <w:noProof/>
                <w:webHidden/>
              </w:rPr>
            </w:r>
            <w:r w:rsidR="0036200E">
              <w:rPr>
                <w:noProof/>
                <w:webHidden/>
              </w:rPr>
              <w:fldChar w:fldCharType="separate"/>
            </w:r>
            <w:r w:rsidR="0036200E">
              <w:rPr>
                <w:noProof/>
                <w:webHidden/>
              </w:rPr>
              <w:t>4</w:t>
            </w:r>
            <w:r w:rsidR="0036200E">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34" w:history="1">
            <w:r w:rsidRPr="007960F1">
              <w:rPr>
                <w:rStyle w:val="a4"/>
                <w:noProof/>
              </w:rPr>
              <w:t>ГЛАВА 1. Определение геймификации и принципы её работы</w:t>
            </w:r>
            <w:r>
              <w:rPr>
                <w:noProof/>
                <w:webHidden/>
              </w:rPr>
              <w:tab/>
            </w:r>
            <w:r>
              <w:rPr>
                <w:noProof/>
                <w:webHidden/>
              </w:rPr>
              <w:fldChar w:fldCharType="begin"/>
            </w:r>
            <w:r>
              <w:rPr>
                <w:noProof/>
                <w:webHidden/>
              </w:rPr>
              <w:instrText xml:space="preserve"> PAGEREF _Toc483332634 \h </w:instrText>
            </w:r>
            <w:r>
              <w:rPr>
                <w:noProof/>
                <w:webHidden/>
              </w:rPr>
            </w:r>
            <w:r>
              <w:rPr>
                <w:noProof/>
                <w:webHidden/>
              </w:rPr>
              <w:fldChar w:fldCharType="separate"/>
            </w:r>
            <w:r>
              <w:rPr>
                <w:noProof/>
                <w:webHidden/>
              </w:rPr>
              <w:t>8</w:t>
            </w:r>
            <w:r>
              <w:rPr>
                <w:noProof/>
                <w:webHidden/>
              </w:rPr>
              <w:fldChar w:fldCharType="end"/>
            </w:r>
          </w:hyperlink>
        </w:p>
        <w:p w:rsidR="0036200E" w:rsidRDefault="0036200E">
          <w:pPr>
            <w:pStyle w:val="21"/>
            <w:tabs>
              <w:tab w:val="left" w:pos="880"/>
              <w:tab w:val="right" w:leader="dot" w:pos="9344"/>
            </w:tabs>
            <w:rPr>
              <w:rFonts w:asciiTheme="minorHAnsi" w:eastAsiaTheme="minorEastAsia" w:hAnsiTheme="minorHAnsi"/>
              <w:noProof/>
              <w:sz w:val="22"/>
              <w:lang w:eastAsia="ru-RU"/>
            </w:rPr>
          </w:pPr>
          <w:hyperlink w:anchor="_Toc483332635" w:history="1">
            <w:r w:rsidRPr="007960F1">
              <w:rPr>
                <w:rStyle w:val="a4"/>
                <w:noProof/>
              </w:rPr>
              <w:t>1.1</w:t>
            </w:r>
            <w:r>
              <w:rPr>
                <w:rFonts w:asciiTheme="minorHAnsi" w:eastAsiaTheme="minorEastAsia" w:hAnsiTheme="minorHAnsi"/>
                <w:noProof/>
                <w:sz w:val="22"/>
                <w:lang w:eastAsia="ru-RU"/>
              </w:rPr>
              <w:tab/>
            </w:r>
            <w:r w:rsidRPr="007960F1">
              <w:rPr>
                <w:rStyle w:val="a4"/>
                <w:noProof/>
              </w:rPr>
              <w:t>История термина «геймификация»</w:t>
            </w:r>
            <w:r>
              <w:rPr>
                <w:noProof/>
                <w:webHidden/>
              </w:rPr>
              <w:tab/>
            </w:r>
            <w:r>
              <w:rPr>
                <w:noProof/>
                <w:webHidden/>
              </w:rPr>
              <w:fldChar w:fldCharType="begin"/>
            </w:r>
            <w:r>
              <w:rPr>
                <w:noProof/>
                <w:webHidden/>
              </w:rPr>
              <w:instrText xml:space="preserve"> PAGEREF _Toc483332635 \h </w:instrText>
            </w:r>
            <w:r>
              <w:rPr>
                <w:noProof/>
                <w:webHidden/>
              </w:rPr>
            </w:r>
            <w:r>
              <w:rPr>
                <w:noProof/>
                <w:webHidden/>
              </w:rPr>
              <w:fldChar w:fldCharType="separate"/>
            </w:r>
            <w:r>
              <w:rPr>
                <w:noProof/>
                <w:webHidden/>
              </w:rPr>
              <w:t>8</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36" w:history="1">
            <w:r w:rsidRPr="007960F1">
              <w:rPr>
                <w:rStyle w:val="a4"/>
                <w:noProof/>
              </w:rPr>
              <w:t xml:space="preserve">1.2 </w:t>
            </w:r>
            <w:r w:rsidR="00562CFA">
              <w:rPr>
                <w:rStyle w:val="a4"/>
                <w:noProof/>
              </w:rPr>
              <w:t xml:space="preserve"> </w:t>
            </w:r>
            <w:r w:rsidRPr="007960F1">
              <w:rPr>
                <w:rStyle w:val="a4"/>
                <w:noProof/>
              </w:rPr>
              <w:t>Основные инструменты геймификации</w:t>
            </w:r>
            <w:r>
              <w:rPr>
                <w:noProof/>
                <w:webHidden/>
              </w:rPr>
              <w:tab/>
            </w:r>
            <w:r>
              <w:rPr>
                <w:noProof/>
                <w:webHidden/>
              </w:rPr>
              <w:fldChar w:fldCharType="begin"/>
            </w:r>
            <w:r>
              <w:rPr>
                <w:noProof/>
                <w:webHidden/>
              </w:rPr>
              <w:instrText xml:space="preserve"> PAGEREF _Toc483332636 \h </w:instrText>
            </w:r>
            <w:r>
              <w:rPr>
                <w:noProof/>
                <w:webHidden/>
              </w:rPr>
            </w:r>
            <w:r>
              <w:rPr>
                <w:noProof/>
                <w:webHidden/>
              </w:rPr>
              <w:fldChar w:fldCharType="separate"/>
            </w:r>
            <w:r>
              <w:rPr>
                <w:noProof/>
                <w:webHidden/>
              </w:rPr>
              <w:t>10</w:t>
            </w:r>
            <w:r>
              <w:rPr>
                <w:noProof/>
                <w:webHidden/>
              </w:rPr>
              <w:fldChar w:fldCharType="end"/>
            </w:r>
          </w:hyperlink>
        </w:p>
        <w:p w:rsidR="0036200E" w:rsidRDefault="0036200E">
          <w:pPr>
            <w:pStyle w:val="21"/>
            <w:tabs>
              <w:tab w:val="left" w:pos="880"/>
              <w:tab w:val="right" w:leader="dot" w:pos="9344"/>
            </w:tabs>
            <w:rPr>
              <w:rFonts w:asciiTheme="minorHAnsi" w:eastAsiaTheme="minorEastAsia" w:hAnsiTheme="minorHAnsi"/>
              <w:noProof/>
              <w:sz w:val="22"/>
              <w:lang w:eastAsia="ru-RU"/>
            </w:rPr>
          </w:pPr>
          <w:hyperlink w:anchor="_Toc483332637" w:history="1">
            <w:r w:rsidRPr="007960F1">
              <w:rPr>
                <w:rStyle w:val="a4"/>
                <w:rFonts w:eastAsia="ヒラギノ角ゴ Pro W3"/>
                <w:noProof/>
                <w:lang w:eastAsia="it-CH"/>
              </w:rPr>
              <w:t>1.2</w:t>
            </w:r>
            <w:r>
              <w:rPr>
                <w:rFonts w:asciiTheme="minorHAnsi" w:eastAsiaTheme="minorEastAsia" w:hAnsiTheme="minorHAnsi"/>
                <w:noProof/>
                <w:sz w:val="22"/>
                <w:lang w:eastAsia="ru-RU"/>
              </w:rPr>
              <w:tab/>
            </w:r>
            <w:r w:rsidRPr="007960F1">
              <w:rPr>
                <w:rStyle w:val="a4"/>
                <w:rFonts w:eastAsia="ヒラギノ角ゴ Pro W3"/>
                <w:noProof/>
                <w:lang w:eastAsia="it-CH"/>
              </w:rPr>
              <w:t>Главные аспекты геймификации</w:t>
            </w:r>
            <w:r>
              <w:rPr>
                <w:noProof/>
                <w:webHidden/>
              </w:rPr>
              <w:tab/>
            </w:r>
            <w:r>
              <w:rPr>
                <w:noProof/>
                <w:webHidden/>
              </w:rPr>
              <w:fldChar w:fldCharType="begin"/>
            </w:r>
            <w:r>
              <w:rPr>
                <w:noProof/>
                <w:webHidden/>
              </w:rPr>
              <w:instrText xml:space="preserve"> PAGEREF _Toc483332637 \h </w:instrText>
            </w:r>
            <w:r>
              <w:rPr>
                <w:noProof/>
                <w:webHidden/>
              </w:rPr>
            </w:r>
            <w:r>
              <w:rPr>
                <w:noProof/>
                <w:webHidden/>
              </w:rPr>
              <w:fldChar w:fldCharType="separate"/>
            </w:r>
            <w:r>
              <w:rPr>
                <w:noProof/>
                <w:webHidden/>
              </w:rPr>
              <w:t>17</w:t>
            </w:r>
            <w:r>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38" w:history="1">
            <w:r w:rsidRPr="007960F1">
              <w:rPr>
                <w:rStyle w:val="a4"/>
                <w:noProof/>
              </w:rPr>
              <w:t>ГЛАВА 2. Программы лояльности</w:t>
            </w:r>
            <w:r>
              <w:rPr>
                <w:noProof/>
                <w:webHidden/>
              </w:rPr>
              <w:tab/>
            </w:r>
            <w:r>
              <w:rPr>
                <w:noProof/>
                <w:webHidden/>
              </w:rPr>
              <w:fldChar w:fldCharType="begin"/>
            </w:r>
            <w:r>
              <w:rPr>
                <w:noProof/>
                <w:webHidden/>
              </w:rPr>
              <w:instrText xml:space="preserve"> PAGEREF _Toc483332638 \h </w:instrText>
            </w:r>
            <w:r>
              <w:rPr>
                <w:noProof/>
                <w:webHidden/>
              </w:rPr>
            </w:r>
            <w:r>
              <w:rPr>
                <w:noProof/>
                <w:webHidden/>
              </w:rPr>
              <w:fldChar w:fldCharType="separate"/>
            </w:r>
            <w:r>
              <w:rPr>
                <w:noProof/>
                <w:webHidden/>
              </w:rPr>
              <w:t>18</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39" w:history="1">
            <w:r w:rsidRPr="007960F1">
              <w:rPr>
                <w:rStyle w:val="a4"/>
                <w:noProof/>
              </w:rPr>
              <w:t>2.1 Краткая история развития программ лояльности</w:t>
            </w:r>
            <w:r>
              <w:rPr>
                <w:noProof/>
                <w:webHidden/>
              </w:rPr>
              <w:tab/>
            </w:r>
            <w:r>
              <w:rPr>
                <w:noProof/>
                <w:webHidden/>
              </w:rPr>
              <w:fldChar w:fldCharType="begin"/>
            </w:r>
            <w:r>
              <w:rPr>
                <w:noProof/>
                <w:webHidden/>
              </w:rPr>
              <w:instrText xml:space="preserve"> PAGEREF _Toc483332639 \h </w:instrText>
            </w:r>
            <w:r>
              <w:rPr>
                <w:noProof/>
                <w:webHidden/>
              </w:rPr>
            </w:r>
            <w:r>
              <w:rPr>
                <w:noProof/>
                <w:webHidden/>
              </w:rPr>
              <w:fldChar w:fldCharType="separate"/>
            </w:r>
            <w:r>
              <w:rPr>
                <w:noProof/>
                <w:webHidden/>
              </w:rPr>
              <w:t>18</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0" w:history="1">
            <w:r w:rsidRPr="007960F1">
              <w:rPr>
                <w:rStyle w:val="a4"/>
                <w:noProof/>
              </w:rPr>
              <w:t>2.2 Типы программ лояльности</w:t>
            </w:r>
            <w:r>
              <w:rPr>
                <w:noProof/>
                <w:webHidden/>
              </w:rPr>
              <w:tab/>
            </w:r>
            <w:r>
              <w:rPr>
                <w:noProof/>
                <w:webHidden/>
              </w:rPr>
              <w:fldChar w:fldCharType="begin"/>
            </w:r>
            <w:r>
              <w:rPr>
                <w:noProof/>
                <w:webHidden/>
              </w:rPr>
              <w:instrText xml:space="preserve"> PAGEREF _Toc483332640 \h </w:instrText>
            </w:r>
            <w:r>
              <w:rPr>
                <w:noProof/>
                <w:webHidden/>
              </w:rPr>
            </w:r>
            <w:r>
              <w:rPr>
                <w:noProof/>
                <w:webHidden/>
              </w:rPr>
              <w:fldChar w:fldCharType="separate"/>
            </w:r>
            <w:r>
              <w:rPr>
                <w:noProof/>
                <w:webHidden/>
              </w:rPr>
              <w:t>20</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1" w:history="1">
            <w:r w:rsidRPr="007960F1">
              <w:rPr>
                <w:rStyle w:val="a4"/>
                <w:noProof/>
              </w:rPr>
              <w:t>2.3 Пример использования инструментов геймификации в программе лояльности</w:t>
            </w:r>
            <w:r>
              <w:rPr>
                <w:noProof/>
                <w:webHidden/>
              </w:rPr>
              <w:tab/>
            </w:r>
            <w:r>
              <w:rPr>
                <w:noProof/>
                <w:webHidden/>
              </w:rPr>
              <w:fldChar w:fldCharType="begin"/>
            </w:r>
            <w:r>
              <w:rPr>
                <w:noProof/>
                <w:webHidden/>
              </w:rPr>
              <w:instrText xml:space="preserve"> PAGEREF _Toc483332641 \h </w:instrText>
            </w:r>
            <w:r>
              <w:rPr>
                <w:noProof/>
                <w:webHidden/>
              </w:rPr>
            </w:r>
            <w:r>
              <w:rPr>
                <w:noProof/>
                <w:webHidden/>
              </w:rPr>
              <w:fldChar w:fldCharType="separate"/>
            </w:r>
            <w:r>
              <w:rPr>
                <w:noProof/>
                <w:webHidden/>
              </w:rPr>
              <w:t>21</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2" w:history="1">
            <w:r w:rsidRPr="007960F1">
              <w:rPr>
                <w:rStyle w:val="a4"/>
                <w:noProof/>
              </w:rPr>
              <w:t>2.4 Виды и измерения лояльности</w:t>
            </w:r>
            <w:r>
              <w:rPr>
                <w:noProof/>
                <w:webHidden/>
              </w:rPr>
              <w:tab/>
            </w:r>
            <w:r>
              <w:rPr>
                <w:noProof/>
                <w:webHidden/>
              </w:rPr>
              <w:fldChar w:fldCharType="begin"/>
            </w:r>
            <w:r>
              <w:rPr>
                <w:noProof/>
                <w:webHidden/>
              </w:rPr>
              <w:instrText xml:space="preserve"> PAGEREF _Toc483332642 \h </w:instrText>
            </w:r>
            <w:r>
              <w:rPr>
                <w:noProof/>
                <w:webHidden/>
              </w:rPr>
            </w:r>
            <w:r>
              <w:rPr>
                <w:noProof/>
                <w:webHidden/>
              </w:rPr>
              <w:fldChar w:fldCharType="separate"/>
            </w:r>
            <w:r>
              <w:rPr>
                <w:noProof/>
                <w:webHidden/>
              </w:rPr>
              <w:t>24</w:t>
            </w:r>
            <w:r>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43" w:history="1">
            <w:r w:rsidRPr="007960F1">
              <w:rPr>
                <w:rStyle w:val="a4"/>
                <w:noProof/>
              </w:rPr>
              <w:t>ГЛАВА 3. Эмпирическое исследование воздействия геймификации на эффективность программы лояльности</w:t>
            </w:r>
            <w:r>
              <w:rPr>
                <w:noProof/>
                <w:webHidden/>
              </w:rPr>
              <w:tab/>
            </w:r>
            <w:r>
              <w:rPr>
                <w:noProof/>
                <w:webHidden/>
              </w:rPr>
              <w:fldChar w:fldCharType="begin"/>
            </w:r>
            <w:r>
              <w:rPr>
                <w:noProof/>
                <w:webHidden/>
              </w:rPr>
              <w:instrText xml:space="preserve"> PAGEREF _Toc483332643 \h </w:instrText>
            </w:r>
            <w:r>
              <w:rPr>
                <w:noProof/>
                <w:webHidden/>
              </w:rPr>
            </w:r>
            <w:r>
              <w:rPr>
                <w:noProof/>
                <w:webHidden/>
              </w:rPr>
              <w:fldChar w:fldCharType="separate"/>
            </w:r>
            <w:r>
              <w:rPr>
                <w:noProof/>
                <w:webHidden/>
              </w:rPr>
              <w:t>26</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4" w:history="1">
            <w:r w:rsidRPr="007960F1">
              <w:rPr>
                <w:rStyle w:val="a4"/>
                <w:noProof/>
              </w:rPr>
              <w:t>3.1 Вопрос исследования и гипотезы</w:t>
            </w:r>
            <w:r>
              <w:rPr>
                <w:noProof/>
                <w:webHidden/>
              </w:rPr>
              <w:tab/>
            </w:r>
            <w:r>
              <w:rPr>
                <w:noProof/>
                <w:webHidden/>
              </w:rPr>
              <w:fldChar w:fldCharType="begin"/>
            </w:r>
            <w:r>
              <w:rPr>
                <w:noProof/>
                <w:webHidden/>
              </w:rPr>
              <w:instrText xml:space="preserve"> PAGEREF _Toc483332644 \h </w:instrText>
            </w:r>
            <w:r>
              <w:rPr>
                <w:noProof/>
                <w:webHidden/>
              </w:rPr>
            </w:r>
            <w:r>
              <w:rPr>
                <w:noProof/>
                <w:webHidden/>
              </w:rPr>
              <w:fldChar w:fldCharType="separate"/>
            </w:r>
            <w:r>
              <w:rPr>
                <w:noProof/>
                <w:webHidden/>
              </w:rPr>
              <w:t>26</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5" w:history="1">
            <w:r w:rsidRPr="007960F1">
              <w:rPr>
                <w:rStyle w:val="a4"/>
                <w:noProof/>
              </w:rPr>
              <w:t>3.2 Методология исследования</w:t>
            </w:r>
            <w:r>
              <w:rPr>
                <w:noProof/>
                <w:webHidden/>
              </w:rPr>
              <w:tab/>
            </w:r>
            <w:r>
              <w:rPr>
                <w:noProof/>
                <w:webHidden/>
              </w:rPr>
              <w:fldChar w:fldCharType="begin"/>
            </w:r>
            <w:r>
              <w:rPr>
                <w:noProof/>
                <w:webHidden/>
              </w:rPr>
              <w:instrText xml:space="preserve"> PAGEREF _Toc483332645 \h </w:instrText>
            </w:r>
            <w:r>
              <w:rPr>
                <w:noProof/>
                <w:webHidden/>
              </w:rPr>
            </w:r>
            <w:r>
              <w:rPr>
                <w:noProof/>
                <w:webHidden/>
              </w:rPr>
              <w:fldChar w:fldCharType="separate"/>
            </w:r>
            <w:r>
              <w:rPr>
                <w:noProof/>
                <w:webHidden/>
              </w:rPr>
              <w:t>27</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6" w:history="1">
            <w:r w:rsidRPr="007960F1">
              <w:rPr>
                <w:rStyle w:val="a4"/>
                <w:noProof/>
              </w:rPr>
              <w:t>3.4 Проверка достоверности данных</w:t>
            </w:r>
            <w:r>
              <w:rPr>
                <w:noProof/>
                <w:webHidden/>
              </w:rPr>
              <w:tab/>
            </w:r>
            <w:r>
              <w:rPr>
                <w:noProof/>
                <w:webHidden/>
              </w:rPr>
              <w:fldChar w:fldCharType="begin"/>
            </w:r>
            <w:r>
              <w:rPr>
                <w:noProof/>
                <w:webHidden/>
              </w:rPr>
              <w:instrText xml:space="preserve"> PAGEREF _Toc483332646 \h </w:instrText>
            </w:r>
            <w:r>
              <w:rPr>
                <w:noProof/>
                <w:webHidden/>
              </w:rPr>
            </w:r>
            <w:r>
              <w:rPr>
                <w:noProof/>
                <w:webHidden/>
              </w:rPr>
              <w:fldChar w:fldCharType="separate"/>
            </w:r>
            <w:r>
              <w:rPr>
                <w:noProof/>
                <w:webHidden/>
              </w:rPr>
              <w:t>28</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47" w:history="1">
            <w:r w:rsidRPr="007960F1">
              <w:rPr>
                <w:rStyle w:val="a4"/>
                <w:rFonts w:eastAsia="ヒラギノ角ゴ Pro W3"/>
                <w:noProof/>
              </w:rPr>
              <w:t>3.4 Тестирование Гипотез</w:t>
            </w:r>
            <w:r>
              <w:rPr>
                <w:noProof/>
                <w:webHidden/>
              </w:rPr>
              <w:tab/>
            </w:r>
            <w:r>
              <w:rPr>
                <w:noProof/>
                <w:webHidden/>
              </w:rPr>
              <w:fldChar w:fldCharType="begin"/>
            </w:r>
            <w:r>
              <w:rPr>
                <w:noProof/>
                <w:webHidden/>
              </w:rPr>
              <w:instrText xml:space="preserve"> PAGEREF _Toc483332647 \h </w:instrText>
            </w:r>
            <w:r>
              <w:rPr>
                <w:noProof/>
                <w:webHidden/>
              </w:rPr>
            </w:r>
            <w:r>
              <w:rPr>
                <w:noProof/>
                <w:webHidden/>
              </w:rPr>
              <w:fldChar w:fldCharType="separate"/>
            </w:r>
            <w:r>
              <w:rPr>
                <w:noProof/>
                <w:webHidden/>
              </w:rPr>
              <w:t>32</w:t>
            </w:r>
            <w:r>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48" w:history="1">
            <w:r w:rsidRPr="007960F1">
              <w:rPr>
                <w:rStyle w:val="a4"/>
                <w:noProof/>
              </w:rPr>
              <w:t>Заключение</w:t>
            </w:r>
            <w:r>
              <w:rPr>
                <w:noProof/>
                <w:webHidden/>
              </w:rPr>
              <w:tab/>
            </w:r>
            <w:r>
              <w:rPr>
                <w:noProof/>
                <w:webHidden/>
              </w:rPr>
              <w:fldChar w:fldCharType="begin"/>
            </w:r>
            <w:r>
              <w:rPr>
                <w:noProof/>
                <w:webHidden/>
              </w:rPr>
              <w:instrText xml:space="preserve"> PAGEREF _Toc483332648 \h </w:instrText>
            </w:r>
            <w:r>
              <w:rPr>
                <w:noProof/>
                <w:webHidden/>
              </w:rPr>
            </w:r>
            <w:r>
              <w:rPr>
                <w:noProof/>
                <w:webHidden/>
              </w:rPr>
              <w:fldChar w:fldCharType="separate"/>
            </w:r>
            <w:r>
              <w:rPr>
                <w:noProof/>
                <w:webHidden/>
              </w:rPr>
              <w:t>54</w:t>
            </w:r>
            <w:r>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49" w:history="1">
            <w:r w:rsidRPr="007960F1">
              <w:rPr>
                <w:rStyle w:val="a4"/>
                <w:noProof/>
              </w:rPr>
              <w:t>Список литературы</w:t>
            </w:r>
            <w:r>
              <w:rPr>
                <w:noProof/>
                <w:webHidden/>
              </w:rPr>
              <w:tab/>
            </w:r>
            <w:r>
              <w:rPr>
                <w:noProof/>
                <w:webHidden/>
              </w:rPr>
              <w:fldChar w:fldCharType="begin"/>
            </w:r>
            <w:r>
              <w:rPr>
                <w:noProof/>
                <w:webHidden/>
              </w:rPr>
              <w:instrText xml:space="preserve"> PAGEREF _Toc483332649 \h </w:instrText>
            </w:r>
            <w:r>
              <w:rPr>
                <w:noProof/>
                <w:webHidden/>
              </w:rPr>
            </w:r>
            <w:r>
              <w:rPr>
                <w:noProof/>
                <w:webHidden/>
              </w:rPr>
              <w:fldChar w:fldCharType="separate"/>
            </w:r>
            <w:r>
              <w:rPr>
                <w:noProof/>
                <w:webHidden/>
              </w:rPr>
              <w:t>58</w:t>
            </w:r>
            <w:r>
              <w:rPr>
                <w:noProof/>
                <w:webHidden/>
              </w:rPr>
              <w:fldChar w:fldCharType="end"/>
            </w:r>
          </w:hyperlink>
        </w:p>
        <w:p w:rsidR="0036200E" w:rsidRDefault="0036200E">
          <w:pPr>
            <w:pStyle w:val="11"/>
            <w:tabs>
              <w:tab w:val="right" w:leader="dot" w:pos="9344"/>
            </w:tabs>
            <w:rPr>
              <w:rFonts w:asciiTheme="minorHAnsi" w:eastAsiaTheme="minorEastAsia" w:hAnsiTheme="minorHAnsi"/>
              <w:noProof/>
              <w:sz w:val="22"/>
              <w:lang w:eastAsia="ru-RU"/>
            </w:rPr>
          </w:pPr>
          <w:hyperlink w:anchor="_Toc483332650" w:history="1">
            <w:r w:rsidRPr="007960F1">
              <w:rPr>
                <w:rStyle w:val="a4"/>
                <w:noProof/>
              </w:rPr>
              <w:t>Приложения</w:t>
            </w:r>
            <w:r>
              <w:rPr>
                <w:noProof/>
                <w:webHidden/>
              </w:rPr>
              <w:tab/>
            </w:r>
            <w:r>
              <w:rPr>
                <w:noProof/>
                <w:webHidden/>
              </w:rPr>
              <w:fldChar w:fldCharType="begin"/>
            </w:r>
            <w:r>
              <w:rPr>
                <w:noProof/>
                <w:webHidden/>
              </w:rPr>
              <w:instrText xml:space="preserve"> PAGEREF _Toc483332650 \h </w:instrText>
            </w:r>
            <w:r>
              <w:rPr>
                <w:noProof/>
                <w:webHidden/>
              </w:rPr>
            </w:r>
            <w:r>
              <w:rPr>
                <w:noProof/>
                <w:webHidden/>
              </w:rPr>
              <w:fldChar w:fldCharType="separate"/>
            </w:r>
            <w:r>
              <w:rPr>
                <w:noProof/>
                <w:webHidden/>
              </w:rPr>
              <w:t>60</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51" w:history="1">
            <w:r w:rsidRPr="007960F1">
              <w:rPr>
                <w:rStyle w:val="a4"/>
                <w:noProof/>
              </w:rPr>
              <w:t>Приложение 1. Обычная версия опросника</w:t>
            </w:r>
            <w:r>
              <w:rPr>
                <w:noProof/>
                <w:webHidden/>
              </w:rPr>
              <w:tab/>
            </w:r>
            <w:r>
              <w:rPr>
                <w:noProof/>
                <w:webHidden/>
              </w:rPr>
              <w:fldChar w:fldCharType="begin"/>
            </w:r>
            <w:r>
              <w:rPr>
                <w:noProof/>
                <w:webHidden/>
              </w:rPr>
              <w:instrText xml:space="preserve"> PAGEREF _Toc483332651 \h </w:instrText>
            </w:r>
            <w:r>
              <w:rPr>
                <w:noProof/>
                <w:webHidden/>
              </w:rPr>
            </w:r>
            <w:r>
              <w:rPr>
                <w:noProof/>
                <w:webHidden/>
              </w:rPr>
              <w:fldChar w:fldCharType="separate"/>
            </w:r>
            <w:r>
              <w:rPr>
                <w:noProof/>
                <w:webHidden/>
              </w:rPr>
              <w:t>60</w:t>
            </w:r>
            <w:r>
              <w:rPr>
                <w:noProof/>
                <w:webHidden/>
              </w:rPr>
              <w:fldChar w:fldCharType="end"/>
            </w:r>
          </w:hyperlink>
        </w:p>
        <w:p w:rsidR="0036200E" w:rsidRDefault="0036200E">
          <w:pPr>
            <w:pStyle w:val="21"/>
            <w:tabs>
              <w:tab w:val="right" w:leader="dot" w:pos="9344"/>
            </w:tabs>
            <w:rPr>
              <w:rFonts w:asciiTheme="minorHAnsi" w:eastAsiaTheme="minorEastAsia" w:hAnsiTheme="minorHAnsi"/>
              <w:noProof/>
              <w:sz w:val="22"/>
              <w:lang w:eastAsia="ru-RU"/>
            </w:rPr>
          </w:pPr>
          <w:hyperlink w:anchor="_Toc483332652" w:history="1">
            <w:r w:rsidRPr="007960F1">
              <w:rPr>
                <w:rStyle w:val="a4"/>
                <w:noProof/>
              </w:rPr>
              <w:t>Приложение 2. Геймифицированная версия опросника</w:t>
            </w:r>
            <w:r>
              <w:rPr>
                <w:noProof/>
                <w:webHidden/>
              </w:rPr>
              <w:tab/>
            </w:r>
            <w:r>
              <w:rPr>
                <w:noProof/>
                <w:webHidden/>
              </w:rPr>
              <w:fldChar w:fldCharType="begin"/>
            </w:r>
            <w:r>
              <w:rPr>
                <w:noProof/>
                <w:webHidden/>
              </w:rPr>
              <w:instrText xml:space="preserve"> PAGEREF _Toc483332652 \h </w:instrText>
            </w:r>
            <w:r>
              <w:rPr>
                <w:noProof/>
                <w:webHidden/>
              </w:rPr>
            </w:r>
            <w:r>
              <w:rPr>
                <w:noProof/>
                <w:webHidden/>
              </w:rPr>
              <w:fldChar w:fldCharType="separate"/>
            </w:r>
            <w:r>
              <w:rPr>
                <w:noProof/>
                <w:webHidden/>
              </w:rPr>
              <w:t>65</w:t>
            </w:r>
            <w:r>
              <w:rPr>
                <w:noProof/>
                <w:webHidden/>
              </w:rPr>
              <w:fldChar w:fldCharType="end"/>
            </w:r>
          </w:hyperlink>
        </w:p>
        <w:p w:rsidR="00C56C0A" w:rsidRPr="001753EB" w:rsidRDefault="00C56C0A">
          <w:r w:rsidRPr="001753EB">
            <w:rPr>
              <w:b/>
              <w:bCs/>
            </w:rPr>
            <w:fldChar w:fldCharType="end"/>
          </w:r>
        </w:p>
      </w:sdtContent>
    </w:sdt>
    <w:p w:rsidR="00A63804" w:rsidRPr="001753EB" w:rsidRDefault="00A63804" w:rsidP="00FC0257">
      <w:pPr>
        <w:pStyle w:val="21"/>
        <w:tabs>
          <w:tab w:val="right" w:leader="dot" w:pos="9345"/>
        </w:tabs>
      </w:pPr>
    </w:p>
    <w:p w:rsidR="00A30E04" w:rsidRPr="001753EB" w:rsidRDefault="00A30E04" w:rsidP="00017C5B">
      <w:pPr>
        <w:jc w:val="right"/>
        <w:rPr>
          <w:rFonts w:cs="Times New Roman"/>
          <w:i/>
        </w:rPr>
      </w:pPr>
    </w:p>
    <w:p w:rsidR="00A30E04" w:rsidRPr="001753EB" w:rsidRDefault="00A30E04" w:rsidP="00017C5B">
      <w:pPr>
        <w:jc w:val="right"/>
        <w:rPr>
          <w:rFonts w:cs="Times New Roman"/>
          <w:i/>
        </w:rPr>
      </w:pPr>
    </w:p>
    <w:p w:rsidR="00A30E04" w:rsidRPr="00990774" w:rsidRDefault="00A30E04" w:rsidP="00017C5B">
      <w:pPr>
        <w:jc w:val="right"/>
        <w:rPr>
          <w:rFonts w:cs="Times New Roman"/>
        </w:rPr>
      </w:pPr>
    </w:p>
    <w:p w:rsidR="00B57106" w:rsidRPr="001127F7" w:rsidRDefault="008F0949" w:rsidP="001127F7">
      <w:pPr>
        <w:pStyle w:val="1"/>
      </w:pPr>
      <w:bookmarkStart w:id="0" w:name="_Toc451770280"/>
      <w:bookmarkStart w:id="1" w:name="_Toc483332633"/>
      <w:r w:rsidRPr="001127F7">
        <w:lastRenderedPageBreak/>
        <w:t>Введение</w:t>
      </w:r>
      <w:bookmarkEnd w:id="0"/>
      <w:bookmarkEnd w:id="1"/>
    </w:p>
    <w:p w:rsidR="00667F60" w:rsidRPr="008E371A" w:rsidRDefault="00667F60" w:rsidP="007304E9">
      <w:pPr>
        <w:rPr>
          <w:noProof/>
          <w:szCs w:val="24"/>
          <w:lang w:eastAsia="ru-RU"/>
        </w:rPr>
      </w:pPr>
      <w:r w:rsidRPr="001753EB">
        <w:rPr>
          <w:noProof/>
          <w:lang w:eastAsia="ru-RU"/>
        </w:rPr>
        <w:tab/>
      </w:r>
      <w:r w:rsidRPr="001753EB">
        <w:rPr>
          <w:noProof/>
          <w:szCs w:val="24"/>
          <w:lang w:eastAsia="ru-RU"/>
        </w:rPr>
        <w:t xml:space="preserve">В современных конкурентных условиях такой фактор, как покупательская лояльность, приобретает всё более важное значение для компаний. Для своей успешной деятельности бизнесу необходимо осуществлять беспрерывное отслеживание степени лояльности клиентов по отношению к своим брендам, анализировать степень влияния различных факторов на марочную приверженность, а также создавать комплексные мероприятия по формированию и повышению уровня приверженности. </w:t>
      </w:r>
    </w:p>
    <w:p w:rsidR="0072268A" w:rsidRPr="001753EB" w:rsidRDefault="00B55E9A" w:rsidP="007304E9">
      <w:pPr>
        <w:ind w:firstLine="708"/>
        <w:rPr>
          <w:noProof/>
          <w:szCs w:val="24"/>
          <w:lang w:eastAsia="ru-RU"/>
        </w:rPr>
      </w:pPr>
      <w:r w:rsidRPr="001753EB">
        <w:rPr>
          <w:szCs w:val="24"/>
        </w:rPr>
        <w:t>Программы лояльности, на</w:t>
      </w:r>
      <w:r w:rsidR="00667F60" w:rsidRPr="001753EB">
        <w:rPr>
          <w:szCs w:val="24"/>
        </w:rPr>
        <w:t>граждающие покупателей за их преданность</w:t>
      </w:r>
      <w:r w:rsidRPr="001753EB">
        <w:rPr>
          <w:szCs w:val="24"/>
        </w:rPr>
        <w:t xml:space="preserve"> определённому бренду, </w:t>
      </w:r>
      <w:r w:rsidR="00A80FB2" w:rsidRPr="001753EB">
        <w:rPr>
          <w:szCs w:val="24"/>
        </w:rPr>
        <w:t xml:space="preserve">получили широкое распространение и популярность за несколько прошедших десятилетий. Так, исследование, проведённое международной консалтинговой компанией </w:t>
      </w:r>
      <w:proofErr w:type="spellStart"/>
      <w:r w:rsidR="00A80FB2" w:rsidRPr="001753EB">
        <w:rPr>
          <w:szCs w:val="24"/>
        </w:rPr>
        <w:t>McKinsey</w:t>
      </w:r>
      <w:proofErr w:type="spellEnd"/>
      <w:r w:rsidR="00A80FB2" w:rsidRPr="001753EB">
        <w:rPr>
          <w:szCs w:val="24"/>
        </w:rPr>
        <w:t xml:space="preserve"> &amp; </w:t>
      </w:r>
      <w:proofErr w:type="spellStart"/>
      <w:proofErr w:type="gramStart"/>
      <w:r w:rsidR="00A80FB2" w:rsidRPr="001753EB">
        <w:rPr>
          <w:szCs w:val="24"/>
        </w:rPr>
        <w:t>Company</w:t>
      </w:r>
      <w:proofErr w:type="spellEnd"/>
      <w:proofErr w:type="gramEnd"/>
      <w:r w:rsidR="00A80FB2" w:rsidRPr="001753EB">
        <w:rPr>
          <w:szCs w:val="24"/>
        </w:rPr>
        <w:t xml:space="preserve"> показало, что между 2008 и 2012 годами членство </w:t>
      </w:r>
      <w:r w:rsidR="009F2091" w:rsidRPr="001753EB">
        <w:rPr>
          <w:szCs w:val="24"/>
        </w:rPr>
        <w:t xml:space="preserve">в программах лояльности </w:t>
      </w:r>
      <w:r w:rsidR="00515108" w:rsidRPr="001753EB">
        <w:rPr>
          <w:szCs w:val="24"/>
        </w:rPr>
        <w:t xml:space="preserve">среди домохозяйств США </w:t>
      </w:r>
      <w:r w:rsidR="009F2091" w:rsidRPr="001753EB">
        <w:rPr>
          <w:szCs w:val="24"/>
        </w:rPr>
        <w:t xml:space="preserve">увеличивалось на 10% в год и в среднем составляло </w:t>
      </w:r>
      <w:r w:rsidR="00A80FB2" w:rsidRPr="001753EB">
        <w:rPr>
          <w:szCs w:val="24"/>
        </w:rPr>
        <w:t xml:space="preserve">23 </w:t>
      </w:r>
      <w:r w:rsidR="00515108" w:rsidRPr="001753EB">
        <w:rPr>
          <w:szCs w:val="24"/>
        </w:rPr>
        <w:t>программы на одну</w:t>
      </w:r>
      <w:r w:rsidR="009F2091" w:rsidRPr="001753EB">
        <w:rPr>
          <w:szCs w:val="24"/>
        </w:rPr>
        <w:t xml:space="preserve"> </w:t>
      </w:r>
      <w:r w:rsidR="00515108" w:rsidRPr="001753EB">
        <w:rPr>
          <w:szCs w:val="24"/>
        </w:rPr>
        <w:t>семью</w:t>
      </w:r>
      <w:r w:rsidR="00C61991" w:rsidRPr="001753EB">
        <w:rPr>
          <w:rStyle w:val="a7"/>
          <w:szCs w:val="24"/>
        </w:rPr>
        <w:footnoteReference w:id="1"/>
      </w:r>
      <w:r w:rsidR="001F3E74">
        <w:rPr>
          <w:szCs w:val="24"/>
        </w:rPr>
        <w:t>.</w:t>
      </w:r>
      <w:r w:rsidR="009F2091" w:rsidRPr="001753EB">
        <w:rPr>
          <w:szCs w:val="24"/>
        </w:rPr>
        <w:t xml:space="preserve"> </w:t>
      </w:r>
      <w:r w:rsidR="00A80FB2" w:rsidRPr="001753EB">
        <w:rPr>
          <w:szCs w:val="24"/>
        </w:rPr>
        <w:t>Однако, несмотря на их изобилие</w:t>
      </w:r>
      <w:r w:rsidR="009F2091" w:rsidRPr="001753EB">
        <w:rPr>
          <w:szCs w:val="24"/>
        </w:rPr>
        <w:t xml:space="preserve"> различных типов программ лояльности</w:t>
      </w:r>
      <w:r w:rsidR="00A80FB2" w:rsidRPr="001753EB">
        <w:rPr>
          <w:szCs w:val="24"/>
        </w:rPr>
        <w:t xml:space="preserve">, многие </w:t>
      </w:r>
      <w:r w:rsidR="009F2091" w:rsidRPr="001753EB">
        <w:rPr>
          <w:szCs w:val="24"/>
        </w:rPr>
        <w:t>из них показывали себя</w:t>
      </w:r>
      <w:r w:rsidR="00A80FB2" w:rsidRPr="001753EB">
        <w:rPr>
          <w:szCs w:val="24"/>
        </w:rPr>
        <w:t xml:space="preserve"> недостаточно эффективны</w:t>
      </w:r>
      <w:r w:rsidR="009F2091" w:rsidRPr="001753EB">
        <w:rPr>
          <w:szCs w:val="24"/>
        </w:rPr>
        <w:t>ми. В</w:t>
      </w:r>
      <w:r w:rsidR="00A80FB2" w:rsidRPr="001753EB">
        <w:rPr>
          <w:szCs w:val="24"/>
        </w:rPr>
        <w:t xml:space="preserve"> исследовании </w:t>
      </w:r>
      <w:proofErr w:type="spellStart"/>
      <w:r w:rsidR="00A80FB2" w:rsidRPr="001753EB">
        <w:rPr>
          <w:szCs w:val="24"/>
        </w:rPr>
        <w:t>McKinsey</w:t>
      </w:r>
      <w:proofErr w:type="spellEnd"/>
      <w:r w:rsidR="00A80FB2" w:rsidRPr="001753EB">
        <w:rPr>
          <w:szCs w:val="24"/>
        </w:rPr>
        <w:t xml:space="preserve">, посвященном 55 компаниям, </w:t>
      </w:r>
      <w:r w:rsidR="009F2091" w:rsidRPr="001753EB">
        <w:rPr>
          <w:szCs w:val="24"/>
        </w:rPr>
        <w:t>указано</w:t>
      </w:r>
      <w:r w:rsidR="00A80FB2" w:rsidRPr="001753EB">
        <w:rPr>
          <w:szCs w:val="24"/>
        </w:rPr>
        <w:t xml:space="preserve">, что программы лояльности, как правило, </w:t>
      </w:r>
      <w:r w:rsidR="009F2091" w:rsidRPr="001753EB">
        <w:rPr>
          <w:szCs w:val="24"/>
        </w:rPr>
        <w:t xml:space="preserve">слабо </w:t>
      </w:r>
      <w:r w:rsidR="00A80FB2" w:rsidRPr="001753EB">
        <w:rPr>
          <w:szCs w:val="24"/>
        </w:rPr>
        <w:t>стимулируют рост доходов</w:t>
      </w:r>
      <w:r w:rsidR="009F2091" w:rsidRPr="001753EB">
        <w:rPr>
          <w:szCs w:val="24"/>
        </w:rPr>
        <w:t xml:space="preserve"> у компаний</w:t>
      </w:r>
      <w:r w:rsidR="00A80FB2" w:rsidRPr="001753EB">
        <w:rPr>
          <w:szCs w:val="24"/>
        </w:rPr>
        <w:t>.</w:t>
      </w:r>
      <w:r w:rsidR="00C61991" w:rsidRPr="001753EB">
        <w:rPr>
          <w:szCs w:val="24"/>
        </w:rPr>
        <w:t xml:space="preserve"> Фактически, начиная с 2002 года, опрошенные компании, ориентированные на лояльность, увеличили </w:t>
      </w:r>
      <w:r w:rsidR="0072268A" w:rsidRPr="001753EB">
        <w:rPr>
          <w:szCs w:val="24"/>
        </w:rPr>
        <w:t xml:space="preserve">свои </w:t>
      </w:r>
      <w:r w:rsidR="00C61991" w:rsidRPr="001753EB">
        <w:rPr>
          <w:szCs w:val="24"/>
        </w:rPr>
        <w:t xml:space="preserve">доходы </w:t>
      </w:r>
      <w:r w:rsidR="0072268A" w:rsidRPr="001753EB">
        <w:rPr>
          <w:szCs w:val="24"/>
        </w:rPr>
        <w:t>на</w:t>
      </w:r>
      <w:r w:rsidR="00C61991" w:rsidRPr="001753EB">
        <w:rPr>
          <w:szCs w:val="24"/>
        </w:rPr>
        <w:t xml:space="preserve"> 4,4</w:t>
      </w:r>
      <w:r w:rsidR="0072268A" w:rsidRPr="001753EB">
        <w:rPr>
          <w:szCs w:val="24"/>
        </w:rPr>
        <w:t>%</w:t>
      </w:r>
      <w:r w:rsidR="00C61991" w:rsidRPr="001753EB">
        <w:rPr>
          <w:szCs w:val="24"/>
        </w:rPr>
        <w:t xml:space="preserve"> в год </w:t>
      </w:r>
      <w:r w:rsidR="0072268A" w:rsidRPr="001753EB">
        <w:rPr>
          <w:szCs w:val="24"/>
        </w:rPr>
        <w:t>в сравнении с 5,5%</w:t>
      </w:r>
      <w:r w:rsidR="00C61991" w:rsidRPr="001753EB">
        <w:rPr>
          <w:szCs w:val="24"/>
        </w:rPr>
        <w:t xml:space="preserve"> для компаний с </w:t>
      </w:r>
      <w:r w:rsidR="0072268A" w:rsidRPr="001753EB">
        <w:rPr>
          <w:szCs w:val="24"/>
        </w:rPr>
        <w:t xml:space="preserve">более низким уровнем затрат на программы лояльности. </w:t>
      </w:r>
      <w:r w:rsidR="00C61991" w:rsidRPr="001753EB">
        <w:rPr>
          <w:szCs w:val="24"/>
        </w:rPr>
        <w:t xml:space="preserve">В целом, компании, которые </w:t>
      </w:r>
      <w:r w:rsidR="0072268A" w:rsidRPr="001753EB">
        <w:rPr>
          <w:szCs w:val="24"/>
        </w:rPr>
        <w:t>тратили больше на лояльность</w:t>
      </w:r>
      <w:r w:rsidR="00C61991" w:rsidRPr="001753EB">
        <w:rPr>
          <w:szCs w:val="24"/>
        </w:rPr>
        <w:t>, имели рентабе</w:t>
      </w:r>
      <w:r w:rsidR="0072268A" w:rsidRPr="001753EB">
        <w:rPr>
          <w:szCs w:val="24"/>
        </w:rPr>
        <w:t>льность по EBITDA</w:t>
      </w:r>
      <w:r w:rsidR="00C61991" w:rsidRPr="001753EB">
        <w:rPr>
          <w:szCs w:val="24"/>
        </w:rPr>
        <w:t xml:space="preserve"> примерно на 10 процентов ниже, чем компании </w:t>
      </w:r>
      <w:r w:rsidR="00515108" w:rsidRPr="001753EB">
        <w:rPr>
          <w:szCs w:val="24"/>
        </w:rPr>
        <w:t>аналогичных секторов</w:t>
      </w:r>
      <w:r w:rsidR="00C61991" w:rsidRPr="001753EB">
        <w:rPr>
          <w:szCs w:val="24"/>
        </w:rPr>
        <w:t>, которые тратили меньше средств на лояльность</w:t>
      </w:r>
      <w:r w:rsidR="00B143A4" w:rsidRPr="001753EB">
        <w:rPr>
          <w:szCs w:val="24"/>
        </w:rPr>
        <w:t>.</w:t>
      </w:r>
    </w:p>
    <w:p w:rsidR="00DC1C4E" w:rsidRPr="001753EB" w:rsidRDefault="0072268A" w:rsidP="00C61991">
      <w:pPr>
        <w:ind w:firstLine="708"/>
      </w:pPr>
      <w:r w:rsidRPr="001753EB">
        <w:t>.</w:t>
      </w:r>
    </w:p>
    <w:p w:rsidR="00021E55" w:rsidRDefault="0072268A" w:rsidP="00021E55">
      <w:pPr>
        <w:keepNext/>
        <w:ind w:firstLine="708"/>
      </w:pPr>
      <w:r w:rsidRPr="001753EB">
        <w:rPr>
          <w:noProof/>
          <w:lang w:eastAsia="ru-RU"/>
        </w:rPr>
        <w:lastRenderedPageBreak/>
        <w:drawing>
          <wp:inline distT="0" distB="0" distL="0" distR="0" wp14:anchorId="4BAE6811" wp14:editId="223AE10E">
            <wp:extent cx="5314950" cy="2884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41" t="45610" r="28327" b="12771"/>
                    <a:stretch/>
                  </pic:blipFill>
                  <pic:spPr bwMode="auto">
                    <a:xfrm>
                      <a:off x="0" y="0"/>
                      <a:ext cx="5323543" cy="2889358"/>
                    </a:xfrm>
                    <a:prstGeom prst="rect">
                      <a:avLst/>
                    </a:prstGeom>
                    <a:ln>
                      <a:noFill/>
                    </a:ln>
                    <a:extLst>
                      <a:ext uri="{53640926-AAD7-44D8-BBD7-CCE9431645EC}">
                        <a14:shadowObscured xmlns:a14="http://schemas.microsoft.com/office/drawing/2010/main"/>
                      </a:ext>
                    </a:extLst>
                  </pic:spPr>
                </pic:pic>
              </a:graphicData>
            </a:graphic>
          </wp:inline>
        </w:drawing>
      </w:r>
    </w:p>
    <w:p w:rsidR="0072268A" w:rsidRPr="001753EB" w:rsidRDefault="00021E55" w:rsidP="00021E55">
      <w:pPr>
        <w:pStyle w:val="a8"/>
        <w:jc w:val="center"/>
      </w:pPr>
      <w:r>
        <w:t xml:space="preserve">Рисунок </w:t>
      </w:r>
      <w:r>
        <w:fldChar w:fldCharType="begin"/>
      </w:r>
      <w:r>
        <w:instrText xml:space="preserve"> SEQ Рисунок \* ARABIC </w:instrText>
      </w:r>
      <w:r>
        <w:fldChar w:fldCharType="separate"/>
      </w:r>
      <w:r w:rsidR="00FA4413">
        <w:rPr>
          <w:noProof/>
        </w:rPr>
        <w:t>1</w:t>
      </w:r>
      <w:r>
        <w:fldChar w:fldCharType="end"/>
      </w:r>
      <w:r>
        <w:rPr>
          <w:noProof/>
        </w:rPr>
        <w:t xml:space="preserve"> Сравнение дохода компаний с высокой и низкой ориентацией на лояльность</w:t>
      </w:r>
    </w:p>
    <w:p w:rsidR="0072268A" w:rsidRPr="001753EB" w:rsidRDefault="0072268A" w:rsidP="00C61991">
      <w:pPr>
        <w:ind w:firstLine="708"/>
      </w:pPr>
    </w:p>
    <w:p w:rsidR="0072268A" w:rsidRPr="001753EB" w:rsidRDefault="0072268A" w:rsidP="00C61991">
      <w:pPr>
        <w:ind w:firstLine="708"/>
      </w:pPr>
      <w:r w:rsidRPr="001753EB">
        <w:t xml:space="preserve">В этом случае компании остро нуждаются в решении, которое приносит новую ценность и эффективность в Программе лояльности, а применение игровой механики, также называемой </w:t>
      </w:r>
      <w:proofErr w:type="spellStart"/>
      <w:r w:rsidRPr="001753EB">
        <w:t>Gamification</w:t>
      </w:r>
      <w:proofErr w:type="spellEnd"/>
      <w:r w:rsidRPr="001753EB">
        <w:t>, может представлять собой ключ к решению этой проблемы.</w:t>
      </w:r>
    </w:p>
    <w:p w:rsidR="001D7680" w:rsidRPr="001753EB" w:rsidRDefault="00B57106" w:rsidP="00DC1C4E">
      <w:r w:rsidRPr="001753EB">
        <w:rPr>
          <w:b/>
          <w:u w:val="single"/>
        </w:rPr>
        <w:t>Актуальность темы исследования</w:t>
      </w:r>
      <w:r w:rsidRPr="001753EB">
        <w:rPr>
          <w:b/>
        </w:rPr>
        <w:t>.</w:t>
      </w:r>
      <w:r w:rsidR="003728C6" w:rsidRPr="001753EB">
        <w:t xml:space="preserve"> </w:t>
      </w:r>
      <w:r w:rsidR="00087FE6" w:rsidRPr="001753EB">
        <w:t xml:space="preserve">Согласно информации из различных неакадемических источников, геймификация как тренд набирает всё большую и большую популярность. По показателям сервиса </w:t>
      </w:r>
      <w:r w:rsidR="00087FE6" w:rsidRPr="001753EB">
        <w:rPr>
          <w:lang w:val="en-US"/>
        </w:rPr>
        <w:t>Google</w:t>
      </w:r>
      <w:r w:rsidR="00087FE6" w:rsidRPr="001753EB">
        <w:t xml:space="preserve"> </w:t>
      </w:r>
      <w:r w:rsidR="00087FE6" w:rsidRPr="001753EB">
        <w:rPr>
          <w:lang w:val="en-US"/>
        </w:rPr>
        <w:t>Trends</w:t>
      </w:r>
      <w:r w:rsidR="00087FE6" w:rsidRPr="001753EB">
        <w:t xml:space="preserve">, с 2010 года внимание к этому термину сильно возросло. </w:t>
      </w:r>
    </w:p>
    <w:p w:rsidR="00021E55" w:rsidRDefault="00087FE6" w:rsidP="00021E55">
      <w:pPr>
        <w:keepNext/>
      </w:pPr>
      <w:r w:rsidRPr="001753EB">
        <w:rPr>
          <w:noProof/>
          <w:lang w:eastAsia="ru-RU"/>
        </w:rPr>
        <w:drawing>
          <wp:inline distT="0" distB="0" distL="0" distR="0" wp14:anchorId="5E6C864D" wp14:editId="12A56DD9">
            <wp:extent cx="6074757" cy="18764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69" t="39623" r="14378" b="20753"/>
                    <a:stretch/>
                  </pic:blipFill>
                  <pic:spPr bwMode="auto">
                    <a:xfrm>
                      <a:off x="0" y="0"/>
                      <a:ext cx="6076758" cy="1877043"/>
                    </a:xfrm>
                    <a:prstGeom prst="rect">
                      <a:avLst/>
                    </a:prstGeom>
                    <a:ln>
                      <a:noFill/>
                    </a:ln>
                    <a:extLst>
                      <a:ext uri="{53640926-AAD7-44D8-BBD7-CCE9431645EC}">
                        <a14:shadowObscured xmlns:a14="http://schemas.microsoft.com/office/drawing/2010/main"/>
                      </a:ext>
                    </a:extLst>
                  </pic:spPr>
                </pic:pic>
              </a:graphicData>
            </a:graphic>
          </wp:inline>
        </w:drawing>
      </w:r>
    </w:p>
    <w:p w:rsidR="00087FE6" w:rsidRDefault="00021E55" w:rsidP="00021E55">
      <w:pPr>
        <w:pStyle w:val="a8"/>
        <w:jc w:val="center"/>
      </w:pPr>
      <w:r>
        <w:t xml:space="preserve">Рисунок </w:t>
      </w:r>
      <w:r>
        <w:fldChar w:fldCharType="begin"/>
      </w:r>
      <w:r>
        <w:instrText xml:space="preserve"> SEQ Рисунок \* ARABIC </w:instrText>
      </w:r>
      <w:r>
        <w:fldChar w:fldCharType="separate"/>
      </w:r>
      <w:r w:rsidR="00FA4413">
        <w:rPr>
          <w:noProof/>
        </w:rPr>
        <w:t>2</w:t>
      </w:r>
      <w:r>
        <w:fldChar w:fldCharType="end"/>
      </w:r>
      <w:r>
        <w:t xml:space="preserve"> Количество запросов по термину "геймификация" в </w:t>
      </w:r>
      <w:r>
        <w:rPr>
          <w:lang w:val="en-US"/>
        </w:rPr>
        <w:t>Google</w:t>
      </w:r>
      <w:r w:rsidRPr="00021E55">
        <w:t xml:space="preserve"> </w:t>
      </w:r>
      <w:r>
        <w:rPr>
          <w:lang w:val="en-US"/>
        </w:rPr>
        <w:t>Trends</w:t>
      </w:r>
      <w:r w:rsidRPr="00021E55">
        <w:t xml:space="preserve"> </w:t>
      </w:r>
      <w:r>
        <w:t>с 2010 года</w:t>
      </w:r>
    </w:p>
    <w:p w:rsidR="00021E55" w:rsidRPr="00021E55" w:rsidRDefault="00021E55" w:rsidP="00021E55"/>
    <w:p w:rsidR="009C1385" w:rsidRPr="001753EB" w:rsidRDefault="00C91AA3" w:rsidP="00C91AA3">
      <w:pPr>
        <w:rPr>
          <w:rFonts w:cs="Times New Roman"/>
          <w:szCs w:val="24"/>
        </w:rPr>
      </w:pPr>
      <w:r w:rsidRPr="001753EB">
        <w:rPr>
          <w:rFonts w:cs="Times New Roman"/>
          <w:szCs w:val="24"/>
          <w:shd w:val="clear" w:color="auto" w:fill="FFFFFF"/>
        </w:rPr>
        <w:t>Согласно работам исследовательской компании</w:t>
      </w:r>
      <w:r w:rsidR="009C1385" w:rsidRPr="001753EB">
        <w:rPr>
          <w:rStyle w:val="apple-converted-space"/>
          <w:rFonts w:cs="Times New Roman"/>
          <w:szCs w:val="24"/>
          <w:shd w:val="clear" w:color="auto" w:fill="FFFFFF"/>
        </w:rPr>
        <w:t> </w:t>
      </w:r>
      <w:proofErr w:type="spellStart"/>
      <w:r w:rsidR="009C1385" w:rsidRPr="001753EB">
        <w:rPr>
          <w:rFonts w:cs="Times New Roman"/>
          <w:szCs w:val="24"/>
          <w:shd w:val="clear" w:color="auto" w:fill="FFFFFF"/>
        </w:rPr>
        <w:t>Gartner</w:t>
      </w:r>
      <w:proofErr w:type="spellEnd"/>
      <w:r w:rsidR="009C1385" w:rsidRPr="001753EB">
        <w:rPr>
          <w:rFonts w:cs="Times New Roman"/>
          <w:szCs w:val="24"/>
          <w:shd w:val="clear" w:color="auto" w:fill="FFFFFF"/>
        </w:rPr>
        <w:t xml:space="preserve">, в начале 2010-х годов </w:t>
      </w:r>
      <w:r w:rsidRPr="001753EB">
        <w:rPr>
          <w:rFonts w:cs="Times New Roman"/>
          <w:szCs w:val="24"/>
          <w:shd w:val="clear" w:color="auto" w:fill="FFFFFF"/>
        </w:rPr>
        <w:t>геймификация</w:t>
      </w:r>
      <w:r w:rsidR="009C1385" w:rsidRPr="001753EB">
        <w:rPr>
          <w:rFonts w:cs="Times New Roman"/>
          <w:szCs w:val="24"/>
          <w:shd w:val="clear" w:color="auto" w:fill="FFFFFF"/>
        </w:rPr>
        <w:t xml:space="preserve"> </w:t>
      </w:r>
      <w:r w:rsidRPr="001753EB">
        <w:rPr>
          <w:rFonts w:cs="Times New Roman"/>
          <w:szCs w:val="24"/>
          <w:shd w:val="clear" w:color="auto" w:fill="FFFFFF"/>
        </w:rPr>
        <w:t>уже превратилась в один</w:t>
      </w:r>
      <w:r w:rsidR="009C1385" w:rsidRPr="001753EB">
        <w:rPr>
          <w:rFonts w:cs="Times New Roman"/>
          <w:szCs w:val="24"/>
          <w:shd w:val="clear" w:color="auto" w:fill="FFFFFF"/>
        </w:rPr>
        <w:t xml:space="preserve"> из </w:t>
      </w:r>
      <w:r w:rsidRPr="001753EB">
        <w:rPr>
          <w:rFonts w:cs="Times New Roman"/>
          <w:szCs w:val="24"/>
          <w:shd w:val="clear" w:color="auto" w:fill="FFFFFF"/>
        </w:rPr>
        <w:t>главны</w:t>
      </w:r>
      <w:r w:rsidR="009C1385" w:rsidRPr="001753EB">
        <w:rPr>
          <w:rFonts w:cs="Times New Roman"/>
          <w:szCs w:val="24"/>
          <w:shd w:val="clear" w:color="auto" w:fill="FFFFFF"/>
        </w:rPr>
        <w:t xml:space="preserve">х </w:t>
      </w:r>
      <w:r w:rsidRPr="001753EB">
        <w:rPr>
          <w:rFonts w:cs="Times New Roman"/>
          <w:szCs w:val="24"/>
          <w:shd w:val="clear" w:color="auto" w:fill="FFFFFF"/>
          <w:lang w:val="en-US"/>
        </w:rPr>
        <w:t>IT</w:t>
      </w:r>
      <w:r w:rsidRPr="001753EB">
        <w:rPr>
          <w:rFonts w:cs="Times New Roman"/>
          <w:szCs w:val="24"/>
          <w:shd w:val="clear" w:color="auto" w:fill="FFFFFF"/>
        </w:rPr>
        <w:t>-</w:t>
      </w:r>
      <w:r w:rsidR="009C1385" w:rsidRPr="001753EB">
        <w:rPr>
          <w:rFonts w:cs="Times New Roman"/>
          <w:szCs w:val="24"/>
          <w:shd w:val="clear" w:color="auto" w:fill="FFFFFF"/>
        </w:rPr>
        <w:t>трендов</w:t>
      </w:r>
      <w:r w:rsidR="009C1385" w:rsidRPr="001753EB">
        <w:rPr>
          <w:rStyle w:val="apple-converted-space"/>
          <w:rFonts w:cs="Times New Roman"/>
          <w:szCs w:val="24"/>
          <w:shd w:val="clear" w:color="auto" w:fill="FFFFFF"/>
        </w:rPr>
        <w:t> </w:t>
      </w:r>
      <w:r w:rsidR="009C1385" w:rsidRPr="001753EB">
        <w:rPr>
          <w:rFonts w:cs="Times New Roman"/>
          <w:szCs w:val="24"/>
          <w:shd w:val="clear" w:color="auto" w:fill="FFFFFF"/>
        </w:rPr>
        <w:t xml:space="preserve">для </w:t>
      </w:r>
      <w:r w:rsidRPr="001753EB">
        <w:rPr>
          <w:rFonts w:cs="Times New Roman"/>
          <w:szCs w:val="24"/>
          <w:shd w:val="clear" w:color="auto" w:fill="FFFFFF"/>
        </w:rPr>
        <w:t>многих компаний</w:t>
      </w:r>
      <w:r w:rsidR="009C1385" w:rsidRPr="001753EB">
        <w:rPr>
          <w:rFonts w:cs="Times New Roman"/>
          <w:szCs w:val="24"/>
          <w:shd w:val="clear" w:color="auto" w:fill="FFFFFF"/>
        </w:rPr>
        <w:t xml:space="preserve">, а к </w:t>
      </w:r>
      <w:r w:rsidR="009C1385" w:rsidRPr="001753EB">
        <w:rPr>
          <w:rFonts w:cs="Times New Roman"/>
          <w:szCs w:val="24"/>
          <w:shd w:val="clear" w:color="auto" w:fill="FFFFFF"/>
        </w:rPr>
        <w:lastRenderedPageBreak/>
        <w:t xml:space="preserve">2015 году </w:t>
      </w:r>
      <w:r w:rsidRPr="001753EB">
        <w:rPr>
          <w:rFonts w:cs="Times New Roman"/>
          <w:szCs w:val="24"/>
          <w:shd w:val="clear" w:color="auto" w:fill="FFFFFF"/>
        </w:rPr>
        <w:t>к игровым инструментам и механикам так или иначе прибегала половина</w:t>
      </w:r>
      <w:r w:rsidR="001F3E74">
        <w:rPr>
          <w:rFonts w:cs="Times New Roman"/>
          <w:szCs w:val="24"/>
          <w:shd w:val="clear" w:color="auto" w:fill="FFFFFF"/>
        </w:rPr>
        <w:t xml:space="preserve"> всех организаций</w:t>
      </w:r>
      <w:r w:rsidRPr="001753EB">
        <w:rPr>
          <w:rStyle w:val="a7"/>
          <w:rFonts w:cs="Times New Roman"/>
          <w:szCs w:val="24"/>
          <w:shd w:val="clear" w:color="auto" w:fill="FFFFFF"/>
        </w:rPr>
        <w:footnoteReference w:id="2"/>
      </w:r>
      <w:r w:rsidR="001F3E74">
        <w:rPr>
          <w:rFonts w:cs="Times New Roman"/>
          <w:szCs w:val="24"/>
          <w:shd w:val="clear" w:color="auto" w:fill="FFFFFF"/>
        </w:rPr>
        <w:t>.</w:t>
      </w:r>
      <w:r w:rsidR="009C1385" w:rsidRPr="001753EB">
        <w:rPr>
          <w:rFonts w:cs="Times New Roman"/>
          <w:szCs w:val="24"/>
          <w:shd w:val="clear" w:color="auto" w:fill="FFFFFF"/>
        </w:rPr>
        <w:t xml:space="preserve"> </w:t>
      </w:r>
      <w:r w:rsidRPr="001753EB">
        <w:rPr>
          <w:rFonts w:cs="Times New Roman"/>
          <w:szCs w:val="24"/>
          <w:shd w:val="clear" w:color="auto" w:fill="FFFFFF"/>
        </w:rPr>
        <w:t>Сбылся прогноз о том, что</w:t>
      </w:r>
      <w:r w:rsidR="009C1385" w:rsidRPr="001753EB">
        <w:rPr>
          <w:rFonts w:cs="Times New Roman"/>
          <w:szCs w:val="24"/>
          <w:shd w:val="clear" w:color="auto" w:fill="FFFFFF"/>
        </w:rPr>
        <w:t xml:space="preserve"> к 2014 году игровые сервисы, </w:t>
      </w:r>
      <w:r w:rsidRPr="001753EB">
        <w:rPr>
          <w:rFonts w:cs="Times New Roman"/>
          <w:szCs w:val="24"/>
          <w:shd w:val="clear" w:color="auto" w:fill="FFFFFF"/>
        </w:rPr>
        <w:t>используемые для</w:t>
      </w:r>
      <w:r w:rsidR="009C1385" w:rsidRPr="001753EB">
        <w:rPr>
          <w:rFonts w:cs="Times New Roman"/>
          <w:szCs w:val="24"/>
          <w:shd w:val="clear" w:color="auto" w:fill="FFFFFF"/>
        </w:rPr>
        <w:t xml:space="preserve"> привлечения и </w:t>
      </w:r>
      <w:r w:rsidRPr="001753EB">
        <w:rPr>
          <w:rFonts w:cs="Times New Roman"/>
          <w:szCs w:val="24"/>
          <w:shd w:val="clear" w:color="auto" w:fill="FFFFFF"/>
        </w:rPr>
        <w:t>удержания покупателей товаров и услуг,</w:t>
      </w:r>
      <w:r w:rsidR="009C1385" w:rsidRPr="001753EB">
        <w:rPr>
          <w:rFonts w:cs="Times New Roman"/>
          <w:szCs w:val="24"/>
          <w:shd w:val="clear" w:color="auto" w:fill="FFFFFF"/>
        </w:rPr>
        <w:t xml:space="preserve"> станут </w:t>
      </w:r>
      <w:r w:rsidRPr="001753EB">
        <w:rPr>
          <w:rFonts w:cs="Times New Roman"/>
          <w:szCs w:val="24"/>
          <w:shd w:val="clear" w:color="auto" w:fill="FFFFFF"/>
        </w:rPr>
        <w:t>такими же важными, как и</w:t>
      </w:r>
      <w:r w:rsidR="009C1385" w:rsidRPr="001753EB">
        <w:rPr>
          <w:rFonts w:cs="Times New Roman"/>
          <w:szCs w:val="24"/>
          <w:shd w:val="clear" w:color="auto" w:fill="FFFFFF"/>
        </w:rPr>
        <w:t xml:space="preserve"> интеграция с</w:t>
      </w:r>
      <w:r w:rsidR="009C1385" w:rsidRPr="001753EB">
        <w:rPr>
          <w:rStyle w:val="apple-converted-space"/>
          <w:rFonts w:cs="Times New Roman"/>
          <w:szCs w:val="24"/>
          <w:shd w:val="clear" w:color="auto" w:fill="FFFFFF"/>
        </w:rPr>
        <w:t> </w:t>
      </w:r>
      <w:proofErr w:type="spellStart"/>
      <w:r w:rsidR="009C1385" w:rsidRPr="001753EB">
        <w:rPr>
          <w:rFonts w:cs="Times New Roman"/>
          <w:szCs w:val="24"/>
          <w:shd w:val="clear" w:color="auto" w:fill="FFFFFF"/>
        </w:rPr>
        <w:t>Facebook</w:t>
      </w:r>
      <w:proofErr w:type="spellEnd"/>
      <w:r w:rsidR="009C1385" w:rsidRPr="001753EB">
        <w:rPr>
          <w:rFonts w:cs="Times New Roman"/>
          <w:szCs w:val="24"/>
          <w:shd w:val="clear" w:color="auto" w:fill="FFFFFF"/>
        </w:rPr>
        <w:t>,</w:t>
      </w:r>
      <w:r w:rsidR="009C1385" w:rsidRPr="001753EB">
        <w:rPr>
          <w:rStyle w:val="apple-converted-space"/>
          <w:rFonts w:cs="Times New Roman"/>
          <w:szCs w:val="24"/>
          <w:shd w:val="clear" w:color="auto" w:fill="FFFFFF"/>
        </w:rPr>
        <w:t> </w:t>
      </w:r>
      <w:proofErr w:type="spellStart"/>
      <w:r w:rsidR="009C1385" w:rsidRPr="001753EB">
        <w:rPr>
          <w:rFonts w:cs="Times New Roman"/>
          <w:szCs w:val="24"/>
          <w:shd w:val="clear" w:color="auto" w:fill="FFFFFF"/>
        </w:rPr>
        <w:t>eBay</w:t>
      </w:r>
      <w:proofErr w:type="spellEnd"/>
      <w:r w:rsidR="009C1385" w:rsidRPr="001753EB">
        <w:rPr>
          <w:rStyle w:val="apple-converted-space"/>
          <w:rFonts w:cs="Times New Roman"/>
          <w:szCs w:val="24"/>
          <w:shd w:val="clear" w:color="auto" w:fill="FFFFFF"/>
        </w:rPr>
        <w:t> </w:t>
      </w:r>
      <w:r w:rsidR="009C1385" w:rsidRPr="001753EB">
        <w:rPr>
          <w:rFonts w:cs="Times New Roman"/>
          <w:szCs w:val="24"/>
          <w:shd w:val="clear" w:color="auto" w:fill="FFFFFF"/>
        </w:rPr>
        <w:t>или</w:t>
      </w:r>
      <w:r w:rsidR="009C1385" w:rsidRPr="001753EB">
        <w:rPr>
          <w:rStyle w:val="apple-converted-space"/>
          <w:rFonts w:cs="Times New Roman"/>
          <w:szCs w:val="24"/>
          <w:shd w:val="clear" w:color="auto" w:fill="FFFFFF"/>
        </w:rPr>
        <w:t> </w:t>
      </w:r>
      <w:proofErr w:type="spellStart"/>
      <w:r w:rsidR="009C1385" w:rsidRPr="001753EB">
        <w:rPr>
          <w:rFonts w:cs="Times New Roman"/>
          <w:szCs w:val="24"/>
          <w:shd w:val="clear" w:color="auto" w:fill="FFFFFF"/>
        </w:rPr>
        <w:t>Amazon</w:t>
      </w:r>
      <w:proofErr w:type="spellEnd"/>
      <w:r w:rsidRPr="001753EB">
        <w:rPr>
          <w:rFonts w:cs="Times New Roman"/>
          <w:szCs w:val="24"/>
          <w:shd w:val="clear" w:color="auto" w:fill="FFFFFF"/>
        </w:rPr>
        <w:t>. На сегодняшний день около</w:t>
      </w:r>
      <w:r w:rsidR="009C1385" w:rsidRPr="001753EB">
        <w:rPr>
          <w:rFonts w:cs="Times New Roman"/>
          <w:szCs w:val="24"/>
          <w:shd w:val="clear" w:color="auto" w:fill="FFFFFF"/>
        </w:rPr>
        <w:t xml:space="preserve"> 70 % организаций из списка</w:t>
      </w:r>
      <w:r w:rsidR="009C1385" w:rsidRPr="001753EB">
        <w:rPr>
          <w:rStyle w:val="apple-converted-space"/>
          <w:rFonts w:cs="Times New Roman"/>
          <w:szCs w:val="24"/>
          <w:shd w:val="clear" w:color="auto" w:fill="FFFFFF"/>
        </w:rPr>
        <w:t> </w:t>
      </w:r>
      <w:r w:rsidRPr="001753EB">
        <w:rPr>
          <w:rFonts w:cs="Times New Roman"/>
          <w:szCs w:val="24"/>
        </w:rPr>
        <w:t>2000 пользуются</w:t>
      </w:r>
      <w:r w:rsidRPr="001753EB">
        <w:rPr>
          <w:rFonts w:cs="Times New Roman"/>
          <w:szCs w:val="24"/>
          <w:shd w:val="clear" w:color="auto" w:fill="FFFFFF"/>
        </w:rPr>
        <w:t xml:space="preserve"> минимум одним</w:t>
      </w:r>
      <w:r w:rsidR="009C1385" w:rsidRPr="001753EB">
        <w:rPr>
          <w:rFonts w:cs="Times New Roman"/>
          <w:szCs w:val="24"/>
          <w:shd w:val="clear" w:color="auto" w:fill="FFFFFF"/>
        </w:rPr>
        <w:t xml:space="preserve"> </w:t>
      </w:r>
      <w:proofErr w:type="spellStart"/>
      <w:r w:rsidRPr="001753EB">
        <w:rPr>
          <w:rFonts w:cs="Times New Roman"/>
          <w:szCs w:val="24"/>
          <w:shd w:val="clear" w:color="auto" w:fill="FFFFFF"/>
        </w:rPr>
        <w:t>геймифицированным</w:t>
      </w:r>
      <w:proofErr w:type="spellEnd"/>
      <w:r w:rsidR="009C1385" w:rsidRPr="001753EB">
        <w:rPr>
          <w:rFonts w:cs="Times New Roman"/>
          <w:szCs w:val="24"/>
          <w:shd w:val="clear" w:color="auto" w:fill="FFFFFF"/>
        </w:rPr>
        <w:t xml:space="preserve"> приложение</w:t>
      </w:r>
      <w:r w:rsidRPr="001753EB">
        <w:rPr>
          <w:rFonts w:cs="Times New Roman"/>
          <w:szCs w:val="24"/>
          <w:shd w:val="clear" w:color="auto" w:fill="FFFFFF"/>
        </w:rPr>
        <w:t>м</w:t>
      </w:r>
      <w:r w:rsidR="009C1385" w:rsidRPr="001753EB">
        <w:rPr>
          <w:rFonts w:cs="Times New Roman"/>
          <w:szCs w:val="24"/>
          <w:shd w:val="clear" w:color="auto" w:fill="FFFFFF"/>
        </w:rPr>
        <w:t xml:space="preserve"> в корпоративном формате</w:t>
      </w:r>
      <w:r w:rsidR="003A6114">
        <w:rPr>
          <w:rStyle w:val="a7"/>
          <w:rFonts w:cs="Times New Roman"/>
          <w:szCs w:val="24"/>
        </w:rPr>
        <w:footnoteReference w:id="3"/>
      </w:r>
      <w:r w:rsidR="001F3E74">
        <w:rPr>
          <w:rFonts w:cs="Times New Roman"/>
          <w:szCs w:val="24"/>
          <w:shd w:val="clear" w:color="auto" w:fill="FFFFFF"/>
        </w:rPr>
        <w:t>.</w:t>
      </w:r>
    </w:p>
    <w:p w:rsidR="008E0429" w:rsidRPr="001753EB" w:rsidRDefault="001D7680" w:rsidP="00C91AA3">
      <w:r w:rsidRPr="001753EB">
        <w:rPr>
          <w:b/>
          <w:u w:val="single"/>
        </w:rPr>
        <w:t>Степень научной разработанности проблемы.</w:t>
      </w:r>
      <w:r w:rsidRPr="001753EB">
        <w:t xml:space="preserve"> </w:t>
      </w:r>
      <w:r w:rsidR="00C91AA3" w:rsidRPr="001753EB">
        <w:t>Количество научных публикаций по ключевому слову «</w:t>
      </w:r>
      <w:r w:rsidR="00C91AA3" w:rsidRPr="001753EB">
        <w:rPr>
          <w:lang w:val="en-US"/>
        </w:rPr>
        <w:t>gamification</w:t>
      </w:r>
      <w:r w:rsidR="00C91AA3" w:rsidRPr="001753EB">
        <w:t xml:space="preserve">» является достаточно впечатляющим: так, сервис </w:t>
      </w:r>
      <w:proofErr w:type="spellStart"/>
      <w:r w:rsidR="00C91AA3" w:rsidRPr="001753EB">
        <w:t>Google</w:t>
      </w:r>
      <w:proofErr w:type="spellEnd"/>
      <w:r w:rsidR="00C91AA3" w:rsidRPr="001753EB">
        <w:t xml:space="preserve"> </w:t>
      </w:r>
      <w:proofErr w:type="spellStart"/>
      <w:r w:rsidR="00C91AA3" w:rsidRPr="001753EB">
        <w:t>Scholar</w:t>
      </w:r>
      <w:proofErr w:type="spellEnd"/>
      <w:r w:rsidR="00C91AA3" w:rsidRPr="001753EB">
        <w:t xml:space="preserve"> находит около 34 000 научных публикаций, посвящённых этой теме, на таких авторитетных ресурсах, как ACM </w:t>
      </w:r>
      <w:proofErr w:type="spellStart"/>
      <w:r w:rsidR="00C91AA3" w:rsidRPr="001753EB">
        <w:t>Digital</w:t>
      </w:r>
      <w:proofErr w:type="spellEnd"/>
      <w:r w:rsidR="00C91AA3" w:rsidRPr="001753EB">
        <w:t xml:space="preserve"> </w:t>
      </w:r>
      <w:proofErr w:type="spellStart"/>
      <w:r w:rsidR="00C91AA3" w:rsidRPr="001753EB">
        <w:t>Library</w:t>
      </w:r>
      <w:proofErr w:type="spellEnd"/>
      <w:r w:rsidR="00C91AA3" w:rsidRPr="001753EB">
        <w:t xml:space="preserve"> и </w:t>
      </w:r>
      <w:proofErr w:type="spellStart"/>
      <w:r w:rsidR="00C91AA3" w:rsidRPr="001753EB">
        <w:rPr>
          <w:lang w:val="en-US"/>
        </w:rPr>
        <w:t>ScienceDirect</w:t>
      </w:r>
      <w:proofErr w:type="spellEnd"/>
      <w:r w:rsidR="00C91AA3" w:rsidRPr="001753EB">
        <w:t xml:space="preserve">. Это подтверждает тот факт, что интерес к теме геймификации силён не только со стороны обывателей, но и </w:t>
      </w:r>
      <w:r w:rsidR="001753EB">
        <w:t>со стороны научного сообщества.</w:t>
      </w:r>
    </w:p>
    <w:p w:rsidR="0045294E" w:rsidRPr="0045294E" w:rsidRDefault="0045294E" w:rsidP="0045294E">
      <w:pPr>
        <w:spacing w:before="240" w:after="160"/>
        <w:ind w:left="360"/>
        <w:jc w:val="left"/>
        <w:rPr>
          <w:b/>
          <w:szCs w:val="24"/>
          <w:u w:val="single"/>
        </w:rPr>
      </w:pPr>
      <w:r w:rsidRPr="0045294E">
        <w:rPr>
          <w:b/>
          <w:bCs/>
          <w:szCs w:val="24"/>
          <w:u w:val="single"/>
        </w:rPr>
        <w:t>Цель работы</w:t>
      </w:r>
      <w:r w:rsidRPr="0045294E">
        <w:rPr>
          <w:b/>
          <w:szCs w:val="24"/>
          <w:u w:val="single"/>
        </w:rPr>
        <w:t xml:space="preserve"> - </w:t>
      </w:r>
      <w:r w:rsidRPr="0045294E">
        <w:rPr>
          <w:szCs w:val="24"/>
        </w:rPr>
        <w:t xml:space="preserve">проведение сравнительного анализа экономического поведения участников традиционных и </w:t>
      </w:r>
      <w:proofErr w:type="spellStart"/>
      <w:r w:rsidRPr="0045294E">
        <w:rPr>
          <w:szCs w:val="24"/>
        </w:rPr>
        <w:t>геймифицированных</w:t>
      </w:r>
      <w:proofErr w:type="spellEnd"/>
      <w:r w:rsidRPr="0045294E">
        <w:rPr>
          <w:szCs w:val="24"/>
        </w:rPr>
        <w:t xml:space="preserve"> программ лояльности; выделение практические рекомендации использования инструментов геймификации в маркетинге на основе полученных результатов</w:t>
      </w:r>
      <w:r>
        <w:rPr>
          <w:szCs w:val="24"/>
        </w:rPr>
        <w:t>.</w:t>
      </w:r>
      <w:r w:rsidRPr="0045294E">
        <w:rPr>
          <w:b/>
          <w:szCs w:val="24"/>
          <w:u w:val="single"/>
        </w:rPr>
        <w:t xml:space="preserve"> </w:t>
      </w:r>
    </w:p>
    <w:p w:rsidR="0045294E" w:rsidRPr="0045294E" w:rsidRDefault="0045294E" w:rsidP="0045294E">
      <w:pPr>
        <w:spacing w:before="240" w:after="160"/>
        <w:ind w:left="360"/>
        <w:jc w:val="left"/>
        <w:rPr>
          <w:b/>
          <w:szCs w:val="24"/>
          <w:u w:val="single"/>
        </w:rPr>
      </w:pPr>
      <w:r w:rsidRPr="0045294E">
        <w:rPr>
          <w:b/>
          <w:bCs/>
          <w:szCs w:val="24"/>
          <w:u w:val="single"/>
        </w:rPr>
        <w:t>Задачи работы</w:t>
      </w:r>
      <w:r w:rsidRPr="0045294E">
        <w:rPr>
          <w:b/>
          <w:szCs w:val="24"/>
          <w:u w:val="single"/>
        </w:rPr>
        <w:t>:</w:t>
      </w:r>
    </w:p>
    <w:p w:rsidR="00182018" w:rsidRPr="0045294E" w:rsidRDefault="00097388" w:rsidP="0045294E">
      <w:pPr>
        <w:numPr>
          <w:ilvl w:val="0"/>
          <w:numId w:val="9"/>
        </w:numPr>
        <w:spacing w:before="240" w:after="160" w:line="240" w:lineRule="auto"/>
        <w:jc w:val="left"/>
        <w:rPr>
          <w:szCs w:val="24"/>
        </w:rPr>
      </w:pPr>
      <w:r w:rsidRPr="0045294E">
        <w:rPr>
          <w:szCs w:val="24"/>
        </w:rPr>
        <w:t>выявление основных этапов развития феномена геймификации;</w:t>
      </w:r>
    </w:p>
    <w:p w:rsidR="00182018" w:rsidRPr="0045294E" w:rsidRDefault="00097388" w:rsidP="0045294E">
      <w:pPr>
        <w:numPr>
          <w:ilvl w:val="0"/>
          <w:numId w:val="9"/>
        </w:numPr>
        <w:spacing w:before="240" w:after="160" w:line="240" w:lineRule="auto"/>
        <w:jc w:val="left"/>
        <w:rPr>
          <w:szCs w:val="24"/>
        </w:rPr>
      </w:pPr>
      <w:r w:rsidRPr="0045294E">
        <w:rPr>
          <w:szCs w:val="24"/>
        </w:rPr>
        <w:t>систематизация инструментов геймификации, анализ возможностей их применения в рамках программ лояльности;</w:t>
      </w:r>
    </w:p>
    <w:p w:rsidR="00182018" w:rsidRPr="0045294E" w:rsidRDefault="00097388" w:rsidP="0045294E">
      <w:pPr>
        <w:numPr>
          <w:ilvl w:val="0"/>
          <w:numId w:val="9"/>
        </w:numPr>
        <w:spacing w:before="240" w:after="160" w:line="240" w:lineRule="auto"/>
        <w:jc w:val="left"/>
        <w:rPr>
          <w:szCs w:val="24"/>
        </w:rPr>
      </w:pPr>
      <w:r w:rsidRPr="0045294E">
        <w:rPr>
          <w:szCs w:val="24"/>
        </w:rPr>
        <w:t>анализ измерений аффективного типа лояльности;</w:t>
      </w:r>
    </w:p>
    <w:p w:rsidR="00182018" w:rsidRPr="0045294E" w:rsidRDefault="00097388" w:rsidP="0045294E">
      <w:pPr>
        <w:numPr>
          <w:ilvl w:val="0"/>
          <w:numId w:val="9"/>
        </w:numPr>
        <w:spacing w:before="240" w:after="160" w:line="240" w:lineRule="auto"/>
        <w:jc w:val="left"/>
        <w:rPr>
          <w:szCs w:val="24"/>
        </w:rPr>
      </w:pPr>
      <w:r w:rsidRPr="0045294E">
        <w:rPr>
          <w:szCs w:val="24"/>
        </w:rPr>
        <w:t>проведение эксперимента, позволяющего выделить различия экономического поведения участников обычной программы лояльности и геймифицированной;</w:t>
      </w:r>
    </w:p>
    <w:p w:rsidR="00182018" w:rsidRPr="0045294E" w:rsidRDefault="00097388" w:rsidP="0045294E">
      <w:pPr>
        <w:numPr>
          <w:ilvl w:val="0"/>
          <w:numId w:val="9"/>
        </w:numPr>
        <w:spacing w:before="240" w:after="160" w:line="240" w:lineRule="auto"/>
        <w:jc w:val="left"/>
        <w:rPr>
          <w:szCs w:val="24"/>
        </w:rPr>
      </w:pPr>
      <w:r w:rsidRPr="0045294E">
        <w:rPr>
          <w:szCs w:val="24"/>
        </w:rPr>
        <w:t>подготовка информационной базы для разработки принципов и методов применения инструментов геймификации в рамках программ лояльности.</w:t>
      </w:r>
    </w:p>
    <w:p w:rsidR="00D00736" w:rsidRPr="001753EB" w:rsidRDefault="00D00736" w:rsidP="00017C5B">
      <w:pPr>
        <w:spacing w:before="240" w:after="160"/>
        <w:ind w:left="360"/>
        <w:jc w:val="left"/>
        <w:rPr>
          <w:szCs w:val="24"/>
        </w:rPr>
      </w:pPr>
      <w:r w:rsidRPr="001753EB">
        <w:rPr>
          <w:b/>
          <w:szCs w:val="24"/>
          <w:u w:val="single"/>
        </w:rPr>
        <w:t>Объект</w:t>
      </w:r>
      <w:r w:rsidRPr="001753EB">
        <w:rPr>
          <w:b/>
          <w:szCs w:val="24"/>
        </w:rPr>
        <w:t>:</w:t>
      </w:r>
      <w:r w:rsidRPr="001753EB">
        <w:rPr>
          <w:szCs w:val="24"/>
        </w:rPr>
        <w:t xml:space="preserve"> </w:t>
      </w:r>
      <w:r w:rsidR="00515108" w:rsidRPr="001753EB">
        <w:rPr>
          <w:szCs w:val="24"/>
        </w:rPr>
        <w:t>участник программы лояльности</w:t>
      </w:r>
    </w:p>
    <w:p w:rsidR="00D00736" w:rsidRPr="001753EB" w:rsidRDefault="00D00736" w:rsidP="00017C5B">
      <w:pPr>
        <w:spacing w:after="160"/>
        <w:ind w:left="360"/>
        <w:jc w:val="left"/>
        <w:rPr>
          <w:szCs w:val="24"/>
        </w:rPr>
      </w:pPr>
      <w:r w:rsidRPr="001753EB">
        <w:rPr>
          <w:b/>
          <w:szCs w:val="24"/>
          <w:u w:val="single"/>
        </w:rPr>
        <w:lastRenderedPageBreak/>
        <w:t>Предмет</w:t>
      </w:r>
      <w:r w:rsidRPr="001753EB">
        <w:rPr>
          <w:b/>
          <w:szCs w:val="24"/>
        </w:rPr>
        <w:t>:</w:t>
      </w:r>
      <w:r w:rsidRPr="001753EB">
        <w:rPr>
          <w:szCs w:val="24"/>
        </w:rPr>
        <w:t xml:space="preserve"> </w:t>
      </w:r>
      <w:r w:rsidR="001753EB">
        <w:rPr>
          <w:szCs w:val="24"/>
        </w:rPr>
        <w:t xml:space="preserve">влияние инструментов геймификации на </w:t>
      </w:r>
      <w:r w:rsidR="00CD2740">
        <w:rPr>
          <w:szCs w:val="24"/>
        </w:rPr>
        <w:t>поведение потребителей в рамках программ лояльности</w:t>
      </w:r>
    </w:p>
    <w:p w:rsidR="00765FD2" w:rsidRPr="001753EB" w:rsidRDefault="00765FD2" w:rsidP="00017C5B">
      <w:pPr>
        <w:spacing w:after="160"/>
        <w:ind w:left="360"/>
        <w:jc w:val="left"/>
        <w:rPr>
          <w:szCs w:val="24"/>
        </w:rPr>
      </w:pPr>
      <w:r w:rsidRPr="001753EB">
        <w:rPr>
          <w:b/>
          <w:szCs w:val="24"/>
          <w:u w:val="single"/>
        </w:rPr>
        <w:t>Теоретическая и методологическая основа исследования</w:t>
      </w:r>
      <w:r w:rsidRPr="001753EB">
        <w:rPr>
          <w:b/>
          <w:szCs w:val="24"/>
        </w:rPr>
        <w:t xml:space="preserve">. </w:t>
      </w:r>
      <w:r w:rsidRPr="001753EB">
        <w:rPr>
          <w:szCs w:val="24"/>
        </w:rPr>
        <w:t xml:space="preserve">Данное исследование основывалось на теориях потребительского поведения, </w:t>
      </w:r>
      <w:r w:rsidR="003975B4" w:rsidRPr="001753EB">
        <w:rPr>
          <w:szCs w:val="24"/>
        </w:rPr>
        <w:t xml:space="preserve">теориях социального маркетинга, положениях экономической теории и управления маркетинга, содержащихся в научных трудах отечественных и зарубежных специалистов в исследуемой области. </w:t>
      </w:r>
    </w:p>
    <w:p w:rsidR="003975B4" w:rsidRPr="001753EB" w:rsidRDefault="003975B4" w:rsidP="00017C5B">
      <w:pPr>
        <w:spacing w:after="160"/>
        <w:ind w:left="360"/>
        <w:jc w:val="left"/>
        <w:rPr>
          <w:szCs w:val="24"/>
        </w:rPr>
      </w:pPr>
      <w:r w:rsidRPr="001753EB">
        <w:rPr>
          <w:szCs w:val="24"/>
        </w:rPr>
        <w:t xml:space="preserve">В качестве инструментария были использованы: </w:t>
      </w:r>
      <w:r w:rsidR="000067CD" w:rsidRPr="001753EB">
        <w:rPr>
          <w:szCs w:val="24"/>
        </w:rPr>
        <w:t xml:space="preserve">анализ вторичной информации из авторитетных источников и проведение </w:t>
      </w:r>
      <w:r w:rsidR="00CD2740">
        <w:rPr>
          <w:szCs w:val="24"/>
        </w:rPr>
        <w:t>поискового исследования в форме опроса</w:t>
      </w:r>
      <w:r w:rsidR="000067CD" w:rsidRPr="001753EB">
        <w:rPr>
          <w:szCs w:val="24"/>
        </w:rPr>
        <w:t>. Д</w:t>
      </w:r>
      <w:r w:rsidRPr="001753EB">
        <w:rPr>
          <w:szCs w:val="24"/>
        </w:rPr>
        <w:t xml:space="preserve">ля обработки исходных данных и графического представления результатов использовались такие программы, как </w:t>
      </w:r>
      <w:r w:rsidRPr="001753EB">
        <w:rPr>
          <w:szCs w:val="24"/>
          <w:lang w:val="en-US"/>
        </w:rPr>
        <w:t>Microsoft</w:t>
      </w:r>
      <w:r w:rsidRPr="001753EB">
        <w:rPr>
          <w:szCs w:val="24"/>
        </w:rPr>
        <w:t xml:space="preserve"> </w:t>
      </w:r>
      <w:r w:rsidRPr="001753EB">
        <w:rPr>
          <w:szCs w:val="24"/>
          <w:lang w:val="en-US"/>
        </w:rPr>
        <w:t>Excel</w:t>
      </w:r>
      <w:r w:rsidRPr="001753EB">
        <w:rPr>
          <w:szCs w:val="24"/>
        </w:rPr>
        <w:t xml:space="preserve">, </w:t>
      </w:r>
      <w:r w:rsidRPr="001753EB">
        <w:rPr>
          <w:szCs w:val="24"/>
          <w:lang w:val="en-US"/>
        </w:rPr>
        <w:t>SPSS</w:t>
      </w:r>
      <w:r w:rsidRPr="001753EB">
        <w:rPr>
          <w:szCs w:val="24"/>
        </w:rPr>
        <w:t xml:space="preserve"> </w:t>
      </w:r>
      <w:r w:rsidRPr="001753EB">
        <w:rPr>
          <w:szCs w:val="24"/>
          <w:lang w:val="en-US"/>
        </w:rPr>
        <w:t>Stata</w:t>
      </w:r>
      <w:r w:rsidRPr="001753EB">
        <w:rPr>
          <w:szCs w:val="24"/>
        </w:rPr>
        <w:t xml:space="preserve">, </w:t>
      </w:r>
      <w:r w:rsidRPr="001753EB">
        <w:rPr>
          <w:szCs w:val="24"/>
          <w:lang w:val="en-US"/>
        </w:rPr>
        <w:t>Adobe</w:t>
      </w:r>
      <w:r w:rsidRPr="001753EB">
        <w:rPr>
          <w:szCs w:val="24"/>
        </w:rPr>
        <w:t xml:space="preserve"> </w:t>
      </w:r>
      <w:r w:rsidRPr="001753EB">
        <w:rPr>
          <w:szCs w:val="24"/>
          <w:lang w:val="en-US"/>
        </w:rPr>
        <w:t>Photoshop</w:t>
      </w:r>
      <w:r w:rsidRPr="001753EB">
        <w:rPr>
          <w:szCs w:val="24"/>
        </w:rPr>
        <w:t xml:space="preserve"> и </w:t>
      </w:r>
      <w:r w:rsidRPr="001753EB">
        <w:rPr>
          <w:szCs w:val="24"/>
          <w:lang w:val="en-US"/>
        </w:rPr>
        <w:t>Microsoft</w:t>
      </w:r>
      <w:r w:rsidRPr="001753EB">
        <w:rPr>
          <w:szCs w:val="24"/>
        </w:rPr>
        <w:t xml:space="preserve"> </w:t>
      </w:r>
      <w:proofErr w:type="spellStart"/>
      <w:r w:rsidRPr="001753EB">
        <w:rPr>
          <w:szCs w:val="24"/>
          <w:lang w:val="en-US"/>
        </w:rPr>
        <w:t>Powerpoint</w:t>
      </w:r>
      <w:proofErr w:type="spellEnd"/>
      <w:r w:rsidRPr="001753EB">
        <w:rPr>
          <w:szCs w:val="24"/>
        </w:rPr>
        <w:t>.</w:t>
      </w:r>
    </w:p>
    <w:p w:rsidR="00D00736" w:rsidRPr="001753EB" w:rsidRDefault="006B762D" w:rsidP="00017C5B">
      <w:pPr>
        <w:spacing w:after="160"/>
        <w:ind w:left="360"/>
        <w:jc w:val="left"/>
        <w:rPr>
          <w:szCs w:val="24"/>
        </w:rPr>
      </w:pPr>
      <w:r w:rsidRPr="001753EB">
        <w:rPr>
          <w:b/>
          <w:bCs/>
          <w:szCs w:val="24"/>
          <w:u w:val="single"/>
        </w:rPr>
        <w:t>Инфо</w:t>
      </w:r>
      <w:r w:rsidR="00DC1C4E" w:rsidRPr="001753EB">
        <w:rPr>
          <w:b/>
          <w:bCs/>
          <w:szCs w:val="24"/>
          <w:u w:val="single"/>
        </w:rPr>
        <w:t>рмационную базу</w:t>
      </w:r>
      <w:r w:rsidRPr="001753EB">
        <w:rPr>
          <w:b/>
          <w:bCs/>
          <w:szCs w:val="24"/>
          <w:u w:val="single"/>
        </w:rPr>
        <w:t xml:space="preserve"> исследования</w:t>
      </w:r>
      <w:r w:rsidRPr="001753EB">
        <w:rPr>
          <w:b/>
          <w:bCs/>
          <w:szCs w:val="24"/>
        </w:rPr>
        <w:t xml:space="preserve"> </w:t>
      </w:r>
      <w:r w:rsidRPr="001753EB">
        <w:rPr>
          <w:szCs w:val="24"/>
        </w:rPr>
        <w:t>составили публикации в специализированных журналах, материалы официальных сайтов сети Интернет, публикации исследовательских, консалтинговых и аудиторс</w:t>
      </w:r>
      <w:r w:rsidR="000B2ADF" w:rsidRPr="001753EB">
        <w:rPr>
          <w:szCs w:val="24"/>
        </w:rPr>
        <w:t>ких компаний и</w:t>
      </w:r>
      <w:r w:rsidRPr="001753EB">
        <w:rPr>
          <w:szCs w:val="24"/>
        </w:rPr>
        <w:t xml:space="preserve"> авторские исследования</w:t>
      </w:r>
      <w:r w:rsidR="000B2ADF" w:rsidRPr="001753EB">
        <w:rPr>
          <w:szCs w:val="24"/>
        </w:rPr>
        <w:t xml:space="preserve"> в области геймификации программ лояльности</w:t>
      </w:r>
      <w:r w:rsidRPr="001753EB">
        <w:rPr>
          <w:szCs w:val="24"/>
        </w:rPr>
        <w:t>.</w:t>
      </w:r>
    </w:p>
    <w:p w:rsidR="00412DB2" w:rsidRPr="001753EB" w:rsidRDefault="006B762D" w:rsidP="00017C5B">
      <w:pPr>
        <w:spacing w:after="160"/>
        <w:ind w:left="360"/>
        <w:jc w:val="left"/>
        <w:rPr>
          <w:szCs w:val="24"/>
        </w:rPr>
      </w:pPr>
      <w:r w:rsidRPr="001753EB">
        <w:rPr>
          <w:b/>
          <w:szCs w:val="24"/>
          <w:u w:val="single"/>
        </w:rPr>
        <w:t>Научная новизна исследования</w:t>
      </w:r>
      <w:r w:rsidR="00F64556" w:rsidRPr="001753EB">
        <w:rPr>
          <w:b/>
          <w:szCs w:val="24"/>
          <w:u w:val="single"/>
        </w:rPr>
        <w:t>.</w:t>
      </w:r>
      <w:r w:rsidR="00F64556" w:rsidRPr="001753EB">
        <w:rPr>
          <w:szCs w:val="24"/>
        </w:rPr>
        <w:t xml:space="preserve"> На русском языке словосочетание «</w:t>
      </w:r>
      <w:r w:rsidR="00DC1C4E" w:rsidRPr="001753EB">
        <w:rPr>
          <w:szCs w:val="24"/>
        </w:rPr>
        <w:t>геймификация программ лояльность</w:t>
      </w:r>
      <w:r w:rsidR="00F64556" w:rsidRPr="001753EB">
        <w:rPr>
          <w:szCs w:val="24"/>
        </w:rPr>
        <w:t xml:space="preserve">» встречается </w:t>
      </w:r>
      <w:r w:rsidR="00DC1C4E" w:rsidRPr="001753EB">
        <w:rPr>
          <w:szCs w:val="24"/>
        </w:rPr>
        <w:t xml:space="preserve">примерно в 10 раз </w:t>
      </w:r>
      <w:r w:rsidR="00F64556" w:rsidRPr="001753EB">
        <w:rPr>
          <w:szCs w:val="24"/>
        </w:rPr>
        <w:t>реже, чем английское «</w:t>
      </w:r>
      <w:r w:rsidR="00DC1C4E" w:rsidRPr="001753EB">
        <w:rPr>
          <w:szCs w:val="24"/>
          <w:lang w:val="en-US"/>
        </w:rPr>
        <w:t>gamification</w:t>
      </w:r>
      <w:r w:rsidR="00DC1C4E" w:rsidRPr="001753EB">
        <w:rPr>
          <w:szCs w:val="24"/>
        </w:rPr>
        <w:t xml:space="preserve"> </w:t>
      </w:r>
      <w:r w:rsidR="00DC1C4E" w:rsidRPr="001753EB">
        <w:rPr>
          <w:szCs w:val="24"/>
          <w:lang w:val="en-US"/>
        </w:rPr>
        <w:t>of</w:t>
      </w:r>
      <w:r w:rsidR="00DC1C4E" w:rsidRPr="001753EB">
        <w:rPr>
          <w:szCs w:val="24"/>
        </w:rPr>
        <w:t xml:space="preserve"> </w:t>
      </w:r>
      <w:r w:rsidR="00DC1C4E" w:rsidRPr="001753EB">
        <w:rPr>
          <w:szCs w:val="24"/>
          <w:lang w:val="en-US"/>
        </w:rPr>
        <w:t>loyalty</w:t>
      </w:r>
      <w:r w:rsidR="00DC1C4E" w:rsidRPr="001753EB">
        <w:rPr>
          <w:szCs w:val="24"/>
        </w:rPr>
        <w:t xml:space="preserve"> </w:t>
      </w:r>
      <w:r w:rsidR="00DC1C4E" w:rsidRPr="001753EB">
        <w:rPr>
          <w:szCs w:val="24"/>
          <w:lang w:val="en-US"/>
        </w:rPr>
        <w:t>programs</w:t>
      </w:r>
      <w:r w:rsidR="00F64556" w:rsidRPr="001753EB">
        <w:rPr>
          <w:szCs w:val="24"/>
        </w:rPr>
        <w:t xml:space="preserve">», что в определенной степени свидетельствует о новизне понятия в отечественной науке. Научная новизна исследования </w:t>
      </w:r>
      <w:r w:rsidRPr="001753EB">
        <w:rPr>
          <w:szCs w:val="24"/>
        </w:rPr>
        <w:t xml:space="preserve">состоит в глубинном изучении </w:t>
      </w:r>
      <w:r w:rsidR="00167D78">
        <w:rPr>
          <w:szCs w:val="24"/>
        </w:rPr>
        <w:t>различий потребительского поведения в зависимости от участия в различных программах лояльности</w:t>
      </w:r>
      <w:r w:rsidRPr="001753EB">
        <w:rPr>
          <w:szCs w:val="24"/>
        </w:rPr>
        <w:t xml:space="preserve">, позволяющем разработать и научно обосновать принципы </w:t>
      </w:r>
      <w:r w:rsidR="00167D78">
        <w:rPr>
          <w:szCs w:val="24"/>
        </w:rPr>
        <w:t>применения геймификации</w:t>
      </w:r>
      <w:r w:rsidRPr="001753EB">
        <w:rPr>
          <w:szCs w:val="24"/>
        </w:rPr>
        <w:t xml:space="preserve"> </w:t>
      </w:r>
      <w:r w:rsidR="00167D78">
        <w:rPr>
          <w:szCs w:val="24"/>
        </w:rPr>
        <w:t>в данной сфере.</w:t>
      </w:r>
      <w:r w:rsidR="00A27036" w:rsidRPr="001753EB">
        <w:rPr>
          <w:szCs w:val="24"/>
        </w:rPr>
        <w:t xml:space="preserve"> </w:t>
      </w:r>
    </w:p>
    <w:p w:rsidR="00412DB2" w:rsidRPr="001753EB" w:rsidRDefault="00412DB2" w:rsidP="00017C5B">
      <w:pPr>
        <w:spacing w:after="160"/>
        <w:ind w:left="360"/>
        <w:jc w:val="left"/>
        <w:rPr>
          <w:bCs/>
          <w:szCs w:val="28"/>
        </w:rPr>
      </w:pPr>
      <w:r w:rsidRPr="001753EB">
        <w:rPr>
          <w:b/>
          <w:bCs/>
          <w:szCs w:val="28"/>
          <w:u w:val="single"/>
        </w:rPr>
        <w:t xml:space="preserve">Соответствие </w:t>
      </w:r>
      <w:r w:rsidR="002836B8" w:rsidRPr="001753EB">
        <w:rPr>
          <w:b/>
          <w:bCs/>
          <w:szCs w:val="28"/>
          <w:u w:val="single"/>
        </w:rPr>
        <w:t>выпускной квалификационной</w:t>
      </w:r>
      <w:r w:rsidRPr="001753EB">
        <w:rPr>
          <w:b/>
          <w:bCs/>
          <w:szCs w:val="28"/>
          <w:u w:val="single"/>
        </w:rPr>
        <w:t xml:space="preserve"> работы паспорту научной специальности.</w:t>
      </w:r>
      <w:r w:rsidRPr="001753EB">
        <w:rPr>
          <w:bCs/>
          <w:szCs w:val="28"/>
        </w:rPr>
        <w:t xml:space="preserve"> Работа соответствует </w:t>
      </w:r>
      <w:r w:rsidR="00DC1C4E" w:rsidRPr="001753EB">
        <w:rPr>
          <w:bCs/>
          <w:szCs w:val="28"/>
        </w:rPr>
        <w:t>одной</w:t>
      </w:r>
      <w:r w:rsidRPr="001753EB">
        <w:rPr>
          <w:bCs/>
          <w:szCs w:val="28"/>
        </w:rPr>
        <w:t xml:space="preserve"> </w:t>
      </w:r>
      <w:r w:rsidR="00DC1C4E" w:rsidRPr="001753EB">
        <w:rPr>
          <w:bCs/>
          <w:szCs w:val="28"/>
        </w:rPr>
        <w:t>статье</w:t>
      </w:r>
      <w:r w:rsidR="00FB72A1" w:rsidRPr="001753EB">
        <w:rPr>
          <w:bCs/>
          <w:szCs w:val="28"/>
        </w:rPr>
        <w:t xml:space="preserve"> паспорта научной специальности ВАК 08.00.05 (экономика и управление народным хозяйством – маркетинг, менеджмент): </w:t>
      </w:r>
      <w:r w:rsidR="00DC1C4E" w:rsidRPr="001753EB">
        <w:rPr>
          <w:bCs/>
          <w:szCs w:val="28"/>
        </w:rPr>
        <w:t>9.6. Формирование и развитие интегрированных систем маркетинговой информации, управление отношениями с потребителями, в том числе на основе программ лояльности.</w:t>
      </w:r>
    </w:p>
    <w:p w:rsidR="00FB72A1" w:rsidRPr="001753EB" w:rsidRDefault="00FB72A1" w:rsidP="00017C5B">
      <w:pPr>
        <w:spacing w:after="160"/>
        <w:ind w:left="360"/>
        <w:jc w:val="left"/>
        <w:rPr>
          <w:szCs w:val="24"/>
        </w:rPr>
      </w:pPr>
      <w:r w:rsidRPr="001753EB">
        <w:rPr>
          <w:b/>
          <w:szCs w:val="24"/>
          <w:u w:val="single"/>
        </w:rPr>
        <w:t xml:space="preserve">Теоретическая и практическая значимость работы. </w:t>
      </w:r>
      <w:r w:rsidRPr="001753EB">
        <w:rPr>
          <w:szCs w:val="24"/>
        </w:rPr>
        <w:t xml:space="preserve">Теоретическая значимость работы представляет собой вклад в исследование </w:t>
      </w:r>
      <w:r w:rsidR="00CD2740">
        <w:rPr>
          <w:szCs w:val="24"/>
        </w:rPr>
        <w:t xml:space="preserve">развития подхода геймификации в </w:t>
      </w:r>
      <w:r w:rsidR="00CD2740">
        <w:rPr>
          <w:szCs w:val="24"/>
        </w:rPr>
        <w:lastRenderedPageBreak/>
        <w:t>маркетинге</w:t>
      </w:r>
      <w:r w:rsidRPr="001753EB">
        <w:rPr>
          <w:szCs w:val="24"/>
        </w:rPr>
        <w:t>. Практическая значимость работы отражена в возможности разработки методик</w:t>
      </w:r>
      <w:r w:rsidR="00CD2740">
        <w:rPr>
          <w:szCs w:val="24"/>
        </w:rPr>
        <w:t xml:space="preserve"> применения игровых инструментов</w:t>
      </w:r>
      <w:r w:rsidRPr="001753EB">
        <w:rPr>
          <w:szCs w:val="24"/>
        </w:rPr>
        <w:t xml:space="preserve"> </w:t>
      </w:r>
      <w:r w:rsidR="00CD2740">
        <w:rPr>
          <w:szCs w:val="24"/>
        </w:rPr>
        <w:t>в программах лояльности потребителей.</w:t>
      </w:r>
      <w:r w:rsidRPr="001753EB">
        <w:rPr>
          <w:szCs w:val="24"/>
        </w:rPr>
        <w:t xml:space="preserve"> </w:t>
      </w:r>
    </w:p>
    <w:p w:rsidR="00FB72A1" w:rsidRDefault="00A27F98" w:rsidP="00017C5B">
      <w:pPr>
        <w:spacing w:after="160"/>
        <w:ind w:left="360"/>
        <w:jc w:val="left"/>
        <w:rPr>
          <w:szCs w:val="24"/>
        </w:rPr>
      </w:pPr>
      <w:r w:rsidRPr="001753EB">
        <w:rPr>
          <w:b/>
          <w:szCs w:val="24"/>
          <w:u w:val="single"/>
        </w:rPr>
        <w:t xml:space="preserve">Структура </w:t>
      </w:r>
      <w:r w:rsidR="007E1A3A" w:rsidRPr="001753EB">
        <w:rPr>
          <w:b/>
          <w:szCs w:val="24"/>
          <w:u w:val="single"/>
        </w:rPr>
        <w:t>выпускной квалификационной</w:t>
      </w:r>
      <w:r w:rsidR="00784072" w:rsidRPr="001753EB">
        <w:rPr>
          <w:b/>
          <w:szCs w:val="24"/>
          <w:u w:val="single"/>
        </w:rPr>
        <w:t xml:space="preserve"> работы</w:t>
      </w:r>
      <w:r w:rsidR="00FB72A1" w:rsidRPr="001753EB">
        <w:rPr>
          <w:b/>
          <w:szCs w:val="24"/>
          <w:u w:val="single"/>
        </w:rPr>
        <w:t xml:space="preserve"> </w:t>
      </w:r>
      <w:r w:rsidR="00FB72A1" w:rsidRPr="001753EB">
        <w:rPr>
          <w:szCs w:val="24"/>
        </w:rPr>
        <w:t xml:space="preserve">зависит от целей и задач исследования и представляет собой </w:t>
      </w:r>
      <w:r w:rsidR="00826AAE" w:rsidRPr="001753EB">
        <w:rPr>
          <w:szCs w:val="24"/>
        </w:rPr>
        <w:t xml:space="preserve">введение, </w:t>
      </w:r>
      <w:r w:rsidR="00485438" w:rsidRPr="001753EB">
        <w:rPr>
          <w:szCs w:val="24"/>
        </w:rPr>
        <w:t>три</w:t>
      </w:r>
      <w:r w:rsidR="00826AAE" w:rsidRPr="001753EB">
        <w:rPr>
          <w:szCs w:val="24"/>
        </w:rPr>
        <w:t xml:space="preserve"> основные главы и заключение. </w:t>
      </w:r>
      <w:r w:rsidR="00826AAE" w:rsidRPr="001753EB">
        <w:rPr>
          <w:i/>
          <w:szCs w:val="24"/>
        </w:rPr>
        <w:t>Во введении</w:t>
      </w:r>
      <w:r w:rsidR="00826AAE" w:rsidRPr="001753EB">
        <w:rPr>
          <w:szCs w:val="24"/>
        </w:rPr>
        <w:t xml:space="preserve"> обоснована актуальность выбранной темы, отражена степень её научной разработанности, выявлена цель исследования и приоритетные задачи, определены объект и предмет исследования, объяснены теоретическая и методологическая основы исследования, раскрыта информационная база, доказана научная новизна и предоставлена структура работы. </w:t>
      </w:r>
      <w:r w:rsidR="00826AAE" w:rsidRPr="001753EB">
        <w:rPr>
          <w:i/>
          <w:szCs w:val="24"/>
        </w:rPr>
        <w:t>В первой главе</w:t>
      </w:r>
      <w:r w:rsidR="00826AAE" w:rsidRPr="001753EB">
        <w:rPr>
          <w:szCs w:val="24"/>
        </w:rPr>
        <w:t xml:space="preserve"> </w:t>
      </w:r>
      <w:r w:rsidR="00DE0628" w:rsidRPr="001753EB">
        <w:rPr>
          <w:szCs w:val="24"/>
        </w:rPr>
        <w:t xml:space="preserve">рассматривается </w:t>
      </w:r>
      <w:r w:rsidR="00485438" w:rsidRPr="001753EB">
        <w:rPr>
          <w:szCs w:val="24"/>
        </w:rPr>
        <w:t xml:space="preserve">история возникновения термина «геймификация», </w:t>
      </w:r>
      <w:r w:rsidR="00DE0628" w:rsidRPr="001753EB">
        <w:rPr>
          <w:szCs w:val="24"/>
        </w:rPr>
        <w:t xml:space="preserve">приводится классификация </w:t>
      </w:r>
      <w:r w:rsidR="00485438" w:rsidRPr="001753EB">
        <w:rPr>
          <w:szCs w:val="24"/>
        </w:rPr>
        <w:t>её основных инструментов и механик</w:t>
      </w:r>
      <w:r w:rsidR="00C00878" w:rsidRPr="001753EB">
        <w:rPr>
          <w:szCs w:val="24"/>
        </w:rPr>
        <w:t>, а также критика этого подхода</w:t>
      </w:r>
      <w:r w:rsidR="00DE0628" w:rsidRPr="001753EB">
        <w:rPr>
          <w:szCs w:val="24"/>
        </w:rPr>
        <w:t xml:space="preserve">. </w:t>
      </w:r>
      <w:r w:rsidR="00DE0628" w:rsidRPr="001753EB">
        <w:rPr>
          <w:i/>
          <w:szCs w:val="24"/>
        </w:rPr>
        <w:t>Во второй главе</w:t>
      </w:r>
      <w:r w:rsidR="00DE0628" w:rsidRPr="001753EB">
        <w:rPr>
          <w:szCs w:val="24"/>
        </w:rPr>
        <w:t xml:space="preserve"> приводится </w:t>
      </w:r>
      <w:r w:rsidR="00C00878" w:rsidRPr="001753EB">
        <w:rPr>
          <w:szCs w:val="24"/>
        </w:rPr>
        <w:t>краткая история развития программ лояльности, типы программ лояльности, пример использования инструментов геймификации в форм</w:t>
      </w:r>
      <w:r w:rsidR="006E3A74" w:rsidRPr="001753EB">
        <w:rPr>
          <w:szCs w:val="24"/>
        </w:rPr>
        <w:t xml:space="preserve">ировании базы лояльных клиентов, виды и измерения лояльности. </w:t>
      </w:r>
      <w:r w:rsidR="00DE0628" w:rsidRPr="001753EB">
        <w:rPr>
          <w:i/>
          <w:szCs w:val="24"/>
        </w:rPr>
        <w:t xml:space="preserve">В третьей главе </w:t>
      </w:r>
      <w:r w:rsidR="00DE0628" w:rsidRPr="001753EB">
        <w:rPr>
          <w:szCs w:val="24"/>
        </w:rPr>
        <w:t>представлено о</w:t>
      </w:r>
      <w:r w:rsidR="006E3A74" w:rsidRPr="001753EB">
        <w:rPr>
          <w:szCs w:val="24"/>
        </w:rPr>
        <w:t xml:space="preserve">писание </w:t>
      </w:r>
      <w:r w:rsidR="00DE0628" w:rsidRPr="001753EB">
        <w:rPr>
          <w:szCs w:val="24"/>
        </w:rPr>
        <w:t>методов исследования, исследовательский инструментарий</w:t>
      </w:r>
      <w:r w:rsidR="006E3A74" w:rsidRPr="001753EB">
        <w:rPr>
          <w:szCs w:val="24"/>
        </w:rPr>
        <w:t>, собранная статистика</w:t>
      </w:r>
      <w:r w:rsidR="00DE0628" w:rsidRPr="001753EB">
        <w:rPr>
          <w:szCs w:val="24"/>
        </w:rPr>
        <w:t xml:space="preserve"> и результаты сбора данных. </w:t>
      </w:r>
    </w:p>
    <w:tbl>
      <w:tblPr>
        <w:tblStyle w:val="af3"/>
        <w:tblW w:w="0" w:type="auto"/>
        <w:tblInd w:w="360" w:type="dxa"/>
        <w:tblLook w:val="04A0" w:firstRow="1" w:lastRow="0" w:firstColumn="1" w:lastColumn="0" w:noHBand="0" w:noVBand="1"/>
      </w:tblPr>
      <w:tblGrid>
        <w:gridCol w:w="8984"/>
      </w:tblGrid>
      <w:tr w:rsidR="006048DF" w:rsidRPr="006048DF" w:rsidTr="006048DF">
        <w:trPr>
          <w:cantSplit/>
        </w:trPr>
        <w:tc>
          <w:tcPr>
            <w:tcW w:w="8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6048DF" w:rsidRPr="006048DF" w:rsidRDefault="006048DF" w:rsidP="006048DF">
            <w:pPr>
              <w:rPr>
                <w:sz w:val="2"/>
              </w:rPr>
            </w:pPr>
            <w:r w:rsidRPr="006048DF">
              <w:rPr>
                <w:sz w:val="2"/>
              </w:rPr>
              <w:t>Компьютерная игра (или видеоигра) – компьютерная программа, созданная для организации игрового процесса, связи с партнерами по игре либо сама выступающая как таковая. Существует несколько способов классификации игр:</w:t>
            </w:r>
          </w:p>
          <w:p w:rsidR="006048DF" w:rsidRPr="006048DF" w:rsidRDefault="006048DF" w:rsidP="006048DF">
            <w:pPr>
              <w:pStyle w:val="a9"/>
              <w:numPr>
                <w:ilvl w:val="0"/>
                <w:numId w:val="14"/>
              </w:numPr>
              <w:rPr>
                <w:sz w:val="2"/>
              </w:rPr>
            </w:pPr>
            <w:r w:rsidRPr="006048DF">
              <w:rPr>
                <w:sz w:val="2"/>
              </w:rPr>
              <w:t>Жанровая: игра может быть выполнена в одном жанре либо быть смесью из нескольких жанров. В некоторых случаях игру невозможно отнести ни к одному из существующих жанров;</w:t>
            </w:r>
          </w:p>
          <w:p w:rsidR="006048DF" w:rsidRPr="006048DF" w:rsidRDefault="006048DF" w:rsidP="006048DF">
            <w:pPr>
              <w:pStyle w:val="a9"/>
              <w:numPr>
                <w:ilvl w:val="0"/>
                <w:numId w:val="14"/>
              </w:numPr>
              <w:rPr>
                <w:sz w:val="2"/>
              </w:rPr>
            </w:pPr>
            <w:r w:rsidRPr="006048DF">
              <w:rPr>
                <w:sz w:val="2"/>
              </w:rPr>
              <w:t>По количеству игроков и характеру их взаимодействия: игра может быть одиночной и сфокусированной на действиях одного игрока либо многопользовательской, то есть созданной специально для взаимодействия с другими игроками. В многопользовательские игры можно играть на одном устройстве или через Интернет. Также существует множество однопользовательских игр, включающих в себя кооперативный режим для прохождения уровней несколькими игроками;</w:t>
            </w:r>
          </w:p>
          <w:p w:rsidR="006048DF" w:rsidRPr="006048DF" w:rsidRDefault="006048DF" w:rsidP="006048DF">
            <w:pPr>
              <w:pStyle w:val="a9"/>
              <w:numPr>
                <w:ilvl w:val="0"/>
                <w:numId w:val="14"/>
              </w:numPr>
              <w:rPr>
                <w:sz w:val="2"/>
              </w:rPr>
            </w:pPr>
            <w:r w:rsidRPr="006048DF">
              <w:rPr>
                <w:sz w:val="2"/>
              </w:rPr>
              <w:t>По стилистике: игра может быть выполнена с использованием инструментов графического дизайна или текстового; быть выполнена в двойном измерении или в тройном.</w:t>
            </w:r>
          </w:p>
          <w:p w:rsidR="006048DF" w:rsidRPr="006048DF" w:rsidRDefault="006048DF" w:rsidP="006048DF">
            <w:pPr>
              <w:pStyle w:val="a9"/>
              <w:numPr>
                <w:ilvl w:val="0"/>
                <w:numId w:val="14"/>
              </w:numPr>
              <w:rPr>
                <w:color w:val="FFFFFF" w:themeColor="background1"/>
                <w:sz w:val="2"/>
              </w:rPr>
            </w:pPr>
            <w:r w:rsidRPr="006048DF">
              <w:rPr>
                <w:sz w:val="2"/>
              </w:rPr>
              <w:t xml:space="preserve">По платформам: выделяются следующие типы игровых платформ: персональные компьютеры, игровые консоли, планшеты и мобильные телефоны. На основании количества платформ, для которых создавалась игра, существует разделение на одноплатформенные и кроссплатформенные игры. </w:t>
            </w:r>
          </w:p>
          <w:p w:rsidR="006048DF" w:rsidRPr="006048DF" w:rsidRDefault="006048DF" w:rsidP="006048DF">
            <w:pPr>
              <w:spacing w:before="240"/>
              <w:jc w:val="left"/>
              <w:rPr>
                <w:color w:val="FFFFFF" w:themeColor="background1"/>
                <w:sz w:val="2"/>
              </w:rPr>
            </w:pPr>
            <w:r w:rsidRPr="006048DF">
              <w:rPr>
                <w:color w:val="FFFFFF" w:themeColor="background1"/>
                <w:sz w:val="2"/>
              </w:rPr>
              <w:t xml:space="preserve">Консалтинговая компания </w:t>
            </w:r>
            <w:r w:rsidRPr="006048DF">
              <w:rPr>
                <w:color w:val="FFFFFF" w:themeColor="background1"/>
                <w:sz w:val="2"/>
                <w:lang w:val="en-US"/>
              </w:rPr>
              <w:t>Parks</w:t>
            </w:r>
            <w:r w:rsidRPr="006048DF">
              <w:rPr>
                <w:color w:val="FFFFFF" w:themeColor="background1"/>
                <w:sz w:val="2"/>
              </w:rPr>
              <w:t xml:space="preserve"> </w:t>
            </w:r>
            <w:r w:rsidRPr="006048DF">
              <w:rPr>
                <w:color w:val="FFFFFF" w:themeColor="background1"/>
                <w:sz w:val="2"/>
                <w:lang w:val="en-US"/>
              </w:rPr>
              <w:t>Associates</w:t>
            </w:r>
            <w:r w:rsidRPr="006048DF">
              <w:rPr>
                <w:color w:val="FFFFFF" w:themeColor="background1"/>
                <w:sz w:val="2"/>
              </w:rPr>
              <w:t xml:space="preserve"> провела собственное исследование «Game Consumer Market Segmentation Study», посвященное сегментации поклонников видеоигр. Опрос проводился в период с 24-28 апреля 2006 года методом выборочного обследования представителей Интернет-пользователей США. 2,002 квалифицированных респондентов заполнили анкету. В ходе исследования сначала была определена медиана совокупного количества игровых часов, которая находилась на уровне около 20 часов в месяц. Далее эта медиана была использована для разделения всей выборки на два яруса (ярус 1: power gamers, social gamers, leisure gamers, incidental gamers; ярус 2: dormant gamers, occasional gamers). В пределах каждого яруса были использованы 17 вопросов с целью дальнейшей идентификации уникальных групп. </w:t>
            </w:r>
          </w:p>
          <w:p w:rsidR="006048DF" w:rsidRPr="006048DF" w:rsidRDefault="006048DF" w:rsidP="006048DF">
            <w:pPr>
              <w:rPr>
                <w:color w:val="00B0F0"/>
                <w:sz w:val="2"/>
              </w:rPr>
            </w:pPr>
            <w:r w:rsidRPr="006048DF">
              <w:rPr>
                <w:sz w:val="2"/>
              </w:rPr>
              <w:t xml:space="preserve">В противовес традиционному делению игроков на </w:t>
            </w:r>
            <w:r w:rsidRPr="006048DF">
              <w:rPr>
                <w:sz w:val="2"/>
                <w:lang w:val="en-US"/>
              </w:rPr>
              <w:t>casual</w:t>
            </w:r>
            <w:r w:rsidRPr="006048DF">
              <w:rPr>
                <w:sz w:val="2"/>
              </w:rPr>
              <w:t xml:space="preserve"> </w:t>
            </w:r>
            <w:r w:rsidRPr="006048DF">
              <w:rPr>
                <w:sz w:val="2"/>
                <w:lang w:val="en-US"/>
              </w:rPr>
              <w:t>gamers</w:t>
            </w:r>
            <w:r w:rsidRPr="006048DF">
              <w:rPr>
                <w:sz w:val="2"/>
              </w:rPr>
              <w:t xml:space="preserve"> и </w:t>
            </w:r>
            <w:r w:rsidRPr="006048DF">
              <w:rPr>
                <w:sz w:val="2"/>
                <w:lang w:val="en-US"/>
              </w:rPr>
              <w:t>hardcore</w:t>
            </w:r>
            <w:r w:rsidRPr="006048DF">
              <w:rPr>
                <w:sz w:val="2"/>
              </w:rPr>
              <w:t xml:space="preserve"> </w:t>
            </w:r>
            <w:r w:rsidRPr="006048DF">
              <w:rPr>
                <w:sz w:val="2"/>
                <w:lang w:val="en-US"/>
              </w:rPr>
              <w:t>gamers</w:t>
            </w:r>
            <w:r w:rsidRPr="006048DF">
              <w:rPr>
                <w:sz w:val="2"/>
              </w:rPr>
              <w:t xml:space="preserve"> компания выделила 6 сегментов игроков:</w:t>
            </w:r>
            <w:r w:rsidRPr="006048DF">
              <w:rPr>
                <w:rStyle w:val="a7"/>
                <w:sz w:val="2"/>
              </w:rPr>
              <w:footnoteReference w:id="4"/>
            </w:r>
          </w:p>
          <w:p w:rsidR="006048DF" w:rsidRPr="006048DF" w:rsidRDefault="006048DF" w:rsidP="006048DF">
            <w:pPr>
              <w:pStyle w:val="a9"/>
              <w:numPr>
                <w:ilvl w:val="0"/>
                <w:numId w:val="15"/>
              </w:numPr>
              <w:rPr>
                <w:sz w:val="2"/>
              </w:rPr>
            </w:pPr>
            <w:r w:rsidRPr="006048DF">
              <w:rPr>
                <w:sz w:val="2"/>
                <w:lang w:val="en-US"/>
              </w:rPr>
              <w:t>Power</w:t>
            </w:r>
            <w:r w:rsidRPr="006048DF">
              <w:rPr>
                <w:sz w:val="2"/>
              </w:rPr>
              <w:t xml:space="preserve"> </w:t>
            </w:r>
            <w:r w:rsidRPr="006048DF">
              <w:rPr>
                <w:sz w:val="2"/>
                <w:lang w:val="en-US"/>
              </w:rPr>
              <w:t>gamers</w:t>
            </w:r>
            <w:r w:rsidRPr="006048DF">
              <w:rPr>
                <w:sz w:val="2"/>
              </w:rPr>
              <w:t>: занимают 11% рынка, но всего 30% совокупных затрат;</w:t>
            </w:r>
          </w:p>
          <w:p w:rsidR="006048DF" w:rsidRPr="006048DF" w:rsidRDefault="006048DF" w:rsidP="006048DF">
            <w:pPr>
              <w:pStyle w:val="a9"/>
              <w:numPr>
                <w:ilvl w:val="0"/>
                <w:numId w:val="15"/>
              </w:numPr>
              <w:rPr>
                <w:sz w:val="2"/>
              </w:rPr>
            </w:pPr>
            <w:r w:rsidRPr="006048DF">
              <w:rPr>
                <w:sz w:val="2"/>
                <w:lang w:val="en-US"/>
              </w:rPr>
              <w:t>Social</w:t>
            </w:r>
            <w:r w:rsidRPr="006048DF">
              <w:rPr>
                <w:sz w:val="2"/>
              </w:rPr>
              <w:t xml:space="preserve"> </w:t>
            </w:r>
            <w:r w:rsidRPr="006048DF">
              <w:rPr>
                <w:sz w:val="2"/>
                <w:lang w:val="en-US"/>
              </w:rPr>
              <w:t>gamers</w:t>
            </w:r>
            <w:r w:rsidRPr="006048DF">
              <w:rPr>
                <w:sz w:val="2"/>
              </w:rPr>
              <w:t>: занимают 13% рынка и используют игры как способ общения с друзьями;</w:t>
            </w:r>
          </w:p>
          <w:p w:rsidR="006048DF" w:rsidRPr="006048DF" w:rsidRDefault="006048DF" w:rsidP="006048DF">
            <w:pPr>
              <w:pStyle w:val="a9"/>
              <w:numPr>
                <w:ilvl w:val="0"/>
                <w:numId w:val="15"/>
              </w:numPr>
              <w:rPr>
                <w:sz w:val="2"/>
              </w:rPr>
            </w:pPr>
            <w:r w:rsidRPr="006048DF">
              <w:rPr>
                <w:sz w:val="2"/>
                <w:lang w:val="en-US"/>
              </w:rPr>
              <w:t>Leisure</w:t>
            </w:r>
            <w:r w:rsidRPr="006048DF">
              <w:rPr>
                <w:sz w:val="2"/>
              </w:rPr>
              <w:t xml:space="preserve"> </w:t>
            </w:r>
            <w:r w:rsidRPr="006048DF">
              <w:rPr>
                <w:sz w:val="2"/>
                <w:lang w:val="en-US"/>
              </w:rPr>
              <w:t>gamers</w:t>
            </w:r>
            <w:r w:rsidRPr="006048DF">
              <w:rPr>
                <w:sz w:val="2"/>
              </w:rPr>
              <w:t xml:space="preserve">: занимают 14% рынка; тратят </w:t>
            </w:r>
            <w:proofErr w:type="gramStart"/>
            <w:r w:rsidRPr="006048DF">
              <w:rPr>
                <w:sz w:val="2"/>
              </w:rPr>
              <w:t>58 часов</w:t>
            </w:r>
            <w:proofErr w:type="gramEnd"/>
            <w:r w:rsidRPr="006048DF">
              <w:rPr>
                <w:sz w:val="2"/>
              </w:rPr>
              <w:t xml:space="preserve"> в месяц на игры в основном в легкие виды игр. Однако они иногда могут предпочесть сложные виды игр легким и также демонстрируют высокий уровень заинтересованности в новинках;</w:t>
            </w:r>
          </w:p>
          <w:p w:rsidR="006048DF" w:rsidRPr="006048DF" w:rsidRDefault="006048DF" w:rsidP="006048DF">
            <w:pPr>
              <w:pStyle w:val="a9"/>
              <w:numPr>
                <w:ilvl w:val="0"/>
                <w:numId w:val="15"/>
              </w:numPr>
              <w:rPr>
                <w:sz w:val="2"/>
              </w:rPr>
            </w:pPr>
            <w:r w:rsidRPr="006048DF">
              <w:rPr>
                <w:sz w:val="2"/>
                <w:lang w:val="en-US"/>
              </w:rPr>
              <w:t>Dormant</w:t>
            </w:r>
            <w:r w:rsidRPr="006048DF">
              <w:rPr>
                <w:sz w:val="2"/>
              </w:rPr>
              <w:t xml:space="preserve"> </w:t>
            </w:r>
            <w:r w:rsidRPr="006048DF">
              <w:rPr>
                <w:sz w:val="2"/>
                <w:lang w:val="en-US"/>
              </w:rPr>
              <w:t>gamers</w:t>
            </w:r>
            <w:r w:rsidRPr="006048DF">
              <w:rPr>
                <w:sz w:val="2"/>
              </w:rPr>
              <w:t>: занимают 26% рынка; любят играть, однако на сами игры тратят мало времени из-за семьи, работы или школы. Они предпочитают играть с друзьями или семьей и интересуются сложными играми;</w:t>
            </w:r>
          </w:p>
          <w:p w:rsidR="006048DF" w:rsidRPr="006048DF" w:rsidRDefault="006048DF" w:rsidP="006048DF">
            <w:pPr>
              <w:pStyle w:val="a9"/>
              <w:numPr>
                <w:ilvl w:val="0"/>
                <w:numId w:val="15"/>
              </w:numPr>
              <w:rPr>
                <w:sz w:val="2"/>
              </w:rPr>
            </w:pPr>
            <w:r w:rsidRPr="006048DF">
              <w:rPr>
                <w:sz w:val="2"/>
                <w:lang w:val="en-US"/>
              </w:rPr>
              <w:t>Incidental</w:t>
            </w:r>
            <w:r w:rsidRPr="006048DF">
              <w:rPr>
                <w:sz w:val="2"/>
              </w:rPr>
              <w:t xml:space="preserve"> </w:t>
            </w:r>
            <w:r w:rsidRPr="006048DF">
              <w:rPr>
                <w:sz w:val="2"/>
                <w:lang w:val="en-US"/>
              </w:rPr>
              <w:t>gamers</w:t>
            </w:r>
            <w:r w:rsidRPr="006048DF">
              <w:rPr>
                <w:sz w:val="2"/>
              </w:rPr>
              <w:t>: занимают 12% рынка; играют в основном в онлайн-игры 20 часов в месяц из-за скуки;</w:t>
            </w:r>
          </w:p>
          <w:p w:rsidR="006048DF" w:rsidRPr="006048DF" w:rsidRDefault="006048DF" w:rsidP="006048DF">
            <w:pPr>
              <w:pStyle w:val="a9"/>
              <w:numPr>
                <w:ilvl w:val="0"/>
                <w:numId w:val="15"/>
              </w:numPr>
              <w:spacing w:before="240"/>
              <w:rPr>
                <w:sz w:val="2"/>
              </w:rPr>
            </w:pPr>
            <w:r w:rsidRPr="006048DF">
              <w:rPr>
                <w:sz w:val="2"/>
                <w:lang w:val="en-US"/>
              </w:rPr>
              <w:t>Occasional</w:t>
            </w:r>
            <w:r w:rsidRPr="006048DF">
              <w:rPr>
                <w:sz w:val="2"/>
              </w:rPr>
              <w:t xml:space="preserve"> </w:t>
            </w:r>
            <w:r w:rsidRPr="006048DF">
              <w:rPr>
                <w:sz w:val="2"/>
                <w:lang w:val="en-US"/>
              </w:rPr>
              <w:t>gamers</w:t>
            </w:r>
            <w:r w:rsidRPr="006048DF">
              <w:rPr>
                <w:sz w:val="2"/>
              </w:rPr>
              <w:t>: занимают 24% рынка; играют в головоломки, игры по образцу настольных или словесные игры, и то крайне редко.</w:t>
            </w:r>
          </w:p>
          <w:p w:rsidR="006048DF" w:rsidRPr="006048DF" w:rsidRDefault="006048DF" w:rsidP="00017C5B">
            <w:pPr>
              <w:spacing w:after="160"/>
              <w:jc w:val="left"/>
              <w:rPr>
                <w:sz w:val="2"/>
                <w:szCs w:val="24"/>
              </w:rPr>
            </w:pPr>
          </w:p>
        </w:tc>
      </w:tr>
    </w:tbl>
    <w:p w:rsidR="006048DF" w:rsidRDefault="006048DF" w:rsidP="006048DF">
      <w:pPr>
        <w:spacing w:after="160"/>
        <w:ind w:left="360"/>
        <w:jc w:val="left"/>
        <w:rPr>
          <w:szCs w:val="24"/>
        </w:rPr>
      </w:pPr>
    </w:p>
    <w:tbl>
      <w:tblPr>
        <w:tblStyle w:val="af3"/>
        <w:tblW w:w="0" w:type="auto"/>
        <w:tblInd w:w="360" w:type="dxa"/>
        <w:tblLook w:val="04A0" w:firstRow="1" w:lastRow="0" w:firstColumn="1" w:lastColumn="0" w:noHBand="0" w:noVBand="1"/>
      </w:tblPr>
      <w:tblGrid>
        <w:gridCol w:w="8984"/>
      </w:tblGrid>
      <w:tr w:rsidR="006048DF" w:rsidRPr="006048DF" w:rsidTr="00B42116">
        <w:trPr>
          <w:cantSplit/>
        </w:trPr>
        <w:tc>
          <w:tcPr>
            <w:tcW w:w="9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6048DF" w:rsidRPr="006048DF" w:rsidRDefault="006048DF" w:rsidP="00B42116">
            <w:pPr>
              <w:rPr>
                <w:sz w:val="2"/>
              </w:rPr>
            </w:pPr>
            <w:r w:rsidRPr="006048DF">
              <w:rPr>
                <w:sz w:val="2"/>
              </w:rPr>
              <w:t>Компьютерная игра (или видеоигра) – компьютерная программа, созданная для организации игрового процесса, связи с партнерами по игре либо сама выступающая как таковая. Существует несколько способов классификации игр:</w:t>
            </w:r>
          </w:p>
          <w:p w:rsidR="006048DF" w:rsidRPr="006048DF" w:rsidRDefault="006048DF" w:rsidP="00B42116">
            <w:pPr>
              <w:pStyle w:val="a9"/>
              <w:numPr>
                <w:ilvl w:val="0"/>
                <w:numId w:val="14"/>
              </w:numPr>
              <w:rPr>
                <w:sz w:val="2"/>
              </w:rPr>
            </w:pPr>
            <w:r w:rsidRPr="006048DF">
              <w:rPr>
                <w:sz w:val="2"/>
              </w:rPr>
              <w:t>Жанровая: игра может быть выполнена в одном жанре либо быть смесью из нескольких жанров. В некоторых случаях игру невозможно отнести ни к одному из существующих жанров;</w:t>
            </w:r>
          </w:p>
          <w:p w:rsidR="006048DF" w:rsidRPr="006048DF" w:rsidRDefault="006048DF" w:rsidP="00B42116">
            <w:pPr>
              <w:pStyle w:val="a9"/>
              <w:numPr>
                <w:ilvl w:val="0"/>
                <w:numId w:val="14"/>
              </w:numPr>
              <w:rPr>
                <w:sz w:val="2"/>
              </w:rPr>
            </w:pPr>
            <w:r w:rsidRPr="006048DF">
              <w:rPr>
                <w:sz w:val="2"/>
              </w:rPr>
              <w:t>По количеству игроков и характеру их взаимодействия: игра может быть одиночной и сфокусированной на действиях одного игрока либо многопользовательской, то есть созданной специально для взаимодействия с другими игроками. В многопользовательские игры можно играть на одном устройстве или через Интернет. Также существует множество однопользовательских игр, включающих в себя кооперативный режим для прохождения уровней несколькими игроками;</w:t>
            </w:r>
          </w:p>
          <w:p w:rsidR="006048DF" w:rsidRPr="006048DF" w:rsidRDefault="006048DF" w:rsidP="00B42116">
            <w:pPr>
              <w:pStyle w:val="a9"/>
              <w:numPr>
                <w:ilvl w:val="0"/>
                <w:numId w:val="14"/>
              </w:numPr>
              <w:rPr>
                <w:sz w:val="2"/>
              </w:rPr>
            </w:pPr>
            <w:r w:rsidRPr="006048DF">
              <w:rPr>
                <w:sz w:val="2"/>
              </w:rPr>
              <w:t>По стилистике: игра может быть выполнена с использованием инструментов графического дизайна или текстового; быть выполнена в двойном измерении или в тройном.</w:t>
            </w:r>
          </w:p>
          <w:p w:rsidR="006048DF" w:rsidRPr="006048DF" w:rsidRDefault="006048DF" w:rsidP="00B42116">
            <w:pPr>
              <w:pStyle w:val="a9"/>
              <w:numPr>
                <w:ilvl w:val="0"/>
                <w:numId w:val="14"/>
              </w:numPr>
              <w:rPr>
                <w:color w:val="FFFFFF" w:themeColor="background1"/>
                <w:sz w:val="2"/>
              </w:rPr>
            </w:pPr>
            <w:r w:rsidRPr="006048DF">
              <w:rPr>
                <w:sz w:val="2"/>
              </w:rPr>
              <w:t xml:space="preserve">По платформам: выделяются следующие типы игровых платформ: персональные компьютеры, игровые консоли, планшеты и мобильные телефоны. На основании количества платформ, для которых создавалась игра, существует разделение на одноплатформенные и кроссплатформенные игры. </w:t>
            </w:r>
          </w:p>
          <w:p w:rsidR="006048DF" w:rsidRPr="006048DF" w:rsidRDefault="006048DF" w:rsidP="00B42116">
            <w:pPr>
              <w:spacing w:before="240"/>
              <w:jc w:val="left"/>
              <w:rPr>
                <w:color w:val="FFFFFF" w:themeColor="background1"/>
                <w:sz w:val="2"/>
              </w:rPr>
            </w:pPr>
            <w:r w:rsidRPr="006048DF">
              <w:rPr>
                <w:color w:val="FFFFFF" w:themeColor="background1"/>
                <w:sz w:val="2"/>
              </w:rPr>
              <w:t xml:space="preserve">Консалтинговая компания </w:t>
            </w:r>
            <w:r w:rsidRPr="006048DF">
              <w:rPr>
                <w:color w:val="FFFFFF" w:themeColor="background1"/>
                <w:sz w:val="2"/>
                <w:lang w:val="en-US"/>
              </w:rPr>
              <w:t>Parks</w:t>
            </w:r>
            <w:r w:rsidRPr="006048DF">
              <w:rPr>
                <w:color w:val="FFFFFF" w:themeColor="background1"/>
                <w:sz w:val="2"/>
              </w:rPr>
              <w:t xml:space="preserve"> </w:t>
            </w:r>
            <w:r w:rsidRPr="006048DF">
              <w:rPr>
                <w:color w:val="FFFFFF" w:themeColor="background1"/>
                <w:sz w:val="2"/>
                <w:lang w:val="en-US"/>
              </w:rPr>
              <w:t>Associates</w:t>
            </w:r>
            <w:r w:rsidRPr="006048DF">
              <w:rPr>
                <w:color w:val="FFFFFF" w:themeColor="background1"/>
                <w:sz w:val="2"/>
              </w:rPr>
              <w:t xml:space="preserve"> провела собственное исследование «Game Consumer Market Segmentation Study», посвященное сегментации поклонников видеоигр. Опрос проводился в период с 24-28 апреля 2006 года методом выборочного обследования представителей Интернет-пользователей США. 2,002 квалифицированных респондентов заполнили анкету. В ходе исследования сначала была определена медиана совокупного количества игровых часов, которая находилась на уровне около 20 часов в месяц. Далее эта медиана была использована для разделения всей выборки на два яруса (ярус 1: power gamers, social gamers, leisure gamers, incidental gamers; ярус 2: dormant gamers, occasional gamers). В пределах каждого яруса были использованы 17 вопросов с целью дальнейшей идентификации уникальных групп. </w:t>
            </w:r>
          </w:p>
          <w:p w:rsidR="006048DF" w:rsidRPr="006048DF" w:rsidRDefault="006048DF" w:rsidP="00B42116">
            <w:pPr>
              <w:rPr>
                <w:color w:val="00B0F0"/>
                <w:sz w:val="2"/>
              </w:rPr>
            </w:pPr>
            <w:r w:rsidRPr="006048DF">
              <w:rPr>
                <w:sz w:val="2"/>
              </w:rPr>
              <w:t xml:space="preserve">В противовес традиционному делению игроков на </w:t>
            </w:r>
            <w:r w:rsidRPr="006048DF">
              <w:rPr>
                <w:sz w:val="2"/>
                <w:lang w:val="en-US"/>
              </w:rPr>
              <w:t>casual</w:t>
            </w:r>
            <w:r w:rsidRPr="006048DF">
              <w:rPr>
                <w:sz w:val="2"/>
              </w:rPr>
              <w:t xml:space="preserve"> </w:t>
            </w:r>
            <w:r w:rsidRPr="006048DF">
              <w:rPr>
                <w:sz w:val="2"/>
                <w:lang w:val="en-US"/>
              </w:rPr>
              <w:t>gamers</w:t>
            </w:r>
            <w:r w:rsidRPr="006048DF">
              <w:rPr>
                <w:sz w:val="2"/>
              </w:rPr>
              <w:t xml:space="preserve"> и </w:t>
            </w:r>
            <w:r w:rsidRPr="006048DF">
              <w:rPr>
                <w:sz w:val="2"/>
                <w:lang w:val="en-US"/>
              </w:rPr>
              <w:t>hardcore</w:t>
            </w:r>
            <w:r w:rsidRPr="006048DF">
              <w:rPr>
                <w:sz w:val="2"/>
              </w:rPr>
              <w:t xml:space="preserve"> </w:t>
            </w:r>
            <w:r w:rsidRPr="006048DF">
              <w:rPr>
                <w:sz w:val="2"/>
                <w:lang w:val="en-US"/>
              </w:rPr>
              <w:t>gamers</w:t>
            </w:r>
            <w:r w:rsidRPr="006048DF">
              <w:rPr>
                <w:sz w:val="2"/>
              </w:rPr>
              <w:t xml:space="preserve"> компания выделила 6 сегментов игроков:</w:t>
            </w:r>
            <w:r w:rsidRPr="006048DF">
              <w:rPr>
                <w:rStyle w:val="a7"/>
                <w:sz w:val="2"/>
              </w:rPr>
              <w:footnoteReference w:id="5"/>
            </w:r>
          </w:p>
          <w:p w:rsidR="006048DF" w:rsidRPr="006048DF" w:rsidRDefault="006048DF" w:rsidP="00B42116">
            <w:pPr>
              <w:pStyle w:val="a9"/>
              <w:numPr>
                <w:ilvl w:val="0"/>
                <w:numId w:val="15"/>
              </w:numPr>
              <w:rPr>
                <w:sz w:val="2"/>
              </w:rPr>
            </w:pPr>
            <w:r w:rsidRPr="006048DF">
              <w:rPr>
                <w:sz w:val="2"/>
                <w:lang w:val="en-US"/>
              </w:rPr>
              <w:t>Power</w:t>
            </w:r>
            <w:r w:rsidRPr="006048DF">
              <w:rPr>
                <w:sz w:val="2"/>
              </w:rPr>
              <w:t xml:space="preserve"> </w:t>
            </w:r>
            <w:r w:rsidRPr="006048DF">
              <w:rPr>
                <w:sz w:val="2"/>
                <w:lang w:val="en-US"/>
              </w:rPr>
              <w:t>gamers</w:t>
            </w:r>
            <w:r w:rsidRPr="006048DF">
              <w:rPr>
                <w:sz w:val="2"/>
              </w:rPr>
              <w:t>: занимают 11% рынка, но всего 30% совокупных затрат;</w:t>
            </w:r>
          </w:p>
          <w:p w:rsidR="006048DF" w:rsidRPr="006048DF" w:rsidRDefault="006048DF" w:rsidP="00B42116">
            <w:pPr>
              <w:pStyle w:val="a9"/>
              <w:numPr>
                <w:ilvl w:val="0"/>
                <w:numId w:val="15"/>
              </w:numPr>
              <w:rPr>
                <w:sz w:val="2"/>
              </w:rPr>
            </w:pPr>
            <w:r w:rsidRPr="006048DF">
              <w:rPr>
                <w:sz w:val="2"/>
                <w:lang w:val="en-US"/>
              </w:rPr>
              <w:t>Social</w:t>
            </w:r>
            <w:r w:rsidRPr="006048DF">
              <w:rPr>
                <w:sz w:val="2"/>
              </w:rPr>
              <w:t xml:space="preserve"> </w:t>
            </w:r>
            <w:r w:rsidRPr="006048DF">
              <w:rPr>
                <w:sz w:val="2"/>
                <w:lang w:val="en-US"/>
              </w:rPr>
              <w:t>gamers</w:t>
            </w:r>
            <w:r w:rsidRPr="006048DF">
              <w:rPr>
                <w:sz w:val="2"/>
              </w:rPr>
              <w:t>: занимают 13% рынка и используют игры как способ общения с друзьями;</w:t>
            </w:r>
          </w:p>
          <w:p w:rsidR="006048DF" w:rsidRPr="006048DF" w:rsidRDefault="006048DF" w:rsidP="00B42116">
            <w:pPr>
              <w:pStyle w:val="a9"/>
              <w:numPr>
                <w:ilvl w:val="0"/>
                <w:numId w:val="15"/>
              </w:numPr>
              <w:rPr>
                <w:sz w:val="2"/>
              </w:rPr>
            </w:pPr>
            <w:r w:rsidRPr="006048DF">
              <w:rPr>
                <w:sz w:val="2"/>
                <w:lang w:val="en-US"/>
              </w:rPr>
              <w:t>Leisure</w:t>
            </w:r>
            <w:r w:rsidRPr="006048DF">
              <w:rPr>
                <w:sz w:val="2"/>
              </w:rPr>
              <w:t xml:space="preserve"> </w:t>
            </w:r>
            <w:r w:rsidRPr="006048DF">
              <w:rPr>
                <w:sz w:val="2"/>
                <w:lang w:val="en-US"/>
              </w:rPr>
              <w:t>gamers</w:t>
            </w:r>
            <w:r w:rsidRPr="006048DF">
              <w:rPr>
                <w:sz w:val="2"/>
              </w:rPr>
              <w:t xml:space="preserve">: занимают 14% рынка; тратят </w:t>
            </w:r>
            <w:proofErr w:type="gramStart"/>
            <w:r w:rsidRPr="006048DF">
              <w:rPr>
                <w:sz w:val="2"/>
              </w:rPr>
              <w:t>58 часов</w:t>
            </w:r>
            <w:proofErr w:type="gramEnd"/>
            <w:r w:rsidRPr="006048DF">
              <w:rPr>
                <w:sz w:val="2"/>
              </w:rPr>
              <w:t xml:space="preserve"> в месяц на игры в основном в легкие виды игр. Однако они иногда могут предпочесть сложные виды игр легким и также демонстрируют высокий уровень заинтересованности в новинках;</w:t>
            </w:r>
          </w:p>
          <w:p w:rsidR="006048DF" w:rsidRPr="006048DF" w:rsidRDefault="006048DF" w:rsidP="00B42116">
            <w:pPr>
              <w:pStyle w:val="a9"/>
              <w:numPr>
                <w:ilvl w:val="0"/>
                <w:numId w:val="15"/>
              </w:numPr>
              <w:rPr>
                <w:sz w:val="2"/>
              </w:rPr>
            </w:pPr>
            <w:r w:rsidRPr="006048DF">
              <w:rPr>
                <w:sz w:val="2"/>
                <w:lang w:val="en-US"/>
              </w:rPr>
              <w:t>Dormant</w:t>
            </w:r>
            <w:r w:rsidRPr="006048DF">
              <w:rPr>
                <w:sz w:val="2"/>
              </w:rPr>
              <w:t xml:space="preserve"> </w:t>
            </w:r>
            <w:r w:rsidRPr="006048DF">
              <w:rPr>
                <w:sz w:val="2"/>
                <w:lang w:val="en-US"/>
              </w:rPr>
              <w:t>gamers</w:t>
            </w:r>
            <w:r w:rsidRPr="006048DF">
              <w:rPr>
                <w:sz w:val="2"/>
              </w:rPr>
              <w:t>: занимают 26% рынка; любят играть, однако на сами игры тратят мало времени из-за семьи, работы или школы. Они предпочитают играть с друзьями или семьей и интересуются сложными играми;</w:t>
            </w:r>
          </w:p>
          <w:p w:rsidR="006048DF" w:rsidRPr="006048DF" w:rsidRDefault="006048DF" w:rsidP="00B42116">
            <w:pPr>
              <w:pStyle w:val="a9"/>
              <w:numPr>
                <w:ilvl w:val="0"/>
                <w:numId w:val="15"/>
              </w:numPr>
              <w:rPr>
                <w:sz w:val="2"/>
              </w:rPr>
            </w:pPr>
            <w:r w:rsidRPr="006048DF">
              <w:rPr>
                <w:sz w:val="2"/>
                <w:lang w:val="en-US"/>
              </w:rPr>
              <w:t>Incidental</w:t>
            </w:r>
            <w:r w:rsidRPr="006048DF">
              <w:rPr>
                <w:sz w:val="2"/>
              </w:rPr>
              <w:t xml:space="preserve"> </w:t>
            </w:r>
            <w:r w:rsidRPr="006048DF">
              <w:rPr>
                <w:sz w:val="2"/>
                <w:lang w:val="en-US"/>
              </w:rPr>
              <w:t>gamers</w:t>
            </w:r>
            <w:r w:rsidRPr="006048DF">
              <w:rPr>
                <w:sz w:val="2"/>
              </w:rPr>
              <w:t>: занимают 12% рынка; играют в основном в онлайн-игры 20 часов в месяц из-за скуки;</w:t>
            </w:r>
          </w:p>
          <w:p w:rsidR="006048DF" w:rsidRPr="006048DF" w:rsidRDefault="006048DF" w:rsidP="00B42116">
            <w:pPr>
              <w:pStyle w:val="a9"/>
              <w:numPr>
                <w:ilvl w:val="0"/>
                <w:numId w:val="15"/>
              </w:numPr>
              <w:spacing w:before="240"/>
              <w:rPr>
                <w:sz w:val="2"/>
              </w:rPr>
            </w:pPr>
            <w:r w:rsidRPr="006048DF">
              <w:rPr>
                <w:sz w:val="2"/>
                <w:lang w:val="en-US"/>
              </w:rPr>
              <w:t>Occasional</w:t>
            </w:r>
            <w:r w:rsidRPr="006048DF">
              <w:rPr>
                <w:sz w:val="2"/>
              </w:rPr>
              <w:t xml:space="preserve"> </w:t>
            </w:r>
            <w:r w:rsidRPr="006048DF">
              <w:rPr>
                <w:sz w:val="2"/>
                <w:lang w:val="en-US"/>
              </w:rPr>
              <w:t>gamers</w:t>
            </w:r>
            <w:r w:rsidRPr="006048DF">
              <w:rPr>
                <w:sz w:val="2"/>
              </w:rPr>
              <w:t>: занимают 24% рынка; играют в головоломки, игры по образцу настольных или словесные игры, и то крайне редко.</w:t>
            </w:r>
          </w:p>
          <w:p w:rsidR="006048DF" w:rsidRPr="006048DF" w:rsidRDefault="006048DF" w:rsidP="00B42116">
            <w:pPr>
              <w:spacing w:after="160"/>
              <w:jc w:val="left"/>
              <w:rPr>
                <w:sz w:val="2"/>
                <w:szCs w:val="24"/>
              </w:rPr>
            </w:pPr>
          </w:p>
        </w:tc>
      </w:tr>
    </w:tbl>
    <w:p w:rsidR="006048DF" w:rsidRPr="006048DF" w:rsidRDefault="006048DF" w:rsidP="00017C5B">
      <w:pPr>
        <w:spacing w:after="160"/>
        <w:ind w:left="360"/>
        <w:jc w:val="left"/>
        <w:rPr>
          <w:szCs w:val="24"/>
        </w:rPr>
      </w:pPr>
    </w:p>
    <w:p w:rsidR="00C6173A" w:rsidRDefault="00C6173A" w:rsidP="00017C5B">
      <w:pPr>
        <w:spacing w:after="160"/>
        <w:ind w:left="360"/>
        <w:jc w:val="left"/>
        <w:rPr>
          <w:szCs w:val="24"/>
        </w:rPr>
      </w:pPr>
    </w:p>
    <w:p w:rsidR="00C0539B" w:rsidRDefault="00C0539B" w:rsidP="00017C5B">
      <w:pPr>
        <w:spacing w:after="160"/>
        <w:ind w:left="360"/>
        <w:jc w:val="left"/>
        <w:rPr>
          <w:szCs w:val="24"/>
        </w:rPr>
      </w:pPr>
    </w:p>
    <w:p w:rsidR="00C6173A" w:rsidRPr="008E371A" w:rsidRDefault="00C21B50" w:rsidP="008E371A">
      <w:pPr>
        <w:pStyle w:val="1"/>
      </w:pPr>
      <w:bookmarkStart w:id="2" w:name="_Toc451770281"/>
      <w:bookmarkStart w:id="3" w:name="_Toc483332634"/>
      <w:r w:rsidRPr="008E371A">
        <w:lastRenderedPageBreak/>
        <w:t xml:space="preserve">ГЛАВА 1. </w:t>
      </w:r>
      <w:bookmarkEnd w:id="2"/>
      <w:r w:rsidR="00021E55">
        <w:t>Определение геймификации и принципы её работы</w:t>
      </w:r>
      <w:bookmarkEnd w:id="3"/>
    </w:p>
    <w:p w:rsidR="00C6173A" w:rsidRPr="001753EB" w:rsidRDefault="008E371A" w:rsidP="00C3253F">
      <w:pPr>
        <w:pStyle w:val="2"/>
        <w:numPr>
          <w:ilvl w:val="1"/>
          <w:numId w:val="2"/>
        </w:numPr>
        <w:rPr>
          <w:color w:val="auto"/>
        </w:rPr>
      </w:pPr>
      <w:bookmarkStart w:id="4" w:name="_Toc483332635"/>
      <w:r>
        <w:rPr>
          <w:color w:val="auto"/>
        </w:rPr>
        <w:t>И</w:t>
      </w:r>
      <w:r w:rsidR="00CF72BA" w:rsidRPr="001753EB">
        <w:rPr>
          <w:color w:val="auto"/>
        </w:rPr>
        <w:t>стория термина</w:t>
      </w:r>
      <w:r>
        <w:rPr>
          <w:color w:val="auto"/>
        </w:rPr>
        <w:t xml:space="preserve"> «геймификация»</w:t>
      </w:r>
      <w:bookmarkEnd w:id="4"/>
      <w:r>
        <w:rPr>
          <w:color w:val="auto"/>
        </w:rPr>
        <w:t xml:space="preserve"> </w:t>
      </w:r>
    </w:p>
    <w:p w:rsidR="00BB79FF" w:rsidRPr="001753EB" w:rsidRDefault="00967C6F" w:rsidP="004C6881">
      <w:pPr>
        <w:ind w:firstLine="709"/>
      </w:pPr>
      <w:r w:rsidRPr="001753EB">
        <w:t xml:space="preserve">Чтобы обратиться к цели исследования и понять, каким образом инструменты геймификации могут повлиять на эффективность программ лояльности, прежде всего необходимо дать определение самой геймификации и проанализировать, как этот подход развивался со времени своего возникновения. </w:t>
      </w:r>
    </w:p>
    <w:p w:rsidR="004C6881" w:rsidRPr="001753EB" w:rsidRDefault="006E3A74" w:rsidP="004C6881">
      <w:pPr>
        <w:ind w:firstLine="708"/>
      </w:pPr>
      <w:r w:rsidRPr="001753EB">
        <w:t xml:space="preserve">Самое распространённое определение геймификации звучит как «применение подходов, характерных </w:t>
      </w:r>
      <w:r w:rsidR="001F3E74">
        <w:t>для игр, в неигровом контексте»</w:t>
      </w:r>
      <w:r w:rsidR="003A6114">
        <w:rPr>
          <w:rStyle w:val="a7"/>
        </w:rPr>
        <w:footnoteReference w:id="6"/>
      </w:r>
      <w:r w:rsidR="001F3E74">
        <w:t>.</w:t>
      </w:r>
      <w:r w:rsidRPr="001753EB">
        <w:t xml:space="preserve"> </w:t>
      </w:r>
      <w:proofErr w:type="gramStart"/>
      <w:r w:rsidR="004C6881" w:rsidRPr="001753EB">
        <w:t>В</w:t>
      </w:r>
      <w:proofErr w:type="gramEnd"/>
      <w:r w:rsidR="004C6881" w:rsidRPr="001753EB">
        <w:t xml:space="preserve"> сфере маркетинга инструменты геймификации используются для привлечения и удержания клиентов. </w:t>
      </w:r>
      <w:r w:rsidRPr="001753EB">
        <w:t xml:space="preserve">Хотя термин «геймификация» был придуман в 2002 году британским программистом и изобретателем </w:t>
      </w:r>
      <w:proofErr w:type="spellStart"/>
      <w:r w:rsidRPr="001753EB">
        <w:t>Ником</w:t>
      </w:r>
      <w:proofErr w:type="spellEnd"/>
      <w:r w:rsidRPr="001753EB">
        <w:t xml:space="preserve"> </w:t>
      </w:r>
      <w:proofErr w:type="spellStart"/>
      <w:r w:rsidRPr="001753EB">
        <w:t>Пеллингом</w:t>
      </w:r>
      <w:proofErr w:type="spellEnd"/>
      <w:r w:rsidRPr="001753EB">
        <w:t>, он завоевал</w:t>
      </w:r>
      <w:r w:rsidR="004C6881" w:rsidRPr="001753EB">
        <w:t xml:space="preserve"> настоящую</w:t>
      </w:r>
      <w:r w:rsidRPr="001753EB">
        <w:t xml:space="preserve"> популярность лишь в 2010 году. </w:t>
      </w:r>
      <w:r w:rsidR="00C66C1A" w:rsidRPr="001753EB">
        <w:t>Трудно будет определить, когда геймификация начала широко применяться в бизнесе, однако многие исследования отмечают именно</w:t>
      </w:r>
      <w:r w:rsidR="004C6881" w:rsidRPr="001753EB">
        <w:t xml:space="preserve"> 1910</w:t>
      </w:r>
      <w:r w:rsidR="00C66C1A" w:rsidRPr="001753EB">
        <w:t xml:space="preserve"> год </w:t>
      </w:r>
      <w:r w:rsidR="004C6881" w:rsidRPr="001753EB">
        <w:t>в качестве первого случая применения игровых механик на массовом</w:t>
      </w:r>
      <w:r w:rsidR="00C66C1A" w:rsidRPr="001753EB">
        <w:t xml:space="preserve"> рын</w:t>
      </w:r>
      <w:r w:rsidR="004C6881" w:rsidRPr="001753EB">
        <w:t>ке</w:t>
      </w:r>
      <w:r w:rsidR="00C66C1A" w:rsidRPr="001753EB">
        <w:t xml:space="preserve">. </w:t>
      </w:r>
      <w:r w:rsidR="004C6881" w:rsidRPr="001753EB">
        <w:t>В том году американская компания «</w:t>
      </w:r>
      <w:proofErr w:type="spellStart"/>
      <w:r w:rsidR="004C6881" w:rsidRPr="001753EB">
        <w:t>Kellogg</w:t>
      </w:r>
      <w:proofErr w:type="spellEnd"/>
      <w:r w:rsidR="004C6881" w:rsidRPr="001753EB">
        <w:t xml:space="preserve"> </w:t>
      </w:r>
      <w:proofErr w:type="spellStart"/>
      <w:r w:rsidR="004C6881" w:rsidRPr="001753EB">
        <w:t>Company</w:t>
      </w:r>
      <w:proofErr w:type="spellEnd"/>
      <w:r w:rsidR="004C6881" w:rsidRPr="001753EB">
        <w:t>» - производитель продуктов питания быстрого приготовления – предложила своим покупателям "приз" за приобретение их продукции – книгу с картинками «Страна джунглей». Награда выдавалась каждому, кто купил две коробки хлопьев. Прошло два года, и фирма «</w:t>
      </w:r>
      <w:proofErr w:type="spellStart"/>
      <w:r w:rsidR="004C6881" w:rsidRPr="001753EB">
        <w:t>Cracker</w:t>
      </w:r>
      <w:proofErr w:type="spellEnd"/>
      <w:r w:rsidR="004C6881" w:rsidRPr="001753EB">
        <w:t xml:space="preserve"> </w:t>
      </w:r>
      <w:proofErr w:type="spellStart"/>
      <w:r w:rsidR="004C6881" w:rsidRPr="001753EB">
        <w:t>Jack</w:t>
      </w:r>
      <w:proofErr w:type="spellEnd"/>
      <w:r w:rsidR="004C6881" w:rsidRPr="001753EB">
        <w:t>», принялась упаковывать в свои коробки класть призы в виде наклеек и бейсбольных карточек. Фраза "Приз в каждой коробке" стала крайне популярной, и следующее столетие «</w:t>
      </w:r>
      <w:proofErr w:type="spellStart"/>
      <w:r w:rsidR="004C6881" w:rsidRPr="001753EB">
        <w:t>Cracker</w:t>
      </w:r>
      <w:proofErr w:type="spellEnd"/>
      <w:r w:rsidR="004C6881" w:rsidRPr="001753EB">
        <w:t xml:space="preserve"> </w:t>
      </w:r>
      <w:proofErr w:type="spellStart"/>
      <w:r w:rsidR="004C6881" w:rsidRPr="001753EB">
        <w:t>Jack</w:t>
      </w:r>
      <w:proofErr w:type="spellEnd"/>
      <w:r w:rsidR="004C6881" w:rsidRPr="001753EB">
        <w:t xml:space="preserve">» успела отдать своим покупателям более чем 23 млрд. различных призов. К 1950 году понятие </w:t>
      </w:r>
      <w:proofErr w:type="spellStart"/>
      <w:r w:rsidR="004C6881" w:rsidRPr="001753EB">
        <w:t>игрофикации</w:t>
      </w:r>
      <w:proofErr w:type="spellEnd"/>
      <w:r w:rsidR="004C6881" w:rsidRPr="001753EB">
        <w:t xml:space="preserve"> еще толком не сформировалось, но ее основной компонент - веселье – уже начал склонять миллиарды людей по всему земному шару тратить на свои покупки больше.</w:t>
      </w:r>
    </w:p>
    <w:p w:rsidR="00023B65" w:rsidRPr="001753EB" w:rsidRDefault="004C6881" w:rsidP="004C6881">
      <w:pPr>
        <w:ind w:firstLine="708"/>
      </w:pPr>
      <w:r w:rsidRPr="001753EB">
        <w:t xml:space="preserve"> Следующая серьёзная веха в развитии концепции геймификации – создание «Инициативы серьёзных игр» в 2002 году под началом Бена </w:t>
      </w:r>
      <w:proofErr w:type="spellStart"/>
      <w:r w:rsidRPr="001753EB">
        <w:t>Сойера</w:t>
      </w:r>
      <w:proofErr w:type="spellEnd"/>
      <w:r w:rsidRPr="001753EB">
        <w:t xml:space="preserve"> и Давида </w:t>
      </w:r>
      <w:proofErr w:type="spellStart"/>
      <w:r w:rsidRPr="001753EB">
        <w:t>Реджески</w:t>
      </w:r>
      <w:proofErr w:type="spellEnd"/>
      <w:r w:rsidRPr="001753EB">
        <w:t xml:space="preserve"> из Международного центра имени </w:t>
      </w:r>
      <w:proofErr w:type="spellStart"/>
      <w:r w:rsidRPr="001753EB">
        <w:t>Вудро</w:t>
      </w:r>
      <w:proofErr w:type="spellEnd"/>
      <w:r w:rsidRPr="001753EB">
        <w:t xml:space="preserve"> </w:t>
      </w:r>
      <w:r w:rsidR="00C341C7" w:rsidRPr="001753EB">
        <w:t>Вильсона для научных работников. Эта инициатива была призвана решать проблемы в сферах</w:t>
      </w:r>
      <w:r w:rsidRPr="001753EB">
        <w:t xml:space="preserve"> об</w:t>
      </w:r>
      <w:r w:rsidR="00C341C7" w:rsidRPr="001753EB">
        <w:t>учения</w:t>
      </w:r>
      <w:r w:rsidRPr="001753EB">
        <w:t xml:space="preserve">, здравоохранения, национальной безопасности и национальной обороны. Некоторые игры, </w:t>
      </w:r>
      <w:r w:rsidR="00C341C7" w:rsidRPr="001753EB">
        <w:t>созданные под началом этой организации</w:t>
      </w:r>
      <w:r w:rsidRPr="001753EB">
        <w:t xml:space="preserve">, являются </w:t>
      </w:r>
      <w:r w:rsidR="00C341C7" w:rsidRPr="001753EB">
        <w:t>исключительно обучающими</w:t>
      </w:r>
      <w:r w:rsidRPr="001753EB">
        <w:t>, как, например, игра «История Биологии» на сайте «</w:t>
      </w:r>
      <w:proofErr w:type="spellStart"/>
      <w:r w:rsidRPr="001753EB">
        <w:t>Spongelab</w:t>
      </w:r>
      <w:proofErr w:type="spellEnd"/>
      <w:r w:rsidRPr="001753EB">
        <w:t xml:space="preserve"> </w:t>
      </w:r>
      <w:proofErr w:type="spellStart"/>
      <w:r w:rsidRPr="001753EB">
        <w:t>Interactive</w:t>
      </w:r>
      <w:proofErr w:type="spellEnd"/>
      <w:r w:rsidRPr="001753EB">
        <w:t>». В то</w:t>
      </w:r>
      <w:r w:rsidR="00C341C7" w:rsidRPr="001753EB">
        <w:t xml:space="preserve"> же самое время</w:t>
      </w:r>
      <w:r w:rsidRPr="001753EB">
        <w:t xml:space="preserve"> другие</w:t>
      </w:r>
      <w:r w:rsidR="00C341C7" w:rsidRPr="001753EB">
        <w:t xml:space="preserve"> были</w:t>
      </w:r>
      <w:r w:rsidRPr="001753EB">
        <w:t xml:space="preserve"> </w:t>
      </w:r>
      <w:r w:rsidRPr="001753EB">
        <w:lastRenderedPageBreak/>
        <w:t>предназначены фактически для изменения</w:t>
      </w:r>
      <w:r w:rsidR="00C341C7" w:rsidRPr="001753EB">
        <w:t xml:space="preserve"> паттернов поведения пользователей</w:t>
      </w:r>
      <w:r w:rsidRPr="001753EB">
        <w:t xml:space="preserve">. </w:t>
      </w:r>
      <w:r w:rsidR="00C341C7" w:rsidRPr="001753EB">
        <w:t>К примеру, в 2008 году</w:t>
      </w:r>
      <w:r w:rsidRPr="001753EB">
        <w:t xml:space="preserve"> игра под названием «</w:t>
      </w:r>
      <w:proofErr w:type="spellStart"/>
      <w:r w:rsidRPr="001753EB">
        <w:t>Re-Mission</w:t>
      </w:r>
      <w:proofErr w:type="spellEnd"/>
      <w:r w:rsidRPr="001753EB">
        <w:t xml:space="preserve">», </w:t>
      </w:r>
      <w:r w:rsidR="00C341C7" w:rsidRPr="001753EB">
        <w:t>по результатам последующих испытаний</w:t>
      </w:r>
      <w:r w:rsidRPr="001753EB">
        <w:t>, с</w:t>
      </w:r>
      <w:r w:rsidR="00C341C7" w:rsidRPr="001753EB">
        <w:t>тимулировала лучшее следование указаниям</w:t>
      </w:r>
      <w:r w:rsidRPr="001753EB">
        <w:t xml:space="preserve"> врача по проведению химиотерапии у детей, </w:t>
      </w:r>
      <w:r w:rsidR="00C341C7" w:rsidRPr="001753EB">
        <w:t xml:space="preserve">страдающих </w:t>
      </w:r>
      <w:r w:rsidRPr="001753EB">
        <w:t>раком.</w:t>
      </w:r>
    </w:p>
    <w:p w:rsidR="00C341C7" w:rsidRPr="001753EB" w:rsidRDefault="00C341C7" w:rsidP="004C6881">
      <w:pPr>
        <w:ind w:firstLine="708"/>
      </w:pPr>
      <w:r w:rsidRPr="001753EB">
        <w:t xml:space="preserve">Первой компанией, начавшей активно внедрять инструменты геймификации </w:t>
      </w:r>
      <w:proofErr w:type="spellStart"/>
      <w:r w:rsidRPr="001753EB">
        <w:t>всвою</w:t>
      </w:r>
      <w:proofErr w:type="spellEnd"/>
      <w:r w:rsidRPr="001753EB">
        <w:t xml:space="preserve"> бизнес-деятельность, стала калифорнийская компания «</w:t>
      </w:r>
      <w:proofErr w:type="spellStart"/>
      <w:r w:rsidRPr="001753EB">
        <w:rPr>
          <w:lang w:val="en-US"/>
        </w:rPr>
        <w:t>Bunchball</w:t>
      </w:r>
      <w:proofErr w:type="spellEnd"/>
      <w:r w:rsidRPr="001753EB">
        <w:t xml:space="preserve">». Она использует игровые механики, чтобы повысить вовлеченность онлайн пользователей в свои проекты. В 2007 году компания получила свой первый контракт – заказ от телекомпании «NBC» на сборку развлекательного сайта, посвящённого комедийному </w:t>
      </w:r>
      <w:proofErr w:type="spellStart"/>
      <w:r w:rsidRPr="001753EB">
        <w:t>ситкому</w:t>
      </w:r>
      <w:proofErr w:type="spellEnd"/>
      <w:r w:rsidRPr="001753EB">
        <w:t xml:space="preserve"> «</w:t>
      </w:r>
      <w:proofErr w:type="spellStart"/>
      <w:r w:rsidRPr="001753EB">
        <w:t>The</w:t>
      </w:r>
      <w:proofErr w:type="spellEnd"/>
      <w:r w:rsidRPr="001753EB">
        <w:t xml:space="preserve"> </w:t>
      </w:r>
      <w:proofErr w:type="spellStart"/>
      <w:r w:rsidRPr="001753EB">
        <w:t>Office</w:t>
      </w:r>
      <w:proofErr w:type="spellEnd"/>
      <w:r w:rsidRPr="001753EB">
        <w:t>». Вскоре, большинство лидеров различных отраслей, такие как «</w:t>
      </w:r>
      <w:proofErr w:type="spellStart"/>
      <w:r w:rsidRPr="001753EB">
        <w:t>Playboy</w:t>
      </w:r>
      <w:proofErr w:type="spellEnd"/>
      <w:r w:rsidRPr="001753EB">
        <w:t>» до «</w:t>
      </w:r>
      <w:proofErr w:type="spellStart"/>
      <w:r w:rsidRPr="001753EB">
        <w:t>Ford</w:t>
      </w:r>
      <w:proofErr w:type="spellEnd"/>
      <w:r w:rsidRPr="001753EB">
        <w:t xml:space="preserve"> </w:t>
      </w:r>
      <w:proofErr w:type="spellStart"/>
      <w:r w:rsidRPr="001753EB">
        <w:t>Motor</w:t>
      </w:r>
      <w:proofErr w:type="spellEnd"/>
      <w:r w:rsidRPr="001753EB">
        <w:t xml:space="preserve"> </w:t>
      </w:r>
      <w:proofErr w:type="spellStart"/>
      <w:r w:rsidRPr="001753EB">
        <w:t>Co</w:t>
      </w:r>
      <w:proofErr w:type="spellEnd"/>
      <w:r w:rsidRPr="001753EB">
        <w:t>», начали приглашать «</w:t>
      </w:r>
      <w:proofErr w:type="spellStart"/>
      <w:r w:rsidRPr="001753EB">
        <w:t>Bunchball</w:t>
      </w:r>
      <w:proofErr w:type="spellEnd"/>
      <w:r w:rsidRPr="001753EB">
        <w:t xml:space="preserve">» для внедрения механик геймификации </w:t>
      </w:r>
      <w:proofErr w:type="spellStart"/>
      <w:r w:rsidRPr="001753EB">
        <w:t>всвои</w:t>
      </w:r>
      <w:proofErr w:type="spellEnd"/>
      <w:r w:rsidRPr="001753EB">
        <w:t xml:space="preserve"> бизнесы. В отличие от серьезных игр, направленных на обучение или изменение поведения игроков, синтез рекламы и игровых механик позволяет «подсадить» потребителя на использование рекламного Интернет-сайта.</w:t>
      </w:r>
    </w:p>
    <w:p w:rsidR="00C341C7" w:rsidRPr="001753EB" w:rsidRDefault="00C341C7" w:rsidP="004C6881">
      <w:pPr>
        <w:ind w:firstLine="708"/>
        <w:rPr>
          <w:lang w:val="en-US"/>
        </w:rPr>
      </w:pPr>
      <w:r w:rsidRPr="001753EB">
        <w:t xml:space="preserve">Сегодня лидером по использованию игровых подходов в бизнесе является американская компания </w:t>
      </w:r>
      <w:proofErr w:type="spellStart"/>
      <w:r w:rsidRPr="001753EB">
        <w:rPr>
          <w:lang w:val="en-US"/>
        </w:rPr>
        <w:t>Badgeville</w:t>
      </w:r>
      <w:proofErr w:type="spellEnd"/>
      <w:r w:rsidRPr="001753EB">
        <w:t xml:space="preserve">, </w:t>
      </w:r>
      <w:proofErr w:type="spellStart"/>
      <w:r w:rsidRPr="001753EB">
        <w:t>оснванная</w:t>
      </w:r>
      <w:proofErr w:type="spellEnd"/>
      <w:r w:rsidRPr="001753EB">
        <w:t xml:space="preserve"> в 2010 году в Калифорнии. </w:t>
      </w:r>
      <w:r w:rsidR="00477C7D" w:rsidRPr="001753EB">
        <w:t>Фирма предоставляет технологию «</w:t>
      </w:r>
      <w:proofErr w:type="spellStart"/>
      <w:r w:rsidR="00477C7D" w:rsidRPr="001753EB">
        <w:t>Software</w:t>
      </w:r>
      <w:proofErr w:type="spellEnd"/>
      <w:r w:rsidR="00477C7D" w:rsidRPr="001753EB">
        <w:t xml:space="preserve"> </w:t>
      </w:r>
      <w:proofErr w:type="spellStart"/>
      <w:r w:rsidR="00477C7D" w:rsidRPr="001753EB">
        <w:t>as</w:t>
      </w:r>
      <w:proofErr w:type="spellEnd"/>
      <w:r w:rsidR="00477C7D" w:rsidRPr="001753EB">
        <w:t xml:space="preserve"> a </w:t>
      </w:r>
      <w:proofErr w:type="spellStart"/>
      <w:r w:rsidR="00477C7D" w:rsidRPr="001753EB">
        <w:t>service</w:t>
      </w:r>
      <w:proofErr w:type="spellEnd"/>
      <w:r w:rsidR="00477C7D" w:rsidRPr="001753EB">
        <w:t>» для веб-сайтов и мобильных сайтов для измерения паттернов поведения и влияния на поведение пользователей. Фирма предоставляет своё программное обеспечение как сервисную платформу, которая позволяет предприятиям применять методы влияния на поведение клиентов, такие как геймификация, в своем веб-и мобильном опыте. Среди</w:t>
      </w:r>
      <w:r w:rsidR="00477C7D" w:rsidRPr="001753EB">
        <w:rPr>
          <w:lang w:val="en-US"/>
        </w:rPr>
        <w:t xml:space="preserve"> </w:t>
      </w:r>
      <w:r w:rsidR="00477C7D" w:rsidRPr="001753EB">
        <w:t>клиентов</w:t>
      </w:r>
      <w:r w:rsidR="00477C7D" w:rsidRPr="001753EB">
        <w:rPr>
          <w:lang w:val="en-US"/>
        </w:rPr>
        <w:t xml:space="preserve"> </w:t>
      </w:r>
      <w:r w:rsidR="00477C7D" w:rsidRPr="001753EB">
        <w:t>компании</w:t>
      </w:r>
      <w:r w:rsidR="00477C7D" w:rsidRPr="001753EB">
        <w:rPr>
          <w:lang w:val="en-US"/>
        </w:rPr>
        <w:t xml:space="preserve"> - American Express, Oracle, Samsung, Bell Media, Kendall-Jackson </w:t>
      </w:r>
      <w:r w:rsidR="00477C7D" w:rsidRPr="001753EB">
        <w:t>и</w:t>
      </w:r>
      <w:r w:rsidR="00477C7D" w:rsidRPr="001753EB">
        <w:rPr>
          <w:lang w:val="en-US"/>
        </w:rPr>
        <w:t xml:space="preserve"> Philips Electronics.</w:t>
      </w:r>
    </w:p>
    <w:p w:rsidR="00E11FC3" w:rsidRPr="008E371A" w:rsidRDefault="00E11FC3" w:rsidP="008E371A">
      <w:pPr>
        <w:pStyle w:val="2"/>
      </w:pPr>
      <w:bookmarkStart w:id="5" w:name="_Toc451770283"/>
      <w:bookmarkStart w:id="6" w:name="_Toc483332636"/>
      <w:r w:rsidRPr="008E371A">
        <w:t xml:space="preserve">1.2 </w:t>
      </w:r>
      <w:r w:rsidR="00E82F36" w:rsidRPr="008E371A">
        <w:t>О</w:t>
      </w:r>
      <w:r w:rsidR="00CF72BA" w:rsidRPr="008E371A">
        <w:t>сновные инструменты геймификации</w:t>
      </w:r>
      <w:bookmarkEnd w:id="5"/>
      <w:bookmarkEnd w:id="6"/>
    </w:p>
    <w:p w:rsidR="007F0D87" w:rsidRPr="008E371A" w:rsidRDefault="007F0D87">
      <w:pPr>
        <w:rPr>
          <w:b/>
          <w:szCs w:val="28"/>
        </w:rPr>
      </w:pPr>
      <w:r w:rsidRPr="001753EB">
        <w:rPr>
          <w:b/>
          <w:szCs w:val="28"/>
        </w:rPr>
        <w:t>Баллы</w:t>
      </w:r>
    </w:p>
    <w:p w:rsidR="007F0D87" w:rsidRPr="001753EB" w:rsidRDefault="007F0D87" w:rsidP="004F39E9">
      <w:pPr>
        <w:pStyle w:val="CorpoA"/>
        <w:spacing w:line="360" w:lineRule="auto"/>
        <w:jc w:val="both"/>
        <w:rPr>
          <w:rFonts w:ascii="Times New Roman" w:hAnsi="Times New Roman"/>
          <w:color w:val="auto"/>
          <w:lang w:val="ru-RU"/>
        </w:rPr>
      </w:pPr>
      <w:r w:rsidRPr="008E371A">
        <w:rPr>
          <w:rFonts w:ascii="Times New Roman" w:hAnsi="Times New Roman"/>
          <w:color w:val="auto"/>
          <w:lang w:val="ru-RU"/>
        </w:rPr>
        <w:tab/>
      </w:r>
      <w:r w:rsidRPr="001753EB">
        <w:rPr>
          <w:rFonts w:ascii="Times New Roman" w:hAnsi="Times New Roman"/>
          <w:color w:val="auto"/>
          <w:lang w:val="ru-RU"/>
        </w:rPr>
        <w:t xml:space="preserve">Балловая система представляет собой основной элемент дизайна любой игры, так как она позволяет пользователю отслеживать его прогресс в игре, создаёт основу для уровней и предоставляет источник внутренней мотивации для того, чтобы человек продолжал играть. Базовая величина может варьироваться в зависимости от типа игры: ей может стать «балл», «миля», «кредит» или любая другая символическая единица. В любом случае, балловая система является краеугольным камнем, на котором держатся все другие элементы игры. Её реальная сила заключается в том, что она может создавать так называемую Систему виртуальной валюты. И хотя у неё не будет никакой ценности в </w:t>
      </w:r>
      <w:r w:rsidRPr="001753EB">
        <w:rPr>
          <w:rFonts w:ascii="Times New Roman" w:hAnsi="Times New Roman"/>
          <w:color w:val="auto"/>
          <w:lang w:val="ru-RU"/>
        </w:rPr>
        <w:lastRenderedPageBreak/>
        <w:t xml:space="preserve">реальном мире, её можно будет выиграть, заработать, обменять или продать в контексте правил игры. </w:t>
      </w:r>
    </w:p>
    <w:p w:rsidR="007F0D87" w:rsidRPr="001753EB" w:rsidRDefault="007F0D87" w:rsidP="004F39E9">
      <w:pPr>
        <w:pStyle w:val="CorpoA"/>
        <w:spacing w:line="360" w:lineRule="auto"/>
        <w:jc w:val="both"/>
        <w:rPr>
          <w:rFonts w:ascii="Times New Roman" w:hAnsi="Times New Roman"/>
          <w:color w:val="auto"/>
          <w:lang w:val="ru-RU"/>
        </w:rPr>
      </w:pPr>
      <w:r w:rsidRPr="001753EB">
        <w:rPr>
          <w:rFonts w:ascii="Times New Roman" w:hAnsi="Times New Roman"/>
          <w:color w:val="auto"/>
          <w:lang w:val="ru-RU"/>
        </w:rPr>
        <w:tab/>
        <w:t xml:space="preserve">Балловая, или как её ещё называют Кредитная система активно применялась в рамках программ лояльности ещё со времени основания системы обмена марками </w:t>
      </w:r>
      <w:r w:rsidRPr="001753EB">
        <w:rPr>
          <w:rFonts w:ascii="Times New Roman" w:hAnsi="Times New Roman"/>
          <w:color w:val="auto"/>
          <w:lang w:val="en-US"/>
        </w:rPr>
        <w:t>S</w:t>
      </w:r>
      <w:r w:rsidRPr="001753EB">
        <w:rPr>
          <w:rFonts w:ascii="Times New Roman" w:hAnsi="Times New Roman"/>
          <w:color w:val="auto"/>
          <w:lang w:val="ru-RU"/>
        </w:rPr>
        <w:t>&amp;</w:t>
      </w:r>
      <w:r w:rsidRPr="001753EB">
        <w:rPr>
          <w:rFonts w:ascii="Times New Roman" w:hAnsi="Times New Roman"/>
          <w:color w:val="auto"/>
          <w:lang w:val="en-US"/>
        </w:rPr>
        <w:t>H</w:t>
      </w:r>
      <w:r w:rsidRPr="001753EB">
        <w:rPr>
          <w:rFonts w:ascii="Times New Roman" w:hAnsi="Times New Roman"/>
          <w:color w:val="auto"/>
          <w:lang w:val="ru-RU"/>
        </w:rPr>
        <w:t xml:space="preserve"> </w:t>
      </w:r>
      <w:r w:rsidRPr="001753EB">
        <w:rPr>
          <w:rFonts w:ascii="Times New Roman" w:hAnsi="Times New Roman"/>
          <w:color w:val="auto"/>
          <w:lang w:val="en-US"/>
        </w:rPr>
        <w:t>Green</w:t>
      </w:r>
      <w:r w:rsidRPr="001753EB">
        <w:rPr>
          <w:rFonts w:ascii="Times New Roman" w:hAnsi="Times New Roman"/>
          <w:color w:val="auto"/>
          <w:lang w:val="ru-RU"/>
        </w:rPr>
        <w:t xml:space="preserve"> </w:t>
      </w:r>
      <w:r w:rsidRPr="001753EB">
        <w:rPr>
          <w:rFonts w:ascii="Times New Roman" w:hAnsi="Times New Roman"/>
          <w:color w:val="auto"/>
          <w:lang w:val="en-US"/>
        </w:rPr>
        <w:t>Stamps</w:t>
      </w:r>
      <w:r w:rsidRPr="001753EB">
        <w:rPr>
          <w:rFonts w:ascii="Times New Roman" w:hAnsi="Times New Roman"/>
          <w:color w:val="auto"/>
          <w:lang w:val="ru-RU"/>
        </w:rPr>
        <w:t xml:space="preserve"> от компании </w:t>
      </w:r>
      <w:proofErr w:type="spellStart"/>
      <w:r w:rsidRPr="001753EB">
        <w:rPr>
          <w:rFonts w:ascii="Times New Roman" w:hAnsi="Times New Roman"/>
          <w:color w:val="auto"/>
          <w:lang w:val="ru-RU"/>
        </w:rPr>
        <w:t>Sperry</w:t>
      </w:r>
      <w:proofErr w:type="spellEnd"/>
      <w:r w:rsidRPr="001753EB">
        <w:rPr>
          <w:rFonts w:ascii="Times New Roman" w:hAnsi="Times New Roman"/>
          <w:color w:val="auto"/>
          <w:lang w:val="ru-RU"/>
        </w:rPr>
        <w:t xml:space="preserve"> &amp; </w:t>
      </w:r>
      <w:proofErr w:type="spellStart"/>
      <w:r w:rsidRPr="001753EB">
        <w:rPr>
          <w:rFonts w:ascii="Times New Roman" w:hAnsi="Times New Roman"/>
          <w:color w:val="auto"/>
          <w:lang w:val="ru-RU"/>
        </w:rPr>
        <w:t>Hutchinson</w:t>
      </w:r>
      <w:proofErr w:type="spellEnd"/>
      <w:r w:rsidRPr="001753EB">
        <w:rPr>
          <w:rFonts w:ascii="Times New Roman" w:hAnsi="Times New Roman"/>
          <w:color w:val="auto"/>
          <w:lang w:val="ru-RU"/>
        </w:rPr>
        <w:t xml:space="preserve"> (S&amp;H), которая изменила отношение к награде от простого количественного отношения (</w:t>
      </w:r>
      <w:r w:rsidRPr="001753EB">
        <w:rPr>
          <w:rFonts w:ascii="Times New Roman" w:hAnsi="Times New Roman"/>
          <w:color w:val="auto"/>
          <w:lang w:val="en-US"/>
        </w:rPr>
        <w:t>buy</w:t>
      </w:r>
      <w:r w:rsidRPr="001753EB">
        <w:rPr>
          <w:rFonts w:ascii="Times New Roman" w:hAnsi="Times New Roman"/>
          <w:color w:val="auto"/>
          <w:lang w:val="ru-RU"/>
        </w:rPr>
        <w:t xml:space="preserve"> 10, </w:t>
      </w:r>
      <w:r w:rsidRPr="001753EB">
        <w:rPr>
          <w:rFonts w:ascii="Times New Roman" w:hAnsi="Times New Roman"/>
          <w:color w:val="auto"/>
          <w:lang w:val="en-US"/>
        </w:rPr>
        <w:t>get</w:t>
      </w:r>
      <w:r w:rsidRPr="001753EB">
        <w:rPr>
          <w:rFonts w:ascii="Times New Roman" w:hAnsi="Times New Roman"/>
          <w:color w:val="auto"/>
          <w:lang w:val="ru-RU"/>
        </w:rPr>
        <w:t xml:space="preserve"> 1 </w:t>
      </w:r>
      <w:r w:rsidRPr="001753EB">
        <w:rPr>
          <w:rFonts w:ascii="Times New Roman" w:hAnsi="Times New Roman"/>
          <w:color w:val="auto"/>
          <w:lang w:val="en-US"/>
        </w:rPr>
        <w:t>free</w:t>
      </w:r>
      <w:r w:rsidRPr="001753EB">
        <w:rPr>
          <w:rFonts w:ascii="Times New Roman" w:hAnsi="Times New Roman"/>
          <w:color w:val="auto"/>
          <w:lang w:val="ru-RU"/>
        </w:rPr>
        <w:t xml:space="preserve">) в сторону системы виртуальной валюты. Главное преимущество подобной системы в том, что ей можно легко манипулировать, увеличивая/уменьшая ценность валюты и вместе с этим изменяя условия для получения награды. </w:t>
      </w:r>
    </w:p>
    <w:p w:rsidR="007F0D87" w:rsidRPr="001753EB" w:rsidRDefault="007F0D87" w:rsidP="004F39E9">
      <w:pPr>
        <w:pStyle w:val="CorpoA"/>
        <w:spacing w:line="360" w:lineRule="auto"/>
        <w:jc w:val="both"/>
        <w:rPr>
          <w:rFonts w:ascii="Times New Roman" w:hAnsi="Times New Roman"/>
          <w:color w:val="auto"/>
          <w:lang w:val="ru-RU"/>
        </w:rPr>
      </w:pPr>
      <w:r w:rsidRPr="001753EB">
        <w:rPr>
          <w:rFonts w:ascii="Times New Roman" w:hAnsi="Times New Roman"/>
          <w:color w:val="auto"/>
          <w:lang w:val="ru-RU"/>
        </w:rPr>
        <w:tab/>
        <w:t xml:space="preserve">По такому же принципу устроена мильная система авиакомпаний, выступая в качестве основного компонента для структурирования уровней и наград для пассажиров. «Миля» характеризуется двумя компонентами: «накопительный компонент», который обозначает, сколько нужно потратить чтобы его заработать, и «компонент выплаты», указывающий, что игрок может получить в качестве награды. </w:t>
      </w:r>
    </w:p>
    <w:p w:rsidR="007F0D87" w:rsidRPr="001753EB" w:rsidRDefault="007F0D87" w:rsidP="004F39E9">
      <w:pPr>
        <w:pStyle w:val="CorpoA"/>
        <w:spacing w:line="360" w:lineRule="auto"/>
        <w:jc w:val="both"/>
        <w:rPr>
          <w:rFonts w:ascii="Times New Roman" w:hAnsi="Times New Roman"/>
          <w:color w:val="auto"/>
          <w:lang w:val="ru-RU"/>
        </w:rPr>
      </w:pPr>
      <w:r w:rsidRPr="001753EB">
        <w:rPr>
          <w:rFonts w:ascii="Times New Roman" w:hAnsi="Times New Roman"/>
          <w:color w:val="auto"/>
          <w:lang w:val="ru-RU"/>
        </w:rPr>
        <w:tab/>
        <w:t xml:space="preserve">Сегодня все виды игр, от настольных игр, классических ПК и консольных видеоигр до социальных и рекламных игр имеют систему баллов, которая используется игроком в качестве виртуальной валюты. Такие социальные игры, как </w:t>
      </w:r>
      <w:r w:rsidRPr="001753EB">
        <w:rPr>
          <w:rFonts w:ascii="Times New Roman" w:hAnsi="Times New Roman"/>
          <w:color w:val="auto"/>
          <w:lang w:val="en-US"/>
        </w:rPr>
        <w:t>Farmville</w:t>
      </w:r>
      <w:r w:rsidRPr="001753EB">
        <w:rPr>
          <w:rFonts w:ascii="Times New Roman" w:hAnsi="Times New Roman"/>
          <w:color w:val="auto"/>
          <w:lang w:val="ru-RU"/>
        </w:rPr>
        <w:t xml:space="preserve">, </w:t>
      </w:r>
      <w:proofErr w:type="spellStart"/>
      <w:r w:rsidRPr="001753EB">
        <w:rPr>
          <w:rFonts w:ascii="Times New Roman" w:hAnsi="Times New Roman"/>
          <w:color w:val="auto"/>
          <w:lang w:val="en-US"/>
        </w:rPr>
        <w:t>Acquarium</w:t>
      </w:r>
      <w:proofErr w:type="spellEnd"/>
      <w:r w:rsidRPr="001753EB">
        <w:rPr>
          <w:rFonts w:ascii="Times New Roman" w:hAnsi="Times New Roman"/>
          <w:color w:val="auto"/>
          <w:lang w:val="ru-RU"/>
        </w:rPr>
        <w:t xml:space="preserve">, </w:t>
      </w:r>
      <w:r w:rsidRPr="001753EB">
        <w:rPr>
          <w:rFonts w:ascii="Times New Roman" w:hAnsi="Times New Roman"/>
          <w:color w:val="auto"/>
          <w:lang w:val="en-US"/>
        </w:rPr>
        <w:t>Mafia</w:t>
      </w:r>
      <w:r w:rsidRPr="001753EB">
        <w:rPr>
          <w:rFonts w:ascii="Times New Roman" w:hAnsi="Times New Roman"/>
          <w:color w:val="auto"/>
          <w:lang w:val="ru-RU"/>
        </w:rPr>
        <w:t xml:space="preserve"> </w:t>
      </w:r>
      <w:r w:rsidRPr="001753EB">
        <w:rPr>
          <w:rFonts w:ascii="Times New Roman" w:hAnsi="Times New Roman"/>
          <w:color w:val="auto"/>
          <w:lang w:val="en-US"/>
        </w:rPr>
        <w:t>Wars</w:t>
      </w:r>
      <w:r w:rsidRPr="001753EB">
        <w:rPr>
          <w:rFonts w:ascii="Times New Roman" w:hAnsi="Times New Roman"/>
          <w:color w:val="auto"/>
          <w:lang w:val="ru-RU"/>
        </w:rPr>
        <w:t xml:space="preserve">, </w:t>
      </w:r>
      <w:proofErr w:type="spellStart"/>
      <w:r w:rsidRPr="001753EB">
        <w:rPr>
          <w:rFonts w:ascii="Times New Roman" w:hAnsi="Times New Roman"/>
          <w:color w:val="auto"/>
          <w:lang w:val="en-US"/>
        </w:rPr>
        <w:t>Cityville</w:t>
      </w:r>
      <w:proofErr w:type="spellEnd"/>
      <w:r w:rsidRPr="001753EB">
        <w:rPr>
          <w:rFonts w:ascii="Times New Roman" w:hAnsi="Times New Roman"/>
          <w:color w:val="auto"/>
          <w:lang w:val="ru-RU"/>
        </w:rPr>
        <w:t xml:space="preserve"> и другие являются настолько привлекательными для пользователей именно потому, что они создали свою «виртуальную экономику», в которой часть удовольствия обеспечивается за счёт торговли виртуальной валютой с целью достижения игроком определенного статуса. Перед массовым распространением Интернета, такие термины, как система виртуальной валюты, виртуальная стоимость и реальная стоимость валюты были твердо разделены. «Монопольный» доллар имеет ценность только в рамках самой игры; он ничего не стоит в реальном мире. С распространением широкополосного подключения Интернета в Европе и Северной Америке и невероятным успехом </w:t>
      </w:r>
      <w:r w:rsidRPr="001753EB">
        <w:rPr>
          <w:rFonts w:ascii="Times New Roman" w:hAnsi="Times New Roman"/>
          <w:color w:val="auto"/>
          <w:lang w:val="en-US"/>
        </w:rPr>
        <w:t>MMORPG</w:t>
      </w:r>
      <w:r w:rsidRPr="001753EB">
        <w:rPr>
          <w:rFonts w:ascii="Times New Roman" w:hAnsi="Times New Roman"/>
          <w:color w:val="auto"/>
          <w:lang w:val="ru-RU"/>
        </w:rPr>
        <w:t xml:space="preserve"> (массовых многопользовательских ролевых онлайн-игр) виртуальная ценность валюты постепенно перетекла в её реальную стоимость: была установлена связь между игровым миром и миром виртуальным, что придало "баллу" ценность в реальной валюте, постепенно стирая различие между виртуальной и реальной экономикой. </w:t>
      </w:r>
    </w:p>
    <w:p w:rsidR="007F0D87" w:rsidRPr="001753EB" w:rsidRDefault="007F0D87" w:rsidP="00E833CD">
      <w:pPr>
        <w:pStyle w:val="CorpoA"/>
        <w:spacing w:before="240" w:line="360" w:lineRule="auto"/>
        <w:rPr>
          <w:rFonts w:ascii="Times New Roman" w:hAnsi="Times New Roman"/>
          <w:color w:val="auto"/>
          <w:lang w:val="ru-RU"/>
        </w:rPr>
      </w:pPr>
      <w:r w:rsidRPr="001753EB">
        <w:rPr>
          <w:rFonts w:ascii="Times New Roman" w:hAnsi="Times New Roman"/>
          <w:color w:val="auto"/>
          <w:lang w:val="ru-RU"/>
        </w:rPr>
        <w:tab/>
        <w:t xml:space="preserve">Самый знаменательный пример использования балловой системы - всемирно известная </w:t>
      </w:r>
      <w:r w:rsidRPr="001753EB">
        <w:rPr>
          <w:rFonts w:ascii="Times New Roman" w:hAnsi="Times New Roman"/>
          <w:color w:val="auto"/>
          <w:lang w:val="en-US"/>
        </w:rPr>
        <w:t>MMORPG</w:t>
      </w:r>
      <w:r w:rsidRPr="001753EB">
        <w:rPr>
          <w:rFonts w:ascii="Times New Roman" w:hAnsi="Times New Roman"/>
          <w:color w:val="auto"/>
          <w:lang w:val="ru-RU"/>
        </w:rPr>
        <w:t xml:space="preserve"> "</w:t>
      </w:r>
      <w:r w:rsidRPr="001753EB">
        <w:rPr>
          <w:rFonts w:ascii="Times New Roman" w:hAnsi="Times New Roman"/>
          <w:color w:val="auto"/>
          <w:lang w:val="en-US"/>
        </w:rPr>
        <w:t>World</w:t>
      </w:r>
      <w:r w:rsidRPr="001753EB">
        <w:rPr>
          <w:rFonts w:ascii="Times New Roman" w:hAnsi="Times New Roman"/>
          <w:color w:val="auto"/>
          <w:lang w:val="ru-RU"/>
        </w:rPr>
        <w:t xml:space="preserve"> </w:t>
      </w:r>
      <w:r w:rsidRPr="001753EB">
        <w:rPr>
          <w:rFonts w:ascii="Times New Roman" w:hAnsi="Times New Roman"/>
          <w:color w:val="auto"/>
          <w:lang w:val="en-US"/>
        </w:rPr>
        <w:t>of</w:t>
      </w:r>
      <w:r w:rsidRPr="001753EB">
        <w:rPr>
          <w:rFonts w:ascii="Times New Roman" w:hAnsi="Times New Roman"/>
          <w:color w:val="auto"/>
          <w:lang w:val="ru-RU"/>
        </w:rPr>
        <w:t xml:space="preserve"> </w:t>
      </w:r>
      <w:r w:rsidRPr="001753EB">
        <w:rPr>
          <w:rFonts w:ascii="Times New Roman" w:hAnsi="Times New Roman"/>
          <w:color w:val="auto"/>
          <w:lang w:val="en-US"/>
        </w:rPr>
        <w:t>Warcraft</w:t>
      </w:r>
      <w:r w:rsidRPr="001753EB">
        <w:rPr>
          <w:rFonts w:ascii="Times New Roman" w:hAnsi="Times New Roman"/>
          <w:color w:val="auto"/>
          <w:lang w:val="ru-RU"/>
        </w:rPr>
        <w:t xml:space="preserve">". </w:t>
      </w:r>
      <w:r w:rsidRPr="001753EB">
        <w:rPr>
          <w:rFonts w:ascii="Times New Roman" w:hAnsi="Times New Roman"/>
          <w:color w:val="auto"/>
          <w:lang w:val="en-US"/>
        </w:rPr>
        <w:t>World</w:t>
      </w:r>
      <w:r w:rsidRPr="001753EB">
        <w:rPr>
          <w:rFonts w:ascii="Times New Roman" w:hAnsi="Times New Roman"/>
          <w:color w:val="auto"/>
          <w:lang w:val="ru-RU"/>
        </w:rPr>
        <w:t xml:space="preserve"> </w:t>
      </w:r>
      <w:r w:rsidRPr="001753EB">
        <w:rPr>
          <w:rFonts w:ascii="Times New Roman" w:hAnsi="Times New Roman"/>
          <w:color w:val="auto"/>
          <w:lang w:val="en-US"/>
        </w:rPr>
        <w:t>of</w:t>
      </w:r>
      <w:r w:rsidRPr="001753EB">
        <w:rPr>
          <w:rFonts w:ascii="Times New Roman" w:hAnsi="Times New Roman"/>
          <w:color w:val="auto"/>
          <w:lang w:val="ru-RU"/>
        </w:rPr>
        <w:t xml:space="preserve"> </w:t>
      </w:r>
      <w:r w:rsidRPr="001753EB">
        <w:rPr>
          <w:rFonts w:ascii="Times New Roman" w:hAnsi="Times New Roman"/>
          <w:color w:val="auto"/>
          <w:lang w:val="en-US"/>
        </w:rPr>
        <w:t>Warcraft</w:t>
      </w:r>
      <w:r w:rsidRPr="001753EB">
        <w:rPr>
          <w:rFonts w:ascii="Times New Roman" w:hAnsi="Times New Roman"/>
          <w:color w:val="auto"/>
          <w:lang w:val="ru-RU"/>
        </w:rPr>
        <w:t xml:space="preserve">, созданная в 2004 году компанией </w:t>
      </w:r>
      <w:r w:rsidRPr="001753EB">
        <w:rPr>
          <w:rFonts w:ascii="Times New Roman" w:hAnsi="Times New Roman"/>
          <w:color w:val="auto"/>
          <w:lang w:val="en-US"/>
        </w:rPr>
        <w:t>Blizzard</w:t>
      </w:r>
      <w:r w:rsidRPr="001753EB">
        <w:rPr>
          <w:rFonts w:ascii="Times New Roman" w:hAnsi="Times New Roman"/>
          <w:color w:val="auto"/>
          <w:lang w:val="ru-RU"/>
        </w:rPr>
        <w:t xml:space="preserve"> </w:t>
      </w:r>
      <w:r w:rsidRPr="001753EB">
        <w:rPr>
          <w:rFonts w:ascii="Times New Roman" w:hAnsi="Times New Roman"/>
          <w:color w:val="auto"/>
          <w:lang w:val="en-US"/>
        </w:rPr>
        <w:t>Entertainment</w:t>
      </w:r>
      <w:r w:rsidRPr="001753EB">
        <w:rPr>
          <w:rFonts w:ascii="Times New Roman" w:hAnsi="Times New Roman"/>
          <w:color w:val="auto"/>
          <w:lang w:val="ru-RU"/>
        </w:rPr>
        <w:t xml:space="preserve">, даёт своим игрокам возможность создать персонажа, который, выполняя ряд основных и второстепенных задач, может набирать очки опыта, </w:t>
      </w:r>
      <w:r w:rsidRPr="001753EB">
        <w:rPr>
          <w:rFonts w:ascii="Times New Roman" w:hAnsi="Times New Roman"/>
          <w:color w:val="auto"/>
          <w:lang w:val="ru-RU"/>
        </w:rPr>
        <w:lastRenderedPageBreak/>
        <w:t>чтобы приобретать новые навыки, способности или заклинания, а также получать виртуальную валюту, чтобы покупать предметы, такие как н</w:t>
      </w:r>
      <w:r w:rsidR="001F3E74">
        <w:rPr>
          <w:rFonts w:ascii="Times New Roman" w:hAnsi="Times New Roman"/>
          <w:color w:val="auto"/>
          <w:lang w:val="ru-RU"/>
        </w:rPr>
        <w:t>овое оружие, зелья или доспехи</w:t>
      </w:r>
      <w:r w:rsidR="001F3E74">
        <w:rPr>
          <w:rStyle w:val="a7"/>
          <w:rFonts w:ascii="Times New Roman" w:hAnsi="Times New Roman"/>
          <w:color w:val="auto"/>
          <w:lang w:val="ru-RU"/>
        </w:rPr>
        <w:footnoteReference w:id="7"/>
      </w:r>
      <w:r w:rsidR="001F3E74">
        <w:rPr>
          <w:rFonts w:ascii="Times New Roman" w:hAnsi="Times New Roman"/>
          <w:color w:val="auto"/>
          <w:lang w:val="ru-RU"/>
        </w:rPr>
        <w:t>.</w:t>
      </w:r>
    </w:p>
    <w:p w:rsidR="007F0D87" w:rsidRPr="001753EB" w:rsidRDefault="007F0D87" w:rsidP="00E833CD">
      <w:pPr>
        <w:pStyle w:val="CorpoA"/>
        <w:spacing w:before="240" w:line="360" w:lineRule="auto"/>
        <w:jc w:val="both"/>
        <w:rPr>
          <w:rFonts w:ascii="Times" w:hAnsi="Times"/>
          <w:color w:val="auto"/>
          <w:lang w:val="ru-RU"/>
        </w:rPr>
      </w:pPr>
      <w:r w:rsidRPr="001753EB">
        <w:rPr>
          <w:rFonts w:ascii="Times New Roman" w:hAnsi="Times New Roman"/>
          <w:color w:val="auto"/>
          <w:lang w:val="ru-RU"/>
        </w:rPr>
        <w:tab/>
      </w:r>
      <w:r w:rsidRPr="001753EB">
        <w:rPr>
          <w:rFonts w:ascii="Times New Roman" w:hAnsi="Times New Roman"/>
          <w:color w:val="auto"/>
          <w:lang w:val="en-US"/>
        </w:rPr>
        <w:t>World</w:t>
      </w:r>
      <w:r w:rsidRPr="001753EB">
        <w:rPr>
          <w:rFonts w:ascii="Times New Roman" w:hAnsi="Times New Roman"/>
          <w:color w:val="auto"/>
          <w:lang w:val="ru-RU"/>
        </w:rPr>
        <w:t xml:space="preserve"> </w:t>
      </w:r>
      <w:r w:rsidRPr="001753EB">
        <w:rPr>
          <w:rFonts w:ascii="Times New Roman" w:hAnsi="Times New Roman"/>
          <w:color w:val="auto"/>
          <w:lang w:val="en-US"/>
        </w:rPr>
        <w:t>of</w:t>
      </w:r>
      <w:r w:rsidRPr="001753EB">
        <w:rPr>
          <w:rFonts w:ascii="Times New Roman" w:hAnsi="Times New Roman"/>
          <w:color w:val="auto"/>
          <w:lang w:val="ru-RU"/>
        </w:rPr>
        <w:t xml:space="preserve"> </w:t>
      </w:r>
      <w:r w:rsidRPr="001753EB">
        <w:rPr>
          <w:rFonts w:ascii="Times New Roman" w:hAnsi="Times New Roman"/>
          <w:color w:val="auto"/>
          <w:lang w:val="en-US"/>
        </w:rPr>
        <w:t>Warcraft</w:t>
      </w:r>
      <w:r w:rsidRPr="001753EB">
        <w:rPr>
          <w:rFonts w:ascii="Times New Roman" w:hAnsi="Times New Roman"/>
          <w:color w:val="auto"/>
          <w:lang w:val="ru-RU"/>
        </w:rPr>
        <w:t xml:space="preserve"> была самой продаваемой компьютерной игрой 2005 и 2006 годов. По данным на 22 января 2008 года </w:t>
      </w:r>
      <w:r w:rsidRPr="001753EB">
        <w:rPr>
          <w:rFonts w:ascii="Times New Roman" w:hAnsi="Times New Roman"/>
          <w:color w:val="auto"/>
          <w:lang w:val="en-US"/>
        </w:rPr>
        <w:t>World</w:t>
      </w:r>
      <w:r w:rsidRPr="001753EB">
        <w:rPr>
          <w:rFonts w:ascii="Times New Roman" w:hAnsi="Times New Roman"/>
          <w:color w:val="auto"/>
          <w:lang w:val="ru-RU"/>
        </w:rPr>
        <w:t xml:space="preserve"> </w:t>
      </w:r>
      <w:r w:rsidRPr="001753EB">
        <w:rPr>
          <w:rFonts w:ascii="Times New Roman" w:hAnsi="Times New Roman"/>
          <w:color w:val="auto"/>
          <w:lang w:val="en-US"/>
        </w:rPr>
        <w:t>of</w:t>
      </w:r>
      <w:r w:rsidRPr="001753EB">
        <w:rPr>
          <w:rFonts w:ascii="Times New Roman" w:hAnsi="Times New Roman"/>
          <w:color w:val="auto"/>
          <w:lang w:val="ru-RU"/>
        </w:rPr>
        <w:t xml:space="preserve"> </w:t>
      </w:r>
      <w:r w:rsidRPr="001753EB">
        <w:rPr>
          <w:rFonts w:ascii="Times New Roman" w:hAnsi="Times New Roman"/>
          <w:color w:val="auto"/>
          <w:lang w:val="en-US"/>
        </w:rPr>
        <w:t>Warcraft</w:t>
      </w:r>
      <w:r w:rsidRPr="001753EB">
        <w:rPr>
          <w:rFonts w:ascii="Times New Roman" w:hAnsi="Times New Roman"/>
          <w:color w:val="auto"/>
          <w:lang w:val="ru-RU"/>
        </w:rPr>
        <w:t xml:space="preserve"> насчитывало более 10 миллионов абонентов по всему миру, более 2 миллионов подписчиков в Европе, более 2,5 миллионов в Северной Америке и </w:t>
      </w:r>
      <w:proofErr w:type="gramStart"/>
      <w:r w:rsidRPr="001753EB">
        <w:rPr>
          <w:rFonts w:ascii="Times New Roman" w:hAnsi="Times New Roman"/>
          <w:color w:val="auto"/>
          <w:lang w:val="ru-RU"/>
        </w:rPr>
        <w:t>Около</w:t>
      </w:r>
      <w:proofErr w:type="gramEnd"/>
      <w:r w:rsidRPr="001753EB">
        <w:rPr>
          <w:rFonts w:ascii="Times New Roman" w:hAnsi="Times New Roman"/>
          <w:color w:val="auto"/>
          <w:lang w:val="ru-RU"/>
        </w:rPr>
        <w:t xml:space="preserve"> 5,5 млн. в Азии (по данным </w:t>
      </w:r>
      <w:r w:rsidRPr="001753EB">
        <w:rPr>
          <w:rFonts w:ascii="Times New Roman" w:hAnsi="Times New Roman"/>
          <w:color w:val="auto"/>
          <w:lang w:val="en-US"/>
        </w:rPr>
        <w:t>World</w:t>
      </w:r>
      <w:r w:rsidRPr="001753EB">
        <w:rPr>
          <w:rFonts w:ascii="Times New Roman" w:hAnsi="Times New Roman"/>
          <w:color w:val="auto"/>
          <w:lang w:val="ru-RU"/>
        </w:rPr>
        <w:t xml:space="preserve"> </w:t>
      </w:r>
      <w:r w:rsidRPr="001753EB">
        <w:rPr>
          <w:rFonts w:ascii="Times New Roman" w:hAnsi="Times New Roman"/>
          <w:color w:val="auto"/>
          <w:lang w:val="en-US"/>
        </w:rPr>
        <w:t>Guinness</w:t>
      </w:r>
      <w:r w:rsidRPr="001753EB">
        <w:rPr>
          <w:rFonts w:ascii="Times New Roman" w:hAnsi="Times New Roman"/>
          <w:color w:val="auto"/>
          <w:lang w:val="ru-RU"/>
        </w:rPr>
        <w:t xml:space="preserve"> 2009). Но настоящий прорыв с точки зрения геймификации произошел, когда некоторые веб-сайты, созданные фанатами, начали продавать виртуальную валюту </w:t>
      </w:r>
      <w:r w:rsidRPr="001753EB">
        <w:rPr>
          <w:rFonts w:ascii="Times New Roman" w:hAnsi="Times New Roman"/>
          <w:color w:val="auto"/>
          <w:lang w:val="en-US"/>
        </w:rPr>
        <w:t>Warcraft</w:t>
      </w:r>
      <w:r w:rsidRPr="001753EB">
        <w:rPr>
          <w:rFonts w:ascii="Times New Roman" w:hAnsi="Times New Roman"/>
          <w:color w:val="auto"/>
          <w:lang w:val="ru-RU"/>
        </w:rPr>
        <w:t xml:space="preserve"> и некоторые игровые объекты за реальные деньги. Золотые монеты, редкое оружие, заклинания и даже готовые к игре персонажи - все это было выставлено на продажу и продано за настоящие доллары. Так впервые за всю историю компьютерных игр виртуальная валюта нарушила границы игры, приобретая реальную ценность в реальном мире. Это стало демонстрацией силы виртуальной валютной системы. Ценность, созданная для игроков, была по-настоящему значительной: игрок мог полностью пропустить классическую кривую обучения, купив себе готового персонажа и сразу начав соревноваться с ветеранами, не тратя время и силы на накопление очков опыта; другой игрок, участвующий в войнах гильдий, мог купить деньги, чтобы укрепить свою политическую власть среди одной или нескольких фракций; или игрок, который нуждался в каком-либо конкретном объекте, мог просто пойти на сайт, использовать свою кредитную карту и купить его, точно тем же путём, каким он делает покупки в супермаркете. Сегодня сотни сайтов, таких как </w:t>
      </w:r>
      <w:r w:rsidRPr="001753EB">
        <w:rPr>
          <w:rFonts w:ascii="Times New Roman" w:hAnsi="Times New Roman"/>
          <w:color w:val="auto"/>
          <w:lang w:val="en-US"/>
        </w:rPr>
        <w:t>Game</w:t>
      </w:r>
      <w:r w:rsidRPr="001753EB">
        <w:rPr>
          <w:rFonts w:ascii="Times New Roman" w:hAnsi="Times New Roman"/>
          <w:color w:val="auto"/>
          <w:lang w:val="ru-RU"/>
        </w:rPr>
        <w:t>4</w:t>
      </w:r>
      <w:r w:rsidRPr="001753EB">
        <w:rPr>
          <w:rFonts w:ascii="Times New Roman" w:hAnsi="Times New Roman"/>
          <w:color w:val="auto"/>
          <w:lang w:val="en-US"/>
        </w:rPr>
        <w:t>power</w:t>
      </w:r>
      <w:r w:rsidRPr="001753EB">
        <w:rPr>
          <w:rFonts w:ascii="Times New Roman" w:hAnsi="Times New Roman"/>
          <w:color w:val="auto"/>
          <w:lang w:val="ru-RU"/>
        </w:rPr>
        <w:t>.</w:t>
      </w:r>
      <w:r w:rsidRPr="001753EB">
        <w:rPr>
          <w:rFonts w:ascii="Times New Roman" w:hAnsi="Times New Roman"/>
          <w:color w:val="auto"/>
          <w:lang w:val="en-US"/>
        </w:rPr>
        <w:t>com</w:t>
      </w:r>
      <w:r w:rsidRPr="001753EB">
        <w:rPr>
          <w:rFonts w:ascii="Times New Roman" w:hAnsi="Times New Roman"/>
          <w:color w:val="auto"/>
          <w:lang w:val="ru-RU"/>
        </w:rPr>
        <w:t xml:space="preserve">, </w:t>
      </w:r>
      <w:proofErr w:type="spellStart"/>
      <w:r w:rsidRPr="001753EB">
        <w:rPr>
          <w:rFonts w:ascii="Times New Roman" w:hAnsi="Times New Roman"/>
          <w:color w:val="auto"/>
          <w:lang w:val="en-US"/>
        </w:rPr>
        <w:t>Itemstores</w:t>
      </w:r>
      <w:proofErr w:type="spellEnd"/>
      <w:r w:rsidRPr="001753EB">
        <w:rPr>
          <w:rFonts w:ascii="Times New Roman" w:hAnsi="Times New Roman"/>
          <w:color w:val="auto"/>
          <w:lang w:val="ru-RU"/>
        </w:rPr>
        <w:t>.</w:t>
      </w:r>
      <w:r w:rsidRPr="001753EB">
        <w:rPr>
          <w:rFonts w:ascii="Times New Roman" w:hAnsi="Times New Roman"/>
          <w:color w:val="auto"/>
          <w:lang w:val="en-US"/>
        </w:rPr>
        <w:t>com</w:t>
      </w:r>
      <w:r w:rsidRPr="001753EB">
        <w:rPr>
          <w:rFonts w:ascii="Times New Roman" w:hAnsi="Times New Roman"/>
          <w:color w:val="auto"/>
          <w:lang w:val="ru-RU"/>
        </w:rPr>
        <w:t xml:space="preserve"> и </w:t>
      </w:r>
      <w:r w:rsidRPr="001753EB">
        <w:rPr>
          <w:rFonts w:ascii="Times New Roman" w:hAnsi="Times New Roman"/>
          <w:color w:val="auto"/>
          <w:lang w:val="en-US"/>
        </w:rPr>
        <w:t>wow</w:t>
      </w:r>
      <w:r w:rsidRPr="001753EB">
        <w:rPr>
          <w:rFonts w:ascii="Times New Roman" w:hAnsi="Times New Roman"/>
          <w:color w:val="auto"/>
          <w:lang w:val="ru-RU"/>
        </w:rPr>
        <w:t>-</w:t>
      </w:r>
      <w:r w:rsidRPr="001753EB">
        <w:rPr>
          <w:rFonts w:ascii="Times New Roman" w:hAnsi="Times New Roman"/>
          <w:color w:val="auto"/>
          <w:lang w:val="en-US"/>
        </w:rPr>
        <w:t>gold</w:t>
      </w:r>
      <w:r w:rsidRPr="001753EB">
        <w:rPr>
          <w:rFonts w:ascii="Times New Roman" w:hAnsi="Times New Roman"/>
          <w:color w:val="auto"/>
          <w:lang w:val="ru-RU"/>
        </w:rPr>
        <w:t>-</w:t>
      </w:r>
      <w:r w:rsidRPr="001753EB">
        <w:rPr>
          <w:rFonts w:ascii="Times New Roman" w:hAnsi="Times New Roman"/>
          <w:color w:val="auto"/>
          <w:lang w:val="en-US"/>
        </w:rPr>
        <w:t>team</w:t>
      </w:r>
      <w:r w:rsidRPr="001753EB">
        <w:rPr>
          <w:rFonts w:ascii="Times New Roman" w:hAnsi="Times New Roman"/>
          <w:color w:val="auto"/>
          <w:lang w:val="ru-RU"/>
        </w:rPr>
        <w:t>.</w:t>
      </w:r>
      <w:r w:rsidRPr="001753EB">
        <w:rPr>
          <w:rFonts w:ascii="Times New Roman" w:hAnsi="Times New Roman"/>
          <w:color w:val="auto"/>
          <w:lang w:val="en-US"/>
        </w:rPr>
        <w:t>com</w:t>
      </w:r>
      <w:r w:rsidRPr="001753EB">
        <w:rPr>
          <w:rFonts w:ascii="Times New Roman" w:hAnsi="Times New Roman"/>
          <w:color w:val="auto"/>
          <w:lang w:val="ru-RU"/>
        </w:rPr>
        <w:t xml:space="preserve"> продают игровое золото по конкурентоспособным ценам, европейские или американские аккаунты для игры и всевозможные </w:t>
      </w:r>
      <w:proofErr w:type="spellStart"/>
      <w:r w:rsidRPr="001753EB">
        <w:rPr>
          <w:rFonts w:ascii="Times New Roman" w:hAnsi="Times New Roman"/>
          <w:color w:val="auto"/>
          <w:lang w:val="ru-RU"/>
        </w:rPr>
        <w:t>внутриигровые</w:t>
      </w:r>
      <w:proofErr w:type="spellEnd"/>
      <w:r w:rsidRPr="001753EB">
        <w:rPr>
          <w:rFonts w:ascii="Times New Roman" w:hAnsi="Times New Roman"/>
          <w:color w:val="auto"/>
          <w:lang w:val="ru-RU"/>
        </w:rPr>
        <w:t xml:space="preserve"> объекты. Это подтверждает тот факт, что виртуальная экономика обладает огромным потенциалом и большим влиянием на реальную экономику.</w:t>
      </w:r>
    </w:p>
    <w:p w:rsidR="007F0D87" w:rsidRPr="001753EB" w:rsidRDefault="007F0D87" w:rsidP="004F39E9">
      <w:pPr>
        <w:pStyle w:val="CorpoA"/>
        <w:spacing w:line="360" w:lineRule="auto"/>
        <w:jc w:val="both"/>
        <w:rPr>
          <w:rFonts w:ascii="Times" w:hAnsi="Times"/>
          <w:color w:val="auto"/>
          <w:lang w:val="ru-RU"/>
        </w:rPr>
      </w:pPr>
      <w:r w:rsidRPr="001753EB">
        <w:rPr>
          <w:rFonts w:ascii="Times" w:hAnsi="Times"/>
          <w:color w:val="auto"/>
          <w:lang w:val="ru-RU"/>
        </w:rPr>
        <w:tab/>
        <w:t xml:space="preserve">Бизнес-модель, исходящая из этого, стала тем, что генеральный директор американской компании-разработчика </w:t>
      </w:r>
      <w:r w:rsidRPr="001753EB">
        <w:rPr>
          <w:rFonts w:ascii="Times" w:hAnsi="Times"/>
          <w:color w:val="auto"/>
          <w:lang w:val="en-US"/>
        </w:rPr>
        <w:t>online</w:t>
      </w:r>
      <w:r w:rsidRPr="001753EB">
        <w:rPr>
          <w:rFonts w:ascii="Times" w:hAnsi="Times"/>
          <w:color w:val="auto"/>
          <w:lang w:val="ru-RU"/>
        </w:rPr>
        <w:t xml:space="preserve">-игр </w:t>
      </w:r>
      <w:r w:rsidRPr="001753EB">
        <w:rPr>
          <w:rFonts w:ascii="Times" w:hAnsi="Times"/>
          <w:color w:val="auto"/>
          <w:lang w:val="en-US"/>
        </w:rPr>
        <w:t>Zynga</w:t>
      </w:r>
      <w:r w:rsidRPr="001753EB">
        <w:rPr>
          <w:rFonts w:ascii="Times" w:hAnsi="Times"/>
          <w:color w:val="auto"/>
          <w:lang w:val="ru-RU"/>
        </w:rPr>
        <w:t xml:space="preserve"> Марк Пинкус позже назвал «</w:t>
      </w:r>
      <w:r w:rsidRPr="001753EB">
        <w:rPr>
          <w:rFonts w:ascii="Times" w:hAnsi="Times"/>
          <w:color w:val="auto"/>
          <w:lang w:val="en-US"/>
        </w:rPr>
        <w:t>Money</w:t>
      </w:r>
      <w:r w:rsidRPr="001753EB">
        <w:rPr>
          <w:rFonts w:ascii="Times" w:hAnsi="Times"/>
          <w:color w:val="auto"/>
          <w:lang w:val="ru-RU"/>
        </w:rPr>
        <w:t>-</w:t>
      </w:r>
      <w:r w:rsidRPr="001753EB">
        <w:rPr>
          <w:rFonts w:ascii="Times" w:hAnsi="Times"/>
          <w:color w:val="auto"/>
          <w:lang w:val="en-US"/>
        </w:rPr>
        <w:t>In</w:t>
      </w:r>
      <w:r w:rsidRPr="001753EB">
        <w:rPr>
          <w:rFonts w:ascii="Times" w:hAnsi="Times"/>
          <w:color w:val="auto"/>
          <w:lang w:val="ru-RU"/>
        </w:rPr>
        <w:t xml:space="preserve">, </w:t>
      </w:r>
      <w:r w:rsidRPr="001753EB">
        <w:rPr>
          <w:rFonts w:ascii="Times" w:hAnsi="Times"/>
          <w:color w:val="auto"/>
          <w:lang w:val="en-US"/>
        </w:rPr>
        <w:t>Virtual</w:t>
      </w:r>
      <w:r w:rsidRPr="001753EB">
        <w:rPr>
          <w:rFonts w:ascii="Times" w:hAnsi="Times"/>
          <w:color w:val="auto"/>
          <w:lang w:val="ru-RU"/>
        </w:rPr>
        <w:t xml:space="preserve"> </w:t>
      </w:r>
      <w:r w:rsidRPr="001753EB">
        <w:rPr>
          <w:rFonts w:ascii="Times" w:hAnsi="Times"/>
          <w:color w:val="auto"/>
          <w:lang w:val="en-US"/>
        </w:rPr>
        <w:t>Money</w:t>
      </w:r>
      <w:r w:rsidRPr="001753EB">
        <w:rPr>
          <w:rFonts w:ascii="Times" w:hAnsi="Times"/>
          <w:color w:val="auto"/>
          <w:lang w:val="ru-RU"/>
        </w:rPr>
        <w:t>-</w:t>
      </w:r>
      <w:r w:rsidRPr="001753EB">
        <w:rPr>
          <w:rFonts w:ascii="Times" w:hAnsi="Times"/>
          <w:color w:val="auto"/>
          <w:lang w:val="en-US"/>
        </w:rPr>
        <w:t>Out</w:t>
      </w:r>
      <w:r w:rsidRPr="001753EB">
        <w:rPr>
          <w:rFonts w:ascii="Times" w:hAnsi="Times"/>
          <w:color w:val="auto"/>
          <w:lang w:val="ru-RU"/>
        </w:rPr>
        <w:t xml:space="preserve">»: доход поступает от всех игроков, которые платят через кредитные карты или </w:t>
      </w:r>
      <w:proofErr w:type="spellStart"/>
      <w:r w:rsidRPr="001753EB">
        <w:rPr>
          <w:rFonts w:ascii="Times" w:hAnsi="Times"/>
          <w:color w:val="auto"/>
          <w:lang w:val="en-US"/>
        </w:rPr>
        <w:t>Paypal</w:t>
      </w:r>
      <w:proofErr w:type="spellEnd"/>
      <w:r w:rsidRPr="001753EB">
        <w:rPr>
          <w:rFonts w:ascii="Times" w:hAnsi="Times"/>
          <w:color w:val="auto"/>
          <w:lang w:val="ru-RU"/>
        </w:rPr>
        <w:t xml:space="preserve">, и от деловых партнеров, таких как рекламные агентства. Игроки принимают «миссии» в игре и потребляют «энергию», необходимую для доступа к </w:t>
      </w:r>
      <w:r w:rsidRPr="001753EB">
        <w:rPr>
          <w:rFonts w:ascii="Times" w:hAnsi="Times"/>
          <w:color w:val="auto"/>
          <w:lang w:val="ru-RU"/>
        </w:rPr>
        <w:lastRenderedPageBreak/>
        <w:t xml:space="preserve">новым миссиям. Также партнеры </w:t>
      </w:r>
      <w:r w:rsidRPr="001753EB">
        <w:rPr>
          <w:rFonts w:ascii="Times" w:hAnsi="Times"/>
          <w:color w:val="auto"/>
          <w:lang w:val="en-US"/>
        </w:rPr>
        <w:t>Zynga</w:t>
      </w:r>
      <w:r w:rsidRPr="001753EB">
        <w:rPr>
          <w:rFonts w:ascii="Times" w:hAnsi="Times"/>
          <w:color w:val="auto"/>
          <w:lang w:val="ru-RU"/>
        </w:rPr>
        <w:t xml:space="preserve"> могут предлагать игрокам энергетические кредиты, в обмен на подписку на веб-сайт, заполнение опросов или принятие предложений по кредитным картам. По мере роста трафика </w:t>
      </w:r>
      <w:r w:rsidRPr="001753EB">
        <w:rPr>
          <w:rFonts w:ascii="Times" w:hAnsi="Times"/>
          <w:color w:val="auto"/>
          <w:lang w:val="en-US"/>
        </w:rPr>
        <w:t>Zynga</w:t>
      </w:r>
      <w:r w:rsidRPr="001753EB">
        <w:rPr>
          <w:rFonts w:ascii="Times" w:hAnsi="Times"/>
          <w:color w:val="auto"/>
          <w:lang w:val="ru-RU"/>
        </w:rPr>
        <w:t xml:space="preserve"> создала «премиум-аккаунты», которые позволяют </w:t>
      </w:r>
      <w:proofErr w:type="spellStart"/>
      <w:r w:rsidRPr="001753EB">
        <w:rPr>
          <w:rFonts w:ascii="Times" w:hAnsi="Times"/>
          <w:color w:val="auto"/>
          <w:lang w:val="ru-RU"/>
        </w:rPr>
        <w:t>овершать</w:t>
      </w:r>
      <w:proofErr w:type="spellEnd"/>
      <w:r w:rsidRPr="001753EB">
        <w:rPr>
          <w:rFonts w:ascii="Times" w:hAnsi="Times"/>
          <w:color w:val="auto"/>
          <w:lang w:val="ru-RU"/>
        </w:rPr>
        <w:t xml:space="preserve"> более крупные покупки кредитов по выгодному обменному курсу или предоплаченные карты для покупки виртуальной валюты.</w:t>
      </w:r>
    </w:p>
    <w:p w:rsidR="007F0D87" w:rsidRPr="001753EB" w:rsidRDefault="007F0D87" w:rsidP="004F39E9">
      <w:pPr>
        <w:pStyle w:val="CorpoA"/>
        <w:spacing w:line="360" w:lineRule="auto"/>
        <w:jc w:val="both"/>
        <w:rPr>
          <w:rFonts w:ascii="Times" w:hAnsi="Times"/>
          <w:color w:val="auto"/>
          <w:lang w:val="ru-RU"/>
        </w:rPr>
      </w:pPr>
    </w:p>
    <w:p w:rsidR="00F25AD4" w:rsidRPr="00F25AD4" w:rsidRDefault="007F0D87" w:rsidP="00F25AD4">
      <w:pPr>
        <w:pStyle w:val="CorpoA"/>
        <w:keepNext/>
        <w:spacing w:line="360" w:lineRule="auto"/>
        <w:rPr>
          <w:rFonts w:asciiTheme="minorHAnsi" w:hAnsiTheme="minorHAnsi"/>
          <w:lang w:val="ru-RU"/>
        </w:rPr>
      </w:pPr>
      <w:r w:rsidRPr="001753EB">
        <w:rPr>
          <w:rFonts w:ascii="Times" w:hAnsi="Times"/>
          <w:noProof/>
          <w:color w:val="auto"/>
          <w:sz w:val="20"/>
          <w:lang w:val="ru-RU" w:eastAsia="ru-RU"/>
        </w:rPr>
        <w:drawing>
          <wp:inline distT="0" distB="0" distL="0" distR="0">
            <wp:extent cx="5476875" cy="3651250"/>
            <wp:effectExtent l="0" t="0" r="9525" b="6350"/>
            <wp:docPr id="13" name="Рисунок 13" descr="zynga_business_model_can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ynga_business_model_canva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3651250"/>
                    </a:xfrm>
                    <a:prstGeom prst="rect">
                      <a:avLst/>
                    </a:prstGeom>
                    <a:noFill/>
                    <a:ln>
                      <a:noFill/>
                    </a:ln>
                  </pic:spPr>
                </pic:pic>
              </a:graphicData>
            </a:graphic>
          </wp:inline>
        </w:drawing>
      </w:r>
    </w:p>
    <w:p w:rsidR="007F0D87" w:rsidRPr="00FB78AB" w:rsidRDefault="00F25AD4" w:rsidP="00F25AD4">
      <w:pPr>
        <w:pStyle w:val="a8"/>
        <w:jc w:val="center"/>
        <w:rPr>
          <w:rFonts w:ascii="Times" w:hAnsi="Times"/>
          <w:color w:val="auto"/>
        </w:rPr>
      </w:pPr>
      <w:r>
        <w:rPr>
          <w:rFonts w:hint="cs"/>
        </w:rPr>
        <w:t>Рисунок</w:t>
      </w:r>
      <w:r>
        <w:t xml:space="preserve"> </w:t>
      </w:r>
      <w:r>
        <w:fldChar w:fldCharType="begin"/>
      </w:r>
      <w:r>
        <w:instrText xml:space="preserve"> SEQ Рисунок \* ARABIC </w:instrText>
      </w:r>
      <w:r>
        <w:fldChar w:fldCharType="separate"/>
      </w:r>
      <w:r w:rsidR="00FA4413">
        <w:rPr>
          <w:noProof/>
        </w:rPr>
        <w:t>3</w:t>
      </w:r>
      <w:r>
        <w:fldChar w:fldCharType="end"/>
      </w:r>
      <w:r>
        <w:t xml:space="preserve"> Бизнес-модель сервиса </w:t>
      </w:r>
      <w:r>
        <w:rPr>
          <w:lang w:val="en-US"/>
        </w:rPr>
        <w:t>Zynga</w:t>
      </w:r>
    </w:p>
    <w:p w:rsidR="007F0D87" w:rsidRPr="00FB78AB" w:rsidRDefault="007F0D87" w:rsidP="004F39E9">
      <w:pPr>
        <w:pStyle w:val="CorpoA"/>
        <w:spacing w:line="360" w:lineRule="auto"/>
        <w:jc w:val="both"/>
        <w:rPr>
          <w:rFonts w:ascii="Times" w:hAnsi="Times"/>
          <w:color w:val="auto"/>
          <w:lang w:val="ru-RU"/>
        </w:rPr>
      </w:pPr>
    </w:p>
    <w:p w:rsidR="007F0D87" w:rsidRPr="00FB78AB" w:rsidRDefault="007F0D87" w:rsidP="004F39E9">
      <w:pPr>
        <w:pStyle w:val="CorpoA"/>
        <w:spacing w:line="360" w:lineRule="auto"/>
        <w:jc w:val="both"/>
        <w:rPr>
          <w:rFonts w:ascii="Times" w:hAnsi="Times"/>
          <w:color w:val="auto"/>
          <w:lang w:val="ru-RU"/>
        </w:rPr>
      </w:pPr>
      <w:r w:rsidRPr="00FB78AB">
        <w:rPr>
          <w:rFonts w:ascii="Times" w:hAnsi="Times"/>
          <w:color w:val="auto"/>
          <w:lang w:val="ru-RU"/>
        </w:rPr>
        <w:tab/>
      </w:r>
    </w:p>
    <w:p w:rsidR="007F0D87" w:rsidRPr="008E371A" w:rsidRDefault="007F0D87" w:rsidP="004F39E9">
      <w:pPr>
        <w:pStyle w:val="CorpoA"/>
        <w:spacing w:line="360" w:lineRule="auto"/>
        <w:jc w:val="both"/>
        <w:rPr>
          <w:rFonts w:ascii="Times" w:hAnsi="Times"/>
          <w:b/>
          <w:color w:val="auto"/>
          <w:szCs w:val="28"/>
          <w:lang w:val="ru-RU"/>
        </w:rPr>
      </w:pPr>
      <w:r w:rsidRPr="001753EB">
        <w:rPr>
          <w:rFonts w:ascii="Times" w:hAnsi="Times"/>
          <w:b/>
          <w:color w:val="auto"/>
          <w:szCs w:val="28"/>
          <w:lang w:val="ru-RU"/>
        </w:rPr>
        <w:t>Уровни</w:t>
      </w:r>
    </w:p>
    <w:p w:rsidR="007F0D87" w:rsidRPr="001753EB" w:rsidRDefault="007F0D87" w:rsidP="004F39E9">
      <w:pPr>
        <w:pStyle w:val="CorpoA"/>
        <w:spacing w:line="360" w:lineRule="auto"/>
        <w:jc w:val="both"/>
        <w:rPr>
          <w:rFonts w:ascii="Times" w:hAnsi="Times"/>
          <w:color w:val="auto"/>
          <w:lang w:val="ru-RU"/>
        </w:rPr>
      </w:pPr>
      <w:r w:rsidRPr="008E371A">
        <w:rPr>
          <w:rFonts w:ascii="Times" w:hAnsi="Times"/>
          <w:color w:val="auto"/>
          <w:lang w:val="ru-RU"/>
        </w:rPr>
        <w:tab/>
      </w:r>
      <w:r w:rsidRPr="001753EB">
        <w:rPr>
          <w:rFonts w:ascii="Times" w:hAnsi="Times"/>
          <w:color w:val="auto"/>
          <w:lang w:val="ru-RU"/>
        </w:rPr>
        <w:t>Уровни являются структурной составляющей каждого игрового дизайна. В контексте игры основная функция системы уровней состоит в том, чтобы спроектировать путь обучения игрока, то есть создать ряд целей, достижимых игроком через приложение определенных усилий. Усилия выражаются в выполнении конкретных задач или достижении определенного количества очков/баллов, значимых в игре.</w:t>
      </w:r>
    </w:p>
    <w:p w:rsidR="007F0D87" w:rsidRPr="001753EB" w:rsidRDefault="007F0D87" w:rsidP="005E19F2">
      <w:pPr>
        <w:pStyle w:val="CorpoA"/>
        <w:spacing w:line="360" w:lineRule="auto"/>
        <w:rPr>
          <w:rFonts w:ascii="Times" w:hAnsi="Times"/>
          <w:color w:val="auto"/>
          <w:lang w:val="ru-RU"/>
        </w:rPr>
      </w:pPr>
      <w:r w:rsidRPr="001753EB">
        <w:rPr>
          <w:rFonts w:ascii="Times" w:hAnsi="Times"/>
          <w:color w:val="auto"/>
          <w:lang w:val="ru-RU"/>
        </w:rPr>
        <w:tab/>
        <w:t xml:space="preserve">Вторая функция уровней заключается в связывании некоторых наград или </w:t>
      </w:r>
      <w:proofErr w:type="spellStart"/>
      <w:r w:rsidRPr="001753EB">
        <w:rPr>
          <w:rFonts w:ascii="Times" w:hAnsi="Times"/>
          <w:color w:val="auto"/>
          <w:lang w:val="ru-RU"/>
        </w:rPr>
        <w:t>бейджей</w:t>
      </w:r>
      <w:proofErr w:type="spellEnd"/>
      <w:r w:rsidRPr="001753EB">
        <w:rPr>
          <w:rFonts w:ascii="Times" w:hAnsi="Times"/>
          <w:color w:val="auto"/>
          <w:lang w:val="ru-RU"/>
        </w:rPr>
        <w:t xml:space="preserve"> с каждым уровнем, чтобы сигнализировать другим игрокам их положение </w:t>
      </w:r>
      <w:r w:rsidR="005C76BF" w:rsidRPr="001753EB">
        <w:rPr>
          <w:rFonts w:ascii="Times" w:hAnsi="Times"/>
          <w:color w:val="auto"/>
          <w:lang w:val="ru-RU"/>
        </w:rPr>
        <w:t>на кривы</w:t>
      </w:r>
      <w:r w:rsidR="005C76BF">
        <w:rPr>
          <w:rFonts w:ascii="Times" w:hAnsi="Times"/>
          <w:color w:val="auto"/>
          <w:lang w:val="ru-RU"/>
        </w:rPr>
        <w:t>х</w:t>
      </w:r>
      <w:r w:rsidR="005C76BF" w:rsidRPr="001753EB">
        <w:rPr>
          <w:rFonts w:ascii="Times" w:hAnsi="Times"/>
          <w:color w:val="auto"/>
          <w:lang w:val="ru-RU"/>
        </w:rPr>
        <w:t xml:space="preserve"> обучения</w:t>
      </w:r>
      <w:r w:rsidRPr="001753EB">
        <w:rPr>
          <w:rFonts w:ascii="Times" w:hAnsi="Times"/>
          <w:color w:val="auto"/>
          <w:lang w:val="ru-RU"/>
        </w:rPr>
        <w:t xml:space="preserve">. Именно так концепция уровней была принята программами клиентов авиакомпаний, которые структурировали баллы или мили по уровням и ассоциировали конкретные выгоды с каждым уровнем. Как объясняет Статус, а не вознаграждение, </w:t>
      </w:r>
      <w:r w:rsidRPr="001753EB">
        <w:rPr>
          <w:rFonts w:ascii="Times" w:hAnsi="Times"/>
          <w:color w:val="auto"/>
          <w:lang w:val="ru-RU"/>
        </w:rPr>
        <w:lastRenderedPageBreak/>
        <w:t>является первым драйвером лояльности клиентов, а статус - это внешнее отображение достижения. Уровни «</w:t>
      </w:r>
      <w:r w:rsidRPr="001753EB">
        <w:rPr>
          <w:rFonts w:ascii="Times" w:hAnsi="Times"/>
          <w:color w:val="auto"/>
          <w:lang w:val="en-US"/>
        </w:rPr>
        <w:t>Silver</w:t>
      </w:r>
      <w:r w:rsidRPr="001753EB">
        <w:rPr>
          <w:rFonts w:ascii="Times" w:hAnsi="Times"/>
          <w:color w:val="auto"/>
          <w:lang w:val="ru-RU"/>
        </w:rPr>
        <w:t xml:space="preserve"> </w:t>
      </w:r>
      <w:r w:rsidRPr="001753EB">
        <w:rPr>
          <w:rFonts w:ascii="Times" w:hAnsi="Times"/>
          <w:color w:val="auto"/>
          <w:lang w:val="en-US"/>
        </w:rPr>
        <w:t>Member</w:t>
      </w:r>
      <w:r w:rsidRPr="001753EB">
        <w:rPr>
          <w:rFonts w:ascii="Times" w:hAnsi="Times"/>
          <w:color w:val="auto"/>
          <w:lang w:val="ru-RU"/>
        </w:rPr>
        <w:t>», «</w:t>
      </w:r>
      <w:r w:rsidRPr="001753EB">
        <w:rPr>
          <w:rFonts w:ascii="Times" w:hAnsi="Times"/>
          <w:color w:val="auto"/>
          <w:lang w:val="en-US"/>
        </w:rPr>
        <w:t>Golden</w:t>
      </w:r>
      <w:r w:rsidRPr="001753EB">
        <w:rPr>
          <w:rFonts w:ascii="Times" w:hAnsi="Times"/>
          <w:color w:val="auto"/>
          <w:lang w:val="ru-RU"/>
        </w:rPr>
        <w:t xml:space="preserve"> </w:t>
      </w:r>
      <w:r w:rsidRPr="001753EB">
        <w:rPr>
          <w:rFonts w:ascii="Times" w:hAnsi="Times"/>
          <w:color w:val="auto"/>
          <w:lang w:val="en-US"/>
        </w:rPr>
        <w:t>Member</w:t>
      </w:r>
      <w:r w:rsidRPr="001753EB">
        <w:rPr>
          <w:rFonts w:ascii="Times" w:hAnsi="Times"/>
          <w:color w:val="auto"/>
          <w:lang w:val="ru-RU"/>
        </w:rPr>
        <w:t>» или «</w:t>
      </w:r>
      <w:r w:rsidRPr="001753EB">
        <w:rPr>
          <w:rFonts w:ascii="Times" w:hAnsi="Times"/>
          <w:color w:val="auto"/>
          <w:lang w:val="en-US"/>
        </w:rPr>
        <w:t>Platinum</w:t>
      </w:r>
      <w:r w:rsidRPr="001753EB">
        <w:rPr>
          <w:rFonts w:ascii="Times" w:hAnsi="Times"/>
          <w:color w:val="auto"/>
          <w:lang w:val="ru-RU"/>
        </w:rPr>
        <w:t xml:space="preserve"> </w:t>
      </w:r>
      <w:r w:rsidRPr="001753EB">
        <w:rPr>
          <w:rFonts w:ascii="Times" w:hAnsi="Times"/>
          <w:color w:val="auto"/>
          <w:lang w:val="en-US"/>
        </w:rPr>
        <w:t>member</w:t>
      </w:r>
      <w:r w:rsidRPr="001753EB">
        <w:rPr>
          <w:rFonts w:ascii="Times" w:hAnsi="Times"/>
          <w:color w:val="auto"/>
          <w:lang w:val="ru-RU"/>
        </w:rPr>
        <w:t>» - это способ разделения игры на подцели и, в то же время, внешнее отображение статусов игроков.</w:t>
      </w:r>
    </w:p>
    <w:p w:rsidR="007F0D87" w:rsidRPr="001753EB" w:rsidRDefault="007F0D87" w:rsidP="005E19F2">
      <w:pPr>
        <w:pStyle w:val="CorpoA"/>
        <w:spacing w:line="360" w:lineRule="auto"/>
        <w:rPr>
          <w:rFonts w:ascii="Times" w:hAnsi="Times"/>
          <w:color w:val="auto"/>
          <w:lang w:val="ru-RU"/>
        </w:rPr>
      </w:pPr>
      <w:r w:rsidRPr="001753EB">
        <w:rPr>
          <w:rFonts w:ascii="Times" w:hAnsi="Times"/>
          <w:color w:val="auto"/>
          <w:lang w:val="ru-RU"/>
        </w:rPr>
        <w:tab/>
        <w:t>Главный урок, который программы лояльности могут извлечь из игр, касается структурирования уровней. Одной из причин неудачи программ лояльности является слишком упрощенное и ошибочное разделение программы на уровни. Линейное разделение программы на уровни, как правило, не является достаточно привлекательным для клиента и не даёт ему мотивацию</w:t>
      </w:r>
      <w:r w:rsidR="001F3E74">
        <w:rPr>
          <w:rFonts w:ascii="Times" w:hAnsi="Times"/>
          <w:color w:val="auto"/>
          <w:lang w:val="ru-RU"/>
        </w:rPr>
        <w:t xml:space="preserve"> набирать баллы или покупать их</w:t>
      </w:r>
      <w:r w:rsidR="001F3E74">
        <w:rPr>
          <w:rStyle w:val="a7"/>
          <w:rFonts w:ascii="Times" w:hAnsi="Times"/>
          <w:color w:val="auto"/>
          <w:lang w:val="ru-RU"/>
        </w:rPr>
        <w:footnoteReference w:id="8"/>
      </w:r>
      <w:r w:rsidR="001F3E74">
        <w:rPr>
          <w:rFonts w:ascii="Times" w:hAnsi="Times"/>
          <w:color w:val="auto"/>
          <w:lang w:val="ru-RU"/>
        </w:rPr>
        <w:t>.</w:t>
      </w:r>
    </w:p>
    <w:p w:rsidR="007F0D87" w:rsidRPr="001753EB" w:rsidRDefault="007F0D87" w:rsidP="004F39E9">
      <w:pPr>
        <w:pStyle w:val="CorpoA"/>
        <w:spacing w:line="360" w:lineRule="auto"/>
        <w:jc w:val="both"/>
        <w:rPr>
          <w:rFonts w:ascii="Times" w:hAnsi="Times"/>
          <w:color w:val="auto"/>
          <w:lang w:val="ru-RU"/>
        </w:rPr>
      </w:pPr>
      <w:r w:rsidRPr="001753EB">
        <w:rPr>
          <w:rFonts w:ascii="Times" w:hAnsi="Times"/>
          <w:color w:val="auto"/>
          <w:lang w:val="ru-RU"/>
        </w:rPr>
        <w:tab/>
        <w:t xml:space="preserve">Чтобы разработать хорошую программу лояльности, фирмы должны создавать систему, которая вознаграждает участников за увеличение расходов на покупки до определенного порога, или поддерживают уровень расходов в течение определённого времени. Более того, как и в классических играх, хорошая структура уровней больше фокусируется на вознаграждении на ранних уровнях программы, и делает увеличивает усилия для получения нового уровня вместе с тем, как пользователь </w:t>
      </w:r>
      <w:r w:rsidR="007E79CE" w:rsidRPr="001753EB">
        <w:rPr>
          <w:rFonts w:ascii="Times" w:hAnsi="Times"/>
          <w:color w:val="auto"/>
          <w:lang w:val="ru-RU"/>
        </w:rPr>
        <w:t xml:space="preserve">достигает высших уровней. </w:t>
      </w:r>
      <w:r w:rsidRPr="001753EB">
        <w:rPr>
          <w:rFonts w:ascii="Times" w:hAnsi="Times"/>
          <w:color w:val="auto"/>
          <w:lang w:val="ru-RU"/>
        </w:rPr>
        <w:t>Таким образом, клиент оказывается всё более связан с программой лояльности, и напряжение, связанное с достижением следующего уровня, в сочетании со связанным с ним статусом, значительно увеличивает затраты на переключение на другую программу. Маркетологи признают стремление людей к обретению статуса и должны разрабатывать программы лояльности, которые извлекают выгоду из этой индивидуальной потребности быть признанным и чувствовать себя выше других. По мнению исследователей, в целом наиболее предпочтительной является 3х-ярусная структура с двумя эксклюзивными уровнями (например, золото, серебро и отсутствие какого-либо статуса), поскольку она максимизирует удовлетворение всех участник</w:t>
      </w:r>
      <w:r w:rsidR="007E79CE" w:rsidRPr="001753EB">
        <w:rPr>
          <w:rFonts w:ascii="Times" w:hAnsi="Times"/>
          <w:color w:val="auto"/>
          <w:lang w:val="ru-RU"/>
        </w:rPr>
        <w:t>ов уровня.</w:t>
      </w:r>
    </w:p>
    <w:p w:rsidR="00021E55" w:rsidRDefault="007F0D87" w:rsidP="006048DF">
      <w:pPr>
        <w:pStyle w:val="CorpoA"/>
        <w:keepNext/>
        <w:spacing w:line="360" w:lineRule="auto"/>
        <w:jc w:val="center"/>
      </w:pPr>
      <w:r w:rsidRPr="001753EB">
        <w:rPr>
          <w:rFonts w:ascii="Times" w:hAnsi="Times"/>
          <w:noProof/>
          <w:color w:val="auto"/>
          <w:lang w:val="ru-RU" w:eastAsia="ru-RU"/>
        </w:rPr>
        <w:lastRenderedPageBreak/>
        <w:drawing>
          <wp:inline distT="0" distB="0" distL="0" distR="0">
            <wp:extent cx="5172075" cy="3868116"/>
            <wp:effectExtent l="0" t="0" r="0" b="0"/>
            <wp:docPr id="12" name="Рисунок 12" descr="comparis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ison_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430" cy="3879600"/>
                    </a:xfrm>
                    <a:prstGeom prst="rect">
                      <a:avLst/>
                    </a:prstGeom>
                    <a:noFill/>
                    <a:ln>
                      <a:noFill/>
                    </a:ln>
                  </pic:spPr>
                </pic:pic>
              </a:graphicData>
            </a:graphic>
          </wp:inline>
        </w:drawing>
      </w:r>
    </w:p>
    <w:p w:rsidR="007F0D87" w:rsidRDefault="00021E55" w:rsidP="00021E55">
      <w:pPr>
        <w:pStyle w:val="a8"/>
        <w:jc w:val="center"/>
      </w:pPr>
      <w:r>
        <w:rPr>
          <w:rFonts w:hint="cs"/>
        </w:rPr>
        <w:t>Рисунок</w:t>
      </w:r>
      <w:r>
        <w:t xml:space="preserve"> </w:t>
      </w:r>
      <w:r>
        <w:fldChar w:fldCharType="begin"/>
      </w:r>
      <w:r>
        <w:instrText xml:space="preserve"> SEQ Рисунок \* ARABIC </w:instrText>
      </w:r>
      <w:r>
        <w:fldChar w:fldCharType="separate"/>
      </w:r>
      <w:r w:rsidR="00FA4413">
        <w:rPr>
          <w:noProof/>
        </w:rPr>
        <w:t>4</w:t>
      </w:r>
      <w:r>
        <w:fldChar w:fldCharType="end"/>
      </w:r>
      <w:r>
        <w:t xml:space="preserve"> Сравнение затрат в нормальной и геймифицированной программах лояльности</w:t>
      </w:r>
    </w:p>
    <w:p w:rsidR="00021E55" w:rsidRPr="00021E55" w:rsidRDefault="00021E55" w:rsidP="00021E55"/>
    <w:p w:rsidR="007F0D87" w:rsidRPr="001753EB" w:rsidRDefault="007F0D87" w:rsidP="00477C7D">
      <w:pPr>
        <w:pStyle w:val="CorpoA"/>
        <w:spacing w:line="360" w:lineRule="auto"/>
        <w:ind w:firstLine="708"/>
        <w:jc w:val="both"/>
        <w:rPr>
          <w:rFonts w:ascii="Times" w:hAnsi="Times"/>
          <w:color w:val="auto"/>
          <w:lang w:val="ru-RU"/>
        </w:rPr>
      </w:pPr>
      <w:r w:rsidRPr="001753EB">
        <w:rPr>
          <w:rFonts w:ascii="Times" w:hAnsi="Times"/>
          <w:color w:val="auto"/>
          <w:lang w:val="ru-RU"/>
        </w:rPr>
        <w:t>В процессе структурирования уровней следует находить компромисс между эксклюзивностью и размером привилегированной группы: чем больше будет её размер, тем менее отдалённым от неё будет чувствовать себя клиент</w:t>
      </w:r>
      <w:r w:rsidR="00367A83">
        <w:rPr>
          <w:rStyle w:val="a7"/>
          <w:rFonts w:ascii="Times" w:hAnsi="Times"/>
          <w:color w:val="auto"/>
          <w:lang w:val="ru-RU"/>
        </w:rPr>
        <w:footnoteReference w:id="9"/>
      </w:r>
      <w:r w:rsidRPr="001753EB">
        <w:rPr>
          <w:rFonts w:ascii="Times" w:hAnsi="Times"/>
          <w:color w:val="auto"/>
          <w:lang w:val="ru-RU"/>
        </w:rPr>
        <w:t>.</w:t>
      </w:r>
    </w:p>
    <w:p w:rsidR="007F0D87" w:rsidRPr="001753EB" w:rsidRDefault="007F0D87" w:rsidP="00367A83">
      <w:pPr>
        <w:pStyle w:val="CorpoA"/>
        <w:spacing w:line="360" w:lineRule="auto"/>
        <w:ind w:firstLine="708"/>
        <w:jc w:val="both"/>
        <w:rPr>
          <w:rFonts w:ascii="Times" w:hAnsi="Times"/>
          <w:color w:val="auto"/>
          <w:lang w:val="ru-RU"/>
        </w:rPr>
      </w:pPr>
      <w:r w:rsidRPr="001753EB">
        <w:rPr>
          <w:rFonts w:ascii="Times" w:hAnsi="Times"/>
          <w:color w:val="auto"/>
          <w:lang w:val="ru-RU"/>
        </w:rPr>
        <w:t>Подводя итог, для того, чтобы быть эффективными, уровни должны иметь сложную структуру, но в то же время они обязаны оставаться достижимыми, фокусируя свою стратегию на ранних наградах и постепенно увеличивая уровень сложности.</w:t>
      </w:r>
    </w:p>
    <w:p w:rsidR="007F0D87" w:rsidRPr="001753EB" w:rsidRDefault="007F0D87" w:rsidP="000D2B96">
      <w:pPr>
        <w:pStyle w:val="CorpoA"/>
        <w:spacing w:line="360" w:lineRule="auto"/>
        <w:jc w:val="both"/>
        <w:rPr>
          <w:rFonts w:ascii="Times" w:hAnsi="Times"/>
          <w:color w:val="auto"/>
          <w:lang w:val="ru-RU"/>
        </w:rPr>
      </w:pPr>
    </w:p>
    <w:p w:rsidR="007F0D87" w:rsidRPr="008E371A" w:rsidRDefault="007F0D87" w:rsidP="004F39E9">
      <w:pPr>
        <w:pStyle w:val="CorpoA"/>
        <w:spacing w:line="360" w:lineRule="auto"/>
        <w:jc w:val="both"/>
        <w:rPr>
          <w:rFonts w:ascii="Times" w:hAnsi="Times"/>
          <w:b/>
          <w:color w:val="auto"/>
          <w:szCs w:val="28"/>
          <w:lang w:val="ru-RU"/>
        </w:rPr>
      </w:pPr>
      <w:proofErr w:type="spellStart"/>
      <w:r w:rsidRPr="001753EB">
        <w:rPr>
          <w:rFonts w:ascii="Times" w:hAnsi="Times"/>
          <w:b/>
          <w:color w:val="auto"/>
          <w:szCs w:val="28"/>
          <w:lang w:val="ru-RU"/>
        </w:rPr>
        <w:t>Лидерборды</w:t>
      </w:r>
      <w:proofErr w:type="spellEnd"/>
    </w:p>
    <w:p w:rsidR="00477C7D" w:rsidRPr="001753EB" w:rsidRDefault="007F0D87" w:rsidP="00477C7D">
      <w:pPr>
        <w:pStyle w:val="CorpoA"/>
        <w:spacing w:line="360" w:lineRule="auto"/>
        <w:jc w:val="both"/>
        <w:rPr>
          <w:rFonts w:ascii="Times" w:hAnsi="Times"/>
          <w:color w:val="auto"/>
          <w:lang w:val="ru-RU"/>
        </w:rPr>
      </w:pPr>
      <w:r w:rsidRPr="008E371A">
        <w:rPr>
          <w:rFonts w:ascii="Times" w:hAnsi="Times"/>
          <w:color w:val="auto"/>
          <w:lang w:val="ru-RU"/>
        </w:rPr>
        <w:tab/>
      </w:r>
      <w:proofErr w:type="spellStart"/>
      <w:r w:rsidR="00477C7D" w:rsidRPr="001753EB">
        <w:rPr>
          <w:rFonts w:ascii="Times" w:hAnsi="Times"/>
          <w:color w:val="auto"/>
          <w:lang w:val="ru-RU"/>
        </w:rPr>
        <w:t>Лидерборды</w:t>
      </w:r>
      <w:proofErr w:type="spellEnd"/>
      <w:r w:rsidR="00477C7D" w:rsidRPr="001753EB">
        <w:rPr>
          <w:rFonts w:ascii="Times" w:hAnsi="Times"/>
          <w:color w:val="auto"/>
          <w:lang w:val="ru-RU"/>
        </w:rPr>
        <w:t xml:space="preserve"> по своей природе тесно связаны с уровнями. В своей простейшей и базовой форме таблица лидеров представляет собой структурированный рейтинг, сложенный из очков игроков, что обычно позволяет выделять лучшие результаты игроков </w:t>
      </w:r>
      <w:r w:rsidR="001F3E74">
        <w:rPr>
          <w:rFonts w:ascii="Times" w:hAnsi="Times"/>
          <w:color w:val="auto"/>
          <w:lang w:val="ru-RU"/>
        </w:rPr>
        <w:t>в специальной графической форме</w:t>
      </w:r>
      <w:r w:rsidR="00752452">
        <w:rPr>
          <w:rStyle w:val="a7"/>
          <w:rFonts w:ascii="Times" w:hAnsi="Times"/>
          <w:color w:val="auto"/>
          <w:lang w:val="ru-RU"/>
        </w:rPr>
        <w:footnoteReference w:id="10"/>
      </w:r>
      <w:r w:rsidR="001F3E74">
        <w:rPr>
          <w:rFonts w:ascii="Times" w:hAnsi="Times"/>
          <w:color w:val="auto"/>
          <w:lang w:val="ru-RU"/>
        </w:rPr>
        <w:t>.</w:t>
      </w:r>
      <w:r w:rsidR="00477C7D" w:rsidRPr="001753EB">
        <w:rPr>
          <w:rFonts w:ascii="Times" w:hAnsi="Times"/>
          <w:color w:val="auto"/>
          <w:lang w:val="ru-RU"/>
        </w:rPr>
        <w:t xml:space="preserve"> Представленные в аркадных играх 1970-х годов таблицы лидеров с течением времени эволюционировали, но их основная функция была </w:t>
      </w:r>
      <w:r w:rsidR="00477C7D" w:rsidRPr="001753EB">
        <w:rPr>
          <w:rFonts w:ascii="Times" w:hAnsi="Times"/>
          <w:color w:val="auto"/>
          <w:lang w:val="ru-RU"/>
        </w:rPr>
        <w:lastRenderedPageBreak/>
        <w:t xml:space="preserve">сохранена. Основная функция таблицы рейтингов - мотивация: если посмотреть на лучшие результаты, должно автоматически возникнуть желание участвовать в игре и приложить все усилия для достижения верхней позиции. Психологическое влияние </w:t>
      </w:r>
      <w:proofErr w:type="spellStart"/>
      <w:r w:rsidR="00477C7D" w:rsidRPr="001753EB">
        <w:rPr>
          <w:rFonts w:ascii="Times" w:hAnsi="Times"/>
          <w:color w:val="auto"/>
          <w:lang w:val="ru-RU"/>
        </w:rPr>
        <w:t>лидербордов</w:t>
      </w:r>
      <w:proofErr w:type="spellEnd"/>
      <w:r w:rsidR="00477C7D" w:rsidRPr="001753EB">
        <w:rPr>
          <w:rFonts w:ascii="Times" w:hAnsi="Times"/>
          <w:color w:val="auto"/>
          <w:lang w:val="ru-RU"/>
        </w:rPr>
        <w:t xml:space="preserve"> на мотивацию игроков имеет два аспекта: с одной стороны, лидер может выступать в качестве мотивационной силы, вызывая желание побеждать, но, с другой стороны, глядя на чрезвычайно высокие баллы, новые участники могут чувствовать себя обескураженными </w:t>
      </w:r>
      <w:r w:rsidR="008E371A">
        <w:rPr>
          <w:rFonts w:ascii="Times" w:hAnsi="Times"/>
          <w:color w:val="auto"/>
          <w:lang w:val="ru-RU"/>
        </w:rPr>
        <w:t>от</w:t>
      </w:r>
      <w:r w:rsidR="00477C7D" w:rsidRPr="001753EB">
        <w:rPr>
          <w:rFonts w:ascii="Times" w:hAnsi="Times"/>
          <w:color w:val="auto"/>
          <w:lang w:val="ru-RU"/>
        </w:rPr>
        <w:t xml:space="preserve"> кажущейся невозможности дос</w:t>
      </w:r>
      <w:r w:rsidR="001F3E74">
        <w:rPr>
          <w:rFonts w:ascii="Times" w:hAnsi="Times"/>
          <w:color w:val="auto"/>
          <w:lang w:val="ru-RU"/>
        </w:rPr>
        <w:t>тичь такого же уровня</w:t>
      </w:r>
      <w:r w:rsidR="003E0D6D">
        <w:rPr>
          <w:rStyle w:val="a7"/>
          <w:rFonts w:ascii="Times" w:hAnsi="Times"/>
          <w:color w:val="auto"/>
          <w:lang w:val="ru-RU"/>
        </w:rPr>
        <w:footnoteReference w:id="11"/>
      </w:r>
      <w:r w:rsidR="001F3E74">
        <w:rPr>
          <w:rFonts w:ascii="Times" w:hAnsi="Times"/>
          <w:color w:val="auto"/>
          <w:lang w:val="ru-RU"/>
        </w:rPr>
        <w:t>.</w:t>
      </w:r>
      <w:r w:rsidR="003E0D6D">
        <w:rPr>
          <w:rFonts w:ascii="Times" w:hAnsi="Times"/>
          <w:color w:val="auto"/>
          <w:lang w:val="ru-RU"/>
        </w:rPr>
        <w:t xml:space="preserve"> </w:t>
      </w:r>
      <w:proofErr w:type="gramStart"/>
      <w:r w:rsidR="00477C7D" w:rsidRPr="001753EB">
        <w:rPr>
          <w:rFonts w:ascii="Times" w:hAnsi="Times"/>
          <w:color w:val="auto"/>
          <w:lang w:val="ru-RU"/>
        </w:rPr>
        <w:t>В</w:t>
      </w:r>
      <w:proofErr w:type="gramEnd"/>
      <w:r w:rsidR="00477C7D" w:rsidRPr="001753EB">
        <w:rPr>
          <w:rFonts w:ascii="Times" w:hAnsi="Times"/>
          <w:color w:val="auto"/>
          <w:lang w:val="ru-RU"/>
        </w:rPr>
        <w:t xml:space="preserve"> качестве решения этой проблемы было предложено использование «</w:t>
      </w:r>
      <w:r w:rsidR="00477C7D" w:rsidRPr="001753EB">
        <w:rPr>
          <w:rFonts w:ascii="Times" w:hAnsi="Times"/>
          <w:color w:val="auto"/>
          <w:lang w:val="en-US"/>
        </w:rPr>
        <w:t>Relative</w:t>
      </w:r>
      <w:r w:rsidR="00477C7D" w:rsidRPr="001753EB">
        <w:rPr>
          <w:rFonts w:ascii="Times" w:hAnsi="Times"/>
          <w:color w:val="auto"/>
          <w:lang w:val="ru-RU"/>
        </w:rPr>
        <w:t xml:space="preserve"> </w:t>
      </w:r>
      <w:proofErr w:type="spellStart"/>
      <w:r w:rsidR="00477C7D" w:rsidRPr="001753EB">
        <w:rPr>
          <w:rFonts w:ascii="Times" w:hAnsi="Times"/>
          <w:color w:val="auto"/>
          <w:lang w:val="en-US"/>
        </w:rPr>
        <w:t>Leaderboads</w:t>
      </w:r>
      <w:proofErr w:type="spellEnd"/>
      <w:r w:rsidR="00477C7D" w:rsidRPr="001753EB">
        <w:rPr>
          <w:rFonts w:ascii="Times" w:hAnsi="Times"/>
          <w:color w:val="auto"/>
          <w:lang w:val="ru-RU"/>
        </w:rPr>
        <w:t xml:space="preserve">». Вместо того, чтобы представлять пользователям Топ-10 игроков, новые таблицы лидеров ставят игрока в середине рейтинга, показывая его относительное положение по отношению к своим сверстникам, друзьям в </w:t>
      </w:r>
      <w:r w:rsidR="00477C7D" w:rsidRPr="001753EB">
        <w:rPr>
          <w:rFonts w:ascii="Times" w:hAnsi="Times"/>
          <w:color w:val="auto"/>
          <w:lang w:val="en-US"/>
        </w:rPr>
        <w:t>Facebook</w:t>
      </w:r>
      <w:r w:rsidR="00477C7D" w:rsidRPr="001753EB">
        <w:rPr>
          <w:rFonts w:ascii="Times" w:hAnsi="Times"/>
          <w:color w:val="auto"/>
          <w:lang w:val="ru-RU"/>
        </w:rPr>
        <w:t xml:space="preserve"> и другим людям с аналогичными социально-демографическими характеристиками. Таким образом, новый участник имеет четкое представление о том, какие действия тот должен предпринять, чтобы обогнать своих сверстников в рейтинге. Так человек оказывается более мотивирован, чтобы принять участие в игре и продолжить играть. Для достижения максимального эффекта другие основные функции хорошо спроектированной «Относительной таблицы лидеров» должны быть следующими:</w:t>
      </w:r>
    </w:p>
    <w:p w:rsidR="007F0D87" w:rsidRPr="001753EB" w:rsidRDefault="00F058BE" w:rsidP="00C3253F">
      <w:pPr>
        <w:pStyle w:val="CorpoA"/>
        <w:numPr>
          <w:ilvl w:val="0"/>
          <w:numId w:val="7"/>
        </w:numPr>
        <w:spacing w:line="360" w:lineRule="auto"/>
        <w:jc w:val="both"/>
        <w:rPr>
          <w:rFonts w:ascii="Times" w:hAnsi="Times"/>
          <w:color w:val="auto"/>
          <w:lang w:val="en-US"/>
        </w:rPr>
      </w:pPr>
      <w:r w:rsidRPr="001753EB">
        <w:rPr>
          <w:rFonts w:ascii="Times" w:hAnsi="Times"/>
          <w:b/>
          <w:i/>
          <w:color w:val="auto"/>
          <w:lang w:val="ru-RU"/>
        </w:rPr>
        <w:t>Непрозрачность оценивания</w:t>
      </w:r>
      <w:r w:rsidR="007F0D87" w:rsidRPr="001753EB">
        <w:rPr>
          <w:rFonts w:ascii="Times" w:hAnsi="Times"/>
          <w:color w:val="auto"/>
          <w:lang w:val="ru-RU"/>
        </w:rPr>
        <w:t xml:space="preserve">: </w:t>
      </w:r>
      <w:r w:rsidRPr="001753EB">
        <w:rPr>
          <w:rFonts w:ascii="Times" w:hAnsi="Times"/>
          <w:color w:val="auto"/>
          <w:lang w:val="ru-RU"/>
        </w:rPr>
        <w:t>В игре у каждого участника свои задачи и цели, и абсолютно допустимым является использование непрозрачных метрик оценивания. Баллы</w:t>
      </w:r>
      <w:r w:rsidRPr="001753EB">
        <w:rPr>
          <w:rFonts w:ascii="Times" w:hAnsi="Times"/>
          <w:color w:val="auto"/>
          <w:lang w:val="en-US"/>
        </w:rPr>
        <w:t xml:space="preserve"> </w:t>
      </w:r>
      <w:r w:rsidRPr="001753EB">
        <w:rPr>
          <w:rFonts w:ascii="Times" w:hAnsi="Times"/>
          <w:color w:val="auto"/>
          <w:lang w:val="ru-RU"/>
        </w:rPr>
        <w:t>за</w:t>
      </w:r>
      <w:r w:rsidRPr="001753EB">
        <w:rPr>
          <w:rFonts w:ascii="Times" w:hAnsi="Times"/>
          <w:color w:val="auto"/>
          <w:lang w:val="en-US"/>
        </w:rPr>
        <w:t xml:space="preserve"> </w:t>
      </w:r>
      <w:r w:rsidR="007F0D87" w:rsidRPr="001753EB">
        <w:rPr>
          <w:rFonts w:ascii="Times" w:hAnsi="Times"/>
          <w:color w:val="auto"/>
          <w:lang w:val="en-US"/>
        </w:rPr>
        <w:t xml:space="preserve">Keeping present that in a game everyone has its own goals and objectives, it’s appropriate to use opaque or semi-opaque metrics; points for both direct and relative activities, as well as for accomplishing key objectives can be ultimately combined in a unique score. </w:t>
      </w:r>
    </w:p>
    <w:p w:rsidR="007F0D87" w:rsidRPr="001753EB" w:rsidRDefault="008055BC" w:rsidP="00C3253F">
      <w:pPr>
        <w:pStyle w:val="CorpoA"/>
        <w:numPr>
          <w:ilvl w:val="0"/>
          <w:numId w:val="7"/>
        </w:numPr>
        <w:spacing w:line="360" w:lineRule="auto"/>
        <w:jc w:val="both"/>
        <w:rPr>
          <w:rFonts w:ascii="Times" w:hAnsi="Times"/>
          <w:color w:val="auto"/>
          <w:lang w:val="ru-RU"/>
        </w:rPr>
      </w:pPr>
      <w:r w:rsidRPr="001753EB">
        <w:rPr>
          <w:rFonts w:ascii="Times" w:hAnsi="Times"/>
          <w:b/>
          <w:i/>
          <w:color w:val="auto"/>
          <w:lang w:val="ru-RU"/>
        </w:rPr>
        <w:t>Социальная направленность ранжирования</w:t>
      </w:r>
      <w:r w:rsidR="007F0D87" w:rsidRPr="001753EB">
        <w:rPr>
          <w:rFonts w:ascii="Times" w:hAnsi="Times"/>
          <w:color w:val="auto"/>
          <w:lang w:val="ru-RU"/>
        </w:rPr>
        <w:t xml:space="preserve">: </w:t>
      </w:r>
      <w:r w:rsidRPr="001753EB">
        <w:rPr>
          <w:rFonts w:ascii="Times" w:hAnsi="Times"/>
          <w:color w:val="auto"/>
          <w:lang w:val="ru-RU"/>
        </w:rPr>
        <w:t xml:space="preserve">Лучший способ поместить геймера среди его коллег или друзей - подключить вашу веб-платформу к социальной сети, такой как </w:t>
      </w:r>
      <w:r w:rsidRPr="001753EB">
        <w:rPr>
          <w:rFonts w:ascii="Times" w:hAnsi="Times"/>
          <w:color w:val="auto"/>
          <w:lang w:val="en-US"/>
        </w:rPr>
        <w:t>Facebook</w:t>
      </w:r>
      <w:r w:rsidRPr="001753EB">
        <w:rPr>
          <w:rFonts w:ascii="Times" w:hAnsi="Times"/>
          <w:color w:val="auto"/>
          <w:lang w:val="ru-RU"/>
        </w:rPr>
        <w:t xml:space="preserve">, </w:t>
      </w:r>
      <w:r w:rsidRPr="001753EB">
        <w:rPr>
          <w:rFonts w:ascii="Times" w:hAnsi="Times"/>
          <w:color w:val="auto"/>
          <w:lang w:val="en-US"/>
        </w:rPr>
        <w:t>Twitter</w:t>
      </w:r>
      <w:r w:rsidRPr="001753EB">
        <w:rPr>
          <w:rFonts w:ascii="Times" w:hAnsi="Times"/>
          <w:color w:val="auto"/>
          <w:lang w:val="ru-RU"/>
        </w:rPr>
        <w:t xml:space="preserve"> и другие. Пользователь сможет войти в игру со своим существующим профилем </w:t>
      </w:r>
      <w:r w:rsidRPr="001753EB">
        <w:rPr>
          <w:rFonts w:ascii="Times" w:hAnsi="Times"/>
          <w:color w:val="auto"/>
          <w:lang w:val="en-US"/>
        </w:rPr>
        <w:t>Facebook</w:t>
      </w:r>
      <w:r w:rsidRPr="001753EB">
        <w:rPr>
          <w:rFonts w:ascii="Times" w:hAnsi="Times"/>
          <w:color w:val="auto"/>
          <w:lang w:val="ru-RU"/>
        </w:rPr>
        <w:t>, и тогда его сеть контактов будет автоматически переведена в таблицу лидеров. Социально-ориентированные рейтинги создают конкурентную среду, которая позволяет ставить перед пользователями задачи и обеспечить выигрыш.</w:t>
      </w:r>
    </w:p>
    <w:p w:rsidR="007F0D87" w:rsidRPr="001753EB" w:rsidRDefault="008055BC" w:rsidP="00C3253F">
      <w:pPr>
        <w:pStyle w:val="CorpoA"/>
        <w:numPr>
          <w:ilvl w:val="0"/>
          <w:numId w:val="7"/>
        </w:numPr>
        <w:spacing w:before="240" w:line="360" w:lineRule="auto"/>
        <w:jc w:val="both"/>
        <w:rPr>
          <w:rFonts w:ascii="Times" w:hAnsi="Times"/>
          <w:color w:val="auto"/>
          <w:lang w:val="ru-RU"/>
        </w:rPr>
      </w:pPr>
      <w:r w:rsidRPr="001753EB">
        <w:rPr>
          <w:rFonts w:ascii="Times" w:hAnsi="Times"/>
          <w:b/>
          <w:i/>
          <w:color w:val="auto"/>
          <w:lang w:val="ru-RU"/>
        </w:rPr>
        <w:lastRenderedPageBreak/>
        <w:t>Выигрыш</w:t>
      </w:r>
      <w:r w:rsidR="007F0D87" w:rsidRPr="001753EB">
        <w:rPr>
          <w:rFonts w:ascii="Times" w:hAnsi="Times"/>
          <w:color w:val="auto"/>
          <w:lang w:val="ru-RU"/>
        </w:rPr>
        <w:t xml:space="preserve">: </w:t>
      </w:r>
      <w:r w:rsidRPr="001753EB">
        <w:rPr>
          <w:rFonts w:ascii="Times" w:hAnsi="Times"/>
          <w:color w:val="auto"/>
          <w:lang w:val="ru-RU"/>
        </w:rPr>
        <w:t xml:space="preserve">чувство удовлетворения от выполнения задания всегда должно учитываться при применении игровой механики. Лучшим методом достижения этого результата является разработка нескольких дисплеев с различными рейтингами лидеров, чтобы первый показывал человеку его относительное положение в общем рейтинге, второе по отношению к друзьям и третье в сравнении с </w:t>
      </w:r>
      <w:r w:rsidRPr="001753EB">
        <w:rPr>
          <w:rFonts w:ascii="Times" w:hAnsi="Times"/>
          <w:color w:val="auto"/>
          <w:lang w:val="en-US"/>
        </w:rPr>
        <w:t>Top</w:t>
      </w:r>
      <w:r w:rsidRPr="001753EB">
        <w:rPr>
          <w:rFonts w:ascii="Times" w:hAnsi="Times"/>
          <w:color w:val="auto"/>
          <w:lang w:val="ru-RU"/>
        </w:rPr>
        <w:t xml:space="preserve"> 10 пользователями.</w:t>
      </w:r>
    </w:p>
    <w:p w:rsidR="007F0D87" w:rsidRPr="001753EB" w:rsidRDefault="007F0D87" w:rsidP="004F39E9">
      <w:pPr>
        <w:pStyle w:val="CorpoA"/>
        <w:spacing w:line="360" w:lineRule="auto"/>
        <w:jc w:val="both"/>
        <w:rPr>
          <w:rFonts w:ascii="Times" w:hAnsi="Times"/>
          <w:color w:val="auto"/>
          <w:lang w:val="ru-RU"/>
        </w:rPr>
      </w:pPr>
    </w:p>
    <w:p w:rsidR="007F0D87" w:rsidRPr="008E371A" w:rsidRDefault="007F0D87" w:rsidP="004F39E9">
      <w:pPr>
        <w:pStyle w:val="CorpoA"/>
        <w:spacing w:line="360" w:lineRule="auto"/>
        <w:jc w:val="both"/>
        <w:rPr>
          <w:rFonts w:ascii="Times" w:hAnsi="Times"/>
          <w:b/>
          <w:color w:val="auto"/>
          <w:szCs w:val="28"/>
          <w:lang w:val="ru-RU"/>
        </w:rPr>
      </w:pPr>
      <w:proofErr w:type="spellStart"/>
      <w:r w:rsidRPr="001753EB">
        <w:rPr>
          <w:rFonts w:ascii="Times" w:hAnsi="Times"/>
          <w:b/>
          <w:color w:val="auto"/>
          <w:szCs w:val="28"/>
          <w:lang w:val="ru-RU"/>
        </w:rPr>
        <w:t>Бейджи</w:t>
      </w:r>
      <w:proofErr w:type="spellEnd"/>
    </w:p>
    <w:p w:rsidR="007F0D87" w:rsidRPr="001753EB" w:rsidRDefault="007F0D87" w:rsidP="004F39E9">
      <w:pPr>
        <w:pStyle w:val="CorpoA"/>
        <w:spacing w:line="360" w:lineRule="auto"/>
        <w:jc w:val="both"/>
        <w:rPr>
          <w:rFonts w:ascii="Times" w:hAnsi="Times"/>
          <w:color w:val="auto"/>
          <w:lang w:val="ru-RU"/>
        </w:rPr>
      </w:pPr>
      <w:r w:rsidRPr="001753EB">
        <w:rPr>
          <w:rFonts w:ascii="Times" w:hAnsi="Times"/>
          <w:color w:val="auto"/>
          <w:lang w:val="ru-RU"/>
        </w:rPr>
        <w:tab/>
      </w:r>
      <w:proofErr w:type="spellStart"/>
      <w:r w:rsidRPr="001753EB">
        <w:rPr>
          <w:rFonts w:ascii="Times" w:hAnsi="Times"/>
          <w:color w:val="auto"/>
          <w:lang w:val="ru-RU"/>
        </w:rPr>
        <w:t>Бейдж</w:t>
      </w:r>
      <w:proofErr w:type="spellEnd"/>
      <w:r w:rsidRPr="001753EB">
        <w:rPr>
          <w:rFonts w:ascii="Times" w:hAnsi="Times"/>
          <w:color w:val="auto"/>
          <w:lang w:val="ru-RU"/>
        </w:rPr>
        <w:t xml:space="preserve"> – маленький, но обладающий большой силой игровой инструмент, позволяющий игрокам демонстрировать свои достижения окружающим. Как правило, </w:t>
      </w:r>
      <w:proofErr w:type="spellStart"/>
      <w:r w:rsidRPr="001753EB">
        <w:rPr>
          <w:rFonts w:ascii="Times" w:hAnsi="Times"/>
          <w:color w:val="auto"/>
          <w:lang w:val="ru-RU"/>
        </w:rPr>
        <w:t>бейдж</w:t>
      </w:r>
      <w:proofErr w:type="spellEnd"/>
      <w:r w:rsidRPr="001753EB">
        <w:rPr>
          <w:rFonts w:ascii="Times" w:hAnsi="Times"/>
          <w:color w:val="auto"/>
          <w:lang w:val="ru-RU"/>
        </w:rPr>
        <w:t xml:space="preserve"> демонстрирует награду, полученную его владельцем, а также необходимые требования для получения этой награды. Предоставление раннего вознаграждения в виде «</w:t>
      </w:r>
      <w:proofErr w:type="spellStart"/>
      <w:r w:rsidRPr="001753EB">
        <w:rPr>
          <w:rFonts w:ascii="Times" w:hAnsi="Times"/>
          <w:color w:val="auto"/>
          <w:lang w:val="ru-RU"/>
        </w:rPr>
        <w:t>бейджа</w:t>
      </w:r>
      <w:proofErr w:type="spellEnd"/>
      <w:r w:rsidRPr="001753EB">
        <w:rPr>
          <w:rFonts w:ascii="Times" w:hAnsi="Times"/>
          <w:color w:val="auto"/>
          <w:lang w:val="ru-RU"/>
        </w:rPr>
        <w:t xml:space="preserve"> новичка» является экономически эффективным способом поощрения игрока</w:t>
      </w:r>
      <w:r w:rsidR="00367A83">
        <w:rPr>
          <w:rStyle w:val="a7"/>
          <w:rFonts w:ascii="Times" w:hAnsi="Times"/>
          <w:color w:val="auto"/>
          <w:lang w:val="ru-RU"/>
        </w:rPr>
        <w:footnoteReference w:id="12"/>
      </w:r>
      <w:r w:rsidRPr="001753EB">
        <w:rPr>
          <w:rFonts w:ascii="Times" w:hAnsi="Times"/>
          <w:color w:val="auto"/>
          <w:lang w:val="ru-RU"/>
        </w:rPr>
        <w:t>.</w:t>
      </w:r>
    </w:p>
    <w:p w:rsidR="007F0D87" w:rsidRPr="001753EB" w:rsidRDefault="007F0D87" w:rsidP="004F39E9">
      <w:pPr>
        <w:pStyle w:val="CorpoA"/>
        <w:spacing w:line="360" w:lineRule="auto"/>
        <w:jc w:val="both"/>
        <w:rPr>
          <w:rFonts w:ascii="Times" w:hAnsi="Times"/>
          <w:color w:val="auto"/>
          <w:lang w:val="ru-RU"/>
        </w:rPr>
      </w:pPr>
    </w:p>
    <w:p w:rsidR="007F0D87" w:rsidRPr="001753EB" w:rsidRDefault="007F0D87" w:rsidP="004F39E9">
      <w:pPr>
        <w:pStyle w:val="CorpoA"/>
        <w:spacing w:line="360" w:lineRule="auto"/>
        <w:jc w:val="both"/>
        <w:rPr>
          <w:rFonts w:ascii="Times" w:hAnsi="Times"/>
          <w:b/>
          <w:color w:val="auto"/>
          <w:szCs w:val="28"/>
          <w:lang w:val="ru-RU"/>
        </w:rPr>
      </w:pPr>
      <w:r w:rsidRPr="001753EB">
        <w:rPr>
          <w:rFonts w:ascii="Times" w:hAnsi="Times"/>
          <w:b/>
          <w:color w:val="auto"/>
          <w:szCs w:val="28"/>
          <w:lang w:val="ru-RU"/>
        </w:rPr>
        <w:t>Достижения и награды</w:t>
      </w:r>
    </w:p>
    <w:p w:rsidR="00A96541" w:rsidRPr="001753EB" w:rsidRDefault="00A96541" w:rsidP="00A96541">
      <w:pPr>
        <w:pStyle w:val="CorpoA"/>
        <w:spacing w:line="360" w:lineRule="auto"/>
        <w:ind w:firstLine="708"/>
        <w:jc w:val="both"/>
        <w:rPr>
          <w:rFonts w:ascii="Times" w:hAnsi="Times"/>
          <w:color w:val="auto"/>
          <w:lang w:val="ru-RU"/>
        </w:rPr>
      </w:pPr>
      <w:r w:rsidRPr="001753EB">
        <w:rPr>
          <w:rFonts w:ascii="Times" w:hAnsi="Times"/>
          <w:color w:val="auto"/>
          <w:lang w:val="ru-RU"/>
        </w:rPr>
        <w:t xml:space="preserve">Награды являются наиболее важным элементом игр в отношении </w:t>
      </w:r>
      <w:r w:rsidRPr="001753EB">
        <w:rPr>
          <w:rFonts w:ascii="Times" w:hAnsi="Times"/>
          <w:color w:val="auto"/>
          <w:lang w:val="en-US"/>
        </w:rPr>
        <w:t>CRM</w:t>
      </w:r>
      <w:r w:rsidRPr="001753EB">
        <w:rPr>
          <w:rFonts w:ascii="Times" w:hAnsi="Times"/>
          <w:color w:val="auto"/>
          <w:lang w:val="ru-RU"/>
        </w:rPr>
        <w:t xml:space="preserve"> и программ лояльности. Получение достижений и призов, особенно на ранних стадиях, представляет собой вершину игрового опыта и создает положительное подкрепление для того, чтобы продолжать играть. Типология вознаграждений может варьироваться в зависимости от игры. Очки, игровые предметы, бонусы, доступ к секретным областям, особые навыки: все может быть использовано в качестве награды в играх. В частности, в социальных играх применяется принцип виртуальных товаров как способ вознаграждения пользователей: вместо предоставления реальных призов, денежных скидок или других форм реальных вознаграждений основное вознаграждение предлагается в виде очков, </w:t>
      </w:r>
      <w:proofErr w:type="spellStart"/>
      <w:r w:rsidRPr="001753EB">
        <w:rPr>
          <w:rFonts w:ascii="Times" w:hAnsi="Times"/>
          <w:color w:val="auto"/>
          <w:lang w:val="ru-RU"/>
        </w:rPr>
        <w:t>бейджей</w:t>
      </w:r>
      <w:proofErr w:type="spellEnd"/>
      <w:r w:rsidRPr="001753EB">
        <w:rPr>
          <w:rFonts w:ascii="Times" w:hAnsi="Times"/>
          <w:color w:val="auto"/>
          <w:lang w:val="ru-RU"/>
        </w:rPr>
        <w:t>, виртуальных товаро</w:t>
      </w:r>
      <w:r w:rsidR="001F3E74">
        <w:rPr>
          <w:rFonts w:ascii="Times" w:hAnsi="Times"/>
          <w:color w:val="auto"/>
          <w:lang w:val="ru-RU"/>
        </w:rPr>
        <w:t>в или валюты</w:t>
      </w:r>
      <w:r w:rsidR="0067170B">
        <w:rPr>
          <w:rStyle w:val="a7"/>
          <w:rFonts w:ascii="Times" w:hAnsi="Times"/>
          <w:color w:val="auto"/>
          <w:lang w:val="ru-RU"/>
        </w:rPr>
        <w:footnoteReference w:id="13"/>
      </w:r>
      <w:r w:rsidR="001F3E74">
        <w:rPr>
          <w:rFonts w:ascii="Times" w:hAnsi="Times"/>
          <w:color w:val="auto"/>
          <w:lang w:val="ru-RU"/>
        </w:rPr>
        <w:t>.</w:t>
      </w:r>
      <w:r w:rsidRPr="001753EB">
        <w:rPr>
          <w:rFonts w:ascii="Times" w:hAnsi="Times"/>
          <w:color w:val="auto"/>
          <w:lang w:val="ru-RU"/>
        </w:rPr>
        <w:t xml:space="preserve"> Все это – средства предоставления игроку статуса, а статус, как известно, является основной причиной, по которой люди играют.</w:t>
      </w:r>
    </w:p>
    <w:p w:rsidR="00A96541" w:rsidRPr="001753EB" w:rsidRDefault="00A96541" w:rsidP="00A96541">
      <w:pPr>
        <w:pStyle w:val="CorpoA"/>
        <w:spacing w:line="360" w:lineRule="auto"/>
        <w:ind w:firstLine="708"/>
        <w:jc w:val="both"/>
        <w:rPr>
          <w:rFonts w:ascii="Times" w:hAnsi="Times"/>
          <w:color w:val="auto"/>
          <w:lang w:val="ru-RU"/>
        </w:rPr>
      </w:pPr>
      <w:r w:rsidRPr="001753EB">
        <w:rPr>
          <w:rFonts w:ascii="Times" w:hAnsi="Times"/>
          <w:color w:val="auto"/>
          <w:lang w:val="en-US"/>
        </w:rPr>
        <w:t>Zynga</w:t>
      </w:r>
      <w:r w:rsidRPr="001753EB">
        <w:rPr>
          <w:rFonts w:ascii="Times" w:hAnsi="Times"/>
          <w:color w:val="auto"/>
          <w:lang w:val="ru-RU"/>
        </w:rPr>
        <w:t xml:space="preserve"> и другие разработчики социальных игр используют этот принцип и трансформируют его в преимущества перед своими с конкурентами. Он является устойчивым конкурентным преимуществом, потому что виртуальные товары не только чрезвычайно дешевы для фирмы, но они </w:t>
      </w:r>
      <w:proofErr w:type="spellStart"/>
      <w:r w:rsidRPr="001753EB">
        <w:rPr>
          <w:rFonts w:ascii="Times" w:hAnsi="Times"/>
          <w:color w:val="auto"/>
          <w:lang w:val="ru-RU"/>
        </w:rPr>
        <w:t>ьакже</w:t>
      </w:r>
      <w:proofErr w:type="spellEnd"/>
      <w:r w:rsidRPr="001753EB">
        <w:rPr>
          <w:rFonts w:ascii="Times" w:hAnsi="Times"/>
          <w:color w:val="auto"/>
          <w:lang w:val="ru-RU"/>
        </w:rPr>
        <w:t xml:space="preserve"> связаны с конкретным игровым опытом, </w:t>
      </w:r>
      <w:r w:rsidRPr="001753EB">
        <w:rPr>
          <w:rFonts w:ascii="Times" w:hAnsi="Times"/>
          <w:color w:val="auto"/>
          <w:lang w:val="ru-RU"/>
        </w:rPr>
        <w:lastRenderedPageBreak/>
        <w:t>который очень ценится пользователями. Это увеличивает стоимость перехода клиентов к услугам конкурента и создает барьеры для конкуренции</w:t>
      </w:r>
      <w:r w:rsidR="00367A83">
        <w:rPr>
          <w:rStyle w:val="a7"/>
          <w:rFonts w:ascii="Times" w:hAnsi="Times"/>
          <w:color w:val="auto"/>
          <w:lang w:val="ru-RU"/>
        </w:rPr>
        <w:footnoteReference w:id="14"/>
      </w:r>
      <w:r w:rsidRPr="001753EB">
        <w:rPr>
          <w:rFonts w:ascii="Times" w:hAnsi="Times"/>
          <w:color w:val="auto"/>
          <w:lang w:val="ru-RU"/>
        </w:rPr>
        <w:t>.</w:t>
      </w:r>
    </w:p>
    <w:p w:rsidR="00A96541" w:rsidRPr="001753EB" w:rsidRDefault="00A96541" w:rsidP="00A96541">
      <w:pPr>
        <w:spacing w:before="240"/>
        <w:ind w:firstLine="708"/>
        <w:rPr>
          <w:rFonts w:ascii="Times" w:eastAsia="ヒラギノ角ゴ Pro W3" w:hAnsi="Times" w:cs="Times New Roman"/>
          <w:szCs w:val="20"/>
          <w:lang w:eastAsia="it-CH"/>
        </w:rPr>
      </w:pPr>
      <w:r w:rsidRPr="001753EB">
        <w:rPr>
          <w:rFonts w:ascii="Times" w:eastAsia="ヒラギノ角ゴ Pro W3" w:hAnsi="Times" w:cs="Times New Roman"/>
          <w:szCs w:val="20"/>
          <w:lang w:eastAsia="it-CH"/>
        </w:rPr>
        <w:t>Экономические данные подтверждают этот вывод: согласно статистике, доход от социальных игр в 2011 году составил около 368,0 млн. долларов, причем около 46% было представлено только рынком США. Ожидаемый рост рынка составил около 80% (до 672,2 млн. Долл. США) уже к 2014 году.</w:t>
      </w:r>
    </w:p>
    <w:p w:rsidR="007706B5" w:rsidRDefault="00A96541" w:rsidP="00F25AD4">
      <w:pPr>
        <w:ind w:firstLine="708"/>
        <w:rPr>
          <w:rFonts w:ascii="Times" w:eastAsia="ヒラギノ角ゴ Pro W3" w:hAnsi="Times" w:cs="Times New Roman"/>
          <w:szCs w:val="20"/>
          <w:lang w:eastAsia="it-CH"/>
        </w:rPr>
      </w:pPr>
      <w:r w:rsidRPr="001753EB">
        <w:rPr>
          <w:rFonts w:ascii="Times" w:eastAsia="ヒラギノ角ゴ Pro W3" w:hAnsi="Times" w:cs="Times New Roman"/>
          <w:szCs w:val="20"/>
          <w:lang w:eastAsia="it-CH"/>
        </w:rPr>
        <w:t>Однако хороший игровой дизайн должен предлагать достижения и вознаграждения, которые являются значимыми для пользователя. Если награды имеет значение в сознании потребителя, воспринимаемая ценность виртуальной награды может быть даже выше, чем у денежной награды.</w:t>
      </w:r>
    </w:p>
    <w:p w:rsidR="003E0D6D" w:rsidRDefault="003E0D6D" w:rsidP="00752452">
      <w:pPr>
        <w:pStyle w:val="2"/>
        <w:numPr>
          <w:ilvl w:val="1"/>
          <w:numId w:val="12"/>
        </w:numPr>
        <w:rPr>
          <w:rFonts w:eastAsia="ヒラギノ角ゴ Pro W3"/>
          <w:lang w:eastAsia="it-CH"/>
        </w:rPr>
      </w:pPr>
      <w:bookmarkStart w:id="7" w:name="_Toc483332637"/>
      <w:r>
        <w:rPr>
          <w:rFonts w:eastAsia="ヒラギノ角ゴ Pro W3"/>
          <w:lang w:eastAsia="it-CH"/>
        </w:rPr>
        <w:t>Главные аспекты геймификации</w:t>
      </w:r>
      <w:bookmarkEnd w:id="7"/>
    </w:p>
    <w:p w:rsidR="003E0D6D" w:rsidRDefault="003E0D6D" w:rsidP="003E0D6D">
      <w:pPr>
        <w:ind w:firstLine="450"/>
        <w:rPr>
          <w:lang w:eastAsia="it-CH"/>
        </w:rPr>
      </w:pPr>
      <w:r>
        <w:rPr>
          <w:lang w:eastAsia="it-CH"/>
        </w:rPr>
        <w:t xml:space="preserve">Само по себе применение игровых инструментов в бизнесе ещё не значит, что компания внедряет в свою деятельность метод геймификации. </w:t>
      </w:r>
      <w:r w:rsidR="00570F06">
        <w:rPr>
          <w:lang w:eastAsia="it-CH"/>
        </w:rPr>
        <w:t xml:space="preserve">Во-первых, </w:t>
      </w:r>
      <w:proofErr w:type="spellStart"/>
      <w:r w:rsidR="00570F06">
        <w:rPr>
          <w:lang w:eastAsia="it-CH"/>
        </w:rPr>
        <w:t>игрофикация</w:t>
      </w:r>
      <w:proofErr w:type="spellEnd"/>
      <w:r w:rsidR="00570F06">
        <w:rPr>
          <w:lang w:eastAsia="it-CH"/>
        </w:rPr>
        <w:t xml:space="preserve"> всегда предполагает, что между компанией и клиентом постоянно существует измеримая обратная связь, которая позволяет своевременно вносить корр</w:t>
      </w:r>
      <w:r w:rsidR="001F3E74">
        <w:rPr>
          <w:lang w:eastAsia="it-CH"/>
        </w:rPr>
        <w:t>ективы в поведение пользователя</w:t>
      </w:r>
      <w:r w:rsidR="001F3E74">
        <w:rPr>
          <w:rStyle w:val="a7"/>
          <w:lang w:eastAsia="it-CH"/>
        </w:rPr>
        <w:footnoteReference w:id="15"/>
      </w:r>
      <w:r w:rsidR="001F3E74">
        <w:rPr>
          <w:lang w:eastAsia="it-CH"/>
        </w:rPr>
        <w:t>.</w:t>
      </w:r>
      <w:r w:rsidR="00570F06">
        <w:rPr>
          <w:lang w:eastAsia="it-CH"/>
        </w:rPr>
        <w:t xml:space="preserve"> Наличие обновляемого </w:t>
      </w:r>
      <w:proofErr w:type="spellStart"/>
      <w:r w:rsidR="00570F06">
        <w:rPr>
          <w:lang w:eastAsia="it-CH"/>
        </w:rPr>
        <w:t>фидбэка</w:t>
      </w:r>
      <w:proofErr w:type="spellEnd"/>
      <w:r w:rsidR="00570F06">
        <w:rPr>
          <w:lang w:eastAsia="it-CH"/>
        </w:rPr>
        <w:t xml:space="preserve"> обеспечивает игроку возможность лучше осваивать все функциональные особенности и тонкости се</w:t>
      </w:r>
      <w:r w:rsidR="001F3E74">
        <w:rPr>
          <w:lang w:eastAsia="it-CH"/>
        </w:rPr>
        <w:t>рвиса и разбираться в тонкостях</w:t>
      </w:r>
      <w:r w:rsidR="001F3E74">
        <w:rPr>
          <w:rStyle w:val="a7"/>
          <w:lang w:eastAsia="it-CH"/>
        </w:rPr>
        <w:footnoteReference w:id="16"/>
      </w:r>
      <w:r w:rsidR="001F3E74">
        <w:rPr>
          <w:lang w:eastAsia="it-CH"/>
        </w:rPr>
        <w:t>.</w:t>
      </w:r>
      <w:r w:rsidR="00570F06">
        <w:rPr>
          <w:lang w:eastAsia="it-CH"/>
        </w:rPr>
        <w:t xml:space="preserve"> </w:t>
      </w:r>
    </w:p>
    <w:p w:rsidR="00570F06" w:rsidRDefault="00570F06" w:rsidP="003E0D6D">
      <w:pPr>
        <w:ind w:firstLine="450"/>
        <w:rPr>
          <w:lang w:eastAsia="it-CH"/>
        </w:rPr>
      </w:pPr>
      <w:r>
        <w:rPr>
          <w:lang w:eastAsia="it-CH"/>
        </w:rPr>
        <w:t>Ещё один немаловажный элемент геймификации – создание яркой истории, которая помогает вовлекать пользователей в использование сервиса. Легенда создаёт чувство сопричастности и клада в общее дело, что в свою очередь подогревает интерес пользователей к выполн</w:t>
      </w:r>
      <w:r w:rsidR="001F3E74">
        <w:rPr>
          <w:lang w:eastAsia="it-CH"/>
        </w:rPr>
        <w:t>ению заданий и достижению целей</w:t>
      </w:r>
      <w:r w:rsidR="003A6114">
        <w:rPr>
          <w:rStyle w:val="a7"/>
          <w:lang w:eastAsia="it-CH"/>
        </w:rPr>
        <w:footnoteReference w:id="17"/>
      </w:r>
      <w:r w:rsidR="001F3E74">
        <w:rPr>
          <w:lang w:eastAsia="it-CH"/>
        </w:rPr>
        <w:t>.</w:t>
      </w:r>
      <w:r>
        <w:rPr>
          <w:lang w:eastAsia="it-CH"/>
        </w:rPr>
        <w:t xml:space="preserve"> </w:t>
      </w:r>
    </w:p>
    <w:p w:rsidR="00570F06" w:rsidRDefault="00570F06" w:rsidP="003E0D6D">
      <w:pPr>
        <w:ind w:firstLine="450"/>
        <w:rPr>
          <w:lang w:eastAsia="it-CH"/>
        </w:rPr>
      </w:pPr>
      <w:r>
        <w:rPr>
          <w:lang w:eastAsia="it-CH"/>
        </w:rPr>
        <w:lastRenderedPageBreak/>
        <w:t xml:space="preserve">Среди основных аспектов </w:t>
      </w:r>
      <w:proofErr w:type="spellStart"/>
      <w:r>
        <w:rPr>
          <w:lang w:eastAsia="it-CH"/>
        </w:rPr>
        <w:t>игрофикации</w:t>
      </w:r>
      <w:proofErr w:type="spellEnd"/>
      <w:r>
        <w:rPr>
          <w:lang w:eastAsia="it-CH"/>
        </w:rPr>
        <w:t xml:space="preserve"> можно выделить следующие</w:t>
      </w:r>
      <w:r w:rsidR="00752452">
        <w:rPr>
          <w:rStyle w:val="a7"/>
          <w:lang w:eastAsia="it-CH"/>
        </w:rPr>
        <w:footnoteReference w:id="18"/>
      </w:r>
      <w:r>
        <w:rPr>
          <w:lang w:eastAsia="it-CH"/>
        </w:rPr>
        <w:t>:</w:t>
      </w:r>
    </w:p>
    <w:p w:rsidR="00570F06" w:rsidRDefault="003F5DB3" w:rsidP="00570F06">
      <w:pPr>
        <w:pStyle w:val="a9"/>
        <w:numPr>
          <w:ilvl w:val="0"/>
          <w:numId w:val="11"/>
        </w:numPr>
        <w:rPr>
          <w:lang w:eastAsia="it-CH"/>
        </w:rPr>
      </w:pPr>
      <w:r>
        <w:rPr>
          <w:lang w:eastAsia="it-CH"/>
        </w:rPr>
        <w:t>Динамика – создание и внедрение сценариев, предполагающих внимание клиентов и их реакцию на происходящее в реальном времени;</w:t>
      </w:r>
    </w:p>
    <w:p w:rsidR="003F5DB3" w:rsidRDefault="003F5DB3" w:rsidP="00570F06">
      <w:pPr>
        <w:pStyle w:val="a9"/>
        <w:numPr>
          <w:ilvl w:val="0"/>
          <w:numId w:val="11"/>
        </w:numPr>
        <w:rPr>
          <w:lang w:eastAsia="it-CH"/>
        </w:rPr>
      </w:pPr>
      <w:r>
        <w:rPr>
          <w:lang w:eastAsia="it-CH"/>
        </w:rPr>
        <w:t>Механика – использование инструментов, характерных для игр;</w:t>
      </w:r>
    </w:p>
    <w:p w:rsidR="003F5DB3" w:rsidRDefault="003F5DB3" w:rsidP="00570F06">
      <w:pPr>
        <w:pStyle w:val="a9"/>
        <w:numPr>
          <w:ilvl w:val="0"/>
          <w:numId w:val="11"/>
        </w:numPr>
        <w:rPr>
          <w:lang w:eastAsia="it-CH"/>
        </w:rPr>
      </w:pPr>
      <w:r>
        <w:rPr>
          <w:lang w:eastAsia="it-CH"/>
        </w:rPr>
        <w:t>Эстетика – наличие игровой атмосферы, помогающей вызвать у клиента чувство сопричастности;</w:t>
      </w:r>
    </w:p>
    <w:p w:rsidR="003F5DB3" w:rsidRDefault="003F5DB3" w:rsidP="00570F06">
      <w:pPr>
        <w:pStyle w:val="a9"/>
        <w:numPr>
          <w:ilvl w:val="0"/>
          <w:numId w:val="11"/>
        </w:numPr>
        <w:rPr>
          <w:lang w:eastAsia="it-CH"/>
        </w:rPr>
      </w:pPr>
      <w:r>
        <w:rPr>
          <w:lang w:eastAsia="it-CH"/>
        </w:rPr>
        <w:t>Социальное взаимодействие – применение методов</w:t>
      </w:r>
      <w:r w:rsidR="00752452">
        <w:rPr>
          <w:lang w:eastAsia="it-CH"/>
        </w:rPr>
        <w:t>, способствующих взаимодействию</w:t>
      </w:r>
      <w:r>
        <w:rPr>
          <w:lang w:eastAsia="it-CH"/>
        </w:rPr>
        <w:t xml:space="preserve"> между клиентами.</w:t>
      </w:r>
    </w:p>
    <w:p w:rsidR="001F3E74" w:rsidRDefault="001F3E74" w:rsidP="001F3E74">
      <w:pPr>
        <w:jc w:val="center"/>
        <w:rPr>
          <w:lang w:eastAsia="it-CH"/>
        </w:rPr>
      </w:pPr>
      <w:r>
        <w:rPr>
          <w:lang w:eastAsia="it-CH"/>
        </w:rPr>
        <w:t>***</w:t>
      </w:r>
    </w:p>
    <w:p w:rsidR="00AF66B2" w:rsidRPr="00876AE5" w:rsidRDefault="00AF66B2" w:rsidP="00AF66B2">
      <w:pPr>
        <w:ind w:firstLine="708"/>
      </w:pPr>
      <w:r>
        <w:t xml:space="preserve">Мы видим, что </w:t>
      </w:r>
      <w:r>
        <w:t>геймификация</w:t>
      </w:r>
      <w:r>
        <w:t xml:space="preserve"> – очень непростая для изучения тема ввиду своей </w:t>
      </w:r>
      <w:r>
        <w:t>новизны</w:t>
      </w:r>
      <w:r>
        <w:t xml:space="preserve">. Немногие исследователи в области маркетинга готовы заниматься этой темой, и </w:t>
      </w:r>
      <w:r>
        <w:t>ввиду отсутствия чётких инструкций по применению игровых механик в бизнесе разные компании интерпретируют её по-своему</w:t>
      </w:r>
      <w:r>
        <w:t xml:space="preserve">. Задачей изучения </w:t>
      </w:r>
      <w:r>
        <w:t>влияния игровых механик на разум потребителя раньш</w:t>
      </w:r>
      <w:r>
        <w:t xml:space="preserve">е в большинстве своем занимались специалисты из областей социологии и психологии. Однако маркетинг – междисциплинарная наука, </w:t>
      </w:r>
      <w:r>
        <w:t>а значит необходимо восполнить этот пробел и рассмотреть, как применение игровых элементов может влиять на потребительское поведение, в частности, в рамках программ лояльности компаний.</w:t>
      </w:r>
    </w:p>
    <w:p w:rsidR="00570F06" w:rsidRDefault="00570F06"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Default="00AF66B2" w:rsidP="003E0D6D">
      <w:pPr>
        <w:ind w:firstLine="450"/>
        <w:rPr>
          <w:lang w:eastAsia="it-CH"/>
        </w:rPr>
      </w:pPr>
    </w:p>
    <w:p w:rsidR="00AF66B2" w:rsidRPr="00570F06" w:rsidRDefault="00AF66B2" w:rsidP="003E0D6D">
      <w:pPr>
        <w:ind w:firstLine="450"/>
        <w:rPr>
          <w:lang w:eastAsia="it-CH"/>
        </w:rPr>
      </w:pPr>
    </w:p>
    <w:p w:rsidR="00344D6E" w:rsidRPr="008E371A" w:rsidRDefault="001F73B7" w:rsidP="008E371A">
      <w:pPr>
        <w:pStyle w:val="1"/>
      </w:pPr>
      <w:bookmarkStart w:id="8" w:name="_Toc483332638"/>
      <w:r>
        <w:t>ГЛАВА</w:t>
      </w:r>
      <w:r w:rsidR="00344D6E" w:rsidRPr="008E371A">
        <w:t xml:space="preserve"> 2. </w:t>
      </w:r>
      <w:r w:rsidR="00D22301" w:rsidRPr="008E371A">
        <w:t>Программы лояльности</w:t>
      </w:r>
      <w:bookmarkEnd w:id="8"/>
    </w:p>
    <w:p w:rsidR="00D22301" w:rsidRPr="008E371A" w:rsidRDefault="00DF168D" w:rsidP="008E371A">
      <w:pPr>
        <w:pStyle w:val="2"/>
      </w:pPr>
      <w:bookmarkStart w:id="9" w:name="_Toc483332639"/>
      <w:r w:rsidRPr="008E371A">
        <w:t>2.1 Краткая и</w:t>
      </w:r>
      <w:r w:rsidR="00D22301" w:rsidRPr="008E371A">
        <w:t>стория развития программ</w:t>
      </w:r>
      <w:r w:rsidRPr="008E371A">
        <w:t xml:space="preserve"> лояльности</w:t>
      </w:r>
      <w:bookmarkEnd w:id="9"/>
    </w:p>
    <w:p w:rsidR="00D22301" w:rsidRPr="001753EB" w:rsidRDefault="00D060DC" w:rsidP="00D223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1753EB">
        <w:tab/>
      </w:r>
      <w:r w:rsidR="002F341A" w:rsidRPr="001753EB">
        <w:t>Программа потребительской лояльности может быть определена как «</w:t>
      </w:r>
      <w:r w:rsidR="0067170B" w:rsidRPr="0067170B">
        <w:t>комплекс маркетинговых мероприятий для развития повторных продаж существующим клиентам в будущем, продажи им дополнительных товаров и услуг, продвижения корпоративных идей и ценностей, других видов пот</w:t>
      </w:r>
      <w:r w:rsidR="0067170B">
        <w:t>енциально прибыльного поведения</w:t>
      </w:r>
      <w:r w:rsidR="002F341A" w:rsidRPr="001753EB">
        <w:t xml:space="preserve">». Являясь участником такой программы, покупатель имеет возможность накапливать баллы </w:t>
      </w:r>
      <w:r w:rsidR="00DF168D" w:rsidRPr="001753EB">
        <w:t>через свои покупки, чтобы затем обменять их на различные типы наград. Главная цель любой программы лояльности – повышать, стимулировать и поддерживать приверженность покупателей по отношению к фирме, бренду или магазину, предлагая н</w:t>
      </w:r>
      <w:r w:rsidR="001F3E74">
        <w:t>аграду в обмен на их лояльность</w:t>
      </w:r>
      <w:r w:rsidR="003A6114">
        <w:rPr>
          <w:rStyle w:val="a7"/>
        </w:rPr>
        <w:footnoteReference w:id="19"/>
      </w:r>
      <w:r w:rsidR="001F3E74">
        <w:t>.</w:t>
      </w:r>
      <w:r w:rsidR="00DF168D" w:rsidRPr="001753EB">
        <w:t xml:space="preserve"> Ценностное предложение основано на «дополнительной выгоде», получаемой членами программы. На протяжении многих лет были реализованы различные версии, типологии и дизайны программ, от простейших одноуровневых моделей до более структурированных и сложных.</w:t>
      </w:r>
    </w:p>
    <w:p w:rsidR="00D060DC" w:rsidRPr="001753EB" w:rsidRDefault="00D060DC" w:rsidP="00D060DC">
      <w:pPr>
        <w:ind w:firstLine="708"/>
      </w:pPr>
      <w:r w:rsidRPr="001753EB">
        <w:t>Первый предок программ лояльности относится к 18му веку, когда некоторые продуктовые магазины и т</w:t>
      </w:r>
      <w:r w:rsidR="008F6B47" w:rsidRPr="001753EB">
        <w:t>орговцы крупных городо</w:t>
      </w:r>
      <w:r w:rsidRPr="001753EB">
        <w:t>в начали поощрять пов</w:t>
      </w:r>
      <w:r w:rsidR="008F6B47" w:rsidRPr="001753EB">
        <w:t>торные покупки</w:t>
      </w:r>
      <w:r w:rsidRPr="001753EB">
        <w:t xml:space="preserve">, предлагая бесплатный товар, когда </w:t>
      </w:r>
      <w:r w:rsidR="00FD78D1" w:rsidRPr="001753EB">
        <w:t xml:space="preserve">клиент приобретал определенное количество такого же товара. </w:t>
      </w:r>
      <w:r w:rsidRPr="001753EB">
        <w:t xml:space="preserve">Это </w:t>
      </w:r>
      <w:r w:rsidR="00FD78D1" w:rsidRPr="001753EB">
        <w:t>могло иметь форму</w:t>
      </w:r>
      <w:r w:rsidRPr="001753EB">
        <w:t xml:space="preserve"> «Купите 10 кг муки,</w:t>
      </w:r>
      <w:r w:rsidR="00FD78D1" w:rsidRPr="001753EB">
        <w:t xml:space="preserve"> получите 1 кг бесплатно» или «К</w:t>
      </w:r>
      <w:r w:rsidRPr="001753EB">
        <w:t>упите</w:t>
      </w:r>
      <w:r w:rsidR="00FD78D1" w:rsidRPr="001753EB">
        <w:t xml:space="preserve"> товар на</w:t>
      </w:r>
      <w:r w:rsidRPr="001753EB">
        <w:t xml:space="preserve"> 10 флоринов </w:t>
      </w:r>
      <w:r w:rsidR="00FD78D1" w:rsidRPr="001753EB">
        <w:t xml:space="preserve">и </w:t>
      </w:r>
      <w:r w:rsidRPr="001753EB">
        <w:t>получите бесплатно</w:t>
      </w:r>
      <w:r w:rsidR="00FD78D1" w:rsidRPr="001753EB">
        <w:t xml:space="preserve"> товар на 1 флорин». Такая</w:t>
      </w:r>
      <w:r w:rsidRPr="001753EB">
        <w:t xml:space="preserve"> примитивная попытка </w:t>
      </w:r>
      <w:r w:rsidR="00FD78D1" w:rsidRPr="001753EB">
        <w:t>формирования лояльности</w:t>
      </w:r>
      <w:r w:rsidRPr="001753EB">
        <w:t xml:space="preserve"> </w:t>
      </w:r>
      <w:r w:rsidR="00FD78D1" w:rsidRPr="001753EB">
        <w:t>распространялась</w:t>
      </w:r>
      <w:r w:rsidRPr="001753EB">
        <w:t xml:space="preserve"> </w:t>
      </w:r>
      <w:r w:rsidR="00FD78D1" w:rsidRPr="001753EB">
        <w:t xml:space="preserve">в основном </w:t>
      </w:r>
      <w:r w:rsidRPr="001753EB">
        <w:t xml:space="preserve">на товары первой необходимости, такие как хлеб, мука, сахар, молоко, </w:t>
      </w:r>
      <w:r w:rsidR="00FD78D1" w:rsidRPr="001753EB">
        <w:t xml:space="preserve">и </w:t>
      </w:r>
      <w:r w:rsidRPr="001753EB">
        <w:t>поддерживалась неформальными отношения</w:t>
      </w:r>
      <w:r w:rsidR="00FD78D1" w:rsidRPr="001753EB">
        <w:t>ми между торговцем и клиентом.</w:t>
      </w:r>
    </w:p>
    <w:p w:rsidR="00D060DC" w:rsidRPr="001753EB" w:rsidRDefault="00D060DC" w:rsidP="008F6B47">
      <w:pPr>
        <w:ind w:firstLine="708"/>
      </w:pPr>
      <w:r w:rsidRPr="001753EB">
        <w:t>Более стр</w:t>
      </w:r>
      <w:r w:rsidR="00FD78D1" w:rsidRPr="001753EB">
        <w:t>уктурированной</w:t>
      </w:r>
      <w:r w:rsidRPr="001753EB">
        <w:t xml:space="preserve"> формой </w:t>
      </w:r>
      <w:r w:rsidR="00FD78D1" w:rsidRPr="001753EB">
        <w:t xml:space="preserve">программы лояльности </w:t>
      </w:r>
      <w:r w:rsidRPr="001753EB">
        <w:t xml:space="preserve">была программа </w:t>
      </w:r>
      <w:r w:rsidRPr="001753EB">
        <w:rPr>
          <w:lang w:val="en-US"/>
        </w:rPr>
        <w:t>S</w:t>
      </w:r>
      <w:r w:rsidR="00FD78D1" w:rsidRPr="001753EB">
        <w:t>&amp;</w:t>
      </w:r>
      <w:r w:rsidRPr="001753EB">
        <w:rPr>
          <w:lang w:val="en-US"/>
        </w:rPr>
        <w:t>H</w:t>
      </w:r>
      <w:r w:rsidRPr="001753EB">
        <w:t xml:space="preserve"> </w:t>
      </w:r>
      <w:r w:rsidRPr="001753EB">
        <w:rPr>
          <w:lang w:val="en-US"/>
        </w:rPr>
        <w:t>Green</w:t>
      </w:r>
      <w:r w:rsidRPr="001753EB">
        <w:t xml:space="preserve"> </w:t>
      </w:r>
      <w:r w:rsidRPr="001753EB">
        <w:rPr>
          <w:lang w:val="en-US"/>
        </w:rPr>
        <w:t>Stamps</w:t>
      </w:r>
      <w:r w:rsidRPr="001753EB">
        <w:t xml:space="preserve">, представленная в 1930-х годах компанией </w:t>
      </w:r>
      <w:r w:rsidRPr="001753EB">
        <w:rPr>
          <w:lang w:val="en-US"/>
        </w:rPr>
        <w:t>Sperry</w:t>
      </w:r>
      <w:r w:rsidRPr="001753EB">
        <w:t xml:space="preserve"> </w:t>
      </w:r>
      <w:r w:rsidRPr="001753EB">
        <w:rPr>
          <w:lang w:val="en-US"/>
        </w:rPr>
        <w:t>and</w:t>
      </w:r>
      <w:r w:rsidRPr="001753EB">
        <w:t xml:space="preserve"> </w:t>
      </w:r>
      <w:r w:rsidRPr="001753EB">
        <w:rPr>
          <w:lang w:val="en-US"/>
        </w:rPr>
        <w:t>Hutchinson</w:t>
      </w:r>
      <w:r w:rsidR="00FD78D1" w:rsidRPr="001753EB">
        <w:t>. Партнёры по розничной торговле</w:t>
      </w:r>
      <w:r w:rsidRPr="001753EB">
        <w:t xml:space="preserve"> </w:t>
      </w:r>
      <w:r w:rsidR="00FD78D1" w:rsidRPr="001753EB">
        <w:t>покупали</w:t>
      </w:r>
      <w:r w:rsidRPr="001753EB">
        <w:t xml:space="preserve"> марки от </w:t>
      </w:r>
      <w:r w:rsidRPr="001753EB">
        <w:rPr>
          <w:lang w:val="en-US"/>
        </w:rPr>
        <w:t>S</w:t>
      </w:r>
      <w:r w:rsidR="00FD78D1" w:rsidRPr="001753EB">
        <w:t>&amp;</w:t>
      </w:r>
      <w:r w:rsidRPr="001753EB">
        <w:rPr>
          <w:lang w:val="en-US"/>
        </w:rPr>
        <w:t>H</w:t>
      </w:r>
      <w:r w:rsidR="00FD78D1" w:rsidRPr="001753EB">
        <w:t>, и предлагали</w:t>
      </w:r>
      <w:r w:rsidRPr="001753EB">
        <w:t xml:space="preserve"> их </w:t>
      </w:r>
      <w:r w:rsidR="00FD78D1" w:rsidRPr="001753EB">
        <w:t xml:space="preserve">своим клиентам в качестве </w:t>
      </w:r>
      <w:r w:rsidR="00FD78D1" w:rsidRPr="001753EB">
        <w:lastRenderedPageBreak/>
        <w:t>бонусов</w:t>
      </w:r>
      <w:r w:rsidRPr="001753EB">
        <w:t>, как только они достигли определенной суммы долларовых расходов. Марки были разделены на 5,</w:t>
      </w:r>
      <w:r w:rsidR="00FD78D1" w:rsidRPr="001753EB">
        <w:t xml:space="preserve"> </w:t>
      </w:r>
      <w:r w:rsidRPr="001753EB">
        <w:t>10 и 50</w:t>
      </w:r>
      <w:r w:rsidR="00FD78D1" w:rsidRPr="001753EB">
        <w:t>-балловые</w:t>
      </w:r>
      <w:r w:rsidRPr="001753EB">
        <w:t>. Клиенты могли собирать марки</w:t>
      </w:r>
      <w:r w:rsidR="00FD78D1" w:rsidRPr="001753EB">
        <w:t>, вкладывая их в специальные книги</w:t>
      </w:r>
      <w:r w:rsidRPr="001753EB">
        <w:t xml:space="preserve"> коллекционеров, предоставляемых бесплатно </w:t>
      </w:r>
      <w:r w:rsidRPr="001753EB">
        <w:rPr>
          <w:lang w:val="en-US"/>
        </w:rPr>
        <w:t>S</w:t>
      </w:r>
      <w:r w:rsidR="00FD78D1" w:rsidRPr="001753EB">
        <w:t>&amp;</w:t>
      </w:r>
      <w:r w:rsidRPr="001753EB">
        <w:rPr>
          <w:lang w:val="en-US"/>
        </w:rPr>
        <w:t>H</w:t>
      </w:r>
      <w:r w:rsidRPr="001753EB">
        <w:t xml:space="preserve">, и могли </w:t>
      </w:r>
      <w:r w:rsidR="00FD78D1" w:rsidRPr="001753EB">
        <w:t>обменивать марки на бесплатные товары</w:t>
      </w:r>
      <w:r w:rsidRPr="001753EB">
        <w:t>. Э</w:t>
      </w:r>
      <w:r w:rsidR="00FD78D1" w:rsidRPr="001753EB">
        <w:t>ти товары</w:t>
      </w:r>
      <w:r w:rsidRPr="001753EB">
        <w:t xml:space="preserve"> можно </w:t>
      </w:r>
      <w:r w:rsidR="00FD78D1" w:rsidRPr="001753EB">
        <w:t>было забрать</w:t>
      </w:r>
      <w:r w:rsidRPr="001753EB">
        <w:t xml:space="preserve"> в местном магазине </w:t>
      </w:r>
      <w:r w:rsidRPr="001753EB">
        <w:rPr>
          <w:lang w:val="en-US"/>
        </w:rPr>
        <w:t>S</w:t>
      </w:r>
      <w:r w:rsidR="00FD78D1" w:rsidRPr="001753EB">
        <w:t>&amp;</w:t>
      </w:r>
      <w:r w:rsidRPr="001753EB">
        <w:rPr>
          <w:lang w:val="en-US"/>
        </w:rPr>
        <w:t>H</w:t>
      </w:r>
      <w:r w:rsidRPr="001753EB">
        <w:t xml:space="preserve"> или заказать по каталогу. Программа была настолько успешной, что </w:t>
      </w:r>
      <w:r w:rsidR="00FD78D1" w:rsidRPr="001753EB">
        <w:t>по подсчётам</w:t>
      </w:r>
      <w:r w:rsidRPr="001753EB">
        <w:t xml:space="preserve"> в 60-е годы </w:t>
      </w:r>
      <w:r w:rsidRPr="001753EB">
        <w:rPr>
          <w:lang w:val="en-US"/>
        </w:rPr>
        <w:t>S</w:t>
      </w:r>
      <w:r w:rsidR="00FD78D1" w:rsidRPr="001753EB">
        <w:t>&amp;</w:t>
      </w:r>
      <w:r w:rsidRPr="001753EB">
        <w:rPr>
          <w:lang w:val="en-US"/>
        </w:rPr>
        <w:t>H</w:t>
      </w:r>
      <w:r w:rsidRPr="001753EB">
        <w:t xml:space="preserve"> печатало в три раза больше </w:t>
      </w:r>
      <w:r w:rsidR="00FD78D1" w:rsidRPr="001753EB">
        <w:t xml:space="preserve">марок, чем сама Почтовая Служба США. </w:t>
      </w:r>
    </w:p>
    <w:p w:rsidR="00D060DC" w:rsidRPr="001753EB" w:rsidRDefault="00FD78D1" w:rsidP="008F6B47">
      <w:pPr>
        <w:ind w:firstLine="708"/>
      </w:pPr>
      <w:r w:rsidRPr="001753EB">
        <w:t xml:space="preserve">S&amp;H </w:t>
      </w:r>
      <w:proofErr w:type="spellStart"/>
      <w:r w:rsidRPr="001753EB">
        <w:t>Green</w:t>
      </w:r>
      <w:proofErr w:type="spellEnd"/>
      <w:r w:rsidRPr="001753EB">
        <w:t xml:space="preserve"> </w:t>
      </w:r>
      <w:proofErr w:type="spellStart"/>
      <w:r w:rsidRPr="001753EB">
        <w:t>Stamps</w:t>
      </w:r>
      <w:proofErr w:type="spellEnd"/>
      <w:r w:rsidRPr="001753EB">
        <w:t xml:space="preserve"> </w:t>
      </w:r>
      <w:proofErr w:type="spellStart"/>
      <w:r w:rsidRPr="001753EB">
        <w:t>Program</w:t>
      </w:r>
      <w:proofErr w:type="spellEnd"/>
      <w:r w:rsidR="00D060DC" w:rsidRPr="001753EB">
        <w:t xml:space="preserve"> считается первой настоящей </w:t>
      </w:r>
      <w:r w:rsidRPr="001753EB">
        <w:t>программой лояльности</w:t>
      </w:r>
      <w:r w:rsidR="00D060DC" w:rsidRPr="001753EB">
        <w:t xml:space="preserve"> в истории человечества, и </w:t>
      </w:r>
      <w:r w:rsidRPr="001753EB">
        <w:t>это п</w:t>
      </w:r>
      <w:r w:rsidR="00D060DC" w:rsidRPr="001753EB">
        <w:t>одтверждается</w:t>
      </w:r>
      <w:r w:rsidRPr="001753EB">
        <w:t xml:space="preserve"> рядом причин</w:t>
      </w:r>
      <w:r w:rsidR="00D060DC" w:rsidRPr="001753EB">
        <w:t xml:space="preserve">. Как </w:t>
      </w:r>
      <w:r w:rsidRPr="001753EB">
        <w:t>указы</w:t>
      </w:r>
      <w:r w:rsidR="007E79CE" w:rsidRPr="001753EB">
        <w:t>в</w:t>
      </w:r>
      <w:r w:rsidRPr="001753EB">
        <w:t>ается в книге</w:t>
      </w:r>
      <w:r w:rsidR="00D060DC" w:rsidRPr="001753EB">
        <w:t xml:space="preserve"> </w:t>
      </w:r>
      <w:r w:rsidRPr="001753EB">
        <w:t>«</w:t>
      </w:r>
      <w:proofErr w:type="spellStart"/>
      <w:r w:rsidRPr="001753EB">
        <w:t>Game-Based</w:t>
      </w:r>
      <w:proofErr w:type="spellEnd"/>
      <w:r w:rsidRPr="001753EB">
        <w:t xml:space="preserve"> </w:t>
      </w:r>
      <w:proofErr w:type="spellStart"/>
      <w:r w:rsidRPr="001753EB">
        <w:t>Marketing</w:t>
      </w:r>
      <w:proofErr w:type="spellEnd"/>
      <w:r w:rsidRPr="001753EB">
        <w:t>»</w:t>
      </w:r>
      <w:r w:rsidR="00D060DC" w:rsidRPr="001753EB">
        <w:t>, это была первая про</w:t>
      </w:r>
      <w:r w:rsidRPr="001753EB">
        <w:t>грамма, которая внедрила балловую</w:t>
      </w:r>
      <w:r w:rsidR="00D060DC" w:rsidRPr="001753EB">
        <w:t xml:space="preserve"> систему</w:t>
      </w:r>
      <w:r w:rsidRPr="001753EB">
        <w:t>,</w:t>
      </w:r>
      <w:r w:rsidR="00D060DC" w:rsidRPr="001753EB">
        <w:t xml:space="preserve"> или виртуальную валюту, </w:t>
      </w:r>
      <w:r w:rsidRPr="001753EB">
        <w:t>определяющую</w:t>
      </w:r>
      <w:r w:rsidR="00D060DC" w:rsidRPr="001753EB">
        <w:t xml:space="preserve"> собственную систему б</w:t>
      </w:r>
      <w:r w:rsidRPr="001753EB">
        <w:t>аллов.</w:t>
      </w:r>
      <w:r w:rsidR="00D060DC" w:rsidRPr="001753EB">
        <w:t xml:space="preserve"> Таким образом, клиенты «больше не могли мысленно отслеживать реальную стоимость в реальной валюте </w:t>
      </w:r>
      <w:r w:rsidR="005440A3" w:rsidRPr="001753EB">
        <w:t xml:space="preserve">для </w:t>
      </w:r>
      <w:r w:rsidR="00D060DC" w:rsidRPr="001753EB">
        <w:t>того товара, который им дали</w:t>
      </w:r>
      <w:r w:rsidR="005440A3" w:rsidRPr="001753EB">
        <w:t>»</w:t>
      </w:r>
      <w:r w:rsidR="00D060DC" w:rsidRPr="001753EB">
        <w:t xml:space="preserve">. </w:t>
      </w:r>
    </w:p>
    <w:p w:rsidR="00D060DC" w:rsidRPr="001753EB" w:rsidRDefault="00D060DC" w:rsidP="00D060DC">
      <w:r w:rsidRPr="001753EB">
        <w:rPr>
          <w:lang w:val="en-US"/>
        </w:rPr>
        <w:t> </w:t>
      </w:r>
      <w:r w:rsidR="005440A3" w:rsidRPr="008E371A">
        <w:tab/>
      </w:r>
      <w:r w:rsidRPr="001753EB">
        <w:t xml:space="preserve">Члены </w:t>
      </w:r>
      <w:r w:rsidR="005440A3" w:rsidRPr="001753EB">
        <w:t>этой программы</w:t>
      </w:r>
      <w:r w:rsidRPr="001753EB">
        <w:t xml:space="preserve"> начали мысленно ассоциировать товар</w:t>
      </w:r>
      <w:r w:rsidR="005440A3" w:rsidRPr="001753EB">
        <w:t>ы с баллами или марками</w:t>
      </w:r>
      <w:r w:rsidRPr="001753EB">
        <w:t xml:space="preserve">. Это создало неотъемлемое преимущество для компании, которое смогло изменить </w:t>
      </w:r>
      <w:r w:rsidR="005440A3" w:rsidRPr="001753EB">
        <w:t>количество баллов, необходимое</w:t>
      </w:r>
      <w:r w:rsidRPr="001753EB">
        <w:t xml:space="preserve"> для получения вознаграждения в соответствии с ситуацией.</w:t>
      </w:r>
    </w:p>
    <w:p w:rsidR="00D060DC" w:rsidRPr="001753EB" w:rsidRDefault="00D060DC" w:rsidP="005440A3">
      <w:pPr>
        <w:ind w:firstLine="708"/>
      </w:pPr>
      <w:r w:rsidRPr="001753EB">
        <w:t>Более того, б</w:t>
      </w:r>
      <w:r w:rsidRPr="001753EB">
        <w:rPr>
          <w:i/>
        </w:rPr>
        <w:t>о</w:t>
      </w:r>
      <w:r w:rsidRPr="001753EB">
        <w:t xml:space="preserve">льшая часть воспринимаемой ценности </w:t>
      </w:r>
      <w:r w:rsidRPr="001753EB">
        <w:rPr>
          <w:lang w:val="en-US"/>
        </w:rPr>
        <w:t>S</w:t>
      </w:r>
      <w:r w:rsidR="005440A3" w:rsidRPr="001753EB">
        <w:t>&amp;</w:t>
      </w:r>
      <w:r w:rsidRPr="001753EB">
        <w:rPr>
          <w:lang w:val="en-US"/>
        </w:rPr>
        <w:t>H</w:t>
      </w:r>
      <w:r w:rsidRPr="001753EB">
        <w:t xml:space="preserve"> </w:t>
      </w:r>
      <w:r w:rsidRPr="001753EB">
        <w:rPr>
          <w:lang w:val="en-US"/>
        </w:rPr>
        <w:t>Green</w:t>
      </w:r>
      <w:r w:rsidRPr="001753EB">
        <w:t xml:space="preserve"> </w:t>
      </w:r>
      <w:r w:rsidRPr="001753EB">
        <w:rPr>
          <w:lang w:val="en-US"/>
        </w:rPr>
        <w:t>Stamps</w:t>
      </w:r>
      <w:r w:rsidRPr="001753EB">
        <w:t xml:space="preserve"> исходила из разнообразного набора вариантов </w:t>
      </w:r>
      <w:r w:rsidR="005440A3" w:rsidRPr="001753EB">
        <w:t>для сбора марок; м</w:t>
      </w:r>
      <w:r w:rsidRPr="001753EB">
        <w:t>арки могли быть собраны через покупки в продуктовых магазинах, автозаправочных станциях, супермаркетах и ​​других розничных сетях.</w:t>
      </w:r>
    </w:p>
    <w:p w:rsidR="00D060DC" w:rsidRPr="001753EB" w:rsidRDefault="00D060DC" w:rsidP="005440A3">
      <w:pPr>
        <w:ind w:firstLine="708"/>
      </w:pPr>
      <w:r w:rsidRPr="001753EB">
        <w:t xml:space="preserve">Другой интересный случай </w:t>
      </w:r>
      <w:r w:rsidR="005440A3" w:rsidRPr="001753EB">
        <w:t>программы лояльности -</w:t>
      </w:r>
      <w:r w:rsidRPr="001753EB">
        <w:t xml:space="preserve"> «</w:t>
      </w:r>
      <w:proofErr w:type="spellStart"/>
      <w:r w:rsidR="005440A3" w:rsidRPr="001753EB">
        <w:t>Betty</w:t>
      </w:r>
      <w:proofErr w:type="spellEnd"/>
      <w:r w:rsidR="005440A3" w:rsidRPr="001753EB">
        <w:t xml:space="preserve"> </w:t>
      </w:r>
      <w:proofErr w:type="spellStart"/>
      <w:r w:rsidR="005440A3" w:rsidRPr="001753EB">
        <w:t>Crocker</w:t>
      </w:r>
      <w:proofErr w:type="spellEnd"/>
      <w:r w:rsidR="005440A3" w:rsidRPr="001753EB">
        <w:t xml:space="preserve"> </w:t>
      </w:r>
      <w:proofErr w:type="spellStart"/>
      <w:r w:rsidR="005440A3" w:rsidRPr="001753EB">
        <w:t>Points</w:t>
      </w:r>
      <w:proofErr w:type="spellEnd"/>
      <w:r w:rsidR="005440A3" w:rsidRPr="001753EB">
        <w:t xml:space="preserve"> </w:t>
      </w:r>
      <w:proofErr w:type="spellStart"/>
      <w:r w:rsidR="005440A3" w:rsidRPr="001753EB">
        <w:t>Program</w:t>
      </w:r>
      <w:proofErr w:type="spellEnd"/>
      <w:r w:rsidRPr="001753EB">
        <w:t>»</w:t>
      </w:r>
      <w:r w:rsidR="005440A3" w:rsidRPr="001753EB">
        <w:t>, созданная</w:t>
      </w:r>
      <w:r w:rsidRPr="001753EB">
        <w:t xml:space="preserve"> для злаков, продаваемых </w:t>
      </w:r>
      <w:r w:rsidR="005440A3" w:rsidRPr="001753EB">
        <w:t xml:space="preserve">компанией </w:t>
      </w:r>
      <w:r w:rsidRPr="001753EB">
        <w:rPr>
          <w:lang w:val="en-US"/>
        </w:rPr>
        <w:t>General</w:t>
      </w:r>
      <w:r w:rsidRPr="001753EB">
        <w:t xml:space="preserve"> </w:t>
      </w:r>
      <w:r w:rsidRPr="001753EB">
        <w:rPr>
          <w:lang w:val="en-US"/>
        </w:rPr>
        <w:t>Mills</w:t>
      </w:r>
      <w:r w:rsidRPr="001753EB">
        <w:t xml:space="preserve">. Клиент мог собирать баллы в виде небольших бумажных прямоугольников из </w:t>
      </w:r>
      <w:r w:rsidR="005440A3" w:rsidRPr="001753EB">
        <w:t>упаковок</w:t>
      </w:r>
      <w:r w:rsidRPr="001753EB">
        <w:t xml:space="preserve"> злаков, хлеба, печенья, муки и других продуктов и мог выкупить </w:t>
      </w:r>
      <w:r w:rsidR="005440A3" w:rsidRPr="001753EB">
        <w:t>на них кухонную посуду и кухонные приборы</w:t>
      </w:r>
      <w:r w:rsidRPr="001753EB">
        <w:t xml:space="preserve"> через каталог. </w:t>
      </w:r>
      <w:proofErr w:type="spellStart"/>
      <w:r w:rsidR="005440A3" w:rsidRPr="001753EB">
        <w:t>Betty</w:t>
      </w:r>
      <w:proofErr w:type="spellEnd"/>
      <w:r w:rsidR="005440A3" w:rsidRPr="001753EB">
        <w:t xml:space="preserve"> </w:t>
      </w:r>
      <w:proofErr w:type="spellStart"/>
      <w:r w:rsidR="005440A3" w:rsidRPr="001753EB">
        <w:t>Crocker</w:t>
      </w:r>
      <w:proofErr w:type="spellEnd"/>
      <w:r w:rsidR="005440A3" w:rsidRPr="001753EB">
        <w:t xml:space="preserve"> </w:t>
      </w:r>
      <w:r w:rsidRPr="001753EB">
        <w:t xml:space="preserve">была первой компанией, которая действительно </w:t>
      </w:r>
      <w:r w:rsidR="005440A3" w:rsidRPr="001753EB">
        <w:t>приняла во внимание</w:t>
      </w:r>
      <w:r w:rsidRPr="001753EB">
        <w:t xml:space="preserve"> ценность каталога как инструмент </w:t>
      </w:r>
      <w:r w:rsidR="005440A3" w:rsidRPr="001753EB">
        <w:t xml:space="preserve">формирования </w:t>
      </w:r>
      <w:r w:rsidRPr="001753EB">
        <w:t>верности клиентов и потратила значительные ресурсы на</w:t>
      </w:r>
      <w:r w:rsidR="005440A3" w:rsidRPr="001753EB">
        <w:t xml:space="preserve"> его</w:t>
      </w:r>
      <w:r w:rsidRPr="001753EB">
        <w:t xml:space="preserve"> редактирование и публикацию.</w:t>
      </w:r>
    </w:p>
    <w:p w:rsidR="00D060DC" w:rsidRPr="001753EB" w:rsidRDefault="00D060DC" w:rsidP="005440A3">
      <w:pPr>
        <w:ind w:firstLine="708"/>
      </w:pPr>
      <w:r w:rsidRPr="001753EB">
        <w:t xml:space="preserve">Реальный прорыв произошел с </w:t>
      </w:r>
      <w:r w:rsidR="00D562F1" w:rsidRPr="001753EB">
        <w:t>появлением</w:t>
      </w:r>
      <w:r w:rsidRPr="001753EB">
        <w:t xml:space="preserve"> Программы </w:t>
      </w:r>
      <w:r w:rsidR="00D562F1" w:rsidRPr="001753EB">
        <w:t>клиентов авиакомпаний</w:t>
      </w:r>
      <w:r w:rsidRPr="001753EB">
        <w:t xml:space="preserve"> (</w:t>
      </w:r>
      <w:r w:rsidRPr="001753EB">
        <w:rPr>
          <w:lang w:val="en-US"/>
        </w:rPr>
        <w:t>FFP</w:t>
      </w:r>
      <w:r w:rsidR="00D562F1" w:rsidRPr="001753EB">
        <w:t>), которая представляе</w:t>
      </w:r>
      <w:r w:rsidRPr="001753EB">
        <w:t xml:space="preserve">т собой одну из наиболее интересных и эффективных форм </w:t>
      </w:r>
      <w:r w:rsidR="00460377" w:rsidRPr="001753EB">
        <w:lastRenderedPageBreak/>
        <w:t>развития</w:t>
      </w:r>
      <w:r w:rsidRPr="001753EB">
        <w:t xml:space="preserve"> программ лояльности и </w:t>
      </w:r>
      <w:r w:rsidR="00D562F1" w:rsidRPr="001753EB">
        <w:t>до сих пор существует в своей обновлённой форме</w:t>
      </w:r>
      <w:r w:rsidR="001F3E74">
        <w:rPr>
          <w:rStyle w:val="a7"/>
        </w:rPr>
        <w:footnoteReference w:id="20"/>
      </w:r>
      <w:r w:rsidR="001F3E74">
        <w:t>.</w:t>
      </w:r>
      <w:r w:rsidRPr="001753EB">
        <w:t xml:space="preserve"> В 1978 году правительство США издало Закон о </w:t>
      </w:r>
      <w:proofErr w:type="spellStart"/>
      <w:r w:rsidRPr="001753EB">
        <w:t>дерегулировании</w:t>
      </w:r>
      <w:proofErr w:type="spellEnd"/>
      <w:r w:rsidRPr="001753EB">
        <w:t xml:space="preserve">, основной задачей которого было устранить государственный контроль за тарифами, маршрутами и </w:t>
      </w:r>
      <w:r w:rsidR="00460377" w:rsidRPr="001753EB">
        <w:t>процедурой выхода</w:t>
      </w:r>
      <w:r w:rsidRPr="001753EB">
        <w:t xml:space="preserve"> на рынок</w:t>
      </w:r>
      <w:r w:rsidR="00460377" w:rsidRPr="001753EB">
        <w:t xml:space="preserve"> представителей</w:t>
      </w:r>
      <w:r w:rsidRPr="001753EB">
        <w:t xml:space="preserve"> коммерческой авиации. Этот законопроект полностью изменил рынок авиаперевозок, снизив барьеры входа и у</w:t>
      </w:r>
      <w:r w:rsidR="00D562F1" w:rsidRPr="001753EB">
        <w:t>величив конкуренцию в отрасли. Неожиданно</w:t>
      </w:r>
      <w:r w:rsidRPr="001753EB">
        <w:t xml:space="preserve"> традиционных источников конкурентных преимуществ оказалось недостаточно, чтобы клиенты </w:t>
      </w:r>
      <w:r w:rsidR="00D562F1" w:rsidRPr="001753EB">
        <w:t>оставались</w:t>
      </w:r>
      <w:r w:rsidRPr="001753EB">
        <w:t xml:space="preserve"> лояльны к одной компании. В 1981 году </w:t>
      </w:r>
      <w:r w:rsidR="00D562F1" w:rsidRPr="001753EB">
        <w:t xml:space="preserve">компания </w:t>
      </w:r>
      <w:r w:rsidRPr="001753EB">
        <w:rPr>
          <w:lang w:val="en-US"/>
        </w:rPr>
        <w:t>American</w:t>
      </w:r>
      <w:r w:rsidRPr="001753EB">
        <w:t xml:space="preserve"> </w:t>
      </w:r>
      <w:r w:rsidRPr="001753EB">
        <w:rPr>
          <w:lang w:val="en-US"/>
        </w:rPr>
        <w:t>Airlines</w:t>
      </w:r>
      <w:r w:rsidRPr="001753EB">
        <w:t xml:space="preserve"> запустила программу </w:t>
      </w:r>
      <w:proofErr w:type="spellStart"/>
      <w:r w:rsidRPr="001753EB">
        <w:rPr>
          <w:lang w:val="en-US"/>
        </w:rPr>
        <w:t>AAdvantge</w:t>
      </w:r>
      <w:proofErr w:type="spellEnd"/>
      <w:r w:rsidRPr="001753EB">
        <w:t xml:space="preserve"> </w:t>
      </w:r>
      <w:r w:rsidRPr="001753EB">
        <w:rPr>
          <w:lang w:val="en-US"/>
        </w:rPr>
        <w:t>Frequent</w:t>
      </w:r>
      <w:r w:rsidRPr="001753EB">
        <w:t xml:space="preserve"> </w:t>
      </w:r>
      <w:r w:rsidR="00460377" w:rsidRPr="001753EB">
        <w:rPr>
          <w:lang w:val="en-US"/>
        </w:rPr>
        <w:t>Fly</w:t>
      </w:r>
      <w:r w:rsidRPr="001753EB">
        <w:rPr>
          <w:lang w:val="en-US"/>
        </w:rPr>
        <w:t>er</w:t>
      </w:r>
      <w:r w:rsidRPr="001753EB">
        <w:t xml:space="preserve">, которая </w:t>
      </w:r>
      <w:r w:rsidR="00D562F1" w:rsidRPr="001753EB">
        <w:t>давала клиентам баллы, также называемые «милями</w:t>
      </w:r>
      <w:r w:rsidRPr="001753EB">
        <w:t xml:space="preserve">», за каждую </w:t>
      </w:r>
      <w:r w:rsidR="00D562F1" w:rsidRPr="001753EB">
        <w:t xml:space="preserve">реальную </w:t>
      </w:r>
      <w:r w:rsidRPr="001753EB">
        <w:t xml:space="preserve">милю путешествия вместе с </w:t>
      </w:r>
      <w:r w:rsidR="00460377" w:rsidRPr="001753EB">
        <w:t xml:space="preserve">авиакомпанией. Мили </w:t>
      </w:r>
      <w:r w:rsidR="000B2ADF" w:rsidRPr="001753EB">
        <w:t>накапливались</w:t>
      </w:r>
      <w:r w:rsidRPr="001753EB">
        <w:t xml:space="preserve"> </w:t>
      </w:r>
      <w:r w:rsidR="000B2ADF" w:rsidRPr="001753EB">
        <w:t>с помощью личных карточек</w:t>
      </w:r>
      <w:r w:rsidRPr="001753EB">
        <w:t xml:space="preserve">, которая </w:t>
      </w:r>
      <w:r w:rsidR="000B2ADF" w:rsidRPr="001753EB">
        <w:t xml:space="preserve">считывались </w:t>
      </w:r>
      <w:proofErr w:type="spellStart"/>
      <w:r w:rsidR="000B2ADF" w:rsidRPr="001753EB">
        <w:t>хостесс</w:t>
      </w:r>
      <w:proofErr w:type="spellEnd"/>
      <w:r w:rsidR="00753B89" w:rsidRPr="001753EB">
        <w:t xml:space="preserve"> при посадке в самолёт</w:t>
      </w:r>
      <w:r w:rsidRPr="001753EB">
        <w:t>. Целью программы было сохранить и вознаградить самых частых клиентов компании, которые также были самыми прибыльными клиентами</w:t>
      </w:r>
      <w:r w:rsidR="00A23984" w:rsidRPr="001753EB">
        <w:t xml:space="preserve"> - </w:t>
      </w:r>
      <w:r w:rsidR="00753B89" w:rsidRPr="001753EB">
        <w:t xml:space="preserve">клиентами категории «А» в соответствии с </w:t>
      </w:r>
      <w:r w:rsidRPr="001753EB">
        <w:rPr>
          <w:lang w:val="en-US"/>
        </w:rPr>
        <w:t>ABC</w:t>
      </w:r>
      <w:r w:rsidR="00753B89" w:rsidRPr="001753EB">
        <w:t>-анализом</w:t>
      </w:r>
      <w:r w:rsidRPr="001753EB">
        <w:t xml:space="preserve">. Они </w:t>
      </w:r>
      <w:r w:rsidR="00753B89" w:rsidRPr="001753EB">
        <w:t>стали</w:t>
      </w:r>
      <w:r w:rsidRPr="001753EB">
        <w:t xml:space="preserve"> первыми членами </w:t>
      </w:r>
      <w:proofErr w:type="spellStart"/>
      <w:r w:rsidRPr="001753EB">
        <w:rPr>
          <w:lang w:val="en-US"/>
        </w:rPr>
        <w:t>AAdvantage</w:t>
      </w:r>
      <w:proofErr w:type="spellEnd"/>
      <w:r w:rsidRPr="001753EB">
        <w:t>. Пр</w:t>
      </w:r>
      <w:r w:rsidR="00753B89" w:rsidRPr="001753EB">
        <w:t>ограмма была структурирована по уровням</w:t>
      </w:r>
      <w:r w:rsidRPr="001753EB">
        <w:t xml:space="preserve">, </w:t>
      </w:r>
      <w:r w:rsidR="00753B89" w:rsidRPr="001753EB">
        <w:t>определяемым количеством необходимых миль</w:t>
      </w:r>
      <w:r w:rsidRPr="001753EB">
        <w:t xml:space="preserve">, которые давали </w:t>
      </w:r>
      <w:r w:rsidR="00753B89" w:rsidRPr="001753EB">
        <w:t xml:space="preserve">участникам </w:t>
      </w:r>
      <w:r w:rsidRPr="001753EB">
        <w:t xml:space="preserve">различные награды, в основном в виде бесплатных </w:t>
      </w:r>
      <w:r w:rsidR="00753B89" w:rsidRPr="001753EB">
        <w:t>авиабилетов на внутренние</w:t>
      </w:r>
      <w:r w:rsidRPr="001753EB">
        <w:t xml:space="preserve"> или международны</w:t>
      </w:r>
      <w:r w:rsidR="00753B89" w:rsidRPr="001753EB">
        <w:t>е рейсы</w:t>
      </w:r>
      <w:r w:rsidRPr="001753EB">
        <w:t xml:space="preserve">. Спустя неделю </w:t>
      </w:r>
      <w:r w:rsidR="00753B89" w:rsidRPr="001753EB">
        <w:t xml:space="preserve">после запуска </w:t>
      </w:r>
      <w:proofErr w:type="spellStart"/>
      <w:r w:rsidR="00753B89" w:rsidRPr="001753EB">
        <w:rPr>
          <w:lang w:val="en-US"/>
        </w:rPr>
        <w:t>AAdvantage</w:t>
      </w:r>
      <w:proofErr w:type="spellEnd"/>
      <w:r w:rsidR="00753B89" w:rsidRPr="001753EB">
        <w:t xml:space="preserve"> </w:t>
      </w:r>
      <w:r w:rsidRPr="001753EB">
        <w:rPr>
          <w:lang w:val="en-US"/>
        </w:rPr>
        <w:t>United</w:t>
      </w:r>
      <w:r w:rsidRPr="001753EB">
        <w:t xml:space="preserve"> </w:t>
      </w:r>
      <w:r w:rsidRPr="001753EB">
        <w:rPr>
          <w:lang w:val="en-US"/>
        </w:rPr>
        <w:t>Airlines</w:t>
      </w:r>
      <w:r w:rsidRPr="001753EB">
        <w:t xml:space="preserve"> запустила программу «</w:t>
      </w:r>
      <w:proofErr w:type="spellStart"/>
      <w:r w:rsidR="00753B89" w:rsidRPr="001753EB">
        <w:t>Mileage</w:t>
      </w:r>
      <w:proofErr w:type="spellEnd"/>
      <w:r w:rsidR="00753B89" w:rsidRPr="001753EB">
        <w:t xml:space="preserve"> </w:t>
      </w:r>
      <w:proofErr w:type="spellStart"/>
      <w:r w:rsidR="00753B89" w:rsidRPr="001753EB">
        <w:t>Plus</w:t>
      </w:r>
      <w:proofErr w:type="spellEnd"/>
      <w:r w:rsidR="00753B89" w:rsidRPr="001753EB">
        <w:t xml:space="preserve"> </w:t>
      </w:r>
      <w:proofErr w:type="spellStart"/>
      <w:r w:rsidR="00753B89" w:rsidRPr="001753EB">
        <w:t>Program</w:t>
      </w:r>
      <w:proofErr w:type="spellEnd"/>
      <w:r w:rsidRPr="001753EB">
        <w:t>», которая, помимо незначительных различий - таких, как 500</w:t>
      </w:r>
      <w:r w:rsidR="00753B89" w:rsidRPr="001753EB">
        <w:t>0-мильный бонус за регистрацию</w:t>
      </w:r>
      <w:r w:rsidRPr="001753EB">
        <w:t xml:space="preserve">, была полностью идентична </w:t>
      </w:r>
      <w:proofErr w:type="spellStart"/>
      <w:r w:rsidRPr="001753EB">
        <w:rPr>
          <w:lang w:val="en-US"/>
        </w:rPr>
        <w:t>AAdvantage</w:t>
      </w:r>
      <w:proofErr w:type="spellEnd"/>
      <w:r w:rsidRPr="001753EB">
        <w:t xml:space="preserve">. </w:t>
      </w:r>
      <w:r w:rsidR="00A23984" w:rsidRPr="001753EB">
        <w:t>После нескольких</w:t>
      </w:r>
      <w:r w:rsidRPr="001753EB">
        <w:t xml:space="preserve"> месяцев </w:t>
      </w:r>
      <w:r w:rsidRPr="001753EB">
        <w:rPr>
          <w:lang w:val="en-US"/>
        </w:rPr>
        <w:t>Delta</w:t>
      </w:r>
      <w:r w:rsidRPr="001753EB">
        <w:t xml:space="preserve"> и </w:t>
      </w:r>
      <w:r w:rsidRPr="001753EB">
        <w:rPr>
          <w:lang w:val="en-US"/>
        </w:rPr>
        <w:t>TWA</w:t>
      </w:r>
      <w:r w:rsidRPr="001753EB">
        <w:t xml:space="preserve"> запустили свои собственные </w:t>
      </w:r>
      <w:r w:rsidRPr="001753EB">
        <w:rPr>
          <w:lang w:val="en-US"/>
        </w:rPr>
        <w:t>FFP</w:t>
      </w:r>
      <w:r w:rsidRPr="001753EB">
        <w:t>, трансформируя программу вознаграждения</w:t>
      </w:r>
      <w:r w:rsidR="00753B89" w:rsidRPr="001753EB">
        <w:t xml:space="preserve"> под собственные нужды</w:t>
      </w:r>
      <w:r w:rsidRPr="001753EB">
        <w:t xml:space="preserve">, </w:t>
      </w:r>
      <w:r w:rsidR="00753B89" w:rsidRPr="001753EB">
        <w:t>что было необходимо</w:t>
      </w:r>
      <w:r w:rsidRPr="001753EB">
        <w:t xml:space="preserve"> для конкуренции в этой новой отрасли.</w:t>
      </w:r>
    </w:p>
    <w:p w:rsidR="00F25AD4" w:rsidRDefault="00D22301" w:rsidP="00F25AD4">
      <w:pPr>
        <w:keepNext/>
        <w:jc w:val="center"/>
      </w:pPr>
      <w:r w:rsidRPr="001753EB">
        <w:rPr>
          <w:noProof/>
          <w:lang w:eastAsia="ru-RU"/>
        </w:rPr>
        <w:lastRenderedPageBreak/>
        <w:drawing>
          <wp:inline distT="0" distB="0" distL="0" distR="0">
            <wp:extent cx="4514850" cy="30670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067050"/>
                    </a:xfrm>
                    <a:prstGeom prst="rect">
                      <a:avLst/>
                    </a:prstGeom>
                    <a:solidFill>
                      <a:srgbClr val="FFFFFF"/>
                    </a:solidFill>
                    <a:ln>
                      <a:noFill/>
                    </a:ln>
                  </pic:spPr>
                </pic:pic>
              </a:graphicData>
            </a:graphic>
          </wp:inline>
        </w:drawing>
      </w:r>
    </w:p>
    <w:p w:rsidR="00D22301" w:rsidRDefault="00F25AD4" w:rsidP="00F25AD4">
      <w:pPr>
        <w:pStyle w:val="a8"/>
        <w:jc w:val="center"/>
      </w:pPr>
      <w:r>
        <w:t xml:space="preserve">Рисунок </w:t>
      </w:r>
      <w:r>
        <w:fldChar w:fldCharType="begin"/>
      </w:r>
      <w:r>
        <w:instrText xml:space="preserve"> SEQ Рисунок \* ARABIC </w:instrText>
      </w:r>
      <w:r>
        <w:fldChar w:fldCharType="separate"/>
      </w:r>
      <w:r w:rsidR="00FA4413">
        <w:rPr>
          <w:noProof/>
        </w:rPr>
        <w:t>5</w:t>
      </w:r>
      <w:r>
        <w:fldChar w:fldCharType="end"/>
      </w:r>
      <w:r>
        <w:t xml:space="preserve"> Виды программ лояльности для клиентов авиакомпаний</w:t>
      </w:r>
    </w:p>
    <w:p w:rsidR="00F25AD4" w:rsidRPr="00F25AD4" w:rsidRDefault="00F25AD4" w:rsidP="00F25AD4"/>
    <w:p w:rsidR="00D22301" w:rsidRPr="008E371A" w:rsidRDefault="00D22301" w:rsidP="008E371A">
      <w:pPr>
        <w:pStyle w:val="2"/>
      </w:pPr>
      <w:bookmarkStart w:id="10" w:name="_Toc483332640"/>
      <w:r w:rsidRPr="008E371A">
        <w:t xml:space="preserve">2.2 </w:t>
      </w:r>
      <w:r w:rsidR="00D62F1D" w:rsidRPr="008E371A">
        <w:t>Тип</w:t>
      </w:r>
      <w:r w:rsidR="002E5BA4" w:rsidRPr="008E371A">
        <w:t>ы программ лояльности</w:t>
      </w:r>
      <w:bookmarkEnd w:id="10"/>
    </w:p>
    <w:p w:rsidR="00B148C7" w:rsidRPr="001753EB" w:rsidRDefault="00B148C7" w:rsidP="00344D6E">
      <w:pPr>
        <w:rPr>
          <w:lang w:val="en-US"/>
        </w:rPr>
      </w:pPr>
      <w:r w:rsidRPr="001753EB">
        <w:t>Существует четыре основные программы лояльности, которые используются маркетологами как основа рекламной политики. Среди</w:t>
      </w:r>
      <w:r w:rsidRPr="001753EB">
        <w:rPr>
          <w:lang w:val="en-US"/>
        </w:rPr>
        <w:t xml:space="preserve"> </w:t>
      </w:r>
      <w:r w:rsidRPr="001753EB">
        <w:t>них</w:t>
      </w:r>
      <w:r w:rsidRPr="001753EB">
        <w:rPr>
          <w:lang w:val="en-US"/>
        </w:rPr>
        <w:t>:</w:t>
      </w:r>
    </w:p>
    <w:p w:rsidR="00B148C7" w:rsidRPr="001753EB" w:rsidRDefault="00B148C7" w:rsidP="00C3253F">
      <w:pPr>
        <w:pStyle w:val="a9"/>
        <w:numPr>
          <w:ilvl w:val="0"/>
          <w:numId w:val="3"/>
        </w:numPr>
      </w:pPr>
      <w:r w:rsidRPr="001753EB">
        <w:t xml:space="preserve">Накопительная программа – пожалуй, самый распространённый способ удержания клиентов. </w:t>
      </w:r>
      <w:r w:rsidR="00677A3C" w:rsidRPr="001753EB">
        <w:t xml:space="preserve">Её суть заключается в </w:t>
      </w:r>
      <w:r w:rsidR="008E4CBA" w:rsidRPr="001753EB">
        <w:t xml:space="preserve">накоплении баллов и последующем их обмене на скидки, награды и призы, которые могут быть </w:t>
      </w:r>
      <w:proofErr w:type="spellStart"/>
      <w:r w:rsidR="008E4CBA" w:rsidRPr="001753EB">
        <w:t>кастомизированы</w:t>
      </w:r>
      <w:proofErr w:type="spellEnd"/>
      <w:r w:rsidR="008E4CBA" w:rsidRPr="001753EB">
        <w:t xml:space="preserve"> в зависимости от истории покупок (пример – клубная карта </w:t>
      </w:r>
      <w:r w:rsidR="008E4CBA" w:rsidRPr="001753EB">
        <w:rPr>
          <w:lang w:val="en-US"/>
        </w:rPr>
        <w:t>Tesco</w:t>
      </w:r>
      <w:r w:rsidR="008E4CBA" w:rsidRPr="001753EB">
        <w:t>);</w:t>
      </w:r>
    </w:p>
    <w:p w:rsidR="008E4CBA" w:rsidRPr="001753EB" w:rsidRDefault="00677A3C" w:rsidP="00C3253F">
      <w:pPr>
        <w:pStyle w:val="a9"/>
        <w:numPr>
          <w:ilvl w:val="0"/>
          <w:numId w:val="3"/>
        </w:numPr>
      </w:pPr>
      <w:r w:rsidRPr="001753EB">
        <w:t xml:space="preserve">Бонусная программа авиакомпаний (также мильная программа, </w:t>
      </w:r>
      <w:proofErr w:type="spellStart"/>
      <w:r w:rsidRPr="001753EB">
        <w:t>frequent-flyer</w:t>
      </w:r>
      <w:proofErr w:type="spellEnd"/>
      <w:r w:rsidRPr="001753EB">
        <w:t xml:space="preserve"> </w:t>
      </w:r>
      <w:proofErr w:type="spellStart"/>
      <w:r w:rsidRPr="001753EB">
        <w:t>program</w:t>
      </w:r>
      <w:proofErr w:type="spellEnd"/>
      <w:r w:rsidRPr="001753EB">
        <w:t xml:space="preserve"> или сокращённо FFP) – специальная программа лояльности для клиентов авиакомпаний, стимулирующая часто летающих пассажиров прибегать к услугам определённой авиакомпании и её партнёров. Благодаря покупке авиабилетов члены такой программы могут накапливать «мили» и обменивать их на награды или скидки на дальнейшие перелёты (пример – программа «Аэрофлот Бонус»);</w:t>
      </w:r>
    </w:p>
    <w:p w:rsidR="00677A3C" w:rsidRPr="001753EB" w:rsidRDefault="0005596F" w:rsidP="00C3253F">
      <w:pPr>
        <w:pStyle w:val="a9"/>
        <w:numPr>
          <w:ilvl w:val="0"/>
          <w:numId w:val="3"/>
        </w:numPr>
      </w:pPr>
      <w:r w:rsidRPr="001753EB">
        <w:t>Карта постоянного покупателя – в рамках такой программы каждый владелец карты получает простую скидку на все товары при использовании карты (пример – карта постоянного покупателя Ленты);</w:t>
      </w:r>
    </w:p>
    <w:p w:rsidR="00B148C7" w:rsidRPr="001753EB" w:rsidRDefault="00943E78" w:rsidP="00C3253F">
      <w:pPr>
        <w:pStyle w:val="a9"/>
        <w:numPr>
          <w:ilvl w:val="0"/>
          <w:numId w:val="3"/>
        </w:numPr>
        <w:rPr>
          <w:sz w:val="32"/>
        </w:rPr>
      </w:pPr>
      <w:r w:rsidRPr="001753EB">
        <w:rPr>
          <w:szCs w:val="20"/>
        </w:rPr>
        <w:lastRenderedPageBreak/>
        <w:t>“Купи</w:t>
      </w:r>
      <w:r w:rsidR="00B148C7" w:rsidRPr="001753EB">
        <w:rPr>
          <w:szCs w:val="20"/>
        </w:rPr>
        <w:t xml:space="preserve"> 10 </w:t>
      </w:r>
      <w:r w:rsidRPr="001753EB">
        <w:rPr>
          <w:szCs w:val="20"/>
        </w:rPr>
        <w:t>и получи 1 бесплатно”</w:t>
      </w:r>
      <w:r w:rsidR="00B148C7" w:rsidRPr="001753EB">
        <w:rPr>
          <w:szCs w:val="20"/>
        </w:rPr>
        <w:t xml:space="preserve">: </w:t>
      </w:r>
      <w:r w:rsidRPr="001753EB">
        <w:rPr>
          <w:szCs w:val="20"/>
        </w:rPr>
        <w:t xml:space="preserve">благодаря такой карте </w:t>
      </w:r>
      <w:r w:rsidR="004D18D4" w:rsidRPr="001753EB">
        <w:rPr>
          <w:szCs w:val="20"/>
        </w:rPr>
        <w:t>лояльности,</w:t>
      </w:r>
      <w:r w:rsidRPr="001753EB">
        <w:rPr>
          <w:szCs w:val="20"/>
        </w:rPr>
        <w:t xml:space="preserve"> как только её владелец покупает </w:t>
      </w:r>
      <w:r w:rsidR="00B148C7" w:rsidRPr="001753EB">
        <w:rPr>
          <w:szCs w:val="20"/>
          <w:lang w:val="en-US"/>
        </w:rPr>
        <w:t>n</w:t>
      </w:r>
      <w:r w:rsidR="00B148C7" w:rsidRPr="001753EB">
        <w:rPr>
          <w:szCs w:val="20"/>
        </w:rPr>
        <w:t xml:space="preserve"> </w:t>
      </w:r>
      <w:r w:rsidRPr="001753EB">
        <w:rPr>
          <w:szCs w:val="20"/>
        </w:rPr>
        <w:t xml:space="preserve">одинаковых товаров, он может получить один такой же бесплатно. </w:t>
      </w:r>
    </w:p>
    <w:p w:rsidR="009250BE" w:rsidRPr="008E371A" w:rsidRDefault="009250BE" w:rsidP="008E371A">
      <w:pPr>
        <w:pStyle w:val="2"/>
      </w:pPr>
      <w:bookmarkStart w:id="11" w:name="_Toc483332641"/>
      <w:r w:rsidRPr="008E371A">
        <w:t>2.3 Пример использования инструментов геймификации в программе лояльности</w:t>
      </w:r>
      <w:bookmarkEnd w:id="11"/>
    </w:p>
    <w:p w:rsidR="009250BE" w:rsidRPr="008E371A" w:rsidRDefault="009250BE" w:rsidP="00CB25D5">
      <w:pPr>
        <w:ind w:firstLine="708"/>
      </w:pPr>
      <w:r w:rsidRPr="001753EB">
        <w:t xml:space="preserve">Пожалуй, лучшим примером заимствования игровых элементов для бизнеса является социальная сеть/мобильное приложение </w:t>
      </w:r>
      <w:r w:rsidRPr="001753EB">
        <w:rPr>
          <w:lang w:val="en-US"/>
        </w:rPr>
        <w:t>Foursquare</w:t>
      </w:r>
      <w:r w:rsidRPr="001753EB">
        <w:t xml:space="preserve">. В 2009 году этот сервис запустил </w:t>
      </w:r>
      <w:r w:rsidR="00C35760" w:rsidRPr="001753EB">
        <w:t xml:space="preserve">собственную социальную сеть с функцией </w:t>
      </w:r>
      <w:proofErr w:type="spellStart"/>
      <w:r w:rsidR="00C35760" w:rsidRPr="001753EB">
        <w:t>геолокации</w:t>
      </w:r>
      <w:proofErr w:type="spellEnd"/>
      <w:r w:rsidR="00C35760" w:rsidRPr="001753EB">
        <w:t>, позволяющую пользователям отмечать своё местоположение на различные городских объектах, буквально превращая свою жизнь в игру. Изначально сервис был привязан к ограниченным райо</w:t>
      </w:r>
      <w:r w:rsidR="00035B11" w:rsidRPr="001753EB">
        <w:t>нам вблизи станций метро, но</w:t>
      </w:r>
      <w:r w:rsidR="00C35760" w:rsidRPr="001753EB">
        <w:t xml:space="preserve"> как только он стал доступен для широкого пользования, количество клиентов возросло до 10 миллионов, что в свою очередь позволило компании заработать 50 миллионов долларов в 2011 году при оценке самого сервиса в 600 миллионов. </w:t>
      </w:r>
      <w:r w:rsidR="00C35760" w:rsidRPr="001753EB">
        <w:rPr>
          <w:lang w:val="en-US"/>
        </w:rPr>
        <w:t>Foursquare</w:t>
      </w:r>
      <w:r w:rsidR="00C35760" w:rsidRPr="008E371A">
        <w:t xml:space="preserve"> </w:t>
      </w:r>
      <w:r w:rsidR="00C35760" w:rsidRPr="001753EB">
        <w:t>стал</w:t>
      </w:r>
      <w:r w:rsidR="00C35760" w:rsidRPr="008E371A">
        <w:t xml:space="preserve"> </w:t>
      </w:r>
      <w:r w:rsidR="00C35760" w:rsidRPr="001753EB">
        <w:t>настоящим</w:t>
      </w:r>
      <w:r w:rsidR="00C35760" w:rsidRPr="008E371A">
        <w:t xml:space="preserve"> </w:t>
      </w:r>
      <w:r w:rsidR="00C35760" w:rsidRPr="001753EB">
        <w:t>хитом</w:t>
      </w:r>
      <w:r w:rsidR="003A6114">
        <w:rPr>
          <w:rStyle w:val="a7"/>
        </w:rPr>
        <w:footnoteReference w:id="21"/>
      </w:r>
      <w:r w:rsidR="001F3E74">
        <w:t>.</w:t>
      </w:r>
      <w:r w:rsidR="00C35760" w:rsidRPr="008E371A">
        <w:t xml:space="preserve"> </w:t>
      </w:r>
    </w:p>
    <w:p w:rsidR="009250BE" w:rsidRPr="001753EB" w:rsidRDefault="007A215E" w:rsidP="00CB25D5">
      <w:pPr>
        <w:ind w:firstLine="708"/>
      </w:pPr>
      <w:r w:rsidRPr="001753EB">
        <w:t>Одним из ключевых драйверов, заставляющих такое количество людей пользо</w:t>
      </w:r>
      <w:r w:rsidR="00035B11" w:rsidRPr="001753EB">
        <w:t>в</w:t>
      </w:r>
      <w:r w:rsidRPr="001753EB">
        <w:t xml:space="preserve">аться услугами </w:t>
      </w:r>
      <w:r w:rsidRPr="001753EB">
        <w:rPr>
          <w:lang w:val="en-US"/>
        </w:rPr>
        <w:t>Foursquare</w:t>
      </w:r>
      <w:r w:rsidRPr="001753EB">
        <w:t xml:space="preserve">, стало использование инструментов геймификации. Создатели сервиса обратили процедуру отмечания своего местоположения на карте в игру, позволяя клиентам получать баллы и </w:t>
      </w:r>
      <w:proofErr w:type="spellStart"/>
      <w:r w:rsidRPr="001753EB">
        <w:t>бейджи</w:t>
      </w:r>
      <w:proofErr w:type="spellEnd"/>
      <w:r w:rsidRPr="001753EB">
        <w:t xml:space="preserve"> за определённые действия, а также статус мэра при условии того, что пользователь отметится в определённом месте больше чем кто-либо из прочих посетителей за последние 30 дней. Тем не менее, социальные сети </w:t>
      </w:r>
      <w:r w:rsidR="00035B11" w:rsidRPr="001753EB">
        <w:t xml:space="preserve">быстро переняли приём с </w:t>
      </w:r>
      <w:proofErr w:type="spellStart"/>
      <w:r w:rsidR="00035B11" w:rsidRPr="001753EB">
        <w:t>геолокацией</w:t>
      </w:r>
      <w:proofErr w:type="spellEnd"/>
      <w:r w:rsidR="00035B11" w:rsidRPr="001753EB">
        <w:t xml:space="preserve">, и статус </w:t>
      </w:r>
      <w:r w:rsidRPr="001753EB">
        <w:rPr>
          <w:lang w:val="en-US"/>
        </w:rPr>
        <w:t>Foursquare</w:t>
      </w:r>
      <w:r w:rsidR="00035B11" w:rsidRPr="001753EB">
        <w:t xml:space="preserve"> был подорван</w:t>
      </w:r>
      <w:r w:rsidRPr="001753EB">
        <w:t>. Его огромная популярность уменьшилась.</w:t>
      </w:r>
    </w:p>
    <w:p w:rsidR="009250BE" w:rsidRPr="001753EB" w:rsidRDefault="004D18D4" w:rsidP="00CB25D5">
      <w:pPr>
        <w:ind w:firstLine="708"/>
      </w:pPr>
      <w:r w:rsidRPr="001753EB">
        <w:t xml:space="preserve">Недавно </w:t>
      </w:r>
      <w:r w:rsidR="009250BE" w:rsidRPr="001753EB">
        <w:rPr>
          <w:lang w:val="en-US"/>
        </w:rPr>
        <w:t>Foursquare</w:t>
      </w:r>
      <w:r w:rsidR="009250BE" w:rsidRPr="001753EB">
        <w:t xml:space="preserve"> </w:t>
      </w:r>
      <w:r w:rsidRPr="001753EB">
        <w:t>выделило свою функцию отмечания местоположения в отдельное приложение под названием «</w:t>
      </w:r>
      <w:r w:rsidRPr="001753EB">
        <w:rPr>
          <w:lang w:val="en-US"/>
        </w:rPr>
        <w:t>S</w:t>
      </w:r>
      <w:r w:rsidR="009250BE" w:rsidRPr="001753EB">
        <w:rPr>
          <w:lang w:val="en-US"/>
        </w:rPr>
        <w:t>warm</w:t>
      </w:r>
      <w:r w:rsidRPr="001753EB">
        <w:t>»</w:t>
      </w:r>
      <w:r w:rsidR="00831FD7" w:rsidRPr="001753EB">
        <w:t xml:space="preserve">, а новый </w:t>
      </w:r>
      <w:r w:rsidR="009250BE" w:rsidRPr="001753EB">
        <w:rPr>
          <w:lang w:val="en-US"/>
        </w:rPr>
        <w:t>Foursquare</w:t>
      </w:r>
      <w:r w:rsidR="00831FD7" w:rsidRPr="001753EB">
        <w:t xml:space="preserve"> получил возможность «узнавать, что больше всего нравится пользователю, и показывать ему путь в подходящие для него места»</w:t>
      </w:r>
      <w:r w:rsidR="009250BE" w:rsidRPr="001753EB">
        <w:t xml:space="preserve">. </w:t>
      </w:r>
      <w:r w:rsidR="00831FD7" w:rsidRPr="001753EB">
        <w:t>Ранее</w:t>
      </w:r>
      <w:r w:rsidR="009250BE" w:rsidRPr="001753EB">
        <w:t xml:space="preserve"> </w:t>
      </w:r>
      <w:r w:rsidR="009250BE" w:rsidRPr="001753EB">
        <w:rPr>
          <w:lang w:val="en-US"/>
        </w:rPr>
        <w:t>Foursquare</w:t>
      </w:r>
      <w:r w:rsidR="009250BE" w:rsidRPr="001753EB">
        <w:t xml:space="preserve"> </w:t>
      </w:r>
      <w:r w:rsidR="00831FD7" w:rsidRPr="001753EB">
        <w:t xml:space="preserve">полностью отказалась от своей знаменитой системы баллов и </w:t>
      </w:r>
      <w:proofErr w:type="spellStart"/>
      <w:r w:rsidR="00831FD7" w:rsidRPr="001753EB">
        <w:t>бейджей</w:t>
      </w:r>
      <w:proofErr w:type="spellEnd"/>
      <w:r w:rsidR="009250BE" w:rsidRPr="001753EB">
        <w:t xml:space="preserve">, </w:t>
      </w:r>
      <w:r w:rsidR="00831FD7" w:rsidRPr="001753EB">
        <w:t>которая и стала первоначальной причиной популярности сервиса</w:t>
      </w:r>
      <w:r w:rsidR="009250BE" w:rsidRPr="001753EB">
        <w:t xml:space="preserve">. </w:t>
      </w:r>
      <w:r w:rsidR="00831FD7" w:rsidRPr="001753EB">
        <w:t xml:space="preserve">Вот что основатели </w:t>
      </w:r>
      <w:r w:rsidR="00831FD7" w:rsidRPr="001753EB">
        <w:rPr>
          <w:lang w:val="en-US"/>
        </w:rPr>
        <w:t>Foursquare</w:t>
      </w:r>
      <w:r w:rsidR="00831FD7" w:rsidRPr="001753EB">
        <w:t xml:space="preserve"> сказали о том, почему приёмы геймификации перестали для них работать:</w:t>
      </w:r>
    </w:p>
    <w:p w:rsidR="00831FD7" w:rsidRPr="001753EB" w:rsidRDefault="00831FD7" w:rsidP="001F3E74">
      <w:pPr>
        <w:ind w:firstLine="360"/>
      </w:pPr>
      <w:r w:rsidRPr="001753EB">
        <w:t xml:space="preserve">«... Когда мы создали </w:t>
      </w:r>
      <w:r w:rsidRPr="001753EB">
        <w:rPr>
          <w:lang w:val="en-US"/>
        </w:rPr>
        <w:t>Foursquare</w:t>
      </w:r>
      <w:r w:rsidRPr="001753EB">
        <w:t xml:space="preserve">, игровая механика должна была отвечать за две вещи: помочь вам научиться использовать сервис и сделать ваш реальный мир веселее. Мы </w:t>
      </w:r>
      <w:r w:rsidRPr="001753EB">
        <w:lastRenderedPageBreak/>
        <w:t>никогда не собирались делать «игру» как таковую. Очки давали вам способ оценить, насколько увлекательны были ваши прогулки; значки должны были дать вам чувство удовлетворения; а статусы мэров позволяли вам конкурировать с вашими друзьями. Даже мы были удивлены тем, насколько</w:t>
      </w:r>
      <w:r w:rsidR="001F3E74">
        <w:t xml:space="preserve"> люди полюбили все эти элементы»</w:t>
      </w:r>
      <w:r w:rsidR="001F3E74">
        <w:rPr>
          <w:rStyle w:val="a7"/>
        </w:rPr>
        <w:footnoteReference w:id="22"/>
      </w:r>
      <w:r w:rsidR="001F3E74">
        <w:t>.</w:t>
      </w:r>
    </w:p>
    <w:p w:rsidR="009250BE" w:rsidRPr="001753EB" w:rsidRDefault="00831FD7" w:rsidP="00CB25D5">
      <w:pPr>
        <w:ind w:firstLine="360"/>
      </w:pPr>
      <w:r w:rsidRPr="001753EB">
        <w:t xml:space="preserve">Еще в 2009 году, когда у нас было 50 000 человек, использующих </w:t>
      </w:r>
      <w:r w:rsidRPr="001753EB">
        <w:rPr>
          <w:lang w:val="en-US"/>
        </w:rPr>
        <w:t>Foursquare</w:t>
      </w:r>
      <w:r w:rsidRPr="001753EB">
        <w:t xml:space="preserve">, </w:t>
      </w:r>
      <w:r w:rsidR="00E83A51" w:rsidRPr="001753EB">
        <w:t>элементы игры</w:t>
      </w:r>
      <w:r w:rsidRPr="001753EB">
        <w:t xml:space="preserve"> были потрясающими. Но сегодня, когда </w:t>
      </w:r>
      <w:r w:rsidR="00E83A51" w:rsidRPr="001753EB">
        <w:t>наша пользовательская база</w:t>
      </w:r>
      <w:r w:rsidRPr="001753EB">
        <w:t xml:space="preserve"> выросла с 50 000 человек до более чем 50 миллионов, наша игровая механика начала </w:t>
      </w:r>
      <w:r w:rsidR="00E83A51" w:rsidRPr="001753EB">
        <w:t xml:space="preserve">постепенно </w:t>
      </w:r>
      <w:r w:rsidRPr="001753EB">
        <w:t>разрушаться».</w:t>
      </w:r>
    </w:p>
    <w:p w:rsidR="00E83A51" w:rsidRPr="001753EB" w:rsidRDefault="00E83A51" w:rsidP="00CB25D5">
      <w:pPr>
        <w:ind w:firstLine="360"/>
      </w:pPr>
      <w:r w:rsidRPr="001753EB">
        <w:t xml:space="preserve">Теперь </w:t>
      </w:r>
      <w:r w:rsidRPr="001753EB">
        <w:rPr>
          <w:lang w:val="en-US"/>
        </w:rPr>
        <w:t>Foursquare</w:t>
      </w:r>
      <w:r w:rsidRPr="001753EB">
        <w:t xml:space="preserve"> хочет обратиться к поисковым сервисам, ориентируясь на обзоры таких мест, как, например, рестораны. И для этого ему нужно, чтобы пользователи создавали множество обзоров, чтобы он мог предлагать содержательные обзоры и конкурировать в поисковом пространстве. В результате компания вводит новый вид статуса - эксперт. Это должно стимулировать пользователей к посещению большего количества мест и представлению дополнительных советов другим людям, что в конечном итоге сделает службу </w:t>
      </w:r>
      <w:r w:rsidRPr="001753EB">
        <w:rPr>
          <w:lang w:val="en-US"/>
        </w:rPr>
        <w:t>Foursquare</w:t>
      </w:r>
      <w:r w:rsidRPr="001753EB">
        <w:t xml:space="preserve"> более ценной.</w:t>
      </w:r>
    </w:p>
    <w:p w:rsidR="00CB25D5" w:rsidRPr="001753EB" w:rsidRDefault="00E83A51" w:rsidP="00CB25D5">
      <w:pPr>
        <w:ind w:firstLine="360"/>
      </w:pPr>
      <w:r w:rsidRPr="001753EB">
        <w:t xml:space="preserve">История </w:t>
      </w:r>
      <w:r w:rsidRPr="001753EB">
        <w:rPr>
          <w:lang w:val="en-US"/>
        </w:rPr>
        <w:t>Foursquare</w:t>
      </w:r>
      <w:r w:rsidRPr="001753EB">
        <w:t xml:space="preserve"> несёт в себе ценную правду: механика геймификации обладает мощными возможностями и может управлять поведением пользователей; однако поведение должно генерировать внутреннюю ценность и без игровой механики. Геймификация - это не самоцель, а просто выбор дизайна, призванный обеспечить реальную стоимость сервиса. </w:t>
      </w:r>
      <w:r w:rsidRPr="001753EB">
        <w:rPr>
          <w:lang w:val="en-US"/>
        </w:rPr>
        <w:t>Foursquare</w:t>
      </w:r>
      <w:r w:rsidRPr="001753EB">
        <w:t xml:space="preserve"> является ярким примером внедрения игровых инструментов в потребительский сервис. Не его примере можно многому научиться:</w:t>
      </w:r>
    </w:p>
    <w:p w:rsidR="00CB25D5" w:rsidRPr="001753EB" w:rsidRDefault="00CB25D5" w:rsidP="00C3253F">
      <w:pPr>
        <w:pStyle w:val="a9"/>
        <w:numPr>
          <w:ilvl w:val="0"/>
          <w:numId w:val="6"/>
        </w:numPr>
        <w:rPr>
          <w:b/>
        </w:rPr>
      </w:pPr>
      <w:r w:rsidRPr="001753EB">
        <w:rPr>
          <w:b/>
        </w:rPr>
        <w:t>Геймификация не может вызывать долгосрочные изменения в поведении.</w:t>
      </w:r>
    </w:p>
    <w:p w:rsidR="007B1A54" w:rsidRPr="001753EB" w:rsidRDefault="00CB25D5" w:rsidP="007B1A54">
      <w:pPr>
        <w:ind w:firstLine="360"/>
      </w:pPr>
      <w:r w:rsidRPr="001753EB">
        <w:t xml:space="preserve">Геймификация, безусловно, может способствовать подобным изменениям, ведь создатели </w:t>
      </w:r>
      <w:r w:rsidRPr="001753EB">
        <w:rPr>
          <w:lang w:val="en-US"/>
        </w:rPr>
        <w:t>Foursquare</w:t>
      </w:r>
      <w:r w:rsidRPr="001753EB">
        <w:t xml:space="preserve"> видели</w:t>
      </w:r>
      <w:r w:rsidR="007B1A54" w:rsidRPr="001753EB">
        <w:t xml:space="preserve"> собственными глазами</w:t>
      </w:r>
      <w:r w:rsidR="001F3E74">
        <w:t>, как эта практика работала</w:t>
      </w:r>
      <w:r w:rsidRPr="001753EB">
        <w:t>. Но фокус</w:t>
      </w:r>
      <w:r w:rsidR="007B1A54" w:rsidRPr="001753EB">
        <w:t xml:space="preserve"> был</w:t>
      </w:r>
      <w:r w:rsidRPr="001753EB">
        <w:t xml:space="preserve"> в том, что </w:t>
      </w:r>
      <w:r w:rsidR="007B1A54" w:rsidRPr="001753EB">
        <w:t xml:space="preserve">простых </w:t>
      </w:r>
      <w:r w:rsidRPr="001753EB">
        <w:t xml:space="preserve">вознаграждений </w:t>
      </w:r>
      <w:r w:rsidR="007B1A54" w:rsidRPr="001753EB">
        <w:t xml:space="preserve">за действия </w:t>
      </w:r>
      <w:r w:rsidRPr="001753EB">
        <w:t xml:space="preserve">недостаточно; </w:t>
      </w:r>
      <w:r w:rsidR="007B1A54" w:rsidRPr="001753EB">
        <w:t xml:space="preserve">продвигаемая деятельность или поведение </w:t>
      </w:r>
      <w:r w:rsidRPr="001753EB">
        <w:t>должны иметь</w:t>
      </w:r>
      <w:r w:rsidR="007B1A54" w:rsidRPr="001753EB">
        <w:t xml:space="preserve"> собственную</w:t>
      </w:r>
      <w:r w:rsidR="001F3E74">
        <w:t xml:space="preserve"> внутреннюю ценность</w:t>
      </w:r>
      <w:r w:rsidR="001F3E74">
        <w:rPr>
          <w:rStyle w:val="a7"/>
        </w:rPr>
        <w:footnoteReference w:id="23"/>
      </w:r>
      <w:r w:rsidR="001F3E74">
        <w:t>.</w:t>
      </w:r>
      <w:r w:rsidRPr="001753EB">
        <w:t xml:space="preserve"> Сначала люди с</w:t>
      </w:r>
      <w:r w:rsidR="007B1A54" w:rsidRPr="001753EB">
        <w:t>ходили со своего намеченного пути</w:t>
      </w:r>
      <w:r w:rsidRPr="001753EB">
        <w:t xml:space="preserve">, чтобы заработать </w:t>
      </w:r>
      <w:proofErr w:type="spellStart"/>
      <w:r w:rsidR="007B1A54" w:rsidRPr="001753EB">
        <w:t>бейджи</w:t>
      </w:r>
      <w:proofErr w:type="spellEnd"/>
      <w:r w:rsidR="007B1A54" w:rsidRPr="001753EB">
        <w:t xml:space="preserve"> и звание мэров</w:t>
      </w:r>
      <w:r w:rsidRPr="001753EB">
        <w:t xml:space="preserve">. Но </w:t>
      </w:r>
      <w:r w:rsidRPr="001753EB">
        <w:lastRenderedPageBreak/>
        <w:t>эти</w:t>
      </w:r>
      <w:r w:rsidR="007B1A54" w:rsidRPr="001753EB">
        <w:t>х наград</w:t>
      </w:r>
      <w:r w:rsidRPr="001753EB">
        <w:t xml:space="preserve"> не хватало в более долгосрочной перспективе, потому что, как только новизна </w:t>
      </w:r>
      <w:r w:rsidR="007B1A54" w:rsidRPr="001753EB">
        <w:t>сходила на нет</w:t>
      </w:r>
      <w:r w:rsidRPr="001753EB">
        <w:t>, пользователи н</w:t>
      </w:r>
      <w:r w:rsidR="007B1A54" w:rsidRPr="001753EB">
        <w:t>ачинали нуждаться</w:t>
      </w:r>
      <w:r w:rsidRPr="001753EB">
        <w:t xml:space="preserve"> в дополнительной ценности. В корпоративном пространстве это означает, что сотрудников нельзя просто вознаграждать за что угодно - в</w:t>
      </w:r>
      <w:r w:rsidR="007B1A54" w:rsidRPr="001753EB">
        <w:t>ознаграждение должно выдаваться</w:t>
      </w:r>
      <w:r w:rsidRPr="001753EB">
        <w:t xml:space="preserve"> за поведение, которое имеет реальную ценность для организац</w:t>
      </w:r>
      <w:r w:rsidR="007B1A54" w:rsidRPr="001753EB">
        <w:t>ии и сотрудника</w:t>
      </w:r>
      <w:r w:rsidRPr="001753EB">
        <w:t xml:space="preserve">. Это создаст цикл, который заставит сотрудников продолжать </w:t>
      </w:r>
      <w:r w:rsidR="007B1A54" w:rsidRPr="001753EB">
        <w:t>вносить изменения в собственное</w:t>
      </w:r>
      <w:r w:rsidRPr="001753EB">
        <w:t xml:space="preserve"> поведени</w:t>
      </w:r>
      <w:r w:rsidR="007B1A54" w:rsidRPr="001753EB">
        <w:t>е</w:t>
      </w:r>
      <w:r w:rsidRPr="001753EB">
        <w:t xml:space="preserve">, даже когда новизна </w:t>
      </w:r>
      <w:r w:rsidR="007B1A54" w:rsidRPr="001753EB">
        <w:t>самой геймификации</w:t>
      </w:r>
      <w:r w:rsidRPr="001753EB">
        <w:t xml:space="preserve"> стерлась. </w:t>
      </w:r>
      <w:r w:rsidR="007B1A54" w:rsidRPr="001753EB">
        <w:t>Нужно выби</w:t>
      </w:r>
      <w:r w:rsidRPr="001753EB">
        <w:t>р</w:t>
      </w:r>
      <w:r w:rsidR="007B1A54" w:rsidRPr="001753EB">
        <w:t>ать</w:t>
      </w:r>
      <w:r w:rsidRPr="001753EB">
        <w:t xml:space="preserve"> желаемые</w:t>
      </w:r>
      <w:r w:rsidR="007B1A54" w:rsidRPr="001753EB">
        <w:t xml:space="preserve"> паттерны</w:t>
      </w:r>
      <w:r w:rsidRPr="001753EB">
        <w:t xml:space="preserve"> поведения</w:t>
      </w:r>
      <w:r w:rsidR="007B1A54" w:rsidRPr="001753EB">
        <w:t xml:space="preserve"> с осторожностью и прежде всего убеждаться</w:t>
      </w:r>
      <w:r w:rsidRPr="001753EB">
        <w:t xml:space="preserve">, что они имеют реальное значение </w:t>
      </w:r>
      <w:r w:rsidR="007B1A54" w:rsidRPr="001753EB">
        <w:t xml:space="preserve">для </w:t>
      </w:r>
      <w:r w:rsidRPr="001753EB">
        <w:t>вашей организации и что они отражают корпоративные цели.</w:t>
      </w:r>
    </w:p>
    <w:p w:rsidR="007B1A54" w:rsidRPr="001753EB" w:rsidRDefault="007B1A54" w:rsidP="007B1A54">
      <w:pPr>
        <w:ind w:firstLine="360"/>
        <w:rPr>
          <w:b/>
        </w:rPr>
      </w:pPr>
      <w:r w:rsidRPr="001753EB">
        <w:rPr>
          <w:b/>
        </w:rPr>
        <w:t>2. Геймификация работает в условиях создания</w:t>
      </w:r>
      <w:r w:rsidR="00CB25D5" w:rsidRPr="001753EB">
        <w:rPr>
          <w:b/>
        </w:rPr>
        <w:t xml:space="preserve"> контента - но только в определенной степени.</w:t>
      </w:r>
    </w:p>
    <w:p w:rsidR="007B1A54" w:rsidRPr="001753EB" w:rsidRDefault="00CB25D5" w:rsidP="007B1A54">
      <w:pPr>
        <w:ind w:firstLine="360"/>
      </w:pPr>
      <w:r w:rsidRPr="001753EB">
        <w:t>Контентная г</w:t>
      </w:r>
      <w:r w:rsidR="007A1583" w:rsidRPr="001753EB">
        <w:t>ей</w:t>
      </w:r>
      <w:r w:rsidRPr="001753EB">
        <w:t xml:space="preserve">мификация работает в таких сценариях, как </w:t>
      </w:r>
      <w:r w:rsidR="007A1583" w:rsidRPr="001753EB">
        <w:t>написание обзоров для</w:t>
      </w:r>
      <w:r w:rsidRPr="001753EB">
        <w:t xml:space="preserve"> ресторанов и </w:t>
      </w:r>
      <w:r w:rsidR="007A1583" w:rsidRPr="001753EB">
        <w:t xml:space="preserve">создание </w:t>
      </w:r>
      <w:r w:rsidRPr="001753EB">
        <w:t xml:space="preserve">системы сотрудничества в области знаний, но она должна содержать </w:t>
      </w:r>
      <w:r w:rsidR="007A1583" w:rsidRPr="001753EB">
        <w:t xml:space="preserve">в себе </w:t>
      </w:r>
      <w:r w:rsidRPr="001753EB">
        <w:t>э</w:t>
      </w:r>
      <w:r w:rsidR="007A1583" w:rsidRPr="001753EB">
        <w:t>лемент признания. Вознаграждение</w:t>
      </w:r>
      <w:r w:rsidRPr="001753EB">
        <w:t xml:space="preserve"> без признания </w:t>
      </w:r>
      <w:r w:rsidR="007A1583" w:rsidRPr="001753EB">
        <w:t>человека</w:t>
      </w:r>
      <w:r w:rsidRPr="001753EB">
        <w:t xml:space="preserve"> в качестве эксп</w:t>
      </w:r>
      <w:r w:rsidR="007A1583" w:rsidRPr="001753EB">
        <w:t>ерта с большой долей вероятности не будет</w:t>
      </w:r>
      <w:r w:rsidRPr="001753EB">
        <w:t xml:space="preserve"> рабо</w:t>
      </w:r>
      <w:r w:rsidR="001F3E74">
        <w:t>тать в долгосрочной перспективе</w:t>
      </w:r>
      <w:r w:rsidR="001F3E74">
        <w:rPr>
          <w:rStyle w:val="a7"/>
        </w:rPr>
        <w:footnoteReference w:id="24"/>
      </w:r>
      <w:r w:rsidR="001F3E74">
        <w:t>.</w:t>
      </w:r>
    </w:p>
    <w:p w:rsidR="007B1A54" w:rsidRPr="001753EB" w:rsidRDefault="007B1A54" w:rsidP="007B1A54">
      <w:pPr>
        <w:ind w:firstLine="360"/>
        <w:rPr>
          <w:b/>
        </w:rPr>
      </w:pPr>
      <w:r w:rsidRPr="001753EB">
        <w:rPr>
          <w:b/>
        </w:rPr>
        <w:t xml:space="preserve">3. </w:t>
      </w:r>
      <w:proofErr w:type="spellStart"/>
      <w:r w:rsidRPr="001753EB">
        <w:rPr>
          <w:b/>
        </w:rPr>
        <w:t>Бейджи</w:t>
      </w:r>
      <w:proofErr w:type="spellEnd"/>
      <w:r w:rsidR="00CB25D5" w:rsidRPr="001753EB">
        <w:rPr>
          <w:b/>
        </w:rPr>
        <w:t xml:space="preserve"> и </w:t>
      </w:r>
      <w:r w:rsidRPr="001753EB">
        <w:rPr>
          <w:b/>
        </w:rPr>
        <w:t>баллы</w:t>
      </w:r>
      <w:r w:rsidR="00CB25D5" w:rsidRPr="001753EB">
        <w:rPr>
          <w:b/>
        </w:rPr>
        <w:t xml:space="preserve"> по-прежнему имеют значение, но в меньшей степени.</w:t>
      </w:r>
    </w:p>
    <w:p w:rsidR="00CB25D5" w:rsidRPr="001753EB" w:rsidRDefault="007B1A54" w:rsidP="008E371A">
      <w:pPr>
        <w:ind w:firstLine="360"/>
      </w:pPr>
      <w:proofErr w:type="spellStart"/>
      <w:r w:rsidRPr="001753EB">
        <w:t>Бейджи</w:t>
      </w:r>
      <w:proofErr w:type="spellEnd"/>
      <w:r w:rsidR="00CB25D5" w:rsidRPr="001753EB">
        <w:t xml:space="preserve"> по-прежнему </w:t>
      </w:r>
      <w:r w:rsidRPr="001753EB">
        <w:t>остаются важной</w:t>
      </w:r>
      <w:r w:rsidR="00CB25D5" w:rsidRPr="001753EB">
        <w:t xml:space="preserve"> частью арсенала игровой механики, поэтому любое решение по г</w:t>
      </w:r>
      <w:r w:rsidRPr="001753EB">
        <w:t>ей</w:t>
      </w:r>
      <w:r w:rsidR="00CB25D5" w:rsidRPr="001753EB">
        <w:t>мификации должно включать</w:t>
      </w:r>
      <w:r w:rsidRPr="001753EB">
        <w:t xml:space="preserve"> их</w:t>
      </w:r>
      <w:r w:rsidR="00CB25D5" w:rsidRPr="001753EB">
        <w:t xml:space="preserve"> в себя. Но их следует</w:t>
      </w:r>
      <w:r w:rsidR="00AF0A60" w:rsidRPr="001753EB">
        <w:t xml:space="preserve"> использовать разумно и только </w:t>
      </w:r>
      <w:r w:rsidRPr="001753EB">
        <w:t xml:space="preserve">в тех случаях, </w:t>
      </w:r>
      <w:r w:rsidR="00CB25D5" w:rsidRPr="001753EB">
        <w:t>когда они подходят</w:t>
      </w:r>
      <w:r w:rsidRPr="001753EB">
        <w:t xml:space="preserve"> под ситуацию</w:t>
      </w:r>
      <w:r w:rsidR="00CB25D5" w:rsidRPr="001753EB">
        <w:t xml:space="preserve">, а не </w:t>
      </w:r>
      <w:r w:rsidRPr="001753EB">
        <w:t>в качестве универсального комплексного</w:t>
      </w:r>
      <w:r w:rsidR="00CB25D5" w:rsidRPr="001753EB">
        <w:t xml:space="preserve"> решени</w:t>
      </w:r>
      <w:r w:rsidRPr="001753EB">
        <w:t>я</w:t>
      </w:r>
      <w:r w:rsidR="00CB25D5" w:rsidRPr="001753EB">
        <w:t xml:space="preserve">. Иногда, давая сотрудникам ощущение завершения, я уже писал здесь - значки более конкурентоспособны по своей природе, но также могут быть скорректированы для вознаграждения. </w:t>
      </w:r>
      <w:r w:rsidR="00CB25D5" w:rsidRPr="001753EB">
        <w:rPr>
          <w:lang w:val="en-US"/>
        </w:rPr>
        <w:t>Foursquare</w:t>
      </w:r>
      <w:r w:rsidR="00CB25D5" w:rsidRPr="001753EB">
        <w:t xml:space="preserve"> также делает это в своем новом приложении </w:t>
      </w:r>
      <w:r w:rsidR="00CB25D5" w:rsidRPr="001753EB">
        <w:rPr>
          <w:lang w:val="en-US"/>
        </w:rPr>
        <w:t>Swarm</w:t>
      </w:r>
      <w:r w:rsidR="00CB25D5" w:rsidRPr="001753EB">
        <w:t xml:space="preserve">, уведомляя пользователей, когда они много раз выполняли задания или часто подружились с другом. Баланс между завершением и соревнованием требует размышлений на этапе разработки игры. Использование описательных описаний в игровом дизайне также является новым игровым механиком, который используют некоторые поставщики (такие как </w:t>
      </w:r>
      <w:proofErr w:type="spellStart"/>
      <w:r w:rsidR="00CB25D5" w:rsidRPr="001753EB">
        <w:rPr>
          <w:lang w:val="en-US"/>
        </w:rPr>
        <w:t>GamEffective</w:t>
      </w:r>
      <w:proofErr w:type="spellEnd"/>
      <w:r w:rsidR="00CB25D5" w:rsidRPr="001753EB">
        <w:t>), поскольку они способствуют совместной работе и умению балансировать несколько конкурирующих целей (например, хороший сервис или быстрое обслуживание).</w:t>
      </w:r>
    </w:p>
    <w:p w:rsidR="00CB25D5" w:rsidRPr="001753EB" w:rsidRDefault="007A1583" w:rsidP="00C56C0A">
      <w:pPr>
        <w:ind w:firstLine="360"/>
        <w:rPr>
          <w:b/>
        </w:rPr>
      </w:pPr>
      <w:r w:rsidRPr="001753EB">
        <w:rPr>
          <w:b/>
        </w:rPr>
        <w:lastRenderedPageBreak/>
        <w:t xml:space="preserve">4. Не каждый может быть мэром, однако </w:t>
      </w:r>
      <w:r w:rsidR="007B1A54" w:rsidRPr="001753EB">
        <w:rPr>
          <w:b/>
        </w:rPr>
        <w:t>х</w:t>
      </w:r>
      <w:r w:rsidR="00CB25D5" w:rsidRPr="001753EB">
        <w:rPr>
          <w:b/>
        </w:rPr>
        <w:t xml:space="preserve">ороший игровой дизайн </w:t>
      </w:r>
      <w:r w:rsidRPr="001753EB">
        <w:rPr>
          <w:b/>
        </w:rPr>
        <w:t>стимулирует всех попробовать им стать</w:t>
      </w:r>
      <w:r w:rsidR="00CB25D5" w:rsidRPr="001753EB">
        <w:rPr>
          <w:b/>
        </w:rPr>
        <w:t>.</w:t>
      </w:r>
    </w:p>
    <w:p w:rsidR="00CB25D5" w:rsidRPr="001753EB" w:rsidRDefault="00AF0A60" w:rsidP="00CB25D5">
      <w:proofErr w:type="spellStart"/>
      <w:r w:rsidRPr="001753EB">
        <w:t>Лидерборды</w:t>
      </w:r>
      <w:proofErr w:type="spellEnd"/>
      <w:r w:rsidR="00CB25D5" w:rsidRPr="001753EB">
        <w:t xml:space="preserve"> и соревновательная игровая механика могут работать, но </w:t>
      </w:r>
      <w:r w:rsidRPr="001753EB">
        <w:t>нельзя</w:t>
      </w:r>
      <w:r w:rsidR="00CB25D5" w:rsidRPr="001753EB">
        <w:t xml:space="preserve"> отчуждать </w:t>
      </w:r>
      <w:r w:rsidRPr="001753EB">
        <w:t>тех участников, которые не смогли добиться звания мэра</w:t>
      </w:r>
      <w:r w:rsidR="00CB25D5" w:rsidRPr="001753EB">
        <w:t xml:space="preserve">. Таблицы лидеров в </w:t>
      </w:r>
      <w:r w:rsidRPr="001753EB">
        <w:t>сфере гей</w:t>
      </w:r>
      <w:r w:rsidR="00CB25D5" w:rsidRPr="001753EB">
        <w:t>минга должны быть разработаны таким образом, чтобы они вознаграждали людей и давали</w:t>
      </w:r>
      <w:r w:rsidRPr="001753EB">
        <w:t xml:space="preserve"> всем</w:t>
      </w:r>
      <w:r w:rsidR="00CB25D5" w:rsidRPr="001753EB">
        <w:t xml:space="preserve"> </w:t>
      </w:r>
      <w:r w:rsidRPr="001753EB">
        <w:t>участникам</w:t>
      </w:r>
      <w:r w:rsidR="00CB25D5" w:rsidRPr="001753EB">
        <w:t xml:space="preserve"> ощущение достижения. Чтобы решить проблемы </w:t>
      </w:r>
      <w:r w:rsidRPr="001753EB">
        <w:t xml:space="preserve">в </w:t>
      </w:r>
      <w:r w:rsidR="00CB25D5" w:rsidRPr="001753EB">
        <w:t>с</w:t>
      </w:r>
      <w:r w:rsidRPr="001753EB">
        <w:t>итуации с</w:t>
      </w:r>
      <w:r w:rsidR="00CB25D5" w:rsidRPr="001753EB">
        <w:t xml:space="preserve"> мэрами, </w:t>
      </w:r>
      <w:r w:rsidRPr="001753EB">
        <w:t>где</w:t>
      </w:r>
      <w:r w:rsidR="00CB25D5" w:rsidRPr="001753EB">
        <w:t xml:space="preserve"> слишком </w:t>
      </w:r>
      <w:r w:rsidRPr="001753EB">
        <w:t>большое количество</w:t>
      </w:r>
      <w:r w:rsidR="00CB25D5" w:rsidRPr="001753EB">
        <w:t xml:space="preserve"> людей боролись за </w:t>
      </w:r>
      <w:r w:rsidRPr="001753EB">
        <w:t>это звание</w:t>
      </w:r>
      <w:r w:rsidR="00CB25D5" w:rsidRPr="001753EB">
        <w:t xml:space="preserve">, </w:t>
      </w:r>
      <w:proofErr w:type="spellStart"/>
      <w:r w:rsidR="00CB25D5" w:rsidRPr="001753EB">
        <w:rPr>
          <w:lang w:val="en-US"/>
        </w:rPr>
        <w:t>Foursqaure</w:t>
      </w:r>
      <w:proofErr w:type="spellEnd"/>
      <w:r w:rsidR="00CB25D5" w:rsidRPr="001753EB">
        <w:t xml:space="preserve"> пересмотрел свою систему </w:t>
      </w:r>
      <w:r w:rsidRPr="001753EB">
        <w:t>и ввёл статус</w:t>
      </w:r>
      <w:r w:rsidR="00CB25D5" w:rsidRPr="001753EB">
        <w:t xml:space="preserve"> «</w:t>
      </w:r>
      <w:proofErr w:type="spellStart"/>
      <w:r w:rsidR="00CB25D5" w:rsidRPr="001753EB">
        <w:rPr>
          <w:lang w:val="en-US"/>
        </w:rPr>
        <w:t>Mayorship</w:t>
      </w:r>
      <w:proofErr w:type="spellEnd"/>
      <w:r w:rsidR="00CB25D5" w:rsidRPr="001753EB">
        <w:t xml:space="preserve"> 2.0».</w:t>
      </w:r>
      <w:r w:rsidRPr="001753EB">
        <w:t xml:space="preserve"> «Мы хотели вернуть людей</w:t>
      </w:r>
      <w:r w:rsidR="00CB25D5" w:rsidRPr="001753EB">
        <w:t xml:space="preserve"> к забавному способу конкурировать со своими друзьями вместо всех 50 000 00</w:t>
      </w:r>
      <w:r w:rsidRPr="001753EB">
        <w:t xml:space="preserve">0 человек, которые в настоящее время пользуются </w:t>
      </w:r>
      <w:r w:rsidR="00CB25D5" w:rsidRPr="001753EB">
        <w:rPr>
          <w:lang w:val="en-US"/>
        </w:rPr>
        <w:t>Foursquare</w:t>
      </w:r>
      <w:r w:rsidRPr="001753EB">
        <w:t>. С этим новым статусом,</w:t>
      </w:r>
      <w:r w:rsidR="00CB25D5" w:rsidRPr="001753EB">
        <w:t xml:space="preserve"> если вы и пара </w:t>
      </w:r>
      <w:r w:rsidRPr="001753EB">
        <w:t xml:space="preserve">ваших </w:t>
      </w:r>
      <w:r w:rsidR="00CB25D5" w:rsidRPr="001753EB">
        <w:t xml:space="preserve">знакомых </w:t>
      </w:r>
      <w:r w:rsidRPr="001753EB">
        <w:t>посещаете какое-либо</w:t>
      </w:r>
      <w:r w:rsidR="00CB25D5" w:rsidRPr="001753EB">
        <w:t xml:space="preserve"> место, человек, который был там больше всего, получает </w:t>
      </w:r>
      <w:r w:rsidRPr="001753EB">
        <w:t>значок</w:t>
      </w:r>
      <w:r w:rsidR="00CB25D5" w:rsidRPr="001753EB">
        <w:t xml:space="preserve"> с короной. Таким образом, вы и ваши друзья можете </w:t>
      </w:r>
      <w:r w:rsidRPr="001753EB">
        <w:t>получить звание мэра</w:t>
      </w:r>
      <w:r w:rsidR="00CB25D5" w:rsidRPr="001753EB">
        <w:t xml:space="preserve"> вашего любимого бара, не беспокоясь о </w:t>
      </w:r>
      <w:r w:rsidRPr="001753EB">
        <w:t>незнакомых вам людях, которые ходят туда каждый день».</w:t>
      </w:r>
    </w:p>
    <w:p w:rsidR="00D22301" w:rsidRPr="008E371A" w:rsidRDefault="009250BE" w:rsidP="008E371A">
      <w:pPr>
        <w:pStyle w:val="2"/>
        <w:rPr>
          <w:rStyle w:val="20"/>
        </w:rPr>
      </w:pPr>
      <w:bookmarkStart w:id="12" w:name="_Toc483332642"/>
      <w:r w:rsidRPr="008E371A">
        <w:t>2.4</w:t>
      </w:r>
      <w:r w:rsidR="00D22301" w:rsidRPr="008E371A">
        <w:t xml:space="preserve"> </w:t>
      </w:r>
      <w:r w:rsidR="00F06C20" w:rsidRPr="008E371A">
        <w:rPr>
          <w:rStyle w:val="20"/>
        </w:rPr>
        <w:t>Виды и и</w:t>
      </w:r>
      <w:r w:rsidR="00D22301" w:rsidRPr="008E371A">
        <w:rPr>
          <w:rStyle w:val="20"/>
        </w:rPr>
        <w:t>змерения лояльности</w:t>
      </w:r>
      <w:bookmarkEnd w:id="12"/>
    </w:p>
    <w:p w:rsidR="008B4B07" w:rsidRPr="001753EB" w:rsidRDefault="008B4B07" w:rsidP="00344D6E">
      <w:r w:rsidRPr="001753EB">
        <w:t xml:space="preserve">Как правило, выделяют два основных типа лояльности: </w:t>
      </w:r>
    </w:p>
    <w:p w:rsidR="0030046D" w:rsidRPr="001753EB" w:rsidRDefault="008B4B07" w:rsidP="00C3253F">
      <w:pPr>
        <w:pStyle w:val="a9"/>
        <w:numPr>
          <w:ilvl w:val="0"/>
          <w:numId w:val="4"/>
        </w:numPr>
      </w:pPr>
      <w:r w:rsidRPr="001753EB">
        <w:rPr>
          <w:b/>
        </w:rPr>
        <w:t>Поведенческая лояльность</w:t>
      </w:r>
      <w:r w:rsidRPr="001753EB">
        <w:t xml:space="preserve"> – она возникает при приобретении товара на постоянной основе, но при этом отсутствует какая-либо привязанность к марке со стороны потребителя. Будучи совершенно безразличным к бренду, покупатель может без раздумий переключиться на товары конкурентов, если в этом возникнет необходимость. </w:t>
      </w:r>
    </w:p>
    <w:p w:rsidR="005E4F5B" w:rsidRPr="001753EB" w:rsidRDefault="0030046D" w:rsidP="00C3253F">
      <w:pPr>
        <w:pStyle w:val="a9"/>
        <w:numPr>
          <w:ilvl w:val="0"/>
          <w:numId w:val="4"/>
        </w:numPr>
      </w:pPr>
      <w:r w:rsidRPr="001753EB">
        <w:rPr>
          <w:b/>
        </w:rPr>
        <w:t>Аффективная лояльность</w:t>
      </w:r>
      <w:r w:rsidRPr="001753EB">
        <w:t xml:space="preserve"> (или лояльность, связанная с отношением) – напротив, указывает на приверженность покупателя к товарам именно данной марки, а не какой-либо другой. Данный тип лояльности наоборот предполагает глубокое удовлетворение брендом наряду с эмоциональной привязанностью к нему</w:t>
      </w:r>
      <w:r w:rsidR="005E4F5B" w:rsidRPr="001753EB">
        <w:t xml:space="preserve">. Понравившуюся ему марку потребитель готов выбирать снова и снова в течение длительного временного периода. </w:t>
      </w:r>
      <w:r w:rsidR="00BE7AEC" w:rsidRPr="001753EB">
        <w:t xml:space="preserve">Как показывают многие исследования, люди, относящиеся к этому типу лояльности, обладают наибольшей устойчивостью по отношению к </w:t>
      </w:r>
      <w:r w:rsidR="0066369B" w:rsidRPr="001753EB">
        <w:t xml:space="preserve">негативной информации о бренде и предложениям конкурентов. </w:t>
      </w:r>
    </w:p>
    <w:p w:rsidR="00EF7074" w:rsidRPr="008E371A" w:rsidRDefault="005E4F5B" w:rsidP="00FA4413">
      <w:pPr>
        <w:ind w:firstLine="360"/>
      </w:pPr>
      <w:r w:rsidRPr="001753EB">
        <w:t xml:space="preserve">Некоторые исследователи также выделяют третий тип лояльности под названием «комплексная лояльность», представляющий собой некую комбинацию предыдущих двух типов. Для определения комплексной лояльности как правило используется матрица повторных покупок и удовлетворённости. </w:t>
      </w:r>
    </w:p>
    <w:p w:rsidR="008B4B07" w:rsidRPr="001753EB" w:rsidRDefault="008B4B07" w:rsidP="005E4F5B">
      <w:r w:rsidRPr="001753EB">
        <w:lastRenderedPageBreak/>
        <w:t xml:space="preserve"> </w:t>
      </w:r>
      <w:r w:rsidR="00EF7074" w:rsidRPr="001753EB">
        <w:t>Комплексная лояльность бренду включает в себя четыре подтипа:</w:t>
      </w:r>
    </w:p>
    <w:p w:rsidR="00EF7074" w:rsidRPr="001753EB" w:rsidRDefault="00EF7074" w:rsidP="00C3253F">
      <w:pPr>
        <w:pStyle w:val="a9"/>
        <w:numPr>
          <w:ilvl w:val="0"/>
          <w:numId w:val="5"/>
        </w:numPr>
      </w:pPr>
      <w:r w:rsidRPr="001753EB">
        <w:rPr>
          <w:b/>
        </w:rPr>
        <w:t>Истинная лояльность</w:t>
      </w:r>
      <w:r w:rsidRPr="001753EB">
        <w:t xml:space="preserve"> – потребитель полностью доволен товаром под выбранной маркой, </w:t>
      </w:r>
      <w:r w:rsidR="00182C0E" w:rsidRPr="001753EB">
        <w:t>испытывает сильную эмоциональную привязанность к ней, и вследствие этого покупает выбранный товар достаточно часто;</w:t>
      </w:r>
    </w:p>
    <w:p w:rsidR="00182C0E" w:rsidRPr="001753EB" w:rsidRDefault="00182C0E" w:rsidP="00C3253F">
      <w:pPr>
        <w:pStyle w:val="a9"/>
        <w:numPr>
          <w:ilvl w:val="0"/>
          <w:numId w:val="5"/>
        </w:numPr>
      </w:pPr>
      <w:r w:rsidRPr="001753EB">
        <w:rPr>
          <w:b/>
        </w:rPr>
        <w:t>Ложная лояльность</w:t>
      </w:r>
      <w:r w:rsidRPr="001753EB">
        <w:t xml:space="preserve"> – клиент покупает товар под выбранным брендом, однако при этом не является удовлетворённым самой маркой и не испытывает к ней никакой привязанности. </w:t>
      </w:r>
      <w:r w:rsidR="00D6440C" w:rsidRPr="001753EB">
        <w:t>Покупка товара без эмоциональной привязанности к бренду может быть объяснена различными</w:t>
      </w:r>
      <w:r w:rsidR="00FA4BD2" w:rsidRPr="001753EB">
        <w:t xml:space="preserve"> причинами: сезонностью спроса, </w:t>
      </w:r>
      <w:r w:rsidR="00AD0C3B" w:rsidRPr="001753EB">
        <w:t xml:space="preserve">временным отсутствием товара необходимой марки, </w:t>
      </w:r>
      <w:r w:rsidR="00FA4BD2" w:rsidRPr="001753EB">
        <w:t>недостаточность знаний об альтернативных вариантах и т.д.</w:t>
      </w:r>
    </w:p>
    <w:p w:rsidR="00FA4BD2" w:rsidRPr="001753EB" w:rsidRDefault="00FA4BD2" w:rsidP="00C3253F">
      <w:pPr>
        <w:pStyle w:val="a9"/>
        <w:numPr>
          <w:ilvl w:val="0"/>
          <w:numId w:val="5"/>
        </w:numPr>
      </w:pPr>
      <w:r w:rsidRPr="001753EB">
        <w:rPr>
          <w:b/>
        </w:rPr>
        <w:t xml:space="preserve">Латентная лояльность </w:t>
      </w:r>
      <w:r w:rsidRPr="001753EB">
        <w:t>– при этом виде лояльности высокий уровень удовлетворённости брендом не обеспечивает покупку соответствующего товара. У подобного явления опять же могут быть разные причины – например, слишком высокая цена на товар или его отсутствие на полках магазина. Однако покупатель приобретёт именно этот бренд, если для этого сложатся благоприятные условия;</w:t>
      </w:r>
    </w:p>
    <w:p w:rsidR="00FA4BD2" w:rsidRPr="001753EB" w:rsidRDefault="00FA4BD2" w:rsidP="00C3253F">
      <w:pPr>
        <w:pStyle w:val="a9"/>
        <w:numPr>
          <w:ilvl w:val="0"/>
          <w:numId w:val="5"/>
        </w:numPr>
      </w:pPr>
      <w:r w:rsidRPr="001753EB">
        <w:rPr>
          <w:b/>
        </w:rPr>
        <w:t xml:space="preserve">Отсутствие лояльности </w:t>
      </w:r>
      <w:r w:rsidRPr="001753EB">
        <w:t xml:space="preserve">– к последней группе относятся потребители без удовлетворённости брендом и не приобретающие его. </w:t>
      </w:r>
    </w:p>
    <w:p w:rsidR="00FA4BD2" w:rsidRPr="008E371A" w:rsidRDefault="007B2E21" w:rsidP="007B2E21">
      <w:pPr>
        <w:jc w:val="center"/>
      </w:pPr>
      <w:r w:rsidRPr="008E371A">
        <w:t>***</w:t>
      </w:r>
    </w:p>
    <w:p w:rsidR="00BE7AEC" w:rsidRPr="001753EB" w:rsidRDefault="007B2E21" w:rsidP="00BE7A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lang w:eastAsia="it-CH"/>
        </w:rPr>
      </w:pPr>
      <w:r w:rsidRPr="008E371A">
        <w:tab/>
      </w:r>
      <w:r w:rsidR="0030724F" w:rsidRPr="001753EB">
        <w:t>Даже</w:t>
      </w:r>
      <w:r w:rsidR="0030724F" w:rsidRPr="008E371A">
        <w:t xml:space="preserve"> </w:t>
      </w:r>
      <w:r w:rsidR="0030724F" w:rsidRPr="001753EB">
        <w:t>будучи</w:t>
      </w:r>
      <w:r w:rsidR="0030724F" w:rsidRPr="008E371A">
        <w:t xml:space="preserve"> </w:t>
      </w:r>
      <w:r w:rsidR="0030724F" w:rsidRPr="001753EB">
        <w:t>разными</w:t>
      </w:r>
      <w:r w:rsidR="0030724F" w:rsidRPr="008E371A">
        <w:t xml:space="preserve">, </w:t>
      </w:r>
      <w:r w:rsidR="0030724F" w:rsidRPr="001753EB">
        <w:t>поведенческая</w:t>
      </w:r>
      <w:r w:rsidR="0030724F" w:rsidRPr="008E371A">
        <w:t xml:space="preserve"> </w:t>
      </w:r>
      <w:r w:rsidR="0030724F" w:rsidRPr="001753EB">
        <w:t>и</w:t>
      </w:r>
      <w:r w:rsidR="0030724F" w:rsidRPr="008E371A">
        <w:t xml:space="preserve"> </w:t>
      </w:r>
      <w:r w:rsidR="0030724F" w:rsidRPr="001753EB">
        <w:t>аффективная</w:t>
      </w:r>
      <w:r w:rsidR="0030724F" w:rsidRPr="008E371A">
        <w:t xml:space="preserve"> </w:t>
      </w:r>
      <w:r w:rsidR="0030724F" w:rsidRPr="001753EB">
        <w:t>лояльности</w:t>
      </w:r>
      <w:r w:rsidR="0030724F" w:rsidRPr="008E371A">
        <w:t xml:space="preserve"> </w:t>
      </w:r>
      <w:r w:rsidR="0030724F" w:rsidRPr="001753EB">
        <w:t>тесно</w:t>
      </w:r>
      <w:r w:rsidR="0030724F" w:rsidRPr="008E371A">
        <w:t xml:space="preserve"> </w:t>
      </w:r>
      <w:r w:rsidR="0030724F" w:rsidRPr="001753EB">
        <w:t>связаны</w:t>
      </w:r>
      <w:r w:rsidR="0030724F" w:rsidRPr="008E371A">
        <w:t xml:space="preserve"> </w:t>
      </w:r>
      <w:r w:rsidR="0030724F" w:rsidRPr="001753EB">
        <w:t>друг</w:t>
      </w:r>
      <w:r w:rsidR="0030724F" w:rsidRPr="008E371A">
        <w:t xml:space="preserve"> </w:t>
      </w:r>
      <w:r w:rsidR="0030724F" w:rsidRPr="001753EB">
        <w:t>с</w:t>
      </w:r>
      <w:r w:rsidR="0030724F" w:rsidRPr="008E371A">
        <w:t xml:space="preserve"> </w:t>
      </w:r>
      <w:r w:rsidR="0030724F" w:rsidRPr="001753EB">
        <w:t>другом</w:t>
      </w:r>
      <w:r w:rsidR="0030724F" w:rsidRPr="008E371A">
        <w:t xml:space="preserve">, </w:t>
      </w:r>
      <w:r w:rsidR="0030724F" w:rsidRPr="001753EB">
        <w:t>потому</w:t>
      </w:r>
      <w:r w:rsidR="0030724F" w:rsidRPr="008E371A">
        <w:t xml:space="preserve"> </w:t>
      </w:r>
      <w:r w:rsidR="0030724F" w:rsidRPr="001753EB">
        <w:t>что</w:t>
      </w:r>
      <w:r w:rsidR="0030724F" w:rsidRPr="008E371A">
        <w:t xml:space="preserve"> </w:t>
      </w:r>
      <w:r w:rsidR="0030724F" w:rsidRPr="001753EB">
        <w:t>они</w:t>
      </w:r>
      <w:r w:rsidR="0030724F" w:rsidRPr="008E371A">
        <w:t xml:space="preserve"> </w:t>
      </w:r>
      <w:r w:rsidR="0030724F" w:rsidRPr="001753EB">
        <w:t>играют</w:t>
      </w:r>
      <w:r w:rsidR="0030724F" w:rsidRPr="008E371A">
        <w:t xml:space="preserve"> </w:t>
      </w:r>
      <w:r w:rsidR="0030724F" w:rsidRPr="001753EB">
        <w:t>дополняющие</w:t>
      </w:r>
      <w:r w:rsidR="0030724F" w:rsidRPr="008E371A">
        <w:t xml:space="preserve"> </w:t>
      </w:r>
      <w:r w:rsidR="0030724F" w:rsidRPr="001753EB">
        <w:t>друг</w:t>
      </w:r>
      <w:r w:rsidR="0030724F" w:rsidRPr="008E371A">
        <w:t xml:space="preserve"> </w:t>
      </w:r>
      <w:r w:rsidR="0030724F" w:rsidRPr="001753EB">
        <w:t>друга</w:t>
      </w:r>
      <w:r w:rsidR="0030724F" w:rsidRPr="008E371A">
        <w:t xml:space="preserve"> </w:t>
      </w:r>
      <w:r w:rsidR="0030724F" w:rsidRPr="001753EB">
        <w:t>роли</w:t>
      </w:r>
      <w:r w:rsidR="0030724F" w:rsidRPr="008E371A">
        <w:t xml:space="preserve">: </w:t>
      </w:r>
      <w:r w:rsidR="0030724F" w:rsidRPr="001753EB">
        <w:t>в</w:t>
      </w:r>
      <w:r w:rsidR="0030724F" w:rsidRPr="008E371A">
        <w:t xml:space="preserve"> </w:t>
      </w:r>
      <w:r w:rsidR="0030724F" w:rsidRPr="001753EB">
        <w:t>то</w:t>
      </w:r>
      <w:r w:rsidR="0030724F" w:rsidRPr="008E371A">
        <w:t xml:space="preserve"> </w:t>
      </w:r>
      <w:r w:rsidR="0030724F" w:rsidRPr="001753EB">
        <w:t>время</w:t>
      </w:r>
      <w:r w:rsidR="0030724F" w:rsidRPr="008E371A">
        <w:t xml:space="preserve"> </w:t>
      </w:r>
      <w:r w:rsidR="0030724F" w:rsidRPr="001753EB">
        <w:t>как</w:t>
      </w:r>
      <w:r w:rsidR="0030724F" w:rsidRPr="008E371A">
        <w:t xml:space="preserve"> </w:t>
      </w:r>
      <w:r w:rsidR="0030724F" w:rsidRPr="001753EB">
        <w:t>аффективная</w:t>
      </w:r>
      <w:r w:rsidR="0030724F" w:rsidRPr="008E371A">
        <w:t xml:space="preserve"> </w:t>
      </w:r>
      <w:r w:rsidR="0030724F" w:rsidRPr="001753EB">
        <w:t>лояльность</w:t>
      </w:r>
      <w:r w:rsidR="0030724F" w:rsidRPr="008E371A">
        <w:t xml:space="preserve"> </w:t>
      </w:r>
      <w:r w:rsidR="0030724F" w:rsidRPr="001753EB">
        <w:t>должна</w:t>
      </w:r>
      <w:r w:rsidR="0030724F" w:rsidRPr="008E371A">
        <w:t xml:space="preserve"> </w:t>
      </w:r>
      <w:r w:rsidR="0030724F" w:rsidRPr="001753EB">
        <w:t>порождать</w:t>
      </w:r>
      <w:r w:rsidR="0030724F" w:rsidRPr="008E371A">
        <w:t xml:space="preserve"> </w:t>
      </w:r>
      <w:r w:rsidR="0030724F" w:rsidRPr="001753EB">
        <w:t>и</w:t>
      </w:r>
      <w:r w:rsidR="0030724F" w:rsidRPr="008E371A">
        <w:t xml:space="preserve"> </w:t>
      </w:r>
      <w:r w:rsidR="0030724F" w:rsidRPr="001753EB">
        <w:t>поддерживать</w:t>
      </w:r>
      <w:r w:rsidR="0030724F" w:rsidRPr="008E371A">
        <w:t xml:space="preserve"> </w:t>
      </w:r>
      <w:r w:rsidR="0030724F" w:rsidRPr="001753EB">
        <w:t>позитивное</w:t>
      </w:r>
      <w:r w:rsidR="0030724F" w:rsidRPr="008E371A">
        <w:t xml:space="preserve"> </w:t>
      </w:r>
      <w:r w:rsidR="0030724F" w:rsidRPr="001753EB">
        <w:t>отношение</w:t>
      </w:r>
      <w:r w:rsidR="0030724F" w:rsidRPr="008E371A">
        <w:t xml:space="preserve"> </w:t>
      </w:r>
      <w:r w:rsidR="0030724F" w:rsidRPr="001753EB">
        <w:t>потребителя</w:t>
      </w:r>
      <w:r w:rsidR="0030724F" w:rsidRPr="008E371A">
        <w:t xml:space="preserve"> </w:t>
      </w:r>
      <w:r w:rsidR="0030724F" w:rsidRPr="001753EB">
        <w:t>к</w:t>
      </w:r>
      <w:r w:rsidR="0030724F" w:rsidRPr="008E371A">
        <w:t xml:space="preserve"> </w:t>
      </w:r>
      <w:r w:rsidR="0030724F" w:rsidRPr="001753EB">
        <w:t>бренду</w:t>
      </w:r>
      <w:r w:rsidR="0030724F" w:rsidRPr="008E371A">
        <w:t xml:space="preserve">, </w:t>
      </w:r>
      <w:r w:rsidR="0030724F" w:rsidRPr="001753EB">
        <w:t>поведенческая</w:t>
      </w:r>
      <w:r w:rsidR="0030724F" w:rsidRPr="008E371A">
        <w:t xml:space="preserve"> </w:t>
      </w:r>
      <w:r w:rsidR="0030724F" w:rsidRPr="001753EB">
        <w:t>лояльность</w:t>
      </w:r>
      <w:r w:rsidR="0030724F" w:rsidRPr="008E371A">
        <w:t xml:space="preserve"> </w:t>
      </w:r>
      <w:r w:rsidR="0030724F" w:rsidRPr="001753EB">
        <w:t>обязана</w:t>
      </w:r>
      <w:r w:rsidR="0030724F" w:rsidRPr="008E371A">
        <w:t xml:space="preserve"> </w:t>
      </w:r>
      <w:r w:rsidR="0030724F" w:rsidRPr="001753EB">
        <w:t>преобразовывать</w:t>
      </w:r>
      <w:r w:rsidR="0030724F" w:rsidRPr="008E371A">
        <w:t xml:space="preserve"> </w:t>
      </w:r>
      <w:r w:rsidR="0030724F" w:rsidRPr="001753EB">
        <w:t>эти</w:t>
      </w:r>
      <w:r w:rsidR="0030724F" w:rsidRPr="008E371A">
        <w:t xml:space="preserve"> </w:t>
      </w:r>
      <w:r w:rsidR="0030724F" w:rsidRPr="001753EB">
        <w:t>позитивные</w:t>
      </w:r>
      <w:r w:rsidR="0030724F" w:rsidRPr="008E371A">
        <w:t xml:space="preserve"> </w:t>
      </w:r>
      <w:r w:rsidR="0030724F" w:rsidRPr="001753EB">
        <w:t>установки</w:t>
      </w:r>
      <w:r w:rsidR="0030724F" w:rsidRPr="008E371A">
        <w:t xml:space="preserve"> </w:t>
      </w:r>
      <w:r w:rsidR="0030724F" w:rsidRPr="001753EB">
        <w:t>в</w:t>
      </w:r>
      <w:r w:rsidR="0030724F" w:rsidRPr="008E371A">
        <w:t xml:space="preserve"> </w:t>
      </w:r>
      <w:r w:rsidR="0030724F" w:rsidRPr="001753EB">
        <w:t>измеримые</w:t>
      </w:r>
      <w:r w:rsidR="0030724F" w:rsidRPr="008E371A">
        <w:t xml:space="preserve"> </w:t>
      </w:r>
      <w:r w:rsidR="0030724F" w:rsidRPr="001753EB">
        <w:t>внешние</w:t>
      </w:r>
      <w:r w:rsidR="0030724F" w:rsidRPr="008E371A">
        <w:t xml:space="preserve"> </w:t>
      </w:r>
      <w:r w:rsidR="0030724F" w:rsidRPr="001753EB">
        <w:t>паттерны</w:t>
      </w:r>
      <w:r w:rsidR="0030724F" w:rsidRPr="008E371A">
        <w:t xml:space="preserve"> </w:t>
      </w:r>
      <w:r w:rsidR="0030724F" w:rsidRPr="001753EB">
        <w:t>поведения</w:t>
      </w:r>
      <w:r w:rsidR="0030724F" w:rsidRPr="008E371A">
        <w:t xml:space="preserve">. </w:t>
      </w:r>
      <w:r w:rsidR="0030724F" w:rsidRPr="001753EB">
        <w:rPr>
          <w:rFonts w:eastAsia="Times New Roman"/>
          <w:lang w:eastAsia="it-CH"/>
        </w:rPr>
        <w:t>Аффективная лояльность может непосредственно влиять на поведенческую лояльность, и из-за этого для менеджеров важно тщательно управлять всеми действиями, связанными с обоими типами лояльности, потому что они прямо или косвенно повлияют на финансовые показатели компании.</w:t>
      </w:r>
    </w:p>
    <w:p w:rsidR="00580D6D" w:rsidRPr="001753EB" w:rsidRDefault="00580D6D" w:rsidP="00BE7A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lang w:eastAsia="it-CH"/>
        </w:rPr>
      </w:pPr>
    </w:p>
    <w:p w:rsidR="00675441" w:rsidRPr="008E371A" w:rsidRDefault="00675441" w:rsidP="008E371A">
      <w:pPr>
        <w:pStyle w:val="1"/>
      </w:pPr>
      <w:bookmarkStart w:id="13" w:name="_Toc483332643"/>
      <w:r w:rsidRPr="008E371A">
        <w:lastRenderedPageBreak/>
        <w:t>ГЛАВА 3. Эмпирическое исследование воздействия геймификации на эффективность программы лояльности</w:t>
      </w:r>
      <w:bookmarkEnd w:id="13"/>
    </w:p>
    <w:p w:rsidR="00675441" w:rsidRPr="008E371A" w:rsidRDefault="00675441" w:rsidP="008E371A">
      <w:pPr>
        <w:pStyle w:val="2"/>
      </w:pPr>
      <w:bookmarkStart w:id="14" w:name="_Toc483332644"/>
      <w:r w:rsidRPr="008E371A">
        <w:t>3.1 Вопрос исследования и гипотезы</w:t>
      </w:r>
      <w:bookmarkEnd w:id="14"/>
      <w:r w:rsidRPr="008E371A">
        <w:t xml:space="preserve">  </w:t>
      </w:r>
    </w:p>
    <w:p w:rsidR="00675441" w:rsidRPr="001753EB" w:rsidRDefault="00B876C0" w:rsidP="0067544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rPr>
          <w:rFonts w:eastAsia="Times New Roman" w:cs="Times New Roman"/>
          <w:szCs w:val="24"/>
          <w:lang w:eastAsia="it-CH"/>
        </w:rPr>
      </w:pPr>
      <w:r w:rsidRPr="001753EB">
        <w:rPr>
          <w:rFonts w:eastAsia="Times New Roman" w:cs="Times New Roman"/>
          <w:szCs w:val="24"/>
          <w:lang w:eastAsia="it-CH"/>
        </w:rPr>
        <w:tab/>
        <w:t xml:space="preserve">Геймификация - это относительно новая тема, которая привлекает значительное внимание и интерес со стороны маркетологов как новый способ привлечения клиентов и стимулирования у них желательного типа поведению. Потенциал геймификации и разнообразие возможных способов её применения в отношении программ лояльности компаний дают пространство для воображения, но из-за новизны темы научной литературы об этом совершенно не существует. В то время как в некоторых статьях изучается эффект применения игровых механизмов в обучении или </w:t>
      </w:r>
      <w:proofErr w:type="spellStart"/>
      <w:r w:rsidRPr="001753EB">
        <w:rPr>
          <w:rFonts w:eastAsia="Times New Roman" w:cs="Times New Roman"/>
          <w:szCs w:val="24"/>
          <w:lang w:eastAsia="it-CH"/>
        </w:rPr>
        <w:t>краудсорсинге</w:t>
      </w:r>
      <w:proofErr w:type="spellEnd"/>
      <w:r w:rsidRPr="001753EB">
        <w:rPr>
          <w:rFonts w:eastAsia="Times New Roman" w:cs="Times New Roman"/>
          <w:szCs w:val="24"/>
          <w:lang w:eastAsia="it-CH"/>
        </w:rPr>
        <w:t xml:space="preserve">, до сих пор нет научной литературы, которая изучала бы применение игровых подходов в программах лояльности и вознаграждения. Хотя многие маркетологи и эксперты в области </w:t>
      </w:r>
      <w:r w:rsidRPr="001753EB">
        <w:rPr>
          <w:rFonts w:eastAsia="Times New Roman" w:cs="Times New Roman"/>
          <w:szCs w:val="24"/>
          <w:lang w:val="en-US" w:eastAsia="it-CH"/>
        </w:rPr>
        <w:t>CRM</w:t>
      </w:r>
      <w:r w:rsidRPr="001753EB">
        <w:rPr>
          <w:rFonts w:eastAsia="Times New Roman" w:cs="Times New Roman"/>
          <w:szCs w:val="24"/>
          <w:lang w:eastAsia="it-CH"/>
        </w:rPr>
        <w:t xml:space="preserve"> признают маркетинг программ лояльности как одну из областей, где применение геймификации может иметь самые революционные последствия, ни один ученый до сих пор не исследовал такие эффекты с помощью научного подхода. Целью этой работы является восполнение этого пробела путем оценки влияния геймификации на 5 ключевых измерений аффективной лояльности клиентов. Для этого был разработан следующий Исследовательский вопрос:</w:t>
      </w:r>
    </w:p>
    <w:p w:rsidR="00B876C0" w:rsidRPr="001753EB" w:rsidRDefault="00B876C0" w:rsidP="0067544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rPr>
          <w:rFonts w:eastAsia="Times New Roman" w:cs="Times New Roman"/>
          <w:b/>
          <w:szCs w:val="20"/>
          <w:lang w:eastAsia="it-CH"/>
        </w:rPr>
      </w:pPr>
    </w:p>
    <w:p w:rsidR="00675441" w:rsidRPr="001753EB" w:rsidRDefault="00675441" w:rsidP="0067544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rPr>
          <w:rFonts w:ascii="Lucida Grande" w:eastAsia="ヒラギノ角ゴ Pro W3" w:hAnsi="Lucida Grande" w:cs="Times New Roman"/>
          <w:szCs w:val="20"/>
          <w:lang w:eastAsia="it-CH"/>
        </w:rPr>
      </w:pPr>
      <w:r w:rsidRPr="001753EB">
        <w:rPr>
          <w:rFonts w:eastAsia="Times New Roman" w:cs="Times New Roman"/>
          <w:b/>
          <w:szCs w:val="20"/>
          <w:lang w:eastAsia="it-CH"/>
        </w:rPr>
        <w:t xml:space="preserve"> </w:t>
      </w:r>
      <w:r w:rsidR="00B876C0" w:rsidRPr="001753EB">
        <w:rPr>
          <w:rFonts w:eastAsia="Times New Roman" w:cs="Times New Roman"/>
          <w:b/>
          <w:szCs w:val="20"/>
          <w:lang w:eastAsia="it-CH"/>
        </w:rPr>
        <w:tab/>
      </w:r>
      <w:r w:rsidRPr="001753EB">
        <w:rPr>
          <w:rFonts w:ascii="Lucida Grande" w:eastAsia="ヒラギノ角ゴ Pro W3" w:hAnsi="Lucida Grande" w:cs="Times New Roman"/>
          <w:b/>
          <w:i/>
          <w:szCs w:val="24"/>
          <w:lang w:eastAsia="it-CH"/>
        </w:rPr>
        <w:t>“</w:t>
      </w:r>
      <w:r w:rsidR="00B876C0" w:rsidRPr="001753EB">
        <w:rPr>
          <w:rFonts w:ascii="Lucida Grande" w:eastAsia="ヒラギノ角ゴ Pro W3" w:hAnsi="Lucida Grande" w:cs="Times New Roman"/>
          <w:b/>
          <w:i/>
          <w:szCs w:val="24"/>
          <w:lang w:eastAsia="it-CH"/>
        </w:rPr>
        <w:t>До какой степени применение механизмов геймификации может повысить уровень аффективной лояльности клиента по отношению к определённой программе лояльности?»</w:t>
      </w:r>
    </w:p>
    <w:p w:rsidR="00675441" w:rsidRPr="001753EB" w:rsidRDefault="00675441" w:rsidP="0067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szCs w:val="24"/>
          <w:lang w:eastAsia="it-CH"/>
        </w:rPr>
      </w:pPr>
    </w:p>
    <w:p w:rsidR="00675441" w:rsidRPr="002A2C7C" w:rsidRDefault="00B876C0" w:rsidP="002A2C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szCs w:val="24"/>
          <w:lang w:eastAsia="it-CH"/>
        </w:rPr>
      </w:pPr>
      <w:r w:rsidRPr="001753EB">
        <w:rPr>
          <w:rFonts w:eastAsia="Times New Roman" w:cs="Times New Roman"/>
          <w:szCs w:val="24"/>
          <w:lang w:eastAsia="it-CH"/>
        </w:rPr>
        <w:tab/>
        <w:t>По практическим соображ</w:t>
      </w:r>
      <w:r w:rsidR="002A2C7C">
        <w:rPr>
          <w:rFonts w:eastAsia="Times New Roman" w:cs="Times New Roman"/>
          <w:szCs w:val="24"/>
          <w:lang w:eastAsia="it-CH"/>
        </w:rPr>
        <w:t>ениям в рамках исследования были учтены</w:t>
      </w:r>
      <w:r w:rsidRPr="001753EB">
        <w:rPr>
          <w:rFonts w:eastAsia="Times New Roman" w:cs="Times New Roman"/>
          <w:szCs w:val="24"/>
          <w:lang w:eastAsia="it-CH"/>
        </w:rPr>
        <w:t xml:space="preserve"> только </w:t>
      </w:r>
      <w:r w:rsidR="002A2C7C">
        <w:rPr>
          <w:rFonts w:eastAsia="Times New Roman" w:cs="Times New Roman"/>
          <w:szCs w:val="24"/>
          <w:lang w:eastAsia="it-CH"/>
        </w:rPr>
        <w:t xml:space="preserve">те измерения лояльности, которые являются наиболее простыми к измерению. </w:t>
      </w:r>
      <w:r w:rsidRPr="001753EB">
        <w:rPr>
          <w:rFonts w:eastAsia="Times New Roman" w:cs="Times New Roman"/>
          <w:szCs w:val="24"/>
          <w:lang w:eastAsia="it-CH"/>
        </w:rPr>
        <w:t xml:space="preserve">В частности, чтобы ответить на исследовательский вопрос, было изучено дифференциальное воздействие геймификации, применяемой к программе лояльности, </w:t>
      </w:r>
      <w:r w:rsidR="002A2C7C">
        <w:rPr>
          <w:rFonts w:eastAsia="Times New Roman" w:cs="Times New Roman"/>
          <w:szCs w:val="24"/>
          <w:lang w:eastAsia="it-CH"/>
        </w:rPr>
        <w:t>на четыре</w:t>
      </w:r>
      <w:r w:rsidRPr="001753EB">
        <w:rPr>
          <w:rFonts w:eastAsia="Times New Roman" w:cs="Times New Roman"/>
          <w:szCs w:val="24"/>
          <w:lang w:eastAsia="it-CH"/>
        </w:rPr>
        <w:t xml:space="preserve"> к</w:t>
      </w:r>
      <w:r w:rsidR="002A2C7C">
        <w:rPr>
          <w:rFonts w:eastAsia="Times New Roman" w:cs="Times New Roman"/>
          <w:szCs w:val="24"/>
          <w:lang w:eastAsia="it-CH"/>
        </w:rPr>
        <w:t>лючевых параметра</w:t>
      </w:r>
      <w:r w:rsidR="00C6579B" w:rsidRPr="001753EB">
        <w:rPr>
          <w:rFonts w:eastAsia="Times New Roman" w:cs="Times New Roman"/>
          <w:szCs w:val="24"/>
          <w:lang w:eastAsia="it-CH"/>
        </w:rPr>
        <w:t>, составляющих лояльность</w:t>
      </w:r>
      <w:r w:rsidRPr="001753EB">
        <w:rPr>
          <w:rFonts w:eastAsia="Times New Roman" w:cs="Times New Roman"/>
          <w:szCs w:val="24"/>
          <w:lang w:eastAsia="it-CH"/>
        </w:rPr>
        <w:t xml:space="preserve">, в отношении воздействия обычной программы лояльности на те же самые </w:t>
      </w:r>
      <w:r w:rsidR="00C6579B" w:rsidRPr="001753EB">
        <w:rPr>
          <w:rFonts w:eastAsia="Times New Roman" w:cs="Times New Roman"/>
          <w:szCs w:val="24"/>
          <w:lang w:eastAsia="it-CH"/>
        </w:rPr>
        <w:t>параметры</w:t>
      </w:r>
      <w:r w:rsidR="00FB78AB">
        <w:rPr>
          <w:rFonts w:eastAsia="Times New Roman" w:cs="Times New Roman"/>
          <w:szCs w:val="24"/>
          <w:lang w:eastAsia="it-CH"/>
        </w:rPr>
        <w:t>. Четыре измерения</w:t>
      </w:r>
      <w:r w:rsidRPr="001753EB">
        <w:rPr>
          <w:rFonts w:eastAsia="Times New Roman" w:cs="Times New Roman"/>
          <w:szCs w:val="24"/>
          <w:lang w:eastAsia="it-CH"/>
        </w:rPr>
        <w:t xml:space="preserve"> были выбраны в соответствии с их способностью адекватно представлять концепцию </w:t>
      </w:r>
      <w:r w:rsidR="00C6579B" w:rsidRPr="001753EB">
        <w:rPr>
          <w:rFonts w:eastAsia="Times New Roman" w:cs="Times New Roman"/>
          <w:szCs w:val="24"/>
          <w:lang w:eastAsia="it-CH"/>
        </w:rPr>
        <w:t xml:space="preserve">аффективной </w:t>
      </w:r>
      <w:r w:rsidRPr="001753EB">
        <w:rPr>
          <w:rFonts w:eastAsia="Times New Roman" w:cs="Times New Roman"/>
          <w:szCs w:val="24"/>
          <w:lang w:eastAsia="it-CH"/>
        </w:rPr>
        <w:t>лояль</w:t>
      </w:r>
      <w:r w:rsidR="00C6579B" w:rsidRPr="001753EB">
        <w:rPr>
          <w:rFonts w:eastAsia="Times New Roman" w:cs="Times New Roman"/>
          <w:szCs w:val="24"/>
          <w:lang w:eastAsia="it-CH"/>
        </w:rPr>
        <w:t>ности по положению и их важности</w:t>
      </w:r>
      <w:r w:rsidRPr="001753EB">
        <w:rPr>
          <w:rFonts w:eastAsia="Times New Roman" w:cs="Times New Roman"/>
          <w:szCs w:val="24"/>
          <w:lang w:eastAsia="it-CH"/>
        </w:rPr>
        <w:t xml:space="preserve"> в качес</w:t>
      </w:r>
      <w:r w:rsidR="00C6579B" w:rsidRPr="001753EB">
        <w:rPr>
          <w:rFonts w:eastAsia="Times New Roman" w:cs="Times New Roman"/>
          <w:szCs w:val="24"/>
          <w:lang w:eastAsia="it-CH"/>
        </w:rPr>
        <w:t xml:space="preserve">тве показателей эффективности программ: </w:t>
      </w:r>
      <w:r w:rsidR="00C6579B" w:rsidRPr="001753EB">
        <w:rPr>
          <w:rFonts w:eastAsia="Times New Roman" w:cs="Times New Roman"/>
          <w:b/>
          <w:szCs w:val="24"/>
          <w:lang w:eastAsia="it-CH"/>
        </w:rPr>
        <w:t>Н</w:t>
      </w:r>
      <w:r w:rsidRPr="001753EB">
        <w:rPr>
          <w:rFonts w:eastAsia="Times New Roman" w:cs="Times New Roman"/>
          <w:b/>
          <w:szCs w:val="24"/>
          <w:lang w:eastAsia="it-CH"/>
        </w:rPr>
        <w:t xml:space="preserve">амерение </w:t>
      </w:r>
      <w:r w:rsidR="00C6579B" w:rsidRPr="001753EB">
        <w:rPr>
          <w:rFonts w:eastAsia="Times New Roman" w:cs="Times New Roman"/>
          <w:b/>
          <w:szCs w:val="24"/>
          <w:lang w:eastAsia="it-CH"/>
        </w:rPr>
        <w:t>совершить покупку</w:t>
      </w:r>
      <w:r w:rsidR="00C6579B" w:rsidRPr="001753EB">
        <w:rPr>
          <w:rFonts w:eastAsia="Times New Roman" w:cs="Times New Roman"/>
          <w:szCs w:val="24"/>
          <w:lang w:eastAsia="it-CH"/>
        </w:rPr>
        <w:t xml:space="preserve">, </w:t>
      </w:r>
      <w:r w:rsidR="00C6579B" w:rsidRPr="001753EB">
        <w:rPr>
          <w:rFonts w:eastAsia="Times New Roman" w:cs="Times New Roman"/>
          <w:b/>
          <w:szCs w:val="24"/>
          <w:lang w:eastAsia="it-CH"/>
        </w:rPr>
        <w:t>Частота</w:t>
      </w:r>
      <w:r w:rsidRPr="001753EB">
        <w:rPr>
          <w:rFonts w:eastAsia="Times New Roman" w:cs="Times New Roman"/>
          <w:b/>
          <w:szCs w:val="24"/>
          <w:lang w:eastAsia="it-CH"/>
        </w:rPr>
        <w:t xml:space="preserve"> и </w:t>
      </w:r>
      <w:r w:rsidR="00F63E3B" w:rsidRPr="001753EB">
        <w:rPr>
          <w:rFonts w:eastAsia="Times New Roman" w:cs="Times New Roman"/>
          <w:b/>
          <w:szCs w:val="24"/>
          <w:lang w:eastAsia="it-CH"/>
        </w:rPr>
        <w:t>Периодичность П</w:t>
      </w:r>
      <w:r w:rsidR="00C6579B" w:rsidRPr="001753EB">
        <w:rPr>
          <w:rFonts w:eastAsia="Times New Roman" w:cs="Times New Roman"/>
          <w:b/>
          <w:szCs w:val="24"/>
          <w:lang w:eastAsia="it-CH"/>
        </w:rPr>
        <w:t>окупок</w:t>
      </w:r>
      <w:r w:rsidRPr="001753EB">
        <w:rPr>
          <w:rFonts w:eastAsia="Times New Roman" w:cs="Times New Roman"/>
          <w:szCs w:val="24"/>
          <w:lang w:eastAsia="it-CH"/>
        </w:rPr>
        <w:t>,</w:t>
      </w:r>
      <w:r w:rsidR="00C6579B" w:rsidRPr="001753EB">
        <w:rPr>
          <w:rFonts w:eastAsia="Times New Roman" w:cs="Times New Roman"/>
          <w:szCs w:val="24"/>
          <w:lang w:eastAsia="it-CH"/>
        </w:rPr>
        <w:t xml:space="preserve"> </w:t>
      </w:r>
      <w:r w:rsidR="00021E55">
        <w:rPr>
          <w:rFonts w:eastAsia="Times New Roman" w:cs="Times New Roman"/>
          <w:b/>
          <w:szCs w:val="24"/>
          <w:lang w:eastAsia="it-CH"/>
        </w:rPr>
        <w:t>Величина Расходов</w:t>
      </w:r>
      <w:r w:rsidR="00FB78AB">
        <w:rPr>
          <w:rFonts w:eastAsia="Times New Roman" w:cs="Times New Roman"/>
          <w:szCs w:val="24"/>
          <w:lang w:eastAsia="it-CH"/>
        </w:rPr>
        <w:t xml:space="preserve"> и </w:t>
      </w:r>
      <w:r w:rsidR="00C6579B" w:rsidRPr="001753EB">
        <w:rPr>
          <w:rFonts w:eastAsia="Times New Roman" w:cs="Times New Roman"/>
          <w:b/>
          <w:szCs w:val="24"/>
          <w:lang w:eastAsia="it-CH"/>
        </w:rPr>
        <w:lastRenderedPageBreak/>
        <w:t>Устойчивость к Предложениям Конкурентов</w:t>
      </w:r>
      <w:r w:rsidRPr="001753EB">
        <w:rPr>
          <w:rFonts w:eastAsia="Times New Roman" w:cs="Times New Roman"/>
          <w:szCs w:val="24"/>
          <w:lang w:eastAsia="it-CH"/>
        </w:rPr>
        <w:t xml:space="preserve">. Такие измерения широко представлены в </w:t>
      </w:r>
      <w:r w:rsidR="00C6579B" w:rsidRPr="001753EB">
        <w:rPr>
          <w:rFonts w:eastAsia="Times New Roman" w:cs="Times New Roman"/>
          <w:szCs w:val="24"/>
          <w:lang w:eastAsia="it-CH"/>
        </w:rPr>
        <w:t>литературе</w:t>
      </w:r>
      <w:r w:rsidR="002A2C7C">
        <w:rPr>
          <w:rFonts w:eastAsia="Times New Roman" w:cs="Times New Roman"/>
          <w:szCs w:val="24"/>
          <w:lang w:eastAsia="it-CH"/>
        </w:rPr>
        <w:t xml:space="preserve"> (например, в работе «</w:t>
      </w:r>
      <w:r w:rsidR="003269DD">
        <w:rPr>
          <w:rFonts w:eastAsia="Times New Roman" w:cs="Times New Roman"/>
          <w:szCs w:val="24"/>
          <w:lang w:eastAsia="it-CH"/>
        </w:rPr>
        <w:t xml:space="preserve">A </w:t>
      </w:r>
      <w:r w:rsidR="003269DD">
        <w:rPr>
          <w:rFonts w:eastAsia="Times New Roman" w:cs="Times New Roman"/>
          <w:szCs w:val="24"/>
          <w:lang w:val="en-US" w:eastAsia="it-CH"/>
        </w:rPr>
        <w:t>C</w:t>
      </w:r>
      <w:proofErr w:type="spellStart"/>
      <w:r w:rsidR="003269DD">
        <w:rPr>
          <w:rFonts w:eastAsia="Times New Roman" w:cs="Times New Roman"/>
          <w:szCs w:val="24"/>
          <w:lang w:eastAsia="it-CH"/>
        </w:rPr>
        <w:t>omparison</w:t>
      </w:r>
      <w:proofErr w:type="spellEnd"/>
      <w:r w:rsidR="003269DD">
        <w:rPr>
          <w:rFonts w:eastAsia="Times New Roman" w:cs="Times New Roman"/>
          <w:szCs w:val="24"/>
          <w:lang w:eastAsia="it-CH"/>
        </w:rPr>
        <w:t xml:space="preserve"> </w:t>
      </w:r>
      <w:proofErr w:type="spellStart"/>
      <w:r w:rsidR="003269DD">
        <w:rPr>
          <w:rFonts w:eastAsia="Times New Roman" w:cs="Times New Roman"/>
          <w:szCs w:val="24"/>
          <w:lang w:eastAsia="it-CH"/>
        </w:rPr>
        <w:t>of</w:t>
      </w:r>
      <w:proofErr w:type="spellEnd"/>
      <w:r w:rsidR="003269DD">
        <w:rPr>
          <w:rFonts w:eastAsia="Times New Roman" w:cs="Times New Roman"/>
          <w:szCs w:val="24"/>
          <w:lang w:eastAsia="it-CH"/>
        </w:rPr>
        <w:t xml:space="preserve"> </w:t>
      </w:r>
      <w:proofErr w:type="spellStart"/>
      <w:r w:rsidR="003269DD">
        <w:rPr>
          <w:rFonts w:eastAsia="Times New Roman" w:cs="Times New Roman"/>
          <w:szCs w:val="24"/>
          <w:lang w:eastAsia="it-CH"/>
        </w:rPr>
        <w:t>Attitudinal</w:t>
      </w:r>
      <w:proofErr w:type="spellEnd"/>
      <w:r w:rsidR="003269DD">
        <w:rPr>
          <w:rFonts w:eastAsia="Times New Roman" w:cs="Times New Roman"/>
          <w:szCs w:val="24"/>
          <w:lang w:eastAsia="it-CH"/>
        </w:rPr>
        <w:t xml:space="preserve"> </w:t>
      </w:r>
      <w:proofErr w:type="spellStart"/>
      <w:r w:rsidR="003269DD">
        <w:rPr>
          <w:rFonts w:eastAsia="Times New Roman" w:cs="Times New Roman"/>
          <w:szCs w:val="24"/>
          <w:lang w:eastAsia="it-CH"/>
        </w:rPr>
        <w:t>L</w:t>
      </w:r>
      <w:r w:rsidR="002A2C7C">
        <w:rPr>
          <w:rFonts w:eastAsia="Times New Roman" w:cs="Times New Roman"/>
          <w:szCs w:val="24"/>
          <w:lang w:eastAsia="it-CH"/>
        </w:rPr>
        <w:t>oyalty</w:t>
      </w:r>
      <w:proofErr w:type="spellEnd"/>
      <w:r w:rsidR="002A2C7C">
        <w:rPr>
          <w:rFonts w:eastAsia="Times New Roman" w:cs="Times New Roman"/>
          <w:szCs w:val="24"/>
          <w:lang w:eastAsia="it-CH"/>
        </w:rPr>
        <w:t xml:space="preserve"> </w:t>
      </w:r>
      <w:proofErr w:type="spellStart"/>
      <w:r w:rsidR="003269DD">
        <w:rPr>
          <w:rFonts w:eastAsia="Times New Roman" w:cs="Times New Roman"/>
          <w:szCs w:val="24"/>
          <w:lang w:eastAsia="it-CH"/>
        </w:rPr>
        <w:t>Measurement</w:t>
      </w:r>
      <w:proofErr w:type="spellEnd"/>
      <w:r w:rsidR="003269DD">
        <w:rPr>
          <w:rFonts w:eastAsia="Times New Roman" w:cs="Times New Roman"/>
          <w:szCs w:val="24"/>
          <w:lang w:eastAsia="it-CH"/>
        </w:rPr>
        <w:t xml:space="preserve"> </w:t>
      </w:r>
      <w:proofErr w:type="spellStart"/>
      <w:r w:rsidR="003269DD">
        <w:rPr>
          <w:rFonts w:eastAsia="Times New Roman" w:cs="Times New Roman"/>
          <w:szCs w:val="24"/>
          <w:lang w:eastAsia="it-CH"/>
        </w:rPr>
        <w:t>A</w:t>
      </w:r>
      <w:r w:rsidR="002A2C7C" w:rsidRPr="002A2C7C">
        <w:rPr>
          <w:rFonts w:eastAsia="Times New Roman" w:cs="Times New Roman"/>
          <w:szCs w:val="24"/>
          <w:lang w:eastAsia="it-CH"/>
        </w:rPr>
        <w:t>pproaches</w:t>
      </w:r>
      <w:proofErr w:type="spellEnd"/>
      <w:r w:rsidR="002A2C7C">
        <w:rPr>
          <w:rFonts w:eastAsia="Times New Roman" w:cs="Times New Roman"/>
          <w:szCs w:val="24"/>
          <w:lang w:eastAsia="it-CH"/>
        </w:rPr>
        <w:t>»)</w:t>
      </w:r>
      <w:r w:rsidR="00C6579B" w:rsidRPr="001753EB">
        <w:rPr>
          <w:rFonts w:eastAsia="Times New Roman" w:cs="Times New Roman"/>
          <w:szCs w:val="24"/>
          <w:lang w:eastAsia="it-CH"/>
        </w:rPr>
        <w:t xml:space="preserve"> как важнейшие</w:t>
      </w:r>
      <w:r w:rsidRPr="001753EB">
        <w:rPr>
          <w:rFonts w:eastAsia="Times New Roman" w:cs="Times New Roman"/>
          <w:szCs w:val="24"/>
          <w:lang w:eastAsia="it-CH"/>
        </w:rPr>
        <w:t xml:space="preserve"> компонент</w:t>
      </w:r>
      <w:r w:rsidR="00C6579B" w:rsidRPr="001753EB">
        <w:rPr>
          <w:rFonts w:eastAsia="Times New Roman" w:cs="Times New Roman"/>
          <w:szCs w:val="24"/>
          <w:lang w:eastAsia="it-CH"/>
        </w:rPr>
        <w:t>ы лояльности и показатели для оценки успеха соответствующих программ</w:t>
      </w:r>
      <w:r w:rsidR="003269DD" w:rsidRPr="003269DD">
        <w:rPr>
          <w:rFonts w:eastAsia="Times New Roman" w:cs="Times New Roman"/>
          <w:szCs w:val="24"/>
          <w:lang w:eastAsia="it-CH"/>
        </w:rPr>
        <w:t>.</w:t>
      </w:r>
      <w:r w:rsidR="003269DD">
        <w:rPr>
          <w:rStyle w:val="a7"/>
          <w:rFonts w:eastAsia="Times New Roman" w:cs="Times New Roman"/>
          <w:szCs w:val="24"/>
          <w:lang w:eastAsia="it-CH"/>
        </w:rPr>
        <w:footnoteReference w:id="25"/>
      </w:r>
      <w:r w:rsidR="00C6579B" w:rsidRPr="001753EB">
        <w:rPr>
          <w:rFonts w:eastAsia="Times New Roman" w:cs="Times New Roman"/>
          <w:szCs w:val="24"/>
          <w:lang w:eastAsia="it-CH"/>
        </w:rPr>
        <w:t xml:space="preserve"> К каждому измерению</w:t>
      </w:r>
      <w:r w:rsidRPr="001753EB">
        <w:rPr>
          <w:rFonts w:eastAsia="Times New Roman" w:cs="Times New Roman"/>
          <w:szCs w:val="24"/>
          <w:lang w:eastAsia="it-CH"/>
        </w:rPr>
        <w:t xml:space="preserve"> была привязана </w:t>
      </w:r>
      <w:r w:rsidR="00C6579B" w:rsidRPr="001753EB">
        <w:rPr>
          <w:rFonts w:eastAsia="Times New Roman" w:cs="Times New Roman"/>
          <w:szCs w:val="24"/>
          <w:lang w:eastAsia="it-CH"/>
        </w:rPr>
        <w:t>конкретная гипотеза, цель которых - исследовать влияние механизмов</w:t>
      </w:r>
      <w:r w:rsidRPr="001753EB">
        <w:rPr>
          <w:rFonts w:eastAsia="Times New Roman" w:cs="Times New Roman"/>
          <w:szCs w:val="24"/>
          <w:lang w:eastAsia="it-CH"/>
        </w:rPr>
        <w:t>, особенностей и инструментов</w:t>
      </w:r>
      <w:r w:rsidR="00C6579B" w:rsidRPr="001753EB">
        <w:rPr>
          <w:rFonts w:eastAsia="Times New Roman" w:cs="Times New Roman"/>
          <w:szCs w:val="24"/>
          <w:lang w:eastAsia="it-CH"/>
        </w:rPr>
        <w:t>, присущих играм</w:t>
      </w:r>
      <w:r w:rsidRPr="001753EB">
        <w:rPr>
          <w:rFonts w:eastAsia="Times New Roman" w:cs="Times New Roman"/>
          <w:szCs w:val="24"/>
          <w:lang w:eastAsia="it-CH"/>
        </w:rPr>
        <w:t>.</w:t>
      </w: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Lucida Grande" w:hAnsi="Lucida Grande"/>
          <w:b/>
          <w:color w:val="auto"/>
          <w:lang w:val="ru-RU"/>
        </w:rPr>
        <w:t>Гипотеза 1</w:t>
      </w:r>
      <w:r w:rsidRPr="001753EB">
        <w:rPr>
          <w:rFonts w:ascii="Lucida Grande" w:hAnsi="Lucida Grande"/>
          <w:color w:val="auto"/>
          <w:lang w:val="ru-RU"/>
        </w:rPr>
        <w:t xml:space="preserve">: </w:t>
      </w:r>
      <w:r w:rsidRPr="001753EB">
        <w:rPr>
          <w:rFonts w:ascii="Lucida Grande" w:hAnsi="Lucida Grande"/>
          <w:i/>
          <w:color w:val="auto"/>
          <w:lang w:val="ru-RU"/>
        </w:rPr>
        <w:t>При прочих равных, использование инструментов геймификации повышает вероятность того, что покупатель будет приобретать товары в определённом магазине/использовать товары под определённым брендом.</w:t>
      </w: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Lucida Grande" w:hAnsi="Lucida Grande"/>
          <w:b/>
          <w:color w:val="auto"/>
          <w:lang w:val="ru-RU"/>
        </w:rPr>
        <w:t>Гипотеза 2</w:t>
      </w:r>
      <w:r w:rsidRPr="001753EB">
        <w:rPr>
          <w:rFonts w:ascii="Lucida Grande" w:hAnsi="Lucida Grande"/>
          <w:color w:val="auto"/>
          <w:lang w:val="ru-RU"/>
        </w:rPr>
        <w:t>:</w:t>
      </w:r>
      <w:r w:rsidRPr="001753EB">
        <w:rPr>
          <w:rFonts w:ascii="Lucida Grande" w:hAnsi="Lucida Grande"/>
          <w:i/>
          <w:color w:val="auto"/>
          <w:lang w:val="ru-RU"/>
        </w:rPr>
        <w:t xml:space="preserve"> При прочих равных, использование инструментов геймификации повышает частоту покупок.</w:t>
      </w: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Lucida Grande" w:hAnsi="Lucida Grande"/>
          <w:b/>
          <w:color w:val="auto"/>
          <w:lang w:val="ru-RU"/>
        </w:rPr>
        <w:t>Гипотеза 3</w:t>
      </w:r>
      <w:r w:rsidRPr="001753EB">
        <w:rPr>
          <w:rFonts w:ascii="Lucida Grande" w:hAnsi="Lucida Grande"/>
          <w:color w:val="auto"/>
          <w:lang w:val="ru-RU"/>
        </w:rPr>
        <w:t xml:space="preserve">: </w:t>
      </w:r>
      <w:r w:rsidRPr="001753EB">
        <w:rPr>
          <w:rFonts w:ascii="Lucida Grande" w:hAnsi="Lucida Grande"/>
          <w:i/>
          <w:color w:val="auto"/>
          <w:lang w:val="ru-RU"/>
        </w:rPr>
        <w:t>При прочих равных, использование инструментов геймификации повышает покупательскую полезность.</w:t>
      </w:r>
    </w:p>
    <w:p w:rsidR="00B876C0"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color w:val="auto"/>
          <w:lang w:val="ru-RU"/>
        </w:rPr>
      </w:pPr>
    </w:p>
    <w:p w:rsidR="00675441" w:rsidRDefault="00B876C0" w:rsidP="00FB78AB">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Lucida Grande" w:hAnsi="Lucida Grande"/>
          <w:b/>
          <w:color w:val="auto"/>
          <w:lang w:val="ru-RU"/>
        </w:rPr>
        <w:t>Гипотеза 4</w:t>
      </w:r>
      <w:r w:rsidRPr="001753EB">
        <w:rPr>
          <w:rFonts w:ascii="Lucida Grande" w:hAnsi="Lucida Grande"/>
          <w:color w:val="auto"/>
          <w:lang w:val="ru-RU"/>
        </w:rPr>
        <w:t xml:space="preserve">: </w:t>
      </w:r>
      <w:r w:rsidRPr="001753EB">
        <w:rPr>
          <w:rFonts w:ascii="Lucida Grande" w:hAnsi="Lucida Grande"/>
          <w:i/>
          <w:color w:val="auto"/>
          <w:lang w:val="ru-RU"/>
        </w:rPr>
        <w:t>При прочих равных, использование инструментов геймификации понижает привлекательность сходных п</w:t>
      </w:r>
      <w:r w:rsidR="00FB78AB">
        <w:rPr>
          <w:rFonts w:ascii="Lucida Grande" w:hAnsi="Lucida Grande"/>
          <w:i/>
          <w:color w:val="auto"/>
          <w:lang w:val="ru-RU"/>
        </w:rPr>
        <w:t>рограмм лояльности конкурентов.</w:t>
      </w:r>
    </w:p>
    <w:p w:rsidR="00FB78AB" w:rsidRPr="00FB78AB" w:rsidRDefault="00FB78AB" w:rsidP="00FB78AB">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p>
    <w:p w:rsidR="00675441" w:rsidRPr="001753EB" w:rsidRDefault="00B876C0" w:rsidP="00B876C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olor w:val="auto"/>
          <w:szCs w:val="24"/>
          <w:lang w:val="ru-RU"/>
        </w:rPr>
      </w:pPr>
      <w:r w:rsidRPr="001753EB">
        <w:rPr>
          <w:rFonts w:ascii="Times New Roman" w:eastAsia="Times New Roman" w:hAnsi="Times New Roman"/>
          <w:color w:val="auto"/>
          <w:lang w:val="ru-RU"/>
        </w:rPr>
        <w:t>Под фразой «при прочих равных» имеется в виду сходная структура программ лояльности (условия участия в программе, уровни вознаграждения, структура баллов и т.д.)</w:t>
      </w:r>
      <w:r w:rsidRPr="001753EB">
        <w:rPr>
          <w:rFonts w:ascii="Times New Roman" w:hAnsi="Times New Roman"/>
          <w:color w:val="auto"/>
          <w:szCs w:val="24"/>
          <w:lang w:val="ru-RU"/>
        </w:rPr>
        <w:t xml:space="preserve"> </w:t>
      </w:r>
      <w:r w:rsidR="00675441" w:rsidRPr="001753EB">
        <w:rPr>
          <w:color w:val="auto"/>
          <w:szCs w:val="24"/>
          <w:lang w:val="ru-RU"/>
        </w:rPr>
        <w:t xml:space="preserve"> </w:t>
      </w:r>
    </w:p>
    <w:p w:rsidR="00B876C0" w:rsidRPr="001753EB" w:rsidRDefault="00B876C0" w:rsidP="0067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s="Times New Roman"/>
          <w:szCs w:val="24"/>
          <w:lang w:eastAsia="it-CH"/>
        </w:rPr>
      </w:pPr>
    </w:p>
    <w:p w:rsidR="00675441" w:rsidRPr="008E371A" w:rsidRDefault="00B876C0" w:rsidP="008E371A">
      <w:pPr>
        <w:pStyle w:val="2"/>
      </w:pPr>
      <w:bookmarkStart w:id="15" w:name="_Toc483332645"/>
      <w:r w:rsidRPr="008E371A">
        <w:t>3.2 Методология исследования</w:t>
      </w:r>
      <w:bookmarkEnd w:id="15"/>
    </w:p>
    <w:p w:rsidR="00F63E3B" w:rsidRPr="001753EB" w:rsidRDefault="00F63E3B" w:rsidP="00F63E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lang w:eastAsia="it-CH"/>
        </w:rPr>
      </w:pPr>
      <w:r w:rsidRPr="001753EB">
        <w:rPr>
          <w:rFonts w:eastAsia="Times New Roman"/>
          <w:lang w:eastAsia="it-CH"/>
        </w:rPr>
        <w:t xml:space="preserve">Для того, чтобы протестировать гипотезы, установленные выше, было проведено поисковое исследование. Целевая аудитория состояла из членов одной или нескольких программ лояльности старше 18 лет. Данные были собраны через онлайн-опрос. Выборка состояла из 203 респондентов и была поделена на тестовую группу (100 человек) и контрольную (203 человека), каждая из которых отвечала на один из двух типов опроса. Первый опрос относился к геймифицированной программе лояльности, второй же представлял обычную </w:t>
      </w:r>
      <w:r w:rsidRPr="001753EB">
        <w:rPr>
          <w:rFonts w:eastAsia="Times New Roman"/>
          <w:lang w:eastAsia="it-CH"/>
        </w:rPr>
        <w:lastRenderedPageBreak/>
        <w:t xml:space="preserve">программу. Опрос состоял из 31 пункта, организованных согласно следующей структуре, идентичной для обычной и геймифицированной версии: </w:t>
      </w:r>
    </w:p>
    <w:p w:rsidR="00F63E3B" w:rsidRPr="001753EB" w:rsidRDefault="00F63E3B" w:rsidP="00F63E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pPr>
      <w:r w:rsidRPr="001753EB">
        <w:t>Вопросы с 1 по 6: Отборочные вопросы [</w:t>
      </w:r>
      <w:r w:rsidRPr="001753EB">
        <w:rPr>
          <w:lang w:val="en-US"/>
        </w:rPr>
        <w:t>OTB</w:t>
      </w:r>
      <w:r w:rsidRPr="001753EB">
        <w:t xml:space="preserve">] </w:t>
      </w:r>
      <w:r w:rsidRPr="001753EB">
        <w:br/>
        <w:t>Вопросы с 7 по 12 относятся к гипотезе 1- Намерение совершить покупку [</w:t>
      </w:r>
      <w:r w:rsidRPr="001753EB">
        <w:rPr>
          <w:lang w:val="en-US"/>
        </w:rPr>
        <w:t>NSP</w:t>
      </w:r>
      <w:r w:rsidRPr="001753EB">
        <w:t>]</w:t>
      </w:r>
      <w:r w:rsidRPr="001753EB">
        <w:br/>
        <w:t>Вопросы с 13 по 18 относятся к</w:t>
      </w:r>
      <w:r w:rsidR="00193C96">
        <w:t xml:space="preserve"> гипотезе</w:t>
      </w:r>
      <w:r w:rsidRPr="001753EB">
        <w:t xml:space="preserve"> 2 – Частота и периодичность покупок [</w:t>
      </w:r>
      <w:r w:rsidRPr="001753EB">
        <w:rPr>
          <w:lang w:val="en-US"/>
        </w:rPr>
        <w:t>CHPP</w:t>
      </w:r>
      <w:r w:rsidRPr="001753EB">
        <w:t>]</w:t>
      </w:r>
      <w:r w:rsidRPr="001753EB">
        <w:br/>
        <w:t xml:space="preserve">Вопросы с 19 по 23 относятся к </w:t>
      </w:r>
      <w:r w:rsidR="00193C96" w:rsidRPr="00193C96">
        <w:t>гипотезе</w:t>
      </w:r>
      <w:r w:rsidRPr="001753EB">
        <w:t xml:space="preserve"> 3 – </w:t>
      </w:r>
      <w:r w:rsidR="00562CFA">
        <w:t>Величина</w:t>
      </w:r>
      <w:r w:rsidRPr="001753EB">
        <w:t xml:space="preserve"> расходов [</w:t>
      </w:r>
      <w:r w:rsidRPr="001753EB">
        <w:rPr>
          <w:lang w:val="en-US"/>
        </w:rPr>
        <w:t>SHGR</w:t>
      </w:r>
      <w:r w:rsidRPr="001753EB">
        <w:t>]</w:t>
      </w:r>
      <w:r w:rsidRPr="001753EB">
        <w:br/>
        <w:t>Вопросы с 24 по 27 относятся к гипотезе 4 – Устойчивость к предложениям конкурентов [</w:t>
      </w:r>
      <w:r w:rsidRPr="001753EB">
        <w:rPr>
          <w:lang w:val="en-US"/>
        </w:rPr>
        <w:t>UPK</w:t>
      </w:r>
      <w:r w:rsidR="00FB78AB">
        <w:t>]</w:t>
      </w:r>
    </w:p>
    <w:p w:rsidR="00F63E3B" w:rsidRPr="001753EB" w:rsidRDefault="00FB78AB" w:rsidP="00F63E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pPr>
      <w:r>
        <w:t>Вопросы с 28</w:t>
      </w:r>
      <w:r w:rsidR="00193C96">
        <w:t xml:space="preserve"> по 29</w:t>
      </w:r>
      <w:r w:rsidR="00F63E3B" w:rsidRPr="001753EB">
        <w:t>: Демографические вопросы [</w:t>
      </w:r>
      <w:r w:rsidR="00F63E3B" w:rsidRPr="001753EB">
        <w:rPr>
          <w:lang w:val="en-US"/>
        </w:rPr>
        <w:t>D</w:t>
      </w:r>
      <w:r w:rsidR="00F63E3B" w:rsidRPr="001753EB">
        <w:t>]</w:t>
      </w:r>
    </w:p>
    <w:p w:rsidR="00675441" w:rsidRPr="001753EB" w:rsidRDefault="00F63E3B" w:rsidP="0067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1753EB">
        <w:tab/>
        <w:t xml:space="preserve">Две версии опроса были составлены из блоков идентичных вопросов: они отвечали за проверку одинаковых гипотез и сравнивали одни и те же особенности программ лояльности, однако фиксировали различные реакции на два механизма (например, зарабатывание баллов путём простой покупки против зарабатывания баллов через выполнение заданий в команде). Причиной выбора подобного метода исследования послужила необходимость проверки того, будет ли использование определённого игрового инструмента влиять на различные измерения лояльности. Опрос был предварительно протестирован на пятерых людях перед началом сбора статистики. </w:t>
      </w:r>
      <w:r w:rsidRPr="001753EB">
        <w:rPr>
          <w:rFonts w:eastAsia="Times New Roman"/>
          <w:lang w:eastAsia="it-CH"/>
        </w:rPr>
        <w:t xml:space="preserve">Все собранные данные были обработаны с помощью программы </w:t>
      </w:r>
      <w:r w:rsidRPr="001753EB">
        <w:rPr>
          <w:rFonts w:eastAsia="Times New Roman"/>
          <w:lang w:val="en-US" w:eastAsia="it-CH"/>
        </w:rPr>
        <w:t>IBM</w:t>
      </w:r>
      <w:r w:rsidRPr="001753EB">
        <w:rPr>
          <w:rFonts w:eastAsia="Times New Roman"/>
          <w:lang w:eastAsia="it-CH"/>
        </w:rPr>
        <w:t xml:space="preserve"> </w:t>
      </w:r>
      <w:r w:rsidRPr="001753EB">
        <w:rPr>
          <w:rFonts w:eastAsia="Times New Roman"/>
          <w:lang w:val="en-US" w:eastAsia="it-CH"/>
        </w:rPr>
        <w:t>SPSS</w:t>
      </w:r>
      <w:r w:rsidRPr="001753EB">
        <w:rPr>
          <w:rFonts w:eastAsia="Times New Roman"/>
          <w:lang w:eastAsia="it-CH"/>
        </w:rPr>
        <w:t xml:space="preserve"> </w:t>
      </w:r>
      <w:r w:rsidRPr="001753EB">
        <w:rPr>
          <w:rFonts w:eastAsia="Times New Roman"/>
          <w:lang w:val="en-US" w:eastAsia="it-CH"/>
        </w:rPr>
        <w:t>Statistics</w:t>
      </w:r>
      <w:r w:rsidRPr="001753EB">
        <w:rPr>
          <w:rFonts w:eastAsia="Times New Roman"/>
          <w:lang w:eastAsia="it-CH"/>
        </w:rPr>
        <w:t xml:space="preserve">. </w:t>
      </w:r>
    </w:p>
    <w:p w:rsidR="00675441" w:rsidRPr="008E371A" w:rsidRDefault="00F63E3B" w:rsidP="008E371A">
      <w:pPr>
        <w:pStyle w:val="2"/>
      </w:pPr>
      <w:bookmarkStart w:id="16" w:name="_Toc483332646"/>
      <w:r w:rsidRPr="008E371A">
        <w:t>3.4 Проверка достоверности данных</w:t>
      </w:r>
      <w:bookmarkEnd w:id="16"/>
    </w:p>
    <w:p w:rsidR="00F63E3B" w:rsidRPr="001753EB" w:rsidRDefault="00C179CE" w:rsidP="00F63E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1753EB">
        <w:tab/>
      </w:r>
      <w:r w:rsidR="00F63E3B" w:rsidRPr="001753EB">
        <w:t>Перед тем, как перейти к анализу собранных данных и сравнению результатов для двух версий опроса, необходимо было провести анализ достоверности данных (</w:t>
      </w:r>
      <w:r w:rsidR="00F63E3B" w:rsidRPr="001753EB">
        <w:rPr>
          <w:lang w:val="en-US"/>
        </w:rPr>
        <w:t>reliability</w:t>
      </w:r>
      <w:r w:rsidR="00F63E3B" w:rsidRPr="001753EB">
        <w:t xml:space="preserve"> </w:t>
      </w:r>
      <w:r w:rsidR="00F63E3B" w:rsidRPr="001753EB">
        <w:rPr>
          <w:lang w:val="en-US"/>
        </w:rPr>
        <w:t>test</w:t>
      </w:r>
      <w:r w:rsidR="00F63E3B" w:rsidRPr="001753EB">
        <w:t>), чтобы проверить внутреннюю согласованность между факторами (</w:t>
      </w:r>
      <w:r w:rsidR="00F63E3B" w:rsidRPr="001753EB">
        <w:rPr>
          <w:lang w:val="en-US"/>
        </w:rPr>
        <w:t>internal</w:t>
      </w:r>
      <w:r w:rsidR="00F63E3B" w:rsidRPr="001753EB">
        <w:t xml:space="preserve"> </w:t>
      </w:r>
      <w:r w:rsidR="00F63E3B" w:rsidRPr="001753EB">
        <w:rPr>
          <w:lang w:val="en-US"/>
        </w:rPr>
        <w:t>consistency</w:t>
      </w:r>
      <w:r w:rsidR="00F63E3B" w:rsidRPr="001753EB">
        <w:t xml:space="preserve">). Программа </w:t>
      </w:r>
      <w:r w:rsidR="00F63E3B" w:rsidRPr="001753EB">
        <w:rPr>
          <w:lang w:val="en-US"/>
        </w:rPr>
        <w:t>IBM</w:t>
      </w:r>
      <w:r w:rsidR="00F63E3B" w:rsidRPr="001753EB">
        <w:t xml:space="preserve"> </w:t>
      </w:r>
      <w:r w:rsidR="00F63E3B" w:rsidRPr="001753EB">
        <w:rPr>
          <w:lang w:val="en-US"/>
        </w:rPr>
        <w:t>SPSS</w:t>
      </w:r>
      <w:r w:rsidR="00F63E3B" w:rsidRPr="001753EB">
        <w:t xml:space="preserve"> </w:t>
      </w:r>
      <w:r w:rsidR="00F63E3B" w:rsidRPr="001753EB">
        <w:rPr>
          <w:lang w:val="en-US"/>
        </w:rPr>
        <w:t>Statistics</w:t>
      </w:r>
      <w:r w:rsidR="00F63E3B" w:rsidRPr="001753EB">
        <w:t xml:space="preserve"> использует </w:t>
      </w:r>
      <w:r w:rsidR="00F63E3B" w:rsidRPr="001753EB">
        <w:rPr>
          <w:rFonts w:hint="cs"/>
        </w:rPr>
        <w:t>Коэффициент</w:t>
      </w:r>
      <w:r w:rsidR="00F63E3B" w:rsidRPr="001753EB">
        <w:t xml:space="preserve"> </w:t>
      </w:r>
      <w:r w:rsidR="00F63E3B" w:rsidRPr="001753EB">
        <w:rPr>
          <w:rFonts w:hint="cs"/>
        </w:rPr>
        <w:t>альфа</w:t>
      </w:r>
      <w:r w:rsidR="00F63E3B" w:rsidRPr="001753EB">
        <w:t xml:space="preserve"> </w:t>
      </w:r>
      <w:proofErr w:type="spellStart"/>
      <w:r w:rsidR="00F63E3B" w:rsidRPr="001753EB">
        <w:rPr>
          <w:rFonts w:hint="cs"/>
        </w:rPr>
        <w:t>Кронбаха</w:t>
      </w:r>
      <w:proofErr w:type="spellEnd"/>
      <w:r w:rsidR="00F63E3B" w:rsidRPr="001753EB">
        <w:t xml:space="preserve"> (</w:t>
      </w:r>
      <w:r w:rsidR="00F63E3B" w:rsidRPr="001753EB">
        <w:rPr>
          <w:lang w:val="en-US"/>
        </w:rPr>
        <w:t>Cronbach</w:t>
      </w:r>
      <w:r w:rsidR="00F63E3B" w:rsidRPr="001753EB">
        <w:t>’</w:t>
      </w:r>
      <w:r w:rsidR="00F63E3B" w:rsidRPr="001753EB">
        <w:rPr>
          <w:lang w:val="en-US"/>
        </w:rPr>
        <w:t>s</w:t>
      </w:r>
      <w:r w:rsidR="00F63E3B" w:rsidRPr="001753EB">
        <w:t xml:space="preserve"> </w:t>
      </w:r>
      <w:r w:rsidR="00F63E3B" w:rsidRPr="001753EB">
        <w:rPr>
          <w:lang w:val="en-US"/>
        </w:rPr>
        <w:t>Alpha</w:t>
      </w:r>
      <w:r w:rsidR="00F63E3B" w:rsidRPr="001753EB">
        <w:t xml:space="preserve">) в качестве индикатора достоверности. </w:t>
      </w:r>
      <w:r w:rsidR="00F63E3B" w:rsidRPr="001753EB">
        <w:rPr>
          <w:lang w:val="en-US"/>
        </w:rPr>
        <w:t>Cronbach</w:t>
      </w:r>
      <w:r w:rsidR="00F63E3B" w:rsidRPr="001753EB">
        <w:t>’</w:t>
      </w:r>
      <w:r w:rsidR="00F63E3B" w:rsidRPr="001753EB">
        <w:rPr>
          <w:lang w:val="en-US"/>
        </w:rPr>
        <w:t>s</w:t>
      </w:r>
      <w:r w:rsidR="00F63E3B" w:rsidRPr="001753EB">
        <w:t xml:space="preserve"> </w:t>
      </w:r>
      <w:r w:rsidR="00F63E3B" w:rsidRPr="001753EB">
        <w:rPr>
          <w:lang w:val="en-US"/>
        </w:rPr>
        <w:t>Alpha</w:t>
      </w:r>
      <w:r w:rsidR="00F63E3B" w:rsidRPr="001753EB">
        <w:t xml:space="preserve"> – широко распространённые инструмент в статистических исследованиях, так как он </w:t>
      </w:r>
      <w:r w:rsidR="00F63E3B" w:rsidRPr="001753EB">
        <w:rPr>
          <w:rFonts w:hint="cs"/>
        </w:rPr>
        <w:t>показывает</w:t>
      </w:r>
      <w:r w:rsidR="00F63E3B" w:rsidRPr="001753EB">
        <w:t xml:space="preserve"> </w:t>
      </w:r>
      <w:r w:rsidR="00F63E3B" w:rsidRPr="001753EB">
        <w:rPr>
          <w:rFonts w:hint="cs"/>
        </w:rPr>
        <w:t>внутреннюю</w:t>
      </w:r>
      <w:r w:rsidR="00F63E3B" w:rsidRPr="001753EB">
        <w:t xml:space="preserve"> </w:t>
      </w:r>
      <w:r w:rsidR="00F63E3B" w:rsidRPr="001753EB">
        <w:rPr>
          <w:rFonts w:hint="cs"/>
        </w:rPr>
        <w:t>согласованность</w:t>
      </w:r>
      <w:r w:rsidR="00F63E3B" w:rsidRPr="001753EB">
        <w:t xml:space="preserve"> </w:t>
      </w:r>
      <w:r w:rsidR="00F63E3B" w:rsidRPr="001753EB">
        <w:rPr>
          <w:rFonts w:hint="cs"/>
        </w:rPr>
        <w:t>характеристик</w:t>
      </w:r>
      <w:r w:rsidR="00F63E3B" w:rsidRPr="001753EB">
        <w:t xml:space="preserve">, </w:t>
      </w:r>
      <w:r w:rsidR="00F63E3B" w:rsidRPr="001753EB">
        <w:rPr>
          <w:rFonts w:hint="cs"/>
        </w:rPr>
        <w:t>описывающих</w:t>
      </w:r>
      <w:r w:rsidR="00F63E3B" w:rsidRPr="001753EB">
        <w:t xml:space="preserve"> </w:t>
      </w:r>
      <w:r w:rsidR="00F63E3B" w:rsidRPr="001753EB">
        <w:rPr>
          <w:rFonts w:hint="cs"/>
        </w:rPr>
        <w:t>один</w:t>
      </w:r>
      <w:r w:rsidR="00F63E3B" w:rsidRPr="001753EB">
        <w:t xml:space="preserve"> </w:t>
      </w:r>
      <w:r w:rsidR="00F63E3B" w:rsidRPr="001753EB">
        <w:rPr>
          <w:rFonts w:hint="cs"/>
        </w:rPr>
        <w:t>объект</w:t>
      </w:r>
      <w:r w:rsidR="00F63E3B" w:rsidRPr="001753EB">
        <w:t xml:space="preserve">, и </w:t>
      </w:r>
      <w:r w:rsidR="00F63E3B" w:rsidRPr="001753EB">
        <w:rPr>
          <w:rFonts w:hint="cs"/>
        </w:rPr>
        <w:t>часто</w:t>
      </w:r>
      <w:r w:rsidR="00F63E3B" w:rsidRPr="001753EB">
        <w:t xml:space="preserve"> </w:t>
      </w:r>
      <w:r w:rsidR="00F63E3B" w:rsidRPr="001753EB">
        <w:rPr>
          <w:rFonts w:hint="cs"/>
        </w:rPr>
        <w:t>используется</w:t>
      </w:r>
      <w:r w:rsidR="00F63E3B" w:rsidRPr="001753EB">
        <w:t xml:space="preserve"> </w:t>
      </w:r>
      <w:r w:rsidR="00F63E3B" w:rsidRPr="001753EB">
        <w:rPr>
          <w:rFonts w:hint="cs"/>
        </w:rPr>
        <w:t>при</w:t>
      </w:r>
      <w:r w:rsidR="00F63E3B" w:rsidRPr="001753EB">
        <w:t xml:space="preserve"> </w:t>
      </w:r>
      <w:r w:rsidR="00F63E3B" w:rsidRPr="001753EB">
        <w:rPr>
          <w:rFonts w:hint="cs"/>
        </w:rPr>
        <w:t>построении</w:t>
      </w:r>
      <w:r w:rsidR="00F63E3B" w:rsidRPr="001753EB">
        <w:t xml:space="preserve"> </w:t>
      </w:r>
      <w:r w:rsidR="00F63E3B" w:rsidRPr="001753EB">
        <w:rPr>
          <w:rFonts w:hint="cs"/>
        </w:rPr>
        <w:t>тестов</w:t>
      </w:r>
      <w:r w:rsidR="00F63E3B" w:rsidRPr="001753EB">
        <w:t xml:space="preserve"> </w:t>
      </w:r>
      <w:r w:rsidR="00F63E3B" w:rsidRPr="001753EB">
        <w:rPr>
          <w:rFonts w:hint="cs"/>
        </w:rPr>
        <w:t>и</w:t>
      </w:r>
      <w:r w:rsidR="00F63E3B" w:rsidRPr="001753EB">
        <w:t xml:space="preserve"> </w:t>
      </w:r>
      <w:r w:rsidR="00F63E3B" w:rsidRPr="001753EB">
        <w:rPr>
          <w:rFonts w:hint="cs"/>
        </w:rPr>
        <w:t>для</w:t>
      </w:r>
      <w:r w:rsidR="00F63E3B" w:rsidRPr="001753EB">
        <w:t xml:space="preserve"> </w:t>
      </w:r>
      <w:r w:rsidR="00F63E3B" w:rsidRPr="001753EB">
        <w:rPr>
          <w:rFonts w:hint="cs"/>
        </w:rPr>
        <w:t>проверки</w:t>
      </w:r>
      <w:r w:rsidR="00F63E3B" w:rsidRPr="001753EB">
        <w:t xml:space="preserve"> </w:t>
      </w:r>
      <w:r w:rsidR="00F63E3B" w:rsidRPr="001753EB">
        <w:rPr>
          <w:rFonts w:hint="cs"/>
        </w:rPr>
        <w:t>их</w:t>
      </w:r>
      <w:r w:rsidR="00F63E3B" w:rsidRPr="001753EB">
        <w:t xml:space="preserve"> </w:t>
      </w:r>
      <w:r w:rsidR="00F63E3B" w:rsidRPr="001753EB">
        <w:rPr>
          <w:rFonts w:hint="cs"/>
        </w:rPr>
        <w:t>надёжности</w:t>
      </w:r>
      <w:r w:rsidR="00F63E3B" w:rsidRPr="001753EB">
        <w:t xml:space="preserve">. </w:t>
      </w:r>
    </w:p>
    <w:p w:rsidR="00F63E3B" w:rsidRPr="001753EB" w:rsidRDefault="00C179CE" w:rsidP="00F63E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1753EB">
        <w:tab/>
      </w:r>
      <w:r w:rsidR="00F63E3B" w:rsidRPr="001753EB">
        <w:t xml:space="preserve">Значение Альфы было рассмотрено для всех концептов в обычной и геймифицированной версии опроса. </w:t>
      </w:r>
    </w:p>
    <w:p w:rsidR="00675441" w:rsidRDefault="00F63E3B" w:rsidP="0067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eastAsia="ヒラギノ角ゴ Pro W3" w:cs="Times New Roman"/>
          <w:b/>
          <w:szCs w:val="24"/>
          <w:lang w:val="en-US"/>
        </w:rPr>
      </w:pPr>
      <w:r w:rsidRPr="001753EB">
        <w:rPr>
          <w:rFonts w:eastAsia="Times New Roman" w:cs="Times New Roman"/>
          <w:b/>
          <w:szCs w:val="24"/>
          <w:lang w:eastAsia="it-CH"/>
        </w:rPr>
        <w:t xml:space="preserve">Намерение </w:t>
      </w:r>
      <w:r w:rsidR="00FB78AB">
        <w:rPr>
          <w:rFonts w:eastAsia="Times New Roman" w:cs="Times New Roman"/>
          <w:b/>
          <w:szCs w:val="24"/>
          <w:lang w:eastAsia="it-CH"/>
        </w:rPr>
        <w:t>Совершить П</w:t>
      </w:r>
      <w:r w:rsidRPr="001753EB">
        <w:rPr>
          <w:rFonts w:eastAsia="Times New Roman" w:cs="Times New Roman"/>
          <w:b/>
          <w:szCs w:val="24"/>
          <w:lang w:eastAsia="it-CH"/>
        </w:rPr>
        <w:t>окупку</w:t>
      </w:r>
      <w:r w:rsidRPr="001753EB">
        <w:rPr>
          <w:rFonts w:eastAsia="ヒラギノ角ゴ Pro W3" w:cs="Times New Roman"/>
          <w:b/>
          <w:szCs w:val="24"/>
          <w:lang w:val="en-US"/>
        </w:rPr>
        <w:t xml:space="preserve"> </w:t>
      </w:r>
      <w:r w:rsidR="00675441" w:rsidRPr="001753EB">
        <w:rPr>
          <w:rFonts w:eastAsia="ヒラギノ角ゴ Pro W3" w:cs="Times New Roman"/>
          <w:b/>
          <w:szCs w:val="24"/>
          <w:lang w:val="en-US"/>
        </w:rPr>
        <w:t>(</w:t>
      </w:r>
      <w:r w:rsidRPr="001753EB">
        <w:rPr>
          <w:rFonts w:eastAsia="ヒラギノ角ゴ Pro W3" w:cs="Times New Roman"/>
          <w:b/>
          <w:szCs w:val="24"/>
          <w:lang w:val="en-US"/>
        </w:rPr>
        <w:t>NSP)</w:t>
      </w:r>
    </w:p>
    <w:p w:rsidR="00FB78AB" w:rsidRDefault="00FB78AB" w:rsidP="00FB78A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Pr>
          <w:noProof/>
          <w:lang w:eastAsia="ru-RU"/>
        </w:rPr>
        <w:lastRenderedPageBreak/>
        <w:drawing>
          <wp:inline distT="0" distB="0" distL="0" distR="0" wp14:anchorId="7651AC3C" wp14:editId="778F0DB6">
            <wp:extent cx="3028390" cy="895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12" t="49601" r="49647" b="40707"/>
                    <a:stretch/>
                  </pic:blipFill>
                  <pic:spPr bwMode="auto">
                    <a:xfrm>
                      <a:off x="0" y="0"/>
                      <a:ext cx="3037262" cy="897973"/>
                    </a:xfrm>
                    <a:prstGeom prst="rect">
                      <a:avLst/>
                    </a:prstGeom>
                    <a:ln>
                      <a:noFill/>
                    </a:ln>
                    <a:extLst>
                      <a:ext uri="{53640926-AAD7-44D8-BBD7-CCE9431645EC}">
                        <a14:shadowObscured xmlns:a14="http://schemas.microsoft.com/office/drawing/2010/main"/>
                      </a:ext>
                    </a:extLst>
                  </pic:spPr>
                </pic:pic>
              </a:graphicData>
            </a:graphic>
          </wp:inline>
        </w:drawing>
      </w:r>
    </w:p>
    <w:p w:rsidR="00FB78AB" w:rsidRPr="00FB78AB" w:rsidRDefault="00FB78AB" w:rsidP="00FB78AB">
      <w:pPr>
        <w:pStyle w:val="a8"/>
        <w:jc w:val="center"/>
        <w:rPr>
          <w:rFonts w:eastAsia="ヒラギノ角ゴ Pro W3" w:cs="Times New Roman"/>
          <w:szCs w:val="24"/>
        </w:rPr>
      </w:pPr>
      <w:r>
        <w:t xml:space="preserve">Рисунок </w:t>
      </w:r>
      <w:r>
        <w:fldChar w:fldCharType="begin"/>
      </w:r>
      <w:r>
        <w:instrText xml:space="preserve"> SEQ Рисунок \* ARABIC </w:instrText>
      </w:r>
      <w:r>
        <w:fldChar w:fldCharType="separate"/>
      </w:r>
      <w:r w:rsidR="00FA4413">
        <w:rPr>
          <w:noProof/>
        </w:rPr>
        <w:t>6</w:t>
      </w:r>
      <w:r>
        <w:fldChar w:fldCharType="end"/>
      </w:r>
      <w:r>
        <w:t xml:space="preserve"> </w:t>
      </w:r>
      <w:r>
        <w:rPr>
          <w:lang w:val="en-US"/>
        </w:rPr>
        <w:t>Cronbach</w:t>
      </w:r>
      <w:r w:rsidRPr="00FB78AB">
        <w:t>'</w:t>
      </w:r>
      <w:r>
        <w:rPr>
          <w:lang w:val="en-US"/>
        </w:rPr>
        <w:t>s</w:t>
      </w:r>
      <w:r w:rsidRPr="00FB78AB">
        <w:t xml:space="preserve"> </w:t>
      </w:r>
      <w:r>
        <w:rPr>
          <w:lang w:val="en-US"/>
        </w:rPr>
        <w:t>Alpha</w:t>
      </w:r>
      <w:r w:rsidRPr="00FB78AB">
        <w:t xml:space="preserve"> </w:t>
      </w:r>
      <w:r>
        <w:t>для Намерения совершить покупку</w:t>
      </w:r>
    </w:p>
    <w:p w:rsidR="00FB78AB" w:rsidRDefault="00FB78AB" w:rsidP="00FB78AB">
      <w:pPr>
        <w:keepNext/>
        <w:autoSpaceDE w:val="0"/>
        <w:autoSpaceDN w:val="0"/>
        <w:adjustRightInd w:val="0"/>
        <w:spacing w:after="0"/>
        <w:jc w:val="center"/>
      </w:pPr>
      <w:r>
        <w:rPr>
          <w:noProof/>
          <w:lang w:eastAsia="ru-RU"/>
        </w:rPr>
        <w:drawing>
          <wp:inline distT="0" distB="0" distL="0" distR="0" wp14:anchorId="77E75294" wp14:editId="44B3A2FA">
            <wp:extent cx="4600575" cy="1314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32" t="60433" r="35215" b="23033"/>
                    <a:stretch/>
                  </pic:blipFill>
                  <pic:spPr bwMode="auto">
                    <a:xfrm>
                      <a:off x="0" y="0"/>
                      <a:ext cx="4602053" cy="1314872"/>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FB78AB" w:rsidRDefault="00FB78AB" w:rsidP="00FB78AB">
      <w:pPr>
        <w:pStyle w:val="a8"/>
        <w:jc w:val="center"/>
        <w:rPr>
          <w:rFonts w:eastAsia="Times New Roman" w:cs="Times New Roman"/>
          <w:szCs w:val="24"/>
          <w:lang w:eastAsia="it-IT"/>
        </w:rPr>
      </w:pPr>
      <w:r>
        <w:t xml:space="preserve">Рисунок </w:t>
      </w:r>
      <w:r>
        <w:fldChar w:fldCharType="begin"/>
      </w:r>
      <w:r>
        <w:instrText xml:space="preserve"> SEQ Рисунок \* ARABIC </w:instrText>
      </w:r>
      <w:r>
        <w:fldChar w:fldCharType="separate"/>
      </w:r>
      <w:r w:rsidR="00FA4413">
        <w:rPr>
          <w:noProof/>
        </w:rPr>
        <w:t>7</w:t>
      </w:r>
      <w:r>
        <w:fldChar w:fldCharType="end"/>
      </w:r>
      <w:r>
        <w:t xml:space="preserve"> </w:t>
      </w:r>
      <w:r>
        <w:rPr>
          <w:lang w:val="en-US"/>
        </w:rPr>
        <w:t>Item</w:t>
      </w:r>
      <w:r w:rsidRPr="00FB78AB">
        <w:t>-</w:t>
      </w:r>
      <w:r>
        <w:rPr>
          <w:lang w:val="en-US"/>
        </w:rPr>
        <w:t>Total</w:t>
      </w:r>
      <w:r w:rsidRPr="00FB78AB">
        <w:t xml:space="preserve"> </w:t>
      </w:r>
      <w:r>
        <w:rPr>
          <w:lang w:val="en-US"/>
        </w:rPr>
        <w:t>Statistics</w:t>
      </w:r>
      <w:r w:rsidRPr="00FB78AB">
        <w:t xml:space="preserve"> </w:t>
      </w:r>
      <w:r>
        <w:t>для Намерения совершить покупку</w:t>
      </w:r>
    </w:p>
    <w:p w:rsidR="00FB78AB" w:rsidRDefault="00FB78AB" w:rsidP="00C179CE">
      <w:pPr>
        <w:ind w:firstLine="708"/>
        <w:rPr>
          <w:rFonts w:eastAsia="Times New Roman"/>
          <w:lang w:eastAsia="it-IT"/>
        </w:rPr>
      </w:pPr>
    </w:p>
    <w:p w:rsidR="00FB78AB" w:rsidRPr="001753EB" w:rsidRDefault="00C179CE" w:rsidP="00F918B0">
      <w:pPr>
        <w:ind w:firstLine="708"/>
        <w:rPr>
          <w:rFonts w:eastAsia="Times New Roman"/>
          <w:lang w:eastAsia="it-IT"/>
        </w:rPr>
      </w:pPr>
      <w:r w:rsidRPr="001753EB">
        <w:rPr>
          <w:rFonts w:eastAsia="Times New Roman"/>
          <w:lang w:eastAsia="it-IT"/>
        </w:rPr>
        <w:t xml:space="preserve">Как правило, значение показателя </w:t>
      </w:r>
      <w:r w:rsidRPr="001753EB">
        <w:rPr>
          <w:rFonts w:eastAsia="Times New Roman"/>
          <w:lang w:val="en-US" w:eastAsia="it-IT"/>
        </w:rPr>
        <w:t>Cronbach</w:t>
      </w:r>
      <w:r w:rsidRPr="001753EB">
        <w:rPr>
          <w:rFonts w:eastAsia="Times New Roman"/>
          <w:lang w:eastAsia="it-IT"/>
        </w:rPr>
        <w:t>’</w:t>
      </w:r>
      <w:r w:rsidRPr="001753EB">
        <w:rPr>
          <w:rFonts w:eastAsia="Times New Roman"/>
          <w:lang w:val="en-US" w:eastAsia="it-IT"/>
        </w:rPr>
        <w:t>s</w:t>
      </w:r>
      <w:r w:rsidRPr="001753EB">
        <w:rPr>
          <w:rFonts w:eastAsia="Times New Roman"/>
          <w:lang w:eastAsia="it-IT"/>
        </w:rPr>
        <w:t xml:space="preserve"> </w:t>
      </w:r>
      <w:r w:rsidRPr="001753EB">
        <w:rPr>
          <w:rFonts w:eastAsia="Times New Roman"/>
          <w:lang w:val="en-US" w:eastAsia="it-IT"/>
        </w:rPr>
        <w:t>Alpha</w:t>
      </w:r>
      <w:r w:rsidRPr="001753EB">
        <w:rPr>
          <w:rFonts w:eastAsia="Times New Roman"/>
          <w:lang w:eastAsia="it-IT"/>
        </w:rPr>
        <w:t xml:space="preserve"> равное 0.7 или выше считается достаточным для того, чтобы подтвердить надёжность рассматриваемых данных. Как мы можем заметить, здесь значение Альфы выше 0.7; это означает, что метод измерения, использо</w:t>
      </w:r>
      <w:r w:rsidR="00F918B0">
        <w:rPr>
          <w:rFonts w:eastAsia="Times New Roman"/>
          <w:lang w:eastAsia="it-IT"/>
        </w:rPr>
        <w:t>вавшийся для анализа концепции «Намерение Совершить Покупку»</w:t>
      </w:r>
      <w:r w:rsidRPr="001753EB">
        <w:rPr>
          <w:rFonts w:eastAsia="Times New Roman"/>
          <w:lang w:eastAsia="it-IT"/>
        </w:rPr>
        <w:t xml:space="preserve"> оказался достаточно надёжным и для обычной, и для геймифицированной версии опроса. Внутренняя согласованность элементов подтверждена последней колонкой в </w:t>
      </w:r>
      <w:r w:rsidR="00F918B0">
        <w:rPr>
          <w:rFonts w:eastAsia="Times New Roman"/>
          <w:lang w:eastAsia="it-IT"/>
        </w:rPr>
        <w:t>Рисунке 7</w:t>
      </w:r>
      <w:r w:rsidRPr="001753EB">
        <w:rPr>
          <w:rFonts w:eastAsia="Times New Roman"/>
          <w:lang w:eastAsia="it-IT"/>
        </w:rPr>
        <w:t xml:space="preserve">, которая показывает, что, если один или несколько элементов будут исключены, значение </w:t>
      </w:r>
      <w:r w:rsidRPr="001753EB">
        <w:rPr>
          <w:rFonts w:eastAsia="Times New Roman"/>
          <w:lang w:val="en-US" w:eastAsia="it-IT"/>
        </w:rPr>
        <w:t>α</w:t>
      </w:r>
      <w:r w:rsidRPr="001753EB">
        <w:rPr>
          <w:rFonts w:eastAsia="Times New Roman"/>
          <w:lang w:eastAsia="it-IT"/>
        </w:rPr>
        <w:t xml:space="preserve"> упадёт. </w:t>
      </w:r>
    </w:p>
    <w:p w:rsidR="00675441" w:rsidRPr="001753EB" w:rsidRDefault="00C179CE" w:rsidP="00FB78AB">
      <w:pPr>
        <w:rPr>
          <w:rFonts w:eastAsia="Times New Roman" w:cs="Times New Roman"/>
          <w:b/>
          <w:szCs w:val="24"/>
          <w:lang w:eastAsia="it-IT"/>
        </w:rPr>
      </w:pPr>
      <w:r w:rsidRPr="001753EB">
        <w:rPr>
          <w:rFonts w:eastAsia="Times New Roman" w:cs="Times New Roman"/>
          <w:b/>
          <w:szCs w:val="24"/>
          <w:lang w:eastAsia="it-CH"/>
        </w:rPr>
        <w:t>Частота и Периодичность Покупок</w:t>
      </w:r>
      <w:r w:rsidRPr="001753EB">
        <w:rPr>
          <w:rFonts w:eastAsia="Times New Roman" w:cs="Times New Roman"/>
          <w:b/>
          <w:szCs w:val="24"/>
          <w:lang w:eastAsia="it-IT"/>
        </w:rPr>
        <w:t xml:space="preserve"> </w:t>
      </w:r>
      <w:r w:rsidR="00675441" w:rsidRPr="001753EB">
        <w:rPr>
          <w:rFonts w:eastAsia="Times New Roman" w:cs="Times New Roman"/>
          <w:b/>
          <w:szCs w:val="24"/>
          <w:lang w:eastAsia="it-IT"/>
        </w:rPr>
        <w:t>(</w:t>
      </w:r>
      <w:r w:rsidR="00F63E3B" w:rsidRPr="001753EB">
        <w:rPr>
          <w:rFonts w:eastAsia="Times New Roman" w:cs="Times New Roman"/>
          <w:b/>
          <w:szCs w:val="24"/>
          <w:lang w:val="en-US" w:eastAsia="it-IT"/>
        </w:rPr>
        <w:t>CHPP</w:t>
      </w:r>
      <w:r w:rsidR="00675441" w:rsidRPr="001753EB">
        <w:rPr>
          <w:rFonts w:eastAsia="Times New Roman" w:cs="Times New Roman"/>
          <w:b/>
          <w:szCs w:val="24"/>
          <w:lang w:eastAsia="it-IT"/>
        </w:rPr>
        <w:t>)</w:t>
      </w:r>
    </w:p>
    <w:p w:rsidR="00FB78AB" w:rsidRDefault="00FB78AB" w:rsidP="00FB78AB">
      <w:pPr>
        <w:keepNext/>
        <w:autoSpaceDE w:val="0"/>
        <w:autoSpaceDN w:val="0"/>
        <w:adjustRightInd w:val="0"/>
        <w:spacing w:after="0"/>
        <w:jc w:val="center"/>
      </w:pPr>
      <w:r>
        <w:rPr>
          <w:noProof/>
          <w:lang w:eastAsia="ru-RU"/>
        </w:rPr>
        <w:drawing>
          <wp:inline distT="0" distB="0" distL="0" distR="0" wp14:anchorId="1C190FB7" wp14:editId="0DA98C1F">
            <wp:extent cx="2714625" cy="8240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32" t="37628" r="49808" b="52680"/>
                    <a:stretch/>
                  </pic:blipFill>
                  <pic:spPr bwMode="auto">
                    <a:xfrm>
                      <a:off x="0" y="0"/>
                      <a:ext cx="2738815" cy="831426"/>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FB78AB" w:rsidRDefault="00FB78AB" w:rsidP="00FB78AB">
      <w:pPr>
        <w:pStyle w:val="a8"/>
        <w:jc w:val="center"/>
        <w:rPr>
          <w:rFonts w:eastAsia="Times New Roman" w:cs="Times New Roman"/>
          <w:szCs w:val="24"/>
          <w:lang w:eastAsia="it-IT"/>
        </w:rPr>
      </w:pPr>
      <w:r>
        <w:t xml:space="preserve">Рисунок </w:t>
      </w:r>
      <w:r>
        <w:fldChar w:fldCharType="begin"/>
      </w:r>
      <w:r>
        <w:instrText xml:space="preserve"> SEQ Рисунок \* ARABIC </w:instrText>
      </w:r>
      <w:r>
        <w:fldChar w:fldCharType="separate"/>
      </w:r>
      <w:r w:rsidR="00FA4413">
        <w:rPr>
          <w:noProof/>
        </w:rPr>
        <w:t>8</w:t>
      </w:r>
      <w:r>
        <w:fldChar w:fldCharType="end"/>
      </w:r>
      <w:r>
        <w:t xml:space="preserve"> </w:t>
      </w:r>
      <w:r>
        <w:rPr>
          <w:lang w:val="en-US"/>
        </w:rPr>
        <w:t>Cronbach</w:t>
      </w:r>
      <w:r w:rsidRPr="00F918B0">
        <w:t>'</w:t>
      </w:r>
      <w:r>
        <w:rPr>
          <w:lang w:val="en-US"/>
        </w:rPr>
        <w:t>s</w:t>
      </w:r>
      <w:r w:rsidRPr="00F918B0">
        <w:t xml:space="preserve"> </w:t>
      </w:r>
      <w:r>
        <w:rPr>
          <w:lang w:val="en-US"/>
        </w:rPr>
        <w:t>Alpha</w:t>
      </w:r>
      <w:r w:rsidRPr="00F918B0">
        <w:t xml:space="preserve"> </w:t>
      </w:r>
      <w:r>
        <w:t>для Частоты и Периодичности Покупок</w:t>
      </w:r>
    </w:p>
    <w:p w:rsidR="00675441" w:rsidRDefault="00675441" w:rsidP="00675441">
      <w:pPr>
        <w:autoSpaceDE w:val="0"/>
        <w:autoSpaceDN w:val="0"/>
        <w:adjustRightInd w:val="0"/>
        <w:spacing w:after="0"/>
        <w:jc w:val="left"/>
        <w:rPr>
          <w:rFonts w:eastAsia="Times New Roman" w:cs="Times New Roman"/>
          <w:szCs w:val="24"/>
          <w:lang w:eastAsia="it-IT"/>
        </w:rPr>
      </w:pPr>
    </w:p>
    <w:p w:rsidR="00F918B0" w:rsidRDefault="00F918B0" w:rsidP="00675441">
      <w:pPr>
        <w:autoSpaceDE w:val="0"/>
        <w:autoSpaceDN w:val="0"/>
        <w:adjustRightInd w:val="0"/>
        <w:spacing w:after="0"/>
        <w:jc w:val="left"/>
        <w:rPr>
          <w:rFonts w:eastAsia="Times New Roman" w:cs="Times New Roman"/>
          <w:szCs w:val="24"/>
          <w:lang w:eastAsia="it-IT"/>
        </w:rPr>
      </w:pPr>
    </w:p>
    <w:p w:rsidR="00F918B0" w:rsidRDefault="00F918B0" w:rsidP="00F918B0">
      <w:pPr>
        <w:keepNext/>
        <w:autoSpaceDE w:val="0"/>
        <w:autoSpaceDN w:val="0"/>
        <w:adjustRightInd w:val="0"/>
        <w:spacing w:after="0"/>
        <w:jc w:val="center"/>
      </w:pPr>
      <w:r>
        <w:rPr>
          <w:noProof/>
          <w:lang w:eastAsia="ru-RU"/>
        </w:rPr>
        <w:lastRenderedPageBreak/>
        <w:drawing>
          <wp:inline distT="0" distB="0" distL="0" distR="0" wp14:anchorId="0F2CF41D" wp14:editId="55A3CE2A">
            <wp:extent cx="4200525" cy="2291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72" t="33638" r="34413" b="33865"/>
                    <a:stretch/>
                  </pic:blipFill>
                  <pic:spPr bwMode="auto">
                    <a:xfrm>
                      <a:off x="0" y="0"/>
                      <a:ext cx="4242472" cy="2314075"/>
                    </a:xfrm>
                    <a:prstGeom prst="rect">
                      <a:avLst/>
                    </a:prstGeom>
                    <a:ln>
                      <a:noFill/>
                    </a:ln>
                    <a:extLst>
                      <a:ext uri="{53640926-AAD7-44D8-BBD7-CCE9431645EC}">
                        <a14:shadowObscured xmlns:a14="http://schemas.microsoft.com/office/drawing/2010/main"/>
                      </a:ext>
                    </a:extLst>
                  </pic:spPr>
                </pic:pic>
              </a:graphicData>
            </a:graphic>
          </wp:inline>
        </w:drawing>
      </w:r>
    </w:p>
    <w:p w:rsidR="00F918B0" w:rsidRDefault="00F918B0" w:rsidP="00F918B0">
      <w:pPr>
        <w:pStyle w:val="a8"/>
        <w:jc w:val="center"/>
        <w:rPr>
          <w:rFonts w:eastAsia="Times New Roman" w:cs="Times New Roman"/>
          <w:szCs w:val="24"/>
          <w:lang w:eastAsia="it-IT"/>
        </w:rPr>
      </w:pPr>
      <w:r>
        <w:t xml:space="preserve">Рисунок </w:t>
      </w:r>
      <w:r>
        <w:fldChar w:fldCharType="begin"/>
      </w:r>
      <w:r>
        <w:instrText xml:space="preserve"> SEQ Рисунок \* ARABIC </w:instrText>
      </w:r>
      <w:r>
        <w:fldChar w:fldCharType="separate"/>
      </w:r>
      <w:r w:rsidR="00FA4413">
        <w:rPr>
          <w:noProof/>
        </w:rPr>
        <w:t>9</w:t>
      </w:r>
      <w:r>
        <w:fldChar w:fldCharType="end"/>
      </w:r>
      <w:r>
        <w:t xml:space="preserve"> </w:t>
      </w:r>
      <w:r>
        <w:rPr>
          <w:lang w:val="en-US"/>
        </w:rPr>
        <w:t>Item</w:t>
      </w:r>
      <w:r w:rsidRPr="00F918B0">
        <w:t>-</w:t>
      </w:r>
      <w:r>
        <w:rPr>
          <w:lang w:val="en-US"/>
        </w:rPr>
        <w:t>Total</w:t>
      </w:r>
      <w:r w:rsidRPr="00F918B0">
        <w:t xml:space="preserve"> </w:t>
      </w:r>
      <w:r>
        <w:rPr>
          <w:lang w:val="en-US"/>
        </w:rPr>
        <w:t>Statistics</w:t>
      </w:r>
      <w:r w:rsidRPr="00F918B0">
        <w:t xml:space="preserve"> </w:t>
      </w:r>
      <w:r>
        <w:t>для Частоты и Периодичности покупок</w:t>
      </w:r>
    </w:p>
    <w:p w:rsidR="00C179CE" w:rsidRPr="001753EB" w:rsidRDefault="00C179CE" w:rsidP="00C179CE">
      <w:pPr>
        <w:autoSpaceDE w:val="0"/>
        <w:autoSpaceDN w:val="0"/>
        <w:adjustRightInd w:val="0"/>
        <w:spacing w:after="0"/>
        <w:ind w:firstLine="708"/>
        <w:rPr>
          <w:rFonts w:eastAsia="Times New Roman"/>
          <w:lang w:eastAsia="it-IT"/>
        </w:rPr>
      </w:pP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значение</w:t>
      </w:r>
      <w:r w:rsidRPr="001753EB">
        <w:rPr>
          <w:rFonts w:eastAsia="Times New Roman"/>
          <w:lang w:eastAsia="it-IT"/>
        </w:rPr>
        <w:t xml:space="preserve"> </w:t>
      </w:r>
      <w:r w:rsidRPr="001753EB">
        <w:rPr>
          <w:rFonts w:eastAsia="Times New Roman" w:hint="cs"/>
          <w:lang w:eastAsia="it-IT"/>
        </w:rPr>
        <w:t>альфа</w:t>
      </w:r>
      <w:r w:rsidRPr="001753EB">
        <w:rPr>
          <w:rFonts w:eastAsia="Times New Roman"/>
          <w:lang w:eastAsia="it-IT"/>
        </w:rPr>
        <w:t xml:space="preserve"> </w:t>
      </w:r>
      <w:proofErr w:type="spellStart"/>
      <w:r w:rsidRPr="001753EB">
        <w:rPr>
          <w:rFonts w:eastAsia="Times New Roman" w:hint="cs"/>
          <w:lang w:eastAsia="it-IT"/>
        </w:rPr>
        <w:t>Кронбаха</w:t>
      </w:r>
      <w:proofErr w:type="spellEnd"/>
      <w:r w:rsidRPr="001753EB">
        <w:rPr>
          <w:rFonts w:eastAsia="Times New Roman"/>
          <w:lang w:eastAsia="it-IT"/>
        </w:rPr>
        <w:t xml:space="preserve"> </w:t>
      </w:r>
      <w:r w:rsidRPr="001753EB">
        <w:rPr>
          <w:rFonts w:eastAsia="Times New Roman" w:hint="cs"/>
          <w:lang w:eastAsia="it-IT"/>
        </w:rPr>
        <w:t>намного</w:t>
      </w:r>
      <w:r w:rsidRPr="001753EB">
        <w:rPr>
          <w:rFonts w:eastAsia="Times New Roman"/>
          <w:lang w:eastAsia="it-IT"/>
        </w:rPr>
        <w:t xml:space="preserve"> </w:t>
      </w:r>
      <w:r w:rsidRPr="001753EB">
        <w:rPr>
          <w:rFonts w:eastAsia="Times New Roman" w:hint="cs"/>
          <w:lang w:eastAsia="it-IT"/>
        </w:rPr>
        <w:t>ниже</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раньше</w:t>
      </w:r>
      <w:r w:rsidRPr="001753EB">
        <w:rPr>
          <w:rFonts w:eastAsia="Times New Roman"/>
          <w:lang w:eastAsia="it-IT"/>
        </w:rPr>
        <w:t xml:space="preserve">. Низкое значение </w:t>
      </w:r>
      <w:r w:rsidRPr="001753EB">
        <w:rPr>
          <w:rFonts w:eastAsia="Times New Roman" w:hint="cs"/>
          <w:lang w:val="en-US" w:eastAsia="it-IT"/>
        </w:rPr>
        <w:t>α</w:t>
      </w:r>
      <w:r w:rsidRPr="001753EB">
        <w:rPr>
          <w:rFonts w:eastAsia="Times New Roman"/>
          <w:lang w:eastAsia="it-IT"/>
        </w:rPr>
        <w:t xml:space="preserve"> </w:t>
      </w:r>
      <w:r w:rsidRPr="001753EB">
        <w:rPr>
          <w:rFonts w:eastAsia="Times New Roman" w:hint="cs"/>
          <w:lang w:eastAsia="it-IT"/>
        </w:rPr>
        <w:t>связано</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тем</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proofErr w:type="spellStart"/>
      <w:r w:rsidRPr="001753EB">
        <w:rPr>
          <w:rFonts w:eastAsia="Times New Roman"/>
          <w:lang w:val="en-US" w:eastAsia="it-IT"/>
        </w:rPr>
        <w:t>i</w:t>
      </w:r>
      <w:proofErr w:type="spellEnd"/>
      <w:r w:rsidRPr="001753EB">
        <w:rPr>
          <w:rFonts w:eastAsia="Times New Roman"/>
          <w:lang w:eastAsia="it-IT"/>
        </w:rPr>
        <w:t xml:space="preserve">13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номинальной</w:t>
      </w:r>
      <w:r w:rsidRPr="001753EB">
        <w:rPr>
          <w:rFonts w:eastAsia="Times New Roman"/>
          <w:lang w:eastAsia="it-IT"/>
        </w:rPr>
        <w:t xml:space="preserve"> </w:t>
      </w:r>
      <w:r w:rsidRPr="001753EB">
        <w:rPr>
          <w:rFonts w:eastAsia="Times New Roman" w:hint="cs"/>
          <w:lang w:eastAsia="it-IT"/>
        </w:rPr>
        <w:t>переменной</w:t>
      </w:r>
      <w:r w:rsidRPr="001753EB">
        <w:rPr>
          <w:rFonts w:eastAsia="Times New Roman"/>
          <w:lang w:eastAsia="it-IT"/>
        </w:rPr>
        <w:t xml:space="preserve">, </w:t>
      </w:r>
      <w:r w:rsidRPr="001753EB">
        <w:rPr>
          <w:rFonts w:eastAsia="Times New Roman" w:hint="cs"/>
          <w:lang w:eastAsia="it-IT"/>
        </w:rPr>
        <w:t>а</w:t>
      </w:r>
      <w:r w:rsidRPr="001753EB">
        <w:rPr>
          <w:rFonts w:eastAsia="Times New Roman"/>
          <w:lang w:eastAsia="it-IT"/>
        </w:rPr>
        <w:t xml:space="preserve"> </w:t>
      </w:r>
      <w:proofErr w:type="spellStart"/>
      <w:r w:rsidRPr="001753EB">
        <w:rPr>
          <w:rFonts w:eastAsia="Times New Roman"/>
          <w:lang w:val="en-US" w:eastAsia="it-IT"/>
        </w:rPr>
        <w:t>i</w:t>
      </w:r>
      <w:proofErr w:type="spellEnd"/>
      <w:r w:rsidRPr="001753EB">
        <w:rPr>
          <w:rFonts w:eastAsia="Times New Roman"/>
          <w:lang w:eastAsia="it-IT"/>
        </w:rPr>
        <w:t xml:space="preserve">16 в опросе </w:t>
      </w:r>
      <w:r w:rsidRPr="001753EB">
        <w:rPr>
          <w:rFonts w:eastAsia="Times New Roman" w:hint="cs"/>
          <w:lang w:eastAsia="it-IT"/>
        </w:rPr>
        <w:t>имеет</w:t>
      </w:r>
      <w:r w:rsidRPr="001753EB">
        <w:rPr>
          <w:rFonts w:eastAsia="Times New Roman"/>
          <w:lang w:eastAsia="it-IT"/>
        </w:rPr>
        <w:t xml:space="preserve"> </w:t>
      </w:r>
      <w:r w:rsidRPr="001753EB">
        <w:rPr>
          <w:rFonts w:eastAsia="Times New Roman" w:hint="cs"/>
          <w:lang w:eastAsia="it-IT"/>
        </w:rPr>
        <w:t>обратную</w:t>
      </w:r>
      <w:r w:rsidRPr="001753EB">
        <w:rPr>
          <w:rFonts w:eastAsia="Times New Roman"/>
          <w:lang w:eastAsia="it-IT"/>
        </w:rPr>
        <w:t xml:space="preserve"> </w:t>
      </w:r>
      <w:r w:rsidRPr="001753EB">
        <w:rPr>
          <w:rFonts w:eastAsia="Times New Roman" w:hint="cs"/>
          <w:lang w:eastAsia="it-IT"/>
        </w:rPr>
        <w:t>шкалу</w:t>
      </w:r>
      <w:r w:rsidRPr="001753EB">
        <w:rPr>
          <w:rFonts w:eastAsia="Times New Roman"/>
          <w:lang w:eastAsia="it-IT"/>
        </w:rPr>
        <w:t xml:space="preserve">. </w:t>
      </w:r>
      <w:r w:rsidRPr="001753EB">
        <w:rPr>
          <w:rFonts w:eastAsia="Times New Roman" w:hint="cs"/>
          <w:lang w:eastAsia="it-IT"/>
        </w:rPr>
        <w:t>Таким</w:t>
      </w:r>
      <w:r w:rsidRPr="001753EB">
        <w:rPr>
          <w:rFonts w:eastAsia="Times New Roman"/>
          <w:lang w:eastAsia="it-IT"/>
        </w:rPr>
        <w:t xml:space="preserve"> </w:t>
      </w:r>
      <w:r w:rsidRPr="001753EB">
        <w:rPr>
          <w:rFonts w:eastAsia="Times New Roman" w:hint="cs"/>
          <w:lang w:eastAsia="it-IT"/>
        </w:rPr>
        <w:t>образом</w:t>
      </w:r>
      <w:r w:rsidRPr="001753EB">
        <w:rPr>
          <w:rFonts w:eastAsia="Times New Roman"/>
          <w:lang w:eastAsia="it-IT"/>
        </w:rPr>
        <w:t xml:space="preserve">, </w:t>
      </w:r>
      <w:r w:rsidRPr="001753EB">
        <w:rPr>
          <w:rFonts w:eastAsia="Times New Roman" w:hint="cs"/>
          <w:lang w:eastAsia="it-IT"/>
        </w:rPr>
        <w:t>внутренняя</w:t>
      </w:r>
      <w:r w:rsidRPr="001753EB">
        <w:rPr>
          <w:rFonts w:eastAsia="Times New Roman"/>
          <w:lang w:eastAsia="it-IT"/>
        </w:rPr>
        <w:t xml:space="preserve"> согласованность концепции по</w:t>
      </w:r>
      <w:r w:rsidRPr="001753EB">
        <w:rPr>
          <w:rFonts w:eastAsia="Times New Roman" w:hint="cs"/>
          <w:lang w:eastAsia="it-IT"/>
        </w:rPr>
        <w:t>дрывается</w:t>
      </w:r>
      <w:r w:rsidRPr="001753EB">
        <w:rPr>
          <w:rFonts w:eastAsia="Times New Roman"/>
          <w:lang w:eastAsia="it-IT"/>
        </w:rPr>
        <w:t xml:space="preserve"> </w:t>
      </w:r>
      <w:r w:rsidRPr="001753EB">
        <w:rPr>
          <w:rFonts w:eastAsia="Times New Roman" w:hint="cs"/>
          <w:lang w:eastAsia="it-IT"/>
        </w:rPr>
        <w:t>неоднородностью</w:t>
      </w:r>
      <w:r w:rsidRPr="001753EB">
        <w:rPr>
          <w:rFonts w:eastAsia="Times New Roman"/>
          <w:lang w:eastAsia="it-IT"/>
        </w:rPr>
        <w:t xml:space="preserve"> данных.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самом</w:t>
      </w:r>
      <w:r w:rsidRPr="001753EB">
        <w:rPr>
          <w:rFonts w:eastAsia="Times New Roman"/>
          <w:lang w:eastAsia="it-IT"/>
        </w:rPr>
        <w:t xml:space="preserve"> </w:t>
      </w:r>
      <w:r w:rsidRPr="001753EB">
        <w:rPr>
          <w:rFonts w:eastAsia="Times New Roman" w:hint="cs"/>
          <w:lang w:eastAsia="it-IT"/>
        </w:rPr>
        <w:t>деле</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мы</w:t>
      </w:r>
      <w:r w:rsidRPr="001753EB">
        <w:rPr>
          <w:rFonts w:eastAsia="Times New Roman"/>
          <w:lang w:eastAsia="it-IT"/>
        </w:rPr>
        <w:t xml:space="preserve"> </w:t>
      </w:r>
      <w:r w:rsidRPr="001753EB">
        <w:rPr>
          <w:rFonts w:eastAsia="Times New Roman" w:hint="cs"/>
          <w:lang w:eastAsia="it-IT"/>
        </w:rPr>
        <w:t>удалим</w:t>
      </w:r>
      <w:r w:rsidRPr="001753EB">
        <w:rPr>
          <w:rFonts w:eastAsia="Times New Roman"/>
          <w:lang w:eastAsia="it-IT"/>
        </w:rPr>
        <w:t xml:space="preserve"> </w:t>
      </w:r>
      <w:proofErr w:type="spellStart"/>
      <w:r w:rsidRPr="001753EB">
        <w:rPr>
          <w:rFonts w:eastAsia="Times New Roman"/>
          <w:lang w:val="en-US" w:eastAsia="it-IT"/>
        </w:rPr>
        <w:t>i</w:t>
      </w:r>
      <w:proofErr w:type="spellEnd"/>
      <w:r w:rsidRPr="001753EB">
        <w:rPr>
          <w:rFonts w:eastAsia="Times New Roman"/>
          <w:lang w:eastAsia="it-IT"/>
        </w:rPr>
        <w:t xml:space="preserve">13 </w:t>
      </w:r>
      <w:r w:rsidRPr="001753EB">
        <w:rPr>
          <w:rFonts w:eastAsia="Times New Roman" w:hint="cs"/>
          <w:lang w:eastAsia="it-IT"/>
        </w:rPr>
        <w:t>и</w:t>
      </w:r>
      <w:r w:rsidRPr="001753EB">
        <w:rPr>
          <w:rFonts w:eastAsia="Times New Roman"/>
          <w:lang w:eastAsia="it-IT"/>
        </w:rPr>
        <w:t xml:space="preserve"> </w:t>
      </w:r>
      <w:proofErr w:type="spellStart"/>
      <w:r w:rsidRPr="001753EB">
        <w:rPr>
          <w:rFonts w:eastAsia="Times New Roman"/>
          <w:lang w:val="en-US" w:eastAsia="it-IT"/>
        </w:rPr>
        <w:t>i</w:t>
      </w:r>
      <w:proofErr w:type="spellEnd"/>
      <w:r w:rsidRPr="001753EB">
        <w:rPr>
          <w:rFonts w:eastAsia="Times New Roman"/>
          <w:lang w:eastAsia="it-IT"/>
        </w:rPr>
        <w:t xml:space="preserve">16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повторим</w:t>
      </w:r>
      <w:r w:rsidRPr="001753EB">
        <w:rPr>
          <w:rFonts w:eastAsia="Times New Roman"/>
          <w:lang w:eastAsia="it-IT"/>
        </w:rPr>
        <w:t xml:space="preserve"> </w:t>
      </w:r>
      <w:r w:rsidRPr="001753EB">
        <w:rPr>
          <w:rFonts w:eastAsia="Times New Roman" w:hint="cs"/>
          <w:lang w:eastAsia="it-IT"/>
        </w:rPr>
        <w:t>анализ</w:t>
      </w:r>
      <w:r w:rsidRPr="001753EB">
        <w:rPr>
          <w:rFonts w:eastAsia="Times New Roman"/>
          <w:lang w:eastAsia="it-IT"/>
        </w:rPr>
        <w:t xml:space="preserve">, </w:t>
      </w:r>
      <w:r w:rsidRPr="001753EB">
        <w:rPr>
          <w:rFonts w:eastAsia="Times New Roman" w:hint="cs"/>
          <w:lang w:eastAsia="it-IT"/>
        </w:rPr>
        <w:t>значение</w:t>
      </w:r>
      <w:r w:rsidRPr="001753EB">
        <w:rPr>
          <w:rFonts w:eastAsia="Times New Roman"/>
          <w:lang w:eastAsia="it-IT"/>
        </w:rPr>
        <w:t xml:space="preserve"> </w:t>
      </w:r>
      <w:r w:rsidRPr="001753EB">
        <w:rPr>
          <w:rFonts w:eastAsia="Times New Roman" w:hint="cs"/>
          <w:lang w:val="en-US" w:eastAsia="it-IT"/>
        </w:rPr>
        <w:t>α</w:t>
      </w:r>
      <w:r w:rsidRPr="001753EB">
        <w:rPr>
          <w:rFonts w:eastAsia="Times New Roman"/>
          <w:lang w:eastAsia="it-IT"/>
        </w:rPr>
        <w:t xml:space="preserve"> </w:t>
      </w:r>
      <w:r w:rsidRPr="001753EB">
        <w:rPr>
          <w:rFonts w:eastAsia="Times New Roman" w:hint="cs"/>
          <w:lang w:eastAsia="it-IT"/>
        </w:rPr>
        <w:t>значительно</w:t>
      </w:r>
      <w:r w:rsidRPr="001753EB">
        <w:rPr>
          <w:rFonts w:eastAsia="Times New Roman"/>
          <w:lang w:eastAsia="it-IT"/>
        </w:rPr>
        <w:t xml:space="preserve"> </w:t>
      </w:r>
      <w:r w:rsidRPr="001753EB">
        <w:rPr>
          <w:rFonts w:eastAsia="Times New Roman" w:hint="cs"/>
          <w:lang w:eastAsia="it-IT"/>
        </w:rPr>
        <w:t>возрастет</w:t>
      </w:r>
      <w:r w:rsidRPr="001753EB">
        <w:rPr>
          <w:rFonts w:eastAsia="Times New Roman"/>
          <w:lang w:eastAsia="it-IT"/>
        </w:rPr>
        <w:t xml:space="preserve"> (</w:t>
      </w:r>
      <w:r w:rsidRPr="001753EB">
        <w:rPr>
          <w:rFonts w:eastAsia="Times New Roman" w:hint="cs"/>
          <w:lang w:eastAsia="it-IT"/>
        </w:rPr>
        <w:t>таблица</w:t>
      </w:r>
      <w:r w:rsidRPr="001753EB">
        <w:rPr>
          <w:rFonts w:eastAsia="Times New Roman"/>
          <w:lang w:eastAsia="it-IT"/>
        </w:rPr>
        <w:t xml:space="preserve"> 10).</w:t>
      </w:r>
    </w:p>
    <w:p w:rsidR="00675441" w:rsidRPr="001753EB" w:rsidRDefault="00675441" w:rsidP="00675441">
      <w:pPr>
        <w:autoSpaceDE w:val="0"/>
        <w:autoSpaceDN w:val="0"/>
        <w:adjustRightInd w:val="0"/>
        <w:spacing w:after="0"/>
        <w:jc w:val="left"/>
        <w:rPr>
          <w:rFonts w:eastAsia="Times New Roman" w:cs="Times New Roman"/>
          <w:szCs w:val="24"/>
          <w:lang w:eastAsia="it-IT"/>
        </w:rPr>
      </w:pPr>
    </w:p>
    <w:p w:rsidR="00F918B0" w:rsidRDefault="00F918B0" w:rsidP="00F918B0">
      <w:pPr>
        <w:keepNext/>
        <w:autoSpaceDE w:val="0"/>
        <w:autoSpaceDN w:val="0"/>
        <w:adjustRightInd w:val="0"/>
        <w:spacing w:after="0"/>
        <w:jc w:val="center"/>
      </w:pPr>
      <w:r>
        <w:rPr>
          <w:noProof/>
          <w:lang w:eastAsia="ru-RU"/>
        </w:rPr>
        <w:drawing>
          <wp:inline distT="0" distB="0" distL="0" distR="0" wp14:anchorId="4845C18F" wp14:editId="44D557D2">
            <wp:extent cx="3048000" cy="851243"/>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93" t="39053" r="49808" b="52110"/>
                    <a:stretch/>
                  </pic:blipFill>
                  <pic:spPr bwMode="auto">
                    <a:xfrm>
                      <a:off x="0" y="0"/>
                      <a:ext cx="3079551" cy="860055"/>
                    </a:xfrm>
                    <a:prstGeom prst="rect">
                      <a:avLst/>
                    </a:prstGeom>
                    <a:ln>
                      <a:noFill/>
                    </a:ln>
                    <a:extLst>
                      <a:ext uri="{53640926-AAD7-44D8-BBD7-CCE9431645EC}">
                        <a14:shadowObscured xmlns:a14="http://schemas.microsoft.com/office/drawing/2010/main"/>
                      </a:ext>
                    </a:extLst>
                  </pic:spPr>
                </pic:pic>
              </a:graphicData>
            </a:graphic>
          </wp:inline>
        </w:drawing>
      </w:r>
    </w:p>
    <w:p w:rsidR="00675441" w:rsidRDefault="00F918B0" w:rsidP="00F918B0">
      <w:pPr>
        <w:pStyle w:val="a8"/>
        <w:jc w:val="center"/>
      </w:pPr>
      <w:r>
        <w:t xml:space="preserve">Рисунок </w:t>
      </w:r>
      <w:r>
        <w:fldChar w:fldCharType="begin"/>
      </w:r>
      <w:r>
        <w:instrText xml:space="preserve"> SEQ Рисунок \* ARABIC </w:instrText>
      </w:r>
      <w:r>
        <w:fldChar w:fldCharType="separate"/>
      </w:r>
      <w:r w:rsidR="00FA4413">
        <w:rPr>
          <w:noProof/>
        </w:rPr>
        <w:t>10</w:t>
      </w:r>
      <w:r>
        <w:fldChar w:fldCharType="end"/>
      </w:r>
      <w:r>
        <w:t xml:space="preserve"> Повторная </w:t>
      </w:r>
      <w:proofErr w:type="spellStart"/>
      <w:r w:rsidRPr="00465F2D">
        <w:t>Cronbach's</w:t>
      </w:r>
      <w:proofErr w:type="spellEnd"/>
      <w:r w:rsidRPr="00465F2D">
        <w:t xml:space="preserve"> </w:t>
      </w:r>
      <w:proofErr w:type="spellStart"/>
      <w:r w:rsidRPr="00465F2D">
        <w:t>Alpha</w:t>
      </w:r>
      <w:proofErr w:type="spellEnd"/>
      <w:r w:rsidRPr="00465F2D">
        <w:t xml:space="preserve"> для Частоты и Периодичности Покупок</w:t>
      </w:r>
    </w:p>
    <w:p w:rsidR="00F918B0" w:rsidRPr="00F918B0" w:rsidRDefault="00F918B0" w:rsidP="00F918B0"/>
    <w:p w:rsidR="00675441" w:rsidRPr="001753EB" w:rsidRDefault="00F918B0" w:rsidP="00F918B0">
      <w:pPr>
        <w:autoSpaceDE w:val="0"/>
        <w:autoSpaceDN w:val="0"/>
        <w:adjustRightInd w:val="0"/>
        <w:spacing w:after="0"/>
        <w:rPr>
          <w:rFonts w:ascii="Courier New" w:eastAsia="Times New Roman" w:hAnsi="Courier New" w:cs="Courier New"/>
          <w:b/>
          <w:sz w:val="18"/>
          <w:szCs w:val="18"/>
          <w:lang w:eastAsia="it-IT"/>
        </w:rPr>
      </w:pPr>
      <w:r>
        <w:rPr>
          <w:rFonts w:eastAsia="Times New Roman" w:cs="Times New Roman"/>
          <w:b/>
          <w:szCs w:val="24"/>
          <w:lang w:eastAsia="it-IT"/>
        </w:rPr>
        <w:t>Величина Расходов</w:t>
      </w:r>
      <w:r w:rsidR="00675441" w:rsidRPr="001753EB">
        <w:rPr>
          <w:rFonts w:eastAsia="Times New Roman" w:cs="Times New Roman"/>
          <w:b/>
          <w:szCs w:val="24"/>
          <w:lang w:eastAsia="it-IT"/>
        </w:rPr>
        <w:t xml:space="preserve"> (</w:t>
      </w:r>
      <w:r w:rsidR="00F63E3B" w:rsidRPr="001753EB">
        <w:rPr>
          <w:rFonts w:eastAsia="Times New Roman" w:cs="Times New Roman"/>
          <w:b/>
          <w:szCs w:val="24"/>
          <w:lang w:val="en-US" w:eastAsia="it-IT"/>
        </w:rPr>
        <w:t>SHGR</w:t>
      </w:r>
      <w:r w:rsidR="00675441" w:rsidRPr="001753EB">
        <w:rPr>
          <w:rFonts w:eastAsia="Times New Roman" w:cs="Times New Roman"/>
          <w:b/>
          <w:szCs w:val="24"/>
          <w:lang w:eastAsia="it-IT"/>
        </w:rPr>
        <w:t>)</w:t>
      </w:r>
    </w:p>
    <w:p w:rsidR="00F918B0" w:rsidRDefault="00F918B0" w:rsidP="00F918B0">
      <w:pPr>
        <w:keepNext/>
        <w:autoSpaceDE w:val="0"/>
        <w:autoSpaceDN w:val="0"/>
        <w:adjustRightInd w:val="0"/>
        <w:spacing w:after="0"/>
        <w:jc w:val="center"/>
      </w:pPr>
      <w:r>
        <w:rPr>
          <w:noProof/>
          <w:lang w:eastAsia="ru-RU"/>
        </w:rPr>
        <w:drawing>
          <wp:inline distT="0" distB="0" distL="0" distR="0" wp14:anchorId="08B775A2" wp14:editId="205EC877">
            <wp:extent cx="3168073" cy="933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392" t="31927" r="49647" b="58666"/>
                    <a:stretch/>
                  </pic:blipFill>
                  <pic:spPr bwMode="auto">
                    <a:xfrm>
                      <a:off x="0" y="0"/>
                      <a:ext cx="3175958" cy="935773"/>
                    </a:xfrm>
                    <a:prstGeom prst="rect">
                      <a:avLst/>
                    </a:prstGeom>
                    <a:ln>
                      <a:noFill/>
                    </a:ln>
                    <a:extLst>
                      <a:ext uri="{53640926-AAD7-44D8-BBD7-CCE9431645EC}">
                        <a14:shadowObscured xmlns:a14="http://schemas.microsoft.com/office/drawing/2010/main"/>
                      </a:ext>
                    </a:extLst>
                  </pic:spPr>
                </pic:pic>
              </a:graphicData>
            </a:graphic>
          </wp:inline>
        </w:drawing>
      </w:r>
    </w:p>
    <w:p w:rsidR="00675441" w:rsidRDefault="00F918B0" w:rsidP="00F918B0">
      <w:pPr>
        <w:pStyle w:val="a8"/>
        <w:jc w:val="center"/>
        <w:rPr>
          <w:rFonts w:eastAsia="Times New Roman" w:cs="Times New Roman"/>
          <w:szCs w:val="24"/>
          <w:lang w:eastAsia="it-IT"/>
        </w:rPr>
      </w:pPr>
      <w:r>
        <w:t xml:space="preserve">Рисунок </w:t>
      </w:r>
      <w:r>
        <w:fldChar w:fldCharType="begin"/>
      </w:r>
      <w:r>
        <w:instrText xml:space="preserve"> SEQ Рисунок \* ARABIC </w:instrText>
      </w:r>
      <w:r>
        <w:fldChar w:fldCharType="separate"/>
      </w:r>
      <w:r w:rsidR="00FA4413">
        <w:rPr>
          <w:noProof/>
        </w:rPr>
        <w:t>11</w:t>
      </w:r>
      <w:r>
        <w:fldChar w:fldCharType="end"/>
      </w:r>
      <w:r>
        <w:t xml:space="preserve"> </w:t>
      </w:r>
      <w:proofErr w:type="spellStart"/>
      <w:r w:rsidRPr="00D11CE5">
        <w:t>Cronbach's</w:t>
      </w:r>
      <w:proofErr w:type="spellEnd"/>
      <w:r w:rsidRPr="00D11CE5">
        <w:t xml:space="preserve"> </w:t>
      </w:r>
      <w:proofErr w:type="spellStart"/>
      <w:r w:rsidRPr="00D11CE5">
        <w:t>Alpha</w:t>
      </w:r>
      <w:proofErr w:type="spellEnd"/>
      <w:r w:rsidRPr="00D11CE5">
        <w:t xml:space="preserve"> для </w:t>
      </w:r>
      <w:r>
        <w:t>Величины Расходов</w:t>
      </w:r>
    </w:p>
    <w:p w:rsidR="00675441" w:rsidRPr="00F918B0" w:rsidRDefault="00675441" w:rsidP="00675441">
      <w:pPr>
        <w:autoSpaceDE w:val="0"/>
        <w:autoSpaceDN w:val="0"/>
        <w:adjustRightInd w:val="0"/>
        <w:spacing w:after="0"/>
        <w:jc w:val="left"/>
        <w:rPr>
          <w:rFonts w:eastAsia="Times New Roman" w:cs="Times New Roman"/>
          <w:sz w:val="20"/>
          <w:szCs w:val="20"/>
          <w:lang w:eastAsia="it-IT"/>
        </w:rPr>
      </w:pPr>
    </w:p>
    <w:p w:rsidR="006841D2" w:rsidRDefault="00F918B0" w:rsidP="006841D2">
      <w:pPr>
        <w:keepNext/>
        <w:autoSpaceDE w:val="0"/>
        <w:autoSpaceDN w:val="0"/>
        <w:adjustRightInd w:val="0"/>
        <w:spacing w:after="0"/>
        <w:jc w:val="center"/>
      </w:pPr>
      <w:r>
        <w:rPr>
          <w:noProof/>
          <w:lang w:eastAsia="ru-RU"/>
        </w:rPr>
        <w:lastRenderedPageBreak/>
        <w:drawing>
          <wp:inline distT="0" distB="0" distL="0" distR="0" wp14:anchorId="15BF8CCD" wp14:editId="3DC2279F">
            <wp:extent cx="3724275" cy="21050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92" t="49316" r="34279" b="17196"/>
                    <a:stretch/>
                  </pic:blipFill>
                  <pic:spPr bwMode="auto">
                    <a:xfrm>
                      <a:off x="0" y="0"/>
                      <a:ext cx="3731707" cy="2109226"/>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6841D2" w:rsidRDefault="006841D2" w:rsidP="006841D2">
      <w:pPr>
        <w:pStyle w:val="a8"/>
        <w:jc w:val="center"/>
        <w:rPr>
          <w:rFonts w:eastAsia="Times New Roman" w:cs="Times New Roman"/>
          <w:szCs w:val="24"/>
          <w:lang w:eastAsia="it-IT"/>
        </w:rPr>
      </w:pPr>
      <w:r>
        <w:t xml:space="preserve">Рисунок </w:t>
      </w:r>
      <w:r>
        <w:fldChar w:fldCharType="begin"/>
      </w:r>
      <w:r>
        <w:instrText xml:space="preserve"> SEQ Рисунок \* ARABIC </w:instrText>
      </w:r>
      <w:r>
        <w:fldChar w:fldCharType="separate"/>
      </w:r>
      <w:r w:rsidR="00FA4413">
        <w:rPr>
          <w:noProof/>
        </w:rPr>
        <w:t>12</w:t>
      </w:r>
      <w:r>
        <w:fldChar w:fldCharType="end"/>
      </w:r>
      <w:r>
        <w:t xml:space="preserve"> </w:t>
      </w:r>
      <w:r>
        <w:rPr>
          <w:lang w:val="en-US"/>
        </w:rPr>
        <w:t>Item</w:t>
      </w:r>
      <w:r w:rsidRPr="006841D2">
        <w:t>-</w:t>
      </w:r>
      <w:r>
        <w:rPr>
          <w:lang w:val="en-US"/>
        </w:rPr>
        <w:t>Total</w:t>
      </w:r>
      <w:r w:rsidRPr="006841D2">
        <w:t xml:space="preserve"> </w:t>
      </w:r>
      <w:r>
        <w:rPr>
          <w:lang w:val="en-US"/>
        </w:rPr>
        <w:t>Statistics</w:t>
      </w:r>
      <w:r w:rsidRPr="006841D2">
        <w:t xml:space="preserve"> </w:t>
      </w:r>
      <w:r>
        <w:t>для Величины Расходов</w:t>
      </w:r>
    </w:p>
    <w:p w:rsidR="00675441" w:rsidRPr="006841D2" w:rsidRDefault="00675441" w:rsidP="00675441">
      <w:pPr>
        <w:autoSpaceDE w:val="0"/>
        <w:autoSpaceDN w:val="0"/>
        <w:adjustRightInd w:val="0"/>
        <w:spacing w:after="0"/>
        <w:jc w:val="left"/>
        <w:rPr>
          <w:rFonts w:eastAsia="Times New Roman" w:cs="Times New Roman"/>
          <w:szCs w:val="24"/>
          <w:lang w:eastAsia="it-IT"/>
        </w:rPr>
      </w:pPr>
    </w:p>
    <w:p w:rsidR="00675441" w:rsidRPr="001753EB" w:rsidRDefault="00C179CE" w:rsidP="00C179CE">
      <w:pPr>
        <w:ind w:firstLine="708"/>
        <w:rPr>
          <w:rFonts w:eastAsia="Times New Roman"/>
          <w:lang w:eastAsia="it-CH"/>
        </w:rPr>
      </w:pPr>
      <w:r w:rsidRPr="001753EB">
        <w:rPr>
          <w:rFonts w:eastAsia="Times New Roman"/>
          <w:lang w:eastAsia="it-CH"/>
        </w:rPr>
        <w:t xml:space="preserve">Для </w:t>
      </w:r>
      <w:r w:rsidR="00F918B0">
        <w:rPr>
          <w:rFonts w:eastAsia="Times New Roman"/>
          <w:lang w:eastAsia="it-CH"/>
        </w:rPr>
        <w:t>Величины Расходов</w:t>
      </w:r>
      <w:r w:rsidRPr="001753EB">
        <w:rPr>
          <w:rFonts w:eastAsia="Times New Roman"/>
          <w:lang w:eastAsia="it-CH"/>
        </w:rPr>
        <w:t xml:space="preserve"> значение Альфы получилось достаточно хорошим (.824) для геймифицированного опроса. Статистика из </w:t>
      </w:r>
      <w:r w:rsidR="006841D2">
        <w:rPr>
          <w:rFonts w:eastAsia="Times New Roman"/>
          <w:lang w:eastAsia="it-CH"/>
        </w:rPr>
        <w:t>Рисунка</w:t>
      </w:r>
      <w:r w:rsidRPr="001753EB">
        <w:rPr>
          <w:rFonts w:eastAsia="Times New Roman"/>
          <w:lang w:eastAsia="it-CH"/>
        </w:rPr>
        <w:t xml:space="preserve"> 12 подтверждает, что эти значения являются наилучшими в рамках внутренней согласованности, так как удаление одного или нескольких элементов, как </w:t>
      </w:r>
      <w:r w:rsidRPr="001753EB">
        <w:rPr>
          <w:rFonts w:eastAsia="Times New Roman"/>
          <w:lang w:val="en-US" w:eastAsia="it-CH"/>
        </w:rPr>
        <w:t>SHGR</w:t>
      </w:r>
      <w:r w:rsidRPr="001753EB">
        <w:rPr>
          <w:rFonts w:eastAsia="Times New Roman"/>
          <w:lang w:eastAsia="it-CH"/>
        </w:rPr>
        <w:t>_</w:t>
      </w:r>
      <w:proofErr w:type="spellStart"/>
      <w:r w:rsidRPr="001753EB">
        <w:rPr>
          <w:rFonts w:eastAsia="Times New Roman"/>
          <w:lang w:val="en-US" w:eastAsia="it-CH"/>
        </w:rPr>
        <w:t>i</w:t>
      </w:r>
      <w:proofErr w:type="spellEnd"/>
      <w:r w:rsidRPr="001753EB">
        <w:rPr>
          <w:rFonts w:eastAsia="Times New Roman"/>
          <w:lang w:eastAsia="it-CH"/>
        </w:rPr>
        <w:t>21 из геймифицированного опроса, увеличит значение α только на 0.002.</w:t>
      </w:r>
    </w:p>
    <w:p w:rsidR="00675441" w:rsidRPr="001753EB" w:rsidRDefault="00675441" w:rsidP="00675441">
      <w:pPr>
        <w:ind w:left="1440" w:firstLine="720"/>
        <w:jc w:val="left"/>
        <w:rPr>
          <w:rFonts w:eastAsia="Times New Roman" w:cs="Times New Roman"/>
          <w:b/>
          <w:szCs w:val="24"/>
          <w:lang w:eastAsia="it-CH"/>
        </w:rPr>
      </w:pPr>
      <w:r w:rsidRPr="001753EB">
        <w:rPr>
          <w:rFonts w:eastAsia="Times New Roman" w:cs="Times New Roman"/>
          <w:b/>
          <w:szCs w:val="24"/>
          <w:lang w:eastAsia="it-CH"/>
        </w:rPr>
        <w:t xml:space="preserve"> </w:t>
      </w:r>
      <w:r w:rsidR="00C179CE" w:rsidRPr="001753EB">
        <w:rPr>
          <w:rFonts w:eastAsia="Times New Roman" w:cs="Times New Roman"/>
          <w:b/>
          <w:szCs w:val="24"/>
          <w:lang w:eastAsia="it-CH"/>
        </w:rPr>
        <w:t xml:space="preserve">Устойчивость к Предложениям Конкурентов </w:t>
      </w:r>
      <w:r w:rsidRPr="001753EB">
        <w:rPr>
          <w:rFonts w:eastAsia="Times New Roman" w:cs="Times New Roman"/>
          <w:b/>
          <w:szCs w:val="24"/>
          <w:lang w:eastAsia="it-CH"/>
        </w:rPr>
        <w:t>(</w:t>
      </w:r>
      <w:r w:rsidR="00F63E3B" w:rsidRPr="001753EB">
        <w:rPr>
          <w:rFonts w:eastAsia="Times New Roman" w:cs="Times New Roman"/>
          <w:b/>
          <w:szCs w:val="24"/>
          <w:lang w:val="en-US" w:eastAsia="it-CH"/>
        </w:rPr>
        <w:t>UPK</w:t>
      </w:r>
      <w:r w:rsidRPr="001753EB">
        <w:rPr>
          <w:rFonts w:eastAsia="Times New Roman" w:cs="Times New Roman"/>
          <w:b/>
          <w:szCs w:val="24"/>
          <w:lang w:eastAsia="it-CH"/>
        </w:rPr>
        <w:t>)</w:t>
      </w:r>
    </w:p>
    <w:p w:rsidR="00675441" w:rsidRPr="001753EB" w:rsidRDefault="00675441" w:rsidP="00675441">
      <w:pPr>
        <w:autoSpaceDE w:val="0"/>
        <w:autoSpaceDN w:val="0"/>
        <w:adjustRightInd w:val="0"/>
        <w:spacing w:after="0"/>
        <w:jc w:val="left"/>
        <w:rPr>
          <w:rFonts w:eastAsia="Times New Roman" w:cs="Times New Roman"/>
          <w:szCs w:val="24"/>
          <w:lang w:eastAsia="it-IT"/>
        </w:rPr>
      </w:pPr>
    </w:p>
    <w:p w:rsidR="006841D2" w:rsidRDefault="006841D2" w:rsidP="006841D2">
      <w:pPr>
        <w:keepNext/>
        <w:autoSpaceDE w:val="0"/>
        <w:autoSpaceDN w:val="0"/>
        <w:adjustRightInd w:val="0"/>
        <w:spacing w:after="0"/>
        <w:jc w:val="center"/>
      </w:pPr>
      <w:r>
        <w:rPr>
          <w:noProof/>
          <w:lang w:eastAsia="ru-RU"/>
        </w:rPr>
        <w:drawing>
          <wp:inline distT="0" distB="0" distL="0" distR="0" wp14:anchorId="667631DC" wp14:editId="6D5ED382">
            <wp:extent cx="2973586" cy="857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93" t="37628" r="49808" b="53250"/>
                    <a:stretch/>
                  </pic:blipFill>
                  <pic:spPr bwMode="auto">
                    <a:xfrm>
                      <a:off x="0" y="0"/>
                      <a:ext cx="2985611" cy="860717"/>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EB4B44" w:rsidRDefault="006841D2" w:rsidP="006841D2">
      <w:pPr>
        <w:pStyle w:val="a8"/>
        <w:jc w:val="center"/>
        <w:rPr>
          <w:rFonts w:eastAsia="Times New Roman" w:cs="Times New Roman"/>
          <w:sz w:val="20"/>
          <w:szCs w:val="20"/>
          <w:lang w:eastAsia="it-IT"/>
        </w:rPr>
      </w:pPr>
      <w:r>
        <w:t xml:space="preserve">Рисунок </w:t>
      </w:r>
      <w:r>
        <w:fldChar w:fldCharType="begin"/>
      </w:r>
      <w:r>
        <w:instrText xml:space="preserve"> SEQ Рисунок \* ARABIC </w:instrText>
      </w:r>
      <w:r>
        <w:fldChar w:fldCharType="separate"/>
      </w:r>
      <w:r w:rsidR="00FA4413">
        <w:rPr>
          <w:noProof/>
        </w:rPr>
        <w:t>13</w:t>
      </w:r>
      <w:r>
        <w:fldChar w:fldCharType="end"/>
      </w:r>
      <w:r>
        <w:t xml:space="preserve"> </w:t>
      </w:r>
      <w:r>
        <w:rPr>
          <w:lang w:val="en-US"/>
        </w:rPr>
        <w:t>Cronbach</w:t>
      </w:r>
      <w:r w:rsidRPr="00EB4B44">
        <w:t>'</w:t>
      </w:r>
      <w:r>
        <w:rPr>
          <w:lang w:val="en-US"/>
        </w:rPr>
        <w:t>s</w:t>
      </w:r>
      <w:r w:rsidRPr="00EB4B44">
        <w:t xml:space="preserve"> </w:t>
      </w:r>
      <w:r>
        <w:rPr>
          <w:lang w:val="en-US"/>
        </w:rPr>
        <w:t>Alpha</w:t>
      </w:r>
      <w:r w:rsidRPr="00EB4B44">
        <w:t xml:space="preserve"> </w:t>
      </w:r>
      <w:r>
        <w:t>для Устойчивости к Предложениям Конкурентов</w:t>
      </w:r>
    </w:p>
    <w:p w:rsidR="00675441" w:rsidRPr="00EB4B44" w:rsidRDefault="00675441" w:rsidP="00675441">
      <w:pPr>
        <w:autoSpaceDE w:val="0"/>
        <w:autoSpaceDN w:val="0"/>
        <w:adjustRightInd w:val="0"/>
        <w:spacing w:after="0"/>
        <w:jc w:val="left"/>
        <w:rPr>
          <w:rFonts w:eastAsia="Times New Roman" w:cs="Times New Roman"/>
          <w:szCs w:val="24"/>
          <w:lang w:eastAsia="it-IT"/>
        </w:rPr>
      </w:pPr>
    </w:p>
    <w:p w:rsidR="00EB4B44" w:rsidRDefault="00EB4B44" w:rsidP="00EB4B44">
      <w:pPr>
        <w:keepNext/>
        <w:autoSpaceDE w:val="0"/>
        <w:autoSpaceDN w:val="0"/>
        <w:adjustRightInd w:val="0"/>
        <w:spacing w:after="0"/>
        <w:jc w:val="center"/>
      </w:pPr>
      <w:r>
        <w:rPr>
          <w:noProof/>
          <w:lang w:eastAsia="ru-RU"/>
        </w:rPr>
        <w:drawing>
          <wp:inline distT="0" distB="0" distL="0" distR="0" wp14:anchorId="72671648" wp14:editId="48F37AD8">
            <wp:extent cx="4257675" cy="21588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072" t="54447" r="33771" b="14766"/>
                    <a:stretch/>
                  </pic:blipFill>
                  <pic:spPr bwMode="auto">
                    <a:xfrm>
                      <a:off x="0" y="0"/>
                      <a:ext cx="4274839" cy="2167523"/>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EB4B44" w:rsidRDefault="00EB4B44" w:rsidP="00EB4B44">
      <w:pPr>
        <w:pStyle w:val="a8"/>
        <w:jc w:val="center"/>
        <w:rPr>
          <w:rFonts w:eastAsia="Times New Roman" w:cs="Times New Roman"/>
          <w:sz w:val="20"/>
          <w:szCs w:val="20"/>
          <w:lang w:eastAsia="it-IT"/>
        </w:rPr>
      </w:pPr>
      <w:r>
        <w:t xml:space="preserve">Рисунок </w:t>
      </w:r>
      <w:r>
        <w:fldChar w:fldCharType="begin"/>
      </w:r>
      <w:r>
        <w:instrText xml:space="preserve"> SEQ Рисунок \* ARABIC </w:instrText>
      </w:r>
      <w:r>
        <w:fldChar w:fldCharType="separate"/>
      </w:r>
      <w:r w:rsidR="00FA4413">
        <w:rPr>
          <w:noProof/>
        </w:rPr>
        <w:t>14</w:t>
      </w:r>
      <w:r>
        <w:fldChar w:fldCharType="end"/>
      </w:r>
      <w:r>
        <w:t xml:space="preserve"> </w:t>
      </w:r>
      <w:r>
        <w:rPr>
          <w:lang w:val="en-US"/>
        </w:rPr>
        <w:t>Item</w:t>
      </w:r>
      <w:r w:rsidRPr="00EB4B44">
        <w:t>-</w:t>
      </w:r>
      <w:r>
        <w:rPr>
          <w:lang w:val="en-US"/>
        </w:rPr>
        <w:t>Total</w:t>
      </w:r>
      <w:r w:rsidRPr="00EB4B44">
        <w:t xml:space="preserve"> </w:t>
      </w:r>
      <w:r>
        <w:rPr>
          <w:lang w:val="en-US"/>
        </w:rPr>
        <w:t>Statistics</w:t>
      </w:r>
      <w:r w:rsidRPr="00EB4B44">
        <w:t xml:space="preserve"> </w:t>
      </w:r>
      <w:r>
        <w:t>для Устойчивости к Предложениям Конкурентов</w:t>
      </w:r>
    </w:p>
    <w:p w:rsidR="00675441" w:rsidRPr="00EB4B44" w:rsidRDefault="00675441" w:rsidP="00675441">
      <w:pPr>
        <w:autoSpaceDE w:val="0"/>
        <w:autoSpaceDN w:val="0"/>
        <w:adjustRightInd w:val="0"/>
        <w:spacing w:after="0"/>
        <w:jc w:val="left"/>
        <w:rPr>
          <w:rFonts w:eastAsia="Times New Roman" w:cs="Times New Roman"/>
          <w:szCs w:val="24"/>
          <w:lang w:eastAsia="it-IT"/>
        </w:rPr>
      </w:pPr>
    </w:p>
    <w:p w:rsidR="00675441" w:rsidRDefault="00C179CE" w:rsidP="00EB4B44">
      <w:pPr>
        <w:ind w:firstLine="708"/>
        <w:rPr>
          <w:rFonts w:eastAsia="Times New Roman"/>
          <w:lang w:eastAsia="it-CH"/>
        </w:rPr>
      </w:pPr>
      <w:r w:rsidRPr="001753EB">
        <w:rPr>
          <w:rFonts w:eastAsia="Times New Roman"/>
          <w:lang w:eastAsia="it-CH"/>
        </w:rPr>
        <w:t>В этот раз низкое значение внутренней согласованности между элементами, составляющими концепт “Устойчивость к Предложениям конкурентов”, было вызвано нео</w:t>
      </w:r>
      <w:r w:rsidR="007E79CE" w:rsidRPr="001753EB">
        <w:rPr>
          <w:rFonts w:eastAsia="Times New Roman"/>
          <w:lang w:eastAsia="it-CH"/>
        </w:rPr>
        <w:t xml:space="preserve">жиданными значениями элементов </w:t>
      </w:r>
      <w:proofErr w:type="spellStart"/>
      <w:r w:rsidRPr="001753EB">
        <w:rPr>
          <w:rFonts w:eastAsia="Times New Roman"/>
          <w:lang w:val="en-US" w:eastAsia="it-CH"/>
        </w:rPr>
        <w:t>i</w:t>
      </w:r>
      <w:proofErr w:type="spellEnd"/>
      <w:r w:rsidRPr="001753EB">
        <w:rPr>
          <w:rFonts w:eastAsia="Times New Roman"/>
          <w:lang w:eastAsia="it-CH"/>
        </w:rPr>
        <w:t xml:space="preserve">27 в нормальной версии опроса и </w:t>
      </w:r>
      <w:proofErr w:type="spellStart"/>
      <w:r w:rsidRPr="001753EB">
        <w:rPr>
          <w:rFonts w:eastAsia="Times New Roman"/>
          <w:lang w:val="en-US" w:eastAsia="it-CH"/>
        </w:rPr>
        <w:t>i</w:t>
      </w:r>
      <w:proofErr w:type="spellEnd"/>
      <w:r w:rsidRPr="001753EB">
        <w:rPr>
          <w:rFonts w:eastAsia="Times New Roman"/>
          <w:lang w:eastAsia="it-CH"/>
        </w:rPr>
        <w:t xml:space="preserve">26 в геймифицированной. Так, достаточно низкое значение Альфы в геймифицированном опросе указывает на крайне сильное расхождение ответов на этот вопрос среди респондентов. Причиной этого могло стать разное восприятие преимуществ использования игровых механик в программах лояльности. На самом деле, после исключения двух элементов из обоих массивов данных и повторного анализа значение </w:t>
      </w:r>
      <w:r w:rsidRPr="001753EB">
        <w:rPr>
          <w:rFonts w:eastAsia="Times New Roman"/>
          <w:lang w:val="en-US" w:eastAsia="it-CH"/>
        </w:rPr>
        <w:t>Cronbach</w:t>
      </w:r>
      <w:r w:rsidRPr="001753EB">
        <w:rPr>
          <w:rFonts w:eastAsia="Times New Roman"/>
          <w:lang w:eastAsia="it-CH"/>
        </w:rPr>
        <w:t>’</w:t>
      </w:r>
      <w:r w:rsidRPr="001753EB">
        <w:rPr>
          <w:rFonts w:eastAsia="Times New Roman"/>
          <w:lang w:val="en-US" w:eastAsia="it-CH"/>
        </w:rPr>
        <w:t>s</w:t>
      </w:r>
      <w:r w:rsidRPr="001753EB">
        <w:rPr>
          <w:rFonts w:eastAsia="Times New Roman"/>
          <w:lang w:eastAsia="it-CH"/>
        </w:rPr>
        <w:t xml:space="preserve"> </w:t>
      </w:r>
      <w:r w:rsidRPr="001753EB">
        <w:rPr>
          <w:rFonts w:eastAsia="Times New Roman"/>
          <w:lang w:val="en-US" w:eastAsia="it-CH"/>
        </w:rPr>
        <w:t>Alpha</w:t>
      </w:r>
      <w:r w:rsidRPr="001753EB">
        <w:rPr>
          <w:rFonts w:eastAsia="Times New Roman"/>
          <w:lang w:eastAsia="it-CH"/>
        </w:rPr>
        <w:t xml:space="preserve"> </w:t>
      </w:r>
      <w:r w:rsidR="007E79CE" w:rsidRPr="001753EB">
        <w:rPr>
          <w:rFonts w:eastAsia="Times New Roman"/>
          <w:lang w:eastAsia="it-CH"/>
        </w:rPr>
        <w:t>возвращается к показателю выше.</w:t>
      </w:r>
      <w:r w:rsidRPr="001753EB">
        <w:rPr>
          <w:rFonts w:eastAsia="Times New Roman"/>
          <w:lang w:eastAsia="it-CH"/>
        </w:rPr>
        <w:t xml:space="preserve"> </w:t>
      </w:r>
    </w:p>
    <w:p w:rsidR="00EB4B44" w:rsidRDefault="00EB4B44" w:rsidP="00EB4B44">
      <w:pPr>
        <w:keepNext/>
        <w:ind w:firstLine="708"/>
        <w:jc w:val="center"/>
      </w:pPr>
      <w:r>
        <w:rPr>
          <w:noProof/>
          <w:lang w:eastAsia="ru-RU"/>
        </w:rPr>
        <w:drawing>
          <wp:inline distT="0" distB="0" distL="0" distR="0" wp14:anchorId="11E949AA" wp14:editId="331B3A7F">
            <wp:extent cx="3554244" cy="105727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232" t="67559" r="42431" b="19043"/>
                    <a:stretch/>
                  </pic:blipFill>
                  <pic:spPr bwMode="auto">
                    <a:xfrm>
                      <a:off x="0" y="0"/>
                      <a:ext cx="3564876" cy="1060438"/>
                    </a:xfrm>
                    <a:prstGeom prst="rect">
                      <a:avLst/>
                    </a:prstGeom>
                    <a:ln>
                      <a:noFill/>
                    </a:ln>
                    <a:extLst>
                      <a:ext uri="{53640926-AAD7-44D8-BBD7-CCE9431645EC}">
                        <a14:shadowObscured xmlns:a14="http://schemas.microsoft.com/office/drawing/2010/main"/>
                      </a:ext>
                    </a:extLst>
                  </pic:spPr>
                </pic:pic>
              </a:graphicData>
            </a:graphic>
          </wp:inline>
        </w:drawing>
      </w:r>
    </w:p>
    <w:p w:rsidR="00EB4B44" w:rsidRPr="00EB4B44" w:rsidRDefault="00EB4B44" w:rsidP="00EB4B44">
      <w:pPr>
        <w:pStyle w:val="a8"/>
        <w:jc w:val="center"/>
        <w:rPr>
          <w:rFonts w:eastAsia="Times New Roman"/>
          <w:i w:val="0"/>
          <w:szCs w:val="22"/>
          <w:lang w:eastAsia="it-CH"/>
        </w:rPr>
      </w:pPr>
      <w:r>
        <w:t xml:space="preserve">Рисунок </w:t>
      </w:r>
      <w:r>
        <w:fldChar w:fldCharType="begin"/>
      </w:r>
      <w:r>
        <w:instrText xml:space="preserve"> SEQ Рисунок \* ARABIC </w:instrText>
      </w:r>
      <w:r>
        <w:fldChar w:fldCharType="separate"/>
      </w:r>
      <w:r w:rsidR="00FA4413">
        <w:rPr>
          <w:noProof/>
        </w:rPr>
        <w:t>15</w:t>
      </w:r>
      <w:r>
        <w:fldChar w:fldCharType="end"/>
      </w:r>
      <w:r>
        <w:t xml:space="preserve"> Повторная </w:t>
      </w:r>
      <w:proofErr w:type="spellStart"/>
      <w:r w:rsidRPr="00883EF0">
        <w:t>Cronbach's</w:t>
      </w:r>
      <w:proofErr w:type="spellEnd"/>
      <w:r w:rsidRPr="00883EF0">
        <w:t xml:space="preserve"> </w:t>
      </w:r>
      <w:proofErr w:type="spellStart"/>
      <w:r w:rsidRPr="00883EF0">
        <w:t>Alpha</w:t>
      </w:r>
      <w:proofErr w:type="spellEnd"/>
      <w:r w:rsidRPr="00883EF0">
        <w:t xml:space="preserve"> для Устойчивости к Предложениям Конкурентов</w:t>
      </w:r>
    </w:p>
    <w:p w:rsidR="00675441" w:rsidRPr="001753EB" w:rsidRDefault="00C179CE" w:rsidP="008E371A">
      <w:pPr>
        <w:pStyle w:val="2"/>
        <w:rPr>
          <w:rFonts w:eastAsia="Times New Roman"/>
          <w:szCs w:val="24"/>
          <w:lang w:eastAsia="it-CH"/>
        </w:rPr>
      </w:pPr>
      <w:bookmarkStart w:id="17" w:name="_Toc483332647"/>
      <w:r w:rsidRPr="001753EB">
        <w:rPr>
          <w:rFonts w:eastAsia="ヒラギノ角ゴ Pro W3"/>
        </w:rPr>
        <w:t>3.4</w:t>
      </w:r>
      <w:r w:rsidR="00675441" w:rsidRPr="001753EB">
        <w:rPr>
          <w:rFonts w:eastAsia="ヒラギノ角ゴ Pro W3"/>
        </w:rPr>
        <w:t xml:space="preserve"> </w:t>
      </w:r>
      <w:r w:rsidRPr="001753EB">
        <w:rPr>
          <w:rFonts w:eastAsia="ヒラギノ角ゴ Pro W3"/>
        </w:rPr>
        <w:t>Тестирование Гипотез</w:t>
      </w:r>
      <w:bookmarkEnd w:id="17"/>
    </w:p>
    <w:p w:rsidR="00675441" w:rsidRPr="001753EB" w:rsidRDefault="00C179CE" w:rsidP="00675441">
      <w:pPr>
        <w:rPr>
          <w:rFonts w:eastAsia="ヒラギノ角ゴ Pro W3" w:cs="Times New Roman"/>
          <w:b/>
          <w:szCs w:val="24"/>
        </w:rPr>
      </w:pPr>
      <w:r w:rsidRPr="001753EB">
        <w:rPr>
          <w:rFonts w:eastAsia="ヒラギノ角ゴ Pro W3" w:cs="Times New Roman"/>
          <w:b/>
          <w:szCs w:val="24"/>
        </w:rPr>
        <w:t>Отборочные и демографические вопросы</w:t>
      </w:r>
    </w:p>
    <w:p w:rsidR="00C179CE" w:rsidRPr="001753EB" w:rsidRDefault="00C179CE" w:rsidP="005C76BF">
      <w:pPr>
        <w:ind w:firstLine="708"/>
      </w:pPr>
      <w:r w:rsidRPr="001753EB">
        <w:t xml:space="preserve">Опрос для тестовой и </w:t>
      </w:r>
      <w:r w:rsidR="00EB4B44">
        <w:t>контрольной группы состоял из 31 вопроса</w:t>
      </w:r>
      <w:r w:rsidRPr="001753EB">
        <w:t>. Первая группа (</w:t>
      </w:r>
      <w:proofErr w:type="spellStart"/>
      <w:r w:rsidRPr="001753EB">
        <w:rPr>
          <w:b/>
          <w:lang w:val="en-US"/>
        </w:rPr>
        <w:t>i</w:t>
      </w:r>
      <w:proofErr w:type="spellEnd"/>
      <w:r w:rsidRPr="001753EB">
        <w:rPr>
          <w:b/>
        </w:rPr>
        <w:t>01-</w:t>
      </w:r>
      <w:proofErr w:type="spellStart"/>
      <w:r w:rsidRPr="001753EB">
        <w:rPr>
          <w:b/>
          <w:lang w:val="en-US"/>
        </w:rPr>
        <w:t>i</w:t>
      </w:r>
      <w:proofErr w:type="spellEnd"/>
      <w:r w:rsidRPr="001753EB">
        <w:rPr>
          <w:b/>
        </w:rPr>
        <w:t>06</w:t>
      </w:r>
      <w:r w:rsidRPr="001753EB">
        <w:t>) включала в себя отборочный вопрос, целью которого было выяснить, состоит ли респондент в какой-либо программе лояльности (</w:t>
      </w:r>
      <w:r w:rsidRPr="001753EB">
        <w:rPr>
          <w:b/>
          <w:lang w:val="en-US"/>
        </w:rPr>
        <w:t>OTB</w:t>
      </w:r>
      <w:r w:rsidRPr="001753EB">
        <w:rPr>
          <w:b/>
        </w:rPr>
        <w:t>_</w:t>
      </w:r>
      <w:proofErr w:type="spellStart"/>
      <w:r w:rsidRPr="001753EB">
        <w:rPr>
          <w:b/>
          <w:lang w:val="en-US"/>
        </w:rPr>
        <w:t>i</w:t>
      </w:r>
      <w:proofErr w:type="spellEnd"/>
      <w:r w:rsidRPr="001753EB">
        <w:rPr>
          <w:b/>
        </w:rPr>
        <w:t>01</w:t>
      </w:r>
      <w:r w:rsidRPr="001753EB">
        <w:t>). Наряду с возрастом от 18 лет, это было обязательным условием для прохождения всего опроса. Остальные 5 вопросов рассматривали привычки респондентов касательно их карт лояльности, участия в программе и других аспектов. Опросы завершались небольшим количеством демографических вопросов, определяющих возраст (</w:t>
      </w:r>
      <w:r w:rsidRPr="001753EB">
        <w:rPr>
          <w:b/>
          <w:lang w:val="en-US"/>
        </w:rPr>
        <w:t>D</w:t>
      </w:r>
      <w:r w:rsidRPr="001753EB">
        <w:rPr>
          <w:b/>
        </w:rPr>
        <w:t>_</w:t>
      </w:r>
      <w:proofErr w:type="spellStart"/>
      <w:r w:rsidRPr="001753EB">
        <w:rPr>
          <w:b/>
          <w:lang w:val="en-US"/>
        </w:rPr>
        <w:t>i</w:t>
      </w:r>
      <w:proofErr w:type="spellEnd"/>
      <w:r w:rsidR="00193C96">
        <w:rPr>
          <w:b/>
        </w:rPr>
        <w:t>28</w:t>
      </w:r>
      <w:r w:rsidR="00193C96">
        <w:t>) и</w:t>
      </w:r>
      <w:r w:rsidRPr="001753EB">
        <w:t xml:space="preserve"> пол (</w:t>
      </w:r>
      <w:r w:rsidRPr="001753EB">
        <w:rPr>
          <w:b/>
          <w:lang w:val="en-US"/>
        </w:rPr>
        <w:t>D</w:t>
      </w:r>
      <w:r w:rsidRPr="001753EB">
        <w:rPr>
          <w:b/>
        </w:rPr>
        <w:t>_</w:t>
      </w:r>
      <w:proofErr w:type="spellStart"/>
      <w:r w:rsidRPr="001753EB">
        <w:rPr>
          <w:b/>
          <w:lang w:val="en-US"/>
        </w:rPr>
        <w:t>i</w:t>
      </w:r>
      <w:proofErr w:type="spellEnd"/>
      <w:r w:rsidR="00193C96">
        <w:rPr>
          <w:b/>
        </w:rPr>
        <w:t>29</w:t>
      </w:r>
      <w:r w:rsidR="00193C96">
        <w:t xml:space="preserve">). </w:t>
      </w:r>
      <w:r w:rsidRPr="001753EB">
        <w:t xml:space="preserve">Так как эти вопросы были одинаковыми для обеих групп, был сделан агрегированный анализ данных. </w:t>
      </w:r>
    </w:p>
    <w:p w:rsidR="00193C96" w:rsidRDefault="00193C96" w:rsidP="00193C96">
      <w:pPr>
        <w:keepNext/>
        <w:jc w:val="center"/>
      </w:pPr>
      <w:r>
        <w:rPr>
          <w:noProof/>
          <w:lang w:eastAsia="ru-RU"/>
        </w:rPr>
        <w:drawing>
          <wp:inline distT="0" distB="0" distL="0" distR="0" wp14:anchorId="013C2DBF" wp14:editId="67ADF763">
            <wp:extent cx="4114800" cy="927614"/>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911" t="51311" r="40346" b="37571"/>
                    <a:stretch/>
                  </pic:blipFill>
                  <pic:spPr bwMode="auto">
                    <a:xfrm>
                      <a:off x="0" y="0"/>
                      <a:ext cx="4159876" cy="937776"/>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1753EB" w:rsidRDefault="00193C96" w:rsidP="00193C96">
      <w:pPr>
        <w:pStyle w:val="a8"/>
        <w:jc w:val="center"/>
        <w:rPr>
          <w:rFonts w:eastAsia="ヒラギノ角ゴ Pro W3" w:cs="Times New Roman"/>
          <w:szCs w:val="24"/>
          <w:lang w:val="en-US"/>
        </w:rPr>
      </w:pPr>
      <w:r>
        <w:t xml:space="preserve">Рисунок </w:t>
      </w:r>
      <w:r>
        <w:fldChar w:fldCharType="begin"/>
      </w:r>
      <w:r>
        <w:instrText xml:space="preserve"> SEQ Рисунок \* ARABIC </w:instrText>
      </w:r>
      <w:r>
        <w:fldChar w:fldCharType="separate"/>
      </w:r>
      <w:r w:rsidR="00FA4413">
        <w:rPr>
          <w:noProof/>
        </w:rPr>
        <w:t>16</w:t>
      </w:r>
      <w:r>
        <w:fldChar w:fldCharType="end"/>
      </w:r>
      <w:r>
        <w:t xml:space="preserve"> Частота для вопроса №1</w:t>
      </w:r>
    </w:p>
    <w:p w:rsidR="00C179CE" w:rsidRPr="001753EB" w:rsidRDefault="00C179CE" w:rsidP="005C76BF">
      <w:pPr>
        <w:ind w:firstLine="708"/>
      </w:pPr>
      <w:r w:rsidRPr="001753EB">
        <w:lastRenderedPageBreak/>
        <w:t xml:space="preserve">Целевая квота для выборки составляла 200 респондентов: 100 для обычной версии опроса и 100 для геймифицированной версии. </w:t>
      </w:r>
      <w:r w:rsidRPr="001753EB">
        <w:rPr>
          <w:rFonts w:hint="cs"/>
        </w:rPr>
        <w:t>Для</w:t>
      </w:r>
      <w:r w:rsidRPr="001753EB">
        <w:t xml:space="preserve"> </w:t>
      </w:r>
      <w:r w:rsidRPr="001753EB">
        <w:rPr>
          <w:rFonts w:hint="cs"/>
        </w:rPr>
        <w:t>обоснованного</w:t>
      </w:r>
      <w:r w:rsidRPr="001753EB">
        <w:t xml:space="preserve"> </w:t>
      </w:r>
      <w:r w:rsidRPr="001753EB">
        <w:rPr>
          <w:rFonts w:hint="cs"/>
        </w:rPr>
        <w:t>вклада</w:t>
      </w:r>
      <w:r w:rsidRPr="001753EB">
        <w:t xml:space="preserve"> </w:t>
      </w:r>
      <w:r w:rsidRPr="001753EB">
        <w:rPr>
          <w:rFonts w:hint="cs"/>
        </w:rPr>
        <w:t>в</w:t>
      </w:r>
      <w:r w:rsidRPr="001753EB">
        <w:t xml:space="preserve"> </w:t>
      </w:r>
      <w:r w:rsidRPr="001753EB">
        <w:rPr>
          <w:rFonts w:hint="cs"/>
        </w:rPr>
        <w:t>исследование</w:t>
      </w:r>
      <w:r w:rsidRPr="001753EB">
        <w:t xml:space="preserve"> </w:t>
      </w:r>
      <w:r w:rsidRPr="001753EB">
        <w:rPr>
          <w:rFonts w:hint="cs"/>
        </w:rPr>
        <w:t>были</w:t>
      </w:r>
      <w:r w:rsidRPr="001753EB">
        <w:t xml:space="preserve"> </w:t>
      </w:r>
      <w:r w:rsidRPr="001753EB">
        <w:rPr>
          <w:rFonts w:hint="cs"/>
        </w:rPr>
        <w:t>включены</w:t>
      </w:r>
      <w:r w:rsidRPr="001753EB">
        <w:t xml:space="preserve"> </w:t>
      </w:r>
      <w:r w:rsidRPr="001753EB">
        <w:rPr>
          <w:rFonts w:hint="cs"/>
        </w:rPr>
        <w:t>только</w:t>
      </w:r>
      <w:r w:rsidRPr="001753EB">
        <w:t xml:space="preserve"> </w:t>
      </w:r>
      <w:r w:rsidRPr="001753EB">
        <w:rPr>
          <w:rFonts w:hint="cs"/>
        </w:rPr>
        <w:t>полные</w:t>
      </w:r>
      <w:r w:rsidRPr="001753EB">
        <w:t xml:space="preserve"> </w:t>
      </w:r>
      <w:r w:rsidRPr="001753EB">
        <w:rPr>
          <w:rFonts w:hint="cs"/>
        </w:rPr>
        <w:t>опросы</w:t>
      </w:r>
      <w:r w:rsidRPr="001753EB">
        <w:t xml:space="preserve">. </w:t>
      </w:r>
      <w:r w:rsidRPr="001753EB">
        <w:rPr>
          <w:rFonts w:hint="cs"/>
        </w:rPr>
        <w:t>Не</w:t>
      </w:r>
      <w:r w:rsidRPr="001753EB">
        <w:t xml:space="preserve">подходящие под обозначенные критерии </w:t>
      </w:r>
      <w:r w:rsidRPr="001753EB">
        <w:rPr>
          <w:rFonts w:hint="cs"/>
        </w:rPr>
        <w:t>или</w:t>
      </w:r>
      <w:r w:rsidRPr="001753EB">
        <w:t xml:space="preserve"> не до конца заполненные </w:t>
      </w:r>
      <w:r w:rsidRPr="001753EB">
        <w:rPr>
          <w:rFonts w:hint="cs"/>
        </w:rPr>
        <w:t>опрос</w:t>
      </w:r>
      <w:r w:rsidRPr="001753EB">
        <w:t xml:space="preserve">ы </w:t>
      </w:r>
      <w:r w:rsidRPr="001753EB">
        <w:rPr>
          <w:rFonts w:hint="cs"/>
        </w:rPr>
        <w:t>был</w:t>
      </w:r>
      <w:r w:rsidRPr="001753EB">
        <w:t xml:space="preserve"> </w:t>
      </w:r>
      <w:r w:rsidRPr="001753EB">
        <w:rPr>
          <w:rFonts w:hint="cs"/>
        </w:rPr>
        <w:t>исключен</w:t>
      </w:r>
      <w:r w:rsidRPr="001753EB">
        <w:t xml:space="preserve">ы из анализа. </w:t>
      </w:r>
      <w:r w:rsidRPr="001753EB">
        <w:rPr>
          <w:rFonts w:hint="cs"/>
        </w:rPr>
        <w:t>На</w:t>
      </w:r>
      <w:r w:rsidRPr="001753EB">
        <w:t xml:space="preserve"> </w:t>
      </w:r>
      <w:r w:rsidRPr="001753EB">
        <w:rPr>
          <w:rFonts w:hint="cs"/>
        </w:rPr>
        <w:t>завершении</w:t>
      </w:r>
      <w:r w:rsidRPr="001753EB">
        <w:t xml:space="preserve"> </w:t>
      </w:r>
      <w:r w:rsidRPr="001753EB">
        <w:rPr>
          <w:rFonts w:hint="cs"/>
        </w:rPr>
        <w:t>этапа</w:t>
      </w:r>
      <w:r w:rsidRPr="001753EB">
        <w:t xml:space="preserve"> </w:t>
      </w:r>
      <w:r w:rsidRPr="001753EB">
        <w:rPr>
          <w:rFonts w:hint="cs"/>
        </w:rPr>
        <w:t>сбора</w:t>
      </w:r>
      <w:r w:rsidRPr="001753EB">
        <w:t xml:space="preserve"> </w:t>
      </w:r>
      <w:r w:rsidRPr="001753EB">
        <w:rPr>
          <w:rFonts w:hint="cs"/>
        </w:rPr>
        <w:t>данных</w:t>
      </w:r>
      <w:r w:rsidRPr="001753EB">
        <w:t xml:space="preserve"> </w:t>
      </w:r>
      <w:r w:rsidRPr="001753EB">
        <w:rPr>
          <w:rFonts w:hint="cs"/>
        </w:rPr>
        <w:t>было</w:t>
      </w:r>
      <w:r w:rsidRPr="001753EB">
        <w:t xml:space="preserve"> </w:t>
      </w:r>
      <w:r w:rsidRPr="001753EB">
        <w:rPr>
          <w:rFonts w:hint="cs"/>
        </w:rPr>
        <w:t>собрано</w:t>
      </w:r>
      <w:r w:rsidRPr="001753EB">
        <w:t xml:space="preserve"> 100 анкет для обычной версии опроса </w:t>
      </w:r>
      <w:r w:rsidRPr="001753EB">
        <w:rPr>
          <w:rFonts w:hint="cs"/>
        </w:rPr>
        <w:t>плюс</w:t>
      </w:r>
      <w:r w:rsidRPr="001753EB">
        <w:t xml:space="preserve"> 27 </w:t>
      </w:r>
      <w:r w:rsidRPr="001753EB">
        <w:rPr>
          <w:rFonts w:hint="cs"/>
        </w:rPr>
        <w:t>частично заполненных</w:t>
      </w:r>
      <w:r w:rsidRPr="001753EB">
        <w:t xml:space="preserve"> </w:t>
      </w:r>
      <w:r w:rsidRPr="001753EB">
        <w:rPr>
          <w:rFonts w:hint="cs"/>
        </w:rPr>
        <w:t>и</w:t>
      </w:r>
      <w:r w:rsidRPr="001753EB">
        <w:t xml:space="preserve"> 50 </w:t>
      </w:r>
      <w:r w:rsidRPr="001753EB">
        <w:rPr>
          <w:rFonts w:hint="cs"/>
        </w:rPr>
        <w:t>дисквалифицированных</w:t>
      </w:r>
      <w:r w:rsidRPr="001753EB">
        <w:t xml:space="preserve"> (от респондентов, не являющихся </w:t>
      </w:r>
      <w:r w:rsidRPr="001753EB">
        <w:rPr>
          <w:rFonts w:hint="cs"/>
        </w:rPr>
        <w:t>участниками</w:t>
      </w:r>
      <w:r w:rsidRPr="001753EB">
        <w:t xml:space="preserve"> </w:t>
      </w:r>
      <w:r w:rsidRPr="001753EB">
        <w:rPr>
          <w:rFonts w:hint="cs"/>
        </w:rPr>
        <w:t>какой</w:t>
      </w:r>
      <w:r w:rsidRPr="001753EB">
        <w:t>-</w:t>
      </w:r>
      <w:r w:rsidRPr="001753EB">
        <w:rPr>
          <w:rFonts w:hint="cs"/>
        </w:rPr>
        <w:t>либо</w:t>
      </w:r>
      <w:r w:rsidRPr="001753EB">
        <w:t xml:space="preserve"> </w:t>
      </w:r>
      <w:r w:rsidRPr="001753EB">
        <w:rPr>
          <w:rFonts w:hint="cs"/>
        </w:rPr>
        <w:t>программы</w:t>
      </w:r>
      <w:r w:rsidRPr="001753EB">
        <w:t xml:space="preserve"> </w:t>
      </w:r>
      <w:r w:rsidRPr="001753EB">
        <w:rPr>
          <w:rFonts w:hint="cs"/>
        </w:rPr>
        <w:t>лояльности</w:t>
      </w:r>
      <w:r w:rsidRPr="001753EB">
        <w:t xml:space="preserve">). </w:t>
      </w:r>
      <w:r w:rsidRPr="001753EB">
        <w:rPr>
          <w:rFonts w:hint="cs"/>
        </w:rPr>
        <w:t>С</w:t>
      </w:r>
      <w:r w:rsidRPr="001753EB">
        <w:t xml:space="preserve"> </w:t>
      </w:r>
      <w:r w:rsidRPr="001753EB">
        <w:rPr>
          <w:rFonts w:hint="cs"/>
        </w:rPr>
        <w:t>другой</w:t>
      </w:r>
      <w:r w:rsidRPr="001753EB">
        <w:t xml:space="preserve"> </w:t>
      </w:r>
      <w:r w:rsidRPr="001753EB">
        <w:rPr>
          <w:rFonts w:hint="cs"/>
        </w:rPr>
        <w:t>стороны</w:t>
      </w:r>
      <w:r w:rsidRPr="001753EB">
        <w:t xml:space="preserve">, </w:t>
      </w:r>
      <w:r w:rsidRPr="001753EB">
        <w:rPr>
          <w:rFonts w:hint="cs"/>
        </w:rPr>
        <w:t>было</w:t>
      </w:r>
      <w:r w:rsidRPr="001753EB">
        <w:t xml:space="preserve"> </w:t>
      </w:r>
      <w:r w:rsidRPr="001753EB">
        <w:rPr>
          <w:rFonts w:hint="cs"/>
        </w:rPr>
        <w:t>собрано</w:t>
      </w:r>
      <w:r w:rsidRPr="001753EB">
        <w:t xml:space="preserve"> 103 </w:t>
      </w:r>
      <w:r w:rsidRPr="001753EB">
        <w:rPr>
          <w:rFonts w:hint="cs"/>
        </w:rPr>
        <w:t>полных</w:t>
      </w:r>
      <w:r w:rsidRPr="001753EB">
        <w:t xml:space="preserve"> </w:t>
      </w:r>
      <w:r w:rsidRPr="001753EB">
        <w:rPr>
          <w:rFonts w:hint="cs"/>
        </w:rPr>
        <w:t>опроса</w:t>
      </w:r>
      <w:r w:rsidRPr="001753EB">
        <w:t xml:space="preserve"> </w:t>
      </w:r>
      <w:r w:rsidRPr="001753EB">
        <w:rPr>
          <w:rFonts w:hint="cs"/>
        </w:rPr>
        <w:t>по</w:t>
      </w:r>
      <w:r w:rsidRPr="001753EB">
        <w:t xml:space="preserve"> </w:t>
      </w:r>
      <w:r w:rsidRPr="001753EB">
        <w:rPr>
          <w:rFonts w:hint="cs"/>
        </w:rPr>
        <w:t>г</w:t>
      </w:r>
      <w:r w:rsidRPr="001753EB">
        <w:t>ей</w:t>
      </w:r>
      <w:r w:rsidRPr="001753EB">
        <w:rPr>
          <w:rFonts w:hint="cs"/>
        </w:rPr>
        <w:t>мифицированной версии</w:t>
      </w:r>
      <w:r w:rsidRPr="001753EB">
        <w:t xml:space="preserve">, </w:t>
      </w:r>
      <w:r w:rsidRPr="001753EB">
        <w:rPr>
          <w:rFonts w:hint="cs"/>
        </w:rPr>
        <w:t>плюс</w:t>
      </w:r>
      <w:r w:rsidRPr="001753EB">
        <w:t xml:space="preserve"> 34 </w:t>
      </w:r>
      <w:r w:rsidRPr="001753EB">
        <w:rPr>
          <w:rFonts w:hint="cs"/>
        </w:rPr>
        <w:t>частичных</w:t>
      </w:r>
      <w:r w:rsidRPr="001753EB">
        <w:t xml:space="preserve"> </w:t>
      </w:r>
      <w:r w:rsidRPr="001753EB">
        <w:rPr>
          <w:rFonts w:hint="cs"/>
        </w:rPr>
        <w:t>и</w:t>
      </w:r>
      <w:r w:rsidRPr="001753EB">
        <w:t xml:space="preserve"> 80 </w:t>
      </w:r>
      <w:r w:rsidRPr="001753EB">
        <w:rPr>
          <w:rFonts w:hint="cs"/>
        </w:rPr>
        <w:t>дисквалифицированных</w:t>
      </w:r>
      <w:r w:rsidRPr="001753EB">
        <w:t xml:space="preserve">. </w:t>
      </w:r>
    </w:p>
    <w:p w:rsidR="00C179CE" w:rsidRPr="001753EB" w:rsidRDefault="00C179CE" w:rsidP="005C76BF">
      <w:pPr>
        <w:ind w:firstLine="708"/>
      </w:pPr>
      <w:r w:rsidRPr="001753EB">
        <w:t>Второй вопрос (</w:t>
      </w:r>
      <w:r w:rsidRPr="001753EB">
        <w:rPr>
          <w:b/>
          <w:lang w:val="en-US"/>
        </w:rPr>
        <w:t>OTB</w:t>
      </w:r>
      <w:r w:rsidRPr="001753EB">
        <w:rPr>
          <w:b/>
        </w:rPr>
        <w:t>_</w:t>
      </w:r>
      <w:proofErr w:type="spellStart"/>
      <w:r w:rsidRPr="001753EB">
        <w:rPr>
          <w:b/>
          <w:lang w:val="en-US"/>
        </w:rPr>
        <w:t>i</w:t>
      </w:r>
      <w:proofErr w:type="spellEnd"/>
      <w:r w:rsidRPr="001753EB">
        <w:rPr>
          <w:b/>
        </w:rPr>
        <w:t>02</w:t>
      </w:r>
      <w:r w:rsidRPr="001753EB">
        <w:t xml:space="preserve">) </w:t>
      </w:r>
      <w:r w:rsidRPr="001753EB">
        <w:rPr>
          <w:rFonts w:hint="cs"/>
        </w:rPr>
        <w:t>был призван рассмотреть</w:t>
      </w:r>
      <w:r w:rsidRPr="001753EB">
        <w:t xml:space="preserve">, </w:t>
      </w:r>
      <w:r w:rsidRPr="001753EB">
        <w:rPr>
          <w:rFonts w:hint="cs"/>
        </w:rPr>
        <w:t>к</w:t>
      </w:r>
      <w:r w:rsidRPr="001753EB">
        <w:t xml:space="preserve"> </w:t>
      </w:r>
      <w:r w:rsidRPr="001753EB">
        <w:rPr>
          <w:rFonts w:hint="cs"/>
        </w:rPr>
        <w:t>какому</w:t>
      </w:r>
      <w:r w:rsidRPr="001753EB">
        <w:t xml:space="preserve"> </w:t>
      </w:r>
      <w:r w:rsidRPr="001753EB">
        <w:rPr>
          <w:rFonts w:hint="cs"/>
        </w:rPr>
        <w:t>типу</w:t>
      </w:r>
      <w:r w:rsidRPr="001753EB">
        <w:t xml:space="preserve"> </w:t>
      </w:r>
      <w:r w:rsidRPr="001753EB">
        <w:rPr>
          <w:rFonts w:hint="cs"/>
        </w:rPr>
        <w:t>программы</w:t>
      </w:r>
      <w:r w:rsidRPr="001753EB">
        <w:t xml:space="preserve"> </w:t>
      </w:r>
      <w:r w:rsidRPr="001753EB">
        <w:rPr>
          <w:rFonts w:hint="cs"/>
        </w:rPr>
        <w:t>лояльности</w:t>
      </w:r>
      <w:r w:rsidRPr="001753EB">
        <w:t xml:space="preserve"> относятся респонденты. </w:t>
      </w:r>
      <w:r w:rsidRPr="001753EB">
        <w:rPr>
          <w:rFonts w:hint="cs"/>
        </w:rPr>
        <w:t>Возможные</w:t>
      </w:r>
      <w:r w:rsidRPr="001753EB">
        <w:t xml:space="preserve"> </w:t>
      </w:r>
      <w:r w:rsidRPr="001753EB">
        <w:rPr>
          <w:rFonts w:hint="cs"/>
        </w:rPr>
        <w:t>ответы</w:t>
      </w:r>
      <w:r w:rsidRPr="001753EB">
        <w:t xml:space="preserve">: накопительная программа, бонусная программа авиакомпаний, карта постоянного покупателя, программа </w:t>
      </w:r>
      <w:r w:rsidRPr="001753EB">
        <w:rPr>
          <w:rFonts w:hint="cs"/>
        </w:rPr>
        <w:t>«купи</w:t>
      </w:r>
      <w:r w:rsidRPr="001753EB">
        <w:t xml:space="preserve"> 10 и </w:t>
      </w:r>
      <w:r w:rsidRPr="001753EB">
        <w:rPr>
          <w:rFonts w:hint="cs"/>
        </w:rPr>
        <w:t>получи</w:t>
      </w:r>
      <w:r w:rsidRPr="001753EB">
        <w:t xml:space="preserve"> 1 </w:t>
      </w:r>
      <w:r w:rsidRPr="001753EB">
        <w:rPr>
          <w:rFonts w:hint="cs"/>
        </w:rPr>
        <w:t>бесплатно»</w:t>
      </w:r>
      <w:r w:rsidRPr="001753EB">
        <w:t xml:space="preserve">. </w:t>
      </w:r>
      <w:r w:rsidRPr="001753EB">
        <w:rPr>
          <w:rFonts w:hint="cs"/>
        </w:rPr>
        <w:t>Респонденты</w:t>
      </w:r>
      <w:r w:rsidRPr="001753EB">
        <w:t xml:space="preserve"> </w:t>
      </w:r>
      <w:r w:rsidRPr="001753EB">
        <w:rPr>
          <w:rFonts w:hint="cs"/>
        </w:rPr>
        <w:t>могли</w:t>
      </w:r>
      <w:r w:rsidRPr="001753EB">
        <w:t xml:space="preserve"> </w:t>
      </w:r>
      <w:r w:rsidRPr="001753EB">
        <w:rPr>
          <w:rFonts w:hint="cs"/>
        </w:rPr>
        <w:t>свободно</w:t>
      </w:r>
      <w:r w:rsidRPr="001753EB">
        <w:t xml:space="preserve"> выбрать любое количество вариантов, </w:t>
      </w:r>
      <w:r w:rsidRPr="001753EB">
        <w:rPr>
          <w:rFonts w:hint="cs"/>
        </w:rPr>
        <w:t>включая</w:t>
      </w:r>
      <w:r w:rsidRPr="001753EB">
        <w:t xml:space="preserve"> </w:t>
      </w:r>
      <w:r w:rsidRPr="001753EB">
        <w:rPr>
          <w:rFonts w:hint="cs"/>
        </w:rPr>
        <w:t>опцию</w:t>
      </w:r>
      <w:r w:rsidRPr="001753EB">
        <w:t xml:space="preserve"> </w:t>
      </w:r>
      <w:r w:rsidRPr="001753EB">
        <w:rPr>
          <w:rFonts w:hint="cs"/>
        </w:rPr>
        <w:t>«прочее»</w:t>
      </w:r>
      <w:r w:rsidRPr="001753EB">
        <w:t xml:space="preserve">. </w:t>
      </w:r>
      <w:r w:rsidRPr="001753EB">
        <w:rPr>
          <w:rFonts w:hint="cs"/>
        </w:rPr>
        <w:t>Чтобы</w:t>
      </w:r>
      <w:r w:rsidRPr="001753EB">
        <w:t xml:space="preserve"> </w:t>
      </w:r>
      <w:r w:rsidRPr="001753EB">
        <w:rPr>
          <w:rFonts w:hint="cs"/>
        </w:rPr>
        <w:t>помочь</w:t>
      </w:r>
      <w:r w:rsidRPr="001753EB">
        <w:t xml:space="preserve"> </w:t>
      </w:r>
      <w:r w:rsidRPr="001753EB">
        <w:rPr>
          <w:rFonts w:hint="cs"/>
        </w:rPr>
        <w:t>респонденту</w:t>
      </w:r>
      <w:r w:rsidRPr="001753EB">
        <w:t xml:space="preserve"> </w:t>
      </w:r>
      <w:r w:rsidRPr="001753EB">
        <w:rPr>
          <w:rFonts w:hint="cs"/>
        </w:rPr>
        <w:t>классифицировать</w:t>
      </w:r>
      <w:r w:rsidRPr="001753EB">
        <w:t xml:space="preserve"> </w:t>
      </w:r>
      <w:r w:rsidRPr="001753EB">
        <w:rPr>
          <w:rFonts w:hint="cs"/>
        </w:rPr>
        <w:t>свою</w:t>
      </w:r>
      <w:r w:rsidRPr="001753EB">
        <w:t xml:space="preserve"> </w:t>
      </w:r>
      <w:r w:rsidRPr="001753EB">
        <w:rPr>
          <w:rFonts w:hint="cs"/>
        </w:rPr>
        <w:t>программу</w:t>
      </w:r>
      <w:r w:rsidRPr="001753EB">
        <w:t xml:space="preserve"> </w:t>
      </w:r>
      <w:r w:rsidRPr="001753EB">
        <w:rPr>
          <w:rFonts w:hint="cs"/>
        </w:rPr>
        <w:t>лояльности</w:t>
      </w:r>
      <w:r w:rsidRPr="001753EB">
        <w:t xml:space="preserve"> </w:t>
      </w:r>
      <w:r w:rsidRPr="001753EB">
        <w:rPr>
          <w:rFonts w:hint="cs"/>
        </w:rPr>
        <w:t>в</w:t>
      </w:r>
      <w:r w:rsidRPr="001753EB">
        <w:t xml:space="preserve"> </w:t>
      </w:r>
      <w:r w:rsidRPr="001753EB">
        <w:rPr>
          <w:rFonts w:hint="cs"/>
        </w:rPr>
        <w:t>одну</w:t>
      </w:r>
      <w:r w:rsidRPr="001753EB">
        <w:t xml:space="preserve"> </w:t>
      </w:r>
      <w:r w:rsidRPr="001753EB">
        <w:rPr>
          <w:rFonts w:hint="cs"/>
        </w:rPr>
        <w:t>из</w:t>
      </w:r>
      <w:r w:rsidRPr="001753EB">
        <w:t xml:space="preserve"> 4-</w:t>
      </w:r>
      <w:r w:rsidRPr="001753EB">
        <w:rPr>
          <w:rFonts w:hint="cs"/>
        </w:rPr>
        <w:t>х</w:t>
      </w:r>
      <w:r w:rsidRPr="001753EB">
        <w:t xml:space="preserve"> </w:t>
      </w:r>
      <w:r w:rsidRPr="001753EB">
        <w:rPr>
          <w:rFonts w:hint="cs"/>
        </w:rPr>
        <w:t>категорий</w:t>
      </w:r>
      <w:r w:rsidRPr="001753EB">
        <w:t xml:space="preserve">, в опросе было приведено </w:t>
      </w:r>
      <w:r w:rsidRPr="001753EB">
        <w:rPr>
          <w:rFonts w:hint="cs"/>
        </w:rPr>
        <w:t>краткое</w:t>
      </w:r>
      <w:r w:rsidRPr="001753EB">
        <w:t xml:space="preserve"> </w:t>
      </w:r>
      <w:r w:rsidRPr="001753EB">
        <w:rPr>
          <w:rFonts w:hint="cs"/>
        </w:rPr>
        <w:t>объяснение</w:t>
      </w:r>
      <w:r w:rsidRPr="001753EB">
        <w:t xml:space="preserve"> </w:t>
      </w:r>
      <w:r w:rsidRPr="001753EB">
        <w:rPr>
          <w:rFonts w:hint="cs"/>
        </w:rPr>
        <w:t>особенностей</w:t>
      </w:r>
      <w:r w:rsidRPr="001753EB">
        <w:t xml:space="preserve"> </w:t>
      </w:r>
      <w:r w:rsidRPr="001753EB">
        <w:rPr>
          <w:rFonts w:hint="cs"/>
        </w:rPr>
        <w:t>каждого</w:t>
      </w:r>
      <w:r w:rsidRPr="001753EB">
        <w:t xml:space="preserve"> </w:t>
      </w:r>
      <w:r w:rsidRPr="001753EB">
        <w:rPr>
          <w:rFonts w:hint="cs"/>
        </w:rPr>
        <w:t>вида</w:t>
      </w:r>
      <w:r w:rsidRPr="001753EB">
        <w:t xml:space="preserve"> </w:t>
      </w:r>
      <w:r w:rsidRPr="001753EB">
        <w:rPr>
          <w:rFonts w:hint="cs"/>
        </w:rPr>
        <w:t>программы</w:t>
      </w:r>
      <w:r w:rsidRPr="001753EB">
        <w:t xml:space="preserve">. </w:t>
      </w:r>
      <w:r w:rsidRPr="001753EB">
        <w:rPr>
          <w:rFonts w:hint="cs"/>
        </w:rPr>
        <w:t>Крайне</w:t>
      </w:r>
      <w:r w:rsidRPr="001753EB">
        <w:t xml:space="preserve"> </w:t>
      </w:r>
      <w:r w:rsidRPr="001753EB">
        <w:rPr>
          <w:rFonts w:hint="cs"/>
        </w:rPr>
        <w:t>малая</w:t>
      </w:r>
      <w:r w:rsidRPr="001753EB">
        <w:t xml:space="preserve"> </w:t>
      </w:r>
      <w:r w:rsidRPr="001753EB">
        <w:rPr>
          <w:rFonts w:hint="cs"/>
        </w:rPr>
        <w:t>частота</w:t>
      </w:r>
      <w:r w:rsidRPr="001753EB">
        <w:t xml:space="preserve"> ответов </w:t>
      </w:r>
      <w:r w:rsidRPr="001753EB">
        <w:rPr>
          <w:rFonts w:hint="cs"/>
        </w:rPr>
        <w:t>«прочее»</w:t>
      </w:r>
      <w:r w:rsidRPr="001753EB">
        <w:t xml:space="preserve"> (10 </w:t>
      </w:r>
      <w:r w:rsidRPr="001753EB">
        <w:rPr>
          <w:rFonts w:hint="cs"/>
        </w:rPr>
        <w:t>из</w:t>
      </w:r>
      <w:r w:rsidRPr="001753EB">
        <w:t xml:space="preserve"> 203) </w:t>
      </w:r>
      <w:r w:rsidRPr="001753EB">
        <w:rPr>
          <w:rFonts w:hint="cs"/>
        </w:rPr>
        <w:t>подтверждает</w:t>
      </w:r>
      <w:r w:rsidRPr="001753EB">
        <w:t xml:space="preserve"> </w:t>
      </w:r>
      <w:r w:rsidRPr="001753EB">
        <w:rPr>
          <w:rFonts w:hint="cs"/>
        </w:rPr>
        <w:t>точность</w:t>
      </w:r>
      <w:r w:rsidRPr="001753EB">
        <w:t xml:space="preserve"> выбранной </w:t>
      </w:r>
      <w:r w:rsidRPr="001753EB">
        <w:rPr>
          <w:rFonts w:hint="cs"/>
        </w:rPr>
        <w:t>классификации</w:t>
      </w:r>
      <w:r w:rsidRPr="001753EB">
        <w:t>.</w:t>
      </w:r>
    </w:p>
    <w:p w:rsidR="00675441" w:rsidRPr="001753EB" w:rsidRDefault="00675441" w:rsidP="00675441">
      <w:pPr>
        <w:autoSpaceDE w:val="0"/>
        <w:autoSpaceDN w:val="0"/>
        <w:adjustRightInd w:val="0"/>
        <w:spacing w:after="0"/>
        <w:jc w:val="left"/>
        <w:rPr>
          <w:rFonts w:eastAsia="Times New Roman" w:cs="Times New Roman"/>
          <w:szCs w:val="24"/>
          <w:lang w:eastAsia="it-IT"/>
        </w:rPr>
      </w:pPr>
    </w:p>
    <w:p w:rsidR="00193C96" w:rsidRDefault="00193C96" w:rsidP="00193C96">
      <w:pPr>
        <w:keepNext/>
        <w:autoSpaceDE w:val="0"/>
        <w:autoSpaceDN w:val="0"/>
        <w:adjustRightInd w:val="0"/>
        <w:spacing w:after="0"/>
        <w:jc w:val="center"/>
      </w:pPr>
      <w:r>
        <w:rPr>
          <w:noProof/>
          <w:lang w:eastAsia="ru-RU"/>
        </w:rPr>
        <w:drawing>
          <wp:inline distT="0" distB="0" distL="0" distR="0" wp14:anchorId="1655520E" wp14:editId="6E9E417F">
            <wp:extent cx="4286250" cy="2564864"/>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10" t="37058" r="55260" b="20467"/>
                    <a:stretch/>
                  </pic:blipFill>
                  <pic:spPr bwMode="auto">
                    <a:xfrm>
                      <a:off x="0" y="0"/>
                      <a:ext cx="4295542" cy="2570424"/>
                    </a:xfrm>
                    <a:prstGeom prst="rect">
                      <a:avLst/>
                    </a:prstGeom>
                    <a:ln>
                      <a:noFill/>
                    </a:ln>
                    <a:extLst>
                      <a:ext uri="{53640926-AAD7-44D8-BBD7-CCE9431645EC}">
                        <a14:shadowObscured xmlns:a14="http://schemas.microsoft.com/office/drawing/2010/main"/>
                      </a:ext>
                    </a:extLst>
                  </pic:spPr>
                </pic:pic>
              </a:graphicData>
            </a:graphic>
          </wp:inline>
        </w:drawing>
      </w:r>
    </w:p>
    <w:p w:rsidR="00675441" w:rsidRPr="006461BD" w:rsidRDefault="00193C96" w:rsidP="00193C96">
      <w:pPr>
        <w:pStyle w:val="a8"/>
        <w:jc w:val="center"/>
        <w:rPr>
          <w:rFonts w:eastAsia="Times New Roman" w:cs="Times New Roman"/>
          <w:sz w:val="20"/>
          <w:szCs w:val="20"/>
          <w:lang w:eastAsia="it-IT"/>
        </w:rPr>
      </w:pPr>
      <w:r>
        <w:t xml:space="preserve">Рисунок </w:t>
      </w:r>
      <w:r>
        <w:fldChar w:fldCharType="begin"/>
      </w:r>
      <w:r>
        <w:instrText xml:space="preserve"> SEQ Рисунок \* ARABIC </w:instrText>
      </w:r>
      <w:r>
        <w:fldChar w:fldCharType="separate"/>
      </w:r>
      <w:r w:rsidR="00FA4413">
        <w:rPr>
          <w:noProof/>
        </w:rPr>
        <w:t>17</w:t>
      </w:r>
      <w:r>
        <w:fldChar w:fldCharType="end"/>
      </w:r>
      <w:r>
        <w:t xml:space="preserve"> Частоты для вопроса №2</w:t>
      </w:r>
    </w:p>
    <w:p w:rsidR="00675441" w:rsidRPr="006461BD" w:rsidRDefault="00675441" w:rsidP="00675441">
      <w:pPr>
        <w:autoSpaceDE w:val="0"/>
        <w:autoSpaceDN w:val="0"/>
        <w:adjustRightInd w:val="0"/>
        <w:spacing w:after="0"/>
        <w:jc w:val="left"/>
        <w:rPr>
          <w:rFonts w:eastAsia="Times New Roman" w:cs="Times New Roman"/>
          <w:szCs w:val="24"/>
          <w:lang w:eastAsia="it-IT"/>
        </w:rPr>
      </w:pPr>
    </w:p>
    <w:p w:rsidR="00C179CE" w:rsidRPr="001753EB" w:rsidRDefault="00C179CE" w:rsidP="00193C96">
      <w:pPr>
        <w:autoSpaceDE w:val="0"/>
        <w:autoSpaceDN w:val="0"/>
        <w:adjustRightInd w:val="0"/>
        <w:spacing w:after="0"/>
        <w:ind w:firstLine="708"/>
        <w:rPr>
          <w:rFonts w:eastAsia="Times New Roman"/>
          <w:lang w:eastAsia="it-IT"/>
        </w:rPr>
      </w:pPr>
      <w:r w:rsidRPr="001753EB">
        <w:rPr>
          <w:rFonts w:eastAsia="Times New Roman" w:hint="cs"/>
          <w:lang w:eastAsia="it-IT"/>
        </w:rPr>
        <w:t>Как</w:t>
      </w:r>
      <w:r w:rsidRPr="001753EB">
        <w:rPr>
          <w:rFonts w:eastAsia="Times New Roman"/>
          <w:lang w:val="it-IT" w:eastAsia="it-IT"/>
        </w:rPr>
        <w:t xml:space="preserve"> </w:t>
      </w:r>
      <w:r w:rsidRPr="001753EB">
        <w:rPr>
          <w:rFonts w:eastAsia="Times New Roman" w:hint="cs"/>
          <w:lang w:eastAsia="it-IT"/>
        </w:rPr>
        <w:t>показано</w:t>
      </w:r>
      <w:r w:rsidRPr="001753EB">
        <w:rPr>
          <w:rFonts w:eastAsia="Times New Roman"/>
          <w:lang w:val="it-IT" w:eastAsia="it-IT"/>
        </w:rPr>
        <w:t xml:space="preserve"> </w:t>
      </w:r>
      <w:r w:rsidRPr="001753EB">
        <w:rPr>
          <w:rFonts w:eastAsia="Times New Roman" w:hint="cs"/>
          <w:lang w:eastAsia="it-IT"/>
        </w:rPr>
        <w:t>в</w:t>
      </w:r>
      <w:r w:rsidRPr="001753EB">
        <w:rPr>
          <w:rFonts w:eastAsia="Times New Roman"/>
          <w:lang w:val="it-IT" w:eastAsia="it-IT"/>
        </w:rPr>
        <w:t xml:space="preserve"> </w:t>
      </w:r>
      <w:r w:rsidRPr="001753EB">
        <w:rPr>
          <w:rFonts w:eastAsia="Times New Roman" w:hint="cs"/>
          <w:lang w:eastAsia="it-IT"/>
        </w:rPr>
        <w:t>Таблице</w:t>
      </w:r>
      <w:r w:rsidRPr="001753EB">
        <w:rPr>
          <w:rFonts w:eastAsia="Times New Roman"/>
          <w:lang w:val="it-IT" w:eastAsia="it-IT"/>
        </w:rPr>
        <w:t xml:space="preserve">, </w:t>
      </w:r>
      <w:r w:rsidRPr="001753EB">
        <w:rPr>
          <w:rFonts w:eastAsia="Times New Roman" w:hint="cs"/>
          <w:lang w:eastAsia="it-IT"/>
        </w:rPr>
        <w:t>программа</w:t>
      </w:r>
      <w:r w:rsidRPr="001753EB">
        <w:rPr>
          <w:rFonts w:eastAsia="Times New Roman"/>
          <w:lang w:val="it-IT" w:eastAsia="it-IT"/>
        </w:rPr>
        <w:t xml:space="preserve"> </w:t>
      </w:r>
      <w:r w:rsidRPr="001753EB">
        <w:rPr>
          <w:rFonts w:eastAsia="Times New Roman"/>
          <w:lang w:eastAsia="it-IT"/>
        </w:rPr>
        <w:t xml:space="preserve">пассажиров авиакомпаний </w:t>
      </w:r>
      <w:r w:rsidRPr="001753EB">
        <w:rPr>
          <w:rFonts w:eastAsia="Times New Roman" w:hint="cs"/>
          <w:lang w:eastAsia="it-IT"/>
        </w:rPr>
        <w:t>по</w:t>
      </w:r>
      <w:r w:rsidRPr="001753EB">
        <w:rPr>
          <w:rFonts w:eastAsia="Times New Roman"/>
          <w:lang w:eastAsia="it-IT"/>
        </w:rPr>
        <w:t>-</w:t>
      </w:r>
      <w:r w:rsidRPr="001753EB">
        <w:rPr>
          <w:rFonts w:eastAsia="Times New Roman" w:hint="cs"/>
          <w:lang w:eastAsia="it-IT"/>
        </w:rPr>
        <w:t>прежнему</w:t>
      </w:r>
      <w:r w:rsidRPr="001753EB">
        <w:rPr>
          <w:rFonts w:eastAsia="Times New Roman"/>
          <w:lang w:eastAsia="it-IT"/>
        </w:rPr>
        <w:t xml:space="preserve">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наиболее</w:t>
      </w:r>
      <w:r w:rsidRPr="001753EB">
        <w:rPr>
          <w:rFonts w:eastAsia="Times New Roman"/>
          <w:lang w:eastAsia="it-IT"/>
        </w:rPr>
        <w:t xml:space="preserve"> </w:t>
      </w:r>
      <w:r w:rsidRPr="001753EB">
        <w:rPr>
          <w:rFonts w:eastAsia="Times New Roman" w:hint="cs"/>
          <w:lang w:eastAsia="it-IT"/>
        </w:rPr>
        <w:t>распространённой</w:t>
      </w:r>
      <w:r w:rsidRPr="001753EB">
        <w:rPr>
          <w:rFonts w:eastAsia="Times New Roman"/>
          <w:lang w:eastAsia="it-IT"/>
        </w:rPr>
        <w:t xml:space="preserve"> </w:t>
      </w:r>
      <w:r w:rsidRPr="001753EB">
        <w:rPr>
          <w:rFonts w:eastAsia="Times New Roman" w:hint="cs"/>
          <w:lang w:eastAsia="it-IT"/>
        </w:rPr>
        <w:t>формой</w:t>
      </w:r>
      <w:r w:rsidRPr="001753EB">
        <w:rPr>
          <w:rFonts w:eastAsia="Times New Roman"/>
          <w:lang w:eastAsia="it-IT"/>
        </w:rPr>
        <w:t xml:space="preserve"> программы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62,6% </w:t>
      </w:r>
      <w:r w:rsidRPr="001753EB">
        <w:rPr>
          <w:rFonts w:eastAsia="Times New Roman" w:hint="cs"/>
          <w:lang w:eastAsia="it-IT"/>
        </w:rPr>
        <w:t>респондентов</w:t>
      </w:r>
      <w:r w:rsidRPr="001753EB">
        <w:rPr>
          <w:rFonts w:eastAsia="Times New Roman"/>
          <w:lang w:eastAsia="it-IT"/>
        </w:rPr>
        <w:t xml:space="preserve"> отметили </w:t>
      </w:r>
      <w:r w:rsidRPr="001753EB">
        <w:rPr>
          <w:rFonts w:eastAsia="Times New Roman" w:hint="cs"/>
          <w:lang w:eastAsia="it-IT"/>
        </w:rPr>
        <w:t>ее</w:t>
      </w:r>
      <w:r w:rsidRPr="001753EB">
        <w:rPr>
          <w:rFonts w:eastAsia="Times New Roman"/>
          <w:lang w:eastAsia="it-IT"/>
        </w:rPr>
        <w:t xml:space="preserve">, </w:t>
      </w: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чего</w:t>
      </w:r>
      <w:r w:rsidRPr="001753EB">
        <w:rPr>
          <w:rFonts w:eastAsia="Times New Roman"/>
          <w:lang w:eastAsia="it-IT"/>
        </w:rPr>
        <w:t xml:space="preserve"> </w:t>
      </w:r>
      <w:r w:rsidRPr="001753EB">
        <w:rPr>
          <w:rFonts w:eastAsia="Times New Roman" w:hint="cs"/>
          <w:lang w:eastAsia="it-IT"/>
        </w:rPr>
        <w:t>следуют</w:t>
      </w:r>
      <w:r w:rsidRPr="001753EB">
        <w:rPr>
          <w:rFonts w:eastAsia="Times New Roman"/>
          <w:lang w:eastAsia="it-IT"/>
        </w:rPr>
        <w:t xml:space="preserve"> карта постоянного покупателя (59,1%</w:t>
      </w:r>
      <w:r w:rsidR="006461BD">
        <w:rPr>
          <w:rFonts w:eastAsia="Times New Roman"/>
          <w:lang w:eastAsia="it-IT"/>
        </w:rPr>
        <w:t>),</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 xml:space="preserve">Купи 10 </w:t>
      </w:r>
      <w:r w:rsidR="00F8712E" w:rsidRPr="001753EB">
        <w:rPr>
          <w:rFonts w:eastAsia="Times New Roman"/>
          <w:lang w:eastAsia="it-IT"/>
        </w:rPr>
        <w:t xml:space="preserve">и </w:t>
      </w:r>
      <w:r w:rsidRPr="001753EB">
        <w:rPr>
          <w:rFonts w:eastAsia="Times New Roman"/>
          <w:lang w:eastAsia="it-IT"/>
        </w:rPr>
        <w:t>получи 1 бесплатно</w:t>
      </w:r>
      <w:r w:rsidRPr="001753EB">
        <w:rPr>
          <w:rFonts w:eastAsia="Times New Roman" w:hint="cs"/>
          <w:lang w:eastAsia="it-IT"/>
        </w:rPr>
        <w:t>»</w:t>
      </w:r>
      <w:r w:rsidR="006461BD">
        <w:rPr>
          <w:rFonts w:eastAsia="Times New Roman"/>
          <w:lang w:eastAsia="it-IT"/>
        </w:rPr>
        <w:t xml:space="preserve"> (54,7%) </w:t>
      </w:r>
      <w:r w:rsidRPr="001753EB">
        <w:rPr>
          <w:rFonts w:eastAsia="Times New Roman" w:hint="cs"/>
          <w:lang w:eastAsia="it-IT"/>
        </w:rPr>
        <w:t>и</w:t>
      </w:r>
      <w:r w:rsidRPr="001753EB">
        <w:rPr>
          <w:rFonts w:eastAsia="Times New Roman"/>
          <w:lang w:eastAsia="it-IT"/>
        </w:rPr>
        <w:t xml:space="preserve"> накопительные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лояльности</w:t>
      </w:r>
      <w:r w:rsidR="006461BD">
        <w:rPr>
          <w:rFonts w:eastAsia="Times New Roman"/>
          <w:lang w:eastAsia="it-IT"/>
        </w:rPr>
        <w:t xml:space="preserve"> (41,4%</w:t>
      </w:r>
      <w:r w:rsidRPr="001753EB">
        <w:rPr>
          <w:rFonts w:eastAsia="Times New Roman"/>
          <w:lang w:eastAsia="it-IT"/>
        </w:rPr>
        <w:t>).</w:t>
      </w:r>
    </w:p>
    <w:p w:rsidR="00675441" w:rsidRPr="001753EB" w:rsidRDefault="00675441" w:rsidP="00675441">
      <w:pPr>
        <w:autoSpaceDE w:val="0"/>
        <w:autoSpaceDN w:val="0"/>
        <w:adjustRightInd w:val="0"/>
        <w:spacing w:after="0"/>
        <w:rPr>
          <w:rFonts w:eastAsia="Times New Roman" w:cs="Times New Roman"/>
          <w:szCs w:val="24"/>
          <w:lang w:eastAsia="it-IT"/>
        </w:rPr>
      </w:pPr>
    </w:p>
    <w:p w:rsidR="007F0D87" w:rsidRDefault="007F0D87" w:rsidP="007F0D87">
      <w:pPr>
        <w:autoSpaceDE w:val="0"/>
        <w:autoSpaceDN w:val="0"/>
        <w:adjustRightInd w:val="0"/>
        <w:spacing w:after="0"/>
        <w:ind w:firstLine="708"/>
        <w:rPr>
          <w:rFonts w:eastAsia="Times New Roman"/>
          <w:lang w:eastAsia="it-IT"/>
        </w:rPr>
      </w:pPr>
      <w:r w:rsidRPr="001753EB">
        <w:rPr>
          <w:rFonts w:eastAsia="Times New Roman"/>
          <w:lang w:eastAsia="it-IT"/>
        </w:rPr>
        <w:t>Следующий вопрос выявлял, к какому количеству программ лояльности принадлежали респонденты (</w:t>
      </w:r>
      <w:r w:rsidRPr="001753EB">
        <w:rPr>
          <w:rFonts w:eastAsia="Times New Roman"/>
          <w:b/>
          <w:lang w:val="en-US" w:eastAsia="it-IT"/>
        </w:rPr>
        <w:t>OTB</w:t>
      </w:r>
      <w:r w:rsidRPr="001753EB">
        <w:rPr>
          <w:rFonts w:eastAsia="Times New Roman"/>
          <w:b/>
          <w:lang w:eastAsia="it-IT"/>
        </w:rPr>
        <w:t>_</w:t>
      </w:r>
      <w:proofErr w:type="spellStart"/>
      <w:r w:rsidRPr="001753EB">
        <w:rPr>
          <w:rFonts w:eastAsia="Times New Roman"/>
          <w:b/>
          <w:lang w:val="en-US" w:eastAsia="it-IT"/>
        </w:rPr>
        <w:t>i</w:t>
      </w:r>
      <w:proofErr w:type="spellEnd"/>
      <w:r w:rsidRPr="001753EB">
        <w:rPr>
          <w:rFonts w:eastAsia="Times New Roman"/>
          <w:b/>
          <w:lang w:eastAsia="it-IT"/>
        </w:rPr>
        <w:t>04</w:t>
      </w:r>
      <w:r w:rsidRPr="001753EB">
        <w:rPr>
          <w:rFonts w:eastAsia="Times New Roman"/>
          <w:lang w:eastAsia="it-IT"/>
        </w:rPr>
        <w:t xml:space="preserve">). </w:t>
      </w:r>
      <w:r w:rsidRPr="001753EB">
        <w:rPr>
          <w:rFonts w:eastAsia="Times New Roman" w:hint="cs"/>
          <w:lang w:eastAsia="it-IT"/>
        </w:rPr>
        <w:t>Возможные</w:t>
      </w:r>
      <w:r w:rsidRPr="001753EB">
        <w:rPr>
          <w:rFonts w:eastAsia="Times New Roman"/>
          <w:lang w:eastAsia="it-IT"/>
        </w:rPr>
        <w:t xml:space="preserve"> </w:t>
      </w:r>
      <w:r w:rsidRPr="001753EB">
        <w:rPr>
          <w:rFonts w:eastAsia="Times New Roman" w:hint="cs"/>
          <w:lang w:eastAsia="it-IT"/>
        </w:rPr>
        <w:t>ответы</w:t>
      </w:r>
      <w:r w:rsidRPr="001753EB">
        <w:rPr>
          <w:rFonts w:eastAsia="Times New Roman"/>
          <w:lang w:eastAsia="it-IT"/>
        </w:rPr>
        <w:t xml:space="preserve"> </w:t>
      </w:r>
      <w:r w:rsidRPr="001753EB">
        <w:rPr>
          <w:rFonts w:eastAsia="Times New Roman" w:hint="cs"/>
          <w:lang w:eastAsia="it-IT"/>
        </w:rPr>
        <w:t>были</w:t>
      </w:r>
      <w:r w:rsidRPr="001753EB">
        <w:rPr>
          <w:rFonts w:eastAsia="Times New Roman"/>
          <w:lang w:eastAsia="it-IT"/>
        </w:rPr>
        <w:t xml:space="preserve"> классифицированы как 1,2, </w:t>
      </w:r>
      <w:r w:rsidRPr="001753EB">
        <w:rPr>
          <w:rFonts w:eastAsia="Times New Roman" w:hint="cs"/>
          <w:lang w:eastAsia="it-IT"/>
        </w:rPr>
        <w:t>от</w:t>
      </w:r>
      <w:r w:rsidRPr="001753EB">
        <w:rPr>
          <w:rFonts w:eastAsia="Times New Roman"/>
          <w:lang w:eastAsia="it-IT"/>
        </w:rPr>
        <w:t xml:space="preserve"> 3 </w:t>
      </w:r>
      <w:r w:rsidRPr="001753EB">
        <w:rPr>
          <w:rFonts w:eastAsia="Times New Roman" w:hint="cs"/>
          <w:lang w:eastAsia="it-IT"/>
        </w:rPr>
        <w:t>до</w:t>
      </w:r>
      <w:r w:rsidRPr="001753EB">
        <w:rPr>
          <w:rFonts w:eastAsia="Times New Roman"/>
          <w:lang w:eastAsia="it-IT"/>
        </w:rPr>
        <w:t xml:space="preserve"> 5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5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видно</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w:t>
      </w:r>
      <w:r w:rsidRPr="001753EB">
        <w:rPr>
          <w:rFonts w:eastAsia="Times New Roman" w:hint="cs"/>
          <w:lang w:eastAsia="it-IT"/>
        </w:rPr>
        <w:t>таблицы</w:t>
      </w:r>
      <w:r w:rsidRPr="001753EB">
        <w:rPr>
          <w:rFonts w:eastAsia="Times New Roman"/>
          <w:lang w:eastAsia="it-IT"/>
        </w:rPr>
        <w:t xml:space="preserve"> 25, </w:t>
      </w:r>
      <w:r w:rsidRPr="001753EB">
        <w:rPr>
          <w:rFonts w:eastAsia="Times New Roman" w:hint="cs"/>
          <w:lang w:eastAsia="it-IT"/>
        </w:rPr>
        <w:t>более</w:t>
      </w:r>
      <w:r w:rsidRPr="001753EB">
        <w:rPr>
          <w:rFonts w:eastAsia="Times New Roman"/>
          <w:lang w:eastAsia="it-IT"/>
        </w:rPr>
        <w:t xml:space="preserve"> 44%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принадлежат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3-5 </w:t>
      </w:r>
      <w:r w:rsidRPr="001753EB">
        <w:rPr>
          <w:rFonts w:eastAsia="Times New Roman" w:hint="cs"/>
          <w:lang w:eastAsia="it-IT"/>
        </w:rPr>
        <w:t>программам</w:t>
      </w:r>
      <w:r w:rsidRPr="001753EB">
        <w:rPr>
          <w:rFonts w:eastAsia="Times New Roman"/>
          <w:lang w:eastAsia="it-IT"/>
        </w:rPr>
        <w:t xml:space="preserve">, 27,1 </w:t>
      </w:r>
      <w:r w:rsidRPr="001753EB">
        <w:rPr>
          <w:rFonts w:eastAsia="Times New Roman" w:hint="cs"/>
          <w:lang w:eastAsia="it-IT"/>
        </w:rPr>
        <w:t>к</w:t>
      </w:r>
      <w:r w:rsidRPr="001753EB">
        <w:rPr>
          <w:rFonts w:eastAsia="Times New Roman"/>
          <w:lang w:eastAsia="it-IT"/>
        </w:rPr>
        <w:t xml:space="preserve"> 2 </w:t>
      </w:r>
      <w:r w:rsidRPr="001753EB">
        <w:rPr>
          <w:rFonts w:eastAsia="Times New Roman" w:hint="cs"/>
          <w:lang w:eastAsia="it-IT"/>
        </w:rPr>
        <w:t>программам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16,7%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5 </w:t>
      </w:r>
      <w:r w:rsidRPr="001753EB">
        <w:rPr>
          <w:rFonts w:eastAsia="Times New Roman" w:hint="cs"/>
          <w:lang w:eastAsia="it-IT"/>
        </w:rPr>
        <w:t>программам</w:t>
      </w:r>
      <w:r w:rsidRPr="001753EB">
        <w:rPr>
          <w:rFonts w:eastAsia="Times New Roman"/>
          <w:lang w:eastAsia="it-IT"/>
        </w:rPr>
        <w:t xml:space="preserve">. </w:t>
      </w:r>
      <w:r w:rsidRPr="001753EB">
        <w:rPr>
          <w:rFonts w:eastAsia="Times New Roman" w:hint="cs"/>
          <w:lang w:eastAsia="it-IT"/>
        </w:rPr>
        <w:t>Эти</w:t>
      </w:r>
      <w:r w:rsidRPr="001753EB">
        <w:rPr>
          <w:rFonts w:eastAsia="Times New Roman"/>
          <w:lang w:eastAsia="it-IT"/>
        </w:rPr>
        <w:t xml:space="preserve"> </w:t>
      </w:r>
      <w:r w:rsidRPr="001753EB">
        <w:rPr>
          <w:rFonts w:eastAsia="Times New Roman" w:hint="cs"/>
          <w:lang w:eastAsia="it-IT"/>
        </w:rPr>
        <w:t>результаты</w:t>
      </w:r>
      <w:r w:rsidRPr="001753EB">
        <w:rPr>
          <w:rFonts w:eastAsia="Times New Roman"/>
          <w:lang w:eastAsia="it-IT"/>
        </w:rPr>
        <w:t xml:space="preserve"> </w:t>
      </w:r>
      <w:r w:rsidRPr="001753EB">
        <w:rPr>
          <w:rFonts w:eastAsia="Times New Roman" w:hint="cs"/>
          <w:lang w:eastAsia="it-IT"/>
        </w:rPr>
        <w:t>еще</w:t>
      </w:r>
      <w:r w:rsidRPr="001753EB">
        <w:rPr>
          <w:rFonts w:eastAsia="Times New Roman"/>
          <w:lang w:eastAsia="it-IT"/>
        </w:rPr>
        <w:t xml:space="preserve"> </w:t>
      </w:r>
      <w:r w:rsidRPr="001753EB">
        <w:rPr>
          <w:rFonts w:eastAsia="Times New Roman" w:hint="cs"/>
          <w:lang w:eastAsia="it-IT"/>
        </w:rPr>
        <w:t>раз</w:t>
      </w:r>
      <w:r w:rsidRPr="001753EB">
        <w:rPr>
          <w:rFonts w:eastAsia="Times New Roman"/>
          <w:lang w:eastAsia="it-IT"/>
        </w:rPr>
        <w:t xml:space="preserve"> </w:t>
      </w:r>
      <w:r w:rsidRPr="001753EB">
        <w:rPr>
          <w:rFonts w:eastAsia="Times New Roman" w:hint="cs"/>
          <w:lang w:eastAsia="it-IT"/>
        </w:rPr>
        <w:t>подтверждают</w:t>
      </w:r>
      <w:r w:rsidRPr="001753EB">
        <w:rPr>
          <w:rFonts w:eastAsia="Times New Roman"/>
          <w:lang w:eastAsia="it-IT"/>
        </w:rPr>
        <w:t xml:space="preserve"> тот факт, что рынок ло</w:t>
      </w:r>
      <w:r w:rsidRPr="001753EB">
        <w:rPr>
          <w:rFonts w:eastAsia="Times New Roman" w:hint="cs"/>
          <w:lang w:eastAsia="it-IT"/>
        </w:rPr>
        <w:t>яльности</w:t>
      </w:r>
      <w:r w:rsidRPr="001753EB">
        <w:rPr>
          <w:rFonts w:eastAsia="Times New Roman"/>
          <w:lang w:eastAsia="it-IT"/>
        </w:rPr>
        <w:t xml:space="preserve">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чрезвычайно</w:t>
      </w:r>
      <w:r w:rsidRPr="001753EB">
        <w:rPr>
          <w:rFonts w:eastAsia="Times New Roman"/>
          <w:lang w:eastAsia="it-IT"/>
        </w:rPr>
        <w:t xml:space="preserve"> </w:t>
      </w:r>
      <w:r w:rsidRPr="001753EB">
        <w:rPr>
          <w:rFonts w:eastAsia="Times New Roman" w:hint="cs"/>
          <w:lang w:eastAsia="it-IT"/>
        </w:rPr>
        <w:t>конкурентным</w:t>
      </w:r>
      <w:r w:rsidRPr="001753EB">
        <w:rPr>
          <w:rFonts w:eastAsia="Times New Roman"/>
          <w:lang w:eastAsia="it-IT"/>
        </w:rPr>
        <w:t xml:space="preserve"> и </w:t>
      </w:r>
      <w:r w:rsidRPr="001753EB">
        <w:rPr>
          <w:rFonts w:eastAsia="Times New Roman" w:hint="cs"/>
          <w:lang w:eastAsia="it-IT"/>
        </w:rPr>
        <w:t>характеризуется</w:t>
      </w:r>
      <w:r w:rsidRPr="001753EB">
        <w:rPr>
          <w:rFonts w:eastAsia="Times New Roman"/>
          <w:lang w:eastAsia="it-IT"/>
        </w:rPr>
        <w:t xml:space="preserve"> </w:t>
      </w:r>
      <w:r w:rsidRPr="001753EB">
        <w:rPr>
          <w:rFonts w:eastAsia="Times New Roman" w:hint="cs"/>
          <w:lang w:eastAsia="it-IT"/>
        </w:rPr>
        <w:t>перенасыщенностью</w:t>
      </w:r>
      <w:r w:rsidRPr="001753EB">
        <w:rPr>
          <w:rFonts w:eastAsia="Times New Roman"/>
          <w:lang w:eastAsia="it-IT"/>
        </w:rPr>
        <w:t xml:space="preserve"> </w:t>
      </w:r>
      <w:r w:rsidRPr="001753EB">
        <w:rPr>
          <w:rFonts w:eastAsia="Times New Roman" w:hint="cs"/>
          <w:lang w:eastAsia="it-IT"/>
        </w:rPr>
        <w:t>подобных</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«полигамно</w:t>
      </w:r>
      <w:r w:rsidRPr="001753EB">
        <w:rPr>
          <w:rFonts w:eastAsia="Times New Roman"/>
          <w:lang w:eastAsia="it-IT"/>
        </w:rPr>
        <w:t>-</w:t>
      </w:r>
      <w:r w:rsidRPr="001753EB">
        <w:rPr>
          <w:rFonts w:eastAsia="Times New Roman" w:hint="cs"/>
          <w:lang w:eastAsia="it-IT"/>
        </w:rPr>
        <w:t>лояльными»</w:t>
      </w:r>
      <w:r w:rsidRPr="001753EB">
        <w:rPr>
          <w:rFonts w:eastAsia="Times New Roman"/>
          <w:lang w:eastAsia="it-IT"/>
        </w:rPr>
        <w:t xml:space="preserve"> </w:t>
      </w:r>
      <w:r w:rsidRPr="001753EB">
        <w:rPr>
          <w:rFonts w:eastAsia="Times New Roman" w:hint="cs"/>
          <w:lang w:eastAsia="it-IT"/>
        </w:rPr>
        <w:t>клиентами</w:t>
      </w:r>
      <w:r w:rsidRPr="001753EB">
        <w:rPr>
          <w:rFonts w:eastAsia="Times New Roman"/>
          <w:lang w:eastAsia="it-IT"/>
        </w:rPr>
        <w:t xml:space="preserve">, </w:t>
      </w:r>
      <w:r w:rsidRPr="001753EB">
        <w:rPr>
          <w:rFonts w:eastAsia="Times New Roman" w:hint="cs"/>
          <w:lang w:eastAsia="it-IT"/>
        </w:rPr>
        <w:t>которые</w:t>
      </w:r>
      <w:r w:rsidRPr="001753EB">
        <w:rPr>
          <w:rFonts w:eastAsia="Times New Roman"/>
          <w:lang w:eastAsia="it-IT"/>
        </w:rPr>
        <w:t xml:space="preserve"> стремятся </w:t>
      </w:r>
      <w:r w:rsidRPr="001753EB">
        <w:rPr>
          <w:rFonts w:eastAsia="Times New Roman" w:hint="cs"/>
          <w:lang w:eastAsia="it-IT"/>
        </w:rPr>
        <w:t>держат</w:t>
      </w:r>
      <w:r w:rsidRPr="001753EB">
        <w:rPr>
          <w:rFonts w:eastAsia="Times New Roman"/>
          <w:lang w:eastAsia="it-IT"/>
        </w:rPr>
        <w:t xml:space="preserve">ь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своих</w:t>
      </w:r>
      <w:r w:rsidRPr="001753EB">
        <w:rPr>
          <w:rFonts w:eastAsia="Times New Roman"/>
          <w:lang w:eastAsia="it-IT"/>
        </w:rPr>
        <w:t xml:space="preserve"> </w:t>
      </w:r>
      <w:r w:rsidRPr="001753EB">
        <w:rPr>
          <w:rFonts w:eastAsia="Times New Roman" w:hint="cs"/>
          <w:lang w:eastAsia="it-IT"/>
        </w:rPr>
        <w:t>кошельках</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карт</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переключаются</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одной на</w:t>
      </w:r>
      <w:r w:rsidRPr="001753EB">
        <w:rPr>
          <w:rFonts w:eastAsia="Times New Roman"/>
          <w:lang w:eastAsia="it-IT"/>
        </w:rPr>
        <w:t xml:space="preserve"> </w:t>
      </w:r>
      <w:r w:rsidRPr="001753EB">
        <w:rPr>
          <w:rFonts w:eastAsia="Times New Roman" w:hint="cs"/>
          <w:lang w:eastAsia="it-IT"/>
        </w:rPr>
        <w:t>другую</w:t>
      </w:r>
      <w:r w:rsidRPr="001753EB">
        <w:rPr>
          <w:rFonts w:eastAsia="Times New Roman"/>
          <w:lang w:eastAsia="it-IT"/>
        </w:rPr>
        <w:t xml:space="preserve"> </w:t>
      </w:r>
      <w:r w:rsidRPr="001753EB">
        <w:rPr>
          <w:rFonts w:eastAsia="Times New Roman" w:hint="cs"/>
          <w:lang w:eastAsia="it-IT"/>
        </w:rPr>
        <w:t>в зависимости от экономического</w:t>
      </w:r>
      <w:r w:rsidRPr="001753EB">
        <w:rPr>
          <w:rFonts w:eastAsia="Times New Roman"/>
          <w:lang w:eastAsia="it-IT"/>
        </w:rPr>
        <w:t xml:space="preserve"> </w:t>
      </w:r>
      <w:r w:rsidRPr="001753EB">
        <w:rPr>
          <w:rFonts w:eastAsia="Times New Roman" w:hint="cs"/>
          <w:lang w:eastAsia="it-IT"/>
        </w:rPr>
        <w:t>удобства</w:t>
      </w:r>
      <w:r w:rsidRPr="001753EB">
        <w:rPr>
          <w:rFonts w:eastAsia="Times New Roman"/>
          <w:lang w:eastAsia="it-IT"/>
        </w:rPr>
        <w:t>.</w:t>
      </w:r>
    </w:p>
    <w:p w:rsidR="006461BD" w:rsidRDefault="006461BD" w:rsidP="006461BD">
      <w:pPr>
        <w:keepNext/>
        <w:autoSpaceDE w:val="0"/>
        <w:autoSpaceDN w:val="0"/>
        <w:adjustRightInd w:val="0"/>
        <w:spacing w:after="0"/>
        <w:ind w:firstLine="708"/>
        <w:jc w:val="center"/>
      </w:pPr>
      <w:r>
        <w:rPr>
          <w:noProof/>
          <w:lang w:eastAsia="ru-RU"/>
        </w:rPr>
        <w:drawing>
          <wp:inline distT="0" distB="0" distL="0" distR="0" wp14:anchorId="50A91806" wp14:editId="6989083F">
            <wp:extent cx="2198318" cy="1485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875" t="65280" r="66806" b="13911"/>
                    <a:stretch/>
                  </pic:blipFill>
                  <pic:spPr bwMode="auto">
                    <a:xfrm>
                      <a:off x="0" y="0"/>
                      <a:ext cx="2207629" cy="1492194"/>
                    </a:xfrm>
                    <a:prstGeom prst="rect">
                      <a:avLst/>
                    </a:prstGeom>
                    <a:ln>
                      <a:noFill/>
                    </a:ln>
                    <a:extLst>
                      <a:ext uri="{53640926-AAD7-44D8-BBD7-CCE9431645EC}">
                        <a14:shadowObscured xmlns:a14="http://schemas.microsoft.com/office/drawing/2010/main"/>
                      </a:ext>
                    </a:extLst>
                  </pic:spPr>
                </pic:pic>
              </a:graphicData>
            </a:graphic>
          </wp:inline>
        </w:drawing>
      </w:r>
    </w:p>
    <w:p w:rsidR="006461BD" w:rsidRDefault="006461BD" w:rsidP="006461B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18</w:t>
      </w:r>
      <w:r>
        <w:fldChar w:fldCharType="end"/>
      </w:r>
      <w:r>
        <w:t xml:space="preserve"> Частоты для вопроса № 4</w:t>
      </w:r>
    </w:p>
    <w:p w:rsidR="007F0D87" w:rsidRPr="001753EB" w:rsidRDefault="007F0D87" w:rsidP="005C76BF">
      <w:pPr>
        <w:autoSpaceDE w:val="0"/>
        <w:autoSpaceDN w:val="0"/>
        <w:adjustRightInd w:val="0"/>
        <w:spacing w:after="0"/>
        <w:ind w:firstLine="708"/>
        <w:rPr>
          <w:rFonts w:eastAsia="Times New Roman"/>
          <w:lang w:eastAsia="it-IT"/>
        </w:rPr>
      </w:pPr>
      <w:r w:rsidRPr="001753EB">
        <w:rPr>
          <w:rFonts w:eastAsia="Times New Roman"/>
          <w:lang w:eastAsia="it-IT"/>
        </w:rPr>
        <w:t>Вопрос 5 (</w:t>
      </w:r>
      <w:r w:rsidRPr="001753EB">
        <w:rPr>
          <w:rFonts w:eastAsia="Times New Roman"/>
          <w:b/>
          <w:lang w:val="en-US" w:eastAsia="it-IT"/>
        </w:rPr>
        <w:t>OTB</w:t>
      </w:r>
      <w:r w:rsidRPr="001753EB">
        <w:rPr>
          <w:rFonts w:eastAsia="Times New Roman"/>
          <w:b/>
          <w:lang w:eastAsia="it-IT"/>
        </w:rPr>
        <w:t>_</w:t>
      </w:r>
      <w:proofErr w:type="spellStart"/>
      <w:r w:rsidRPr="001753EB">
        <w:rPr>
          <w:rFonts w:eastAsia="Times New Roman"/>
          <w:b/>
          <w:lang w:val="en-US" w:eastAsia="it-IT"/>
        </w:rPr>
        <w:t>i</w:t>
      </w:r>
      <w:proofErr w:type="spellEnd"/>
      <w:r w:rsidRPr="001753EB">
        <w:rPr>
          <w:rFonts w:eastAsia="Times New Roman"/>
          <w:b/>
          <w:lang w:eastAsia="it-IT"/>
        </w:rPr>
        <w:t>05</w:t>
      </w:r>
      <w:r w:rsidRPr="001753EB">
        <w:rPr>
          <w:rFonts w:eastAsia="Times New Roman"/>
          <w:lang w:eastAsia="it-IT"/>
        </w:rPr>
        <w:t xml:space="preserve">) был </w:t>
      </w:r>
      <w:r w:rsidRPr="001753EB">
        <w:rPr>
          <w:rFonts w:eastAsia="Times New Roman" w:hint="cs"/>
          <w:lang w:eastAsia="it-IT"/>
        </w:rPr>
        <w:t>направлен</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изучение</w:t>
      </w:r>
      <w:r w:rsidRPr="001753EB">
        <w:rPr>
          <w:rFonts w:eastAsia="Times New Roman"/>
          <w:lang w:eastAsia="it-IT"/>
        </w:rPr>
        <w:t xml:space="preserve"> </w:t>
      </w:r>
      <w:r w:rsidRPr="001753EB">
        <w:rPr>
          <w:rFonts w:eastAsia="Times New Roman" w:hint="cs"/>
          <w:lang w:eastAsia="it-IT"/>
        </w:rPr>
        <w:t>основных</w:t>
      </w:r>
      <w:r w:rsidRPr="001753EB">
        <w:rPr>
          <w:rFonts w:eastAsia="Times New Roman"/>
          <w:lang w:eastAsia="it-IT"/>
        </w:rPr>
        <w:t xml:space="preserve"> </w:t>
      </w:r>
      <w:r w:rsidRPr="001753EB">
        <w:rPr>
          <w:rFonts w:eastAsia="Times New Roman" w:hint="cs"/>
          <w:lang w:eastAsia="it-IT"/>
        </w:rPr>
        <w:t>мотивов</w:t>
      </w:r>
      <w:r w:rsidRPr="001753EB">
        <w:rPr>
          <w:rFonts w:eastAsia="Times New Roman"/>
          <w:lang w:eastAsia="it-IT"/>
        </w:rPr>
        <w:t xml:space="preserve">, </w:t>
      </w:r>
      <w:r w:rsidRPr="001753EB">
        <w:rPr>
          <w:rFonts w:eastAsia="Times New Roman" w:hint="cs"/>
          <w:lang w:eastAsia="it-IT"/>
        </w:rPr>
        <w:t>побуждающих</w:t>
      </w:r>
      <w:r w:rsidRPr="001753EB">
        <w:rPr>
          <w:rFonts w:eastAsia="Times New Roman"/>
          <w:lang w:eastAsia="it-IT"/>
        </w:rPr>
        <w:t xml:space="preserve"> </w:t>
      </w:r>
      <w:r w:rsidRPr="001753EB">
        <w:rPr>
          <w:rFonts w:eastAsia="Times New Roman" w:hint="cs"/>
          <w:lang w:eastAsia="it-IT"/>
        </w:rPr>
        <w:t>людей</w:t>
      </w:r>
      <w:r w:rsidRPr="001753EB">
        <w:rPr>
          <w:rFonts w:eastAsia="Times New Roman"/>
          <w:lang w:eastAsia="it-IT"/>
        </w:rPr>
        <w:t xml:space="preserve"> </w:t>
      </w:r>
      <w:r w:rsidRPr="001753EB">
        <w:rPr>
          <w:rFonts w:eastAsia="Times New Roman" w:hint="cs"/>
          <w:lang w:eastAsia="it-IT"/>
        </w:rPr>
        <w:t>регистрироваться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одной</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нескольких</w:t>
      </w:r>
      <w:r w:rsidRPr="001753EB">
        <w:rPr>
          <w:rFonts w:eastAsia="Times New Roman"/>
          <w:lang w:eastAsia="it-IT"/>
        </w:rPr>
        <w:t xml:space="preserve"> </w:t>
      </w:r>
      <w:r w:rsidRPr="001753EB">
        <w:rPr>
          <w:rFonts w:eastAsia="Times New Roman" w:hint="cs"/>
          <w:lang w:eastAsia="it-IT"/>
        </w:rPr>
        <w:t>программах</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В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респондент</w:t>
      </w:r>
      <w:r w:rsidRPr="001753EB">
        <w:rPr>
          <w:rFonts w:eastAsia="Times New Roman"/>
          <w:lang w:eastAsia="it-IT"/>
        </w:rPr>
        <w:t xml:space="preserve"> также </w:t>
      </w:r>
      <w:r w:rsidRPr="001753EB">
        <w:rPr>
          <w:rFonts w:eastAsia="Times New Roman" w:hint="cs"/>
          <w:lang w:eastAsia="it-IT"/>
        </w:rPr>
        <w:t>мог</w:t>
      </w:r>
      <w:r w:rsidRPr="001753EB">
        <w:rPr>
          <w:rFonts w:eastAsia="Times New Roman"/>
          <w:lang w:eastAsia="it-IT"/>
        </w:rPr>
        <w:t xml:space="preserve"> отметить </w:t>
      </w:r>
      <w:r w:rsidRPr="001753EB">
        <w:rPr>
          <w:rFonts w:eastAsia="Times New Roman" w:hint="cs"/>
          <w:lang w:eastAsia="it-IT"/>
        </w:rPr>
        <w:t>все</w:t>
      </w:r>
      <w:r w:rsidRPr="001753EB">
        <w:rPr>
          <w:rFonts w:eastAsia="Times New Roman"/>
          <w:lang w:eastAsia="it-IT"/>
        </w:rPr>
        <w:t xml:space="preserve"> </w:t>
      </w:r>
      <w:r w:rsidRPr="001753EB">
        <w:rPr>
          <w:rFonts w:eastAsia="Times New Roman" w:hint="cs"/>
          <w:lang w:eastAsia="it-IT"/>
        </w:rPr>
        <w:t>ответы</w:t>
      </w:r>
      <w:r w:rsidRPr="001753EB">
        <w:rPr>
          <w:rFonts w:eastAsia="Times New Roman"/>
          <w:lang w:eastAsia="it-IT"/>
        </w:rPr>
        <w:t xml:space="preserve">, </w:t>
      </w:r>
      <w:r w:rsidRPr="001753EB">
        <w:rPr>
          <w:rFonts w:eastAsia="Times New Roman" w:hint="cs"/>
          <w:lang w:eastAsia="it-IT"/>
        </w:rPr>
        <w:t>которые</w:t>
      </w:r>
      <w:r w:rsidRPr="001753EB">
        <w:rPr>
          <w:rFonts w:eastAsia="Times New Roman"/>
          <w:lang w:eastAsia="it-IT"/>
        </w:rPr>
        <w:t xml:space="preserve"> считал подходящими для себя. </w:t>
      </w:r>
      <w:r w:rsidRPr="001753EB">
        <w:rPr>
          <w:rFonts w:eastAsia="Times New Roman" w:hint="cs"/>
          <w:lang w:eastAsia="it-IT"/>
        </w:rPr>
        <w:t>Первые</w:t>
      </w:r>
      <w:r w:rsidRPr="001753EB">
        <w:rPr>
          <w:rFonts w:eastAsia="Times New Roman"/>
          <w:lang w:eastAsia="it-IT"/>
        </w:rPr>
        <w:t xml:space="preserve"> </w:t>
      </w:r>
      <w:r w:rsidRPr="001753EB">
        <w:rPr>
          <w:rFonts w:eastAsia="Times New Roman" w:hint="cs"/>
          <w:lang w:eastAsia="it-IT"/>
        </w:rPr>
        <w:t>два</w:t>
      </w:r>
      <w:r w:rsidRPr="001753EB">
        <w:rPr>
          <w:rFonts w:eastAsia="Times New Roman"/>
          <w:lang w:eastAsia="it-IT"/>
        </w:rPr>
        <w:t xml:space="preserve"> </w:t>
      </w:r>
      <w:r w:rsidRPr="001753EB">
        <w:rPr>
          <w:rFonts w:eastAsia="Times New Roman" w:hint="cs"/>
          <w:lang w:eastAsia="it-IT"/>
        </w:rPr>
        <w:t>варианта</w:t>
      </w:r>
      <w:r w:rsidRPr="001753EB">
        <w:rPr>
          <w:rFonts w:eastAsia="Times New Roman"/>
          <w:lang w:eastAsia="it-IT"/>
        </w:rPr>
        <w:t xml:space="preserve">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скидку</w:t>
      </w:r>
      <w:r w:rsidRPr="001753EB">
        <w:rPr>
          <w:rFonts w:eastAsia="Times New Roman"/>
          <w:lang w:eastAsia="it-IT"/>
        </w:rPr>
        <w:t>/</w:t>
      </w:r>
      <w:r w:rsidRPr="001753EB">
        <w:rPr>
          <w:rFonts w:eastAsia="Times New Roman" w:hint="cs"/>
          <w:lang w:eastAsia="it-IT"/>
        </w:rPr>
        <w:t>купон</w:t>
      </w:r>
      <w:r w:rsidRPr="001753EB">
        <w:rPr>
          <w:rFonts w:eastAsia="Times New Roman"/>
          <w:lang w:eastAsia="it-IT"/>
        </w:rPr>
        <w:t>» и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награду</w:t>
      </w:r>
      <w:r w:rsidRPr="001753EB">
        <w:rPr>
          <w:rFonts w:eastAsia="Times New Roman"/>
          <w:lang w:eastAsia="it-IT"/>
        </w:rPr>
        <w:t xml:space="preserve">») </w:t>
      </w:r>
      <w:r w:rsidRPr="001753EB">
        <w:rPr>
          <w:rFonts w:eastAsia="Times New Roman" w:hint="cs"/>
          <w:lang w:eastAsia="it-IT"/>
        </w:rPr>
        <w:t>отражали</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инструментальный</w:t>
      </w:r>
      <w:r w:rsidRPr="001753EB">
        <w:rPr>
          <w:rFonts w:eastAsia="Times New Roman"/>
          <w:lang w:eastAsia="it-IT"/>
        </w:rPr>
        <w:t xml:space="preserve"> </w:t>
      </w:r>
      <w:r w:rsidRPr="001753EB">
        <w:rPr>
          <w:rFonts w:eastAsia="Times New Roman" w:hint="cs"/>
          <w:lang w:eastAsia="it-IT"/>
        </w:rPr>
        <w:t>подход</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программам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они имели </w:t>
      </w:r>
      <w:r w:rsidRPr="001753EB">
        <w:rPr>
          <w:rFonts w:eastAsia="Times New Roman" w:hint="cs"/>
          <w:lang w:eastAsia="it-IT"/>
        </w:rPr>
        <w:t>сам</w:t>
      </w:r>
      <w:r w:rsidRPr="001753EB">
        <w:rPr>
          <w:rFonts w:eastAsia="Times New Roman"/>
          <w:lang w:eastAsia="it-IT"/>
        </w:rPr>
        <w:t xml:space="preserve">ую </w:t>
      </w:r>
      <w:r w:rsidRPr="001753EB">
        <w:rPr>
          <w:rFonts w:eastAsia="Times New Roman" w:hint="cs"/>
          <w:lang w:eastAsia="it-IT"/>
        </w:rPr>
        <w:t>высокую</w:t>
      </w:r>
      <w:r w:rsidRPr="001753EB">
        <w:rPr>
          <w:rFonts w:eastAsia="Times New Roman"/>
          <w:lang w:eastAsia="it-IT"/>
        </w:rPr>
        <w:t xml:space="preserve"> </w:t>
      </w:r>
      <w:r w:rsidRPr="001753EB">
        <w:rPr>
          <w:rFonts w:eastAsia="Times New Roman" w:hint="cs"/>
          <w:lang w:eastAsia="it-IT"/>
        </w:rPr>
        <w:t>частоту</w:t>
      </w:r>
      <w:r w:rsidRPr="001753EB">
        <w:rPr>
          <w:rFonts w:eastAsia="Times New Roman"/>
          <w:lang w:eastAsia="it-IT"/>
        </w:rPr>
        <w:t xml:space="preserve"> ответов: 73,9%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говор</w:t>
      </w:r>
      <w:r w:rsidRPr="001753EB">
        <w:rPr>
          <w:rFonts w:eastAsia="Times New Roman"/>
          <w:lang w:eastAsia="it-IT"/>
        </w:rPr>
        <w:t xml:space="preserve">или,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основной</w:t>
      </w:r>
      <w:r w:rsidRPr="001753EB">
        <w:rPr>
          <w:rFonts w:eastAsia="Times New Roman"/>
          <w:lang w:eastAsia="it-IT"/>
        </w:rPr>
        <w:t xml:space="preserve"> </w:t>
      </w:r>
      <w:r w:rsidRPr="001753EB">
        <w:rPr>
          <w:rFonts w:eastAsia="Times New Roman" w:hint="cs"/>
          <w:lang w:eastAsia="it-IT"/>
        </w:rPr>
        <w:t>причиной</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их</w:t>
      </w:r>
      <w:r w:rsidRPr="001753EB">
        <w:rPr>
          <w:rFonts w:eastAsia="Times New Roman"/>
          <w:lang w:eastAsia="it-IT"/>
        </w:rPr>
        <w:t xml:space="preserve"> </w:t>
      </w:r>
      <w:r w:rsidRPr="001753EB">
        <w:rPr>
          <w:rFonts w:eastAsia="Times New Roman" w:hint="cs"/>
          <w:lang w:eastAsia="it-IT"/>
        </w:rPr>
        <w:t>участия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65,5% назвали главной </w:t>
      </w:r>
      <w:r w:rsidRPr="001753EB">
        <w:rPr>
          <w:rFonts w:eastAsia="Times New Roman" w:hint="cs"/>
          <w:lang w:eastAsia="it-IT"/>
        </w:rPr>
        <w:t>причиной возможность получения</w:t>
      </w:r>
      <w:r w:rsidRPr="001753EB">
        <w:rPr>
          <w:rFonts w:eastAsia="Times New Roman"/>
          <w:lang w:eastAsia="it-IT"/>
        </w:rPr>
        <w:t xml:space="preserve"> </w:t>
      </w:r>
      <w:r w:rsidRPr="001753EB">
        <w:rPr>
          <w:rFonts w:eastAsia="Times New Roman" w:hint="cs"/>
          <w:lang w:eastAsia="it-IT"/>
        </w:rPr>
        <w:t>скидок</w:t>
      </w:r>
      <w:r w:rsidRPr="001753EB">
        <w:rPr>
          <w:rFonts w:eastAsia="Times New Roman"/>
          <w:lang w:eastAsia="it-IT"/>
        </w:rPr>
        <w:t>/</w:t>
      </w:r>
      <w:r w:rsidRPr="001753EB">
        <w:rPr>
          <w:rFonts w:eastAsia="Times New Roman" w:hint="cs"/>
          <w:lang w:eastAsia="it-IT"/>
        </w:rPr>
        <w:t>купонов</w:t>
      </w:r>
      <w:r w:rsidRPr="001753EB">
        <w:rPr>
          <w:rFonts w:eastAsia="Times New Roman"/>
          <w:lang w:eastAsia="it-IT"/>
        </w:rPr>
        <w:t xml:space="preserve">. </w:t>
      </w:r>
    </w:p>
    <w:p w:rsidR="007F0D87" w:rsidRDefault="007F0D87" w:rsidP="005C76BF">
      <w:pPr>
        <w:autoSpaceDE w:val="0"/>
        <w:autoSpaceDN w:val="0"/>
        <w:adjustRightInd w:val="0"/>
        <w:spacing w:before="240" w:after="0"/>
        <w:ind w:firstLine="708"/>
        <w:rPr>
          <w:rFonts w:eastAsia="Times New Roman"/>
          <w:lang w:eastAsia="it-IT"/>
        </w:rPr>
      </w:pPr>
      <w:r w:rsidRPr="001753EB">
        <w:rPr>
          <w:rFonts w:eastAsia="Times New Roman" w:hint="cs"/>
          <w:lang w:eastAsia="it-IT"/>
        </w:rPr>
        <w:t>Два</w:t>
      </w:r>
      <w:r w:rsidRPr="001753EB">
        <w:rPr>
          <w:rFonts w:eastAsia="Times New Roman"/>
          <w:lang w:eastAsia="it-IT"/>
        </w:rPr>
        <w:t xml:space="preserve"> </w:t>
      </w:r>
      <w:r w:rsidRPr="001753EB">
        <w:rPr>
          <w:rFonts w:eastAsia="Times New Roman" w:hint="cs"/>
          <w:lang w:eastAsia="it-IT"/>
        </w:rPr>
        <w:t>ответа</w:t>
      </w:r>
      <w:r w:rsidRPr="001753EB">
        <w:rPr>
          <w:rFonts w:eastAsia="Times New Roman"/>
          <w:lang w:eastAsia="it-IT"/>
        </w:rPr>
        <w:t xml:space="preserve">, </w:t>
      </w:r>
      <w:r w:rsidRPr="001753EB">
        <w:rPr>
          <w:rFonts w:eastAsia="Times New Roman" w:hint="cs"/>
          <w:lang w:eastAsia="it-IT"/>
        </w:rPr>
        <w:t>связанные</w:t>
      </w:r>
      <w:r w:rsidRPr="001753EB">
        <w:rPr>
          <w:rFonts w:eastAsia="Times New Roman"/>
          <w:lang w:eastAsia="it-IT"/>
        </w:rPr>
        <w:t xml:space="preserve"> </w:t>
      </w:r>
      <w:r w:rsidRPr="001753EB">
        <w:rPr>
          <w:rFonts w:eastAsia="Times New Roman" w:hint="cs"/>
          <w:lang w:eastAsia="it-IT"/>
        </w:rPr>
        <w:t>со</w:t>
      </w:r>
      <w:r w:rsidRPr="001753EB">
        <w:rPr>
          <w:rFonts w:eastAsia="Times New Roman"/>
          <w:lang w:eastAsia="it-IT"/>
        </w:rPr>
        <w:t xml:space="preserve"> </w:t>
      </w:r>
      <w:r w:rsidRPr="001753EB">
        <w:rPr>
          <w:rFonts w:eastAsia="Times New Roman" w:hint="cs"/>
          <w:lang w:eastAsia="it-IT"/>
        </w:rPr>
        <w:t>статусом</w:t>
      </w:r>
      <w:r w:rsidRPr="001753EB">
        <w:rPr>
          <w:rFonts w:eastAsia="Times New Roman"/>
          <w:lang w:eastAsia="it-IT"/>
        </w:rPr>
        <w:t xml:space="preserve"> (</w:t>
      </w:r>
      <w:r w:rsidR="006461BD">
        <w:rPr>
          <w:rFonts w:eastAsia="Times New Roman"/>
          <w:lang w:eastAsia="it-IT"/>
        </w:rPr>
        <w:t>Рисунок 19</w:t>
      </w:r>
      <w:r w:rsidRPr="001753EB">
        <w:rPr>
          <w:rFonts w:eastAsia="Times New Roman"/>
          <w:lang w:eastAsia="it-IT"/>
        </w:rPr>
        <w:t xml:space="preserve">), </w:t>
      </w:r>
      <w:r w:rsidRPr="001753EB">
        <w:rPr>
          <w:rFonts w:eastAsia="Times New Roman" w:hint="cs"/>
          <w:lang w:eastAsia="it-IT"/>
        </w:rPr>
        <w:t>име</w:t>
      </w:r>
      <w:r w:rsidRPr="001753EB">
        <w:rPr>
          <w:rFonts w:eastAsia="Times New Roman"/>
          <w:lang w:eastAsia="it-IT"/>
        </w:rPr>
        <w:t xml:space="preserve">ли </w:t>
      </w:r>
      <w:r w:rsidRPr="001753EB">
        <w:rPr>
          <w:rFonts w:eastAsia="Times New Roman" w:hint="cs"/>
          <w:lang w:eastAsia="it-IT"/>
        </w:rPr>
        <w:t>значительно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низкие</w:t>
      </w:r>
      <w:r w:rsidRPr="001753EB">
        <w:rPr>
          <w:rFonts w:eastAsia="Times New Roman"/>
          <w:lang w:eastAsia="it-IT"/>
        </w:rPr>
        <w:t xml:space="preserve"> показатели, </w:t>
      </w:r>
      <w:r w:rsidRPr="001753EB">
        <w:rPr>
          <w:rFonts w:eastAsia="Times New Roman" w:hint="cs"/>
          <w:lang w:eastAsia="it-IT"/>
        </w:rPr>
        <w:t>причем</w:t>
      </w:r>
      <w:r w:rsidRPr="001753EB">
        <w:rPr>
          <w:rFonts w:eastAsia="Times New Roman"/>
          <w:lang w:eastAsia="it-IT"/>
        </w:rPr>
        <w:t xml:space="preserve"> 18,2%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регистрировались</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потому</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они</w:t>
      </w:r>
      <w:r w:rsidRPr="001753EB">
        <w:rPr>
          <w:rFonts w:eastAsia="Times New Roman"/>
          <w:lang w:eastAsia="it-IT"/>
        </w:rPr>
        <w:t xml:space="preserve"> </w:t>
      </w:r>
      <w:r w:rsidRPr="001753EB">
        <w:rPr>
          <w:rFonts w:eastAsia="Times New Roman" w:hint="cs"/>
          <w:lang w:eastAsia="it-IT"/>
        </w:rPr>
        <w:t>считают</w:t>
      </w:r>
      <w:r w:rsidRPr="001753EB">
        <w:rPr>
          <w:rFonts w:eastAsia="Times New Roman"/>
          <w:lang w:eastAsia="it-IT"/>
        </w:rPr>
        <w:t xml:space="preserve"> </w:t>
      </w:r>
      <w:r w:rsidRPr="001753EB">
        <w:rPr>
          <w:rFonts w:eastAsia="Times New Roman" w:hint="cs"/>
          <w:lang w:eastAsia="it-IT"/>
        </w:rPr>
        <w:t>себя</w:t>
      </w:r>
      <w:r w:rsidRPr="001753EB">
        <w:rPr>
          <w:rFonts w:eastAsia="Times New Roman"/>
          <w:lang w:eastAsia="it-IT"/>
        </w:rPr>
        <w:t xml:space="preserve"> </w:t>
      </w:r>
      <w:r w:rsidRPr="001753EB">
        <w:rPr>
          <w:rFonts w:eastAsia="Times New Roman" w:hint="cs"/>
          <w:lang w:eastAsia="it-IT"/>
        </w:rPr>
        <w:t>особыми</w:t>
      </w:r>
      <w:r w:rsidRPr="001753EB">
        <w:rPr>
          <w:rFonts w:eastAsia="Times New Roman"/>
          <w:lang w:eastAsia="it-IT"/>
        </w:rPr>
        <w:t xml:space="preserve"> </w:t>
      </w:r>
      <w:r w:rsidRPr="001753EB">
        <w:rPr>
          <w:rFonts w:eastAsia="Times New Roman" w:hint="cs"/>
          <w:lang w:eastAsia="it-IT"/>
        </w:rPr>
        <w:t>клиентами</w:t>
      </w:r>
      <w:r w:rsidRPr="001753EB">
        <w:rPr>
          <w:rFonts w:eastAsia="Times New Roman"/>
          <w:lang w:eastAsia="it-IT"/>
        </w:rPr>
        <w:t xml:space="preserve">, </w:t>
      </w:r>
      <w:r w:rsidRPr="001753EB">
        <w:rPr>
          <w:rFonts w:eastAsia="Times New Roman" w:hint="cs"/>
          <w:lang w:eastAsia="it-IT"/>
        </w:rPr>
        <w:t>а</w:t>
      </w:r>
      <w:r w:rsidRPr="001753EB">
        <w:rPr>
          <w:rFonts w:eastAsia="Times New Roman"/>
          <w:lang w:eastAsia="it-IT"/>
        </w:rPr>
        <w:t xml:space="preserve"> 8,9% - подчиняясь </w:t>
      </w:r>
      <w:r w:rsidRPr="001753EB">
        <w:rPr>
          <w:rFonts w:eastAsia="Times New Roman" w:hint="cs"/>
          <w:lang w:eastAsia="it-IT"/>
        </w:rPr>
        <w:t>простому</w:t>
      </w:r>
      <w:r w:rsidRPr="001753EB">
        <w:rPr>
          <w:rFonts w:eastAsia="Times New Roman"/>
          <w:lang w:eastAsia="it-IT"/>
        </w:rPr>
        <w:t xml:space="preserve"> </w:t>
      </w:r>
      <w:r w:rsidRPr="001753EB">
        <w:rPr>
          <w:rFonts w:eastAsia="Times New Roman" w:hint="cs"/>
          <w:lang w:eastAsia="it-IT"/>
        </w:rPr>
        <w:t>конформистскому</w:t>
      </w:r>
      <w:r w:rsidRPr="001753EB">
        <w:rPr>
          <w:rFonts w:eastAsia="Times New Roman"/>
          <w:lang w:eastAsia="it-IT"/>
        </w:rPr>
        <w:t xml:space="preserve"> </w:t>
      </w:r>
      <w:r w:rsidRPr="001753EB">
        <w:rPr>
          <w:rFonts w:eastAsia="Times New Roman" w:hint="cs"/>
          <w:lang w:eastAsia="it-IT"/>
        </w:rPr>
        <w:t>инстинкту</w:t>
      </w:r>
      <w:r w:rsidRPr="001753EB">
        <w:rPr>
          <w:rFonts w:eastAsia="Times New Roman"/>
          <w:lang w:eastAsia="it-IT"/>
        </w:rPr>
        <w:t xml:space="preserve">. </w:t>
      </w:r>
      <w:r w:rsidRPr="001753EB">
        <w:rPr>
          <w:rFonts w:eastAsia="Times New Roman" w:hint="cs"/>
          <w:lang w:eastAsia="it-IT"/>
        </w:rPr>
        <w:t>Вместо</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почти</w:t>
      </w:r>
      <w:r w:rsidRPr="001753EB">
        <w:rPr>
          <w:rFonts w:eastAsia="Times New Roman"/>
          <w:lang w:eastAsia="it-IT"/>
        </w:rPr>
        <w:t xml:space="preserve"> 50%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признают</w:t>
      </w:r>
      <w:r w:rsidRPr="001753EB">
        <w:rPr>
          <w:rFonts w:eastAsia="Times New Roman"/>
          <w:lang w:eastAsia="it-IT"/>
        </w:rPr>
        <w:t xml:space="preserve"> </w:t>
      </w:r>
      <w:r w:rsidRPr="001753EB">
        <w:rPr>
          <w:rFonts w:eastAsia="Times New Roman" w:hint="cs"/>
          <w:lang w:eastAsia="it-IT"/>
        </w:rPr>
        <w:t>ценность</w:t>
      </w:r>
      <w:r w:rsidRPr="001753EB">
        <w:rPr>
          <w:rFonts w:eastAsia="Times New Roman"/>
          <w:lang w:eastAsia="it-IT"/>
        </w:rPr>
        <w:t xml:space="preserve"> </w:t>
      </w:r>
      <w:r w:rsidRPr="001753EB">
        <w:rPr>
          <w:rFonts w:eastAsia="Times New Roman" w:hint="cs"/>
          <w:lang w:eastAsia="it-IT"/>
        </w:rPr>
        <w:t>дополнительных</w:t>
      </w:r>
      <w:r w:rsidRPr="001753EB">
        <w:rPr>
          <w:rFonts w:eastAsia="Times New Roman"/>
          <w:lang w:eastAsia="it-IT"/>
        </w:rPr>
        <w:t xml:space="preserve"> </w:t>
      </w:r>
      <w:r w:rsidRPr="001753EB">
        <w:rPr>
          <w:rFonts w:eastAsia="Times New Roman" w:hint="cs"/>
          <w:lang w:eastAsia="it-IT"/>
        </w:rPr>
        <w:t>услуг</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преимуществ</w:t>
      </w:r>
      <w:r w:rsidRPr="001753EB">
        <w:rPr>
          <w:rFonts w:eastAsia="Times New Roman"/>
          <w:lang w:eastAsia="it-IT"/>
        </w:rPr>
        <w:t xml:space="preserve"> </w:t>
      </w:r>
      <w:r w:rsidRPr="001753EB">
        <w:rPr>
          <w:rFonts w:eastAsia="Times New Roman" w:hint="cs"/>
          <w:lang w:eastAsia="it-IT"/>
        </w:rPr>
        <w:t>в качестве достойной причины</w:t>
      </w:r>
      <w:r w:rsidRPr="001753EB">
        <w:rPr>
          <w:rFonts w:eastAsia="Times New Roman"/>
          <w:lang w:eastAsia="it-IT"/>
        </w:rPr>
        <w:t xml:space="preserve"> </w:t>
      </w:r>
      <w:r w:rsidRPr="001753EB">
        <w:rPr>
          <w:rFonts w:eastAsia="Times New Roman" w:hint="cs"/>
          <w:lang w:eastAsia="it-IT"/>
        </w:rPr>
        <w:t>зачисления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лоя</w:t>
      </w:r>
      <w:r w:rsidRPr="001753EB">
        <w:rPr>
          <w:rFonts w:eastAsia="Times New Roman"/>
          <w:lang w:eastAsia="it-IT"/>
        </w:rPr>
        <w:t>льности.</w:t>
      </w:r>
    </w:p>
    <w:p w:rsidR="006461BD" w:rsidRDefault="006461BD" w:rsidP="006461BD">
      <w:pPr>
        <w:keepNext/>
        <w:autoSpaceDE w:val="0"/>
        <w:autoSpaceDN w:val="0"/>
        <w:adjustRightInd w:val="0"/>
        <w:spacing w:before="240" w:after="0"/>
        <w:ind w:firstLine="708"/>
        <w:jc w:val="center"/>
      </w:pPr>
      <w:r>
        <w:rPr>
          <w:noProof/>
          <w:lang w:eastAsia="ru-RU"/>
        </w:rPr>
        <w:lastRenderedPageBreak/>
        <w:drawing>
          <wp:inline distT="0" distB="0" distL="0" distR="0" wp14:anchorId="6B534D99" wp14:editId="200D08CE">
            <wp:extent cx="4514850" cy="379535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72" t="31642" r="27678" b="8210"/>
                    <a:stretch/>
                  </pic:blipFill>
                  <pic:spPr bwMode="auto">
                    <a:xfrm>
                      <a:off x="0" y="0"/>
                      <a:ext cx="4521617" cy="3801041"/>
                    </a:xfrm>
                    <a:prstGeom prst="rect">
                      <a:avLst/>
                    </a:prstGeom>
                    <a:ln>
                      <a:noFill/>
                    </a:ln>
                    <a:extLst>
                      <a:ext uri="{53640926-AAD7-44D8-BBD7-CCE9431645EC}">
                        <a14:shadowObscured xmlns:a14="http://schemas.microsoft.com/office/drawing/2010/main"/>
                      </a:ext>
                    </a:extLst>
                  </pic:spPr>
                </pic:pic>
              </a:graphicData>
            </a:graphic>
          </wp:inline>
        </w:drawing>
      </w:r>
    </w:p>
    <w:p w:rsidR="006461BD" w:rsidRPr="001753EB" w:rsidRDefault="006461BD" w:rsidP="006461B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19</w:t>
      </w:r>
      <w:r>
        <w:fldChar w:fldCharType="end"/>
      </w:r>
      <w:r>
        <w:t xml:space="preserve"> Частоты для вопроса № 5</w:t>
      </w:r>
    </w:p>
    <w:p w:rsidR="00675441" w:rsidRPr="001753EB" w:rsidRDefault="00675441" w:rsidP="00675441">
      <w:pPr>
        <w:autoSpaceDE w:val="0"/>
        <w:autoSpaceDN w:val="0"/>
        <w:adjustRightInd w:val="0"/>
        <w:spacing w:after="0"/>
        <w:jc w:val="left"/>
        <w:rPr>
          <w:rFonts w:eastAsia="Times New Roman" w:cs="Times New Roman"/>
          <w:szCs w:val="24"/>
          <w:lang w:eastAsia="it-IT"/>
        </w:rPr>
      </w:pPr>
    </w:p>
    <w:p w:rsidR="00675441" w:rsidRPr="001753EB" w:rsidRDefault="00675441" w:rsidP="00675441">
      <w:pPr>
        <w:autoSpaceDE w:val="0"/>
        <w:autoSpaceDN w:val="0"/>
        <w:adjustRightInd w:val="0"/>
        <w:spacing w:after="0"/>
        <w:jc w:val="left"/>
        <w:rPr>
          <w:rFonts w:eastAsia="Times New Roman" w:cs="Times New Roman"/>
          <w:szCs w:val="24"/>
          <w:lang w:eastAsia="it-IT"/>
        </w:rPr>
      </w:pPr>
    </w:p>
    <w:p w:rsidR="00675441" w:rsidRDefault="00675441" w:rsidP="00675441">
      <w:pPr>
        <w:autoSpaceDE w:val="0"/>
        <w:autoSpaceDN w:val="0"/>
        <w:adjustRightInd w:val="0"/>
        <w:spacing w:after="0"/>
        <w:jc w:val="left"/>
        <w:rPr>
          <w:rFonts w:eastAsia="Times New Roman" w:cs="Times New Roman"/>
          <w:szCs w:val="24"/>
          <w:lang w:eastAsia="it-IT"/>
        </w:rPr>
      </w:pPr>
    </w:p>
    <w:p w:rsidR="00FB1910" w:rsidRPr="001753EB" w:rsidRDefault="00675441" w:rsidP="006461BD">
      <w:pPr>
        <w:autoSpaceDE w:val="0"/>
        <w:autoSpaceDN w:val="0"/>
        <w:adjustRightInd w:val="0"/>
        <w:spacing w:after="0"/>
        <w:rPr>
          <w:rFonts w:eastAsia="Times New Roman"/>
          <w:lang w:eastAsia="it-IT"/>
        </w:rPr>
      </w:pPr>
      <w:r w:rsidRPr="006461BD">
        <w:rPr>
          <w:rFonts w:eastAsia="Times New Roman" w:cs="Times New Roman"/>
          <w:sz w:val="20"/>
          <w:szCs w:val="20"/>
          <w:lang w:eastAsia="it-IT"/>
        </w:rPr>
        <w:t xml:space="preserve">   </w:t>
      </w:r>
      <w:r w:rsidRPr="006461BD">
        <w:rPr>
          <w:rFonts w:eastAsia="Times New Roman" w:cs="Times New Roman"/>
          <w:sz w:val="20"/>
          <w:szCs w:val="20"/>
          <w:lang w:eastAsia="it-IT"/>
        </w:rPr>
        <w:tab/>
      </w:r>
      <w:r w:rsidR="00FB1910" w:rsidRPr="001753EB">
        <w:rPr>
          <w:rFonts w:eastAsia="Times New Roman" w:hint="cs"/>
          <w:lang w:eastAsia="it-IT"/>
        </w:rPr>
        <w:t>Особенно</w:t>
      </w:r>
      <w:r w:rsidR="00FB1910" w:rsidRPr="001753EB">
        <w:rPr>
          <w:rFonts w:eastAsia="Times New Roman"/>
          <w:lang w:eastAsia="it-IT"/>
        </w:rPr>
        <w:t xml:space="preserve"> </w:t>
      </w:r>
      <w:r w:rsidR="00FB1910" w:rsidRPr="001753EB">
        <w:rPr>
          <w:rFonts w:eastAsia="Times New Roman" w:hint="cs"/>
          <w:lang w:eastAsia="it-IT"/>
        </w:rPr>
        <w:t>интересен</w:t>
      </w:r>
      <w:r w:rsidR="00FB1910" w:rsidRPr="001753EB">
        <w:rPr>
          <w:rFonts w:eastAsia="Times New Roman"/>
          <w:lang w:eastAsia="it-IT"/>
        </w:rPr>
        <w:t xml:space="preserve"> </w:t>
      </w:r>
      <w:r w:rsidR="00FB1910" w:rsidRPr="001753EB">
        <w:rPr>
          <w:rFonts w:eastAsia="Times New Roman" w:hint="cs"/>
          <w:lang w:eastAsia="it-IT"/>
        </w:rPr>
        <w:t>анализ</w:t>
      </w:r>
      <w:r w:rsidR="00FB1910" w:rsidRPr="001753EB">
        <w:rPr>
          <w:rFonts w:eastAsia="Times New Roman"/>
          <w:lang w:eastAsia="it-IT"/>
        </w:rPr>
        <w:t xml:space="preserve"> </w:t>
      </w:r>
      <w:r w:rsidR="00FB1910" w:rsidRPr="001753EB">
        <w:rPr>
          <w:rFonts w:eastAsia="Times New Roman" w:hint="cs"/>
          <w:lang w:eastAsia="it-IT"/>
        </w:rPr>
        <w:t>причин</w:t>
      </w:r>
      <w:r w:rsidR="00FB1910" w:rsidRPr="001753EB">
        <w:rPr>
          <w:rFonts w:eastAsia="Times New Roman"/>
          <w:lang w:eastAsia="it-IT"/>
        </w:rPr>
        <w:t xml:space="preserve">, по которым 4,4% </w:t>
      </w:r>
      <w:r w:rsidR="00FB1910" w:rsidRPr="001753EB">
        <w:rPr>
          <w:rFonts w:eastAsia="Times New Roman" w:hint="cs"/>
          <w:lang w:eastAsia="it-IT"/>
        </w:rPr>
        <w:t>опрошенных</w:t>
      </w:r>
      <w:r w:rsidR="00FB1910" w:rsidRPr="001753EB">
        <w:rPr>
          <w:rFonts w:eastAsia="Times New Roman"/>
          <w:lang w:eastAsia="it-IT"/>
        </w:rPr>
        <w:t xml:space="preserve"> отметили опцию </w:t>
      </w:r>
      <w:r w:rsidR="00FB1910" w:rsidRPr="001753EB">
        <w:rPr>
          <w:rFonts w:eastAsia="Times New Roman" w:hint="cs"/>
          <w:lang w:eastAsia="it-IT"/>
        </w:rPr>
        <w:t>«прочее»</w:t>
      </w:r>
      <w:r w:rsidR="00FB1910" w:rsidRPr="001753EB">
        <w:rPr>
          <w:rFonts w:eastAsia="Times New Roman"/>
          <w:lang w:eastAsia="it-IT"/>
        </w:rPr>
        <w:t xml:space="preserve"> </w:t>
      </w:r>
      <w:r w:rsidR="00FB1910" w:rsidRPr="001753EB">
        <w:rPr>
          <w:rFonts w:eastAsia="Times New Roman" w:hint="cs"/>
          <w:lang w:eastAsia="it-IT"/>
        </w:rPr>
        <w:t>по</w:t>
      </w:r>
      <w:r w:rsidR="00FB1910" w:rsidRPr="001753EB">
        <w:rPr>
          <w:rFonts w:eastAsia="Times New Roman"/>
          <w:lang w:eastAsia="it-IT"/>
        </w:rPr>
        <w:t xml:space="preserve"> </w:t>
      </w:r>
      <w:r w:rsidR="00FB1910" w:rsidRPr="001753EB">
        <w:rPr>
          <w:rFonts w:eastAsia="Times New Roman" w:hint="cs"/>
          <w:lang w:eastAsia="it-IT"/>
        </w:rPr>
        <w:t>этому</w:t>
      </w:r>
      <w:r w:rsidR="00FB1910" w:rsidRPr="001753EB">
        <w:rPr>
          <w:rFonts w:eastAsia="Times New Roman"/>
          <w:lang w:eastAsia="it-IT"/>
        </w:rPr>
        <w:t xml:space="preserve"> </w:t>
      </w:r>
      <w:r w:rsidR="00FB1910" w:rsidRPr="001753EB">
        <w:rPr>
          <w:rFonts w:eastAsia="Times New Roman" w:hint="cs"/>
          <w:lang w:eastAsia="it-IT"/>
        </w:rPr>
        <w:t>вопросу</w:t>
      </w:r>
      <w:r w:rsidR="00FB1910" w:rsidRPr="001753EB">
        <w:rPr>
          <w:rFonts w:eastAsia="Times New Roman"/>
          <w:lang w:eastAsia="it-IT"/>
        </w:rPr>
        <w:t xml:space="preserve">. </w:t>
      </w:r>
      <w:r w:rsidR="006461BD">
        <w:rPr>
          <w:rFonts w:eastAsia="Times New Roman"/>
          <w:lang w:eastAsia="it-IT"/>
        </w:rPr>
        <w:t>И</w:t>
      </w:r>
      <w:r w:rsidR="00FB1910" w:rsidRPr="001753EB">
        <w:rPr>
          <w:rFonts w:eastAsia="Times New Roman" w:hint="cs"/>
          <w:lang w:eastAsia="it-IT"/>
        </w:rPr>
        <w:t>з</w:t>
      </w:r>
      <w:r w:rsidR="006461BD">
        <w:rPr>
          <w:rFonts w:eastAsia="Times New Roman"/>
          <w:lang w:eastAsia="it-IT"/>
        </w:rPr>
        <w:t xml:space="preserve"> девяти</w:t>
      </w:r>
      <w:r w:rsidR="00FB1910" w:rsidRPr="001753EB">
        <w:rPr>
          <w:rFonts w:eastAsia="Times New Roman"/>
          <w:lang w:eastAsia="it-IT"/>
        </w:rPr>
        <w:t xml:space="preserve"> респондентов трое </w:t>
      </w:r>
      <w:r w:rsidR="00FB1910" w:rsidRPr="001753EB">
        <w:rPr>
          <w:rFonts w:eastAsia="Times New Roman" w:hint="cs"/>
          <w:lang w:eastAsia="it-IT"/>
        </w:rPr>
        <w:t>рассматривают</w:t>
      </w:r>
      <w:r w:rsidR="00FB1910" w:rsidRPr="001753EB">
        <w:rPr>
          <w:rFonts w:eastAsia="Times New Roman"/>
          <w:lang w:eastAsia="it-IT"/>
        </w:rPr>
        <w:t xml:space="preserve"> </w:t>
      </w:r>
      <w:r w:rsidR="00FB1910" w:rsidRPr="001753EB">
        <w:rPr>
          <w:rFonts w:eastAsia="Times New Roman" w:hint="cs"/>
          <w:lang w:eastAsia="it-IT"/>
        </w:rPr>
        <w:t>программу</w:t>
      </w:r>
      <w:r w:rsidR="00FB1910" w:rsidRPr="001753EB">
        <w:rPr>
          <w:rFonts w:eastAsia="Times New Roman"/>
          <w:lang w:eastAsia="it-IT"/>
        </w:rPr>
        <w:t xml:space="preserve"> </w:t>
      </w:r>
      <w:r w:rsidR="00FB1910" w:rsidRPr="001753EB">
        <w:rPr>
          <w:rFonts w:eastAsia="Times New Roman" w:hint="cs"/>
          <w:lang w:eastAsia="it-IT"/>
        </w:rPr>
        <w:t>лояльности</w:t>
      </w:r>
      <w:r w:rsidR="00FB1910" w:rsidRPr="001753EB">
        <w:rPr>
          <w:rFonts w:eastAsia="Times New Roman"/>
          <w:lang w:eastAsia="it-IT"/>
        </w:rPr>
        <w:t xml:space="preserve"> </w:t>
      </w:r>
      <w:r w:rsidR="00FB1910" w:rsidRPr="001753EB">
        <w:rPr>
          <w:rFonts w:eastAsia="Times New Roman" w:hint="cs"/>
          <w:lang w:eastAsia="it-IT"/>
        </w:rPr>
        <w:t>как</w:t>
      </w:r>
      <w:r w:rsidR="00FB1910" w:rsidRPr="001753EB">
        <w:rPr>
          <w:rFonts w:eastAsia="Times New Roman"/>
          <w:lang w:eastAsia="it-IT"/>
        </w:rPr>
        <w:t xml:space="preserve"> </w:t>
      </w:r>
      <w:r w:rsidR="00FB1910" w:rsidRPr="001753EB">
        <w:rPr>
          <w:rFonts w:eastAsia="Times New Roman" w:hint="cs"/>
          <w:lang w:eastAsia="it-IT"/>
        </w:rPr>
        <w:t>средство</w:t>
      </w:r>
      <w:r w:rsidR="00FB1910" w:rsidRPr="001753EB">
        <w:rPr>
          <w:rFonts w:eastAsia="Times New Roman"/>
          <w:lang w:eastAsia="it-IT"/>
        </w:rPr>
        <w:t xml:space="preserve"> </w:t>
      </w:r>
      <w:r w:rsidR="00FB1910" w:rsidRPr="001753EB">
        <w:rPr>
          <w:rFonts w:eastAsia="Times New Roman" w:hint="cs"/>
          <w:lang w:eastAsia="it-IT"/>
        </w:rPr>
        <w:t>экономии</w:t>
      </w:r>
      <w:r w:rsidR="00FB1910" w:rsidRPr="001753EB">
        <w:rPr>
          <w:rFonts w:eastAsia="Times New Roman"/>
          <w:lang w:eastAsia="it-IT"/>
        </w:rPr>
        <w:t xml:space="preserve"> </w:t>
      </w:r>
      <w:r w:rsidR="00FB1910" w:rsidRPr="001753EB">
        <w:rPr>
          <w:rFonts w:eastAsia="Times New Roman" w:hint="cs"/>
          <w:lang w:eastAsia="it-IT"/>
        </w:rPr>
        <w:t>денег</w:t>
      </w:r>
      <w:r w:rsidR="00FB1910" w:rsidRPr="001753EB">
        <w:rPr>
          <w:rFonts w:eastAsia="Times New Roman"/>
          <w:lang w:eastAsia="it-IT"/>
        </w:rPr>
        <w:t xml:space="preserve">, </w:t>
      </w:r>
      <w:r w:rsidR="00FB1910" w:rsidRPr="001753EB">
        <w:rPr>
          <w:rFonts w:eastAsia="Times New Roman" w:hint="cs"/>
          <w:lang w:eastAsia="it-IT"/>
        </w:rPr>
        <w:t>двое</w:t>
      </w:r>
      <w:r w:rsidR="00FB1910" w:rsidRPr="001753EB">
        <w:rPr>
          <w:rFonts w:eastAsia="Times New Roman"/>
          <w:lang w:eastAsia="it-IT"/>
        </w:rPr>
        <w:t xml:space="preserve"> считают </w:t>
      </w:r>
      <w:r w:rsidR="00FB1910" w:rsidRPr="001753EB">
        <w:rPr>
          <w:rFonts w:eastAsia="Times New Roman" w:hint="cs"/>
          <w:lang w:eastAsia="it-IT"/>
        </w:rPr>
        <w:t>ее</w:t>
      </w:r>
      <w:r w:rsidR="00FB1910" w:rsidRPr="001753EB">
        <w:rPr>
          <w:rFonts w:eastAsia="Times New Roman"/>
          <w:lang w:eastAsia="it-IT"/>
        </w:rPr>
        <w:t xml:space="preserve"> </w:t>
      </w:r>
      <w:r w:rsidR="00FB1910" w:rsidRPr="001753EB">
        <w:rPr>
          <w:rFonts w:eastAsia="Times New Roman" w:hint="cs"/>
          <w:lang w:eastAsia="it-IT"/>
        </w:rPr>
        <w:t>средство</w:t>
      </w:r>
      <w:r w:rsidR="00FB1910" w:rsidRPr="001753EB">
        <w:rPr>
          <w:rFonts w:eastAsia="Times New Roman"/>
          <w:lang w:eastAsia="it-IT"/>
        </w:rPr>
        <w:t xml:space="preserve">м получения </w:t>
      </w:r>
      <w:r w:rsidR="00FB1910" w:rsidRPr="001753EB">
        <w:rPr>
          <w:rFonts w:eastAsia="Times New Roman" w:hint="cs"/>
          <w:lang w:eastAsia="it-IT"/>
        </w:rPr>
        <w:t>более</w:t>
      </w:r>
      <w:r w:rsidR="00FB1910" w:rsidRPr="001753EB">
        <w:rPr>
          <w:rFonts w:eastAsia="Times New Roman"/>
          <w:lang w:eastAsia="it-IT"/>
        </w:rPr>
        <w:t xml:space="preserve"> </w:t>
      </w:r>
      <w:r w:rsidR="00FB1910" w:rsidRPr="001753EB">
        <w:rPr>
          <w:rFonts w:eastAsia="Times New Roman" w:hint="cs"/>
          <w:lang w:eastAsia="it-IT"/>
        </w:rPr>
        <w:t>высокого</w:t>
      </w:r>
      <w:r w:rsidR="00FB1910" w:rsidRPr="001753EB">
        <w:rPr>
          <w:rFonts w:eastAsia="Times New Roman"/>
          <w:lang w:eastAsia="it-IT"/>
        </w:rPr>
        <w:t xml:space="preserve"> </w:t>
      </w:r>
      <w:r w:rsidR="00FB1910" w:rsidRPr="001753EB">
        <w:rPr>
          <w:rFonts w:eastAsia="Times New Roman" w:hint="cs"/>
          <w:lang w:eastAsia="it-IT"/>
        </w:rPr>
        <w:t>статуса</w:t>
      </w:r>
      <w:r w:rsidR="00FB1910" w:rsidRPr="001753EB">
        <w:rPr>
          <w:rFonts w:eastAsia="Times New Roman"/>
          <w:lang w:eastAsia="it-IT"/>
        </w:rPr>
        <w:t xml:space="preserve">, </w:t>
      </w:r>
      <w:r w:rsidR="00FB1910" w:rsidRPr="001753EB">
        <w:rPr>
          <w:rFonts w:eastAsia="Times New Roman" w:hint="cs"/>
          <w:lang w:eastAsia="it-IT"/>
        </w:rPr>
        <w:t>и</w:t>
      </w:r>
      <w:r w:rsidR="00FB1910" w:rsidRPr="001753EB">
        <w:rPr>
          <w:rFonts w:eastAsia="Times New Roman"/>
          <w:lang w:eastAsia="it-IT"/>
        </w:rPr>
        <w:t xml:space="preserve"> </w:t>
      </w:r>
      <w:r w:rsidR="00FB1910" w:rsidRPr="001753EB">
        <w:rPr>
          <w:rFonts w:eastAsia="Times New Roman" w:hint="cs"/>
          <w:lang w:eastAsia="it-IT"/>
        </w:rPr>
        <w:t>один</w:t>
      </w:r>
      <w:r w:rsidR="00FB1910" w:rsidRPr="001753EB">
        <w:rPr>
          <w:rFonts w:eastAsia="Times New Roman"/>
          <w:lang w:eastAsia="it-IT"/>
        </w:rPr>
        <w:t xml:space="preserve"> </w:t>
      </w:r>
      <w:r w:rsidR="00FB1910" w:rsidRPr="001753EB">
        <w:rPr>
          <w:rFonts w:eastAsia="Times New Roman" w:hint="cs"/>
          <w:lang w:eastAsia="it-IT"/>
        </w:rPr>
        <w:t>рассматривает</w:t>
      </w:r>
      <w:r w:rsidR="00FB1910" w:rsidRPr="001753EB">
        <w:rPr>
          <w:rFonts w:eastAsia="Times New Roman"/>
          <w:lang w:eastAsia="it-IT"/>
        </w:rPr>
        <w:t xml:space="preserve"> </w:t>
      </w:r>
      <w:r w:rsidR="00FB1910" w:rsidRPr="001753EB">
        <w:rPr>
          <w:rFonts w:eastAsia="Times New Roman" w:hint="cs"/>
          <w:lang w:eastAsia="it-IT"/>
        </w:rPr>
        <w:t>это</w:t>
      </w:r>
      <w:r w:rsidR="00FB1910" w:rsidRPr="001753EB">
        <w:rPr>
          <w:rFonts w:eastAsia="Times New Roman"/>
          <w:lang w:eastAsia="it-IT"/>
        </w:rPr>
        <w:t xml:space="preserve"> </w:t>
      </w:r>
      <w:r w:rsidR="00FB1910" w:rsidRPr="001753EB">
        <w:rPr>
          <w:rFonts w:eastAsia="Times New Roman" w:hint="cs"/>
          <w:lang w:eastAsia="it-IT"/>
        </w:rPr>
        <w:t>как</w:t>
      </w:r>
      <w:r w:rsidR="00FB1910" w:rsidRPr="001753EB">
        <w:rPr>
          <w:rFonts w:eastAsia="Times New Roman"/>
          <w:lang w:eastAsia="it-IT"/>
        </w:rPr>
        <w:t xml:space="preserve"> </w:t>
      </w:r>
      <w:r w:rsidR="00FB1910" w:rsidRPr="001753EB">
        <w:rPr>
          <w:rFonts w:eastAsia="Times New Roman" w:hint="cs"/>
          <w:lang w:eastAsia="it-IT"/>
        </w:rPr>
        <w:t>необходимое</w:t>
      </w:r>
      <w:r w:rsidR="00FB1910" w:rsidRPr="001753EB">
        <w:rPr>
          <w:rFonts w:eastAsia="Times New Roman"/>
          <w:lang w:eastAsia="it-IT"/>
        </w:rPr>
        <w:t xml:space="preserve"> </w:t>
      </w:r>
      <w:r w:rsidR="00FB1910" w:rsidRPr="001753EB">
        <w:rPr>
          <w:rFonts w:eastAsia="Times New Roman" w:hint="cs"/>
          <w:lang w:eastAsia="it-IT"/>
        </w:rPr>
        <w:t>условие</w:t>
      </w:r>
      <w:r w:rsidR="00FB1910" w:rsidRPr="001753EB">
        <w:rPr>
          <w:rFonts w:eastAsia="Times New Roman"/>
          <w:lang w:eastAsia="it-IT"/>
        </w:rPr>
        <w:t xml:space="preserve"> </w:t>
      </w:r>
      <w:r w:rsidR="00FB1910" w:rsidRPr="001753EB">
        <w:rPr>
          <w:rFonts w:eastAsia="Times New Roman" w:hint="cs"/>
          <w:lang w:eastAsia="it-IT"/>
        </w:rPr>
        <w:t>для</w:t>
      </w:r>
      <w:r w:rsidR="00FB1910" w:rsidRPr="001753EB">
        <w:rPr>
          <w:rFonts w:eastAsia="Times New Roman"/>
          <w:lang w:eastAsia="it-IT"/>
        </w:rPr>
        <w:t xml:space="preserve"> </w:t>
      </w:r>
      <w:r w:rsidR="00FB1910" w:rsidRPr="001753EB">
        <w:rPr>
          <w:rFonts w:eastAsia="Times New Roman" w:hint="cs"/>
          <w:lang w:eastAsia="it-IT"/>
        </w:rPr>
        <w:t>выполнения</w:t>
      </w:r>
      <w:r w:rsidR="00FB1910" w:rsidRPr="001753EB">
        <w:rPr>
          <w:rFonts w:eastAsia="Times New Roman"/>
          <w:lang w:eastAsia="it-IT"/>
        </w:rPr>
        <w:t xml:space="preserve"> сделки (</w:t>
      </w:r>
      <w:r w:rsidR="00FB1910" w:rsidRPr="001753EB">
        <w:rPr>
          <w:rFonts w:eastAsia="Times New Roman" w:hint="cs"/>
          <w:lang w:eastAsia="it-IT"/>
        </w:rPr>
        <w:t>«если</w:t>
      </w:r>
      <w:r w:rsidR="00FB1910" w:rsidRPr="001753EB">
        <w:rPr>
          <w:rFonts w:eastAsia="Times New Roman"/>
          <w:lang w:eastAsia="it-IT"/>
        </w:rPr>
        <w:t xml:space="preserve"> вы </w:t>
      </w:r>
      <w:r w:rsidR="00FB1910" w:rsidRPr="001753EB">
        <w:rPr>
          <w:rFonts w:eastAsia="Times New Roman" w:hint="cs"/>
          <w:lang w:eastAsia="it-IT"/>
        </w:rPr>
        <w:t>член</w:t>
      </w:r>
      <w:r w:rsidR="00FB1910" w:rsidRPr="001753EB">
        <w:rPr>
          <w:rFonts w:eastAsia="Times New Roman"/>
          <w:lang w:eastAsia="it-IT"/>
        </w:rPr>
        <w:t xml:space="preserve"> программы лояльности, вы не можете совершить покупку</w:t>
      </w:r>
      <w:r w:rsidR="00FB1910" w:rsidRPr="001753EB">
        <w:rPr>
          <w:rFonts w:eastAsia="Times New Roman" w:hint="cs"/>
          <w:lang w:eastAsia="it-IT"/>
        </w:rPr>
        <w:t>»</w:t>
      </w:r>
      <w:r w:rsidR="00FB1910" w:rsidRPr="001753EB">
        <w:rPr>
          <w:rFonts w:eastAsia="Times New Roman"/>
          <w:lang w:eastAsia="it-IT"/>
        </w:rPr>
        <w:t xml:space="preserve">). </w:t>
      </w:r>
      <w:r w:rsidR="00FB1910" w:rsidRPr="001753EB">
        <w:rPr>
          <w:rFonts w:eastAsia="Times New Roman" w:hint="cs"/>
          <w:lang w:eastAsia="it-IT"/>
        </w:rPr>
        <w:t>Причина</w:t>
      </w:r>
      <w:r w:rsidR="00FB1910" w:rsidRPr="001753EB">
        <w:rPr>
          <w:rFonts w:eastAsia="Times New Roman"/>
          <w:lang w:eastAsia="it-IT"/>
        </w:rPr>
        <w:t xml:space="preserve"> </w:t>
      </w:r>
      <w:r w:rsidR="00FB1910" w:rsidRPr="001753EB">
        <w:rPr>
          <w:rFonts w:eastAsia="Times New Roman" w:hint="cs"/>
          <w:lang w:eastAsia="it-IT"/>
        </w:rPr>
        <w:t>«Потому</w:t>
      </w:r>
      <w:r w:rsidR="00FB1910" w:rsidRPr="001753EB">
        <w:rPr>
          <w:rFonts w:eastAsia="Times New Roman"/>
          <w:lang w:eastAsia="it-IT"/>
        </w:rPr>
        <w:t xml:space="preserve"> </w:t>
      </w:r>
      <w:r w:rsidR="00FB1910" w:rsidRPr="001753EB">
        <w:rPr>
          <w:rFonts w:eastAsia="Times New Roman" w:hint="cs"/>
          <w:lang w:eastAsia="it-IT"/>
        </w:rPr>
        <w:t>что</w:t>
      </w:r>
      <w:r w:rsidR="00FB1910" w:rsidRPr="001753EB">
        <w:rPr>
          <w:rFonts w:eastAsia="Times New Roman"/>
          <w:lang w:eastAsia="it-IT"/>
        </w:rPr>
        <w:t xml:space="preserve"> </w:t>
      </w:r>
      <w:r w:rsidR="00FB1910" w:rsidRPr="001753EB">
        <w:rPr>
          <w:rFonts w:eastAsia="Times New Roman" w:hint="cs"/>
          <w:lang w:eastAsia="it-IT"/>
        </w:rPr>
        <w:t>я</w:t>
      </w:r>
      <w:r w:rsidR="00FB1910" w:rsidRPr="001753EB">
        <w:rPr>
          <w:rFonts w:eastAsia="Times New Roman"/>
          <w:lang w:eastAsia="it-IT"/>
        </w:rPr>
        <w:t xml:space="preserve"> </w:t>
      </w:r>
      <w:r w:rsidR="00FB1910" w:rsidRPr="001753EB">
        <w:rPr>
          <w:rFonts w:eastAsia="Times New Roman" w:hint="cs"/>
          <w:lang w:eastAsia="it-IT"/>
        </w:rPr>
        <w:t>получаю</w:t>
      </w:r>
      <w:r w:rsidR="00FB1910" w:rsidRPr="001753EB">
        <w:rPr>
          <w:rFonts w:eastAsia="Times New Roman"/>
          <w:lang w:eastAsia="it-IT"/>
        </w:rPr>
        <w:t xml:space="preserve"> </w:t>
      </w:r>
      <w:r w:rsidR="00FB1910" w:rsidRPr="001753EB">
        <w:rPr>
          <w:rFonts w:eastAsia="Times New Roman" w:hint="cs"/>
          <w:lang w:eastAsia="it-IT"/>
        </w:rPr>
        <w:t>удовольствие</w:t>
      </w:r>
      <w:r w:rsidR="00FB1910" w:rsidRPr="001753EB">
        <w:rPr>
          <w:rFonts w:eastAsia="Times New Roman"/>
          <w:lang w:eastAsia="it-IT"/>
        </w:rPr>
        <w:t xml:space="preserve"> </w:t>
      </w:r>
      <w:r w:rsidR="00FB1910" w:rsidRPr="001753EB">
        <w:rPr>
          <w:rFonts w:eastAsia="Times New Roman" w:hint="cs"/>
          <w:lang w:eastAsia="it-IT"/>
        </w:rPr>
        <w:t>от</w:t>
      </w:r>
      <w:r w:rsidR="00FB1910" w:rsidRPr="001753EB">
        <w:rPr>
          <w:rFonts w:eastAsia="Times New Roman"/>
          <w:lang w:eastAsia="it-IT"/>
        </w:rPr>
        <w:t xml:space="preserve"> </w:t>
      </w:r>
      <w:r w:rsidR="00FB1910" w:rsidRPr="001753EB">
        <w:rPr>
          <w:rFonts w:eastAsia="Times New Roman" w:hint="cs"/>
          <w:lang w:eastAsia="it-IT"/>
        </w:rPr>
        <w:t>этого»</w:t>
      </w:r>
      <w:r w:rsidR="00FB1910" w:rsidRPr="001753EB">
        <w:rPr>
          <w:rFonts w:eastAsia="Times New Roman"/>
          <w:lang w:eastAsia="it-IT"/>
        </w:rPr>
        <w:t xml:space="preserve"> </w:t>
      </w:r>
      <w:r w:rsidR="00FB1910" w:rsidRPr="001753EB">
        <w:rPr>
          <w:rFonts w:eastAsia="Times New Roman" w:hint="cs"/>
          <w:lang w:eastAsia="it-IT"/>
        </w:rPr>
        <w:t>предполагает</w:t>
      </w:r>
      <w:r w:rsidR="00FB1910" w:rsidRPr="001753EB">
        <w:rPr>
          <w:rFonts w:eastAsia="Times New Roman"/>
          <w:lang w:eastAsia="it-IT"/>
        </w:rPr>
        <w:t xml:space="preserve">, </w:t>
      </w:r>
      <w:r w:rsidR="00FB1910" w:rsidRPr="001753EB">
        <w:rPr>
          <w:rFonts w:eastAsia="Times New Roman" w:hint="cs"/>
          <w:lang w:eastAsia="it-IT"/>
        </w:rPr>
        <w:t>что</w:t>
      </w:r>
      <w:r w:rsidR="00FB1910" w:rsidRPr="001753EB">
        <w:rPr>
          <w:rFonts w:eastAsia="Times New Roman"/>
          <w:lang w:eastAsia="it-IT"/>
        </w:rPr>
        <w:t xml:space="preserve"> </w:t>
      </w:r>
      <w:r w:rsidR="00FB1910" w:rsidRPr="001753EB">
        <w:rPr>
          <w:rFonts w:eastAsia="Times New Roman" w:hint="cs"/>
          <w:lang w:eastAsia="it-IT"/>
        </w:rPr>
        <w:t>субъект</w:t>
      </w:r>
      <w:r w:rsidR="00FB1910" w:rsidRPr="001753EB">
        <w:rPr>
          <w:rFonts w:eastAsia="Times New Roman"/>
          <w:lang w:eastAsia="it-IT"/>
        </w:rPr>
        <w:t xml:space="preserve"> </w:t>
      </w:r>
      <w:r w:rsidR="00FB1910" w:rsidRPr="001753EB">
        <w:rPr>
          <w:rFonts w:eastAsia="Times New Roman" w:hint="cs"/>
          <w:lang w:eastAsia="it-IT"/>
        </w:rPr>
        <w:t>зарегистрирован</w:t>
      </w:r>
      <w:r w:rsidR="00FB1910" w:rsidRPr="001753EB">
        <w:rPr>
          <w:rFonts w:eastAsia="Times New Roman"/>
          <w:lang w:eastAsia="it-IT"/>
        </w:rPr>
        <w:t xml:space="preserve"> </w:t>
      </w:r>
      <w:r w:rsidR="00FB1910" w:rsidRPr="001753EB">
        <w:rPr>
          <w:rFonts w:eastAsia="Times New Roman" w:hint="cs"/>
          <w:lang w:eastAsia="it-IT"/>
        </w:rPr>
        <w:t>в</w:t>
      </w:r>
      <w:r w:rsidR="00FB1910" w:rsidRPr="001753EB">
        <w:rPr>
          <w:rFonts w:eastAsia="Times New Roman"/>
          <w:lang w:eastAsia="it-IT"/>
        </w:rPr>
        <w:t xml:space="preserve"> </w:t>
      </w:r>
      <w:r w:rsidR="00FB1910" w:rsidRPr="001753EB">
        <w:rPr>
          <w:rFonts w:eastAsia="Times New Roman" w:hint="cs"/>
          <w:lang w:eastAsia="it-IT"/>
        </w:rPr>
        <w:t>какой</w:t>
      </w:r>
      <w:r w:rsidR="00FB1910" w:rsidRPr="001753EB">
        <w:rPr>
          <w:rFonts w:eastAsia="Times New Roman"/>
          <w:lang w:eastAsia="it-IT"/>
        </w:rPr>
        <w:t>-</w:t>
      </w:r>
      <w:r w:rsidR="00FB1910" w:rsidRPr="001753EB">
        <w:rPr>
          <w:rFonts w:eastAsia="Times New Roman" w:hint="cs"/>
          <w:lang w:eastAsia="it-IT"/>
        </w:rPr>
        <w:t>то</w:t>
      </w:r>
      <w:r w:rsidR="00FB1910" w:rsidRPr="001753EB">
        <w:rPr>
          <w:rFonts w:eastAsia="Times New Roman"/>
          <w:lang w:eastAsia="it-IT"/>
        </w:rPr>
        <w:t xml:space="preserve"> </w:t>
      </w:r>
      <w:r w:rsidR="00FB1910" w:rsidRPr="001753EB">
        <w:rPr>
          <w:rFonts w:eastAsia="Times New Roman" w:hint="cs"/>
          <w:lang w:eastAsia="it-IT"/>
        </w:rPr>
        <w:t>программе</w:t>
      </w:r>
      <w:r w:rsidR="00FB1910" w:rsidRPr="001753EB">
        <w:rPr>
          <w:rFonts w:eastAsia="Times New Roman"/>
          <w:lang w:eastAsia="it-IT"/>
        </w:rPr>
        <w:t xml:space="preserve">, </w:t>
      </w:r>
      <w:r w:rsidR="00FB1910" w:rsidRPr="001753EB">
        <w:rPr>
          <w:rFonts w:eastAsia="Times New Roman" w:hint="cs"/>
          <w:lang w:eastAsia="it-IT"/>
        </w:rPr>
        <w:t>включающей</w:t>
      </w:r>
      <w:r w:rsidR="00FB1910" w:rsidRPr="001753EB">
        <w:rPr>
          <w:rFonts w:eastAsia="Times New Roman"/>
          <w:lang w:eastAsia="it-IT"/>
        </w:rPr>
        <w:t xml:space="preserve"> </w:t>
      </w:r>
      <w:r w:rsidR="00FB1910" w:rsidRPr="001753EB">
        <w:rPr>
          <w:rFonts w:eastAsia="Times New Roman" w:hint="cs"/>
          <w:lang w:eastAsia="it-IT"/>
        </w:rPr>
        <w:t>игровые</w:t>
      </w:r>
      <w:r w:rsidR="00FB1910" w:rsidRPr="001753EB">
        <w:rPr>
          <w:rFonts w:eastAsia="Times New Roman"/>
          <w:lang w:eastAsia="it-IT"/>
        </w:rPr>
        <w:t xml:space="preserve"> </w:t>
      </w:r>
      <w:r w:rsidR="00FB1910" w:rsidRPr="001753EB">
        <w:rPr>
          <w:rFonts w:eastAsia="Times New Roman" w:hint="cs"/>
          <w:lang w:eastAsia="it-IT"/>
        </w:rPr>
        <w:t>элементы</w:t>
      </w:r>
      <w:r w:rsidR="00FB1910" w:rsidRPr="001753EB">
        <w:rPr>
          <w:rFonts w:eastAsia="Times New Roman"/>
          <w:lang w:eastAsia="it-IT"/>
        </w:rPr>
        <w:t xml:space="preserve">. </w:t>
      </w:r>
      <w:r w:rsidR="00FB1910" w:rsidRPr="001753EB">
        <w:rPr>
          <w:rFonts w:eastAsia="Times New Roman" w:hint="cs"/>
          <w:lang w:eastAsia="it-IT"/>
        </w:rPr>
        <w:t>Наконец</w:t>
      </w:r>
      <w:r w:rsidR="00FB1910" w:rsidRPr="001753EB">
        <w:rPr>
          <w:rFonts w:eastAsia="Times New Roman"/>
          <w:lang w:eastAsia="it-IT"/>
        </w:rPr>
        <w:t xml:space="preserve">, </w:t>
      </w:r>
      <w:r w:rsidR="00FB1910" w:rsidRPr="001753EB">
        <w:rPr>
          <w:rFonts w:eastAsia="Times New Roman" w:hint="cs"/>
          <w:lang w:eastAsia="it-IT"/>
        </w:rPr>
        <w:t>«Мне</w:t>
      </w:r>
      <w:r w:rsidR="00FB1910" w:rsidRPr="001753EB">
        <w:rPr>
          <w:rFonts w:eastAsia="Times New Roman"/>
          <w:lang w:eastAsia="it-IT"/>
        </w:rPr>
        <w:t xml:space="preserve"> </w:t>
      </w:r>
      <w:r w:rsidR="00FB1910" w:rsidRPr="001753EB">
        <w:rPr>
          <w:rFonts w:eastAsia="Times New Roman" w:hint="cs"/>
          <w:lang w:eastAsia="it-IT"/>
        </w:rPr>
        <w:t>нравится</w:t>
      </w:r>
      <w:r w:rsidR="00FB1910" w:rsidRPr="001753EB">
        <w:rPr>
          <w:rFonts w:eastAsia="Times New Roman"/>
          <w:lang w:eastAsia="it-IT"/>
        </w:rPr>
        <w:t xml:space="preserve"> хранить </w:t>
      </w:r>
      <w:r w:rsidR="00FB1910" w:rsidRPr="001753EB">
        <w:rPr>
          <w:rFonts w:eastAsia="Times New Roman" w:hint="cs"/>
          <w:lang w:eastAsia="it-IT"/>
        </w:rPr>
        <w:t>в</w:t>
      </w:r>
      <w:r w:rsidR="00FB1910" w:rsidRPr="001753EB">
        <w:rPr>
          <w:rFonts w:eastAsia="Times New Roman"/>
          <w:lang w:eastAsia="it-IT"/>
        </w:rPr>
        <w:t xml:space="preserve"> </w:t>
      </w:r>
      <w:r w:rsidR="00FB1910" w:rsidRPr="001753EB">
        <w:rPr>
          <w:rFonts w:eastAsia="Times New Roman" w:hint="cs"/>
          <w:lang w:eastAsia="it-IT"/>
        </w:rPr>
        <w:t>моем</w:t>
      </w:r>
      <w:r w:rsidR="00FB1910" w:rsidRPr="001753EB">
        <w:rPr>
          <w:rFonts w:eastAsia="Times New Roman"/>
          <w:lang w:eastAsia="it-IT"/>
        </w:rPr>
        <w:t xml:space="preserve"> </w:t>
      </w:r>
      <w:r w:rsidR="00FB1910" w:rsidRPr="001753EB">
        <w:rPr>
          <w:rFonts w:eastAsia="Times New Roman" w:hint="cs"/>
          <w:lang w:eastAsia="it-IT"/>
        </w:rPr>
        <w:t>кошельке</w:t>
      </w:r>
      <w:r w:rsidR="00FB1910" w:rsidRPr="001753EB">
        <w:rPr>
          <w:rFonts w:eastAsia="Times New Roman"/>
          <w:lang w:eastAsia="it-IT"/>
        </w:rPr>
        <w:t xml:space="preserve"> </w:t>
      </w:r>
      <w:r w:rsidR="00FB1910" w:rsidRPr="001753EB">
        <w:rPr>
          <w:rFonts w:eastAsia="Times New Roman" w:hint="cs"/>
          <w:lang w:eastAsia="it-IT"/>
        </w:rPr>
        <w:t>карты лояльности</w:t>
      </w:r>
      <w:r w:rsidR="00FB1910" w:rsidRPr="001753EB">
        <w:rPr>
          <w:rFonts w:eastAsia="Times New Roman"/>
          <w:lang w:eastAsia="it-IT"/>
        </w:rPr>
        <w:t xml:space="preserve">, </w:t>
      </w:r>
      <w:r w:rsidR="00FB1910" w:rsidRPr="001753EB">
        <w:rPr>
          <w:rFonts w:eastAsia="Times New Roman" w:hint="cs"/>
          <w:lang w:eastAsia="it-IT"/>
        </w:rPr>
        <w:t>это</w:t>
      </w:r>
      <w:r w:rsidR="00FB1910" w:rsidRPr="001753EB">
        <w:rPr>
          <w:rFonts w:eastAsia="Times New Roman"/>
          <w:lang w:eastAsia="it-IT"/>
        </w:rPr>
        <w:t xml:space="preserve"> </w:t>
      </w:r>
      <w:r w:rsidR="00FB1910" w:rsidRPr="001753EB">
        <w:rPr>
          <w:rFonts w:eastAsia="Times New Roman" w:hint="cs"/>
          <w:lang w:eastAsia="it-IT"/>
        </w:rPr>
        <w:t>дает</w:t>
      </w:r>
      <w:r w:rsidR="00FB1910" w:rsidRPr="001753EB">
        <w:rPr>
          <w:rFonts w:eastAsia="Times New Roman"/>
          <w:lang w:eastAsia="it-IT"/>
        </w:rPr>
        <w:t xml:space="preserve"> </w:t>
      </w:r>
      <w:r w:rsidR="00FB1910" w:rsidRPr="001753EB">
        <w:rPr>
          <w:rFonts w:eastAsia="Times New Roman" w:hint="cs"/>
          <w:lang w:eastAsia="it-IT"/>
        </w:rPr>
        <w:t>мне</w:t>
      </w:r>
      <w:r w:rsidR="00FB1910" w:rsidRPr="001753EB">
        <w:rPr>
          <w:rFonts w:eastAsia="Times New Roman"/>
          <w:lang w:eastAsia="it-IT"/>
        </w:rPr>
        <w:t xml:space="preserve"> </w:t>
      </w:r>
      <w:r w:rsidR="00FB1910" w:rsidRPr="001753EB">
        <w:rPr>
          <w:rFonts w:eastAsia="Times New Roman" w:hint="cs"/>
          <w:lang w:eastAsia="it-IT"/>
        </w:rPr>
        <w:t>чувство</w:t>
      </w:r>
      <w:r w:rsidR="00FB1910" w:rsidRPr="001753EB">
        <w:rPr>
          <w:rFonts w:eastAsia="Times New Roman"/>
          <w:lang w:eastAsia="it-IT"/>
        </w:rPr>
        <w:t xml:space="preserve"> </w:t>
      </w:r>
      <w:r w:rsidR="00FB1910" w:rsidRPr="001753EB">
        <w:rPr>
          <w:rFonts w:eastAsia="Times New Roman" w:hint="cs"/>
          <w:lang w:eastAsia="it-IT"/>
        </w:rPr>
        <w:t>преимущества»</w:t>
      </w:r>
      <w:r w:rsidR="00FB1910" w:rsidRPr="001753EB">
        <w:rPr>
          <w:rFonts w:eastAsia="Times New Roman"/>
          <w:lang w:eastAsia="it-IT"/>
        </w:rPr>
        <w:t xml:space="preserve"> </w:t>
      </w:r>
      <w:r w:rsidR="00FB1910" w:rsidRPr="001753EB">
        <w:rPr>
          <w:rFonts w:eastAsia="Times New Roman" w:hint="cs"/>
          <w:lang w:eastAsia="it-IT"/>
        </w:rPr>
        <w:t>предлагает</w:t>
      </w:r>
      <w:r w:rsidR="00FB1910" w:rsidRPr="001753EB">
        <w:rPr>
          <w:rFonts w:eastAsia="Times New Roman"/>
          <w:lang w:eastAsia="it-IT"/>
        </w:rPr>
        <w:t xml:space="preserve"> </w:t>
      </w:r>
      <w:r w:rsidR="00FB1910" w:rsidRPr="001753EB">
        <w:rPr>
          <w:rFonts w:eastAsia="Times New Roman" w:hint="cs"/>
          <w:lang w:eastAsia="it-IT"/>
        </w:rPr>
        <w:t>психологическую</w:t>
      </w:r>
      <w:r w:rsidR="00FB1910" w:rsidRPr="001753EB">
        <w:rPr>
          <w:rFonts w:eastAsia="Times New Roman"/>
          <w:lang w:eastAsia="it-IT"/>
        </w:rPr>
        <w:t xml:space="preserve"> </w:t>
      </w:r>
      <w:r w:rsidR="00FB1910" w:rsidRPr="001753EB">
        <w:rPr>
          <w:rFonts w:eastAsia="Times New Roman" w:hint="cs"/>
          <w:lang w:eastAsia="it-IT"/>
        </w:rPr>
        <w:t>связь</w:t>
      </w:r>
      <w:r w:rsidR="00FB1910" w:rsidRPr="001753EB">
        <w:rPr>
          <w:rFonts w:eastAsia="Times New Roman"/>
          <w:lang w:eastAsia="it-IT"/>
        </w:rPr>
        <w:t xml:space="preserve"> </w:t>
      </w:r>
      <w:r w:rsidR="00FB1910" w:rsidRPr="001753EB">
        <w:rPr>
          <w:rFonts w:eastAsia="Times New Roman" w:hint="cs"/>
          <w:lang w:eastAsia="it-IT"/>
        </w:rPr>
        <w:t>между</w:t>
      </w:r>
      <w:r w:rsidR="00FB1910" w:rsidRPr="001753EB">
        <w:rPr>
          <w:rFonts w:eastAsia="Times New Roman"/>
          <w:lang w:eastAsia="it-IT"/>
        </w:rPr>
        <w:t xml:space="preserve"> </w:t>
      </w:r>
      <w:r w:rsidR="00FB1910" w:rsidRPr="001753EB">
        <w:rPr>
          <w:rFonts w:eastAsia="Times New Roman" w:hint="cs"/>
          <w:lang w:eastAsia="it-IT"/>
        </w:rPr>
        <w:t>участником</w:t>
      </w:r>
      <w:r w:rsidR="00FB1910" w:rsidRPr="001753EB">
        <w:rPr>
          <w:rFonts w:eastAsia="Times New Roman"/>
          <w:lang w:eastAsia="it-IT"/>
        </w:rPr>
        <w:t xml:space="preserve"> </w:t>
      </w:r>
      <w:r w:rsidR="00FB1910" w:rsidRPr="001753EB">
        <w:rPr>
          <w:rFonts w:eastAsia="Times New Roman" w:hint="cs"/>
          <w:lang w:eastAsia="it-IT"/>
        </w:rPr>
        <w:t>и</w:t>
      </w:r>
      <w:r w:rsidR="00FB1910" w:rsidRPr="001753EB">
        <w:rPr>
          <w:rFonts w:eastAsia="Times New Roman"/>
          <w:lang w:eastAsia="it-IT"/>
        </w:rPr>
        <w:t xml:space="preserve"> </w:t>
      </w:r>
      <w:r w:rsidR="00FB1910" w:rsidRPr="001753EB">
        <w:rPr>
          <w:rFonts w:eastAsia="Times New Roman" w:hint="cs"/>
          <w:lang w:eastAsia="it-IT"/>
        </w:rPr>
        <w:t>поставщиком</w:t>
      </w:r>
      <w:r w:rsidR="00FB1910" w:rsidRPr="001753EB">
        <w:rPr>
          <w:rFonts w:eastAsia="Times New Roman"/>
          <w:lang w:eastAsia="it-IT"/>
        </w:rPr>
        <w:t xml:space="preserve"> </w:t>
      </w:r>
      <w:r w:rsidR="00FB1910" w:rsidRPr="001753EB">
        <w:rPr>
          <w:rFonts w:eastAsia="Times New Roman" w:hint="cs"/>
          <w:lang w:eastAsia="it-IT"/>
        </w:rPr>
        <w:t>программ</w:t>
      </w:r>
      <w:r w:rsidR="00FB1910" w:rsidRPr="001753EB">
        <w:rPr>
          <w:rFonts w:eastAsia="Times New Roman"/>
          <w:lang w:eastAsia="it-IT"/>
        </w:rPr>
        <w:t xml:space="preserve">, что влияет </w:t>
      </w:r>
      <w:r w:rsidR="00FB1910" w:rsidRPr="001753EB">
        <w:rPr>
          <w:rFonts w:eastAsia="Times New Roman" w:hint="cs"/>
          <w:lang w:eastAsia="it-IT"/>
        </w:rPr>
        <w:t>на</w:t>
      </w:r>
      <w:r w:rsidR="00FB1910" w:rsidRPr="001753EB">
        <w:rPr>
          <w:rFonts w:eastAsia="Times New Roman"/>
          <w:lang w:eastAsia="it-IT"/>
        </w:rPr>
        <w:t xml:space="preserve"> </w:t>
      </w:r>
      <w:r w:rsidR="00FB1910" w:rsidRPr="001753EB">
        <w:rPr>
          <w:rFonts w:eastAsia="Times New Roman" w:hint="cs"/>
          <w:lang w:eastAsia="it-IT"/>
        </w:rPr>
        <w:t>в</w:t>
      </w:r>
      <w:r w:rsidR="00FB1910" w:rsidRPr="001753EB">
        <w:rPr>
          <w:rFonts w:eastAsia="Times New Roman"/>
          <w:lang w:eastAsia="it-IT"/>
        </w:rPr>
        <w:t xml:space="preserve">нутренний </w:t>
      </w:r>
      <w:r w:rsidR="00FB1910" w:rsidRPr="001753EB">
        <w:rPr>
          <w:rFonts w:eastAsia="Times New Roman" w:hint="cs"/>
          <w:lang w:eastAsia="it-IT"/>
        </w:rPr>
        <w:t>статус</w:t>
      </w:r>
      <w:r w:rsidR="00FB1910" w:rsidRPr="001753EB">
        <w:rPr>
          <w:rFonts w:eastAsia="Times New Roman"/>
          <w:lang w:eastAsia="it-IT"/>
        </w:rPr>
        <w:t xml:space="preserve"> респондента; </w:t>
      </w:r>
      <w:r w:rsidR="00FB1910" w:rsidRPr="001753EB">
        <w:rPr>
          <w:rFonts w:eastAsia="Times New Roman" w:hint="cs"/>
          <w:lang w:eastAsia="it-IT"/>
        </w:rPr>
        <w:t>однако</w:t>
      </w:r>
      <w:r w:rsidR="00FB1910" w:rsidRPr="001753EB">
        <w:rPr>
          <w:rFonts w:eastAsia="Times New Roman"/>
          <w:lang w:eastAsia="it-IT"/>
        </w:rPr>
        <w:t xml:space="preserve"> </w:t>
      </w:r>
      <w:r w:rsidR="00FB1910" w:rsidRPr="001753EB">
        <w:rPr>
          <w:rFonts w:eastAsia="Times New Roman" w:hint="cs"/>
          <w:lang w:eastAsia="it-IT"/>
        </w:rPr>
        <w:t>такое</w:t>
      </w:r>
      <w:r w:rsidR="00FB1910" w:rsidRPr="001753EB">
        <w:rPr>
          <w:rFonts w:eastAsia="Times New Roman"/>
          <w:lang w:eastAsia="it-IT"/>
        </w:rPr>
        <w:t xml:space="preserve"> </w:t>
      </w:r>
      <w:r w:rsidR="00FB1910" w:rsidRPr="001753EB">
        <w:rPr>
          <w:rFonts w:eastAsia="Times New Roman" w:hint="cs"/>
          <w:lang w:eastAsia="it-IT"/>
        </w:rPr>
        <w:t>влияние</w:t>
      </w:r>
      <w:r w:rsidR="00FB1910" w:rsidRPr="001753EB">
        <w:rPr>
          <w:rFonts w:eastAsia="Times New Roman"/>
          <w:lang w:eastAsia="it-IT"/>
        </w:rPr>
        <w:t xml:space="preserve"> </w:t>
      </w:r>
      <w:r w:rsidR="00FB1910" w:rsidRPr="001753EB">
        <w:rPr>
          <w:rFonts w:eastAsia="Times New Roman" w:hint="cs"/>
          <w:lang w:eastAsia="it-IT"/>
        </w:rPr>
        <w:t>на</w:t>
      </w:r>
      <w:r w:rsidR="00FB1910" w:rsidRPr="001753EB">
        <w:rPr>
          <w:rFonts w:eastAsia="Times New Roman"/>
          <w:lang w:eastAsia="it-IT"/>
        </w:rPr>
        <w:t xml:space="preserve"> </w:t>
      </w:r>
      <w:r w:rsidR="00FB1910" w:rsidRPr="001753EB">
        <w:rPr>
          <w:rFonts w:eastAsia="Times New Roman" w:hint="cs"/>
          <w:lang w:eastAsia="it-IT"/>
        </w:rPr>
        <w:t>статус</w:t>
      </w:r>
      <w:r w:rsidR="00FB1910" w:rsidRPr="001753EB">
        <w:rPr>
          <w:rFonts w:eastAsia="Times New Roman"/>
          <w:lang w:eastAsia="it-IT"/>
        </w:rPr>
        <w:t xml:space="preserve"> </w:t>
      </w:r>
      <w:r w:rsidR="00FB1910" w:rsidRPr="001753EB">
        <w:rPr>
          <w:rFonts w:eastAsia="Times New Roman" w:hint="cs"/>
          <w:lang w:eastAsia="it-IT"/>
        </w:rPr>
        <w:t>инициируется</w:t>
      </w:r>
      <w:r w:rsidR="00FB1910" w:rsidRPr="001753EB">
        <w:rPr>
          <w:rFonts w:eastAsia="Times New Roman"/>
          <w:lang w:eastAsia="it-IT"/>
        </w:rPr>
        <w:t xml:space="preserve"> </w:t>
      </w:r>
      <w:r w:rsidR="00FB1910" w:rsidRPr="001753EB">
        <w:rPr>
          <w:rFonts w:eastAsia="Times New Roman" w:hint="cs"/>
          <w:lang w:eastAsia="it-IT"/>
        </w:rPr>
        <w:t>не</w:t>
      </w:r>
      <w:r w:rsidR="00FB1910" w:rsidRPr="001753EB">
        <w:rPr>
          <w:rFonts w:eastAsia="Times New Roman"/>
          <w:lang w:eastAsia="it-IT"/>
        </w:rPr>
        <w:t xml:space="preserve"> </w:t>
      </w:r>
      <w:r w:rsidR="00FB1910" w:rsidRPr="001753EB">
        <w:rPr>
          <w:rFonts w:eastAsia="Times New Roman" w:hint="cs"/>
          <w:lang w:eastAsia="it-IT"/>
        </w:rPr>
        <w:t>самой</w:t>
      </w:r>
      <w:r w:rsidR="00FB1910" w:rsidRPr="001753EB">
        <w:rPr>
          <w:rFonts w:eastAsia="Times New Roman"/>
          <w:lang w:eastAsia="it-IT"/>
        </w:rPr>
        <w:t xml:space="preserve"> </w:t>
      </w:r>
      <w:r w:rsidR="00FB1910" w:rsidRPr="001753EB">
        <w:rPr>
          <w:rFonts w:eastAsia="Times New Roman" w:hint="cs"/>
          <w:lang w:eastAsia="it-IT"/>
        </w:rPr>
        <w:t>программой</w:t>
      </w:r>
      <w:r w:rsidR="00FB1910" w:rsidRPr="001753EB">
        <w:rPr>
          <w:rFonts w:eastAsia="Times New Roman"/>
          <w:lang w:eastAsia="it-IT"/>
        </w:rPr>
        <w:t xml:space="preserve">, </w:t>
      </w:r>
      <w:r w:rsidR="00FB1910" w:rsidRPr="001753EB">
        <w:rPr>
          <w:rFonts w:eastAsia="Times New Roman" w:hint="cs"/>
          <w:lang w:eastAsia="it-IT"/>
        </w:rPr>
        <w:t>а</w:t>
      </w:r>
      <w:r w:rsidR="00FB1910" w:rsidRPr="001753EB">
        <w:rPr>
          <w:rFonts w:eastAsia="Times New Roman"/>
          <w:lang w:eastAsia="it-IT"/>
        </w:rPr>
        <w:t xml:space="preserve"> </w:t>
      </w:r>
      <w:r w:rsidR="00FB1910" w:rsidRPr="001753EB">
        <w:rPr>
          <w:rFonts w:eastAsia="Times New Roman" w:hint="cs"/>
          <w:lang w:eastAsia="it-IT"/>
        </w:rPr>
        <w:t>картой</w:t>
      </w:r>
      <w:r w:rsidR="00FB1910" w:rsidRPr="001753EB">
        <w:rPr>
          <w:rFonts w:eastAsia="Times New Roman"/>
          <w:lang w:eastAsia="it-IT"/>
        </w:rPr>
        <w:t xml:space="preserve"> </w:t>
      </w:r>
      <w:r w:rsidR="00FB1910" w:rsidRPr="001753EB">
        <w:rPr>
          <w:rFonts w:eastAsia="Times New Roman" w:hint="cs"/>
          <w:lang w:eastAsia="it-IT"/>
        </w:rPr>
        <w:t>как</w:t>
      </w:r>
      <w:r w:rsidR="00FB1910" w:rsidRPr="001753EB">
        <w:rPr>
          <w:rFonts w:eastAsia="Times New Roman"/>
          <w:lang w:eastAsia="it-IT"/>
        </w:rPr>
        <w:t xml:space="preserve"> </w:t>
      </w:r>
      <w:r w:rsidR="00FB1910" w:rsidRPr="001753EB">
        <w:rPr>
          <w:rFonts w:eastAsia="Times New Roman" w:hint="cs"/>
          <w:lang w:eastAsia="it-IT"/>
        </w:rPr>
        <w:t>физическим</w:t>
      </w:r>
      <w:r w:rsidR="00FB1910" w:rsidRPr="001753EB">
        <w:rPr>
          <w:rFonts w:eastAsia="Times New Roman"/>
          <w:lang w:eastAsia="it-IT"/>
        </w:rPr>
        <w:t xml:space="preserve"> </w:t>
      </w:r>
      <w:r w:rsidR="00FB1910" w:rsidRPr="001753EB">
        <w:rPr>
          <w:rFonts w:eastAsia="Times New Roman" w:hint="cs"/>
          <w:lang w:eastAsia="it-IT"/>
        </w:rPr>
        <w:t>объектом</w:t>
      </w:r>
      <w:r w:rsidR="00FB1910" w:rsidRPr="001753EB">
        <w:rPr>
          <w:rFonts w:eastAsia="Times New Roman"/>
          <w:lang w:eastAsia="it-IT"/>
        </w:rPr>
        <w:t xml:space="preserve">. Подобная </w:t>
      </w:r>
      <w:r w:rsidR="00FB1910" w:rsidRPr="001753EB">
        <w:rPr>
          <w:rFonts w:eastAsia="Times New Roman" w:hint="cs"/>
          <w:lang w:eastAsia="it-IT"/>
        </w:rPr>
        <w:t>мотивация</w:t>
      </w:r>
      <w:r w:rsidR="00FB1910" w:rsidRPr="001753EB">
        <w:rPr>
          <w:rFonts w:eastAsia="Times New Roman"/>
          <w:lang w:eastAsia="it-IT"/>
        </w:rPr>
        <w:t xml:space="preserve"> </w:t>
      </w:r>
      <w:r w:rsidR="00FB1910" w:rsidRPr="001753EB">
        <w:rPr>
          <w:rFonts w:eastAsia="Times New Roman" w:hint="cs"/>
          <w:lang w:eastAsia="it-IT"/>
        </w:rPr>
        <w:t>встречается</w:t>
      </w:r>
      <w:r w:rsidR="00FB1910" w:rsidRPr="001753EB">
        <w:rPr>
          <w:rFonts w:eastAsia="Times New Roman"/>
          <w:lang w:eastAsia="it-IT"/>
        </w:rPr>
        <w:t xml:space="preserve"> </w:t>
      </w:r>
      <w:r w:rsidR="00FB1910" w:rsidRPr="001753EB">
        <w:rPr>
          <w:rFonts w:eastAsia="Times New Roman" w:hint="cs"/>
          <w:lang w:eastAsia="it-IT"/>
        </w:rPr>
        <w:t>довольно</w:t>
      </w:r>
      <w:r w:rsidR="00FB1910" w:rsidRPr="001753EB">
        <w:rPr>
          <w:rFonts w:eastAsia="Times New Roman"/>
          <w:lang w:eastAsia="it-IT"/>
        </w:rPr>
        <w:t xml:space="preserve"> </w:t>
      </w:r>
      <w:r w:rsidR="00FB1910" w:rsidRPr="001753EB">
        <w:rPr>
          <w:rFonts w:eastAsia="Times New Roman" w:hint="cs"/>
          <w:lang w:eastAsia="it-IT"/>
        </w:rPr>
        <w:t>редко</w:t>
      </w:r>
      <w:r w:rsidR="00FB1910" w:rsidRPr="001753EB">
        <w:rPr>
          <w:rFonts w:eastAsia="Times New Roman"/>
          <w:lang w:eastAsia="it-IT"/>
        </w:rPr>
        <w:t xml:space="preserve">, </w:t>
      </w:r>
      <w:r w:rsidR="00FB1910" w:rsidRPr="001753EB">
        <w:rPr>
          <w:rFonts w:eastAsia="Times New Roman" w:hint="cs"/>
          <w:lang w:eastAsia="it-IT"/>
        </w:rPr>
        <w:t>и</w:t>
      </w:r>
      <w:r w:rsidR="00FB1910" w:rsidRPr="001753EB">
        <w:rPr>
          <w:rFonts w:eastAsia="Times New Roman"/>
          <w:lang w:eastAsia="it-IT"/>
        </w:rPr>
        <w:t xml:space="preserve"> </w:t>
      </w:r>
      <w:r w:rsidR="00FB1910" w:rsidRPr="001753EB">
        <w:rPr>
          <w:rFonts w:eastAsia="Times New Roman" w:hint="cs"/>
          <w:lang w:eastAsia="it-IT"/>
        </w:rPr>
        <w:t>ее</w:t>
      </w:r>
      <w:r w:rsidR="00FB1910" w:rsidRPr="001753EB">
        <w:rPr>
          <w:rFonts w:eastAsia="Times New Roman"/>
          <w:lang w:eastAsia="it-IT"/>
        </w:rPr>
        <w:t xml:space="preserve"> </w:t>
      </w:r>
      <w:r w:rsidR="00FB1910" w:rsidRPr="001753EB">
        <w:rPr>
          <w:rFonts w:eastAsia="Times New Roman" w:hint="cs"/>
          <w:lang w:eastAsia="it-IT"/>
        </w:rPr>
        <w:t>очень</w:t>
      </w:r>
      <w:r w:rsidR="00FB1910" w:rsidRPr="001753EB">
        <w:rPr>
          <w:rFonts w:eastAsia="Times New Roman"/>
          <w:lang w:eastAsia="it-IT"/>
        </w:rPr>
        <w:t xml:space="preserve"> </w:t>
      </w:r>
      <w:r w:rsidR="00FB1910" w:rsidRPr="001753EB">
        <w:rPr>
          <w:rFonts w:eastAsia="Times New Roman" w:hint="cs"/>
          <w:lang w:eastAsia="it-IT"/>
        </w:rPr>
        <w:t>трудно</w:t>
      </w:r>
      <w:r w:rsidR="00FB1910" w:rsidRPr="001753EB">
        <w:rPr>
          <w:rFonts w:eastAsia="Times New Roman"/>
          <w:lang w:eastAsia="it-IT"/>
        </w:rPr>
        <w:t xml:space="preserve"> </w:t>
      </w:r>
      <w:r w:rsidR="00FB1910" w:rsidRPr="001753EB">
        <w:rPr>
          <w:rFonts w:eastAsia="Times New Roman" w:hint="cs"/>
          <w:lang w:eastAsia="it-IT"/>
        </w:rPr>
        <w:t>найти</w:t>
      </w:r>
      <w:r w:rsidR="00FB1910" w:rsidRPr="001753EB">
        <w:rPr>
          <w:rFonts w:eastAsia="Times New Roman"/>
          <w:lang w:eastAsia="it-IT"/>
        </w:rPr>
        <w:t xml:space="preserve"> </w:t>
      </w:r>
      <w:r w:rsidR="00FB1910" w:rsidRPr="001753EB">
        <w:rPr>
          <w:rFonts w:eastAsia="Times New Roman" w:hint="cs"/>
          <w:lang w:eastAsia="it-IT"/>
        </w:rPr>
        <w:t>в</w:t>
      </w:r>
      <w:r w:rsidR="00FB1910" w:rsidRPr="001753EB">
        <w:rPr>
          <w:rFonts w:eastAsia="Times New Roman"/>
          <w:lang w:eastAsia="it-IT"/>
        </w:rPr>
        <w:t xml:space="preserve"> </w:t>
      </w:r>
      <w:r w:rsidR="00FB1910" w:rsidRPr="001753EB">
        <w:rPr>
          <w:rFonts w:eastAsia="Times New Roman" w:hint="cs"/>
          <w:lang w:eastAsia="it-IT"/>
        </w:rPr>
        <w:t>литературе</w:t>
      </w:r>
      <w:r w:rsidR="00FB1910" w:rsidRPr="001753EB">
        <w:rPr>
          <w:rFonts w:eastAsia="Times New Roman"/>
          <w:lang w:eastAsia="it-IT"/>
        </w:rPr>
        <w:t xml:space="preserve">, </w:t>
      </w:r>
      <w:r w:rsidR="00FB1910" w:rsidRPr="001753EB">
        <w:rPr>
          <w:rFonts w:eastAsia="Times New Roman" w:hint="cs"/>
          <w:lang w:eastAsia="it-IT"/>
        </w:rPr>
        <w:t>но</w:t>
      </w:r>
      <w:r w:rsidR="00FB1910" w:rsidRPr="001753EB">
        <w:rPr>
          <w:rFonts w:eastAsia="Times New Roman"/>
          <w:lang w:eastAsia="it-IT"/>
        </w:rPr>
        <w:t xml:space="preserve"> она </w:t>
      </w:r>
      <w:r w:rsidR="00FB1910" w:rsidRPr="001753EB">
        <w:rPr>
          <w:rFonts w:eastAsia="Times New Roman" w:hint="cs"/>
          <w:lang w:eastAsia="it-IT"/>
        </w:rPr>
        <w:t>может</w:t>
      </w:r>
      <w:r w:rsidR="00FB1910" w:rsidRPr="001753EB">
        <w:rPr>
          <w:rFonts w:eastAsia="Times New Roman"/>
          <w:lang w:eastAsia="it-IT"/>
        </w:rPr>
        <w:t xml:space="preserve"> возникнуть в случае с очень </w:t>
      </w:r>
      <w:r w:rsidR="00FB1910" w:rsidRPr="001753EB">
        <w:rPr>
          <w:rFonts w:eastAsia="Times New Roman" w:hint="cs"/>
          <w:lang w:eastAsia="it-IT"/>
        </w:rPr>
        <w:t>известными</w:t>
      </w:r>
      <w:r w:rsidR="00FB1910" w:rsidRPr="001753EB">
        <w:rPr>
          <w:rFonts w:eastAsia="Times New Roman"/>
          <w:lang w:eastAsia="it-IT"/>
        </w:rPr>
        <w:t xml:space="preserve"> </w:t>
      </w:r>
      <w:r w:rsidR="00FB1910" w:rsidRPr="001753EB">
        <w:rPr>
          <w:rFonts w:eastAsia="Times New Roman" w:hint="cs"/>
          <w:lang w:eastAsia="it-IT"/>
        </w:rPr>
        <w:t>брендами</w:t>
      </w:r>
      <w:r w:rsidR="00FB1910" w:rsidRPr="001753EB">
        <w:rPr>
          <w:rFonts w:eastAsia="Times New Roman"/>
          <w:lang w:eastAsia="it-IT"/>
        </w:rPr>
        <w:t xml:space="preserve">, </w:t>
      </w:r>
      <w:r w:rsidR="00FB1910" w:rsidRPr="001753EB">
        <w:rPr>
          <w:rFonts w:eastAsia="Times New Roman" w:hint="cs"/>
          <w:lang w:eastAsia="it-IT"/>
        </w:rPr>
        <w:t>которые</w:t>
      </w:r>
      <w:r w:rsidR="00FB1910" w:rsidRPr="001753EB">
        <w:rPr>
          <w:rFonts w:eastAsia="Times New Roman"/>
          <w:lang w:eastAsia="it-IT"/>
        </w:rPr>
        <w:t xml:space="preserve"> </w:t>
      </w:r>
      <w:r w:rsidR="00FB1910" w:rsidRPr="001753EB">
        <w:rPr>
          <w:rFonts w:eastAsia="Times New Roman" w:hint="cs"/>
          <w:lang w:eastAsia="it-IT"/>
        </w:rPr>
        <w:t>работают</w:t>
      </w:r>
      <w:r w:rsidR="00FB1910" w:rsidRPr="001753EB">
        <w:rPr>
          <w:rFonts w:eastAsia="Times New Roman"/>
          <w:lang w:eastAsia="it-IT"/>
        </w:rPr>
        <w:t xml:space="preserve"> </w:t>
      </w:r>
      <w:r w:rsidR="00FB1910" w:rsidRPr="001753EB">
        <w:rPr>
          <w:rFonts w:eastAsia="Times New Roman" w:hint="cs"/>
          <w:lang w:eastAsia="it-IT"/>
        </w:rPr>
        <w:t>с</w:t>
      </w:r>
      <w:r w:rsidR="00FB1910" w:rsidRPr="001753EB">
        <w:rPr>
          <w:rFonts w:eastAsia="Times New Roman"/>
          <w:lang w:eastAsia="it-IT"/>
        </w:rPr>
        <w:t xml:space="preserve"> в программах участия </w:t>
      </w:r>
      <w:r w:rsidR="00FB1910" w:rsidRPr="001753EB">
        <w:rPr>
          <w:rFonts w:eastAsia="Times New Roman" w:hint="cs"/>
          <w:lang w:eastAsia="it-IT"/>
        </w:rPr>
        <w:t>с</w:t>
      </w:r>
      <w:r w:rsidR="00FB1910" w:rsidRPr="001753EB">
        <w:rPr>
          <w:rFonts w:eastAsia="Times New Roman"/>
          <w:lang w:eastAsia="it-IT"/>
        </w:rPr>
        <w:t xml:space="preserve"> </w:t>
      </w:r>
      <w:r w:rsidR="00FB1910" w:rsidRPr="001753EB">
        <w:rPr>
          <w:rFonts w:eastAsia="Times New Roman" w:hint="cs"/>
          <w:lang w:eastAsia="it-IT"/>
        </w:rPr>
        <w:t>компаниями</w:t>
      </w:r>
      <w:r w:rsidR="00FB1910" w:rsidRPr="001753EB">
        <w:rPr>
          <w:rFonts w:eastAsia="Times New Roman"/>
          <w:lang w:eastAsia="it-IT"/>
        </w:rPr>
        <w:t xml:space="preserve"> </w:t>
      </w:r>
      <w:r w:rsidR="00FB1910" w:rsidRPr="001753EB">
        <w:rPr>
          <w:rFonts w:eastAsia="Times New Roman" w:hint="cs"/>
          <w:lang w:eastAsia="it-IT"/>
        </w:rPr>
        <w:t>кредитных</w:t>
      </w:r>
      <w:r w:rsidR="00FB1910" w:rsidRPr="001753EB">
        <w:rPr>
          <w:rFonts w:eastAsia="Times New Roman"/>
          <w:lang w:eastAsia="it-IT"/>
        </w:rPr>
        <w:t xml:space="preserve"> </w:t>
      </w:r>
      <w:r w:rsidR="00FB1910" w:rsidRPr="001753EB">
        <w:rPr>
          <w:rFonts w:eastAsia="Times New Roman" w:hint="cs"/>
          <w:lang w:eastAsia="it-IT"/>
        </w:rPr>
        <w:t>карт</w:t>
      </w:r>
      <w:r w:rsidR="00F8712E"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bdr w:val="single" w:sz="12" w:space="0" w:color="4F81BD"/>
          <w:lang w:eastAsia="it-IT"/>
        </w:rPr>
      </w:pPr>
    </w:p>
    <w:p w:rsidR="006461BD" w:rsidRDefault="006461BD" w:rsidP="006461BD">
      <w:pPr>
        <w:keepNext/>
        <w:autoSpaceDE w:val="0"/>
        <w:autoSpaceDN w:val="0"/>
        <w:adjustRightInd w:val="0"/>
        <w:spacing w:after="0"/>
        <w:jc w:val="center"/>
      </w:pPr>
      <w:r>
        <w:rPr>
          <w:noProof/>
          <w:lang w:eastAsia="ru-RU"/>
        </w:rPr>
        <w:lastRenderedPageBreak/>
        <w:drawing>
          <wp:inline distT="0" distB="0" distL="0" distR="0" wp14:anchorId="1D129C9C" wp14:editId="1CBB2B46">
            <wp:extent cx="4940935" cy="1181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90" t="44185" r="55260" b="38711"/>
                    <a:stretch/>
                  </pic:blipFill>
                  <pic:spPr bwMode="auto">
                    <a:xfrm>
                      <a:off x="0" y="0"/>
                      <a:ext cx="4943462" cy="1181704"/>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6461BD" w:rsidRDefault="006461BD" w:rsidP="006461BD">
      <w:pPr>
        <w:pStyle w:val="a8"/>
        <w:jc w:val="center"/>
        <w:rPr>
          <w:rFonts w:eastAsia="Times New Roman"/>
          <w:sz w:val="20"/>
          <w:szCs w:val="20"/>
          <w:lang w:eastAsia="it-IT"/>
        </w:rPr>
      </w:pPr>
      <w:r>
        <w:t xml:space="preserve">Рисунок </w:t>
      </w:r>
      <w:r>
        <w:fldChar w:fldCharType="begin"/>
      </w:r>
      <w:r>
        <w:instrText xml:space="preserve"> SEQ Рисунок \* ARABIC </w:instrText>
      </w:r>
      <w:r>
        <w:fldChar w:fldCharType="separate"/>
      </w:r>
      <w:r w:rsidR="00FA4413">
        <w:rPr>
          <w:noProof/>
        </w:rPr>
        <w:t>20</w:t>
      </w:r>
      <w:r>
        <w:fldChar w:fldCharType="end"/>
      </w:r>
      <w:r>
        <w:t xml:space="preserve"> Частоты для вопросов № 28 и № 29</w:t>
      </w:r>
    </w:p>
    <w:p w:rsidR="00E67E0E" w:rsidRPr="006461BD" w:rsidRDefault="00E67E0E" w:rsidP="00FB1910">
      <w:pPr>
        <w:autoSpaceDE w:val="0"/>
        <w:autoSpaceDN w:val="0"/>
        <w:adjustRightInd w:val="0"/>
        <w:spacing w:after="0"/>
        <w:rPr>
          <w:rFonts w:eastAsia="Times New Roman"/>
          <w:sz w:val="20"/>
          <w:szCs w:val="20"/>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конце</w:t>
      </w:r>
      <w:r w:rsidRPr="001753EB">
        <w:rPr>
          <w:rFonts w:eastAsia="Times New Roman"/>
          <w:lang w:eastAsia="it-IT"/>
        </w:rPr>
        <w:t xml:space="preserve"> </w:t>
      </w:r>
      <w:r w:rsidRPr="001753EB">
        <w:rPr>
          <w:rFonts w:eastAsia="Times New Roman" w:hint="cs"/>
          <w:lang w:eastAsia="it-IT"/>
        </w:rPr>
        <w:t>исследования</w:t>
      </w:r>
      <w:r w:rsidRPr="001753EB">
        <w:rPr>
          <w:rFonts w:eastAsia="Times New Roman"/>
          <w:lang w:eastAsia="it-IT"/>
        </w:rPr>
        <w:t xml:space="preserve"> </w:t>
      </w:r>
      <w:r w:rsidRPr="001753EB">
        <w:rPr>
          <w:rFonts w:eastAsia="Times New Roman" w:hint="cs"/>
          <w:lang w:eastAsia="it-IT"/>
        </w:rPr>
        <w:t>набор</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4 </w:t>
      </w:r>
      <w:r w:rsidRPr="001753EB">
        <w:rPr>
          <w:rFonts w:eastAsia="Times New Roman" w:hint="cs"/>
          <w:lang w:eastAsia="it-IT"/>
        </w:rPr>
        <w:t>вопросов</w:t>
      </w:r>
      <w:r w:rsidRPr="001753EB">
        <w:rPr>
          <w:rFonts w:eastAsia="Times New Roman"/>
          <w:lang w:eastAsia="it-IT"/>
        </w:rPr>
        <w:t xml:space="preserve"> исследовал </w:t>
      </w:r>
      <w:r w:rsidRPr="001753EB">
        <w:rPr>
          <w:rFonts w:eastAsia="Times New Roman" w:hint="cs"/>
          <w:lang w:eastAsia="it-IT"/>
        </w:rPr>
        <w:t>демографические</w:t>
      </w:r>
      <w:r w:rsidRPr="001753EB">
        <w:rPr>
          <w:rFonts w:eastAsia="Times New Roman"/>
          <w:lang w:eastAsia="it-IT"/>
        </w:rPr>
        <w:t xml:space="preserve"> </w:t>
      </w:r>
      <w:r w:rsidRPr="001753EB">
        <w:rPr>
          <w:rFonts w:eastAsia="Times New Roman" w:hint="cs"/>
          <w:lang w:eastAsia="it-IT"/>
        </w:rPr>
        <w:t>аспекты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частности</w:t>
      </w:r>
      <w:r w:rsidRPr="001753EB">
        <w:rPr>
          <w:rFonts w:eastAsia="Times New Roman"/>
          <w:lang w:eastAsia="it-IT"/>
        </w:rPr>
        <w:t xml:space="preserve">, </w:t>
      </w:r>
      <w:r w:rsidRPr="001753EB">
        <w:rPr>
          <w:rFonts w:eastAsia="Times New Roman" w:hint="cs"/>
          <w:lang w:eastAsia="it-IT"/>
        </w:rPr>
        <w:t>возраст</w:t>
      </w:r>
      <w:r w:rsidRPr="001753EB">
        <w:rPr>
          <w:rFonts w:eastAsia="Times New Roman"/>
          <w:lang w:eastAsia="it-IT"/>
        </w:rPr>
        <w:t xml:space="preserve"> (</w:t>
      </w:r>
      <w:r w:rsidRPr="001753EB">
        <w:rPr>
          <w:rFonts w:eastAsia="Times New Roman"/>
          <w:lang w:val="en-US" w:eastAsia="it-IT"/>
        </w:rPr>
        <w:t>D</w:t>
      </w:r>
      <w:r w:rsidRPr="001753EB">
        <w:rPr>
          <w:rFonts w:eastAsia="Times New Roman"/>
          <w:lang w:eastAsia="it-IT"/>
        </w:rPr>
        <w:t>_</w:t>
      </w:r>
      <w:proofErr w:type="spellStart"/>
      <w:r w:rsidRPr="001753EB">
        <w:rPr>
          <w:rFonts w:eastAsia="Times New Roman"/>
          <w:lang w:val="en-US" w:eastAsia="it-IT"/>
        </w:rPr>
        <w:t>i</w:t>
      </w:r>
      <w:proofErr w:type="spellEnd"/>
      <w:r w:rsidR="006461BD">
        <w:rPr>
          <w:rFonts w:eastAsia="Times New Roman"/>
          <w:lang w:eastAsia="it-IT"/>
        </w:rPr>
        <w:t>28</w:t>
      </w:r>
      <w:r w:rsidRPr="001753EB">
        <w:rPr>
          <w:rFonts w:eastAsia="Times New Roman"/>
          <w:lang w:eastAsia="it-IT"/>
        </w:rPr>
        <w:t xml:space="preserve">) и </w:t>
      </w:r>
      <w:r w:rsidRPr="001753EB">
        <w:rPr>
          <w:rFonts w:eastAsia="Times New Roman" w:hint="cs"/>
          <w:lang w:eastAsia="it-IT"/>
        </w:rPr>
        <w:t>пол</w:t>
      </w:r>
      <w:r w:rsidRPr="001753EB">
        <w:rPr>
          <w:rFonts w:eastAsia="Times New Roman"/>
          <w:lang w:eastAsia="it-IT"/>
        </w:rPr>
        <w:t xml:space="preserve"> (</w:t>
      </w:r>
      <w:r w:rsidRPr="001753EB">
        <w:rPr>
          <w:rFonts w:eastAsia="Times New Roman"/>
          <w:lang w:val="en-US" w:eastAsia="it-IT"/>
        </w:rPr>
        <w:t>D</w:t>
      </w:r>
      <w:r w:rsidRPr="001753EB">
        <w:rPr>
          <w:rFonts w:eastAsia="Times New Roman"/>
          <w:lang w:eastAsia="it-IT"/>
        </w:rPr>
        <w:t>_</w:t>
      </w:r>
      <w:proofErr w:type="spellStart"/>
      <w:r w:rsidRPr="001753EB">
        <w:rPr>
          <w:rFonts w:eastAsia="Times New Roman"/>
          <w:lang w:val="en-US" w:eastAsia="it-IT"/>
        </w:rPr>
        <w:t>i</w:t>
      </w:r>
      <w:proofErr w:type="spellEnd"/>
      <w:r w:rsidR="006461BD">
        <w:rPr>
          <w:rFonts w:eastAsia="Times New Roman"/>
          <w:lang w:eastAsia="it-IT"/>
        </w:rPr>
        <w:t>29</w:t>
      </w:r>
      <w:r w:rsidRPr="001753EB">
        <w:rPr>
          <w:rFonts w:eastAsia="Times New Roman"/>
          <w:lang w:eastAsia="it-IT"/>
        </w:rPr>
        <w:t xml:space="preserve">). </w:t>
      </w:r>
      <w:r w:rsidRPr="001753EB">
        <w:rPr>
          <w:rFonts w:eastAsia="Times New Roman" w:hint="cs"/>
          <w:lang w:eastAsia="it-IT"/>
        </w:rPr>
        <w:t>Несмотря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почти</w:t>
      </w:r>
      <w:r w:rsidRPr="001753EB">
        <w:rPr>
          <w:rFonts w:eastAsia="Times New Roman"/>
          <w:lang w:eastAsia="it-IT"/>
        </w:rPr>
        <w:t xml:space="preserve"> </w:t>
      </w:r>
      <w:r w:rsidRPr="001753EB">
        <w:rPr>
          <w:rFonts w:eastAsia="Times New Roman" w:hint="cs"/>
          <w:lang w:eastAsia="it-IT"/>
        </w:rPr>
        <w:t>идеальный</w:t>
      </w:r>
      <w:r w:rsidRPr="001753EB">
        <w:rPr>
          <w:rFonts w:eastAsia="Times New Roman"/>
          <w:lang w:eastAsia="it-IT"/>
        </w:rPr>
        <w:t xml:space="preserve"> </w:t>
      </w:r>
      <w:r w:rsidRPr="001753EB">
        <w:rPr>
          <w:rFonts w:eastAsia="Times New Roman" w:hint="cs"/>
          <w:lang w:eastAsia="it-IT"/>
        </w:rPr>
        <w:t>баланс</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числом</w:t>
      </w:r>
      <w:r w:rsidRPr="001753EB">
        <w:rPr>
          <w:rFonts w:eastAsia="Times New Roman"/>
          <w:lang w:eastAsia="it-IT"/>
        </w:rPr>
        <w:t xml:space="preserve"> </w:t>
      </w:r>
      <w:r w:rsidRPr="001753EB">
        <w:rPr>
          <w:rFonts w:eastAsia="Times New Roman" w:hint="cs"/>
          <w:lang w:eastAsia="it-IT"/>
        </w:rPr>
        <w:t>мужчин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женщин</w:t>
      </w:r>
      <w:r w:rsidRPr="001753EB">
        <w:rPr>
          <w:rFonts w:eastAsia="Times New Roman"/>
          <w:lang w:eastAsia="it-IT"/>
        </w:rPr>
        <w:t xml:space="preserve">, в выборке </w:t>
      </w:r>
      <w:r w:rsidRPr="001753EB">
        <w:rPr>
          <w:rFonts w:eastAsia="Times New Roman" w:hint="cs"/>
          <w:lang w:eastAsia="it-IT"/>
        </w:rPr>
        <w:t>преобладали</w:t>
      </w:r>
      <w:r w:rsidRPr="001753EB">
        <w:rPr>
          <w:rFonts w:eastAsia="Times New Roman"/>
          <w:lang w:eastAsia="it-IT"/>
        </w:rPr>
        <w:t xml:space="preserve"> </w:t>
      </w:r>
      <w:r w:rsidRPr="001753EB">
        <w:rPr>
          <w:rFonts w:eastAsia="Times New Roman" w:hint="cs"/>
          <w:lang w:eastAsia="it-IT"/>
        </w:rPr>
        <w:t>молодые</w:t>
      </w:r>
      <w:r w:rsidRPr="001753EB">
        <w:rPr>
          <w:rFonts w:eastAsia="Times New Roman"/>
          <w:lang w:eastAsia="it-IT"/>
        </w:rPr>
        <w:t xml:space="preserve"> </w:t>
      </w:r>
      <w:r w:rsidRPr="001753EB">
        <w:rPr>
          <w:rFonts w:eastAsia="Times New Roman" w:hint="cs"/>
          <w:lang w:eastAsia="it-IT"/>
        </w:rPr>
        <w:t>люди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возрасте</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20 </w:t>
      </w:r>
      <w:r w:rsidRPr="001753EB">
        <w:rPr>
          <w:rFonts w:eastAsia="Times New Roman" w:hint="cs"/>
          <w:lang w:eastAsia="it-IT"/>
        </w:rPr>
        <w:t>до</w:t>
      </w:r>
      <w:r w:rsidRPr="001753EB">
        <w:rPr>
          <w:rFonts w:eastAsia="Times New Roman"/>
          <w:lang w:eastAsia="it-IT"/>
        </w:rPr>
        <w:t xml:space="preserve"> 30 </w:t>
      </w:r>
      <w:r w:rsidRPr="001753EB">
        <w:rPr>
          <w:rFonts w:eastAsia="Times New Roman" w:hint="cs"/>
          <w:lang w:eastAsia="it-IT"/>
        </w:rPr>
        <w:t>лет</w:t>
      </w:r>
      <w:r w:rsidRPr="001753EB">
        <w:rPr>
          <w:rFonts w:eastAsia="Times New Roman"/>
          <w:lang w:eastAsia="it-IT"/>
        </w:rPr>
        <w:t xml:space="preserve">. </w:t>
      </w:r>
    </w:p>
    <w:p w:rsidR="00FB1910" w:rsidRDefault="00FB1910" w:rsidP="005C76BF">
      <w:pPr>
        <w:ind w:firstLine="708"/>
        <w:rPr>
          <w:rFonts w:eastAsia="Times New Roman"/>
          <w:lang w:eastAsia="it-IT"/>
        </w:rPr>
      </w:pP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был проведён </w:t>
      </w:r>
      <w:r w:rsidRPr="001753EB">
        <w:rPr>
          <w:rFonts w:eastAsia="Times New Roman" w:hint="cs"/>
          <w:lang w:eastAsia="it-IT"/>
        </w:rPr>
        <w:t>дальнейший</w:t>
      </w:r>
      <w:r w:rsidRPr="001753EB">
        <w:rPr>
          <w:rFonts w:eastAsia="Times New Roman"/>
          <w:lang w:eastAsia="it-IT"/>
        </w:rPr>
        <w:t xml:space="preserve"> </w:t>
      </w:r>
      <w:r w:rsidRPr="001753EB">
        <w:rPr>
          <w:rFonts w:eastAsia="Times New Roman" w:hint="cs"/>
          <w:lang w:eastAsia="it-IT"/>
        </w:rPr>
        <w:t>анализ</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проверить</w:t>
      </w:r>
      <w:r w:rsidRPr="001753EB">
        <w:rPr>
          <w:rFonts w:eastAsia="Times New Roman"/>
          <w:lang w:eastAsia="it-IT"/>
        </w:rPr>
        <w:t xml:space="preserve">, </w:t>
      </w:r>
      <w:r w:rsidRPr="001753EB">
        <w:rPr>
          <w:rFonts w:eastAsia="Times New Roman" w:hint="cs"/>
          <w:lang w:eastAsia="it-IT"/>
        </w:rPr>
        <w:t>существует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какая</w:t>
      </w:r>
      <w:r w:rsidRPr="001753EB">
        <w:rPr>
          <w:rFonts w:eastAsia="Times New Roman"/>
          <w:lang w:eastAsia="it-IT"/>
        </w:rPr>
        <w:t>-</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корреляция</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указанными</w:t>
      </w:r>
      <w:r w:rsidRPr="001753EB">
        <w:rPr>
          <w:rFonts w:eastAsia="Times New Roman"/>
          <w:lang w:eastAsia="it-IT"/>
        </w:rPr>
        <w:t xml:space="preserve"> </w:t>
      </w:r>
      <w:r w:rsidRPr="001753EB">
        <w:rPr>
          <w:rFonts w:eastAsia="Times New Roman" w:hint="cs"/>
          <w:lang w:eastAsia="it-IT"/>
        </w:rPr>
        <w:t>выше</w:t>
      </w:r>
      <w:r w:rsidRPr="001753EB">
        <w:rPr>
          <w:rFonts w:eastAsia="Times New Roman"/>
          <w:lang w:eastAsia="it-IT"/>
        </w:rPr>
        <w:t xml:space="preserve"> </w:t>
      </w:r>
      <w:r w:rsidRPr="001753EB">
        <w:rPr>
          <w:rFonts w:eastAsia="Times New Roman" w:hint="cs"/>
          <w:lang w:eastAsia="it-IT"/>
        </w:rPr>
        <w:t>переменными</w:t>
      </w:r>
      <w:r w:rsidRPr="001753EB">
        <w:rPr>
          <w:rFonts w:eastAsia="Times New Roman"/>
          <w:lang w:eastAsia="it-IT"/>
        </w:rPr>
        <w:t xml:space="preserve">, </w:t>
      </w:r>
      <w:r w:rsidRPr="001753EB">
        <w:rPr>
          <w:rFonts w:eastAsia="Times New Roman" w:hint="cs"/>
          <w:lang w:eastAsia="it-IT"/>
        </w:rPr>
        <w:t>особенно</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числом</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возрастом</w:t>
      </w:r>
      <w:r w:rsidRPr="001753EB">
        <w:rPr>
          <w:rFonts w:eastAsia="Times New Roman"/>
          <w:lang w:eastAsia="it-IT"/>
        </w:rPr>
        <w:t xml:space="preserve"> и полом. </w:t>
      </w: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проведения</w:t>
      </w:r>
      <w:r w:rsidRPr="001753EB">
        <w:rPr>
          <w:rFonts w:eastAsia="Times New Roman"/>
          <w:lang w:eastAsia="it-IT"/>
        </w:rPr>
        <w:t xml:space="preserve"> </w:t>
      </w:r>
      <w:proofErr w:type="spellStart"/>
      <w:r w:rsidRPr="001753EB">
        <w:rPr>
          <w:rFonts w:eastAsia="Times New Roman"/>
          <w:lang w:eastAsia="it-IT"/>
        </w:rPr>
        <w:t>кросстабуляции</w:t>
      </w:r>
      <w:proofErr w:type="spellEnd"/>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обнаружено</w:t>
      </w:r>
      <w:r w:rsidRPr="001753EB">
        <w:rPr>
          <w:rFonts w:eastAsia="Times New Roman"/>
          <w:lang w:eastAsia="it-IT"/>
        </w:rPr>
        <w:t xml:space="preserve"> </w:t>
      </w:r>
      <w:r w:rsidRPr="001753EB">
        <w:rPr>
          <w:rFonts w:eastAsia="Times New Roman" w:hint="cs"/>
          <w:lang w:eastAsia="it-IT"/>
        </w:rPr>
        <w:t>существенной</w:t>
      </w:r>
      <w:r w:rsidRPr="001753EB">
        <w:rPr>
          <w:rFonts w:eastAsia="Times New Roman"/>
          <w:lang w:eastAsia="it-IT"/>
        </w:rPr>
        <w:t xml:space="preserve"> </w:t>
      </w:r>
      <w:r w:rsidRPr="001753EB">
        <w:rPr>
          <w:rFonts w:eastAsia="Times New Roman" w:hint="cs"/>
          <w:lang w:eastAsia="it-IT"/>
        </w:rPr>
        <w:t>корреляции</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числом</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гендерными</w:t>
      </w:r>
      <w:r w:rsidRPr="001753EB">
        <w:rPr>
          <w:rFonts w:eastAsia="Times New Roman"/>
          <w:lang w:eastAsia="it-IT"/>
        </w:rPr>
        <w:t xml:space="preserve"> </w:t>
      </w:r>
      <w:r w:rsidRPr="001753EB">
        <w:rPr>
          <w:rFonts w:eastAsia="Times New Roman" w:hint="cs"/>
          <w:lang w:eastAsia="it-IT"/>
        </w:rPr>
        <w:t>группами</w:t>
      </w:r>
      <w:r w:rsidRPr="001753EB">
        <w:rPr>
          <w:rFonts w:eastAsia="Times New Roman"/>
          <w:lang w:eastAsia="it-IT"/>
        </w:rPr>
        <w:t xml:space="preserve">. </w:t>
      </w:r>
      <w:r w:rsidRPr="001753EB">
        <w:rPr>
          <w:rFonts w:eastAsia="Times New Roman" w:hint="cs"/>
          <w:lang w:eastAsia="it-IT"/>
        </w:rPr>
        <w:t>Вместо</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мы</w:t>
      </w:r>
      <w:r w:rsidRPr="001753EB">
        <w:rPr>
          <w:rFonts w:eastAsia="Times New Roman"/>
          <w:lang w:eastAsia="it-IT"/>
        </w:rPr>
        <w:t xml:space="preserve"> </w:t>
      </w:r>
      <w:r w:rsidRPr="001753EB">
        <w:rPr>
          <w:rFonts w:eastAsia="Times New Roman" w:hint="cs"/>
          <w:lang w:eastAsia="it-IT"/>
        </w:rPr>
        <w:t>можем</w:t>
      </w:r>
      <w:r w:rsidRPr="001753EB">
        <w:rPr>
          <w:rFonts w:eastAsia="Times New Roman"/>
          <w:lang w:eastAsia="it-IT"/>
        </w:rPr>
        <w:t xml:space="preserve"> </w:t>
      </w:r>
      <w:r w:rsidRPr="001753EB">
        <w:rPr>
          <w:rFonts w:eastAsia="Times New Roman" w:hint="cs"/>
          <w:lang w:eastAsia="it-IT"/>
        </w:rPr>
        <w:t>наблюдать</w:t>
      </w:r>
      <w:r w:rsidRPr="001753EB">
        <w:rPr>
          <w:rFonts w:eastAsia="Times New Roman"/>
          <w:lang w:eastAsia="it-IT"/>
        </w:rPr>
        <w:t xml:space="preserve"> </w:t>
      </w:r>
      <w:r w:rsidRPr="001753EB">
        <w:rPr>
          <w:rFonts w:eastAsia="Times New Roman" w:hint="cs"/>
          <w:lang w:eastAsia="it-IT"/>
        </w:rPr>
        <w:t>определенную</w:t>
      </w:r>
      <w:r w:rsidRPr="001753EB">
        <w:rPr>
          <w:rFonts w:eastAsia="Times New Roman"/>
          <w:lang w:eastAsia="it-IT"/>
        </w:rPr>
        <w:t xml:space="preserve"> </w:t>
      </w:r>
      <w:r w:rsidRPr="001753EB">
        <w:rPr>
          <w:rFonts w:eastAsia="Times New Roman" w:hint="cs"/>
          <w:lang w:eastAsia="it-IT"/>
        </w:rPr>
        <w:t>степень</w:t>
      </w:r>
      <w:r w:rsidRPr="001753EB">
        <w:rPr>
          <w:rFonts w:eastAsia="Times New Roman"/>
          <w:lang w:eastAsia="it-IT"/>
        </w:rPr>
        <w:t xml:space="preserve"> </w:t>
      </w:r>
      <w:r w:rsidRPr="001753EB">
        <w:rPr>
          <w:rFonts w:eastAsia="Times New Roman" w:hint="cs"/>
          <w:lang w:eastAsia="it-IT"/>
        </w:rPr>
        <w:t>корреляции</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возрастом</w:t>
      </w:r>
      <w:r w:rsidRPr="001753EB">
        <w:rPr>
          <w:rFonts w:eastAsia="Times New Roman"/>
          <w:lang w:eastAsia="it-IT"/>
        </w:rPr>
        <w:t xml:space="preserve"> </w:t>
      </w:r>
      <w:r w:rsidRPr="001753EB">
        <w:rPr>
          <w:rFonts w:eastAsia="Times New Roman" w:hint="cs"/>
          <w:lang w:eastAsia="it-IT"/>
        </w:rPr>
        <w:t>респондента</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количеством</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которым</w:t>
      </w:r>
      <w:r w:rsidRPr="001753EB">
        <w:rPr>
          <w:rFonts w:eastAsia="Times New Roman"/>
          <w:lang w:eastAsia="it-IT"/>
        </w:rPr>
        <w:t xml:space="preserve">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принадлежит</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показано</w:t>
      </w:r>
      <w:r w:rsidRPr="001753EB">
        <w:rPr>
          <w:rFonts w:eastAsia="Times New Roman"/>
          <w:lang w:eastAsia="it-IT"/>
        </w:rPr>
        <w:t xml:space="preserve"> </w:t>
      </w:r>
      <w:r w:rsidR="006461BD">
        <w:rPr>
          <w:rFonts w:eastAsia="Times New Roman" w:hint="cs"/>
          <w:lang w:eastAsia="it-IT"/>
        </w:rPr>
        <w:t>на Рисунке 21</w:t>
      </w:r>
      <w:r w:rsidR="006461BD">
        <w:rPr>
          <w:rFonts w:eastAsia="Times New Roman"/>
          <w:lang w:eastAsia="it-IT"/>
        </w:rPr>
        <w:t xml:space="preserve">, </w:t>
      </w:r>
      <w:r w:rsidRPr="001753EB">
        <w:rPr>
          <w:rFonts w:eastAsia="Times New Roman" w:hint="cs"/>
          <w:lang w:eastAsia="it-IT"/>
        </w:rPr>
        <w:t>оба</w:t>
      </w:r>
      <w:r w:rsidRPr="001753EB">
        <w:rPr>
          <w:rFonts w:eastAsia="Times New Roman"/>
          <w:lang w:eastAsia="it-IT"/>
        </w:rPr>
        <w:t xml:space="preserve"> </w:t>
      </w:r>
      <w:r w:rsidRPr="001753EB">
        <w:rPr>
          <w:rFonts w:eastAsia="Times New Roman" w:hint="cs"/>
          <w:lang w:eastAsia="it-IT"/>
        </w:rPr>
        <w:t>значения</w:t>
      </w:r>
      <w:r w:rsidRPr="001753EB">
        <w:rPr>
          <w:rFonts w:eastAsia="Times New Roman"/>
          <w:lang w:eastAsia="it-IT"/>
        </w:rPr>
        <w:t xml:space="preserve"> </w:t>
      </w:r>
      <w:r w:rsidRPr="001753EB">
        <w:rPr>
          <w:rFonts w:eastAsia="Times New Roman"/>
          <w:lang w:val="en-US" w:eastAsia="it-IT"/>
        </w:rPr>
        <w:t>Phi</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lang w:val="en-US" w:eastAsia="it-IT"/>
        </w:rPr>
        <w:t>Cramer</w:t>
      </w:r>
      <w:r w:rsidRPr="001753EB">
        <w:rPr>
          <w:rFonts w:eastAsia="Times New Roman"/>
          <w:lang w:eastAsia="it-IT"/>
        </w:rPr>
        <w:t>’</w:t>
      </w:r>
      <w:r w:rsidRPr="001753EB">
        <w:rPr>
          <w:rFonts w:eastAsia="Times New Roman"/>
          <w:lang w:val="en-US" w:eastAsia="it-IT"/>
        </w:rPr>
        <w:t>s</w:t>
      </w:r>
      <w:r w:rsidRPr="001753EB">
        <w:rPr>
          <w:rFonts w:eastAsia="Times New Roman"/>
          <w:lang w:eastAsia="it-IT"/>
        </w:rPr>
        <w:t xml:space="preserve"> </w:t>
      </w:r>
      <w:r w:rsidRPr="001753EB">
        <w:rPr>
          <w:rFonts w:eastAsia="Times New Roman"/>
          <w:lang w:val="en-US" w:eastAsia="it-IT"/>
        </w:rPr>
        <w:t>V</w:t>
      </w:r>
      <w:r w:rsidRPr="001753EB">
        <w:rPr>
          <w:rFonts w:eastAsia="Times New Roman"/>
          <w:lang w:eastAsia="it-IT"/>
        </w:rPr>
        <w:t xml:space="preserve"> </w:t>
      </w:r>
      <w:r w:rsidRPr="001753EB">
        <w:rPr>
          <w:rFonts w:eastAsia="Times New Roman" w:hint="cs"/>
          <w:lang w:eastAsia="it-IT"/>
        </w:rPr>
        <w:t>показывают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существует</w:t>
      </w:r>
      <w:r w:rsidRPr="001753EB">
        <w:rPr>
          <w:rFonts w:eastAsia="Times New Roman"/>
          <w:lang w:eastAsia="it-IT"/>
        </w:rPr>
        <w:t xml:space="preserve"> определённая </w:t>
      </w:r>
      <w:r w:rsidRPr="001753EB">
        <w:rPr>
          <w:rFonts w:eastAsia="Times New Roman" w:hint="cs"/>
          <w:lang w:eastAsia="it-IT"/>
        </w:rPr>
        <w:t>степень</w:t>
      </w:r>
      <w:r w:rsidRPr="001753EB">
        <w:rPr>
          <w:rFonts w:eastAsia="Times New Roman"/>
          <w:lang w:eastAsia="it-IT"/>
        </w:rPr>
        <w:t xml:space="preserve"> </w:t>
      </w:r>
      <w:r w:rsidRPr="001753EB">
        <w:rPr>
          <w:rFonts w:eastAsia="Times New Roman" w:hint="cs"/>
          <w:lang w:eastAsia="it-IT"/>
        </w:rPr>
        <w:t>зависимости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эта</w:t>
      </w:r>
      <w:r w:rsidRPr="001753EB">
        <w:rPr>
          <w:rFonts w:eastAsia="Times New Roman"/>
          <w:lang w:eastAsia="it-IT"/>
        </w:rPr>
        <w:t xml:space="preserve"> </w:t>
      </w:r>
      <w:r w:rsidRPr="001753EB">
        <w:rPr>
          <w:rFonts w:eastAsia="Times New Roman" w:hint="cs"/>
          <w:lang w:eastAsia="it-IT"/>
        </w:rPr>
        <w:t>зависимость</w:t>
      </w:r>
      <w:r w:rsidRPr="001753EB">
        <w:rPr>
          <w:rFonts w:eastAsia="Times New Roman"/>
          <w:lang w:eastAsia="it-IT"/>
        </w:rPr>
        <w:t xml:space="preserve"> </w:t>
      </w:r>
      <w:r w:rsidRPr="001753EB">
        <w:rPr>
          <w:rFonts w:eastAsia="Times New Roman" w:hint="cs"/>
          <w:lang w:eastAsia="it-IT"/>
        </w:rPr>
        <w:t>статистически</w:t>
      </w:r>
      <w:r w:rsidRPr="001753EB">
        <w:rPr>
          <w:rFonts w:eastAsia="Times New Roman"/>
          <w:lang w:eastAsia="it-IT"/>
        </w:rPr>
        <w:t xml:space="preserve"> </w:t>
      </w:r>
      <w:r w:rsidRPr="001753EB">
        <w:rPr>
          <w:rFonts w:eastAsia="Times New Roman" w:hint="cs"/>
          <w:lang w:eastAsia="it-IT"/>
        </w:rPr>
        <w:t>значима</w:t>
      </w:r>
      <w:r w:rsidRPr="001753EB">
        <w:rPr>
          <w:rFonts w:eastAsia="Times New Roman"/>
          <w:lang w:eastAsia="it-IT"/>
        </w:rPr>
        <w:t xml:space="preserve"> (</w:t>
      </w:r>
      <w:r w:rsidRPr="001753EB">
        <w:rPr>
          <w:rFonts w:eastAsia="Times New Roman" w:hint="cs"/>
          <w:lang w:eastAsia="it-IT"/>
        </w:rPr>
        <w:t>уровень</w:t>
      </w:r>
      <w:r w:rsidRPr="001753EB">
        <w:rPr>
          <w:rFonts w:eastAsia="Times New Roman"/>
          <w:lang w:eastAsia="it-IT"/>
        </w:rPr>
        <w:t xml:space="preserve"> </w:t>
      </w:r>
      <w:proofErr w:type="spellStart"/>
      <w:r w:rsidRPr="001753EB">
        <w:rPr>
          <w:rFonts w:eastAsia="Times New Roman"/>
          <w:lang w:val="en-US" w:eastAsia="it-IT"/>
        </w:rPr>
        <w:t>Approx</w:t>
      </w:r>
      <w:proofErr w:type="spellEnd"/>
      <w:r w:rsidRPr="001753EB">
        <w:rPr>
          <w:rFonts w:eastAsia="Times New Roman"/>
          <w:lang w:eastAsia="it-IT"/>
        </w:rPr>
        <w:t xml:space="preserve">. </w:t>
      </w:r>
      <w:r w:rsidRPr="001753EB">
        <w:rPr>
          <w:rFonts w:eastAsia="Times New Roman"/>
          <w:lang w:val="en-US" w:eastAsia="it-IT"/>
        </w:rPr>
        <w:t>Sig</w:t>
      </w:r>
      <w:r w:rsidRPr="001753EB">
        <w:rPr>
          <w:rFonts w:eastAsia="Times New Roman"/>
          <w:lang w:eastAsia="it-IT"/>
        </w:rPr>
        <w:t xml:space="preserve">. </w:t>
      </w:r>
      <w:r w:rsidRPr="001753EB">
        <w:rPr>
          <w:rFonts w:eastAsia="Times New Roman" w:hint="cs"/>
          <w:lang w:eastAsia="it-IT"/>
        </w:rPr>
        <w:t>ниже</w:t>
      </w:r>
      <w:r w:rsidRPr="001753EB">
        <w:rPr>
          <w:rFonts w:eastAsia="Times New Roman"/>
          <w:lang w:eastAsia="it-IT"/>
        </w:rPr>
        <w:t xml:space="preserve"> 0,05).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молодой</w:t>
      </w:r>
      <w:r w:rsidRPr="001753EB">
        <w:rPr>
          <w:rFonts w:eastAsia="Times New Roman"/>
          <w:lang w:eastAsia="it-IT"/>
        </w:rPr>
        <w:t xml:space="preserve"> </w:t>
      </w:r>
      <w:r w:rsidRPr="001753EB">
        <w:rPr>
          <w:rFonts w:eastAsia="Times New Roman" w:hint="cs"/>
          <w:lang w:eastAsia="it-IT"/>
        </w:rPr>
        <w:t>возраст</w:t>
      </w:r>
      <w:r w:rsidRPr="001753EB">
        <w:rPr>
          <w:rFonts w:eastAsia="Times New Roman"/>
          <w:lang w:eastAsia="it-IT"/>
        </w:rPr>
        <w:t xml:space="preserve"> </w:t>
      </w:r>
      <w:r w:rsidRPr="001753EB">
        <w:rPr>
          <w:rFonts w:eastAsia="Times New Roman" w:hint="cs"/>
          <w:lang w:eastAsia="it-IT"/>
        </w:rPr>
        <w:t>респондента</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w:t>
      </w:r>
      <w:r w:rsidRPr="001753EB">
        <w:rPr>
          <w:rFonts w:eastAsia="Times New Roman" w:hint="cs"/>
          <w:lang w:eastAsia="it-IT"/>
        </w:rPr>
        <w:t>видимому</w:t>
      </w:r>
      <w:r w:rsidRPr="001753EB">
        <w:rPr>
          <w:rFonts w:eastAsia="Times New Roman"/>
          <w:lang w:eastAsia="it-IT"/>
        </w:rPr>
        <w:t xml:space="preserve">,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причиной</w:t>
      </w:r>
      <w:r w:rsidRPr="001753EB">
        <w:rPr>
          <w:rFonts w:eastAsia="Times New Roman"/>
          <w:lang w:eastAsia="it-IT"/>
        </w:rPr>
        <w:t xml:space="preserve"> </w:t>
      </w:r>
      <w:r w:rsidRPr="001753EB">
        <w:rPr>
          <w:rFonts w:eastAsia="Times New Roman" w:hint="cs"/>
          <w:lang w:eastAsia="it-IT"/>
        </w:rPr>
        <w:t>того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зарегистрирован</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относительно</w:t>
      </w:r>
      <w:r w:rsidRPr="001753EB">
        <w:rPr>
          <w:rFonts w:eastAsia="Times New Roman"/>
          <w:lang w:eastAsia="it-IT"/>
        </w:rPr>
        <w:t xml:space="preserve"> </w:t>
      </w:r>
      <w:r w:rsidRPr="001753EB">
        <w:rPr>
          <w:rFonts w:eastAsia="Times New Roman" w:hint="cs"/>
          <w:lang w:eastAsia="it-IT"/>
        </w:rPr>
        <w:t>большом</w:t>
      </w:r>
      <w:r w:rsidRPr="001753EB">
        <w:rPr>
          <w:rFonts w:eastAsia="Times New Roman"/>
          <w:lang w:eastAsia="it-IT"/>
        </w:rPr>
        <w:t xml:space="preserve"> </w:t>
      </w:r>
      <w:r w:rsidRPr="001753EB">
        <w:rPr>
          <w:rFonts w:eastAsia="Times New Roman" w:hint="cs"/>
          <w:lang w:eastAsia="it-IT"/>
        </w:rPr>
        <w:t>числе</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p>
    <w:p w:rsidR="006461BD" w:rsidRDefault="006461BD" w:rsidP="006461BD">
      <w:pPr>
        <w:keepNext/>
        <w:ind w:firstLine="708"/>
        <w:jc w:val="center"/>
      </w:pPr>
      <w:r>
        <w:rPr>
          <w:noProof/>
          <w:lang w:eastAsia="ru-RU"/>
        </w:rPr>
        <w:drawing>
          <wp:inline distT="0" distB="0" distL="0" distR="0" wp14:anchorId="083ADF41" wp14:editId="6DD08770">
            <wp:extent cx="4719340" cy="14382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179" t="53592" r="58146" b="28164"/>
                    <a:stretch/>
                  </pic:blipFill>
                  <pic:spPr bwMode="auto">
                    <a:xfrm>
                      <a:off x="0" y="0"/>
                      <a:ext cx="4727577" cy="1440785"/>
                    </a:xfrm>
                    <a:prstGeom prst="rect">
                      <a:avLst/>
                    </a:prstGeom>
                    <a:ln>
                      <a:noFill/>
                    </a:ln>
                    <a:extLst>
                      <a:ext uri="{53640926-AAD7-44D8-BBD7-CCE9431645EC}">
                        <a14:shadowObscured xmlns:a14="http://schemas.microsoft.com/office/drawing/2010/main"/>
                      </a:ext>
                    </a:extLst>
                  </pic:spPr>
                </pic:pic>
              </a:graphicData>
            </a:graphic>
          </wp:inline>
        </w:drawing>
      </w:r>
    </w:p>
    <w:p w:rsidR="006461BD" w:rsidRPr="001753EB" w:rsidRDefault="006461BD" w:rsidP="006461B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21</w:t>
      </w:r>
      <w:r>
        <w:fldChar w:fldCharType="end"/>
      </w:r>
      <w:r>
        <w:t xml:space="preserve"> </w:t>
      </w:r>
      <w:r>
        <w:rPr>
          <w:lang w:val="en-US"/>
        </w:rPr>
        <w:t xml:space="preserve">Crosstab </w:t>
      </w:r>
      <w:r>
        <w:t>для Вопроса № 4</w:t>
      </w:r>
    </w:p>
    <w:p w:rsidR="006461BD" w:rsidRDefault="006461BD" w:rsidP="006461BD">
      <w:pPr>
        <w:keepNext/>
        <w:jc w:val="center"/>
      </w:pPr>
      <w:r>
        <w:rPr>
          <w:noProof/>
          <w:lang w:eastAsia="ru-RU"/>
        </w:rPr>
        <w:lastRenderedPageBreak/>
        <w:drawing>
          <wp:inline distT="0" distB="0" distL="0" distR="0" wp14:anchorId="490196AF" wp14:editId="041E4D96">
            <wp:extent cx="4010853" cy="12382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90" t="63284" r="71616" b="23603"/>
                    <a:stretch/>
                  </pic:blipFill>
                  <pic:spPr bwMode="auto">
                    <a:xfrm>
                      <a:off x="0" y="0"/>
                      <a:ext cx="4018916" cy="1240739"/>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6461BD" w:rsidP="006461B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22</w:t>
      </w:r>
      <w:r>
        <w:fldChar w:fldCharType="end"/>
      </w:r>
      <w:r>
        <w:t xml:space="preserve"> </w:t>
      </w:r>
      <w:r>
        <w:rPr>
          <w:lang w:val="en-US"/>
        </w:rPr>
        <w:t>Symmetric</w:t>
      </w:r>
      <w:r w:rsidRPr="006461BD">
        <w:t xml:space="preserve"> </w:t>
      </w:r>
      <w:r>
        <w:rPr>
          <w:lang w:val="en-US"/>
        </w:rPr>
        <w:t>Measure</w:t>
      </w:r>
      <w:r w:rsidRPr="006461BD">
        <w:t xml:space="preserve"> </w:t>
      </w:r>
      <w:r>
        <w:t>для Вопроса № 4</w:t>
      </w:r>
    </w:p>
    <w:p w:rsidR="00FB1910" w:rsidRPr="006461BD" w:rsidRDefault="00FB1910" w:rsidP="00FB1910">
      <w:pPr>
        <w:rPr>
          <w:rFonts w:eastAsia="Times New Roman"/>
          <w:lang w:eastAsia="it-IT"/>
        </w:rPr>
      </w:pPr>
    </w:p>
    <w:p w:rsidR="00E67E0E" w:rsidRPr="001753EB" w:rsidRDefault="00E67E0E" w:rsidP="00FB1910">
      <w:pPr>
        <w:autoSpaceDE w:val="0"/>
        <w:autoSpaceDN w:val="0"/>
        <w:adjustRightInd w:val="0"/>
        <w:spacing w:after="0"/>
        <w:rPr>
          <w:rFonts w:eastAsia="Times New Roman"/>
          <w:b/>
          <w:lang w:eastAsia="it-IT"/>
        </w:rPr>
      </w:pPr>
      <w:r w:rsidRPr="001753EB">
        <w:rPr>
          <w:rFonts w:eastAsia="Times New Roman"/>
          <w:b/>
          <w:lang w:eastAsia="it-IT"/>
        </w:rPr>
        <w:t>Вопросы измерений лояльности</w:t>
      </w:r>
    </w:p>
    <w:p w:rsidR="00FB1910" w:rsidRPr="001753EB" w:rsidRDefault="00E67E0E" w:rsidP="00FB1910">
      <w:pPr>
        <w:autoSpaceDE w:val="0"/>
        <w:autoSpaceDN w:val="0"/>
        <w:adjustRightInd w:val="0"/>
        <w:spacing w:after="0"/>
        <w:rPr>
          <w:rFonts w:eastAsia="Times New Roman"/>
          <w:b/>
          <w:lang w:eastAsia="it-IT"/>
        </w:rPr>
      </w:pPr>
      <w:r w:rsidRPr="001753EB">
        <w:rPr>
          <w:rFonts w:eastAsia="Times New Roman"/>
          <w:b/>
          <w:lang w:eastAsia="it-IT"/>
        </w:rPr>
        <w:t>Намерение Совершить Покупку</w:t>
      </w:r>
      <w:r w:rsidR="00FB1910" w:rsidRPr="001753EB">
        <w:rPr>
          <w:rFonts w:eastAsia="Times New Roman"/>
          <w:b/>
          <w:lang w:eastAsia="it-IT"/>
        </w:rPr>
        <w:t xml:space="preserve"> (</w:t>
      </w:r>
      <w:r w:rsidR="00FB1910" w:rsidRPr="001753EB">
        <w:rPr>
          <w:rFonts w:eastAsia="Times New Roman"/>
          <w:b/>
          <w:lang w:val="en-US" w:eastAsia="it-IT"/>
        </w:rPr>
        <w:t>NSP</w:t>
      </w:r>
      <w:r w:rsidRPr="001753EB">
        <w:rPr>
          <w:rFonts w:eastAsia="Times New Roman"/>
          <w:b/>
          <w:lang w:eastAsia="it-IT"/>
        </w:rPr>
        <w:t>)</w:t>
      </w:r>
    </w:p>
    <w:p w:rsidR="00E67E0E" w:rsidRPr="001753EB" w:rsidRDefault="00E67E0E" w:rsidP="00FB1910">
      <w:pPr>
        <w:autoSpaceDE w:val="0"/>
        <w:autoSpaceDN w:val="0"/>
        <w:adjustRightInd w:val="0"/>
        <w:spacing w:after="0"/>
        <w:rPr>
          <w:rFonts w:ascii="Courier New" w:eastAsia="Times New Roman" w:hAnsi="Courier New" w:cs="Courier New"/>
          <w:sz w:val="18"/>
          <w:szCs w:val="18"/>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lang w:eastAsia="it-IT"/>
        </w:rPr>
        <w:t xml:space="preserve">Первым анализируемым концептом является Намерение совершить </w:t>
      </w:r>
      <w:r w:rsidRPr="001753EB">
        <w:rPr>
          <w:rFonts w:eastAsia="Times New Roman" w:hint="cs"/>
          <w:lang w:eastAsia="it-IT"/>
        </w:rPr>
        <w:t>покупку</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есть</w:t>
      </w:r>
      <w:r w:rsidRPr="001753EB">
        <w:rPr>
          <w:rFonts w:eastAsia="Times New Roman"/>
          <w:lang w:eastAsia="it-IT"/>
        </w:rPr>
        <w:t xml:space="preserve"> </w:t>
      </w:r>
      <w:r w:rsidRPr="001753EB">
        <w:rPr>
          <w:rFonts w:eastAsia="Times New Roman" w:hint="cs"/>
          <w:lang w:eastAsia="it-IT"/>
        </w:rPr>
        <w:t>отношение</w:t>
      </w:r>
      <w:r w:rsidRPr="001753EB">
        <w:rPr>
          <w:rFonts w:eastAsia="Times New Roman"/>
          <w:lang w:eastAsia="it-IT"/>
        </w:rPr>
        <w:t xml:space="preserve"> </w:t>
      </w:r>
      <w:r w:rsidRPr="001753EB">
        <w:rPr>
          <w:rFonts w:eastAsia="Times New Roman" w:hint="cs"/>
          <w:lang w:eastAsia="it-IT"/>
        </w:rPr>
        <w:t>потребителя</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покупке</w:t>
      </w:r>
      <w:r w:rsidRPr="001753EB">
        <w:rPr>
          <w:rFonts w:eastAsia="Times New Roman"/>
          <w:lang w:eastAsia="it-IT"/>
        </w:rPr>
        <w:t xml:space="preserve"> </w:t>
      </w:r>
      <w:r w:rsidRPr="001753EB">
        <w:rPr>
          <w:rFonts w:eastAsia="Times New Roman" w:hint="cs"/>
          <w:lang w:eastAsia="it-IT"/>
        </w:rPr>
        <w:t>определенного</w:t>
      </w:r>
      <w:r w:rsidRPr="001753EB">
        <w:rPr>
          <w:rFonts w:eastAsia="Times New Roman"/>
          <w:lang w:eastAsia="it-IT"/>
        </w:rPr>
        <w:t xml:space="preserve"> </w:t>
      </w:r>
      <w:r w:rsidRPr="001753EB">
        <w:rPr>
          <w:rFonts w:eastAsia="Times New Roman" w:hint="cs"/>
          <w:lang w:eastAsia="it-IT"/>
        </w:rPr>
        <w:t>продукта</w:t>
      </w:r>
      <w:r w:rsidR="00E67E0E" w:rsidRPr="001753EB">
        <w:rPr>
          <w:rFonts w:eastAsia="Times New Roman"/>
          <w:lang w:eastAsia="it-IT"/>
        </w:rPr>
        <w:t>/</w:t>
      </w:r>
      <w:r w:rsidRPr="001753EB">
        <w:rPr>
          <w:rFonts w:eastAsia="Times New Roman" w:hint="cs"/>
          <w:lang w:eastAsia="it-IT"/>
        </w:rPr>
        <w:t>бренда</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покупка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определенном</w:t>
      </w:r>
      <w:r w:rsidRPr="001753EB">
        <w:rPr>
          <w:rFonts w:eastAsia="Times New Roman"/>
          <w:lang w:eastAsia="it-IT"/>
        </w:rPr>
        <w:t xml:space="preserve"> </w:t>
      </w:r>
      <w:r w:rsidRPr="001753EB">
        <w:rPr>
          <w:rFonts w:eastAsia="Times New Roman" w:hint="cs"/>
          <w:lang w:eastAsia="it-IT"/>
        </w:rPr>
        <w:t>магазине</w:t>
      </w:r>
      <w:r w:rsidRPr="001753EB">
        <w:rPr>
          <w:rFonts w:eastAsia="Times New Roman"/>
          <w:lang w:eastAsia="it-IT"/>
        </w:rPr>
        <w:t xml:space="preserve">. Намерение совершить покупку -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кон</w:t>
      </w:r>
      <w:r w:rsidRPr="001753EB">
        <w:rPr>
          <w:rFonts w:eastAsia="Times New Roman"/>
          <w:lang w:eastAsia="it-IT"/>
        </w:rPr>
        <w:t xml:space="preserve">цепт, </w:t>
      </w:r>
      <w:r w:rsidRPr="001753EB">
        <w:rPr>
          <w:rFonts w:eastAsia="Times New Roman" w:hint="cs"/>
          <w:lang w:eastAsia="it-IT"/>
        </w:rPr>
        <w:t>связанный</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00E67E0E" w:rsidRPr="001753EB">
        <w:rPr>
          <w:rFonts w:eastAsia="Times New Roman" w:hint="cs"/>
          <w:lang w:eastAsia="it-IT"/>
        </w:rPr>
        <w:t>Г</w:t>
      </w:r>
      <w:r w:rsidRPr="001753EB">
        <w:rPr>
          <w:rFonts w:eastAsia="Times New Roman" w:hint="cs"/>
          <w:lang w:eastAsia="it-IT"/>
        </w:rPr>
        <w:t>ипотезой</w:t>
      </w:r>
      <w:r w:rsidRPr="001753EB">
        <w:rPr>
          <w:rFonts w:eastAsia="Times New Roman"/>
          <w:lang w:eastAsia="it-IT"/>
        </w:rPr>
        <w:t xml:space="preserve"> 1, </w:t>
      </w:r>
      <w:r w:rsidRPr="001753EB">
        <w:rPr>
          <w:rFonts w:eastAsia="Times New Roman" w:hint="cs"/>
          <w:lang w:eastAsia="it-IT"/>
        </w:rPr>
        <w:t>а</w:t>
      </w:r>
      <w:r w:rsidRPr="001753EB">
        <w:rPr>
          <w:rFonts w:eastAsia="Times New Roman"/>
          <w:lang w:eastAsia="it-IT"/>
        </w:rPr>
        <w:t xml:space="preserve"> </w:t>
      </w:r>
      <w:r w:rsidRPr="001753EB">
        <w:rPr>
          <w:rFonts w:eastAsia="Times New Roman" w:hint="cs"/>
          <w:lang w:eastAsia="it-IT"/>
        </w:rPr>
        <w:t>именно</w:t>
      </w:r>
      <w:r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lang w:eastAsia="it-IT"/>
        </w:rPr>
      </w:pPr>
    </w:p>
    <w:p w:rsidR="00FB1910" w:rsidRPr="001753EB"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Times New Roman" w:eastAsia="Times New Roman" w:hAnsi="Times New Roman"/>
          <w:color w:val="auto"/>
          <w:szCs w:val="24"/>
          <w:lang w:val="en-US" w:eastAsia="it-IT"/>
        </w:rPr>
        <w:t>H</w:t>
      </w:r>
      <w:r w:rsidRPr="001753EB">
        <w:rPr>
          <w:rFonts w:ascii="Times New Roman" w:eastAsia="Times New Roman" w:hAnsi="Times New Roman"/>
          <w:color w:val="auto"/>
          <w:szCs w:val="24"/>
          <w:lang w:val="ru-RU" w:eastAsia="it-IT"/>
        </w:rPr>
        <w:t>1:</w:t>
      </w:r>
      <w:r w:rsidRPr="001753EB">
        <w:rPr>
          <w:rFonts w:ascii="Lucida Grande" w:hAnsi="Lucida Grande"/>
          <w:color w:val="auto"/>
          <w:lang w:val="ru-RU"/>
        </w:rPr>
        <w:t xml:space="preserve"> </w:t>
      </w:r>
      <w:r w:rsidRPr="001753EB">
        <w:rPr>
          <w:rFonts w:ascii="Lucida Grande" w:hAnsi="Lucida Grande"/>
          <w:i/>
          <w:color w:val="auto"/>
          <w:lang w:val="ru-RU"/>
        </w:rPr>
        <w:t>При прочих равных, использование инструментов геймификации повышает вероятность того, что покупатель будет приобретать товары в определённом магазине/использовать товары под определённым брендом.</w:t>
      </w:r>
    </w:p>
    <w:p w:rsidR="00FB1910" w:rsidRPr="001753EB" w:rsidRDefault="00FB1910" w:rsidP="00FB1910">
      <w:pPr>
        <w:autoSpaceDE w:val="0"/>
        <w:autoSpaceDN w:val="0"/>
        <w:adjustRightInd w:val="0"/>
        <w:spacing w:after="0"/>
        <w:rPr>
          <w:rFonts w:eastAsia="Times New Roman"/>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разработано</w:t>
      </w:r>
      <w:r w:rsidRPr="001753EB">
        <w:rPr>
          <w:rFonts w:eastAsia="Times New Roman"/>
          <w:lang w:eastAsia="it-IT"/>
        </w:rPr>
        <w:t xml:space="preserve"> </w:t>
      </w:r>
      <w:r w:rsidRPr="001753EB">
        <w:rPr>
          <w:rFonts w:eastAsia="Times New Roman" w:hint="cs"/>
          <w:lang w:eastAsia="it-IT"/>
        </w:rPr>
        <w:t>пять</w:t>
      </w:r>
      <w:r w:rsidRPr="001753EB">
        <w:rPr>
          <w:rFonts w:eastAsia="Times New Roman"/>
          <w:lang w:eastAsia="it-IT"/>
        </w:rPr>
        <w:t xml:space="preserve"> вопросов,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выяснить</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какой</w:t>
      </w:r>
      <w:r w:rsidRPr="001753EB">
        <w:rPr>
          <w:rFonts w:eastAsia="Times New Roman"/>
          <w:lang w:eastAsia="it-IT"/>
        </w:rPr>
        <w:t xml:space="preserve"> </w:t>
      </w:r>
      <w:r w:rsidRPr="001753EB">
        <w:rPr>
          <w:rFonts w:eastAsia="Times New Roman" w:hint="cs"/>
          <w:lang w:eastAsia="it-IT"/>
        </w:rPr>
        <w:t>степени</w:t>
      </w:r>
      <w:r w:rsidRPr="001753EB">
        <w:rPr>
          <w:rFonts w:eastAsia="Times New Roman"/>
          <w:lang w:eastAsia="it-IT"/>
        </w:rPr>
        <w:t xml:space="preserve"> </w:t>
      </w:r>
      <w:r w:rsidRPr="001753EB">
        <w:rPr>
          <w:rFonts w:eastAsia="Times New Roman" w:hint="cs"/>
          <w:lang w:eastAsia="it-IT"/>
        </w:rPr>
        <w:t>характеристики</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геймифицированной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могут</w:t>
      </w:r>
      <w:r w:rsidRPr="001753EB">
        <w:rPr>
          <w:rFonts w:eastAsia="Times New Roman"/>
          <w:lang w:eastAsia="it-IT"/>
        </w:rPr>
        <w:t xml:space="preserve"> </w:t>
      </w:r>
      <w:r w:rsidRPr="001753EB">
        <w:rPr>
          <w:rFonts w:eastAsia="Times New Roman" w:hint="cs"/>
          <w:lang w:eastAsia="it-IT"/>
        </w:rPr>
        <w:t>влиять</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намерение</w:t>
      </w:r>
      <w:r w:rsidRPr="001753EB">
        <w:rPr>
          <w:rFonts w:eastAsia="Times New Roman"/>
          <w:lang w:eastAsia="it-IT"/>
        </w:rPr>
        <w:t xml:space="preserve"> </w:t>
      </w:r>
      <w:r w:rsidRPr="001753EB">
        <w:rPr>
          <w:rFonts w:eastAsia="Times New Roman" w:hint="cs"/>
          <w:lang w:eastAsia="it-IT"/>
        </w:rPr>
        <w:t>покупателя</w:t>
      </w:r>
      <w:r w:rsidRPr="001753EB">
        <w:rPr>
          <w:rFonts w:eastAsia="Times New Roman"/>
          <w:lang w:eastAsia="it-IT"/>
        </w:rPr>
        <w:t xml:space="preserve"> </w:t>
      </w:r>
      <w:r w:rsidRPr="001753EB">
        <w:rPr>
          <w:rFonts w:eastAsia="Times New Roman" w:hint="cs"/>
          <w:lang w:eastAsia="it-IT"/>
        </w:rPr>
        <w:t>совершить</w:t>
      </w:r>
      <w:r w:rsidRPr="001753EB">
        <w:rPr>
          <w:rFonts w:eastAsia="Times New Roman"/>
          <w:lang w:eastAsia="it-IT"/>
        </w:rPr>
        <w:t xml:space="preserve"> </w:t>
      </w:r>
      <w:r w:rsidRPr="001753EB">
        <w:rPr>
          <w:rFonts w:eastAsia="Times New Roman" w:hint="cs"/>
          <w:lang w:eastAsia="it-IT"/>
        </w:rPr>
        <w:t>покупку</w:t>
      </w:r>
      <w:r w:rsidRPr="001753EB">
        <w:rPr>
          <w:rFonts w:eastAsia="Times New Roman"/>
          <w:lang w:eastAsia="it-IT"/>
        </w:rPr>
        <w:t xml:space="preserve">. </w:t>
      </w:r>
      <w:r w:rsidRPr="001753EB">
        <w:rPr>
          <w:rFonts w:eastAsia="Times New Roman" w:hint="cs"/>
          <w:lang w:eastAsia="it-IT"/>
        </w:rPr>
        <w:t>Респондентам</w:t>
      </w:r>
      <w:r w:rsidRPr="001753EB">
        <w:rPr>
          <w:rFonts w:eastAsia="Times New Roman"/>
          <w:lang w:eastAsia="it-IT"/>
        </w:rPr>
        <w:t xml:space="preserve"> </w:t>
      </w: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предложено</w:t>
      </w:r>
      <w:r w:rsidRPr="001753EB">
        <w:rPr>
          <w:rFonts w:eastAsia="Times New Roman"/>
          <w:lang w:eastAsia="it-IT"/>
        </w:rPr>
        <w:t xml:space="preserve"> </w:t>
      </w:r>
      <w:r w:rsidRPr="001753EB">
        <w:rPr>
          <w:rFonts w:eastAsia="Times New Roman" w:hint="cs"/>
          <w:lang w:eastAsia="it-IT"/>
        </w:rPr>
        <w:t>ранжировать</w:t>
      </w:r>
      <w:r w:rsidRPr="001753EB">
        <w:rPr>
          <w:rFonts w:eastAsia="Times New Roman"/>
          <w:lang w:eastAsia="it-IT"/>
        </w:rPr>
        <w:t xml:space="preserve"> </w:t>
      </w:r>
      <w:r w:rsidRPr="001753EB">
        <w:rPr>
          <w:rFonts w:eastAsia="Times New Roman" w:hint="cs"/>
          <w:lang w:eastAsia="it-IT"/>
        </w:rPr>
        <w:t>свое</w:t>
      </w:r>
      <w:r w:rsidRPr="001753EB">
        <w:rPr>
          <w:rFonts w:eastAsia="Times New Roman"/>
          <w:lang w:eastAsia="it-IT"/>
        </w:rPr>
        <w:t xml:space="preserve"> </w:t>
      </w:r>
      <w:r w:rsidRPr="001753EB">
        <w:rPr>
          <w:rFonts w:eastAsia="Times New Roman" w:hint="cs"/>
          <w:lang w:eastAsia="it-IT"/>
        </w:rPr>
        <w:t>согласие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утверждениями </w:t>
      </w:r>
      <w:r w:rsidRPr="001753EB">
        <w:rPr>
          <w:rFonts w:eastAsia="Times New Roman" w:hint="cs"/>
          <w:lang w:eastAsia="it-IT"/>
        </w:rPr>
        <w:t>по</w:t>
      </w:r>
      <w:r w:rsidRPr="001753EB">
        <w:rPr>
          <w:rFonts w:eastAsia="Times New Roman"/>
          <w:lang w:eastAsia="it-IT"/>
        </w:rPr>
        <w:t xml:space="preserve"> </w:t>
      </w:r>
      <w:r w:rsidRPr="001753EB">
        <w:rPr>
          <w:rFonts w:eastAsia="Times New Roman" w:hint="cs"/>
          <w:lang w:eastAsia="it-IT"/>
        </w:rPr>
        <w:t>шкале</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минимума</w:t>
      </w:r>
      <w:r w:rsidRPr="001753EB">
        <w:rPr>
          <w:rFonts w:eastAsia="Times New Roman"/>
          <w:lang w:eastAsia="it-IT"/>
        </w:rPr>
        <w:t xml:space="preserve"> </w:t>
      </w:r>
      <w:r w:rsidRPr="001753EB">
        <w:rPr>
          <w:rFonts w:eastAsia="Times New Roman" w:hint="cs"/>
          <w:lang w:eastAsia="it-IT"/>
        </w:rPr>
        <w:t>до</w:t>
      </w:r>
      <w:r w:rsidRPr="001753EB">
        <w:rPr>
          <w:rFonts w:eastAsia="Times New Roman"/>
          <w:lang w:eastAsia="it-IT"/>
        </w:rPr>
        <w:t xml:space="preserve"> 1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до</w:t>
      </w:r>
      <w:r w:rsidRPr="001753EB">
        <w:rPr>
          <w:rFonts w:eastAsia="Times New Roman"/>
          <w:lang w:eastAsia="it-IT"/>
        </w:rPr>
        <w:t xml:space="preserve"> </w:t>
      </w:r>
      <w:r w:rsidRPr="001753EB">
        <w:rPr>
          <w:rFonts w:eastAsia="Times New Roman" w:hint="cs"/>
          <w:lang w:eastAsia="it-IT"/>
        </w:rPr>
        <w:t>максимума</w:t>
      </w:r>
      <w:r w:rsidRPr="001753EB">
        <w:rPr>
          <w:rFonts w:eastAsia="Times New Roman"/>
          <w:lang w:eastAsia="it-IT"/>
        </w:rPr>
        <w:t xml:space="preserve"> 5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Текст</w:t>
      </w:r>
      <w:r w:rsidRPr="001753EB">
        <w:rPr>
          <w:rFonts w:eastAsia="Times New Roman"/>
          <w:lang w:eastAsia="it-IT"/>
        </w:rPr>
        <w:t xml:space="preserve"> </w:t>
      </w:r>
      <w:r w:rsidRPr="001753EB">
        <w:rPr>
          <w:rFonts w:eastAsia="Times New Roman" w:hint="cs"/>
          <w:lang w:eastAsia="it-IT"/>
        </w:rPr>
        <w:t>каждого</w:t>
      </w:r>
      <w:r w:rsidRPr="001753EB">
        <w:rPr>
          <w:rFonts w:eastAsia="Times New Roman"/>
          <w:lang w:eastAsia="it-IT"/>
        </w:rPr>
        <w:t xml:space="preserve"> </w:t>
      </w:r>
      <w:r w:rsidRPr="001753EB">
        <w:rPr>
          <w:rFonts w:eastAsia="Times New Roman" w:hint="cs"/>
          <w:lang w:eastAsia="it-IT"/>
        </w:rPr>
        <w:t>вопроса</w:t>
      </w:r>
      <w:r w:rsidRPr="001753EB">
        <w:rPr>
          <w:rFonts w:eastAsia="Times New Roman"/>
          <w:lang w:eastAsia="it-IT"/>
        </w:rPr>
        <w:t xml:space="preserve"> </w:t>
      </w:r>
      <w:r w:rsidRPr="001753EB">
        <w:rPr>
          <w:rFonts w:eastAsia="Times New Roman" w:hint="cs"/>
          <w:lang w:eastAsia="it-IT"/>
        </w:rPr>
        <w:t>изменен</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отразить</w:t>
      </w:r>
      <w:r w:rsidRPr="001753EB">
        <w:rPr>
          <w:rFonts w:eastAsia="Times New Roman"/>
          <w:lang w:eastAsia="it-IT"/>
        </w:rPr>
        <w:t xml:space="preserve"> </w:t>
      </w:r>
      <w:r w:rsidRPr="001753EB">
        <w:rPr>
          <w:rFonts w:eastAsia="Times New Roman" w:hint="cs"/>
          <w:lang w:eastAsia="it-IT"/>
        </w:rPr>
        <w:t>различия</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типичной</w:t>
      </w:r>
      <w:r w:rsidRPr="001753EB">
        <w:rPr>
          <w:rFonts w:eastAsia="Times New Roman"/>
          <w:lang w:eastAsia="it-IT"/>
        </w:rPr>
        <w:t xml:space="preserve"> </w:t>
      </w:r>
      <w:r w:rsidRPr="001753EB">
        <w:rPr>
          <w:rFonts w:eastAsia="Times New Roman" w:hint="cs"/>
          <w:lang w:eastAsia="it-IT"/>
        </w:rPr>
        <w:t>программой</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программой</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которой</w:t>
      </w:r>
      <w:r w:rsidRPr="001753EB">
        <w:rPr>
          <w:rFonts w:eastAsia="Times New Roman"/>
          <w:lang w:eastAsia="it-IT"/>
        </w:rPr>
        <w:t xml:space="preserve"> </w:t>
      </w:r>
      <w:r w:rsidRPr="001753EB">
        <w:rPr>
          <w:rFonts w:eastAsia="Times New Roman" w:hint="cs"/>
          <w:lang w:eastAsia="it-IT"/>
        </w:rPr>
        <w:t>применялись</w:t>
      </w:r>
      <w:r w:rsidRPr="001753EB">
        <w:rPr>
          <w:rFonts w:eastAsia="Times New Roman"/>
          <w:lang w:eastAsia="it-IT"/>
        </w:rPr>
        <w:t xml:space="preserve"> </w:t>
      </w:r>
      <w:r w:rsidRPr="001753EB">
        <w:rPr>
          <w:rFonts w:eastAsia="Times New Roman" w:hint="cs"/>
          <w:lang w:eastAsia="it-IT"/>
        </w:rPr>
        <w:t>методы</w:t>
      </w:r>
      <w:r w:rsidRPr="001753EB">
        <w:rPr>
          <w:rFonts w:eastAsia="Times New Roman"/>
          <w:lang w:eastAsia="it-IT"/>
        </w:rPr>
        <w:t xml:space="preserve"> геймификации.</w:t>
      </w:r>
    </w:p>
    <w:p w:rsidR="00FB1910" w:rsidRPr="001753EB" w:rsidRDefault="00FB1910" w:rsidP="00FB1910">
      <w:pPr>
        <w:autoSpaceDE w:val="0"/>
        <w:autoSpaceDN w:val="0"/>
        <w:adjustRightInd w:val="0"/>
        <w:spacing w:after="0"/>
        <w:rPr>
          <w:rFonts w:eastAsia="Times New Roman"/>
          <w:lang w:eastAsia="it-IT"/>
        </w:rPr>
      </w:pPr>
    </w:p>
    <w:p w:rsidR="00FB1910" w:rsidRPr="001753EB" w:rsidRDefault="00FB1910" w:rsidP="00FB1910">
      <w:pPr>
        <w:autoSpaceDE w:val="0"/>
        <w:autoSpaceDN w:val="0"/>
        <w:adjustRightInd w:val="0"/>
        <w:spacing w:after="0"/>
        <w:rPr>
          <w:rFonts w:eastAsia="Times New Roman"/>
          <w:lang w:val="en-US" w:eastAsia="it-IT"/>
        </w:rPr>
      </w:pPr>
    </w:p>
    <w:p w:rsidR="00F11485" w:rsidRDefault="00F11485" w:rsidP="00F11485">
      <w:pPr>
        <w:keepNext/>
        <w:autoSpaceDE w:val="0"/>
        <w:autoSpaceDN w:val="0"/>
        <w:adjustRightInd w:val="0"/>
        <w:spacing w:after="0"/>
        <w:jc w:val="center"/>
      </w:pPr>
      <w:r>
        <w:rPr>
          <w:noProof/>
          <w:lang w:eastAsia="ru-RU"/>
        </w:rPr>
        <w:lastRenderedPageBreak/>
        <w:drawing>
          <wp:inline distT="0" distB="0" distL="0" distR="0" wp14:anchorId="24A43A1E" wp14:editId="69143EDB">
            <wp:extent cx="4619625" cy="195872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51" t="32783" r="55260" b="37001"/>
                    <a:stretch/>
                  </pic:blipFill>
                  <pic:spPr bwMode="auto">
                    <a:xfrm>
                      <a:off x="0" y="0"/>
                      <a:ext cx="4634755" cy="1965135"/>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F11485" w:rsidP="00F11485">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23</w:t>
      </w:r>
      <w:r>
        <w:fldChar w:fldCharType="end"/>
      </w:r>
      <w:r>
        <w:t xml:space="preserve"> Статистика для Вопросов № 7</w:t>
      </w:r>
    </w:p>
    <w:p w:rsidR="00FB1910" w:rsidRPr="001753EB" w:rsidRDefault="00FB1910" w:rsidP="00FB1910">
      <w:pPr>
        <w:autoSpaceDE w:val="0"/>
        <w:autoSpaceDN w:val="0"/>
        <w:adjustRightInd w:val="0"/>
        <w:spacing w:after="0"/>
        <w:rPr>
          <w:rFonts w:eastAsia="Times New Roman"/>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lang w:eastAsia="it-IT"/>
        </w:rPr>
        <w:t>Первый вопрос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07) </w:t>
      </w:r>
      <w:r w:rsidRPr="001753EB">
        <w:rPr>
          <w:rFonts w:eastAsia="Times New Roman" w:hint="cs"/>
          <w:lang w:eastAsia="it-IT"/>
        </w:rPr>
        <w:t>исследует</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простой</w:t>
      </w:r>
      <w:r w:rsidRPr="001753EB">
        <w:rPr>
          <w:rFonts w:eastAsia="Times New Roman"/>
          <w:lang w:eastAsia="it-IT"/>
        </w:rPr>
        <w:t xml:space="preserve"> </w:t>
      </w:r>
      <w:r w:rsidRPr="001753EB">
        <w:rPr>
          <w:rFonts w:eastAsia="Times New Roman" w:hint="cs"/>
          <w:lang w:eastAsia="it-IT"/>
        </w:rPr>
        <w:t>факт</w:t>
      </w:r>
      <w:r w:rsidRPr="001753EB">
        <w:rPr>
          <w:rFonts w:eastAsia="Times New Roman"/>
          <w:lang w:eastAsia="it-IT"/>
        </w:rPr>
        <w:t xml:space="preserve"> </w:t>
      </w:r>
      <w:r w:rsidRPr="001753EB">
        <w:rPr>
          <w:rFonts w:eastAsia="Times New Roman" w:hint="cs"/>
          <w:lang w:eastAsia="it-IT"/>
        </w:rPr>
        <w:t>зачисления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заставить</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покупать</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определенном</w:t>
      </w:r>
      <w:r w:rsidRPr="001753EB">
        <w:rPr>
          <w:rFonts w:eastAsia="Times New Roman"/>
          <w:lang w:eastAsia="it-IT"/>
        </w:rPr>
        <w:t xml:space="preserve"> </w:t>
      </w:r>
      <w:r w:rsidRPr="001753EB">
        <w:rPr>
          <w:rFonts w:eastAsia="Times New Roman" w:hint="cs"/>
          <w:lang w:eastAsia="it-IT"/>
        </w:rPr>
        <w:t>магазине</w:t>
      </w:r>
      <w:r w:rsidRPr="001753EB">
        <w:rPr>
          <w:rFonts w:eastAsia="Times New Roman"/>
          <w:lang w:eastAsia="it-IT"/>
        </w:rPr>
        <w:t xml:space="preserve">/отдавать предпочтение </w:t>
      </w:r>
      <w:r w:rsidRPr="001753EB">
        <w:rPr>
          <w:rFonts w:eastAsia="Times New Roman" w:hint="cs"/>
          <w:lang w:eastAsia="it-IT"/>
        </w:rPr>
        <w:t>торговой</w:t>
      </w:r>
      <w:r w:rsidRPr="001753EB">
        <w:rPr>
          <w:rFonts w:eastAsia="Times New Roman"/>
          <w:lang w:eastAsia="it-IT"/>
        </w:rPr>
        <w:t xml:space="preserve"> </w:t>
      </w:r>
      <w:r w:rsidRPr="001753EB">
        <w:rPr>
          <w:rFonts w:eastAsia="Times New Roman" w:hint="cs"/>
          <w:lang w:eastAsia="it-IT"/>
        </w:rPr>
        <w:t>марке</w:t>
      </w:r>
      <w:r w:rsidRPr="001753EB">
        <w:rPr>
          <w:rFonts w:eastAsia="Times New Roman"/>
          <w:lang w:eastAsia="it-IT"/>
        </w:rPr>
        <w:t>/</w:t>
      </w:r>
      <w:r w:rsidRPr="001753EB">
        <w:rPr>
          <w:rFonts w:eastAsia="Times New Roman" w:hint="cs"/>
          <w:lang w:eastAsia="it-IT"/>
        </w:rPr>
        <w:t>компании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геймифицированной</w:t>
      </w:r>
      <w:r w:rsidRPr="001753EB">
        <w:rPr>
          <w:rFonts w:eastAsia="Times New Roman"/>
          <w:lang w:eastAsia="it-IT"/>
        </w:rPr>
        <w:t xml:space="preserve"> </w:t>
      </w:r>
      <w:r w:rsidRPr="001753EB">
        <w:rPr>
          <w:rFonts w:eastAsia="Times New Roman" w:hint="cs"/>
          <w:lang w:eastAsia="it-IT"/>
        </w:rPr>
        <w:t>версии</w:t>
      </w:r>
      <w:r w:rsidRPr="001753EB">
        <w:rPr>
          <w:rFonts w:eastAsia="Times New Roman"/>
          <w:lang w:eastAsia="it-IT"/>
        </w:rPr>
        <w:t xml:space="preserve"> </w:t>
      </w:r>
      <w:r w:rsidRPr="001753EB">
        <w:rPr>
          <w:rFonts w:eastAsia="Times New Roman" w:hint="cs"/>
          <w:lang w:eastAsia="it-IT"/>
        </w:rPr>
        <w:t>спрашивается</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участие в </w:t>
      </w:r>
      <w:r w:rsidRPr="001753EB">
        <w:rPr>
          <w:rFonts w:eastAsia="Times New Roman" w:hint="cs"/>
          <w:lang w:eastAsia="it-IT"/>
        </w:rPr>
        <w:t>игре</w:t>
      </w:r>
      <w:r w:rsidRPr="001753EB">
        <w:rPr>
          <w:rFonts w:eastAsia="Times New Roman"/>
          <w:lang w:eastAsia="it-IT"/>
        </w:rPr>
        <w:t xml:space="preserve"> </w:t>
      </w:r>
      <w:r w:rsidRPr="001753EB">
        <w:rPr>
          <w:rFonts w:eastAsia="Times New Roman" w:hint="cs"/>
          <w:lang w:eastAsia="it-IT"/>
        </w:rPr>
        <w:t>подвести</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определенному</w:t>
      </w:r>
      <w:r w:rsidRPr="001753EB">
        <w:rPr>
          <w:rFonts w:eastAsia="Times New Roman"/>
          <w:lang w:eastAsia="it-IT"/>
        </w:rPr>
        <w:t xml:space="preserve"> </w:t>
      </w:r>
      <w:r w:rsidRPr="001753EB">
        <w:rPr>
          <w:rFonts w:eastAsia="Times New Roman" w:hint="cs"/>
          <w:lang w:eastAsia="it-IT"/>
        </w:rPr>
        <w:t>выбору</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показано</w:t>
      </w:r>
      <w:r w:rsidRPr="001753EB">
        <w:rPr>
          <w:rFonts w:eastAsia="Times New Roman"/>
          <w:lang w:eastAsia="it-IT"/>
        </w:rPr>
        <w:t xml:space="preserve"> </w:t>
      </w:r>
      <w:r w:rsidR="00F11485">
        <w:rPr>
          <w:rFonts w:eastAsia="Times New Roman"/>
          <w:lang w:eastAsia="it-IT"/>
        </w:rPr>
        <w:t>на Рисунке 23,</w:t>
      </w:r>
      <w:r w:rsidRPr="001753EB">
        <w:rPr>
          <w:rFonts w:eastAsia="Times New Roman"/>
          <w:lang w:eastAsia="it-IT"/>
        </w:rPr>
        <w:t xml:space="preserve"> </w:t>
      </w:r>
      <w:r w:rsidRPr="001753EB">
        <w:rPr>
          <w:rFonts w:eastAsia="Times New Roman" w:hint="cs"/>
          <w:lang w:eastAsia="it-IT"/>
        </w:rPr>
        <w:t>большинство</w:t>
      </w:r>
      <w:r w:rsidRPr="001753EB">
        <w:rPr>
          <w:rFonts w:eastAsia="Times New Roman"/>
          <w:lang w:eastAsia="it-IT"/>
        </w:rPr>
        <w:t xml:space="preserve">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остаются</w:t>
      </w:r>
      <w:r w:rsidRPr="001753EB">
        <w:rPr>
          <w:rFonts w:eastAsia="Times New Roman"/>
          <w:lang w:eastAsia="it-IT"/>
        </w:rPr>
        <w:t xml:space="preserve"> </w:t>
      </w:r>
      <w:r w:rsidRPr="001753EB">
        <w:rPr>
          <w:rFonts w:eastAsia="Times New Roman" w:hint="cs"/>
          <w:lang w:eastAsia="it-IT"/>
        </w:rPr>
        <w:t>нейтральными</w:t>
      </w:r>
      <w:r w:rsidRPr="001753EB">
        <w:rPr>
          <w:rFonts w:eastAsia="Times New Roman"/>
          <w:lang w:eastAsia="it-IT"/>
        </w:rPr>
        <w:t xml:space="preserve"> (38%)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(31%)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заявлением</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нормальном</w:t>
      </w:r>
      <w:r w:rsidRPr="001753EB">
        <w:rPr>
          <w:rFonts w:eastAsia="Times New Roman"/>
          <w:lang w:eastAsia="it-IT"/>
        </w:rPr>
        <w:t xml:space="preserve"> </w:t>
      </w:r>
      <w:r w:rsidRPr="001753EB">
        <w:rPr>
          <w:rFonts w:eastAsia="Times New Roman" w:hint="cs"/>
          <w:lang w:eastAsia="it-IT"/>
        </w:rPr>
        <w:t>варианте</w:t>
      </w:r>
      <w:r w:rsidRPr="001753EB">
        <w:rPr>
          <w:rFonts w:eastAsia="Times New Roman"/>
          <w:lang w:eastAsia="it-IT"/>
        </w:rPr>
        <w:t xml:space="preserve"> опроса, </w:t>
      </w:r>
      <w:r w:rsidRPr="001753EB">
        <w:rPr>
          <w:rFonts w:eastAsia="Times New Roman" w:hint="cs"/>
          <w:lang w:eastAsia="it-IT"/>
        </w:rPr>
        <w:t>тогда</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о второй версии 40%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33% </w:t>
      </w:r>
      <w:r w:rsidRPr="001753EB">
        <w:rPr>
          <w:rFonts w:eastAsia="Times New Roman" w:hint="cs"/>
          <w:lang w:eastAsia="it-IT"/>
        </w:rPr>
        <w:t>нейтральны</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15%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с утверждением.</w:t>
      </w:r>
    </w:p>
    <w:p w:rsidR="00FB1910" w:rsidRPr="001753EB" w:rsidRDefault="00FB1910" w:rsidP="005C76BF">
      <w:pPr>
        <w:autoSpaceDE w:val="0"/>
        <w:autoSpaceDN w:val="0"/>
        <w:adjustRightInd w:val="0"/>
        <w:spacing w:before="240" w:after="0"/>
        <w:ind w:firstLine="708"/>
        <w:rPr>
          <w:rFonts w:eastAsia="Times New Roman"/>
          <w:lang w:eastAsia="it-IT"/>
        </w:rPr>
      </w:pPr>
      <w:r w:rsidRPr="001753EB">
        <w:rPr>
          <w:rFonts w:eastAsia="Times New Roman" w:hint="cs"/>
          <w:lang w:eastAsia="it-IT"/>
        </w:rPr>
        <w:t>Второй</w:t>
      </w:r>
      <w:r w:rsidRPr="001753EB">
        <w:rPr>
          <w:rFonts w:eastAsia="Times New Roman"/>
          <w:lang w:eastAsia="it-IT"/>
        </w:rPr>
        <w:t xml:space="preserve"> вопрос,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08, </w:t>
      </w:r>
      <w:r w:rsidRPr="001753EB">
        <w:rPr>
          <w:rFonts w:eastAsia="Times New Roman" w:hint="cs"/>
          <w:lang w:eastAsia="it-IT"/>
        </w:rPr>
        <w:t>исследует</w:t>
      </w:r>
      <w:r w:rsidRPr="001753EB">
        <w:rPr>
          <w:rFonts w:eastAsia="Times New Roman"/>
          <w:lang w:eastAsia="it-IT"/>
        </w:rPr>
        <w:t xml:space="preserve"> </w:t>
      </w:r>
      <w:r w:rsidRPr="001753EB">
        <w:rPr>
          <w:rFonts w:eastAsia="Times New Roman" w:hint="cs"/>
          <w:lang w:eastAsia="it-IT"/>
        </w:rPr>
        <w:t>ощущение</w:t>
      </w:r>
      <w:r w:rsidRPr="001753EB">
        <w:rPr>
          <w:rFonts w:eastAsia="Times New Roman"/>
          <w:lang w:eastAsia="it-IT"/>
        </w:rPr>
        <w:t xml:space="preserve"> клиентов </w:t>
      </w:r>
      <w:r w:rsidRPr="001753EB">
        <w:rPr>
          <w:rFonts w:eastAsia="Times New Roman" w:hint="cs"/>
          <w:lang w:eastAsia="it-IT"/>
        </w:rPr>
        <w:t>«связи</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w:t>
      </w:r>
      <w:r w:rsidR="00F11485">
        <w:rPr>
          <w:rFonts w:eastAsia="Times New Roman"/>
          <w:lang w:eastAsia="it-IT"/>
        </w:rPr>
        <w:t xml:space="preserve"> </w:t>
      </w:r>
      <w:r w:rsidRPr="001753EB">
        <w:rPr>
          <w:rFonts w:eastAsia="Times New Roman" w:hint="cs"/>
          <w:lang w:eastAsia="it-IT"/>
        </w:rPr>
        <w:t>магазином»</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призван показать,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эффект</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участия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положительно</w:t>
      </w:r>
      <w:r w:rsidRPr="001753EB">
        <w:rPr>
          <w:rFonts w:eastAsia="Times New Roman"/>
          <w:lang w:eastAsia="it-IT"/>
        </w:rPr>
        <w:t xml:space="preserve"> </w:t>
      </w:r>
      <w:r w:rsidRPr="001753EB">
        <w:rPr>
          <w:rFonts w:eastAsia="Times New Roman" w:hint="cs"/>
          <w:lang w:eastAsia="it-IT"/>
        </w:rPr>
        <w:t>влиять</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чувство</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геймифицированная </w:t>
      </w:r>
      <w:r w:rsidRPr="001753EB">
        <w:rPr>
          <w:rFonts w:eastAsia="Times New Roman" w:hint="cs"/>
          <w:lang w:eastAsia="it-IT"/>
        </w:rPr>
        <w:t>программа</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включала</w:t>
      </w:r>
      <w:r w:rsidRPr="001753EB">
        <w:rPr>
          <w:rFonts w:eastAsia="Times New Roman"/>
          <w:lang w:eastAsia="it-IT"/>
        </w:rPr>
        <w:t xml:space="preserve"> в себя «награду новичка» </w:t>
      </w: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вступления человека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Здесь</w:t>
      </w:r>
      <w:r w:rsidRPr="001753EB">
        <w:rPr>
          <w:rFonts w:eastAsia="Times New Roman"/>
          <w:lang w:eastAsia="it-IT"/>
        </w:rPr>
        <w:t xml:space="preserve"> становится </w:t>
      </w:r>
      <w:r w:rsidRPr="001753EB">
        <w:rPr>
          <w:rFonts w:eastAsia="Times New Roman" w:hint="cs"/>
          <w:lang w:eastAsia="it-IT"/>
        </w:rPr>
        <w:t>очевидно влияние</w:t>
      </w:r>
      <w:r w:rsidRPr="001753EB">
        <w:rPr>
          <w:rFonts w:eastAsia="Times New Roman"/>
          <w:lang w:eastAsia="it-IT"/>
        </w:rPr>
        <w:t xml:space="preserve"> поощрения за вступление в программу лояльности </w:t>
      </w:r>
      <w:r w:rsidRPr="001753EB">
        <w:rPr>
          <w:rFonts w:eastAsia="Times New Roman" w:hint="cs"/>
          <w:lang w:eastAsia="it-IT"/>
        </w:rPr>
        <w:t>на формирование</w:t>
      </w:r>
      <w:r w:rsidRPr="001753EB">
        <w:rPr>
          <w:rFonts w:eastAsia="Times New Roman"/>
          <w:lang w:eastAsia="it-IT"/>
        </w:rPr>
        <w:t xml:space="preserve"> </w:t>
      </w:r>
      <w:r w:rsidRPr="001753EB">
        <w:rPr>
          <w:rFonts w:eastAsia="Times New Roman" w:hint="cs"/>
          <w:lang w:eastAsia="it-IT"/>
        </w:rPr>
        <w:t>чувства</w:t>
      </w:r>
      <w:r w:rsidRPr="001753EB">
        <w:rPr>
          <w:rFonts w:eastAsia="Times New Roman"/>
          <w:lang w:eastAsia="it-IT"/>
        </w:rPr>
        <w:t xml:space="preserve"> принадлежности и </w:t>
      </w:r>
      <w:r w:rsidRPr="001753EB">
        <w:rPr>
          <w:rFonts w:eastAsia="Times New Roman" w:hint="cs"/>
          <w:lang w:eastAsia="it-IT"/>
        </w:rPr>
        <w:t>связи</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клиентом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 xml:space="preserve">; </w:t>
      </w:r>
      <w:r w:rsidRPr="001753EB">
        <w:rPr>
          <w:rFonts w:eastAsia="Times New Roman" w:hint="cs"/>
          <w:lang w:eastAsia="it-IT"/>
        </w:rPr>
        <w:t>Действительно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50%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20%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с утверждением.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другой</w:t>
      </w:r>
      <w:r w:rsidRPr="001753EB">
        <w:rPr>
          <w:rFonts w:eastAsia="Times New Roman"/>
          <w:lang w:eastAsia="it-IT"/>
        </w:rPr>
        <w:t xml:space="preserve"> </w:t>
      </w:r>
      <w:r w:rsidRPr="001753EB">
        <w:rPr>
          <w:rFonts w:eastAsia="Times New Roman" w:hint="cs"/>
          <w:lang w:eastAsia="it-IT"/>
        </w:rPr>
        <w:t>стороны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можно</w:t>
      </w:r>
      <w:r w:rsidRPr="001753EB">
        <w:rPr>
          <w:rFonts w:eastAsia="Times New Roman"/>
          <w:lang w:eastAsia="it-IT"/>
        </w:rPr>
        <w:t xml:space="preserve"> </w:t>
      </w:r>
      <w:r w:rsidRPr="001753EB">
        <w:rPr>
          <w:rFonts w:eastAsia="Times New Roman" w:hint="cs"/>
          <w:lang w:eastAsia="it-IT"/>
        </w:rPr>
        <w:t>сделать</w:t>
      </w:r>
      <w:r w:rsidRPr="001753EB">
        <w:rPr>
          <w:rFonts w:eastAsia="Times New Roman"/>
          <w:lang w:eastAsia="it-IT"/>
        </w:rPr>
        <w:t xml:space="preserve"> </w:t>
      </w:r>
      <w:r w:rsidRPr="001753EB">
        <w:rPr>
          <w:rFonts w:eastAsia="Times New Roman" w:hint="cs"/>
          <w:lang w:eastAsia="it-IT"/>
        </w:rPr>
        <w:t>вывод</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 </w:t>
      </w:r>
      <w:r w:rsidRPr="001753EB">
        <w:rPr>
          <w:rFonts w:eastAsia="Times New Roman" w:hint="cs"/>
          <w:lang w:eastAsia="it-IT"/>
        </w:rPr>
        <w:t>том</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простое</w:t>
      </w:r>
      <w:r w:rsidRPr="001753EB">
        <w:rPr>
          <w:rFonts w:eastAsia="Times New Roman"/>
          <w:lang w:eastAsia="it-IT"/>
        </w:rPr>
        <w:t xml:space="preserve"> </w:t>
      </w:r>
      <w:r w:rsidRPr="001753EB">
        <w:rPr>
          <w:rFonts w:eastAsia="Times New Roman" w:hint="cs"/>
          <w:lang w:eastAsia="it-IT"/>
        </w:rPr>
        <w:t>зачисление</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недостаточно</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того</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клиент</w:t>
      </w:r>
      <w:r w:rsidRPr="001753EB">
        <w:rPr>
          <w:rFonts w:eastAsia="Times New Roman"/>
          <w:lang w:eastAsia="it-IT"/>
        </w:rPr>
        <w:t xml:space="preserve"> </w:t>
      </w:r>
      <w:r w:rsidRPr="001753EB">
        <w:rPr>
          <w:rFonts w:eastAsia="Times New Roman" w:hint="cs"/>
          <w:lang w:eastAsia="it-IT"/>
        </w:rPr>
        <w:t>чувствовал</w:t>
      </w:r>
      <w:r w:rsidRPr="001753EB">
        <w:rPr>
          <w:rFonts w:eastAsia="Times New Roman"/>
          <w:lang w:eastAsia="it-IT"/>
        </w:rPr>
        <w:t xml:space="preserve"> </w:t>
      </w:r>
      <w:r w:rsidRPr="001753EB">
        <w:rPr>
          <w:rFonts w:eastAsia="Times New Roman" w:hint="cs"/>
          <w:lang w:eastAsia="it-IT"/>
        </w:rPr>
        <w:t>себя</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связанным</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большинство</w:t>
      </w:r>
      <w:r w:rsidRPr="001753EB">
        <w:rPr>
          <w:rFonts w:eastAsia="Times New Roman"/>
          <w:lang w:eastAsia="it-IT"/>
        </w:rPr>
        <w:t xml:space="preserve"> </w:t>
      </w:r>
      <w:r w:rsidRPr="001753EB">
        <w:rPr>
          <w:rFonts w:eastAsia="Times New Roman" w:hint="cs"/>
          <w:lang w:eastAsia="it-IT"/>
        </w:rPr>
        <w:t>респондентов</w:t>
      </w:r>
      <w:r w:rsidRPr="001753EB">
        <w:rPr>
          <w:rFonts w:eastAsia="Times New Roman"/>
          <w:lang w:eastAsia="it-IT"/>
        </w:rPr>
        <w:t xml:space="preserve"> относятс</w:t>
      </w:r>
      <w:r w:rsidR="00F11485">
        <w:rPr>
          <w:rFonts w:eastAsia="Times New Roman"/>
          <w:lang w:eastAsia="it-IT"/>
        </w:rPr>
        <w:t>я к утверждению нейтрально (37%</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одна</w:t>
      </w:r>
      <w:r w:rsidRPr="001753EB">
        <w:rPr>
          <w:rFonts w:eastAsia="Times New Roman"/>
          <w:lang w:eastAsia="it-IT"/>
        </w:rPr>
        <w:t xml:space="preserve"> </w:t>
      </w:r>
      <w:proofErr w:type="gramStart"/>
      <w:r w:rsidRPr="001753EB">
        <w:rPr>
          <w:rFonts w:eastAsia="Times New Roman" w:hint="cs"/>
          <w:lang w:eastAsia="it-IT"/>
        </w:rPr>
        <w:t>четвертая</w:t>
      </w:r>
      <w:r w:rsidRPr="001753EB">
        <w:rPr>
          <w:rFonts w:eastAsia="Times New Roman"/>
          <w:lang w:eastAsia="it-IT"/>
        </w:rPr>
        <w:t xml:space="preserve">  ним</w:t>
      </w:r>
      <w:proofErr w:type="gramEnd"/>
      <w:r w:rsidRPr="001753EB">
        <w:rPr>
          <w:rFonts w:eastAsia="Times New Roman"/>
          <w:lang w:eastAsia="it-IT"/>
        </w:rPr>
        <w:t xml:space="preserve"> не согласна (25%).</w:t>
      </w:r>
    </w:p>
    <w:p w:rsidR="00FB1910" w:rsidRPr="00F11485" w:rsidRDefault="00FB1910" w:rsidP="00FB1910">
      <w:pPr>
        <w:autoSpaceDE w:val="0"/>
        <w:autoSpaceDN w:val="0"/>
        <w:adjustRightInd w:val="0"/>
        <w:spacing w:after="0"/>
        <w:rPr>
          <w:rFonts w:eastAsia="Times New Roman"/>
          <w:lang w:eastAsia="it-IT"/>
        </w:rPr>
      </w:pPr>
    </w:p>
    <w:p w:rsidR="00F11485" w:rsidRDefault="00F11485" w:rsidP="00F11485">
      <w:pPr>
        <w:keepNext/>
        <w:autoSpaceDE w:val="0"/>
        <w:autoSpaceDN w:val="0"/>
        <w:adjustRightInd w:val="0"/>
        <w:spacing w:after="0"/>
        <w:jc w:val="center"/>
      </w:pPr>
      <w:r>
        <w:rPr>
          <w:noProof/>
          <w:lang w:eastAsia="ru-RU"/>
        </w:rPr>
        <w:lastRenderedPageBreak/>
        <w:drawing>
          <wp:inline distT="0" distB="0" distL="0" distR="0" wp14:anchorId="3E5F7D62" wp14:editId="30076502">
            <wp:extent cx="4857750" cy="2243539"/>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651" t="37058" r="55420" b="30160"/>
                    <a:stretch/>
                  </pic:blipFill>
                  <pic:spPr bwMode="auto">
                    <a:xfrm>
                      <a:off x="0" y="0"/>
                      <a:ext cx="4866136" cy="2247412"/>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F11485" w:rsidP="00F11485">
      <w:pPr>
        <w:pStyle w:val="a8"/>
        <w:jc w:val="center"/>
        <w:rPr>
          <w:rFonts w:eastAsia="Times New Roman"/>
          <w:lang w:val="en-US" w:eastAsia="it-IT"/>
        </w:rPr>
      </w:pPr>
      <w:r>
        <w:t xml:space="preserve">Рисунок </w:t>
      </w:r>
      <w:r>
        <w:fldChar w:fldCharType="begin"/>
      </w:r>
      <w:r>
        <w:instrText xml:space="preserve"> SEQ Рисунок \* ARABIC </w:instrText>
      </w:r>
      <w:r>
        <w:fldChar w:fldCharType="separate"/>
      </w:r>
      <w:r w:rsidR="00FA4413">
        <w:rPr>
          <w:noProof/>
        </w:rPr>
        <w:t>24</w:t>
      </w:r>
      <w:r>
        <w:fldChar w:fldCharType="end"/>
      </w:r>
      <w:r>
        <w:t xml:space="preserve"> Статистика для Вопросов № 9</w:t>
      </w:r>
    </w:p>
    <w:p w:rsidR="00FB1910" w:rsidRPr="001753EB" w:rsidRDefault="00FB1910" w:rsidP="00FB1910">
      <w:pPr>
        <w:autoSpaceDE w:val="0"/>
        <w:autoSpaceDN w:val="0"/>
        <w:adjustRightInd w:val="0"/>
        <w:spacing w:after="0"/>
        <w:rPr>
          <w:rFonts w:eastAsia="Times New Roman"/>
          <w:lang w:val="en-US"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Третий</w:t>
      </w:r>
      <w:r w:rsidRPr="001753EB">
        <w:rPr>
          <w:rFonts w:eastAsia="Times New Roman"/>
          <w:lang w:eastAsia="it-IT"/>
        </w:rPr>
        <w:t xml:space="preserve"> вопрос концепта относился к </w:t>
      </w:r>
      <w:r w:rsidRPr="001753EB">
        <w:rPr>
          <w:rFonts w:eastAsia="Times New Roman" w:hint="cs"/>
          <w:lang w:eastAsia="it-IT"/>
        </w:rPr>
        <w:t>набору баллов</w:t>
      </w:r>
      <w:r w:rsidRPr="001753EB">
        <w:rPr>
          <w:rFonts w:eastAsia="Times New Roman"/>
          <w:lang w:eastAsia="it-IT"/>
        </w:rPr>
        <w:t xml:space="preserve">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09). </w:t>
      </w:r>
      <w:r w:rsidRPr="001753EB">
        <w:rPr>
          <w:rFonts w:eastAsia="Times New Roman" w:hint="cs"/>
          <w:lang w:eastAsia="it-IT"/>
        </w:rPr>
        <w:t>Здесь</w:t>
      </w:r>
      <w:r w:rsidRPr="001753EB">
        <w:rPr>
          <w:rFonts w:eastAsia="Times New Roman"/>
          <w:lang w:eastAsia="it-IT"/>
        </w:rPr>
        <w:t xml:space="preserve"> получение </w:t>
      </w:r>
      <w:r w:rsidRPr="001753EB">
        <w:rPr>
          <w:rFonts w:eastAsia="Times New Roman" w:hint="cs"/>
          <w:lang w:eastAsia="it-IT"/>
        </w:rPr>
        <w:t>очков</w:t>
      </w:r>
      <w:r w:rsidRPr="001753EB">
        <w:rPr>
          <w:rFonts w:eastAsia="Times New Roman"/>
          <w:lang w:eastAsia="it-IT"/>
        </w:rPr>
        <w:t xml:space="preserve"> </w:t>
      </w:r>
      <w:r w:rsidRPr="001753EB">
        <w:rPr>
          <w:rFonts w:eastAsia="Times New Roman" w:hint="cs"/>
          <w:lang w:eastAsia="it-IT"/>
        </w:rPr>
        <w:t>за</w:t>
      </w:r>
      <w:r w:rsidRPr="001753EB">
        <w:rPr>
          <w:rFonts w:eastAsia="Times New Roman"/>
          <w:lang w:eastAsia="it-IT"/>
        </w:rPr>
        <w:t xml:space="preserve"> </w:t>
      </w:r>
      <w:r w:rsidRPr="001753EB">
        <w:rPr>
          <w:rFonts w:eastAsia="Times New Roman" w:hint="cs"/>
          <w:lang w:eastAsia="it-IT"/>
        </w:rPr>
        <w:t>выполнение</w:t>
      </w:r>
      <w:r w:rsidRPr="001753EB">
        <w:rPr>
          <w:rFonts w:eastAsia="Times New Roman"/>
          <w:lang w:eastAsia="it-IT"/>
        </w:rPr>
        <w:t xml:space="preserve"> </w:t>
      </w:r>
      <w:r w:rsidRPr="001753EB">
        <w:rPr>
          <w:rFonts w:eastAsia="Times New Roman" w:hint="cs"/>
          <w:lang w:eastAsia="it-IT"/>
        </w:rPr>
        <w:t>зада</w:t>
      </w:r>
      <w:r w:rsidRPr="001753EB">
        <w:rPr>
          <w:rFonts w:eastAsia="Times New Roman"/>
          <w:lang w:eastAsia="it-IT"/>
        </w:rPr>
        <w:t xml:space="preserve">ний для респондентов представлялся </w:t>
      </w:r>
      <w:r w:rsidRPr="001753EB">
        <w:rPr>
          <w:rFonts w:eastAsia="Times New Roman" w:hint="cs"/>
          <w:lang w:eastAsia="it-IT"/>
        </w:rPr>
        <w:t>гораздо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предпочтительным</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простой</w:t>
      </w:r>
      <w:r w:rsidRPr="001753EB">
        <w:rPr>
          <w:rFonts w:eastAsia="Times New Roman"/>
          <w:lang w:eastAsia="it-IT"/>
        </w:rPr>
        <w:t xml:space="preserve"> </w:t>
      </w:r>
      <w:r w:rsidRPr="001753EB">
        <w:rPr>
          <w:rFonts w:eastAsia="Times New Roman" w:hint="cs"/>
          <w:lang w:eastAsia="it-IT"/>
        </w:rPr>
        <w:t>механизм</w:t>
      </w:r>
      <w:r w:rsidRPr="001753EB">
        <w:rPr>
          <w:rFonts w:eastAsia="Times New Roman"/>
          <w:lang w:eastAsia="it-IT"/>
        </w:rPr>
        <w:t xml:space="preserve"> </w:t>
      </w:r>
      <w:r w:rsidRPr="001753EB">
        <w:rPr>
          <w:rFonts w:eastAsia="Times New Roman" w:hint="cs"/>
          <w:lang w:eastAsia="it-IT"/>
        </w:rPr>
        <w:t>накопления</w:t>
      </w:r>
      <w:r w:rsidRPr="001753EB">
        <w:rPr>
          <w:rFonts w:eastAsia="Times New Roman"/>
          <w:lang w:eastAsia="it-IT"/>
        </w:rPr>
        <w:t xml:space="preserve"> </w:t>
      </w:r>
      <w:r w:rsidRPr="001753EB">
        <w:rPr>
          <w:rFonts w:eastAsia="Times New Roman" w:hint="cs"/>
          <w:lang w:eastAsia="it-IT"/>
        </w:rPr>
        <w:t>баллов</w:t>
      </w:r>
      <w:r w:rsidRPr="001753EB">
        <w:rPr>
          <w:rFonts w:eastAsia="Times New Roman"/>
          <w:lang w:eastAsia="it-IT"/>
        </w:rPr>
        <w:t xml:space="preserve"> </w:t>
      </w:r>
      <w:r w:rsidRPr="001753EB">
        <w:rPr>
          <w:rFonts w:eastAsia="Times New Roman" w:hint="cs"/>
          <w:lang w:eastAsia="it-IT"/>
        </w:rPr>
        <w:t>посредством</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Самая</w:t>
      </w:r>
      <w:r w:rsidRPr="001753EB">
        <w:rPr>
          <w:rFonts w:eastAsia="Times New Roman"/>
          <w:lang w:eastAsia="it-IT"/>
        </w:rPr>
        <w:t xml:space="preserve"> </w:t>
      </w:r>
      <w:r w:rsidRPr="001753EB">
        <w:rPr>
          <w:rFonts w:eastAsia="Times New Roman" w:hint="cs"/>
          <w:lang w:eastAsia="it-IT"/>
        </w:rPr>
        <w:t>высокая</w:t>
      </w:r>
      <w:r w:rsidRPr="001753EB">
        <w:rPr>
          <w:rFonts w:eastAsia="Times New Roman"/>
          <w:lang w:eastAsia="it-IT"/>
        </w:rPr>
        <w:t xml:space="preserve"> </w:t>
      </w:r>
      <w:r w:rsidRPr="001753EB">
        <w:rPr>
          <w:rFonts w:eastAsia="Times New Roman" w:hint="cs"/>
          <w:lang w:eastAsia="it-IT"/>
        </w:rPr>
        <w:t>частота</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получилась для вариантов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«Нейтрален»</w:t>
      </w:r>
      <w:r w:rsidRPr="001753EB">
        <w:rPr>
          <w:rFonts w:eastAsia="Times New Roman"/>
          <w:lang w:eastAsia="it-IT"/>
        </w:rPr>
        <w:t xml:space="preserve">; но </w:t>
      </w:r>
      <w:r w:rsidRPr="001753EB">
        <w:rPr>
          <w:rFonts w:eastAsia="Times New Roman" w:hint="cs"/>
          <w:lang w:eastAsia="it-IT"/>
        </w:rPr>
        <w:t>также</w:t>
      </w:r>
      <w:r w:rsidRPr="001753EB">
        <w:rPr>
          <w:rFonts w:eastAsia="Times New Roman"/>
          <w:lang w:eastAsia="it-IT"/>
        </w:rPr>
        <w:t xml:space="preserve"> 20% </w:t>
      </w:r>
      <w:r w:rsidRPr="001753EB">
        <w:rPr>
          <w:rFonts w:eastAsia="Times New Roman" w:hint="cs"/>
          <w:lang w:eastAsia="it-IT"/>
        </w:rPr>
        <w:t>выборки</w:t>
      </w:r>
      <w:r w:rsidRPr="001753EB">
        <w:rPr>
          <w:rFonts w:eastAsia="Times New Roman"/>
          <w:lang w:eastAsia="it-IT"/>
        </w:rPr>
        <w:t xml:space="preserve"> </w:t>
      </w:r>
      <w:r w:rsidRPr="001753EB">
        <w:rPr>
          <w:rFonts w:eastAsia="Times New Roman" w:hint="cs"/>
          <w:lang w:eastAsia="it-IT"/>
        </w:rPr>
        <w:t>указало</w:t>
      </w:r>
      <w:r w:rsidRPr="001753EB">
        <w:rPr>
          <w:rFonts w:eastAsia="Times New Roman"/>
          <w:lang w:eastAsia="it-IT"/>
        </w:rPr>
        <w:t xml:space="preserve">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накопить</w:t>
      </w:r>
      <w:r w:rsidRPr="001753EB">
        <w:rPr>
          <w:rFonts w:eastAsia="Times New Roman"/>
          <w:lang w:eastAsia="it-IT"/>
        </w:rPr>
        <w:t xml:space="preserve"> </w:t>
      </w:r>
      <w:r w:rsidRPr="001753EB">
        <w:rPr>
          <w:rFonts w:eastAsia="Times New Roman" w:hint="cs"/>
          <w:lang w:eastAsia="it-IT"/>
        </w:rPr>
        <w:t>очки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выкупить</w:t>
      </w:r>
      <w:r w:rsidRPr="001753EB">
        <w:rPr>
          <w:rFonts w:eastAsia="Times New Roman"/>
          <w:lang w:eastAsia="it-IT"/>
        </w:rPr>
        <w:t xml:space="preserve"> на них </w:t>
      </w:r>
      <w:r w:rsidRPr="001753EB">
        <w:rPr>
          <w:rFonts w:eastAsia="Times New Roman" w:hint="cs"/>
          <w:lang w:eastAsia="it-IT"/>
        </w:rPr>
        <w:t>наград</w:t>
      </w:r>
      <w:r w:rsidRPr="001753EB">
        <w:rPr>
          <w:rFonts w:eastAsia="Times New Roman"/>
          <w:lang w:eastAsia="it-IT"/>
        </w:rPr>
        <w:t xml:space="preserve">у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качестве</w:t>
      </w:r>
      <w:r w:rsidRPr="001753EB">
        <w:rPr>
          <w:rFonts w:eastAsia="Times New Roman"/>
          <w:lang w:eastAsia="it-IT"/>
        </w:rPr>
        <w:t xml:space="preserve"> </w:t>
      </w:r>
      <w:r w:rsidRPr="001753EB">
        <w:rPr>
          <w:rFonts w:eastAsia="Times New Roman" w:hint="cs"/>
          <w:lang w:eastAsia="it-IT"/>
        </w:rPr>
        <w:t>основной</w:t>
      </w:r>
      <w:r w:rsidRPr="001753EB">
        <w:rPr>
          <w:rFonts w:eastAsia="Times New Roman"/>
          <w:lang w:eastAsia="it-IT"/>
        </w:rPr>
        <w:t xml:space="preserve"> </w:t>
      </w:r>
      <w:r w:rsidRPr="001753EB">
        <w:rPr>
          <w:rFonts w:eastAsia="Times New Roman" w:hint="cs"/>
          <w:lang w:eastAsia="it-IT"/>
        </w:rPr>
        <w:t>причины</w:t>
      </w:r>
      <w:r w:rsidRPr="001753EB">
        <w:rPr>
          <w:rFonts w:eastAsia="Times New Roman"/>
          <w:lang w:eastAsia="it-IT"/>
        </w:rPr>
        <w:t xml:space="preserve"> </w:t>
      </w:r>
      <w:r w:rsidRPr="001753EB">
        <w:rPr>
          <w:rFonts w:eastAsia="Times New Roman" w:hint="cs"/>
          <w:lang w:eastAsia="it-IT"/>
        </w:rPr>
        <w:t>выбора</w:t>
      </w:r>
      <w:r w:rsidRPr="001753EB">
        <w:rPr>
          <w:rFonts w:eastAsia="Times New Roman"/>
          <w:lang w:eastAsia="it-IT"/>
        </w:rPr>
        <w:t xml:space="preserve"> </w:t>
      </w:r>
      <w:r w:rsidRPr="001753EB">
        <w:rPr>
          <w:rFonts w:eastAsia="Times New Roman" w:hint="cs"/>
          <w:lang w:eastAsia="it-IT"/>
        </w:rPr>
        <w:t>определенного</w:t>
      </w:r>
      <w:r w:rsidRPr="001753EB">
        <w:rPr>
          <w:rFonts w:eastAsia="Times New Roman"/>
          <w:lang w:eastAsia="it-IT"/>
        </w:rPr>
        <w:t xml:space="preserve"> </w:t>
      </w:r>
      <w:r w:rsidRPr="001753EB">
        <w:rPr>
          <w:rFonts w:eastAsia="Times New Roman" w:hint="cs"/>
          <w:lang w:eastAsia="it-IT"/>
        </w:rPr>
        <w:t>магазина</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бренда</w:t>
      </w:r>
      <w:r w:rsidR="00F340DF" w:rsidRPr="001753EB">
        <w:rPr>
          <w:rFonts w:eastAsia="Times New Roman"/>
          <w:lang w:eastAsia="it-IT"/>
        </w:rPr>
        <w:t xml:space="preserve">. </w:t>
      </w:r>
      <w:r w:rsidRPr="001753EB">
        <w:rPr>
          <w:rFonts w:eastAsia="Times New Roman" w:hint="cs"/>
          <w:lang w:eastAsia="it-IT"/>
        </w:rPr>
        <w:t>Однако</w:t>
      </w:r>
      <w:r w:rsidRPr="001753EB">
        <w:rPr>
          <w:rFonts w:eastAsia="Times New Roman"/>
          <w:lang w:eastAsia="it-IT"/>
        </w:rPr>
        <w:t xml:space="preserve">, </w:t>
      </w:r>
      <w:r w:rsidRPr="001753EB">
        <w:rPr>
          <w:rFonts w:eastAsia="Times New Roman" w:hint="cs"/>
          <w:lang w:eastAsia="it-IT"/>
        </w:rPr>
        <w:t>глядя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таблицу</w:t>
      </w:r>
      <w:r w:rsidRPr="001753EB">
        <w:rPr>
          <w:rFonts w:eastAsia="Times New Roman"/>
          <w:lang w:eastAsia="it-IT"/>
        </w:rPr>
        <w:t xml:space="preserve"> </w:t>
      </w:r>
      <w:r w:rsidRPr="001753EB">
        <w:rPr>
          <w:rFonts w:eastAsia="Times New Roman" w:hint="cs"/>
          <w:lang w:eastAsia="it-IT"/>
        </w:rPr>
        <w:t>справа</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50%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геймифицированном опросе </w:t>
      </w:r>
      <w:r w:rsidRPr="001753EB">
        <w:rPr>
          <w:rFonts w:eastAsia="Times New Roman" w:hint="cs"/>
          <w:lang w:eastAsia="it-IT"/>
        </w:rPr>
        <w:t>согласны</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основанным</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игре</w:t>
      </w:r>
      <w:r w:rsidRPr="001753EB">
        <w:rPr>
          <w:rFonts w:eastAsia="Times New Roman"/>
          <w:lang w:eastAsia="it-IT"/>
        </w:rPr>
        <w:t xml:space="preserve"> </w:t>
      </w:r>
      <w:r w:rsidRPr="001753EB">
        <w:rPr>
          <w:rFonts w:eastAsia="Times New Roman" w:hint="cs"/>
          <w:lang w:eastAsia="it-IT"/>
        </w:rPr>
        <w:t>механизмом</w:t>
      </w:r>
      <w:r w:rsidRPr="001753EB">
        <w:rPr>
          <w:rFonts w:eastAsia="Times New Roman"/>
          <w:lang w:eastAsia="it-IT"/>
        </w:rPr>
        <w:t xml:space="preserve"> </w:t>
      </w:r>
      <w:r w:rsidRPr="001753EB">
        <w:rPr>
          <w:rFonts w:eastAsia="Times New Roman" w:hint="cs"/>
          <w:lang w:eastAsia="it-IT"/>
        </w:rPr>
        <w:t>набора баллов</w:t>
      </w:r>
      <w:r w:rsidRPr="001753EB">
        <w:rPr>
          <w:rFonts w:eastAsia="Times New Roman"/>
          <w:lang w:eastAsia="it-IT"/>
        </w:rPr>
        <w:t xml:space="preserve">, </w:t>
      </w:r>
      <w:r w:rsidRPr="001753EB">
        <w:rPr>
          <w:rFonts w:eastAsia="Times New Roman" w:hint="cs"/>
          <w:lang w:eastAsia="it-IT"/>
        </w:rPr>
        <w:t>основанным</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задачах</w:t>
      </w:r>
      <w:r w:rsidRPr="001753EB">
        <w:rPr>
          <w:rFonts w:eastAsia="Times New Roman"/>
          <w:lang w:eastAsia="it-IT"/>
        </w:rPr>
        <w:t xml:space="preserve">, квестах </w:t>
      </w:r>
      <w:r w:rsidRPr="001753EB">
        <w:rPr>
          <w:rFonts w:eastAsia="Times New Roman" w:hint="cs"/>
          <w:lang w:eastAsia="it-IT"/>
        </w:rPr>
        <w:t>и</w:t>
      </w:r>
      <w:r w:rsidRPr="001753EB">
        <w:rPr>
          <w:rFonts w:eastAsia="Times New Roman"/>
          <w:lang w:eastAsia="it-IT"/>
        </w:rPr>
        <w:t xml:space="preserve"> вызовах.</w:t>
      </w:r>
    </w:p>
    <w:p w:rsidR="00F11485" w:rsidRDefault="00F11485" w:rsidP="00F11485">
      <w:pPr>
        <w:keepNext/>
        <w:autoSpaceDE w:val="0"/>
        <w:autoSpaceDN w:val="0"/>
        <w:adjustRightInd w:val="0"/>
        <w:spacing w:after="0"/>
        <w:jc w:val="center"/>
      </w:pPr>
      <w:r>
        <w:rPr>
          <w:noProof/>
          <w:lang w:eastAsia="ru-RU"/>
        </w:rPr>
        <w:drawing>
          <wp:inline distT="0" distB="0" distL="0" distR="0" wp14:anchorId="3B9A2BFC" wp14:editId="3E5790DF">
            <wp:extent cx="4724400" cy="1943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50" t="47320" r="55580" b="23603"/>
                    <a:stretch/>
                  </pic:blipFill>
                  <pic:spPr bwMode="auto">
                    <a:xfrm>
                      <a:off x="0" y="0"/>
                      <a:ext cx="4735367" cy="1947611"/>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F11485" w:rsidRDefault="00F11485" w:rsidP="00F11485">
      <w:pPr>
        <w:pStyle w:val="a8"/>
        <w:jc w:val="center"/>
        <w:rPr>
          <w:rFonts w:eastAsia="Times New Roman"/>
          <w:lang w:val="en-US" w:eastAsia="it-IT"/>
        </w:rPr>
      </w:pPr>
      <w:r>
        <w:t xml:space="preserve">Рисунок </w:t>
      </w:r>
      <w:r>
        <w:fldChar w:fldCharType="begin"/>
      </w:r>
      <w:r>
        <w:instrText xml:space="preserve"> SEQ Рисунок \* ARABIC </w:instrText>
      </w:r>
      <w:r>
        <w:fldChar w:fldCharType="separate"/>
      </w:r>
      <w:r w:rsidR="00FA4413">
        <w:rPr>
          <w:noProof/>
        </w:rPr>
        <w:t>25</w:t>
      </w:r>
      <w:r>
        <w:fldChar w:fldCharType="end"/>
      </w:r>
      <w:r>
        <w:t xml:space="preserve"> Статистика для Вопросов № 10</w:t>
      </w:r>
    </w:p>
    <w:p w:rsidR="00FB1910" w:rsidRPr="001753EB" w:rsidRDefault="00FB1910" w:rsidP="00FB1910">
      <w:pPr>
        <w:autoSpaceDE w:val="0"/>
        <w:autoSpaceDN w:val="0"/>
        <w:adjustRightInd w:val="0"/>
        <w:spacing w:after="0"/>
        <w:rPr>
          <w:rFonts w:eastAsia="Times New Roman"/>
          <w:sz w:val="18"/>
          <w:szCs w:val="18"/>
          <w:lang w:val="en-US" w:eastAsia="it-IT"/>
        </w:rPr>
      </w:pPr>
    </w:p>
    <w:p w:rsidR="00FB1910" w:rsidRPr="001753EB" w:rsidRDefault="00FB1910" w:rsidP="00FB1910">
      <w:pPr>
        <w:autoSpaceDE w:val="0"/>
        <w:autoSpaceDN w:val="0"/>
        <w:adjustRightInd w:val="0"/>
        <w:spacing w:after="0"/>
        <w:rPr>
          <w:rFonts w:eastAsia="Times New Roman"/>
          <w:lang w:val="en-US" w:eastAsia="it-IT"/>
        </w:rPr>
      </w:pPr>
    </w:p>
    <w:p w:rsidR="00FB1910" w:rsidRPr="001753EB" w:rsidRDefault="00FB1910" w:rsidP="00F340DF">
      <w:pPr>
        <w:autoSpaceDE w:val="0"/>
        <w:autoSpaceDN w:val="0"/>
        <w:adjustRightInd w:val="0"/>
        <w:spacing w:after="0"/>
        <w:ind w:firstLine="708"/>
        <w:rPr>
          <w:rFonts w:eastAsia="Times New Roman"/>
          <w:lang w:eastAsia="it-IT"/>
        </w:rPr>
      </w:pPr>
      <w:r w:rsidRPr="001753EB">
        <w:rPr>
          <w:rFonts w:eastAsia="Times New Roman" w:hint="cs"/>
          <w:lang w:eastAsia="it-IT"/>
        </w:rPr>
        <w:t>В</w:t>
      </w:r>
      <w:r w:rsidRPr="001753EB">
        <w:rPr>
          <w:rFonts w:eastAsia="Times New Roman"/>
          <w:lang w:eastAsia="it-IT"/>
        </w:rPr>
        <w:t xml:space="preserve">сё </w:t>
      </w:r>
      <w:r w:rsidRPr="001753EB">
        <w:rPr>
          <w:rFonts w:eastAsia="Times New Roman" w:hint="cs"/>
          <w:lang w:eastAsia="it-IT"/>
        </w:rPr>
        <w:t>меняется</w:t>
      </w:r>
      <w:r w:rsidRPr="001753EB">
        <w:rPr>
          <w:rFonts w:eastAsia="Times New Roman"/>
          <w:lang w:eastAsia="it-IT"/>
        </w:rPr>
        <w:t xml:space="preserve">, </w:t>
      </w:r>
      <w:r w:rsidRPr="001753EB">
        <w:rPr>
          <w:rFonts w:eastAsia="Times New Roman" w:hint="cs"/>
          <w:lang w:eastAsia="it-IT"/>
        </w:rPr>
        <w:t>когда</w:t>
      </w:r>
      <w:r w:rsidRPr="001753EB">
        <w:rPr>
          <w:rFonts w:eastAsia="Times New Roman"/>
          <w:lang w:eastAsia="it-IT"/>
        </w:rPr>
        <w:t xml:space="preserve"> </w:t>
      </w:r>
      <w:r w:rsidRPr="001753EB">
        <w:rPr>
          <w:rFonts w:eastAsia="Times New Roman" w:hint="cs"/>
          <w:lang w:eastAsia="it-IT"/>
        </w:rPr>
        <w:t>участник программы лояльности</w:t>
      </w:r>
      <w:r w:rsidRPr="001753EB">
        <w:rPr>
          <w:rFonts w:eastAsia="Times New Roman"/>
          <w:lang w:eastAsia="it-IT"/>
        </w:rPr>
        <w:t xml:space="preserve"> </w:t>
      </w:r>
      <w:r w:rsidRPr="001753EB">
        <w:rPr>
          <w:rFonts w:eastAsia="Times New Roman" w:hint="cs"/>
          <w:lang w:eastAsia="it-IT"/>
        </w:rPr>
        <w:t>близок</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тому</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которое</w:t>
      </w:r>
      <w:r w:rsidRPr="001753EB">
        <w:rPr>
          <w:rFonts w:eastAsia="Times New Roman"/>
          <w:lang w:eastAsia="it-IT"/>
        </w:rPr>
        <w:t xml:space="preserve"> </w:t>
      </w:r>
      <w:r w:rsidRPr="001753EB">
        <w:rPr>
          <w:rFonts w:eastAsia="Times New Roman" w:hint="cs"/>
          <w:lang w:eastAsia="it-IT"/>
        </w:rPr>
        <w:t>его</w:t>
      </w:r>
      <w:r w:rsidRPr="001753EB">
        <w:rPr>
          <w:rFonts w:eastAsia="Times New Roman"/>
          <w:lang w:eastAsia="it-IT"/>
        </w:rPr>
        <w:t xml:space="preserve">/её </w:t>
      </w:r>
      <w:r w:rsidRPr="001753EB">
        <w:rPr>
          <w:rFonts w:eastAsia="Times New Roman" w:hint="cs"/>
          <w:lang w:eastAsia="it-IT"/>
        </w:rPr>
        <w:t>интересует</w:t>
      </w:r>
      <w:r w:rsidRPr="001753EB">
        <w:rPr>
          <w:rFonts w:eastAsia="Times New Roman"/>
          <w:lang w:eastAsia="it-IT"/>
        </w:rPr>
        <w:t xml:space="preserve">. </w:t>
      </w:r>
      <w:r w:rsidRPr="001753EB">
        <w:rPr>
          <w:rFonts w:eastAsia="Times New Roman" w:hint="cs"/>
          <w:lang w:eastAsia="it-IT"/>
        </w:rPr>
        <w:t>Оценки</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 вопросу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11 </w:t>
      </w:r>
      <w:r w:rsidRPr="001753EB">
        <w:rPr>
          <w:rFonts w:eastAsia="Times New Roman" w:hint="cs"/>
          <w:lang w:eastAsia="it-IT"/>
        </w:rPr>
        <w:t>показывают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даже</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клиент</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чувствует</w:t>
      </w:r>
      <w:r w:rsidRPr="001753EB">
        <w:rPr>
          <w:rFonts w:eastAsia="Times New Roman"/>
          <w:lang w:eastAsia="it-IT"/>
        </w:rPr>
        <w:t xml:space="preserve"> </w:t>
      </w:r>
      <w:r w:rsidRPr="001753EB">
        <w:rPr>
          <w:rFonts w:eastAsia="Times New Roman" w:hint="cs"/>
          <w:lang w:eastAsia="it-IT"/>
        </w:rPr>
        <w:t>себя</w:t>
      </w:r>
      <w:r w:rsidRPr="001753EB">
        <w:rPr>
          <w:rFonts w:eastAsia="Times New Roman"/>
          <w:lang w:eastAsia="it-IT"/>
        </w:rPr>
        <w:t xml:space="preserve"> </w:t>
      </w:r>
      <w:r w:rsidRPr="001753EB">
        <w:rPr>
          <w:rFonts w:eastAsia="Times New Roman" w:hint="cs"/>
          <w:lang w:eastAsia="it-IT"/>
        </w:rPr>
        <w:t>связанным</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магазином</w:t>
      </w:r>
      <w:r w:rsidRPr="001753EB">
        <w:rPr>
          <w:rFonts w:eastAsia="Times New Roman"/>
          <w:lang w:eastAsia="it-IT"/>
        </w:rPr>
        <w:t xml:space="preserve">/торговой маркой, </w:t>
      </w:r>
      <w:r w:rsidRPr="001753EB">
        <w:rPr>
          <w:rFonts w:eastAsia="Times New Roman" w:hint="cs"/>
          <w:lang w:eastAsia="it-IT"/>
        </w:rPr>
        <w:t>будучи</w:t>
      </w:r>
      <w:r w:rsidRPr="001753EB">
        <w:rPr>
          <w:rFonts w:eastAsia="Times New Roman"/>
          <w:lang w:eastAsia="it-IT"/>
        </w:rPr>
        <w:t xml:space="preserve"> </w:t>
      </w:r>
      <w:r w:rsidRPr="001753EB">
        <w:rPr>
          <w:rFonts w:eastAsia="Times New Roman" w:hint="cs"/>
          <w:lang w:eastAsia="it-IT"/>
        </w:rPr>
        <w:lastRenderedPageBreak/>
        <w:t>зачисленным</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склонен </w:t>
      </w:r>
      <w:r w:rsidRPr="001753EB">
        <w:rPr>
          <w:rFonts w:eastAsia="Times New Roman" w:hint="cs"/>
          <w:lang w:eastAsia="it-IT"/>
        </w:rPr>
        <w:t>сделать покупку</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определенном</w:t>
      </w:r>
      <w:r w:rsidRPr="001753EB">
        <w:rPr>
          <w:rFonts w:eastAsia="Times New Roman"/>
          <w:lang w:eastAsia="it-IT"/>
        </w:rPr>
        <w:t xml:space="preserve"> </w:t>
      </w:r>
      <w:r w:rsidRPr="001753EB">
        <w:rPr>
          <w:rFonts w:eastAsia="Times New Roman" w:hint="cs"/>
          <w:lang w:eastAsia="it-IT"/>
        </w:rPr>
        <w:t>магазине</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он находится близко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пороговому</w:t>
      </w:r>
      <w:r w:rsidRPr="001753EB">
        <w:rPr>
          <w:rFonts w:eastAsia="Times New Roman"/>
          <w:lang w:eastAsia="it-IT"/>
        </w:rPr>
        <w:t xml:space="preserve"> </w:t>
      </w:r>
      <w:r w:rsidRPr="001753EB">
        <w:rPr>
          <w:rFonts w:eastAsia="Times New Roman" w:hint="cs"/>
          <w:lang w:eastAsia="it-IT"/>
        </w:rPr>
        <w:t>значению</w:t>
      </w:r>
      <w:r w:rsidRPr="001753EB">
        <w:rPr>
          <w:rFonts w:eastAsia="Times New Roman"/>
          <w:lang w:eastAsia="it-IT"/>
        </w:rPr>
        <w:t xml:space="preserve">, </w:t>
      </w:r>
      <w:r w:rsidRPr="001753EB">
        <w:rPr>
          <w:rFonts w:eastAsia="Times New Roman" w:hint="cs"/>
          <w:lang w:eastAsia="it-IT"/>
        </w:rPr>
        <w:t>которое</w:t>
      </w:r>
      <w:r w:rsidRPr="001753EB">
        <w:rPr>
          <w:rFonts w:eastAsia="Times New Roman"/>
          <w:lang w:eastAsia="it-IT"/>
        </w:rPr>
        <w:t xml:space="preserve"> </w:t>
      </w:r>
      <w:r w:rsidRPr="001753EB">
        <w:rPr>
          <w:rFonts w:eastAsia="Times New Roman" w:hint="cs"/>
          <w:lang w:eastAsia="it-IT"/>
        </w:rPr>
        <w:t>позволит ему</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Этот </w:t>
      </w:r>
      <w:proofErr w:type="spellStart"/>
      <w:r w:rsidRPr="001753EB">
        <w:rPr>
          <w:rFonts w:eastAsia="Times New Roman"/>
          <w:lang w:eastAsia="it-IT"/>
        </w:rPr>
        <w:t>контр-</w:t>
      </w:r>
      <w:r w:rsidRPr="001753EB">
        <w:rPr>
          <w:rFonts w:eastAsia="Times New Roman" w:hint="cs"/>
          <w:lang w:eastAsia="it-IT"/>
        </w:rPr>
        <w:t>тренд</w:t>
      </w:r>
      <w:proofErr w:type="spellEnd"/>
      <w:r w:rsidRPr="001753EB">
        <w:rPr>
          <w:rFonts w:eastAsia="Times New Roman"/>
          <w:lang w:eastAsia="it-IT"/>
        </w:rPr>
        <w:t xml:space="preserve"> подтверждается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нормальной</w:t>
      </w:r>
      <w:r w:rsidRPr="001753EB">
        <w:rPr>
          <w:rFonts w:eastAsia="Times New Roman"/>
          <w:lang w:eastAsia="it-IT"/>
        </w:rPr>
        <w:t xml:space="preserve">, </w:t>
      </w:r>
      <w:r w:rsidRPr="001753EB">
        <w:rPr>
          <w:rFonts w:eastAsia="Times New Roman" w:hint="cs"/>
          <w:lang w:eastAsia="it-IT"/>
        </w:rPr>
        <w:t>так</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г</w:t>
      </w:r>
      <w:r w:rsidRPr="001753EB">
        <w:rPr>
          <w:rFonts w:eastAsia="Times New Roman"/>
          <w:lang w:eastAsia="it-IT"/>
        </w:rPr>
        <w:t xml:space="preserve">еймифицированной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у которых получились почти одинаковые значения ответов респондентов</w:t>
      </w:r>
      <w:r w:rsidR="00F340DF" w:rsidRPr="001753EB">
        <w:rPr>
          <w:rFonts w:eastAsia="Times New Roman"/>
          <w:lang w:eastAsia="it-IT"/>
        </w:rPr>
        <w:t xml:space="preserve">. </w:t>
      </w:r>
      <w:r w:rsidRPr="001753EB">
        <w:rPr>
          <w:rFonts w:eastAsia="Times New Roman" w:hint="cs"/>
          <w:lang w:eastAsia="it-IT"/>
        </w:rPr>
        <w:t>Эта</w:t>
      </w:r>
      <w:r w:rsidRPr="001753EB">
        <w:rPr>
          <w:rFonts w:eastAsia="Times New Roman"/>
          <w:lang w:eastAsia="it-IT"/>
        </w:rPr>
        <w:t xml:space="preserve"> </w:t>
      </w:r>
      <w:r w:rsidRPr="001753EB">
        <w:rPr>
          <w:rFonts w:eastAsia="Times New Roman" w:hint="cs"/>
          <w:lang w:eastAsia="it-IT"/>
        </w:rPr>
        <w:t>«завышенная</w:t>
      </w:r>
      <w:r w:rsidRPr="001753EB">
        <w:rPr>
          <w:rFonts w:eastAsia="Times New Roman"/>
          <w:lang w:eastAsia="it-IT"/>
        </w:rPr>
        <w:t xml:space="preserve"> </w:t>
      </w:r>
      <w:r w:rsidRPr="001753EB">
        <w:rPr>
          <w:rFonts w:eastAsia="Times New Roman" w:hint="cs"/>
          <w:lang w:eastAsia="it-IT"/>
        </w:rPr>
        <w:t>лояльность»</w:t>
      </w:r>
      <w:r w:rsidRPr="001753EB">
        <w:rPr>
          <w:rFonts w:eastAsia="Times New Roman"/>
          <w:lang w:eastAsia="it-IT"/>
        </w:rPr>
        <w:t xml:space="preserve"> </w:t>
      </w:r>
      <w:r w:rsidRPr="001753EB">
        <w:rPr>
          <w:rFonts w:eastAsia="Times New Roman" w:hint="cs"/>
          <w:lang w:eastAsia="it-IT"/>
        </w:rPr>
        <w:t>является</w:t>
      </w:r>
      <w:r w:rsidRPr="001753EB">
        <w:rPr>
          <w:rFonts w:eastAsia="Times New Roman"/>
          <w:lang w:eastAsia="it-IT"/>
        </w:rPr>
        <w:t xml:space="preserve"> </w:t>
      </w:r>
      <w:r w:rsidRPr="001753EB">
        <w:rPr>
          <w:rFonts w:eastAsia="Times New Roman" w:hint="cs"/>
          <w:lang w:eastAsia="it-IT"/>
        </w:rPr>
        <w:t>временной</w:t>
      </w:r>
      <w:r w:rsidRPr="001753EB">
        <w:rPr>
          <w:rFonts w:eastAsia="Times New Roman"/>
          <w:lang w:eastAsia="it-IT"/>
        </w:rPr>
        <w:t xml:space="preserve">, </w:t>
      </w:r>
      <w:r w:rsidRPr="001753EB">
        <w:rPr>
          <w:rFonts w:eastAsia="Times New Roman" w:hint="cs"/>
          <w:lang w:eastAsia="it-IT"/>
        </w:rPr>
        <w:t>котора</w:t>
      </w:r>
      <w:r w:rsidRPr="001753EB">
        <w:rPr>
          <w:rFonts w:eastAsia="Times New Roman"/>
          <w:lang w:eastAsia="it-IT"/>
        </w:rPr>
        <w:t xml:space="preserve">я,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правило</w:t>
      </w:r>
      <w:r w:rsidRPr="001753EB">
        <w:rPr>
          <w:rFonts w:eastAsia="Times New Roman"/>
          <w:lang w:eastAsia="it-IT"/>
        </w:rPr>
        <w:t xml:space="preserve">, </w:t>
      </w:r>
      <w:r w:rsidRPr="001753EB">
        <w:rPr>
          <w:rFonts w:eastAsia="Times New Roman" w:hint="cs"/>
          <w:lang w:eastAsia="it-IT"/>
        </w:rPr>
        <w:t>исчезает</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достижением</w:t>
      </w:r>
      <w:r w:rsidRPr="001753EB">
        <w:rPr>
          <w:rFonts w:eastAsia="Times New Roman"/>
          <w:lang w:eastAsia="it-IT"/>
        </w:rPr>
        <w:t xml:space="preserve"> покупателем </w:t>
      </w:r>
      <w:r w:rsidRPr="001753EB">
        <w:rPr>
          <w:rFonts w:eastAsia="Times New Roman" w:hint="cs"/>
          <w:lang w:eastAsia="it-IT"/>
        </w:rPr>
        <w:t>порога</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получением </w:t>
      </w:r>
      <w:r w:rsidRPr="001753EB">
        <w:rPr>
          <w:rFonts w:eastAsia="Times New Roman" w:hint="cs"/>
          <w:lang w:eastAsia="it-IT"/>
        </w:rPr>
        <w:t>вознаграждения</w:t>
      </w:r>
      <w:r w:rsidRPr="001753EB">
        <w:rPr>
          <w:rFonts w:eastAsia="Times New Roman"/>
          <w:lang w:eastAsia="it-IT"/>
        </w:rPr>
        <w:t>. Ма</w:t>
      </w:r>
      <w:r w:rsidRPr="001753EB">
        <w:rPr>
          <w:rFonts w:eastAsia="Times New Roman" w:hint="cs"/>
          <w:lang w:eastAsia="it-IT"/>
        </w:rPr>
        <w:t>ркетологи</w:t>
      </w:r>
      <w:r w:rsidRPr="001753EB">
        <w:rPr>
          <w:rFonts w:eastAsia="Times New Roman"/>
          <w:lang w:eastAsia="it-IT"/>
        </w:rPr>
        <w:t xml:space="preserve"> </w:t>
      </w:r>
      <w:r w:rsidRPr="001753EB">
        <w:rPr>
          <w:rFonts w:eastAsia="Times New Roman" w:hint="cs"/>
          <w:lang w:eastAsia="it-IT"/>
        </w:rPr>
        <w:t>должны</w:t>
      </w:r>
      <w:r w:rsidRPr="001753EB">
        <w:rPr>
          <w:rFonts w:eastAsia="Times New Roman"/>
          <w:lang w:eastAsia="it-IT"/>
        </w:rPr>
        <w:t xml:space="preserve"> </w:t>
      </w:r>
      <w:r w:rsidRPr="001753EB">
        <w:rPr>
          <w:rFonts w:eastAsia="Times New Roman" w:hint="cs"/>
          <w:lang w:eastAsia="it-IT"/>
        </w:rPr>
        <w:t>быть</w:t>
      </w:r>
      <w:r w:rsidRPr="001753EB">
        <w:rPr>
          <w:rFonts w:eastAsia="Times New Roman"/>
          <w:lang w:eastAsia="it-IT"/>
        </w:rPr>
        <w:t xml:space="preserve"> </w:t>
      </w:r>
      <w:r w:rsidRPr="001753EB">
        <w:rPr>
          <w:rFonts w:eastAsia="Times New Roman" w:hint="cs"/>
          <w:lang w:eastAsia="it-IT"/>
        </w:rPr>
        <w:t>очень</w:t>
      </w:r>
      <w:r w:rsidRPr="001753EB">
        <w:rPr>
          <w:rFonts w:eastAsia="Times New Roman"/>
          <w:lang w:eastAsia="it-IT"/>
        </w:rPr>
        <w:t xml:space="preserve"> </w:t>
      </w:r>
      <w:r w:rsidRPr="001753EB">
        <w:rPr>
          <w:rFonts w:eastAsia="Times New Roman" w:hint="cs"/>
          <w:lang w:eastAsia="it-IT"/>
        </w:rPr>
        <w:t>осторожны</w:t>
      </w:r>
      <w:r w:rsidRPr="001753EB">
        <w:rPr>
          <w:rFonts w:eastAsia="Times New Roman"/>
          <w:lang w:eastAsia="it-IT"/>
        </w:rPr>
        <w:t xml:space="preserve"> с этим явлением, </w:t>
      </w:r>
      <w:r w:rsidRPr="001753EB">
        <w:rPr>
          <w:rFonts w:eastAsia="Times New Roman" w:hint="cs"/>
          <w:lang w:eastAsia="it-IT"/>
        </w:rPr>
        <w:t>особенно</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этапах</w:t>
      </w:r>
      <w:r w:rsidRPr="001753EB">
        <w:rPr>
          <w:rFonts w:eastAsia="Times New Roman"/>
          <w:lang w:eastAsia="it-IT"/>
        </w:rPr>
        <w:t xml:space="preserve"> </w:t>
      </w:r>
      <w:r w:rsidRPr="001753EB">
        <w:rPr>
          <w:rFonts w:eastAsia="Times New Roman" w:hint="cs"/>
          <w:lang w:eastAsia="it-IT"/>
        </w:rPr>
        <w:t>структурирования</w:t>
      </w:r>
      <w:r w:rsidRPr="001753EB">
        <w:rPr>
          <w:rFonts w:eastAsia="Times New Roman"/>
          <w:lang w:eastAsia="it-IT"/>
        </w:rPr>
        <w:t xml:space="preserve"> программы лояльности. </w:t>
      </w:r>
    </w:p>
    <w:p w:rsidR="00FB1910" w:rsidRPr="001753EB" w:rsidRDefault="00FB1910" w:rsidP="00FB1910">
      <w:pPr>
        <w:autoSpaceDE w:val="0"/>
        <w:autoSpaceDN w:val="0"/>
        <w:adjustRightInd w:val="0"/>
        <w:spacing w:after="0"/>
        <w:rPr>
          <w:rFonts w:eastAsia="Times New Roman"/>
          <w:lang w:val="en-US" w:eastAsia="it-IT"/>
        </w:rPr>
      </w:pPr>
    </w:p>
    <w:p w:rsidR="00F11485" w:rsidRDefault="00F11485" w:rsidP="00F11485">
      <w:pPr>
        <w:keepNext/>
        <w:autoSpaceDE w:val="0"/>
        <w:autoSpaceDN w:val="0"/>
        <w:adjustRightInd w:val="0"/>
        <w:spacing w:after="0"/>
        <w:jc w:val="center"/>
      </w:pPr>
      <w:r>
        <w:rPr>
          <w:noProof/>
          <w:lang w:eastAsia="ru-RU"/>
        </w:rPr>
        <w:drawing>
          <wp:inline distT="0" distB="0" distL="0" distR="0" wp14:anchorId="0EC5E6EC" wp14:editId="2762116D">
            <wp:extent cx="5015825" cy="1885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651" t="47035" r="55260" b="26169"/>
                    <a:stretch/>
                  </pic:blipFill>
                  <pic:spPr bwMode="auto">
                    <a:xfrm>
                      <a:off x="0" y="0"/>
                      <a:ext cx="5047271" cy="1897774"/>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F11485" w:rsidP="00F11485">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26</w:t>
      </w:r>
      <w:r>
        <w:fldChar w:fldCharType="end"/>
      </w:r>
      <w:r>
        <w:t xml:space="preserve"> Статистика для Вопросов № 11</w:t>
      </w:r>
    </w:p>
    <w:p w:rsidR="00FB1910" w:rsidRPr="001753EB" w:rsidRDefault="00FB1910" w:rsidP="00F340DF">
      <w:pPr>
        <w:autoSpaceDE w:val="0"/>
        <w:autoSpaceDN w:val="0"/>
        <w:adjustRightInd w:val="0"/>
        <w:spacing w:after="0"/>
        <w:ind w:firstLine="708"/>
        <w:rPr>
          <w:rFonts w:eastAsia="Times New Roman"/>
          <w:lang w:eastAsia="it-IT"/>
        </w:rPr>
      </w:pPr>
      <w:r w:rsidRPr="001753EB">
        <w:rPr>
          <w:rFonts w:eastAsia="Times New Roman" w:hint="cs"/>
          <w:lang w:eastAsia="it-IT"/>
        </w:rPr>
        <w:t>Последний</w:t>
      </w:r>
      <w:r w:rsidRPr="001753EB">
        <w:rPr>
          <w:rFonts w:eastAsia="Times New Roman"/>
          <w:lang w:eastAsia="it-IT"/>
        </w:rPr>
        <w:t xml:space="preserve"> </w:t>
      </w:r>
      <w:r w:rsidRPr="001753EB">
        <w:rPr>
          <w:rFonts w:eastAsia="Times New Roman" w:hint="cs"/>
          <w:lang w:eastAsia="it-IT"/>
        </w:rPr>
        <w:t>вопр</w:t>
      </w:r>
      <w:r w:rsidRPr="001753EB">
        <w:rPr>
          <w:rFonts w:eastAsia="Times New Roman"/>
          <w:lang w:eastAsia="it-IT"/>
        </w:rPr>
        <w:t>ос концепта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12) </w:t>
      </w:r>
      <w:r w:rsidRPr="001753EB">
        <w:rPr>
          <w:rFonts w:eastAsia="Times New Roman" w:hint="cs"/>
          <w:lang w:eastAsia="it-IT"/>
        </w:rPr>
        <w:t>предназначен</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оценки</w:t>
      </w:r>
      <w:r w:rsidRPr="001753EB">
        <w:rPr>
          <w:rFonts w:eastAsia="Times New Roman"/>
          <w:lang w:eastAsia="it-IT"/>
        </w:rPr>
        <w:t xml:space="preserve"> </w:t>
      </w:r>
      <w:r w:rsidRPr="001753EB">
        <w:rPr>
          <w:rFonts w:eastAsia="Times New Roman" w:hint="cs"/>
          <w:lang w:eastAsia="it-IT"/>
        </w:rPr>
        <w:t>влияния</w:t>
      </w:r>
      <w:r w:rsidRPr="001753EB">
        <w:rPr>
          <w:rFonts w:eastAsia="Times New Roman"/>
          <w:lang w:eastAsia="it-IT"/>
        </w:rPr>
        <w:t xml:space="preserve"> </w:t>
      </w:r>
      <w:proofErr w:type="spellStart"/>
      <w:r w:rsidRPr="001753EB">
        <w:rPr>
          <w:rFonts w:eastAsia="Times New Roman" w:hint="cs"/>
          <w:lang w:eastAsia="it-IT"/>
        </w:rPr>
        <w:t>неденежных</w:t>
      </w:r>
      <w:proofErr w:type="spellEnd"/>
      <w:r w:rsidRPr="001753EB">
        <w:rPr>
          <w:rFonts w:eastAsia="Times New Roman"/>
          <w:lang w:eastAsia="it-IT"/>
        </w:rPr>
        <w:t xml:space="preserve"> видов поощрений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намерение</w:t>
      </w:r>
      <w:r w:rsidRPr="001753EB">
        <w:rPr>
          <w:rFonts w:eastAsia="Times New Roman"/>
          <w:lang w:eastAsia="it-IT"/>
        </w:rPr>
        <w:t xml:space="preserve"> клиента </w:t>
      </w:r>
      <w:r w:rsidRPr="001753EB">
        <w:rPr>
          <w:rFonts w:eastAsia="Times New Roman" w:hint="cs"/>
          <w:lang w:eastAsia="it-IT"/>
        </w:rPr>
        <w:t>совершить</w:t>
      </w:r>
      <w:r w:rsidRPr="001753EB">
        <w:rPr>
          <w:rFonts w:eastAsia="Times New Roman"/>
          <w:lang w:eastAsia="it-IT"/>
        </w:rPr>
        <w:t xml:space="preserve"> </w:t>
      </w:r>
      <w:r w:rsidRPr="001753EB">
        <w:rPr>
          <w:rFonts w:eastAsia="Times New Roman" w:hint="cs"/>
          <w:lang w:eastAsia="it-IT"/>
        </w:rPr>
        <w:t>покупку</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частности</w:t>
      </w:r>
      <w:r w:rsidRPr="001753EB">
        <w:rPr>
          <w:rFonts w:eastAsia="Times New Roman"/>
          <w:lang w:eastAsia="it-IT"/>
        </w:rPr>
        <w:t xml:space="preserve">, </w:t>
      </w:r>
      <w:proofErr w:type="spellStart"/>
      <w:r w:rsidRPr="001753EB">
        <w:rPr>
          <w:rFonts w:eastAsia="Times New Roman" w:hint="cs"/>
          <w:lang w:eastAsia="it-IT"/>
        </w:rPr>
        <w:t>неденежные</w:t>
      </w:r>
      <w:proofErr w:type="spellEnd"/>
      <w:r w:rsidRPr="001753EB">
        <w:rPr>
          <w:rFonts w:eastAsia="Times New Roman"/>
          <w:lang w:eastAsia="it-IT"/>
        </w:rPr>
        <w:t xml:space="preserve"> </w:t>
      </w:r>
      <w:r w:rsidRPr="001753EB">
        <w:rPr>
          <w:rFonts w:eastAsia="Times New Roman" w:hint="cs"/>
          <w:lang w:eastAsia="it-IT"/>
        </w:rPr>
        <w:t>вознаграждения</w:t>
      </w:r>
      <w:r w:rsidRPr="001753EB">
        <w:rPr>
          <w:rFonts w:eastAsia="Times New Roman"/>
          <w:lang w:eastAsia="it-IT"/>
        </w:rPr>
        <w:t xml:space="preserve"> </w:t>
      </w:r>
      <w:r w:rsidRPr="001753EB">
        <w:rPr>
          <w:rFonts w:eastAsia="Times New Roman" w:hint="cs"/>
          <w:lang w:eastAsia="it-IT"/>
        </w:rPr>
        <w:t>состоят</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основном</w:t>
      </w:r>
      <w:r w:rsidRPr="001753EB">
        <w:rPr>
          <w:rFonts w:eastAsia="Times New Roman"/>
          <w:lang w:eastAsia="it-IT"/>
        </w:rPr>
        <w:t xml:space="preserve"> из </w:t>
      </w:r>
      <w:r w:rsidRPr="001753EB">
        <w:rPr>
          <w:rFonts w:eastAsia="Times New Roman" w:hint="cs"/>
          <w:lang w:eastAsia="it-IT"/>
        </w:rPr>
        <w:t>бесплатных</w:t>
      </w:r>
      <w:r w:rsidRPr="001753EB">
        <w:rPr>
          <w:rFonts w:eastAsia="Times New Roman"/>
          <w:lang w:eastAsia="it-IT"/>
        </w:rPr>
        <w:t xml:space="preserve"> </w:t>
      </w:r>
      <w:r w:rsidRPr="001753EB">
        <w:rPr>
          <w:rFonts w:eastAsia="Times New Roman" w:hint="cs"/>
          <w:lang w:eastAsia="it-IT"/>
        </w:rPr>
        <w:t>товар</w:t>
      </w:r>
      <w:r w:rsidRPr="001753EB">
        <w:rPr>
          <w:rFonts w:eastAsia="Times New Roman"/>
          <w:lang w:eastAsia="it-IT"/>
        </w:rPr>
        <w:t xml:space="preserve">ов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услуг</w:t>
      </w:r>
      <w:r w:rsidRPr="001753EB">
        <w:rPr>
          <w:rFonts w:eastAsia="Times New Roman"/>
          <w:lang w:eastAsia="it-IT"/>
        </w:rPr>
        <w:t>. О</w:t>
      </w:r>
      <w:r w:rsidRPr="001753EB">
        <w:rPr>
          <w:rFonts w:eastAsia="Times New Roman" w:hint="cs"/>
          <w:lang w:eastAsia="it-IT"/>
        </w:rPr>
        <w:t>собенно</w:t>
      </w:r>
      <w:r w:rsidRPr="001753EB">
        <w:rPr>
          <w:rFonts w:eastAsia="Times New Roman"/>
          <w:lang w:eastAsia="it-IT"/>
        </w:rPr>
        <w:t xml:space="preserve"> </w:t>
      </w:r>
      <w:r w:rsidRPr="001753EB">
        <w:rPr>
          <w:rFonts w:eastAsia="Times New Roman" w:hint="cs"/>
          <w:lang w:eastAsia="it-IT"/>
        </w:rPr>
        <w:t>это относится к бонусным программам авиакомпаний</w:t>
      </w:r>
      <w:r w:rsidRPr="001753EB">
        <w:rPr>
          <w:rFonts w:eastAsia="Times New Roman"/>
          <w:lang w:eastAsia="it-IT"/>
        </w:rPr>
        <w:t xml:space="preserve">, </w:t>
      </w:r>
      <w:r w:rsidRPr="001753EB">
        <w:rPr>
          <w:rFonts w:eastAsia="Times New Roman" w:hint="cs"/>
          <w:lang w:eastAsia="it-IT"/>
        </w:rPr>
        <w:t>тогда</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основе</w:t>
      </w:r>
      <w:r w:rsidR="00F340DF" w:rsidRPr="001753EB">
        <w:rPr>
          <w:rFonts w:eastAsia="Times New Roman"/>
          <w:lang w:eastAsia="it-IT"/>
        </w:rPr>
        <w:t xml:space="preserve"> </w:t>
      </w:r>
      <w:r w:rsidRPr="001753EB">
        <w:rPr>
          <w:rFonts w:eastAsia="Times New Roman"/>
          <w:lang w:eastAsia="it-IT"/>
        </w:rPr>
        <w:t xml:space="preserve">геймификации </w:t>
      </w:r>
      <w:r w:rsidRPr="001753EB">
        <w:rPr>
          <w:rFonts w:eastAsia="Times New Roman" w:hint="cs"/>
          <w:lang w:eastAsia="it-IT"/>
        </w:rPr>
        <w:t>предпочтительнее</w:t>
      </w:r>
      <w:r w:rsidRPr="001753EB">
        <w:rPr>
          <w:rFonts w:eastAsia="Times New Roman"/>
          <w:lang w:eastAsia="it-IT"/>
        </w:rPr>
        <w:t xml:space="preserve"> </w:t>
      </w:r>
      <w:r w:rsidRPr="001753EB">
        <w:rPr>
          <w:rFonts w:eastAsia="Times New Roman" w:hint="cs"/>
          <w:lang w:eastAsia="it-IT"/>
        </w:rPr>
        <w:t>вознаграждать</w:t>
      </w:r>
      <w:r w:rsidRPr="001753EB">
        <w:rPr>
          <w:rFonts w:eastAsia="Times New Roman"/>
          <w:lang w:eastAsia="it-IT"/>
        </w:rPr>
        <w:t xml:space="preserve"> </w:t>
      </w:r>
      <w:r w:rsidRPr="001753EB">
        <w:rPr>
          <w:rFonts w:eastAsia="Times New Roman" w:hint="cs"/>
          <w:lang w:eastAsia="it-IT"/>
        </w:rPr>
        <w:t>членов</w:t>
      </w:r>
      <w:r w:rsidRPr="001753EB">
        <w:rPr>
          <w:rFonts w:eastAsia="Times New Roman"/>
          <w:lang w:eastAsia="it-IT"/>
        </w:rPr>
        <w:t xml:space="preserve"> </w:t>
      </w:r>
      <w:r w:rsidRPr="001753EB">
        <w:rPr>
          <w:rFonts w:eastAsia="Times New Roman" w:hint="cs"/>
          <w:lang w:eastAsia="it-IT"/>
        </w:rPr>
        <w:t>со</w:t>
      </w:r>
      <w:r w:rsidRPr="001753EB">
        <w:rPr>
          <w:rFonts w:eastAsia="Times New Roman"/>
          <w:lang w:eastAsia="it-IT"/>
        </w:rPr>
        <w:t xml:space="preserve"> </w:t>
      </w:r>
      <w:r w:rsidRPr="001753EB">
        <w:rPr>
          <w:rFonts w:eastAsia="Times New Roman" w:hint="cs"/>
          <w:lang w:eastAsia="it-IT"/>
        </w:rPr>
        <w:t>специальным</w:t>
      </w:r>
      <w:r w:rsidRPr="001753EB">
        <w:rPr>
          <w:rFonts w:eastAsia="Times New Roman"/>
          <w:lang w:eastAsia="it-IT"/>
        </w:rPr>
        <w:t>/</w:t>
      </w:r>
      <w:r w:rsidRPr="001753EB">
        <w:rPr>
          <w:rFonts w:eastAsia="Times New Roman" w:hint="cs"/>
          <w:lang w:eastAsia="it-IT"/>
        </w:rPr>
        <w:t>привилегированным</w:t>
      </w:r>
      <w:r w:rsidRPr="001753EB">
        <w:rPr>
          <w:rFonts w:eastAsia="Times New Roman"/>
          <w:lang w:eastAsia="it-IT"/>
        </w:rPr>
        <w:t xml:space="preserve"> </w:t>
      </w:r>
      <w:r w:rsidRPr="001753EB">
        <w:rPr>
          <w:rFonts w:eastAsia="Times New Roman" w:hint="cs"/>
          <w:lang w:eastAsia="it-IT"/>
        </w:rPr>
        <w:t>статусом</w:t>
      </w:r>
      <w:r w:rsidRPr="001753EB">
        <w:rPr>
          <w:rFonts w:eastAsia="Times New Roman"/>
          <w:lang w:eastAsia="it-IT"/>
        </w:rPr>
        <w:t xml:space="preserve">. </w:t>
      </w:r>
      <w:r w:rsidRPr="001753EB">
        <w:rPr>
          <w:rFonts w:eastAsia="Times New Roman" w:hint="cs"/>
          <w:lang w:eastAsia="it-IT"/>
        </w:rPr>
        <w:t>Особый</w:t>
      </w:r>
      <w:r w:rsidRPr="001753EB">
        <w:rPr>
          <w:rFonts w:eastAsia="Times New Roman"/>
          <w:lang w:eastAsia="it-IT"/>
        </w:rPr>
        <w:t xml:space="preserve"> </w:t>
      </w:r>
      <w:r w:rsidRPr="001753EB">
        <w:rPr>
          <w:rFonts w:eastAsia="Times New Roman" w:hint="cs"/>
          <w:lang w:eastAsia="it-IT"/>
        </w:rPr>
        <w:t>статус</w:t>
      </w:r>
      <w:r w:rsidRPr="001753EB">
        <w:rPr>
          <w:rFonts w:eastAsia="Times New Roman"/>
          <w:lang w:eastAsia="it-IT"/>
        </w:rPr>
        <w:t xml:space="preserve"> </w:t>
      </w:r>
      <w:r w:rsidRPr="001753EB">
        <w:rPr>
          <w:rFonts w:eastAsia="Times New Roman" w:hint="cs"/>
          <w:lang w:eastAsia="it-IT"/>
        </w:rPr>
        <w:t>достигается</w:t>
      </w:r>
      <w:r w:rsidRPr="001753EB">
        <w:rPr>
          <w:rFonts w:eastAsia="Times New Roman"/>
          <w:lang w:eastAsia="it-IT"/>
        </w:rPr>
        <w:t xml:space="preserve"> </w:t>
      </w:r>
      <w:r w:rsidRPr="001753EB">
        <w:rPr>
          <w:rFonts w:eastAsia="Times New Roman" w:hint="cs"/>
          <w:lang w:eastAsia="it-IT"/>
        </w:rPr>
        <w:t>за</w:t>
      </w:r>
      <w:r w:rsidRPr="001753EB">
        <w:rPr>
          <w:rFonts w:eastAsia="Times New Roman"/>
          <w:lang w:eastAsia="it-IT"/>
        </w:rPr>
        <w:t xml:space="preserve"> </w:t>
      </w:r>
      <w:r w:rsidRPr="001753EB">
        <w:rPr>
          <w:rFonts w:eastAsia="Times New Roman" w:hint="cs"/>
          <w:lang w:eastAsia="it-IT"/>
        </w:rPr>
        <w:t>счет</w:t>
      </w:r>
      <w:r w:rsidRPr="001753EB">
        <w:rPr>
          <w:rFonts w:eastAsia="Times New Roman"/>
          <w:lang w:eastAsia="it-IT"/>
        </w:rPr>
        <w:t xml:space="preserve"> </w:t>
      </w:r>
      <w:r w:rsidRPr="001753EB">
        <w:rPr>
          <w:rFonts w:eastAsia="Times New Roman" w:hint="cs"/>
          <w:lang w:eastAsia="it-IT"/>
        </w:rPr>
        <w:t>выполнения</w:t>
      </w:r>
      <w:r w:rsidRPr="001753EB">
        <w:rPr>
          <w:rFonts w:eastAsia="Times New Roman"/>
          <w:lang w:eastAsia="it-IT"/>
        </w:rPr>
        <w:t xml:space="preserve"> </w:t>
      </w:r>
      <w:r w:rsidRPr="001753EB">
        <w:rPr>
          <w:rFonts w:eastAsia="Times New Roman" w:hint="cs"/>
          <w:lang w:eastAsia="it-IT"/>
        </w:rPr>
        <w:t>определенной</w:t>
      </w:r>
      <w:r w:rsidRPr="001753EB">
        <w:rPr>
          <w:rFonts w:eastAsia="Times New Roman"/>
          <w:lang w:eastAsia="it-IT"/>
        </w:rPr>
        <w:t xml:space="preserve"> </w:t>
      </w:r>
      <w:r w:rsidRPr="001753EB">
        <w:rPr>
          <w:rFonts w:eastAsia="Times New Roman" w:hint="cs"/>
          <w:lang w:eastAsia="it-IT"/>
        </w:rPr>
        <w:t>задачи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демонстрируется</w:t>
      </w:r>
      <w:r w:rsidRPr="001753EB">
        <w:rPr>
          <w:rFonts w:eastAsia="Times New Roman"/>
          <w:lang w:eastAsia="it-IT"/>
        </w:rPr>
        <w:t xml:space="preserve"> </w:t>
      </w:r>
      <w:r w:rsidRPr="001753EB">
        <w:rPr>
          <w:rFonts w:eastAsia="Times New Roman" w:hint="cs"/>
          <w:lang w:eastAsia="it-IT"/>
        </w:rPr>
        <w:t>сообществу</w:t>
      </w:r>
      <w:r w:rsidRPr="001753EB">
        <w:rPr>
          <w:rFonts w:eastAsia="Times New Roman"/>
          <w:lang w:eastAsia="it-IT"/>
        </w:rPr>
        <w:t xml:space="preserve"> членов программы </w:t>
      </w:r>
      <w:r w:rsidRPr="001753EB">
        <w:rPr>
          <w:rFonts w:eastAsia="Times New Roman" w:hint="cs"/>
          <w:lang w:eastAsia="it-IT"/>
        </w:rPr>
        <w:t>с</w:t>
      </w:r>
      <w:r w:rsidRPr="001753EB">
        <w:rPr>
          <w:rFonts w:eastAsia="Times New Roman"/>
          <w:lang w:eastAsia="it-IT"/>
        </w:rPr>
        <w:t xml:space="preserve"> помощью </w:t>
      </w:r>
      <w:r w:rsidRPr="001753EB">
        <w:rPr>
          <w:rFonts w:eastAsia="Times New Roman" w:hint="cs"/>
          <w:lang w:eastAsia="it-IT"/>
        </w:rPr>
        <w:t>отличительного</w:t>
      </w:r>
      <w:r w:rsidRPr="001753EB">
        <w:rPr>
          <w:rFonts w:eastAsia="Times New Roman"/>
          <w:lang w:eastAsia="it-IT"/>
        </w:rPr>
        <w:t xml:space="preserve"> </w:t>
      </w:r>
      <w:r w:rsidRPr="001753EB">
        <w:rPr>
          <w:rFonts w:eastAsia="Times New Roman" w:hint="cs"/>
          <w:lang w:eastAsia="it-IT"/>
        </w:rPr>
        <w:t>знака</w:t>
      </w:r>
      <w:r w:rsidRPr="001753EB">
        <w:rPr>
          <w:rFonts w:eastAsia="Times New Roman"/>
          <w:lang w:eastAsia="it-IT"/>
        </w:rPr>
        <w:t xml:space="preserve"> (</w:t>
      </w:r>
      <w:proofErr w:type="spellStart"/>
      <w:r w:rsidRPr="001753EB">
        <w:rPr>
          <w:rFonts w:eastAsia="Times New Roman"/>
          <w:lang w:eastAsia="it-IT"/>
        </w:rPr>
        <w:t>бейджа</w:t>
      </w:r>
      <w:proofErr w:type="spellEnd"/>
      <w:r w:rsidRPr="001753EB">
        <w:rPr>
          <w:rFonts w:eastAsia="Times New Roman"/>
          <w:lang w:eastAsia="it-IT"/>
        </w:rPr>
        <w:t xml:space="preserve">). </w:t>
      </w:r>
      <w:r w:rsidR="00F11485">
        <w:rPr>
          <w:rFonts w:eastAsia="Times New Roman"/>
          <w:lang w:eastAsia="it-IT"/>
        </w:rPr>
        <w:t xml:space="preserve">На Рисунке 27 </w:t>
      </w:r>
      <w:r w:rsidRPr="001753EB">
        <w:rPr>
          <w:rFonts w:eastAsia="Times New Roman" w:hint="cs"/>
          <w:lang w:eastAsia="it-IT"/>
        </w:rPr>
        <w:t>видно</w:t>
      </w:r>
      <w:r w:rsidRPr="001753EB">
        <w:rPr>
          <w:rFonts w:eastAsia="Times New Roman"/>
          <w:lang w:eastAsia="it-IT"/>
        </w:rPr>
        <w:t xml:space="preserve">, что существует разделение между респондентами, которые выбирают магазин основываясь на возможности получить бесплатный товар или сервис, и участниками, которые на этот критерий не ориентируются (33%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37%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Такое</w:t>
      </w:r>
      <w:r w:rsidRPr="001753EB">
        <w:rPr>
          <w:rFonts w:eastAsia="Times New Roman"/>
          <w:lang w:eastAsia="it-IT"/>
        </w:rPr>
        <w:t xml:space="preserve"> </w:t>
      </w:r>
      <w:r w:rsidRPr="001753EB">
        <w:rPr>
          <w:rFonts w:eastAsia="Times New Roman" w:hint="cs"/>
          <w:lang w:eastAsia="it-IT"/>
        </w:rPr>
        <w:t>различие</w:t>
      </w:r>
      <w:r w:rsidRPr="001753EB">
        <w:rPr>
          <w:rFonts w:eastAsia="Times New Roman"/>
          <w:lang w:eastAsia="it-IT"/>
        </w:rPr>
        <w:t xml:space="preserve"> </w:t>
      </w:r>
      <w:r w:rsidRPr="001753EB">
        <w:rPr>
          <w:rFonts w:eastAsia="Times New Roman" w:hint="cs"/>
          <w:lang w:eastAsia="it-IT"/>
        </w:rPr>
        <w:t>можно</w:t>
      </w:r>
      <w:r w:rsidRPr="001753EB">
        <w:rPr>
          <w:rFonts w:eastAsia="Times New Roman"/>
          <w:lang w:eastAsia="it-IT"/>
        </w:rPr>
        <w:t xml:space="preserve"> </w:t>
      </w:r>
      <w:r w:rsidRPr="001753EB">
        <w:rPr>
          <w:rFonts w:eastAsia="Times New Roman" w:hint="cs"/>
          <w:lang w:eastAsia="it-IT"/>
        </w:rPr>
        <w:t>объяснить</w:t>
      </w:r>
      <w:r w:rsidRPr="001753EB">
        <w:rPr>
          <w:rFonts w:eastAsia="Times New Roman"/>
          <w:lang w:eastAsia="it-IT"/>
        </w:rPr>
        <w:t xml:space="preserve"> </w:t>
      </w:r>
      <w:r w:rsidRPr="001753EB">
        <w:rPr>
          <w:rFonts w:eastAsia="Times New Roman" w:hint="cs"/>
          <w:lang w:eastAsia="it-IT"/>
        </w:rPr>
        <w:t>раз</w:t>
      </w:r>
      <w:r w:rsidRPr="001753EB">
        <w:rPr>
          <w:rFonts w:eastAsia="Times New Roman"/>
          <w:lang w:eastAsia="it-IT"/>
        </w:rPr>
        <w:t xml:space="preserve">ницей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восприятии</w:t>
      </w:r>
      <w:r w:rsidRPr="001753EB">
        <w:rPr>
          <w:rFonts w:eastAsia="Times New Roman"/>
          <w:lang w:eastAsia="it-IT"/>
        </w:rPr>
        <w:t xml:space="preserve"> </w:t>
      </w:r>
      <w:r w:rsidRPr="001753EB">
        <w:rPr>
          <w:rFonts w:eastAsia="Times New Roman" w:hint="cs"/>
          <w:lang w:eastAsia="it-IT"/>
        </w:rPr>
        <w:t>качества</w:t>
      </w:r>
      <w:r w:rsidRPr="001753EB">
        <w:rPr>
          <w:rFonts w:eastAsia="Times New Roman"/>
          <w:lang w:eastAsia="it-IT"/>
        </w:rPr>
        <w:t xml:space="preserve"> товаров и </w:t>
      </w:r>
      <w:r w:rsidRPr="001753EB">
        <w:rPr>
          <w:rFonts w:eastAsia="Times New Roman" w:hint="cs"/>
          <w:lang w:eastAsia="it-IT"/>
        </w:rPr>
        <w:t>услуг</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увеличивает</w:t>
      </w:r>
      <w:r w:rsidRPr="001753EB">
        <w:rPr>
          <w:rFonts w:eastAsia="Times New Roman"/>
          <w:lang w:eastAsia="it-IT"/>
        </w:rPr>
        <w:t xml:space="preserve"> </w:t>
      </w:r>
      <w:r w:rsidRPr="001753EB">
        <w:rPr>
          <w:rFonts w:eastAsia="Times New Roman" w:hint="cs"/>
          <w:lang w:eastAsia="it-IT"/>
        </w:rPr>
        <w:t>опыт</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отношении</w:t>
      </w:r>
      <w:r w:rsidRPr="001753EB">
        <w:rPr>
          <w:rFonts w:eastAsia="Times New Roman"/>
          <w:lang w:eastAsia="it-IT"/>
        </w:rPr>
        <w:t xml:space="preserve"> </w:t>
      </w:r>
      <w:r w:rsidRPr="001753EB">
        <w:rPr>
          <w:rFonts w:eastAsia="Times New Roman" w:hint="cs"/>
          <w:lang w:eastAsia="it-IT"/>
        </w:rPr>
        <w:t>бренда</w:t>
      </w:r>
      <w:r w:rsidRPr="001753EB">
        <w:rPr>
          <w:rFonts w:eastAsia="Times New Roman"/>
          <w:lang w:eastAsia="it-IT"/>
        </w:rPr>
        <w:t xml:space="preserve">,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будет</w:t>
      </w:r>
      <w:r w:rsidRPr="001753EB">
        <w:rPr>
          <w:rFonts w:eastAsia="Times New Roman"/>
          <w:lang w:eastAsia="it-IT"/>
        </w:rPr>
        <w:t xml:space="preserve"> </w:t>
      </w:r>
      <w:r w:rsidRPr="001753EB">
        <w:rPr>
          <w:rFonts w:eastAsia="Times New Roman" w:hint="cs"/>
          <w:lang w:eastAsia="it-IT"/>
        </w:rPr>
        <w:t>использоваться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качестве</w:t>
      </w:r>
      <w:r w:rsidRPr="001753EB">
        <w:rPr>
          <w:rFonts w:eastAsia="Times New Roman"/>
          <w:lang w:eastAsia="it-IT"/>
        </w:rPr>
        <w:t xml:space="preserve"> </w:t>
      </w:r>
      <w:r w:rsidRPr="001753EB">
        <w:rPr>
          <w:rFonts w:eastAsia="Times New Roman" w:hint="cs"/>
          <w:lang w:eastAsia="it-IT"/>
        </w:rPr>
        <w:t>ориентира</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выбора</w:t>
      </w:r>
      <w:r w:rsidRPr="001753EB">
        <w:rPr>
          <w:rFonts w:eastAsia="Times New Roman"/>
          <w:lang w:eastAsia="it-IT"/>
        </w:rPr>
        <w:t xml:space="preserve">, в </w:t>
      </w:r>
      <w:r w:rsidRPr="001753EB">
        <w:rPr>
          <w:rFonts w:eastAsia="Times New Roman" w:hint="cs"/>
          <w:lang w:eastAsia="it-IT"/>
        </w:rPr>
        <w:t>противном</w:t>
      </w:r>
      <w:r w:rsidRPr="001753EB">
        <w:rPr>
          <w:rFonts w:eastAsia="Times New Roman"/>
          <w:lang w:eastAsia="it-IT"/>
        </w:rPr>
        <w:t xml:space="preserve"> же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услуга</w:t>
      </w:r>
      <w:r w:rsidRPr="001753EB">
        <w:rPr>
          <w:rFonts w:eastAsia="Times New Roman"/>
          <w:lang w:eastAsia="it-IT"/>
        </w:rPr>
        <w:t xml:space="preserve"> </w:t>
      </w:r>
      <w:r w:rsidRPr="001753EB">
        <w:rPr>
          <w:rFonts w:eastAsia="Times New Roman" w:hint="cs"/>
          <w:lang w:eastAsia="it-IT"/>
        </w:rPr>
        <w:t>будет</w:t>
      </w:r>
      <w:r w:rsidRPr="001753EB">
        <w:rPr>
          <w:rFonts w:eastAsia="Times New Roman"/>
          <w:lang w:eastAsia="it-IT"/>
        </w:rPr>
        <w:t xml:space="preserve"> </w:t>
      </w:r>
      <w:r w:rsidRPr="001753EB">
        <w:rPr>
          <w:rFonts w:eastAsia="Times New Roman" w:hint="cs"/>
          <w:lang w:eastAsia="it-IT"/>
        </w:rPr>
        <w:t>считаться</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w:t>
      </w:r>
      <w:r w:rsidRPr="001753EB">
        <w:rPr>
          <w:rFonts w:eastAsia="Times New Roman" w:hint="cs"/>
          <w:lang w:eastAsia="it-IT"/>
        </w:rPr>
        <w:t>«дополнением»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будет</w:t>
      </w:r>
      <w:r w:rsidRPr="001753EB">
        <w:rPr>
          <w:rFonts w:eastAsia="Times New Roman"/>
          <w:lang w:eastAsia="it-IT"/>
        </w:rPr>
        <w:t xml:space="preserve"> </w:t>
      </w:r>
      <w:r w:rsidRPr="001753EB">
        <w:rPr>
          <w:rFonts w:eastAsia="Times New Roman" w:hint="cs"/>
          <w:lang w:eastAsia="it-IT"/>
        </w:rPr>
        <w:t>представлять</w:t>
      </w:r>
      <w:r w:rsidRPr="001753EB">
        <w:rPr>
          <w:rFonts w:eastAsia="Times New Roman"/>
          <w:lang w:eastAsia="it-IT"/>
        </w:rPr>
        <w:t xml:space="preserve"> </w:t>
      </w:r>
      <w:r w:rsidRPr="001753EB">
        <w:rPr>
          <w:rFonts w:eastAsia="Times New Roman" w:hint="cs"/>
          <w:lang w:eastAsia="it-IT"/>
        </w:rPr>
        <w:t>собой</w:t>
      </w:r>
      <w:r w:rsidRPr="001753EB">
        <w:rPr>
          <w:rFonts w:eastAsia="Times New Roman"/>
          <w:lang w:eastAsia="it-IT"/>
        </w:rPr>
        <w:t xml:space="preserve"> </w:t>
      </w:r>
      <w:r w:rsidRPr="001753EB">
        <w:rPr>
          <w:rFonts w:eastAsia="Times New Roman" w:hint="cs"/>
          <w:lang w:eastAsia="it-IT"/>
        </w:rPr>
        <w:t>обескураживающий</w:t>
      </w:r>
      <w:r w:rsidRPr="001753EB">
        <w:rPr>
          <w:rFonts w:eastAsia="Times New Roman"/>
          <w:lang w:eastAsia="it-IT"/>
        </w:rPr>
        <w:t xml:space="preserve"> </w:t>
      </w:r>
      <w:r w:rsidRPr="001753EB">
        <w:rPr>
          <w:rFonts w:eastAsia="Times New Roman" w:hint="cs"/>
          <w:lang w:eastAsia="it-IT"/>
        </w:rPr>
        <w:t>элемент, мешающий принять</w:t>
      </w:r>
      <w:r w:rsidRPr="001753EB">
        <w:rPr>
          <w:rFonts w:eastAsia="Times New Roman"/>
          <w:lang w:eastAsia="it-IT"/>
        </w:rPr>
        <w:t xml:space="preserve"> </w:t>
      </w:r>
      <w:r w:rsidRPr="001753EB">
        <w:rPr>
          <w:rFonts w:eastAsia="Times New Roman" w:hint="cs"/>
          <w:lang w:eastAsia="it-IT"/>
        </w:rPr>
        <w:t>решение</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 </w:t>
      </w:r>
      <w:r w:rsidRPr="001753EB">
        <w:rPr>
          <w:rFonts w:eastAsia="Times New Roman" w:hint="cs"/>
          <w:lang w:eastAsia="it-IT"/>
        </w:rPr>
        <w:t>покупке</w:t>
      </w:r>
      <w:r w:rsidRPr="001753EB">
        <w:rPr>
          <w:rFonts w:eastAsia="Times New Roman"/>
          <w:lang w:eastAsia="it-IT"/>
        </w:rPr>
        <w:t>.</w:t>
      </w:r>
    </w:p>
    <w:p w:rsidR="00FB1910" w:rsidRPr="001753EB" w:rsidRDefault="00FB1910" w:rsidP="007D24F3">
      <w:pPr>
        <w:autoSpaceDE w:val="0"/>
        <w:autoSpaceDN w:val="0"/>
        <w:adjustRightInd w:val="0"/>
        <w:spacing w:after="0"/>
        <w:ind w:firstLine="708"/>
        <w:rPr>
          <w:rFonts w:eastAsia="Times New Roman"/>
          <w:lang w:eastAsia="it-IT"/>
        </w:rPr>
      </w:pPr>
      <w:r w:rsidRPr="001753EB">
        <w:rPr>
          <w:rFonts w:eastAsia="Times New Roman" w:hint="cs"/>
          <w:lang w:eastAsia="it-IT"/>
        </w:rPr>
        <w:lastRenderedPageBreak/>
        <w:t>С</w:t>
      </w:r>
      <w:r w:rsidRPr="001753EB">
        <w:rPr>
          <w:rFonts w:eastAsia="Times New Roman"/>
          <w:lang w:eastAsia="it-IT"/>
        </w:rPr>
        <w:t xml:space="preserve"> </w:t>
      </w:r>
      <w:r w:rsidRPr="001753EB">
        <w:rPr>
          <w:rFonts w:eastAsia="Times New Roman" w:hint="cs"/>
          <w:lang w:eastAsia="it-IT"/>
        </w:rPr>
        <w:t>другой</w:t>
      </w:r>
      <w:r w:rsidRPr="001753EB">
        <w:rPr>
          <w:rFonts w:eastAsia="Times New Roman"/>
          <w:lang w:eastAsia="it-IT"/>
        </w:rPr>
        <w:t xml:space="preserve"> </w:t>
      </w:r>
      <w:r w:rsidRPr="001753EB">
        <w:rPr>
          <w:rFonts w:eastAsia="Times New Roman" w:hint="cs"/>
          <w:lang w:eastAsia="it-IT"/>
        </w:rPr>
        <w:t>стороны</w:t>
      </w:r>
      <w:r w:rsidRPr="001753EB">
        <w:rPr>
          <w:rFonts w:eastAsia="Times New Roman"/>
          <w:lang w:eastAsia="it-IT"/>
        </w:rPr>
        <w:t xml:space="preserve">, </w:t>
      </w:r>
      <w:r w:rsidRPr="001753EB">
        <w:rPr>
          <w:rFonts w:eastAsia="Times New Roman" w:hint="cs"/>
          <w:lang w:eastAsia="it-IT"/>
        </w:rPr>
        <w:t>ответы</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proofErr w:type="spellStart"/>
      <w:r w:rsidRPr="001753EB">
        <w:rPr>
          <w:rFonts w:eastAsia="Times New Roman"/>
          <w:lang w:eastAsia="it-IT"/>
        </w:rPr>
        <w:t>геймифицированный</w:t>
      </w:r>
      <w:proofErr w:type="spellEnd"/>
      <w:r w:rsidRPr="001753EB">
        <w:rPr>
          <w:rFonts w:eastAsia="Times New Roman"/>
          <w:lang w:eastAsia="it-IT"/>
        </w:rPr>
        <w:t xml:space="preserve"> опрос </w:t>
      </w:r>
      <w:r w:rsidRPr="001753EB">
        <w:rPr>
          <w:rFonts w:eastAsia="Times New Roman" w:hint="cs"/>
          <w:lang w:eastAsia="it-IT"/>
        </w:rPr>
        <w:t>показывают</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связный </w:t>
      </w:r>
      <w:r w:rsidRPr="001753EB">
        <w:rPr>
          <w:rFonts w:eastAsia="Times New Roman" w:hint="cs"/>
          <w:lang w:eastAsia="it-IT"/>
        </w:rPr>
        <w:t>результат</w:t>
      </w:r>
      <w:r w:rsidRPr="001753EB">
        <w:rPr>
          <w:rFonts w:eastAsia="Times New Roman"/>
          <w:lang w:eastAsia="it-IT"/>
        </w:rPr>
        <w:t xml:space="preserve">. </w:t>
      </w:r>
      <w:r w:rsidRPr="001753EB">
        <w:rPr>
          <w:rFonts w:eastAsia="Times New Roman" w:hint="cs"/>
          <w:lang w:eastAsia="it-IT"/>
        </w:rPr>
        <w:t>Использование</w:t>
      </w:r>
      <w:r w:rsidRPr="001753EB">
        <w:rPr>
          <w:rFonts w:eastAsia="Times New Roman"/>
          <w:lang w:eastAsia="it-IT"/>
        </w:rPr>
        <w:t xml:space="preserve"> </w:t>
      </w:r>
      <w:r w:rsidRPr="001753EB">
        <w:rPr>
          <w:rFonts w:eastAsia="Times New Roman" w:hint="cs"/>
          <w:lang w:eastAsia="it-IT"/>
        </w:rPr>
        <w:t>особого</w:t>
      </w:r>
      <w:r w:rsidRPr="001753EB">
        <w:rPr>
          <w:rFonts w:eastAsia="Times New Roman"/>
          <w:lang w:eastAsia="it-IT"/>
        </w:rPr>
        <w:t xml:space="preserve"> </w:t>
      </w:r>
      <w:r w:rsidRPr="001753EB">
        <w:rPr>
          <w:rFonts w:eastAsia="Times New Roman" w:hint="cs"/>
          <w:lang w:eastAsia="it-IT"/>
        </w:rPr>
        <w:t>статуса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качестве</w:t>
      </w:r>
      <w:r w:rsidRPr="001753EB">
        <w:rPr>
          <w:rFonts w:eastAsia="Times New Roman"/>
          <w:lang w:eastAsia="it-IT"/>
        </w:rPr>
        <w:t xml:space="preserve"> </w:t>
      </w:r>
      <w:r w:rsidRPr="001753EB">
        <w:rPr>
          <w:rFonts w:eastAsia="Times New Roman" w:hint="cs"/>
          <w:lang w:eastAsia="it-IT"/>
        </w:rPr>
        <w:t>вознаграждения</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предоставление</w:t>
      </w:r>
      <w:r w:rsidRPr="001753EB">
        <w:rPr>
          <w:rFonts w:eastAsia="Times New Roman"/>
          <w:lang w:eastAsia="it-IT"/>
        </w:rPr>
        <w:t xml:space="preserve"> </w:t>
      </w:r>
      <w:r w:rsidRPr="001753EB">
        <w:rPr>
          <w:rFonts w:eastAsia="Times New Roman" w:hint="cs"/>
          <w:lang w:eastAsia="it-IT"/>
        </w:rPr>
        <w:t>его</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w:t>
      </w:r>
      <w:r w:rsidRPr="001753EB">
        <w:rPr>
          <w:rFonts w:eastAsia="Times New Roman" w:hint="cs"/>
          <w:lang w:eastAsia="it-IT"/>
        </w:rPr>
        <w:t>через</w:t>
      </w:r>
      <w:r w:rsidRPr="001753EB">
        <w:rPr>
          <w:rFonts w:eastAsia="Times New Roman"/>
          <w:lang w:eastAsia="it-IT"/>
        </w:rPr>
        <w:t xml:space="preserve"> решение </w:t>
      </w:r>
      <w:r w:rsidRPr="001753EB">
        <w:rPr>
          <w:rFonts w:eastAsia="Times New Roman" w:hint="cs"/>
          <w:lang w:eastAsia="it-IT"/>
        </w:rPr>
        <w:t>ряд</w:t>
      </w:r>
      <w:r w:rsidRPr="001753EB">
        <w:rPr>
          <w:rFonts w:eastAsia="Times New Roman"/>
          <w:lang w:eastAsia="it-IT"/>
        </w:rPr>
        <w:t xml:space="preserve">а </w:t>
      </w:r>
      <w:r w:rsidRPr="001753EB">
        <w:rPr>
          <w:rFonts w:eastAsia="Times New Roman" w:hint="cs"/>
          <w:lang w:eastAsia="it-IT"/>
        </w:rPr>
        <w:t>задач</w:t>
      </w:r>
      <w:r w:rsidRPr="001753EB">
        <w:rPr>
          <w:rFonts w:eastAsia="Times New Roman"/>
          <w:lang w:eastAsia="it-IT"/>
        </w:rPr>
        <w:t xml:space="preserve">, по всей видимости, </w:t>
      </w:r>
      <w:r w:rsidRPr="001753EB">
        <w:rPr>
          <w:rFonts w:eastAsia="Times New Roman" w:hint="cs"/>
          <w:lang w:eastAsia="it-IT"/>
        </w:rPr>
        <w:t>дает</w:t>
      </w:r>
      <w:r w:rsidRPr="001753EB">
        <w:rPr>
          <w:rFonts w:eastAsia="Times New Roman"/>
          <w:lang w:eastAsia="it-IT"/>
        </w:rPr>
        <w:t xml:space="preserve"> </w:t>
      </w:r>
      <w:r w:rsidRPr="001753EB">
        <w:rPr>
          <w:rFonts w:eastAsia="Times New Roman" w:hint="cs"/>
          <w:lang w:eastAsia="it-IT"/>
        </w:rPr>
        <w:t>клиенту</w:t>
      </w:r>
      <w:r w:rsidRPr="001753EB">
        <w:rPr>
          <w:rFonts w:eastAsia="Times New Roman"/>
          <w:lang w:eastAsia="it-IT"/>
        </w:rPr>
        <w:t xml:space="preserve"> </w:t>
      </w:r>
      <w:r w:rsidRPr="001753EB">
        <w:rPr>
          <w:rFonts w:eastAsia="Times New Roman" w:hint="cs"/>
          <w:lang w:eastAsia="it-IT"/>
        </w:rPr>
        <w:t>чувство</w:t>
      </w:r>
      <w:r w:rsidRPr="001753EB">
        <w:rPr>
          <w:rFonts w:eastAsia="Times New Roman"/>
          <w:lang w:eastAsia="it-IT"/>
        </w:rPr>
        <w:t xml:space="preserve"> </w:t>
      </w:r>
      <w:r w:rsidRPr="001753EB">
        <w:rPr>
          <w:rFonts w:eastAsia="Times New Roman" w:hint="cs"/>
          <w:lang w:eastAsia="it-IT"/>
        </w:rPr>
        <w:t>удовлетворения</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расширения</w:t>
      </w:r>
      <w:r w:rsidRPr="001753EB">
        <w:rPr>
          <w:rFonts w:eastAsia="Times New Roman"/>
          <w:lang w:eastAsia="it-IT"/>
        </w:rPr>
        <w:t xml:space="preserve"> собственных прав и </w:t>
      </w:r>
      <w:r w:rsidRPr="001753EB">
        <w:rPr>
          <w:rFonts w:eastAsia="Times New Roman" w:hint="cs"/>
          <w:lang w:eastAsia="it-IT"/>
        </w:rPr>
        <w:t>возможностей</w:t>
      </w:r>
      <w:r w:rsidRPr="001753EB">
        <w:rPr>
          <w:rFonts w:eastAsia="Times New Roman"/>
          <w:lang w:eastAsia="it-IT"/>
        </w:rPr>
        <w:t xml:space="preserve"> (34% </w:t>
      </w:r>
      <w:r w:rsidRPr="001753EB">
        <w:rPr>
          <w:rFonts w:eastAsia="Times New Roman" w:hint="cs"/>
          <w:lang w:eastAsia="it-IT"/>
        </w:rPr>
        <w:t>«Согласен»</w:t>
      </w:r>
      <w:r w:rsidRPr="001753EB">
        <w:rPr>
          <w:rFonts w:eastAsia="Times New Roman"/>
          <w:lang w:eastAsia="it-IT"/>
        </w:rPr>
        <w:t xml:space="preserve">, 19,4%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35% «Нейтрально»), </w:t>
      </w:r>
      <w:r w:rsidRPr="001753EB">
        <w:rPr>
          <w:rFonts w:eastAsia="Times New Roman" w:hint="cs"/>
          <w:lang w:eastAsia="it-IT"/>
        </w:rPr>
        <w:t>которое и</w:t>
      </w:r>
      <w:r w:rsidRPr="001753EB">
        <w:rPr>
          <w:rFonts w:eastAsia="Times New Roman"/>
          <w:lang w:eastAsia="it-IT"/>
        </w:rPr>
        <w:t xml:space="preserve"> </w:t>
      </w:r>
      <w:r w:rsidRPr="001753EB">
        <w:rPr>
          <w:rFonts w:eastAsia="Times New Roman" w:hint="cs"/>
          <w:lang w:eastAsia="it-IT"/>
        </w:rPr>
        <w:t>побуждает</w:t>
      </w:r>
      <w:r w:rsidRPr="001753EB">
        <w:rPr>
          <w:rFonts w:eastAsia="Times New Roman"/>
          <w:lang w:eastAsia="it-IT"/>
        </w:rPr>
        <w:t xml:space="preserve"> </w:t>
      </w:r>
      <w:r w:rsidRPr="001753EB">
        <w:rPr>
          <w:rFonts w:eastAsia="Times New Roman" w:hint="cs"/>
          <w:lang w:eastAsia="it-IT"/>
        </w:rPr>
        <w:t>его</w:t>
      </w:r>
      <w:r w:rsidRPr="001753EB">
        <w:rPr>
          <w:rFonts w:eastAsia="Times New Roman"/>
          <w:lang w:eastAsia="it-IT"/>
        </w:rPr>
        <w:t xml:space="preserve"> </w:t>
      </w:r>
      <w:r w:rsidRPr="001753EB">
        <w:rPr>
          <w:rFonts w:eastAsia="Times New Roman" w:hint="cs"/>
          <w:lang w:eastAsia="it-IT"/>
        </w:rPr>
        <w:t>покупать</w:t>
      </w:r>
      <w:r w:rsidRPr="001753EB">
        <w:rPr>
          <w:rFonts w:eastAsia="Times New Roman"/>
          <w:lang w:eastAsia="it-IT"/>
        </w:rPr>
        <w:t xml:space="preserve"> </w:t>
      </w:r>
      <w:r w:rsidRPr="001753EB">
        <w:rPr>
          <w:rFonts w:eastAsia="Times New Roman" w:hint="cs"/>
          <w:lang w:eastAsia="it-IT"/>
        </w:rPr>
        <w:t>определенный</w:t>
      </w:r>
      <w:r w:rsidRPr="001753EB">
        <w:rPr>
          <w:rFonts w:eastAsia="Times New Roman"/>
          <w:lang w:eastAsia="it-IT"/>
        </w:rPr>
        <w:t xml:space="preserve"> </w:t>
      </w:r>
      <w:r w:rsidRPr="001753EB">
        <w:rPr>
          <w:rFonts w:eastAsia="Times New Roman" w:hint="cs"/>
          <w:lang w:eastAsia="it-IT"/>
        </w:rPr>
        <w:t>продукт</w:t>
      </w:r>
      <w:r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lang w:eastAsia="it-IT"/>
        </w:rPr>
      </w:pPr>
    </w:p>
    <w:p w:rsidR="00F11485" w:rsidRDefault="00F11485" w:rsidP="00F11485">
      <w:pPr>
        <w:keepNext/>
        <w:autoSpaceDE w:val="0"/>
        <w:autoSpaceDN w:val="0"/>
        <w:adjustRightInd w:val="0"/>
        <w:spacing w:after="0"/>
        <w:jc w:val="center"/>
      </w:pPr>
      <w:r>
        <w:rPr>
          <w:noProof/>
          <w:lang w:eastAsia="ru-RU"/>
        </w:rPr>
        <w:drawing>
          <wp:inline distT="0" distB="0" distL="0" distR="0" wp14:anchorId="160B8EF7" wp14:editId="71A8D242">
            <wp:extent cx="2867025" cy="223142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939" t="36203" r="52694" b="37001"/>
                    <a:stretch/>
                  </pic:blipFill>
                  <pic:spPr bwMode="auto">
                    <a:xfrm>
                      <a:off x="0" y="0"/>
                      <a:ext cx="2879058" cy="2240791"/>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F11485" w:rsidRDefault="00F11485" w:rsidP="00F11485">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27</w:t>
      </w:r>
      <w:r>
        <w:fldChar w:fldCharType="end"/>
      </w:r>
      <w:r>
        <w:t xml:space="preserve"> Статистика для Вопросов № 12</w:t>
      </w:r>
    </w:p>
    <w:p w:rsidR="00FB1910" w:rsidRPr="00F11485" w:rsidRDefault="00FB1910" w:rsidP="00FB1910">
      <w:pPr>
        <w:autoSpaceDE w:val="0"/>
        <w:autoSpaceDN w:val="0"/>
        <w:adjustRightInd w:val="0"/>
        <w:spacing w:after="0"/>
        <w:rPr>
          <w:rFonts w:eastAsia="Times New Roman"/>
          <w:sz w:val="20"/>
          <w:szCs w:val="20"/>
          <w:lang w:eastAsia="it-IT"/>
        </w:rPr>
      </w:pPr>
    </w:p>
    <w:p w:rsidR="007D24F3" w:rsidRPr="008E371A" w:rsidRDefault="00FB1910" w:rsidP="005C76BF">
      <w:pPr>
        <w:autoSpaceDE w:val="0"/>
        <w:autoSpaceDN w:val="0"/>
        <w:adjustRightInd w:val="0"/>
        <w:spacing w:after="0"/>
        <w:ind w:firstLine="708"/>
        <w:rPr>
          <w:rFonts w:eastAsia="Times New Roman"/>
          <w:b/>
          <w:i/>
          <w:lang w:eastAsia="it-IT"/>
        </w:rPr>
      </w:pP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сравнения</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 </w:t>
      </w:r>
      <w:r w:rsidRPr="001753EB">
        <w:rPr>
          <w:rFonts w:eastAsia="Times New Roman" w:hint="cs"/>
          <w:lang w:eastAsia="it-IT"/>
        </w:rPr>
        <w:t>пяти</w:t>
      </w:r>
      <w:r w:rsidRPr="001753EB">
        <w:rPr>
          <w:rFonts w:eastAsia="Times New Roman"/>
          <w:lang w:eastAsia="it-IT"/>
        </w:rPr>
        <w:t xml:space="preserve"> </w:t>
      </w:r>
      <w:r w:rsidRPr="001753EB">
        <w:rPr>
          <w:rFonts w:eastAsia="Times New Roman" w:hint="cs"/>
          <w:lang w:eastAsia="it-IT"/>
        </w:rPr>
        <w:t>пунктам</w:t>
      </w:r>
      <w:r w:rsidRPr="001753EB">
        <w:rPr>
          <w:rFonts w:eastAsia="Times New Roman"/>
          <w:lang w:eastAsia="it-IT"/>
        </w:rPr>
        <w:t xml:space="preserve">, </w:t>
      </w:r>
      <w:r w:rsidRPr="001753EB">
        <w:rPr>
          <w:rFonts w:eastAsia="Times New Roman" w:hint="cs"/>
          <w:lang w:eastAsia="it-IT"/>
        </w:rPr>
        <w:t>составляющим</w:t>
      </w:r>
      <w:r w:rsidRPr="001753EB">
        <w:rPr>
          <w:rFonts w:eastAsia="Times New Roman"/>
          <w:lang w:eastAsia="it-IT"/>
        </w:rPr>
        <w:t xml:space="preserve"> </w:t>
      </w:r>
      <w:r w:rsidRPr="001753EB">
        <w:rPr>
          <w:rFonts w:eastAsia="Times New Roman" w:hint="cs"/>
          <w:lang w:eastAsia="it-IT"/>
        </w:rPr>
        <w:t>концепт</w:t>
      </w:r>
      <w:r w:rsidRPr="001753EB">
        <w:rPr>
          <w:rFonts w:eastAsia="Times New Roman"/>
          <w:lang w:eastAsia="it-IT"/>
        </w:rPr>
        <w:t xml:space="preserve"> </w:t>
      </w:r>
      <w:r w:rsidRPr="001753EB">
        <w:rPr>
          <w:rFonts w:eastAsia="Times New Roman" w:hint="cs"/>
          <w:lang w:eastAsia="it-IT"/>
        </w:rPr>
        <w:t>«Намерение</w:t>
      </w:r>
      <w:r w:rsidR="00F11485">
        <w:rPr>
          <w:rFonts w:eastAsia="Times New Roman"/>
          <w:lang w:eastAsia="it-IT"/>
        </w:rPr>
        <w:t xml:space="preserve"> Совершить П</w:t>
      </w:r>
      <w:r w:rsidRPr="001753EB">
        <w:rPr>
          <w:rFonts w:eastAsia="Times New Roman"/>
          <w:lang w:eastAsia="it-IT"/>
        </w:rPr>
        <w:t>окупку</w:t>
      </w:r>
      <w:r w:rsidRPr="001753EB">
        <w:rPr>
          <w:rFonts w:eastAsia="Times New Roman" w:hint="cs"/>
          <w:lang w:eastAsia="it-IT"/>
        </w:rPr>
        <w:t>»</w:t>
      </w:r>
      <w:r w:rsidRPr="001753EB">
        <w:rPr>
          <w:rFonts w:eastAsia="Times New Roman"/>
          <w:lang w:eastAsia="it-IT"/>
        </w:rPr>
        <w:t xml:space="preserve">, </w:t>
      </w:r>
      <w:r w:rsidRPr="001753EB">
        <w:rPr>
          <w:rFonts w:eastAsia="Times New Roman" w:hint="cs"/>
          <w:lang w:eastAsia="it-IT"/>
        </w:rPr>
        <w:t>становится</w:t>
      </w:r>
      <w:r w:rsidRPr="001753EB">
        <w:rPr>
          <w:rFonts w:eastAsia="Times New Roman"/>
          <w:lang w:eastAsia="it-IT"/>
        </w:rPr>
        <w:t xml:space="preserve"> </w:t>
      </w:r>
      <w:r w:rsidRPr="001753EB">
        <w:rPr>
          <w:rFonts w:eastAsia="Times New Roman" w:hint="cs"/>
          <w:lang w:eastAsia="it-IT"/>
        </w:rPr>
        <w:t>ясно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первая</w:t>
      </w:r>
      <w:r w:rsidRPr="001753EB">
        <w:rPr>
          <w:rFonts w:eastAsia="Times New Roman"/>
          <w:lang w:eastAsia="it-IT"/>
        </w:rPr>
        <w:t xml:space="preserve"> </w:t>
      </w:r>
      <w:r w:rsidRPr="001753EB">
        <w:rPr>
          <w:rFonts w:eastAsia="Times New Roman" w:hint="cs"/>
          <w:lang w:eastAsia="it-IT"/>
        </w:rPr>
        <w:t>гипотеза</w:t>
      </w:r>
      <w:r w:rsidRPr="001753EB">
        <w:rPr>
          <w:rFonts w:eastAsia="Times New Roman"/>
          <w:lang w:eastAsia="it-IT"/>
        </w:rPr>
        <w:t xml:space="preserve"> (</w:t>
      </w:r>
      <w:r w:rsidRPr="001753EB">
        <w:rPr>
          <w:rFonts w:eastAsia="Times New Roman"/>
          <w:lang w:val="en-US" w:eastAsia="it-IT"/>
        </w:rPr>
        <w:t>H</w:t>
      </w:r>
      <w:r w:rsidRPr="001753EB">
        <w:rPr>
          <w:rFonts w:eastAsia="Times New Roman"/>
          <w:lang w:eastAsia="it-IT"/>
        </w:rPr>
        <w:t xml:space="preserve">1) должна быть принята.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самом</w:t>
      </w:r>
      <w:r w:rsidRPr="001753EB">
        <w:rPr>
          <w:rFonts w:eastAsia="Times New Roman"/>
          <w:lang w:eastAsia="it-IT"/>
        </w:rPr>
        <w:t xml:space="preserve"> </w:t>
      </w:r>
      <w:r w:rsidRPr="001753EB">
        <w:rPr>
          <w:rFonts w:eastAsia="Times New Roman" w:hint="cs"/>
          <w:lang w:eastAsia="it-IT"/>
        </w:rPr>
        <w:t>деле</w:t>
      </w:r>
      <w:r w:rsidRPr="001753EB">
        <w:rPr>
          <w:rFonts w:eastAsia="Times New Roman"/>
          <w:lang w:eastAsia="it-IT"/>
        </w:rPr>
        <w:t xml:space="preserve">, </w:t>
      </w:r>
      <w:r w:rsidRPr="001753EB">
        <w:rPr>
          <w:rFonts w:eastAsia="Times New Roman" w:hint="cs"/>
          <w:lang w:eastAsia="it-IT"/>
        </w:rPr>
        <w:t>помимо</w:t>
      </w:r>
      <w:r w:rsidRPr="001753EB">
        <w:rPr>
          <w:rFonts w:eastAsia="Times New Roman"/>
          <w:lang w:eastAsia="it-IT"/>
        </w:rPr>
        <w:t xml:space="preserve"> вопроса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11, </w:t>
      </w:r>
      <w:r w:rsidRPr="001753EB">
        <w:rPr>
          <w:rFonts w:eastAsia="Times New Roman" w:hint="cs"/>
          <w:lang w:eastAsia="it-IT"/>
        </w:rPr>
        <w:t>все</w:t>
      </w:r>
      <w:r w:rsidRPr="001753EB">
        <w:rPr>
          <w:rFonts w:eastAsia="Times New Roman"/>
          <w:lang w:eastAsia="it-IT"/>
        </w:rPr>
        <w:t xml:space="preserve"> пункты, </w:t>
      </w:r>
      <w:r w:rsidRPr="001753EB">
        <w:rPr>
          <w:rFonts w:eastAsia="Times New Roman" w:hint="cs"/>
          <w:lang w:eastAsia="it-IT"/>
        </w:rPr>
        <w:t>связанные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программой</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показывали </w:t>
      </w:r>
      <w:r w:rsidRPr="001753EB">
        <w:rPr>
          <w:rFonts w:eastAsia="Times New Roman" w:hint="cs"/>
          <w:lang w:eastAsia="it-IT"/>
        </w:rPr>
        <w:t>гораздо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низкий</w:t>
      </w:r>
      <w:r w:rsidRPr="001753EB">
        <w:rPr>
          <w:rFonts w:eastAsia="Times New Roman"/>
          <w:lang w:eastAsia="it-IT"/>
        </w:rPr>
        <w:t xml:space="preserve"> </w:t>
      </w:r>
      <w:r w:rsidRPr="001753EB">
        <w:rPr>
          <w:rFonts w:eastAsia="Times New Roman" w:hint="cs"/>
          <w:lang w:eastAsia="it-IT"/>
        </w:rPr>
        <w:t>уровень</w:t>
      </w:r>
      <w:r w:rsidRPr="001753EB">
        <w:rPr>
          <w:rFonts w:eastAsia="Times New Roman"/>
          <w:lang w:eastAsia="it-IT"/>
        </w:rPr>
        <w:t xml:space="preserve"> </w:t>
      </w:r>
      <w:r w:rsidRPr="001753EB">
        <w:rPr>
          <w:rFonts w:eastAsia="Times New Roman" w:hint="cs"/>
          <w:lang w:eastAsia="it-IT"/>
        </w:rPr>
        <w:t>согласия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утверждения,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вопросы</w:t>
      </w:r>
      <w:r w:rsidRPr="001753EB">
        <w:rPr>
          <w:rFonts w:eastAsia="Times New Roman"/>
          <w:lang w:eastAsia="it-IT"/>
        </w:rPr>
        <w:t xml:space="preserve">, </w:t>
      </w:r>
      <w:r w:rsidRPr="001753EB">
        <w:rPr>
          <w:rFonts w:eastAsia="Times New Roman" w:hint="cs"/>
          <w:lang w:eastAsia="it-IT"/>
        </w:rPr>
        <w:t>связанные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геймифицированной программой</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некоторых</w:t>
      </w:r>
      <w:r w:rsidRPr="001753EB">
        <w:rPr>
          <w:rFonts w:eastAsia="Times New Roman"/>
          <w:lang w:eastAsia="it-IT"/>
        </w:rPr>
        <w:t xml:space="preserve"> </w:t>
      </w:r>
      <w:r w:rsidRPr="001753EB">
        <w:rPr>
          <w:rFonts w:eastAsia="Times New Roman" w:hint="cs"/>
          <w:lang w:eastAsia="it-IT"/>
        </w:rPr>
        <w:t>случаях</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опросов под номерами 8 </w:t>
      </w:r>
      <w:r w:rsidRPr="001753EB">
        <w:rPr>
          <w:rFonts w:eastAsia="Times New Roman" w:hint="cs"/>
          <w:lang w:eastAsia="it-IT"/>
        </w:rPr>
        <w:t>и</w:t>
      </w:r>
      <w:r w:rsidRPr="001753EB">
        <w:rPr>
          <w:rFonts w:eastAsia="Times New Roman"/>
          <w:lang w:eastAsia="it-IT"/>
        </w:rPr>
        <w:t xml:space="preserve"> 9, </w:t>
      </w:r>
      <w:r w:rsidRPr="001753EB">
        <w:rPr>
          <w:rFonts w:eastAsia="Times New Roman" w:hint="cs"/>
          <w:lang w:eastAsia="it-IT"/>
        </w:rPr>
        <w:t>разница</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ответами «Согласен»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двумя</w:t>
      </w:r>
      <w:r w:rsidRPr="001753EB">
        <w:rPr>
          <w:rFonts w:eastAsia="Times New Roman"/>
          <w:lang w:eastAsia="it-IT"/>
        </w:rPr>
        <w:t xml:space="preserve"> </w:t>
      </w:r>
      <w:r w:rsidRPr="001753EB">
        <w:rPr>
          <w:rFonts w:eastAsia="Times New Roman" w:hint="cs"/>
          <w:lang w:eastAsia="it-IT"/>
        </w:rPr>
        <w:t>опросами</w:t>
      </w:r>
      <w:r w:rsidRPr="001753EB">
        <w:rPr>
          <w:rFonts w:eastAsia="Times New Roman"/>
          <w:lang w:eastAsia="it-IT"/>
        </w:rPr>
        <w:t xml:space="preserve"> </w:t>
      </w:r>
      <w:r w:rsidRPr="001753EB">
        <w:rPr>
          <w:rFonts w:eastAsia="Times New Roman" w:hint="cs"/>
          <w:lang w:eastAsia="it-IT"/>
        </w:rPr>
        <w:t>достигает</w:t>
      </w:r>
      <w:r w:rsidRPr="001753EB">
        <w:rPr>
          <w:rFonts w:eastAsia="Times New Roman"/>
          <w:lang w:eastAsia="it-IT"/>
        </w:rPr>
        <w:t xml:space="preserve"> 30%.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позволяет</w:t>
      </w:r>
      <w:r w:rsidRPr="001753EB">
        <w:rPr>
          <w:rFonts w:eastAsia="Times New Roman"/>
          <w:lang w:eastAsia="it-IT"/>
        </w:rPr>
        <w:t xml:space="preserve"> </w:t>
      </w:r>
      <w:r w:rsidRPr="001753EB">
        <w:rPr>
          <w:rFonts w:eastAsia="Times New Roman" w:hint="cs"/>
          <w:lang w:eastAsia="it-IT"/>
        </w:rPr>
        <w:t>сделать</w:t>
      </w:r>
      <w:r w:rsidRPr="001753EB">
        <w:rPr>
          <w:rFonts w:eastAsia="Times New Roman"/>
          <w:lang w:eastAsia="it-IT"/>
        </w:rPr>
        <w:t xml:space="preserve"> </w:t>
      </w:r>
      <w:r w:rsidRPr="001753EB">
        <w:rPr>
          <w:rFonts w:eastAsia="Times New Roman" w:hint="cs"/>
          <w:lang w:eastAsia="it-IT"/>
        </w:rPr>
        <w:t>вывод</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 </w:t>
      </w:r>
      <w:r w:rsidRPr="001753EB">
        <w:rPr>
          <w:rFonts w:eastAsia="Times New Roman" w:hint="cs"/>
          <w:lang w:eastAsia="it-IT"/>
        </w:rPr>
        <w:t>том</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применение</w:t>
      </w:r>
      <w:r w:rsidRPr="001753EB">
        <w:rPr>
          <w:rFonts w:eastAsia="Times New Roman"/>
          <w:lang w:eastAsia="it-IT"/>
        </w:rPr>
        <w:t xml:space="preserve"> </w:t>
      </w:r>
      <w:r w:rsidRPr="001753EB">
        <w:rPr>
          <w:rFonts w:eastAsia="Times New Roman" w:hint="cs"/>
          <w:lang w:eastAsia="it-IT"/>
        </w:rPr>
        <w:t>методов</w:t>
      </w:r>
      <w:r w:rsidRPr="001753EB">
        <w:rPr>
          <w:rFonts w:eastAsia="Times New Roman"/>
          <w:lang w:eastAsia="it-IT"/>
        </w:rPr>
        <w:t xml:space="preserve"> геймификации действительно </w:t>
      </w:r>
      <w:r w:rsidRPr="001753EB">
        <w:rPr>
          <w:rFonts w:eastAsia="Times New Roman" w:hint="cs"/>
          <w:lang w:eastAsia="it-IT"/>
        </w:rPr>
        <w:t>оказывает</w:t>
      </w:r>
      <w:r w:rsidRPr="001753EB">
        <w:rPr>
          <w:rFonts w:eastAsia="Times New Roman"/>
          <w:lang w:eastAsia="it-IT"/>
        </w:rPr>
        <w:t xml:space="preserve"> </w:t>
      </w:r>
      <w:r w:rsidRPr="001753EB">
        <w:rPr>
          <w:rFonts w:eastAsia="Times New Roman" w:hint="cs"/>
          <w:lang w:eastAsia="it-IT"/>
        </w:rPr>
        <w:t>положительное</w:t>
      </w:r>
      <w:r w:rsidRPr="001753EB">
        <w:rPr>
          <w:rFonts w:eastAsia="Times New Roman"/>
          <w:lang w:eastAsia="it-IT"/>
        </w:rPr>
        <w:t xml:space="preserve"> </w:t>
      </w:r>
      <w:r w:rsidRPr="001753EB">
        <w:rPr>
          <w:rFonts w:eastAsia="Times New Roman" w:hint="cs"/>
          <w:lang w:eastAsia="it-IT"/>
        </w:rPr>
        <w:t>влияние</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намерение</w:t>
      </w:r>
      <w:r w:rsidRPr="001753EB">
        <w:rPr>
          <w:rFonts w:eastAsia="Times New Roman"/>
          <w:lang w:eastAsia="it-IT"/>
        </w:rPr>
        <w:t xml:space="preserve"> человека </w:t>
      </w:r>
      <w:r w:rsidRPr="001753EB">
        <w:rPr>
          <w:rFonts w:eastAsia="Times New Roman" w:hint="cs"/>
          <w:lang w:eastAsia="it-IT"/>
        </w:rPr>
        <w:t>совершить</w:t>
      </w:r>
      <w:r w:rsidRPr="001753EB">
        <w:rPr>
          <w:rFonts w:eastAsia="Times New Roman"/>
          <w:lang w:eastAsia="it-IT"/>
        </w:rPr>
        <w:t xml:space="preserve"> </w:t>
      </w:r>
      <w:r w:rsidRPr="001753EB">
        <w:rPr>
          <w:rFonts w:eastAsia="Times New Roman" w:hint="cs"/>
          <w:lang w:eastAsia="it-IT"/>
        </w:rPr>
        <w:t>покупку</w:t>
      </w:r>
      <w:r w:rsidRPr="001753EB">
        <w:rPr>
          <w:rFonts w:eastAsia="Times New Roman"/>
          <w:lang w:eastAsia="it-IT"/>
        </w:rPr>
        <w:t>.</w:t>
      </w:r>
    </w:p>
    <w:p w:rsidR="007D24F3" w:rsidRPr="008E371A" w:rsidRDefault="007D24F3" w:rsidP="00FB1910">
      <w:pPr>
        <w:autoSpaceDE w:val="0"/>
        <w:autoSpaceDN w:val="0"/>
        <w:adjustRightInd w:val="0"/>
        <w:spacing w:after="0"/>
        <w:rPr>
          <w:rFonts w:eastAsia="Times New Roman"/>
          <w:b/>
          <w:i/>
          <w:lang w:eastAsia="it-IT"/>
        </w:rPr>
      </w:pPr>
    </w:p>
    <w:p w:rsidR="00FB1910" w:rsidRPr="001753EB" w:rsidRDefault="00F340DF" w:rsidP="00FB1910">
      <w:pPr>
        <w:autoSpaceDE w:val="0"/>
        <w:autoSpaceDN w:val="0"/>
        <w:adjustRightInd w:val="0"/>
        <w:spacing w:after="0"/>
        <w:rPr>
          <w:rFonts w:eastAsia="Times New Roman"/>
          <w:b/>
          <w:i/>
          <w:lang w:eastAsia="it-IT"/>
        </w:rPr>
      </w:pPr>
      <w:r w:rsidRPr="001753EB">
        <w:rPr>
          <w:rFonts w:eastAsia="Times New Roman"/>
          <w:b/>
          <w:i/>
          <w:lang w:eastAsia="it-IT"/>
        </w:rPr>
        <w:t>Частота и Периодичность покупок</w:t>
      </w:r>
      <w:r w:rsidR="00FB1910" w:rsidRPr="001753EB">
        <w:rPr>
          <w:rFonts w:eastAsia="Times New Roman"/>
          <w:b/>
          <w:i/>
          <w:lang w:eastAsia="it-IT"/>
        </w:rPr>
        <w:t xml:space="preserve"> (</w:t>
      </w:r>
      <w:r w:rsidR="00FB1910" w:rsidRPr="001753EB">
        <w:rPr>
          <w:rFonts w:eastAsia="Times New Roman"/>
          <w:b/>
          <w:i/>
          <w:lang w:val="en-US" w:eastAsia="it-IT"/>
        </w:rPr>
        <w:t>CHPP</w:t>
      </w:r>
      <w:r w:rsidR="00FB1910" w:rsidRPr="001753EB">
        <w:rPr>
          <w:rFonts w:eastAsia="Times New Roman"/>
          <w:b/>
          <w:i/>
          <w:lang w:eastAsia="it-IT"/>
        </w:rPr>
        <w:t>)</w:t>
      </w:r>
    </w:p>
    <w:p w:rsidR="00FB1910" w:rsidRPr="001753EB" w:rsidRDefault="00FB1910" w:rsidP="00FB1910">
      <w:pPr>
        <w:autoSpaceDE w:val="0"/>
        <w:autoSpaceDN w:val="0"/>
        <w:adjustRightInd w:val="0"/>
        <w:spacing w:after="0"/>
        <w:rPr>
          <w:rFonts w:eastAsia="Times New Roman"/>
          <w:lang w:eastAsia="it-IT"/>
        </w:rPr>
      </w:pPr>
      <w:r w:rsidRPr="001753EB">
        <w:rPr>
          <w:rFonts w:eastAsia="Times New Roman"/>
          <w:lang w:eastAsia="it-IT"/>
        </w:rPr>
        <w:t xml:space="preserve"> </w:t>
      </w:r>
    </w:p>
    <w:p w:rsidR="00FB1910" w:rsidRPr="001753EB" w:rsidRDefault="00FB1910" w:rsidP="00F340DF">
      <w:pPr>
        <w:autoSpaceDE w:val="0"/>
        <w:autoSpaceDN w:val="0"/>
        <w:adjustRightInd w:val="0"/>
        <w:spacing w:after="0"/>
        <w:ind w:firstLine="708"/>
        <w:rPr>
          <w:rFonts w:eastAsia="Times New Roman"/>
          <w:lang w:eastAsia="it-IT"/>
        </w:rPr>
      </w:pPr>
      <w:r w:rsidRPr="001753EB">
        <w:rPr>
          <w:rFonts w:eastAsia="Times New Roman" w:hint="cs"/>
          <w:lang w:eastAsia="it-IT"/>
        </w:rPr>
        <w:t>Второе</w:t>
      </w:r>
      <w:r w:rsidRPr="001753EB">
        <w:rPr>
          <w:rFonts w:eastAsia="Times New Roman"/>
          <w:lang w:eastAsia="it-IT"/>
        </w:rPr>
        <w:t xml:space="preserve"> </w:t>
      </w:r>
      <w:r w:rsidRPr="001753EB">
        <w:rPr>
          <w:rFonts w:eastAsia="Times New Roman" w:hint="cs"/>
          <w:lang w:eastAsia="it-IT"/>
        </w:rPr>
        <w:t>измерение</w:t>
      </w:r>
      <w:r w:rsidRPr="001753EB">
        <w:rPr>
          <w:rFonts w:eastAsia="Times New Roman"/>
          <w:lang w:eastAsia="it-IT"/>
        </w:rPr>
        <w:t xml:space="preserve"> лояльности, </w:t>
      </w:r>
      <w:r w:rsidRPr="001753EB">
        <w:rPr>
          <w:rFonts w:eastAsia="Times New Roman" w:hint="cs"/>
          <w:lang w:eastAsia="it-IT"/>
        </w:rPr>
        <w:t>подлежащее</w:t>
      </w:r>
      <w:r w:rsidRPr="001753EB">
        <w:rPr>
          <w:rFonts w:eastAsia="Times New Roman"/>
          <w:lang w:eastAsia="it-IT"/>
        </w:rPr>
        <w:t xml:space="preserve"> </w:t>
      </w:r>
      <w:r w:rsidRPr="001753EB">
        <w:rPr>
          <w:rFonts w:eastAsia="Times New Roman" w:hint="cs"/>
          <w:lang w:eastAsia="it-IT"/>
        </w:rPr>
        <w:t>анализу</w:t>
      </w:r>
      <w:r w:rsidRPr="001753EB">
        <w:rPr>
          <w:rFonts w:eastAsia="Times New Roman"/>
          <w:lang w:eastAsia="it-IT"/>
        </w:rPr>
        <w:t xml:space="preserve">, - </w:t>
      </w:r>
      <w:r w:rsidRPr="001753EB">
        <w:rPr>
          <w:rFonts w:eastAsia="Times New Roman" w:hint="cs"/>
          <w:lang w:eastAsia="it-IT"/>
        </w:rPr>
        <w:t>это</w:t>
      </w:r>
      <w:r w:rsidRPr="001753EB">
        <w:rPr>
          <w:rFonts w:eastAsia="Times New Roman"/>
          <w:lang w:eastAsia="it-IT"/>
        </w:rPr>
        <w:t xml:space="preserve"> периодичность и </w:t>
      </w:r>
      <w:r w:rsidRPr="001753EB">
        <w:rPr>
          <w:rFonts w:eastAsia="Times New Roman" w:hint="cs"/>
          <w:lang w:eastAsia="it-IT"/>
        </w:rPr>
        <w:t>частота</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Периодичность</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частота</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касается</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w:t>
      </w:r>
      <w:r w:rsidRPr="001753EB">
        <w:rPr>
          <w:rFonts w:eastAsia="Times New Roman" w:hint="cs"/>
          <w:lang w:eastAsia="it-IT"/>
        </w:rPr>
        <w:t>количества</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за </w:t>
      </w:r>
      <w:r w:rsidRPr="001753EB">
        <w:rPr>
          <w:rFonts w:eastAsia="Times New Roman" w:hint="cs"/>
          <w:lang w:eastAsia="it-IT"/>
        </w:rPr>
        <w:t>определенный</w:t>
      </w:r>
      <w:r w:rsidRPr="001753EB">
        <w:rPr>
          <w:rFonts w:eastAsia="Times New Roman"/>
          <w:lang w:eastAsia="it-IT"/>
        </w:rPr>
        <w:t xml:space="preserve"> </w:t>
      </w:r>
      <w:r w:rsidRPr="001753EB">
        <w:rPr>
          <w:rFonts w:eastAsia="Times New Roman" w:hint="cs"/>
          <w:lang w:eastAsia="it-IT"/>
        </w:rPr>
        <w:t>период</w:t>
      </w:r>
      <w:r w:rsidRPr="001753EB">
        <w:rPr>
          <w:rFonts w:eastAsia="Times New Roman"/>
          <w:lang w:eastAsia="it-IT"/>
        </w:rPr>
        <w:t xml:space="preserve">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но</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промежутка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одиночными</w:t>
      </w:r>
      <w:r w:rsidRPr="001753EB">
        <w:rPr>
          <w:rFonts w:eastAsia="Times New Roman"/>
          <w:lang w:eastAsia="it-IT"/>
        </w:rPr>
        <w:t xml:space="preserve"> </w:t>
      </w:r>
      <w:r w:rsidRPr="001753EB">
        <w:rPr>
          <w:rFonts w:eastAsia="Times New Roman" w:hint="cs"/>
          <w:lang w:eastAsia="it-IT"/>
        </w:rPr>
        <w:t>покупками</w:t>
      </w:r>
      <w:r w:rsidRPr="001753EB">
        <w:rPr>
          <w:rFonts w:eastAsia="Times New Roman"/>
          <w:lang w:eastAsia="it-IT"/>
        </w:rPr>
        <w:t xml:space="preserve">, а также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прошедшего</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момента</w:t>
      </w:r>
      <w:r w:rsidRPr="001753EB">
        <w:rPr>
          <w:rFonts w:eastAsia="Times New Roman"/>
          <w:lang w:eastAsia="it-IT"/>
        </w:rPr>
        <w:t xml:space="preserve"> </w:t>
      </w:r>
      <w:r w:rsidRPr="001753EB">
        <w:rPr>
          <w:rFonts w:eastAsia="Times New Roman" w:hint="cs"/>
          <w:lang w:eastAsia="it-IT"/>
        </w:rPr>
        <w:t>последней</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Частота</w:t>
      </w:r>
      <w:r w:rsidRPr="001753EB">
        <w:rPr>
          <w:rFonts w:eastAsia="Times New Roman"/>
          <w:lang w:eastAsia="it-IT"/>
        </w:rPr>
        <w:t xml:space="preserve"> и периодичность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связаны</w:t>
      </w:r>
      <w:r w:rsidRPr="001753EB">
        <w:rPr>
          <w:rFonts w:eastAsia="Times New Roman"/>
          <w:lang w:eastAsia="it-IT"/>
        </w:rPr>
        <w:t xml:space="preserve"> </w:t>
      </w:r>
      <w:r w:rsidRPr="001753EB">
        <w:rPr>
          <w:rFonts w:eastAsia="Times New Roman" w:hint="cs"/>
          <w:lang w:eastAsia="it-IT"/>
        </w:rPr>
        <w:t>со</w:t>
      </w:r>
      <w:r w:rsidRPr="001753EB">
        <w:rPr>
          <w:rFonts w:eastAsia="Times New Roman"/>
          <w:lang w:eastAsia="it-IT"/>
        </w:rPr>
        <w:t xml:space="preserve"> </w:t>
      </w:r>
      <w:r w:rsidRPr="001753EB">
        <w:rPr>
          <w:rFonts w:eastAsia="Times New Roman" w:hint="cs"/>
          <w:lang w:eastAsia="it-IT"/>
        </w:rPr>
        <w:t>второй</w:t>
      </w:r>
      <w:r w:rsidRPr="001753EB">
        <w:rPr>
          <w:rFonts w:eastAsia="Times New Roman"/>
          <w:lang w:eastAsia="it-IT"/>
        </w:rPr>
        <w:t xml:space="preserve"> </w:t>
      </w:r>
      <w:r w:rsidRPr="001753EB">
        <w:rPr>
          <w:rFonts w:eastAsia="Times New Roman" w:hint="cs"/>
          <w:lang w:eastAsia="it-IT"/>
        </w:rPr>
        <w:t>гипотезой</w:t>
      </w:r>
      <w:r w:rsidRPr="001753EB">
        <w:rPr>
          <w:rFonts w:eastAsia="Times New Roman"/>
          <w:lang w:eastAsia="it-IT"/>
        </w:rPr>
        <w:t xml:space="preserve">, </w:t>
      </w:r>
      <w:r w:rsidRPr="001753EB">
        <w:rPr>
          <w:rFonts w:eastAsia="Times New Roman" w:hint="cs"/>
          <w:lang w:eastAsia="it-IT"/>
        </w:rPr>
        <w:t>а</w:t>
      </w:r>
      <w:r w:rsidRPr="001753EB">
        <w:rPr>
          <w:rFonts w:eastAsia="Times New Roman"/>
          <w:lang w:eastAsia="it-IT"/>
        </w:rPr>
        <w:t xml:space="preserve"> </w:t>
      </w:r>
      <w:r w:rsidRPr="001753EB">
        <w:rPr>
          <w:rFonts w:eastAsia="Times New Roman" w:hint="cs"/>
          <w:lang w:eastAsia="it-IT"/>
        </w:rPr>
        <w:t>именно</w:t>
      </w:r>
      <w:r w:rsidRPr="001753EB">
        <w:rPr>
          <w:rFonts w:eastAsia="Times New Roman"/>
          <w:lang w:eastAsia="it-IT"/>
        </w:rPr>
        <w:t>:</w:t>
      </w:r>
    </w:p>
    <w:p w:rsidR="00FB1910" w:rsidRPr="001753EB"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eastAsia="Times New Roman" w:hAnsi="Times New Roman"/>
          <w:color w:val="auto"/>
          <w:lang w:val="ru-RU" w:eastAsia="it-IT"/>
        </w:rPr>
      </w:pPr>
    </w:p>
    <w:p w:rsidR="00FB1910" w:rsidRPr="001753EB"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Times New Roman" w:eastAsia="Times New Roman" w:hAnsi="Times New Roman"/>
          <w:color w:val="auto"/>
          <w:lang w:val="en-US" w:eastAsia="it-IT"/>
        </w:rPr>
        <w:t>H</w:t>
      </w:r>
      <w:r w:rsidRPr="001753EB">
        <w:rPr>
          <w:rFonts w:ascii="Times New Roman" w:eastAsia="Times New Roman" w:hAnsi="Times New Roman"/>
          <w:color w:val="auto"/>
          <w:lang w:val="ru-RU" w:eastAsia="it-IT"/>
        </w:rPr>
        <w:t>2:</w:t>
      </w:r>
      <w:r w:rsidRPr="001753EB">
        <w:rPr>
          <w:rFonts w:ascii="Lucida Grande" w:hAnsi="Lucida Grande"/>
          <w:i/>
          <w:color w:val="auto"/>
          <w:lang w:val="ru-RU"/>
        </w:rPr>
        <w:t xml:space="preserve"> При прочих равных, использование инструментов геймификации повышает частоту покупок.</w:t>
      </w:r>
    </w:p>
    <w:p w:rsidR="00FB1910" w:rsidRPr="001753EB" w:rsidRDefault="00FB1910" w:rsidP="00FB1910">
      <w:pPr>
        <w:autoSpaceDE w:val="0"/>
        <w:autoSpaceDN w:val="0"/>
        <w:adjustRightInd w:val="0"/>
        <w:spacing w:after="0"/>
        <w:rPr>
          <w:rFonts w:eastAsia="Times New Roman"/>
          <w:lang w:eastAsia="it-IT"/>
        </w:rPr>
      </w:pPr>
    </w:p>
    <w:p w:rsidR="00F340DF" w:rsidRDefault="00FB1910" w:rsidP="00A452FF">
      <w:pPr>
        <w:autoSpaceDE w:val="0"/>
        <w:autoSpaceDN w:val="0"/>
        <w:adjustRightInd w:val="0"/>
        <w:spacing w:after="0"/>
        <w:ind w:firstLine="708"/>
        <w:rPr>
          <w:rFonts w:eastAsia="Times New Roman"/>
          <w:lang w:eastAsia="it-IT"/>
        </w:rPr>
      </w:pP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оценить</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применение</w:t>
      </w:r>
      <w:r w:rsidRPr="001753EB">
        <w:rPr>
          <w:rFonts w:eastAsia="Times New Roman"/>
          <w:lang w:eastAsia="it-IT"/>
        </w:rPr>
        <w:t xml:space="preserve"> </w:t>
      </w:r>
      <w:r w:rsidRPr="001753EB">
        <w:rPr>
          <w:rFonts w:eastAsia="Times New Roman" w:hint="cs"/>
          <w:lang w:eastAsia="it-IT"/>
        </w:rPr>
        <w:t>игровых</w:t>
      </w:r>
      <w:r w:rsidRPr="001753EB">
        <w:rPr>
          <w:rFonts w:eastAsia="Times New Roman"/>
          <w:lang w:eastAsia="it-IT"/>
        </w:rPr>
        <w:t xml:space="preserve"> </w:t>
      </w:r>
      <w:r w:rsidRPr="001753EB">
        <w:rPr>
          <w:rFonts w:eastAsia="Times New Roman" w:hint="cs"/>
          <w:lang w:eastAsia="it-IT"/>
        </w:rPr>
        <w:t>механизмов</w:t>
      </w:r>
      <w:r w:rsidRPr="001753EB">
        <w:rPr>
          <w:rFonts w:eastAsia="Times New Roman"/>
          <w:lang w:eastAsia="it-IT"/>
        </w:rPr>
        <w:t xml:space="preserve"> </w:t>
      </w:r>
      <w:r w:rsidRPr="001753EB">
        <w:rPr>
          <w:rFonts w:eastAsia="Times New Roman" w:hint="cs"/>
          <w:lang w:eastAsia="it-IT"/>
        </w:rPr>
        <w:t>положительно</w:t>
      </w:r>
      <w:r w:rsidRPr="001753EB">
        <w:rPr>
          <w:rFonts w:eastAsia="Times New Roman"/>
          <w:lang w:eastAsia="it-IT"/>
        </w:rPr>
        <w:t xml:space="preserve"> </w:t>
      </w:r>
      <w:r w:rsidRPr="001753EB">
        <w:rPr>
          <w:rFonts w:eastAsia="Times New Roman" w:hint="cs"/>
          <w:lang w:eastAsia="it-IT"/>
        </w:rPr>
        <w:t>влиять</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частоту</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были</w:t>
      </w:r>
      <w:r w:rsidRPr="001753EB">
        <w:rPr>
          <w:rFonts w:eastAsia="Times New Roman"/>
          <w:lang w:eastAsia="it-IT"/>
        </w:rPr>
        <w:t xml:space="preserve"> </w:t>
      </w:r>
      <w:r w:rsidRPr="001753EB">
        <w:rPr>
          <w:rFonts w:eastAsia="Times New Roman" w:hint="cs"/>
          <w:lang w:eastAsia="it-IT"/>
        </w:rPr>
        <w:t>разработаны</w:t>
      </w:r>
      <w:r w:rsidRPr="001753EB">
        <w:rPr>
          <w:rFonts w:eastAsia="Times New Roman"/>
          <w:lang w:eastAsia="it-IT"/>
        </w:rPr>
        <w:t xml:space="preserve"> </w:t>
      </w:r>
      <w:r w:rsidRPr="001753EB">
        <w:rPr>
          <w:rFonts w:eastAsia="Times New Roman" w:hint="cs"/>
          <w:lang w:eastAsia="it-IT"/>
        </w:rPr>
        <w:t>четыре</w:t>
      </w:r>
      <w:r w:rsidRPr="001753EB">
        <w:rPr>
          <w:rFonts w:eastAsia="Times New Roman"/>
          <w:lang w:eastAsia="it-IT"/>
        </w:rPr>
        <w:t xml:space="preserve"> вопроса. </w:t>
      </w:r>
      <w:r w:rsidRPr="001753EB">
        <w:rPr>
          <w:rFonts w:eastAsia="Times New Roman" w:hint="cs"/>
          <w:lang w:eastAsia="it-IT"/>
        </w:rPr>
        <w:t>Пункты</w:t>
      </w:r>
      <w:r w:rsidRPr="001753EB">
        <w:rPr>
          <w:rFonts w:eastAsia="Times New Roman"/>
          <w:lang w:eastAsia="it-IT"/>
        </w:rPr>
        <w:t xml:space="preserve"> 13 </w:t>
      </w:r>
      <w:r w:rsidRPr="001753EB">
        <w:rPr>
          <w:rFonts w:eastAsia="Times New Roman" w:hint="cs"/>
          <w:lang w:eastAsia="it-IT"/>
        </w:rPr>
        <w:t>и</w:t>
      </w:r>
      <w:r w:rsidRPr="001753EB">
        <w:rPr>
          <w:rFonts w:eastAsia="Times New Roman"/>
          <w:lang w:eastAsia="it-IT"/>
        </w:rPr>
        <w:t xml:space="preserve"> 14 </w:t>
      </w:r>
      <w:r w:rsidRPr="001753EB">
        <w:rPr>
          <w:rFonts w:eastAsia="Times New Roman" w:hint="cs"/>
          <w:lang w:eastAsia="it-IT"/>
        </w:rPr>
        <w:t>были</w:t>
      </w:r>
      <w:r w:rsidRPr="001753EB">
        <w:rPr>
          <w:rFonts w:eastAsia="Times New Roman"/>
          <w:lang w:eastAsia="it-IT"/>
        </w:rPr>
        <w:t xml:space="preserve"> </w:t>
      </w:r>
      <w:r w:rsidRPr="001753EB">
        <w:rPr>
          <w:rFonts w:eastAsia="Times New Roman" w:hint="cs"/>
          <w:lang w:eastAsia="it-IT"/>
        </w:rPr>
        <w:t>связаны</w:t>
      </w:r>
      <w:r w:rsidRPr="001753EB">
        <w:rPr>
          <w:rFonts w:eastAsia="Times New Roman"/>
          <w:lang w:eastAsia="it-IT"/>
        </w:rPr>
        <w:t xml:space="preserve"> логически: </w:t>
      </w:r>
      <w:r w:rsidRPr="001753EB">
        <w:rPr>
          <w:rFonts w:eastAsia="Times New Roman" w:hint="cs"/>
          <w:lang w:eastAsia="it-IT"/>
        </w:rPr>
        <w:t>поскольку</w:t>
      </w:r>
      <w:r w:rsidRPr="001753EB">
        <w:rPr>
          <w:rFonts w:eastAsia="Times New Roman"/>
          <w:lang w:eastAsia="it-IT"/>
        </w:rPr>
        <w:t xml:space="preserve"> респондент мог </w:t>
      </w:r>
      <w:r w:rsidRPr="001753EB">
        <w:rPr>
          <w:rFonts w:eastAsia="Times New Roman" w:hint="cs"/>
          <w:lang w:eastAsia="it-IT"/>
        </w:rPr>
        <w:t>ответил</w:t>
      </w:r>
      <w:r w:rsidRPr="001753EB">
        <w:rPr>
          <w:rFonts w:eastAsia="Times New Roman"/>
          <w:lang w:eastAsia="it-IT"/>
        </w:rPr>
        <w:t xml:space="preserve"> </w:t>
      </w:r>
      <w:r w:rsidRPr="001753EB">
        <w:rPr>
          <w:rFonts w:eastAsia="Times New Roman" w:hint="cs"/>
          <w:lang w:eastAsia="it-IT"/>
        </w:rPr>
        <w:t>«никогда»</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пункт</w:t>
      </w:r>
      <w:r w:rsidRPr="001753EB">
        <w:rPr>
          <w:rFonts w:eastAsia="Times New Roman"/>
          <w:lang w:eastAsia="it-IT"/>
        </w:rPr>
        <w:t xml:space="preserve"> 13, </w:t>
      </w:r>
      <w:r w:rsidRPr="001753EB">
        <w:rPr>
          <w:rFonts w:eastAsia="Times New Roman" w:hint="cs"/>
          <w:lang w:eastAsia="it-IT"/>
        </w:rPr>
        <w:t>позиция</w:t>
      </w:r>
      <w:r w:rsidRPr="001753EB">
        <w:rPr>
          <w:rFonts w:eastAsia="Times New Roman"/>
          <w:lang w:eastAsia="it-IT"/>
        </w:rPr>
        <w:t xml:space="preserve"> 14 в таком случае автоматически исключалась из </w:t>
      </w:r>
      <w:r w:rsidRPr="001753EB">
        <w:rPr>
          <w:rFonts w:eastAsia="Times New Roman" w:hint="cs"/>
          <w:lang w:eastAsia="it-IT"/>
        </w:rPr>
        <w:t>окончательного</w:t>
      </w:r>
      <w:r w:rsidRPr="001753EB">
        <w:rPr>
          <w:rFonts w:eastAsia="Times New Roman"/>
          <w:lang w:eastAsia="it-IT"/>
        </w:rPr>
        <w:t xml:space="preserve"> </w:t>
      </w:r>
      <w:r w:rsidRPr="001753EB">
        <w:rPr>
          <w:rFonts w:eastAsia="Times New Roman" w:hint="cs"/>
          <w:lang w:eastAsia="it-IT"/>
        </w:rPr>
        <w:t>анализа</w:t>
      </w:r>
      <w:r w:rsidRPr="001753EB">
        <w:rPr>
          <w:rFonts w:eastAsia="Times New Roman"/>
          <w:lang w:eastAsia="it-IT"/>
        </w:rPr>
        <w:t xml:space="preserve">. </w:t>
      </w:r>
      <w:r w:rsidRPr="001753EB">
        <w:rPr>
          <w:rFonts w:eastAsia="Times New Roman" w:hint="cs"/>
          <w:lang w:eastAsia="it-IT"/>
        </w:rPr>
        <w:t>Дополнительный</w:t>
      </w:r>
      <w:r w:rsidRPr="001753EB">
        <w:rPr>
          <w:rFonts w:eastAsia="Times New Roman"/>
          <w:lang w:eastAsia="it-IT"/>
        </w:rPr>
        <w:t xml:space="preserve"> вопрос под номером 15 был оставлен </w:t>
      </w:r>
      <w:r w:rsidRPr="001753EB">
        <w:rPr>
          <w:rFonts w:eastAsia="Times New Roman" w:hint="cs"/>
          <w:lang w:eastAsia="it-IT"/>
        </w:rPr>
        <w:t>для</w:t>
      </w:r>
      <w:r w:rsidRPr="001753EB">
        <w:rPr>
          <w:rFonts w:eastAsia="Times New Roman"/>
          <w:lang w:eastAsia="it-IT"/>
        </w:rPr>
        <w:t xml:space="preserve"> варианта ответа </w:t>
      </w:r>
      <w:r w:rsidRPr="001753EB">
        <w:rPr>
          <w:rFonts w:eastAsia="Times New Roman" w:hint="cs"/>
          <w:lang w:eastAsia="it-IT"/>
        </w:rPr>
        <w:t>«Другое»</w:t>
      </w:r>
      <w:r w:rsidRPr="001753EB">
        <w:rPr>
          <w:rFonts w:eastAsia="Times New Roman"/>
          <w:lang w:eastAsia="it-IT"/>
        </w:rPr>
        <w:t xml:space="preserve">, </w:t>
      </w:r>
      <w:r w:rsidRPr="001753EB">
        <w:rPr>
          <w:rFonts w:eastAsia="Times New Roman" w:hint="cs"/>
          <w:lang w:eastAsia="it-IT"/>
        </w:rPr>
        <w:t>но</w:t>
      </w:r>
      <w:r w:rsidRPr="001753EB">
        <w:rPr>
          <w:rFonts w:eastAsia="Times New Roman"/>
          <w:lang w:eastAsia="it-IT"/>
        </w:rPr>
        <w:t xml:space="preserve"> его не использовал ни один респондент. Участникам </w:t>
      </w: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предложено</w:t>
      </w:r>
      <w:r w:rsidRPr="001753EB">
        <w:rPr>
          <w:rFonts w:eastAsia="Times New Roman"/>
          <w:lang w:eastAsia="it-IT"/>
        </w:rPr>
        <w:t xml:space="preserve"> </w:t>
      </w:r>
      <w:r w:rsidRPr="001753EB">
        <w:rPr>
          <w:rFonts w:eastAsia="Times New Roman" w:hint="cs"/>
          <w:lang w:eastAsia="it-IT"/>
        </w:rPr>
        <w:t>выразить</w:t>
      </w:r>
      <w:r w:rsidRPr="001753EB">
        <w:rPr>
          <w:rFonts w:eastAsia="Times New Roman"/>
          <w:lang w:eastAsia="it-IT"/>
        </w:rPr>
        <w:t xml:space="preserve"> </w:t>
      </w:r>
      <w:r w:rsidRPr="001753EB">
        <w:rPr>
          <w:rFonts w:eastAsia="Times New Roman" w:hint="cs"/>
          <w:lang w:eastAsia="it-IT"/>
        </w:rPr>
        <w:t>свое</w:t>
      </w:r>
      <w:r w:rsidRPr="001753EB">
        <w:rPr>
          <w:rFonts w:eastAsia="Times New Roman"/>
          <w:lang w:eastAsia="it-IT"/>
        </w:rPr>
        <w:t xml:space="preserve"> </w:t>
      </w:r>
      <w:r w:rsidRPr="001753EB">
        <w:rPr>
          <w:rFonts w:eastAsia="Times New Roman" w:hint="cs"/>
          <w:lang w:eastAsia="it-IT"/>
        </w:rPr>
        <w:t>согласие</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высказывания</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 </w:t>
      </w:r>
      <w:r w:rsidRPr="001753EB">
        <w:rPr>
          <w:rFonts w:eastAsia="Times New Roman" w:hint="cs"/>
          <w:lang w:eastAsia="it-IT"/>
        </w:rPr>
        <w:t>семибалльной</w:t>
      </w:r>
      <w:r w:rsidRPr="001753EB">
        <w:rPr>
          <w:rFonts w:eastAsia="Times New Roman"/>
          <w:lang w:eastAsia="it-IT"/>
        </w:rPr>
        <w:t xml:space="preserve"> </w:t>
      </w:r>
      <w:r w:rsidRPr="001753EB">
        <w:rPr>
          <w:rFonts w:eastAsia="Times New Roman" w:hint="cs"/>
          <w:lang w:eastAsia="it-IT"/>
        </w:rPr>
        <w:t>шкале</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минимум</w:t>
      </w:r>
      <w:r w:rsidRPr="001753EB">
        <w:rPr>
          <w:rFonts w:eastAsia="Times New Roman"/>
          <w:lang w:eastAsia="it-IT"/>
        </w:rPr>
        <w:t>а 1 (</w:t>
      </w:r>
      <w:r w:rsidR="00A452FF">
        <w:rPr>
          <w:rFonts w:eastAsia="Times New Roman" w:hint="cs"/>
          <w:lang w:eastAsia="it-IT"/>
        </w:rPr>
        <w:t>определённо</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до</w:t>
      </w:r>
      <w:r w:rsidRPr="001753EB">
        <w:rPr>
          <w:rFonts w:eastAsia="Times New Roman"/>
          <w:lang w:eastAsia="it-IT"/>
        </w:rPr>
        <w:t xml:space="preserve"> </w:t>
      </w:r>
      <w:r w:rsidRPr="001753EB">
        <w:rPr>
          <w:rFonts w:eastAsia="Times New Roman" w:hint="cs"/>
          <w:lang w:eastAsia="it-IT"/>
        </w:rPr>
        <w:t>максимум</w:t>
      </w:r>
      <w:r w:rsidRPr="001753EB">
        <w:rPr>
          <w:rFonts w:eastAsia="Times New Roman"/>
          <w:lang w:eastAsia="it-IT"/>
        </w:rPr>
        <w:t>а 7 (</w:t>
      </w:r>
      <w:r w:rsidR="00A452FF">
        <w:rPr>
          <w:rFonts w:eastAsia="Times New Roman" w:hint="cs"/>
          <w:lang w:eastAsia="it-IT"/>
        </w:rPr>
        <w:t>определё</w:t>
      </w:r>
      <w:r w:rsidRPr="001753EB">
        <w:rPr>
          <w:rFonts w:eastAsia="Times New Roman" w:hint="cs"/>
          <w:lang w:eastAsia="it-IT"/>
        </w:rPr>
        <w:t>нно</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w:t>
      </w:r>
    </w:p>
    <w:p w:rsidR="00F340DF" w:rsidRPr="001753EB" w:rsidRDefault="00FB1910" w:rsidP="00A452FF">
      <w:pPr>
        <w:autoSpaceDE w:val="0"/>
        <w:autoSpaceDN w:val="0"/>
        <w:adjustRightInd w:val="0"/>
        <w:spacing w:before="240" w:after="0"/>
        <w:ind w:firstLine="708"/>
        <w:rPr>
          <w:rFonts w:eastAsia="Times New Roman"/>
          <w:lang w:eastAsia="it-IT"/>
        </w:rPr>
      </w:pPr>
      <w:r w:rsidRPr="001753EB">
        <w:rPr>
          <w:rFonts w:eastAsia="Times New Roman" w:hint="cs"/>
          <w:lang w:eastAsia="it-IT"/>
        </w:rPr>
        <w:t>Прежде</w:t>
      </w:r>
      <w:r w:rsidRPr="001753EB">
        <w:rPr>
          <w:rFonts w:eastAsia="Times New Roman"/>
          <w:lang w:eastAsia="it-IT"/>
        </w:rPr>
        <w:t xml:space="preserve"> </w:t>
      </w:r>
      <w:r w:rsidRPr="001753EB">
        <w:rPr>
          <w:rFonts w:eastAsia="Times New Roman" w:hint="cs"/>
          <w:lang w:eastAsia="it-IT"/>
        </w:rPr>
        <w:t>всего</w:t>
      </w:r>
      <w:r w:rsidRPr="001753EB">
        <w:rPr>
          <w:rFonts w:eastAsia="Times New Roman"/>
          <w:lang w:eastAsia="it-IT"/>
        </w:rPr>
        <w:t xml:space="preserve">, </w:t>
      </w:r>
      <w:r w:rsidRPr="001753EB">
        <w:rPr>
          <w:rFonts w:eastAsia="Times New Roman" w:hint="cs"/>
          <w:lang w:eastAsia="it-IT"/>
        </w:rPr>
        <w:t>респондентов</w:t>
      </w:r>
      <w:r w:rsidRPr="001753EB">
        <w:rPr>
          <w:rFonts w:eastAsia="Times New Roman"/>
          <w:lang w:eastAsia="it-IT"/>
        </w:rPr>
        <w:t xml:space="preserve"> спросили о том,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часто</w:t>
      </w:r>
      <w:r w:rsidRPr="001753EB">
        <w:rPr>
          <w:rFonts w:eastAsia="Times New Roman"/>
          <w:lang w:eastAsia="it-IT"/>
        </w:rPr>
        <w:t xml:space="preserve"> </w:t>
      </w:r>
      <w:r w:rsidRPr="001753EB">
        <w:rPr>
          <w:rFonts w:eastAsia="Times New Roman" w:hint="cs"/>
          <w:lang w:eastAsia="it-IT"/>
        </w:rPr>
        <w:t>они</w:t>
      </w:r>
      <w:r w:rsidRPr="001753EB">
        <w:rPr>
          <w:rFonts w:eastAsia="Times New Roman"/>
          <w:lang w:eastAsia="it-IT"/>
        </w:rPr>
        <w:t xml:space="preserve"> </w:t>
      </w:r>
      <w:r w:rsidRPr="001753EB">
        <w:rPr>
          <w:rFonts w:eastAsia="Times New Roman" w:hint="cs"/>
          <w:lang w:eastAsia="it-IT"/>
        </w:rPr>
        <w:t>используют</w:t>
      </w:r>
      <w:r w:rsidRPr="001753EB">
        <w:rPr>
          <w:rFonts w:eastAsia="Times New Roman"/>
          <w:lang w:eastAsia="it-IT"/>
        </w:rPr>
        <w:t xml:space="preserve"> </w:t>
      </w:r>
      <w:r w:rsidRPr="001753EB">
        <w:rPr>
          <w:rFonts w:eastAsia="Times New Roman" w:hint="cs"/>
          <w:lang w:eastAsia="it-IT"/>
        </w:rPr>
        <w:t>свою</w:t>
      </w:r>
      <w:r w:rsidRPr="001753EB">
        <w:rPr>
          <w:rFonts w:eastAsia="Times New Roman"/>
          <w:lang w:eastAsia="it-IT"/>
        </w:rPr>
        <w:t xml:space="preserve"> </w:t>
      </w:r>
      <w:r w:rsidRPr="001753EB">
        <w:rPr>
          <w:rFonts w:eastAsia="Times New Roman" w:hint="cs"/>
          <w:lang w:eastAsia="it-IT"/>
        </w:rPr>
        <w:t>карточку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lang w:val="en-US" w:eastAsia="it-IT"/>
        </w:rPr>
        <w:t>CHPP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13)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сколько</w:t>
      </w:r>
      <w:r w:rsidRPr="001753EB">
        <w:rPr>
          <w:rFonts w:eastAsia="Times New Roman"/>
          <w:lang w:eastAsia="it-IT"/>
        </w:rPr>
        <w:t xml:space="preserve">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прошло</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момента</w:t>
      </w:r>
      <w:r w:rsidRPr="001753EB">
        <w:rPr>
          <w:rFonts w:eastAsia="Times New Roman"/>
          <w:lang w:eastAsia="it-IT"/>
        </w:rPr>
        <w:t xml:space="preserve"> </w:t>
      </w:r>
      <w:r w:rsidRPr="001753EB">
        <w:rPr>
          <w:rFonts w:eastAsia="Times New Roman" w:hint="cs"/>
          <w:lang w:eastAsia="it-IT"/>
        </w:rPr>
        <w:t>последней</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в магазине</w:t>
      </w:r>
      <w:r w:rsidRPr="001753EB">
        <w:rPr>
          <w:rFonts w:eastAsia="Times New Roman"/>
          <w:lang w:eastAsia="it-IT"/>
        </w:rPr>
        <w:t>, участниками программ лояльности которого они являются (</w:t>
      </w:r>
      <w:r w:rsidRPr="001753EB">
        <w:rPr>
          <w:rFonts w:eastAsia="Times New Roman"/>
          <w:lang w:val="en-US" w:eastAsia="it-IT"/>
        </w:rPr>
        <w:t>CHPP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16). </w:t>
      </w:r>
      <w:r w:rsidRPr="001753EB">
        <w:rPr>
          <w:rFonts w:eastAsia="Times New Roman" w:hint="cs"/>
          <w:lang w:eastAsia="it-IT"/>
        </w:rPr>
        <w:t>Если</w:t>
      </w:r>
      <w:r w:rsidRPr="001753EB">
        <w:rPr>
          <w:rFonts w:eastAsia="Times New Roman"/>
          <w:lang w:eastAsia="it-IT"/>
        </w:rPr>
        <w:t xml:space="preserve"> человек имел больше одной карты,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долж</w:t>
      </w:r>
      <w:r w:rsidRPr="001753EB">
        <w:rPr>
          <w:rFonts w:eastAsia="Times New Roman"/>
          <w:lang w:eastAsia="it-IT"/>
        </w:rPr>
        <w:t>е</w:t>
      </w:r>
      <w:r w:rsidRPr="001753EB">
        <w:rPr>
          <w:rFonts w:eastAsia="Times New Roman" w:hint="cs"/>
          <w:lang w:eastAsia="it-IT"/>
        </w:rPr>
        <w:t>н был</w:t>
      </w:r>
      <w:r w:rsidRPr="001753EB">
        <w:rPr>
          <w:rFonts w:eastAsia="Times New Roman"/>
          <w:lang w:eastAsia="it-IT"/>
        </w:rPr>
        <w:t xml:space="preserve"> </w:t>
      </w:r>
      <w:r w:rsidRPr="001753EB">
        <w:rPr>
          <w:rFonts w:eastAsia="Times New Roman" w:hint="cs"/>
          <w:lang w:eastAsia="it-IT"/>
        </w:rPr>
        <w:t>ссылаться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ту, </w:t>
      </w:r>
      <w:r w:rsidRPr="001753EB">
        <w:rPr>
          <w:rFonts w:eastAsia="Times New Roman" w:hint="cs"/>
          <w:lang w:eastAsia="it-IT"/>
        </w:rPr>
        <w:t>которую</w:t>
      </w:r>
      <w:r w:rsidRPr="001753EB">
        <w:rPr>
          <w:rFonts w:eastAsia="Times New Roman"/>
          <w:lang w:eastAsia="it-IT"/>
        </w:rPr>
        <w:t xml:space="preserve"> </w:t>
      </w:r>
      <w:r w:rsidRPr="001753EB">
        <w:rPr>
          <w:rFonts w:eastAsia="Times New Roman" w:hint="cs"/>
          <w:lang w:eastAsia="it-IT"/>
        </w:rPr>
        <w:t>он</w:t>
      </w:r>
      <w:r w:rsidRPr="001753EB">
        <w:rPr>
          <w:rFonts w:eastAsia="Times New Roman"/>
          <w:lang w:eastAsia="it-IT"/>
        </w:rPr>
        <w:t xml:space="preserve"> </w:t>
      </w:r>
      <w:r w:rsidRPr="001753EB">
        <w:rPr>
          <w:rFonts w:eastAsia="Times New Roman" w:hint="cs"/>
          <w:lang w:eastAsia="it-IT"/>
        </w:rPr>
        <w:t>использует</w:t>
      </w:r>
      <w:r w:rsidRPr="001753EB">
        <w:rPr>
          <w:rFonts w:eastAsia="Times New Roman"/>
          <w:lang w:eastAsia="it-IT"/>
        </w:rPr>
        <w:t xml:space="preserve"> </w:t>
      </w:r>
      <w:r w:rsidRPr="001753EB">
        <w:rPr>
          <w:rFonts w:eastAsia="Times New Roman" w:hint="cs"/>
          <w:lang w:eastAsia="it-IT"/>
        </w:rPr>
        <w:t>чаще</w:t>
      </w:r>
      <w:r w:rsidRPr="001753EB">
        <w:rPr>
          <w:rFonts w:eastAsia="Times New Roman"/>
          <w:lang w:eastAsia="it-IT"/>
        </w:rPr>
        <w:t xml:space="preserve"> </w:t>
      </w:r>
      <w:r w:rsidRPr="001753EB">
        <w:rPr>
          <w:rFonts w:eastAsia="Times New Roman" w:hint="cs"/>
          <w:lang w:eastAsia="it-IT"/>
        </w:rPr>
        <w:t>всего</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вопроса номер 13 </w:t>
      </w:r>
      <w:r w:rsidRPr="001753EB">
        <w:rPr>
          <w:rFonts w:eastAsia="Times New Roman" w:hint="cs"/>
          <w:lang w:eastAsia="it-IT"/>
        </w:rPr>
        <w:t>наиболее</w:t>
      </w:r>
      <w:r w:rsidRPr="001753EB">
        <w:rPr>
          <w:rFonts w:eastAsia="Times New Roman"/>
          <w:lang w:eastAsia="it-IT"/>
        </w:rPr>
        <w:t xml:space="preserve"> </w:t>
      </w:r>
      <w:r w:rsidRPr="001753EB">
        <w:rPr>
          <w:rFonts w:eastAsia="Times New Roman" w:hint="cs"/>
          <w:lang w:eastAsia="it-IT"/>
        </w:rPr>
        <w:t>существенные</w:t>
      </w:r>
      <w:r w:rsidRPr="001753EB">
        <w:rPr>
          <w:rFonts w:eastAsia="Times New Roman"/>
          <w:lang w:eastAsia="it-IT"/>
        </w:rPr>
        <w:t xml:space="preserve"> </w:t>
      </w:r>
      <w:r w:rsidRPr="001753EB">
        <w:rPr>
          <w:rFonts w:eastAsia="Times New Roman" w:hint="cs"/>
          <w:lang w:eastAsia="it-IT"/>
        </w:rPr>
        <w:t>различия</w:t>
      </w:r>
      <w:r w:rsidRPr="001753EB">
        <w:rPr>
          <w:rFonts w:eastAsia="Times New Roman"/>
          <w:lang w:eastAsia="it-IT"/>
        </w:rPr>
        <w:t xml:space="preserve"> </w:t>
      </w:r>
      <w:r w:rsidRPr="001753EB">
        <w:rPr>
          <w:rFonts w:eastAsia="Times New Roman" w:hint="cs"/>
          <w:lang w:eastAsia="it-IT"/>
        </w:rPr>
        <w:t>были</w:t>
      </w:r>
      <w:r w:rsidRPr="001753EB">
        <w:rPr>
          <w:rFonts w:eastAsia="Times New Roman"/>
          <w:lang w:eastAsia="it-IT"/>
        </w:rPr>
        <w:t xml:space="preserve"> </w:t>
      </w:r>
      <w:r w:rsidRPr="001753EB">
        <w:rPr>
          <w:rFonts w:eastAsia="Times New Roman" w:hint="cs"/>
          <w:lang w:eastAsia="it-IT"/>
        </w:rPr>
        <w:t>обнаружены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категориях</w:t>
      </w:r>
      <w:r w:rsidRPr="001753EB">
        <w:rPr>
          <w:rFonts w:eastAsia="Times New Roman"/>
          <w:lang w:eastAsia="it-IT"/>
        </w:rPr>
        <w:t xml:space="preserve"> </w:t>
      </w:r>
      <w:r w:rsidRPr="001753EB">
        <w:rPr>
          <w:rFonts w:eastAsia="Times New Roman" w:hint="cs"/>
          <w:lang w:eastAsia="it-IT"/>
        </w:rPr>
        <w:t>верхнего</w:t>
      </w:r>
      <w:r w:rsidRPr="001753EB">
        <w:rPr>
          <w:rFonts w:eastAsia="Times New Roman"/>
          <w:lang w:eastAsia="it-IT"/>
        </w:rPr>
        <w:t xml:space="preserve"> </w:t>
      </w:r>
      <w:r w:rsidRPr="001753EB">
        <w:rPr>
          <w:rFonts w:eastAsia="Times New Roman" w:hint="cs"/>
          <w:lang w:eastAsia="it-IT"/>
        </w:rPr>
        <w:t>уровня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46,6%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используют</w:t>
      </w:r>
      <w:r w:rsidRPr="001753EB">
        <w:rPr>
          <w:rFonts w:eastAsia="Times New Roman"/>
          <w:lang w:eastAsia="it-IT"/>
        </w:rPr>
        <w:t xml:space="preserve"> </w:t>
      </w:r>
      <w:r w:rsidRPr="001753EB">
        <w:rPr>
          <w:rFonts w:eastAsia="Times New Roman" w:hint="cs"/>
          <w:lang w:eastAsia="it-IT"/>
        </w:rPr>
        <w:t>свою</w:t>
      </w:r>
      <w:r w:rsidRPr="001753EB">
        <w:rPr>
          <w:rFonts w:eastAsia="Times New Roman"/>
          <w:lang w:eastAsia="it-IT"/>
        </w:rPr>
        <w:t xml:space="preserve"> </w:t>
      </w:r>
      <w:r w:rsidRPr="001753EB">
        <w:rPr>
          <w:rFonts w:eastAsia="Times New Roman" w:hint="cs"/>
          <w:lang w:eastAsia="it-IT"/>
        </w:rPr>
        <w:t>карту</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каждой</w:t>
      </w:r>
      <w:r w:rsidRPr="001753EB">
        <w:rPr>
          <w:rFonts w:eastAsia="Times New Roman"/>
          <w:lang w:eastAsia="it-IT"/>
        </w:rPr>
        <w:t xml:space="preserve"> </w:t>
      </w:r>
      <w:r w:rsidRPr="001753EB">
        <w:rPr>
          <w:rFonts w:eastAsia="Times New Roman" w:hint="cs"/>
          <w:lang w:eastAsia="it-IT"/>
        </w:rPr>
        <w:t>покупке</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геймифицированной версии опроса, </w:t>
      </w:r>
      <w:r w:rsidRPr="001753EB">
        <w:rPr>
          <w:rFonts w:eastAsia="Times New Roman" w:hint="cs"/>
          <w:lang w:eastAsia="it-IT"/>
        </w:rPr>
        <w:t>только</w:t>
      </w:r>
      <w:r w:rsidRPr="001753EB">
        <w:rPr>
          <w:rFonts w:eastAsia="Times New Roman"/>
          <w:lang w:eastAsia="it-IT"/>
        </w:rPr>
        <w:t xml:space="preserve"> 32% поступают так же </w:t>
      </w:r>
      <w:r w:rsidRPr="001753EB">
        <w:rPr>
          <w:rFonts w:eastAsia="Times New Roman" w:hint="cs"/>
          <w:lang w:eastAsia="it-IT"/>
        </w:rPr>
        <w:t>в</w:t>
      </w:r>
      <w:r w:rsidRPr="001753EB">
        <w:rPr>
          <w:rFonts w:eastAsia="Times New Roman"/>
          <w:lang w:eastAsia="it-IT"/>
        </w:rPr>
        <w:t xml:space="preserve"> рамках обычной программы лояльности; </w:t>
      </w:r>
      <w:r w:rsidRPr="001753EB">
        <w:rPr>
          <w:rFonts w:eastAsia="Times New Roman" w:hint="cs"/>
          <w:lang w:eastAsia="it-IT"/>
        </w:rPr>
        <w:t>однако</w:t>
      </w:r>
      <w:r w:rsidRPr="001753EB">
        <w:rPr>
          <w:rFonts w:eastAsia="Times New Roman"/>
          <w:lang w:eastAsia="it-IT"/>
        </w:rPr>
        <w:t xml:space="preserve"> 24,4%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говорят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они</w:t>
      </w:r>
      <w:r w:rsidRPr="001753EB">
        <w:rPr>
          <w:rFonts w:eastAsia="Times New Roman"/>
          <w:lang w:eastAsia="it-IT"/>
        </w:rPr>
        <w:t xml:space="preserve"> </w:t>
      </w:r>
      <w:r w:rsidRPr="001753EB">
        <w:rPr>
          <w:rFonts w:eastAsia="Times New Roman" w:hint="cs"/>
          <w:lang w:eastAsia="it-IT"/>
        </w:rPr>
        <w:t>используют</w:t>
      </w:r>
      <w:r w:rsidRPr="001753EB">
        <w:rPr>
          <w:rFonts w:eastAsia="Times New Roman"/>
          <w:lang w:eastAsia="it-IT"/>
        </w:rPr>
        <w:t xml:space="preserve"> свою </w:t>
      </w:r>
      <w:r w:rsidRPr="001753EB">
        <w:rPr>
          <w:rFonts w:eastAsia="Times New Roman" w:hint="cs"/>
          <w:lang w:eastAsia="it-IT"/>
        </w:rPr>
        <w:t>карту</w:t>
      </w:r>
      <w:r w:rsidRPr="001753EB">
        <w:rPr>
          <w:rFonts w:eastAsia="Times New Roman"/>
          <w:lang w:eastAsia="it-IT"/>
        </w:rPr>
        <w:t xml:space="preserve"> </w:t>
      </w:r>
      <w:r w:rsidRPr="001753EB">
        <w:rPr>
          <w:rFonts w:eastAsia="Times New Roman" w:hint="cs"/>
          <w:lang w:eastAsia="it-IT"/>
        </w:rPr>
        <w:t>«часто»</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игровой</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против</w:t>
      </w:r>
      <w:r w:rsidRPr="001753EB">
        <w:rPr>
          <w:rFonts w:eastAsia="Times New Roman"/>
          <w:lang w:eastAsia="it-IT"/>
        </w:rPr>
        <w:t xml:space="preserve"> 31% в случае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программы</w:t>
      </w:r>
      <w:r w:rsidR="00F340DF"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категории</w:t>
      </w:r>
      <w:r w:rsidRPr="001753EB">
        <w:rPr>
          <w:rFonts w:eastAsia="Times New Roman"/>
          <w:lang w:eastAsia="it-IT"/>
        </w:rPr>
        <w:t xml:space="preserve"> </w:t>
      </w:r>
      <w:r w:rsidRPr="001753EB">
        <w:rPr>
          <w:rFonts w:eastAsia="Times New Roman" w:hint="cs"/>
          <w:lang w:eastAsia="it-IT"/>
        </w:rPr>
        <w:t>«иногда»</w:t>
      </w:r>
      <w:r w:rsidRPr="001753EB">
        <w:rPr>
          <w:rFonts w:eastAsia="Times New Roman"/>
          <w:lang w:eastAsia="it-IT"/>
        </w:rPr>
        <w:t xml:space="preserve"> </w:t>
      </w:r>
      <w:r w:rsidRPr="001753EB">
        <w:rPr>
          <w:rFonts w:eastAsia="Times New Roman" w:hint="cs"/>
          <w:lang w:eastAsia="it-IT"/>
        </w:rPr>
        <w:t>оба</w:t>
      </w:r>
      <w:r w:rsidRPr="001753EB">
        <w:rPr>
          <w:rFonts w:eastAsia="Times New Roman"/>
          <w:lang w:eastAsia="it-IT"/>
        </w:rPr>
        <w:t xml:space="preserve"> </w:t>
      </w:r>
      <w:r w:rsidRPr="001753EB">
        <w:rPr>
          <w:rFonts w:eastAsia="Times New Roman" w:hint="cs"/>
          <w:lang w:eastAsia="it-IT"/>
        </w:rPr>
        <w:t>опроса</w:t>
      </w:r>
      <w:r w:rsidRPr="001753EB">
        <w:rPr>
          <w:rFonts w:eastAsia="Times New Roman"/>
          <w:lang w:eastAsia="it-IT"/>
        </w:rPr>
        <w:t xml:space="preserve"> находятся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уровне</w:t>
      </w:r>
      <w:r w:rsidRPr="001753EB">
        <w:rPr>
          <w:rFonts w:eastAsia="Times New Roman"/>
          <w:lang w:eastAsia="it-IT"/>
        </w:rPr>
        <w:t xml:space="preserve"> </w:t>
      </w:r>
      <w:r w:rsidRPr="001753EB">
        <w:rPr>
          <w:rFonts w:eastAsia="Times New Roman" w:hint="cs"/>
          <w:lang w:eastAsia="it-IT"/>
        </w:rPr>
        <w:t>около</w:t>
      </w:r>
      <w:r w:rsidRPr="001753EB">
        <w:rPr>
          <w:rFonts w:eastAsia="Times New Roman"/>
          <w:lang w:eastAsia="it-IT"/>
        </w:rPr>
        <w:t xml:space="preserve"> 21% респондентов, </w:t>
      </w:r>
      <w:r w:rsidRPr="001753EB">
        <w:rPr>
          <w:rFonts w:eastAsia="Times New Roman" w:hint="cs"/>
          <w:lang w:eastAsia="it-IT"/>
        </w:rPr>
        <w:t>тогда</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обычный</w:t>
      </w:r>
      <w:r w:rsidRPr="001753EB">
        <w:rPr>
          <w:rFonts w:eastAsia="Times New Roman"/>
          <w:lang w:eastAsia="it-IT"/>
        </w:rPr>
        <w:t xml:space="preserve"> </w:t>
      </w:r>
      <w:r w:rsidRPr="001753EB">
        <w:rPr>
          <w:rFonts w:eastAsia="Times New Roman" w:hint="cs"/>
          <w:lang w:eastAsia="it-IT"/>
        </w:rPr>
        <w:t>опрос</w:t>
      </w:r>
      <w:r w:rsidRPr="001753EB">
        <w:rPr>
          <w:rFonts w:eastAsia="Times New Roman"/>
          <w:lang w:eastAsia="it-IT"/>
        </w:rPr>
        <w:t xml:space="preserve"> выявил </w:t>
      </w:r>
      <w:r w:rsidRPr="001753EB">
        <w:rPr>
          <w:rFonts w:eastAsia="Times New Roman" w:hint="cs"/>
          <w:lang w:eastAsia="it-IT"/>
        </w:rPr>
        <w:t>намного</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членов</w:t>
      </w:r>
      <w:r w:rsidRPr="001753EB">
        <w:rPr>
          <w:rFonts w:eastAsia="Times New Roman"/>
          <w:lang w:eastAsia="it-IT"/>
        </w:rPr>
        <w:t xml:space="preserve">, </w:t>
      </w:r>
      <w:r w:rsidRPr="001753EB">
        <w:rPr>
          <w:rFonts w:eastAsia="Times New Roman" w:hint="cs"/>
          <w:lang w:eastAsia="it-IT"/>
        </w:rPr>
        <w:t>которые</w:t>
      </w:r>
      <w:r w:rsidRPr="001753EB">
        <w:rPr>
          <w:rFonts w:eastAsia="Times New Roman"/>
          <w:lang w:eastAsia="it-IT"/>
        </w:rPr>
        <w:t xml:space="preserve"> </w:t>
      </w:r>
      <w:r w:rsidRPr="001753EB">
        <w:rPr>
          <w:rFonts w:eastAsia="Times New Roman" w:hint="cs"/>
          <w:lang w:eastAsia="it-IT"/>
        </w:rPr>
        <w:t>используют</w:t>
      </w:r>
      <w:r w:rsidRPr="001753EB">
        <w:rPr>
          <w:rFonts w:eastAsia="Times New Roman"/>
          <w:lang w:eastAsia="it-IT"/>
        </w:rPr>
        <w:t xml:space="preserve"> </w:t>
      </w:r>
      <w:r w:rsidRPr="001753EB">
        <w:rPr>
          <w:rFonts w:eastAsia="Times New Roman" w:hint="cs"/>
          <w:lang w:eastAsia="it-IT"/>
        </w:rPr>
        <w:t>свою</w:t>
      </w:r>
      <w:r w:rsidRPr="001753EB">
        <w:rPr>
          <w:rFonts w:eastAsia="Times New Roman"/>
          <w:lang w:eastAsia="it-IT"/>
        </w:rPr>
        <w:t xml:space="preserve"> </w:t>
      </w:r>
      <w:r w:rsidRPr="001753EB">
        <w:rPr>
          <w:rFonts w:eastAsia="Times New Roman" w:hint="cs"/>
          <w:lang w:eastAsia="it-IT"/>
        </w:rPr>
        <w:t>карту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«редко» (12% </w:t>
      </w:r>
      <w:r w:rsidRPr="001753EB">
        <w:rPr>
          <w:rFonts w:eastAsia="Times New Roman" w:hint="cs"/>
          <w:lang w:eastAsia="it-IT"/>
        </w:rPr>
        <w:t>против</w:t>
      </w:r>
      <w:r w:rsidRPr="001753EB">
        <w:rPr>
          <w:rFonts w:eastAsia="Times New Roman"/>
          <w:lang w:eastAsia="it-IT"/>
        </w:rPr>
        <w:t xml:space="preserve"> 4,9%). </w:t>
      </w:r>
      <w:r w:rsidRPr="001753EB">
        <w:rPr>
          <w:rFonts w:eastAsia="Times New Roman" w:hint="cs"/>
          <w:lang w:eastAsia="it-IT"/>
        </w:rPr>
        <w:t>Таким</w:t>
      </w:r>
      <w:r w:rsidRPr="001753EB">
        <w:rPr>
          <w:rFonts w:eastAsia="Times New Roman"/>
          <w:lang w:eastAsia="it-IT"/>
        </w:rPr>
        <w:t xml:space="preserve"> </w:t>
      </w:r>
      <w:r w:rsidRPr="001753EB">
        <w:rPr>
          <w:rFonts w:eastAsia="Times New Roman" w:hint="cs"/>
          <w:lang w:eastAsia="it-IT"/>
        </w:rPr>
        <w:t>образом</w:t>
      </w:r>
      <w:r w:rsidRPr="001753EB">
        <w:rPr>
          <w:rFonts w:eastAsia="Times New Roman"/>
          <w:lang w:eastAsia="it-IT"/>
        </w:rPr>
        <w:t xml:space="preserve">, </w:t>
      </w:r>
      <w:r w:rsidRPr="001753EB">
        <w:rPr>
          <w:rFonts w:eastAsia="Times New Roman" w:hint="cs"/>
          <w:lang w:eastAsia="it-IT"/>
        </w:rPr>
        <w:t>наиболее</w:t>
      </w:r>
      <w:r w:rsidRPr="001753EB">
        <w:rPr>
          <w:rFonts w:eastAsia="Times New Roman"/>
          <w:lang w:eastAsia="it-IT"/>
        </w:rPr>
        <w:t xml:space="preserve"> </w:t>
      </w:r>
      <w:r w:rsidRPr="001753EB">
        <w:rPr>
          <w:rFonts w:eastAsia="Times New Roman" w:hint="cs"/>
          <w:lang w:eastAsia="it-IT"/>
        </w:rPr>
        <w:t>существенные</w:t>
      </w:r>
      <w:r w:rsidRPr="001753EB">
        <w:rPr>
          <w:rFonts w:eastAsia="Times New Roman"/>
          <w:lang w:eastAsia="it-IT"/>
        </w:rPr>
        <w:t xml:space="preserve"> </w:t>
      </w:r>
      <w:r w:rsidRPr="001753EB">
        <w:rPr>
          <w:rFonts w:eastAsia="Times New Roman" w:hint="cs"/>
          <w:lang w:eastAsia="it-IT"/>
        </w:rPr>
        <w:t>разрыв</w:t>
      </w:r>
      <w:r w:rsidRPr="001753EB">
        <w:rPr>
          <w:rFonts w:eastAsia="Times New Roman"/>
          <w:lang w:eastAsia="it-IT"/>
        </w:rPr>
        <w:t>ы</w:t>
      </w:r>
      <w:r w:rsidRPr="001753EB">
        <w:rPr>
          <w:rFonts w:eastAsia="Times New Roman" w:hint="cs"/>
          <w:lang w:eastAsia="it-IT"/>
        </w:rPr>
        <w:t xml:space="preserve"> наблюдал</w:t>
      </w:r>
      <w:r w:rsidRPr="001753EB">
        <w:rPr>
          <w:rFonts w:eastAsia="Times New Roman"/>
          <w:lang w:eastAsia="it-IT"/>
        </w:rPr>
        <w:t>и</w:t>
      </w:r>
      <w:r w:rsidRPr="001753EB">
        <w:rPr>
          <w:rFonts w:eastAsia="Times New Roman" w:hint="cs"/>
          <w:lang w:eastAsia="it-IT"/>
        </w:rPr>
        <w:t>сь</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использованием</w:t>
      </w:r>
      <w:r w:rsidRPr="001753EB">
        <w:rPr>
          <w:rFonts w:eastAsia="Times New Roman"/>
          <w:lang w:eastAsia="it-IT"/>
        </w:rPr>
        <w:t xml:space="preserve"> </w:t>
      </w:r>
      <w:r w:rsidRPr="001753EB">
        <w:rPr>
          <w:rFonts w:eastAsia="Times New Roman" w:hint="cs"/>
          <w:lang w:eastAsia="it-IT"/>
        </w:rPr>
        <w:t>карты</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каждой</w:t>
      </w:r>
      <w:r w:rsidRPr="001753EB">
        <w:rPr>
          <w:rFonts w:eastAsia="Times New Roman"/>
          <w:lang w:eastAsia="it-IT"/>
        </w:rPr>
        <w:t xml:space="preserve"> </w:t>
      </w:r>
      <w:r w:rsidRPr="001753EB">
        <w:rPr>
          <w:rFonts w:eastAsia="Times New Roman" w:hint="cs"/>
          <w:lang w:eastAsia="it-IT"/>
        </w:rPr>
        <w:t>покупке»</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использованием</w:t>
      </w:r>
      <w:r w:rsidRPr="001753EB">
        <w:rPr>
          <w:rFonts w:eastAsia="Times New Roman"/>
          <w:lang w:eastAsia="it-IT"/>
        </w:rPr>
        <w:t xml:space="preserve"> карты </w:t>
      </w:r>
      <w:r w:rsidRPr="001753EB">
        <w:rPr>
          <w:rFonts w:eastAsia="Times New Roman" w:hint="cs"/>
          <w:lang w:eastAsia="it-IT"/>
        </w:rPr>
        <w:t>«часто»</w:t>
      </w:r>
      <w:r w:rsidR="00A452FF">
        <w:rPr>
          <w:rFonts w:eastAsia="Times New Roman"/>
          <w:lang w:eastAsia="it-IT"/>
        </w:rPr>
        <w:t xml:space="preserve">. </w:t>
      </w:r>
      <w:r w:rsidRPr="001753EB">
        <w:rPr>
          <w:rFonts w:eastAsia="Times New Roman" w:hint="cs"/>
          <w:lang w:eastAsia="it-IT"/>
        </w:rPr>
        <w:t>Когда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е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применяются</w:t>
      </w:r>
      <w:r w:rsidRPr="001753EB">
        <w:rPr>
          <w:rFonts w:eastAsia="Times New Roman"/>
          <w:lang w:eastAsia="it-IT"/>
        </w:rPr>
        <w:t xml:space="preserve"> игровые механики, </w:t>
      </w:r>
      <w:r w:rsidRPr="001753EB">
        <w:rPr>
          <w:rFonts w:eastAsia="Times New Roman" w:hint="cs"/>
          <w:lang w:eastAsia="it-IT"/>
        </w:rPr>
        <w:t>этот</w:t>
      </w:r>
      <w:r w:rsidRPr="001753EB">
        <w:rPr>
          <w:rFonts w:eastAsia="Times New Roman"/>
          <w:lang w:eastAsia="it-IT"/>
        </w:rPr>
        <w:t xml:space="preserve"> </w:t>
      </w:r>
      <w:r w:rsidRPr="001753EB">
        <w:rPr>
          <w:rFonts w:eastAsia="Times New Roman" w:hint="cs"/>
          <w:lang w:eastAsia="it-IT"/>
        </w:rPr>
        <w:t>разрыв</w:t>
      </w:r>
      <w:r w:rsidRPr="001753EB">
        <w:rPr>
          <w:rFonts w:eastAsia="Times New Roman"/>
          <w:lang w:eastAsia="it-IT"/>
        </w:rPr>
        <w:t xml:space="preserve"> </w:t>
      </w:r>
      <w:r w:rsidRPr="001753EB">
        <w:rPr>
          <w:rFonts w:eastAsia="Times New Roman" w:hint="cs"/>
          <w:lang w:eastAsia="it-IT"/>
        </w:rPr>
        <w:t>значительно</w:t>
      </w:r>
      <w:r w:rsidRPr="001753EB">
        <w:rPr>
          <w:rFonts w:eastAsia="Times New Roman"/>
          <w:lang w:eastAsia="it-IT"/>
        </w:rPr>
        <w:t xml:space="preserve"> </w:t>
      </w:r>
      <w:r w:rsidRPr="001753EB">
        <w:rPr>
          <w:rFonts w:eastAsia="Times New Roman" w:hint="cs"/>
          <w:lang w:eastAsia="it-IT"/>
        </w:rPr>
        <w:t>выше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24,3% </w:t>
      </w:r>
      <w:r w:rsidRPr="001753EB">
        <w:rPr>
          <w:rFonts w:eastAsia="Times New Roman" w:hint="cs"/>
          <w:lang w:eastAsia="it-IT"/>
        </w:rPr>
        <w:t>до</w:t>
      </w:r>
      <w:r w:rsidRPr="001753EB">
        <w:rPr>
          <w:rFonts w:eastAsia="Times New Roman"/>
          <w:lang w:eastAsia="it-IT"/>
        </w:rPr>
        <w:t xml:space="preserve"> 46,6%.</w:t>
      </w:r>
    </w:p>
    <w:p w:rsidR="00FB1910" w:rsidRPr="001753EB" w:rsidRDefault="00FB1910" w:rsidP="00F340DF">
      <w:pPr>
        <w:autoSpaceDE w:val="0"/>
        <w:autoSpaceDN w:val="0"/>
        <w:adjustRightInd w:val="0"/>
        <w:spacing w:before="240" w:after="0"/>
        <w:ind w:firstLine="708"/>
        <w:rPr>
          <w:rFonts w:eastAsia="Times New Roman"/>
          <w:lang w:eastAsia="it-IT"/>
        </w:rPr>
      </w:pP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разных</w:t>
      </w:r>
      <w:r w:rsidRPr="001753EB">
        <w:rPr>
          <w:rFonts w:eastAsia="Times New Roman"/>
          <w:lang w:eastAsia="it-IT"/>
        </w:rPr>
        <w:t xml:space="preserve"> </w:t>
      </w:r>
      <w:r w:rsidRPr="001753EB">
        <w:rPr>
          <w:rFonts w:eastAsia="Times New Roman" w:hint="cs"/>
          <w:lang w:eastAsia="it-IT"/>
        </w:rPr>
        <w:t>версиях</w:t>
      </w:r>
      <w:r w:rsidRPr="001753EB">
        <w:rPr>
          <w:rFonts w:eastAsia="Times New Roman"/>
          <w:lang w:eastAsia="it-IT"/>
        </w:rPr>
        <w:t xml:space="preserve">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обнаружено</w:t>
      </w:r>
      <w:r w:rsidRPr="001753EB">
        <w:rPr>
          <w:rFonts w:eastAsia="Times New Roman"/>
          <w:lang w:eastAsia="it-IT"/>
        </w:rPr>
        <w:t xml:space="preserve"> </w:t>
      </w:r>
      <w:r w:rsidRPr="001753EB">
        <w:rPr>
          <w:rFonts w:eastAsia="Times New Roman" w:hint="cs"/>
          <w:lang w:eastAsia="it-IT"/>
        </w:rPr>
        <w:t>существенных</w:t>
      </w:r>
      <w:r w:rsidRPr="001753EB">
        <w:rPr>
          <w:rFonts w:eastAsia="Times New Roman"/>
          <w:lang w:eastAsia="it-IT"/>
        </w:rPr>
        <w:t xml:space="preserve"> </w:t>
      </w:r>
      <w:r w:rsidRPr="001753EB">
        <w:rPr>
          <w:rFonts w:eastAsia="Times New Roman" w:hint="cs"/>
          <w:lang w:eastAsia="it-IT"/>
        </w:rPr>
        <w:t>различий</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отношении</w:t>
      </w:r>
      <w:r w:rsidRPr="001753EB">
        <w:rPr>
          <w:rFonts w:eastAsia="Times New Roman"/>
          <w:lang w:eastAsia="it-IT"/>
        </w:rPr>
        <w:t xml:space="preserve"> </w:t>
      </w:r>
      <w:r w:rsidRPr="001753EB">
        <w:rPr>
          <w:rFonts w:eastAsia="Times New Roman" w:hint="cs"/>
          <w:lang w:eastAsia="it-IT"/>
        </w:rPr>
        <w:t>периода</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w:t>
      </w:r>
      <w:r w:rsidR="00F340DF" w:rsidRPr="001753EB">
        <w:rPr>
          <w:rFonts w:eastAsia="Times New Roman"/>
          <w:lang w:eastAsia="it-IT"/>
        </w:rPr>
        <w:t xml:space="preserve"> </w:t>
      </w:r>
      <w:r w:rsidRPr="001753EB">
        <w:rPr>
          <w:rFonts w:eastAsia="Times New Roman" w:hint="cs"/>
          <w:lang w:eastAsia="it-IT"/>
        </w:rPr>
        <w:t>проценты</w:t>
      </w:r>
      <w:r w:rsidRPr="001753EB">
        <w:rPr>
          <w:rFonts w:eastAsia="Times New Roman"/>
          <w:lang w:eastAsia="it-IT"/>
        </w:rPr>
        <w:t xml:space="preserve"> </w:t>
      </w:r>
      <w:r w:rsidRPr="001753EB">
        <w:rPr>
          <w:rFonts w:eastAsia="Times New Roman" w:hint="cs"/>
          <w:lang w:eastAsia="it-IT"/>
        </w:rPr>
        <w:t>примерно</w:t>
      </w:r>
      <w:r w:rsidRPr="001753EB">
        <w:rPr>
          <w:rFonts w:eastAsia="Times New Roman"/>
          <w:lang w:eastAsia="it-IT"/>
        </w:rPr>
        <w:t xml:space="preserve"> </w:t>
      </w:r>
      <w:r w:rsidRPr="001753EB">
        <w:rPr>
          <w:rFonts w:eastAsia="Times New Roman" w:hint="cs"/>
          <w:lang w:eastAsia="it-IT"/>
        </w:rPr>
        <w:t>одинаковы</w:t>
      </w:r>
      <w:r w:rsidRPr="001753EB">
        <w:rPr>
          <w:rFonts w:eastAsia="Times New Roman"/>
          <w:lang w:eastAsia="it-IT"/>
        </w:rPr>
        <w:t xml:space="preserve">е, </w:t>
      </w:r>
      <w:r w:rsidRPr="001753EB">
        <w:rPr>
          <w:rFonts w:eastAsia="Times New Roman" w:hint="cs"/>
          <w:lang w:eastAsia="it-IT"/>
        </w:rPr>
        <w:t>а</w:t>
      </w:r>
      <w:r w:rsidRPr="001753EB">
        <w:rPr>
          <w:rFonts w:eastAsia="Times New Roman"/>
          <w:lang w:eastAsia="it-IT"/>
        </w:rPr>
        <w:t xml:space="preserve"> совокупность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совершивших</w:t>
      </w:r>
      <w:r w:rsidRPr="001753EB">
        <w:rPr>
          <w:rFonts w:eastAsia="Times New Roman"/>
          <w:lang w:eastAsia="it-IT"/>
        </w:rPr>
        <w:t xml:space="preserve"> </w:t>
      </w:r>
      <w:r w:rsidRPr="001753EB">
        <w:rPr>
          <w:rFonts w:eastAsia="Times New Roman" w:hint="cs"/>
          <w:lang w:eastAsia="it-IT"/>
        </w:rPr>
        <w:t>последнюю</w:t>
      </w:r>
      <w:r w:rsidRPr="001753EB">
        <w:rPr>
          <w:rFonts w:eastAsia="Times New Roman"/>
          <w:lang w:eastAsia="it-IT"/>
        </w:rPr>
        <w:t xml:space="preserve"> </w:t>
      </w:r>
      <w:r w:rsidRPr="001753EB">
        <w:rPr>
          <w:rFonts w:eastAsia="Times New Roman" w:hint="cs"/>
          <w:lang w:eastAsia="it-IT"/>
        </w:rPr>
        <w:t>покупку</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течение</w:t>
      </w:r>
      <w:r w:rsidRPr="001753EB">
        <w:rPr>
          <w:rFonts w:eastAsia="Times New Roman"/>
          <w:lang w:eastAsia="it-IT"/>
        </w:rPr>
        <w:t xml:space="preserve"> 2 </w:t>
      </w:r>
      <w:r w:rsidRPr="001753EB">
        <w:rPr>
          <w:rFonts w:eastAsia="Times New Roman" w:hint="cs"/>
          <w:lang w:eastAsia="it-IT"/>
        </w:rPr>
        <w:t>недель</w:t>
      </w:r>
      <w:r w:rsidRPr="001753EB">
        <w:rPr>
          <w:rFonts w:eastAsia="Times New Roman"/>
          <w:lang w:eastAsia="it-IT"/>
        </w:rPr>
        <w:t xml:space="preserve"> до </w:t>
      </w:r>
      <w:r w:rsidRPr="001753EB">
        <w:rPr>
          <w:rFonts w:eastAsia="Times New Roman" w:hint="cs"/>
          <w:lang w:eastAsia="it-IT"/>
        </w:rPr>
        <w:t>проведения</w:t>
      </w:r>
      <w:r w:rsidRPr="001753EB">
        <w:rPr>
          <w:rFonts w:eastAsia="Times New Roman"/>
          <w:lang w:eastAsia="it-IT"/>
        </w:rPr>
        <w:t xml:space="preserve"> </w:t>
      </w:r>
      <w:r w:rsidRPr="001753EB">
        <w:rPr>
          <w:rFonts w:eastAsia="Times New Roman" w:hint="cs"/>
          <w:lang w:eastAsia="it-IT"/>
        </w:rPr>
        <w:t xml:space="preserve">опроса, </w:t>
      </w:r>
      <w:r w:rsidRPr="001753EB">
        <w:rPr>
          <w:rFonts w:eastAsia="Times New Roman"/>
          <w:lang w:eastAsia="it-IT"/>
        </w:rPr>
        <w:t xml:space="preserve">составляет </w:t>
      </w:r>
      <w:r w:rsidRPr="001753EB">
        <w:rPr>
          <w:rFonts w:eastAsia="Times New Roman" w:hint="cs"/>
          <w:lang w:eastAsia="it-IT"/>
        </w:rPr>
        <w:t>более</w:t>
      </w:r>
      <w:r w:rsidRPr="001753EB">
        <w:rPr>
          <w:rFonts w:eastAsia="Times New Roman"/>
          <w:lang w:eastAsia="it-IT"/>
        </w:rPr>
        <w:t xml:space="preserve"> 50%.</w:t>
      </w:r>
    </w:p>
    <w:p w:rsidR="00FB1910" w:rsidRPr="001753EB" w:rsidRDefault="00FB1910" w:rsidP="00F340DF">
      <w:pPr>
        <w:autoSpaceDE w:val="0"/>
        <w:autoSpaceDN w:val="0"/>
        <w:adjustRightInd w:val="0"/>
        <w:spacing w:before="240" w:after="0"/>
        <w:ind w:firstLine="708"/>
        <w:rPr>
          <w:rFonts w:eastAsia="Times New Roman"/>
          <w:lang w:eastAsia="it-IT"/>
        </w:rPr>
      </w:pPr>
      <w:r w:rsidRPr="001753EB">
        <w:rPr>
          <w:rFonts w:eastAsia="Times New Roman" w:hint="cs"/>
          <w:lang w:eastAsia="it-IT"/>
        </w:rPr>
        <w:t>Если</w:t>
      </w:r>
      <w:r w:rsidRPr="001753EB">
        <w:rPr>
          <w:rFonts w:eastAsia="Times New Roman"/>
          <w:lang w:eastAsia="it-IT"/>
        </w:rPr>
        <w:t xml:space="preserve"> логически связать </w:t>
      </w:r>
      <w:r w:rsidRPr="001753EB">
        <w:rPr>
          <w:rFonts w:eastAsia="Times New Roman" w:hint="cs"/>
          <w:lang w:eastAsia="it-IT"/>
        </w:rPr>
        <w:t>эти</w:t>
      </w:r>
      <w:r w:rsidRPr="001753EB">
        <w:rPr>
          <w:rFonts w:eastAsia="Times New Roman"/>
          <w:lang w:eastAsia="it-IT"/>
        </w:rPr>
        <w:t xml:space="preserve"> </w:t>
      </w:r>
      <w:r w:rsidRPr="001753EB">
        <w:rPr>
          <w:rFonts w:eastAsia="Times New Roman" w:hint="cs"/>
          <w:lang w:eastAsia="it-IT"/>
        </w:rPr>
        <w:t>результаты</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результатами</w:t>
      </w:r>
      <w:r w:rsidRPr="001753EB">
        <w:rPr>
          <w:rFonts w:eastAsia="Times New Roman"/>
          <w:lang w:eastAsia="it-IT"/>
        </w:rPr>
        <w:t xml:space="preserve"> </w:t>
      </w:r>
      <w:r w:rsidRPr="001753EB">
        <w:rPr>
          <w:rFonts w:eastAsia="Times New Roman" w:hint="cs"/>
          <w:lang w:eastAsia="it-IT"/>
        </w:rPr>
        <w:t>предыдущего</w:t>
      </w:r>
      <w:r w:rsidRPr="001753EB">
        <w:rPr>
          <w:rFonts w:eastAsia="Times New Roman"/>
          <w:lang w:eastAsia="it-IT"/>
        </w:rPr>
        <w:t xml:space="preserve"> </w:t>
      </w:r>
      <w:r w:rsidRPr="001753EB">
        <w:rPr>
          <w:rFonts w:eastAsia="Times New Roman" w:hint="cs"/>
          <w:lang w:eastAsia="it-IT"/>
        </w:rPr>
        <w:t>вопроса</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следует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хотя</w:t>
      </w:r>
      <w:r w:rsidRPr="001753EB">
        <w:rPr>
          <w:rFonts w:eastAsia="Times New Roman"/>
          <w:lang w:eastAsia="it-IT"/>
        </w:rPr>
        <w:t xml:space="preserve"> </w:t>
      </w:r>
      <w:r w:rsidRPr="001753EB">
        <w:rPr>
          <w:rFonts w:eastAsia="Times New Roman" w:hint="cs"/>
          <w:lang w:eastAsia="it-IT"/>
        </w:rPr>
        <w:t>члены</w:t>
      </w:r>
      <w:r w:rsidRPr="001753EB">
        <w:rPr>
          <w:rFonts w:eastAsia="Times New Roman"/>
          <w:lang w:eastAsia="it-IT"/>
        </w:rPr>
        <w:t xml:space="preserve"> </w:t>
      </w:r>
      <w:r w:rsidRPr="001753EB">
        <w:rPr>
          <w:rFonts w:eastAsia="Times New Roman" w:hint="cs"/>
          <w:lang w:eastAsia="it-IT"/>
        </w:rPr>
        <w:t>обычной и</w:t>
      </w:r>
      <w:r w:rsidRPr="001753EB">
        <w:rPr>
          <w:rFonts w:eastAsia="Times New Roman"/>
          <w:lang w:eastAsia="it-IT"/>
        </w:rPr>
        <w:t xml:space="preserve"> геймифицированной программ лояльности </w:t>
      </w:r>
      <w:r w:rsidRPr="001753EB">
        <w:rPr>
          <w:rFonts w:eastAsia="Times New Roman" w:hint="cs"/>
          <w:lang w:eastAsia="it-IT"/>
        </w:rPr>
        <w:lastRenderedPageBreak/>
        <w:t>совершают</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магазине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одинаковой</w:t>
      </w:r>
      <w:r w:rsidRPr="001753EB">
        <w:rPr>
          <w:rFonts w:eastAsia="Times New Roman"/>
          <w:lang w:eastAsia="it-IT"/>
        </w:rPr>
        <w:t xml:space="preserve"> </w:t>
      </w:r>
      <w:r w:rsidRPr="001753EB">
        <w:rPr>
          <w:rFonts w:eastAsia="Times New Roman" w:hint="cs"/>
          <w:lang w:eastAsia="it-IT"/>
        </w:rPr>
        <w:t>периодичностью</w:t>
      </w:r>
      <w:r w:rsidRPr="001753EB">
        <w:rPr>
          <w:rFonts w:eastAsia="Times New Roman"/>
          <w:lang w:eastAsia="it-IT"/>
        </w:rPr>
        <w:t xml:space="preserve"> </w:t>
      </w:r>
      <w:r w:rsidRPr="001753EB">
        <w:rPr>
          <w:rFonts w:eastAsia="Times New Roman" w:hint="cs"/>
          <w:lang w:eastAsia="it-IT"/>
        </w:rPr>
        <w:t>во</w:t>
      </w:r>
      <w:r w:rsidRPr="001753EB">
        <w:rPr>
          <w:rFonts w:eastAsia="Times New Roman"/>
          <w:lang w:eastAsia="it-IT"/>
        </w:rPr>
        <w:t xml:space="preserve">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члены</w:t>
      </w:r>
      <w:r w:rsidRPr="001753EB">
        <w:rPr>
          <w:rFonts w:eastAsia="Times New Roman"/>
          <w:lang w:eastAsia="it-IT"/>
        </w:rPr>
        <w:t xml:space="preserve"> </w:t>
      </w:r>
      <w:r w:rsidRPr="001753EB">
        <w:rPr>
          <w:rFonts w:eastAsia="Times New Roman" w:hint="cs"/>
          <w:lang w:eastAsia="it-IT"/>
        </w:rPr>
        <w:t>последне</w:t>
      </w:r>
      <w:r w:rsidRPr="001753EB">
        <w:rPr>
          <w:rFonts w:eastAsia="Times New Roman"/>
          <w:lang w:eastAsia="it-IT"/>
        </w:rPr>
        <w:t xml:space="preserve">й </w:t>
      </w:r>
      <w:r w:rsidRPr="001753EB">
        <w:rPr>
          <w:rFonts w:eastAsia="Times New Roman" w:hint="cs"/>
          <w:lang w:eastAsia="it-IT"/>
        </w:rPr>
        <w:t>чаще</w:t>
      </w:r>
      <w:r w:rsidRPr="001753EB">
        <w:rPr>
          <w:rFonts w:eastAsia="Times New Roman"/>
          <w:lang w:eastAsia="it-IT"/>
        </w:rPr>
        <w:t xml:space="preserve"> </w:t>
      </w:r>
      <w:r w:rsidRPr="001753EB">
        <w:rPr>
          <w:rFonts w:eastAsia="Times New Roman" w:hint="cs"/>
          <w:lang w:eastAsia="it-IT"/>
        </w:rPr>
        <w:t>используют</w:t>
      </w:r>
      <w:r w:rsidRPr="001753EB">
        <w:rPr>
          <w:rFonts w:eastAsia="Times New Roman"/>
          <w:lang w:eastAsia="it-IT"/>
        </w:rPr>
        <w:t xml:space="preserve"> </w:t>
      </w:r>
      <w:r w:rsidRPr="001753EB">
        <w:rPr>
          <w:rFonts w:eastAsia="Times New Roman" w:hint="cs"/>
          <w:lang w:eastAsia="it-IT"/>
        </w:rPr>
        <w:t>свои</w:t>
      </w:r>
      <w:r w:rsidRPr="001753EB">
        <w:rPr>
          <w:rFonts w:eastAsia="Times New Roman"/>
          <w:lang w:eastAsia="it-IT"/>
        </w:rPr>
        <w:t xml:space="preserve"> </w:t>
      </w:r>
      <w:r w:rsidRPr="001753EB">
        <w:rPr>
          <w:rFonts w:eastAsia="Times New Roman" w:hint="cs"/>
          <w:lang w:eastAsia="it-IT"/>
        </w:rPr>
        <w:t>карты</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В таком случае это означает, что в случае геймифицированного </w:t>
      </w:r>
      <w:r w:rsidRPr="001753EB">
        <w:rPr>
          <w:rFonts w:eastAsia="Times New Roman" w:hint="cs"/>
          <w:lang w:eastAsia="it-IT"/>
        </w:rPr>
        <w:t>опроса</w:t>
      </w:r>
      <w:r w:rsidRPr="001753EB">
        <w:rPr>
          <w:rFonts w:eastAsia="Times New Roman"/>
          <w:lang w:eastAsia="it-IT"/>
        </w:rPr>
        <w:t xml:space="preserve"> существует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сильная</w:t>
      </w:r>
      <w:r w:rsidRPr="001753EB">
        <w:rPr>
          <w:rFonts w:eastAsia="Times New Roman"/>
          <w:lang w:eastAsia="it-IT"/>
        </w:rPr>
        <w:t xml:space="preserve"> </w:t>
      </w:r>
      <w:r w:rsidRPr="001753EB">
        <w:rPr>
          <w:rFonts w:eastAsia="Times New Roman" w:hint="cs"/>
          <w:lang w:eastAsia="it-IT"/>
        </w:rPr>
        <w:t>связь</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покупкой</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использованием</w:t>
      </w:r>
      <w:r w:rsidRPr="001753EB">
        <w:rPr>
          <w:rFonts w:eastAsia="Times New Roman"/>
          <w:lang w:eastAsia="it-IT"/>
        </w:rPr>
        <w:t xml:space="preserve"> </w:t>
      </w:r>
      <w:r w:rsidRPr="001753EB">
        <w:rPr>
          <w:rFonts w:eastAsia="Times New Roman" w:hint="cs"/>
          <w:lang w:eastAsia="it-IT"/>
        </w:rPr>
        <w:t>карты</w:t>
      </w:r>
      <w:r w:rsidRPr="001753EB">
        <w:rPr>
          <w:rFonts w:eastAsia="Times New Roman"/>
          <w:lang w:eastAsia="it-IT"/>
        </w:rPr>
        <w:t xml:space="preserve">. </w:t>
      </w:r>
      <w:r w:rsidRPr="001753EB">
        <w:rPr>
          <w:rFonts w:eastAsia="Times New Roman" w:hint="cs"/>
          <w:lang w:eastAsia="it-IT"/>
        </w:rPr>
        <w:t>Почему</w:t>
      </w:r>
      <w:r w:rsidRPr="001753EB">
        <w:rPr>
          <w:rFonts w:eastAsia="Times New Roman"/>
          <w:lang w:eastAsia="it-IT"/>
        </w:rPr>
        <w:t xml:space="preserve"> же так </w:t>
      </w:r>
      <w:r w:rsidRPr="001753EB">
        <w:rPr>
          <w:rFonts w:eastAsia="Times New Roman" w:hint="cs"/>
          <w:lang w:eastAsia="it-IT"/>
        </w:rPr>
        <w:t>происходит</w:t>
      </w:r>
      <w:r w:rsidRPr="001753EB">
        <w:rPr>
          <w:rFonts w:eastAsia="Times New Roman"/>
          <w:lang w:eastAsia="it-IT"/>
        </w:rPr>
        <w:t>?</w:t>
      </w:r>
    </w:p>
    <w:p w:rsidR="00FB1910" w:rsidRPr="001753EB" w:rsidRDefault="00FB1910" w:rsidP="00F340DF">
      <w:pPr>
        <w:autoSpaceDE w:val="0"/>
        <w:autoSpaceDN w:val="0"/>
        <w:adjustRightInd w:val="0"/>
        <w:spacing w:before="240" w:after="0"/>
        <w:ind w:firstLine="708"/>
        <w:rPr>
          <w:rFonts w:eastAsia="Times New Roman"/>
          <w:lang w:eastAsia="it-IT"/>
        </w:rPr>
      </w:pPr>
      <w:r w:rsidRPr="001753EB">
        <w:rPr>
          <w:rFonts w:eastAsia="Times New Roman" w:hint="cs"/>
          <w:lang w:eastAsia="it-IT"/>
        </w:rPr>
        <w:t>Программы</w:t>
      </w:r>
      <w:r w:rsidRPr="001753EB">
        <w:rPr>
          <w:rFonts w:eastAsia="Times New Roman"/>
          <w:lang w:eastAsia="it-IT"/>
        </w:rPr>
        <w:t xml:space="preserve"> лояльности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основе</w:t>
      </w:r>
      <w:r w:rsidRPr="001753EB">
        <w:rPr>
          <w:rFonts w:eastAsia="Times New Roman"/>
          <w:lang w:eastAsia="it-IT"/>
        </w:rPr>
        <w:t xml:space="preserve"> геймификации </w:t>
      </w:r>
      <w:r w:rsidRPr="001753EB">
        <w:rPr>
          <w:rFonts w:eastAsia="Times New Roman" w:hint="cs"/>
          <w:lang w:eastAsia="it-IT"/>
        </w:rPr>
        <w:t>могут</w:t>
      </w:r>
      <w:r w:rsidRPr="001753EB">
        <w:rPr>
          <w:rFonts w:eastAsia="Times New Roman"/>
          <w:lang w:eastAsia="it-IT"/>
        </w:rPr>
        <w:t xml:space="preserve"> </w:t>
      </w:r>
      <w:r w:rsidRPr="001753EB">
        <w:rPr>
          <w:rFonts w:eastAsia="Times New Roman" w:hint="cs"/>
          <w:lang w:eastAsia="it-IT"/>
        </w:rPr>
        <w:t>максимизировать</w:t>
      </w:r>
      <w:r w:rsidRPr="001753EB">
        <w:rPr>
          <w:rFonts w:eastAsia="Times New Roman"/>
          <w:lang w:eastAsia="it-IT"/>
        </w:rPr>
        <w:t xml:space="preserve"> </w:t>
      </w:r>
      <w:r w:rsidRPr="001753EB">
        <w:rPr>
          <w:rFonts w:eastAsia="Times New Roman" w:hint="cs"/>
          <w:lang w:eastAsia="it-IT"/>
        </w:rPr>
        <w:t>использование</w:t>
      </w:r>
      <w:r w:rsidRPr="001753EB">
        <w:rPr>
          <w:rFonts w:eastAsia="Times New Roman"/>
          <w:lang w:eastAsia="it-IT"/>
        </w:rPr>
        <w:t xml:space="preserve"> </w:t>
      </w:r>
      <w:r w:rsidRPr="001753EB">
        <w:rPr>
          <w:rFonts w:eastAsia="Times New Roman" w:hint="cs"/>
          <w:lang w:eastAsia="it-IT"/>
        </w:rPr>
        <w:t>карт</w:t>
      </w:r>
      <w:r w:rsidRPr="001753EB">
        <w:rPr>
          <w:rFonts w:eastAsia="Times New Roman"/>
          <w:lang w:eastAsia="it-IT"/>
        </w:rPr>
        <w:t xml:space="preserve">, превращая их в условие участия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мини</w:t>
      </w:r>
      <w:r w:rsidRPr="001753EB">
        <w:rPr>
          <w:rFonts w:eastAsia="Times New Roman"/>
          <w:lang w:eastAsia="it-IT"/>
        </w:rPr>
        <w:t>-</w:t>
      </w:r>
      <w:r w:rsidRPr="001753EB">
        <w:rPr>
          <w:rFonts w:eastAsia="Times New Roman" w:hint="cs"/>
          <w:lang w:eastAsia="it-IT"/>
        </w:rPr>
        <w:t>играх</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решения заданий</w:t>
      </w:r>
      <w:r w:rsidRPr="001753EB">
        <w:rPr>
          <w:rFonts w:eastAsia="Times New Roman"/>
          <w:lang w:eastAsia="it-IT"/>
        </w:rPr>
        <w:t xml:space="preserve">. </w:t>
      </w:r>
      <w:r w:rsidRPr="001753EB">
        <w:rPr>
          <w:rFonts w:eastAsia="Times New Roman" w:hint="cs"/>
          <w:lang w:eastAsia="it-IT"/>
        </w:rPr>
        <w:t>Онлайн</w:t>
      </w:r>
      <w:r w:rsidRPr="001753EB">
        <w:rPr>
          <w:rFonts w:eastAsia="Times New Roman"/>
          <w:lang w:eastAsia="it-IT"/>
        </w:rPr>
        <w:t>-</w:t>
      </w:r>
      <w:r w:rsidRPr="001753EB">
        <w:rPr>
          <w:rFonts w:eastAsia="Times New Roman" w:hint="cs"/>
          <w:lang w:eastAsia="it-IT"/>
        </w:rPr>
        <w:t>платформы</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социальные</w:t>
      </w:r>
      <w:r w:rsidRPr="001753EB">
        <w:rPr>
          <w:rFonts w:eastAsia="Times New Roman"/>
          <w:lang w:eastAsia="it-IT"/>
        </w:rPr>
        <w:t xml:space="preserve"> </w:t>
      </w:r>
      <w:r w:rsidRPr="001753EB">
        <w:rPr>
          <w:rFonts w:eastAsia="Times New Roman" w:hint="cs"/>
          <w:lang w:eastAsia="it-IT"/>
        </w:rPr>
        <w:t>игры</w:t>
      </w:r>
      <w:r w:rsidRPr="001753EB">
        <w:rPr>
          <w:rFonts w:eastAsia="Times New Roman"/>
          <w:lang w:eastAsia="it-IT"/>
        </w:rPr>
        <w:t xml:space="preserve">, построенные по той же схеме, </w:t>
      </w:r>
      <w:r w:rsidRPr="001753EB">
        <w:rPr>
          <w:rFonts w:eastAsia="Times New Roman" w:hint="cs"/>
          <w:lang w:eastAsia="it-IT"/>
        </w:rPr>
        <w:t>также</w:t>
      </w:r>
      <w:r w:rsidRPr="001753EB">
        <w:rPr>
          <w:rFonts w:eastAsia="Times New Roman"/>
          <w:lang w:eastAsia="it-IT"/>
        </w:rPr>
        <w:t xml:space="preserve"> поощряют </w:t>
      </w:r>
      <w:r w:rsidRPr="001753EB">
        <w:rPr>
          <w:rFonts w:eastAsia="Times New Roman" w:hint="cs"/>
          <w:lang w:eastAsia="it-IT"/>
        </w:rPr>
        <w:t>использование</w:t>
      </w:r>
      <w:r w:rsidRPr="001753EB">
        <w:rPr>
          <w:rFonts w:eastAsia="Times New Roman"/>
          <w:lang w:eastAsia="it-IT"/>
        </w:rPr>
        <w:t xml:space="preserve"> </w:t>
      </w:r>
      <w:r w:rsidRPr="001753EB">
        <w:rPr>
          <w:rFonts w:eastAsia="Times New Roman" w:hint="cs"/>
          <w:lang w:eastAsia="it-IT"/>
        </w:rPr>
        <w:t>карт</w:t>
      </w:r>
      <w:r w:rsidRPr="001753EB">
        <w:rPr>
          <w:rFonts w:eastAsia="Times New Roman"/>
          <w:lang w:eastAsia="it-IT"/>
        </w:rPr>
        <w:t xml:space="preserve">, </w:t>
      </w:r>
      <w:r w:rsidRPr="001753EB">
        <w:rPr>
          <w:rFonts w:eastAsia="Times New Roman" w:hint="cs"/>
          <w:lang w:eastAsia="it-IT"/>
        </w:rPr>
        <w:t>предоставляя</w:t>
      </w:r>
      <w:r w:rsidRPr="001753EB">
        <w:rPr>
          <w:rFonts w:eastAsia="Times New Roman"/>
          <w:lang w:eastAsia="it-IT"/>
        </w:rPr>
        <w:t xml:space="preserve"> участникам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играть</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набирать</w:t>
      </w:r>
      <w:r w:rsidRPr="001753EB">
        <w:rPr>
          <w:rFonts w:eastAsia="Times New Roman"/>
          <w:lang w:eastAsia="it-IT"/>
        </w:rPr>
        <w:t xml:space="preserve"> </w:t>
      </w:r>
      <w:r w:rsidRPr="001753EB">
        <w:rPr>
          <w:rFonts w:eastAsia="Times New Roman" w:hint="cs"/>
          <w:lang w:eastAsia="it-IT"/>
        </w:rPr>
        <w:t>очки</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своего </w:t>
      </w:r>
      <w:r w:rsidRPr="001753EB">
        <w:rPr>
          <w:rFonts w:eastAsia="Times New Roman" w:hint="cs"/>
          <w:lang w:eastAsia="it-IT"/>
        </w:rPr>
        <w:t>дома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простой</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лояльности </w:t>
      </w:r>
      <w:r w:rsidRPr="001753EB">
        <w:rPr>
          <w:rFonts w:eastAsia="Times New Roman" w:hint="cs"/>
          <w:lang w:eastAsia="it-IT"/>
        </w:rPr>
        <w:t>супермаркета</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покупателя является совершенно нормальным </w:t>
      </w:r>
      <w:r w:rsidRPr="001753EB">
        <w:rPr>
          <w:rFonts w:eastAsia="Times New Roman" w:hint="cs"/>
          <w:lang w:eastAsia="it-IT"/>
        </w:rPr>
        <w:t>забыть</w:t>
      </w:r>
      <w:r w:rsidRPr="001753EB">
        <w:rPr>
          <w:rFonts w:eastAsia="Times New Roman"/>
          <w:lang w:eastAsia="it-IT"/>
        </w:rPr>
        <w:t xml:space="preserve"> </w:t>
      </w:r>
      <w:r w:rsidRPr="001753EB">
        <w:rPr>
          <w:rFonts w:eastAsia="Times New Roman" w:hint="cs"/>
          <w:lang w:eastAsia="it-IT"/>
        </w:rPr>
        <w:t>представить</w:t>
      </w:r>
      <w:r w:rsidRPr="001753EB">
        <w:rPr>
          <w:rFonts w:eastAsia="Times New Roman"/>
          <w:lang w:eastAsia="it-IT"/>
        </w:rPr>
        <w:t xml:space="preserve"> </w:t>
      </w:r>
      <w:r w:rsidRPr="001753EB">
        <w:rPr>
          <w:rFonts w:eastAsia="Times New Roman" w:hint="cs"/>
          <w:lang w:eastAsia="it-IT"/>
        </w:rPr>
        <w:t>карту</w:t>
      </w:r>
      <w:r w:rsidRPr="001753EB">
        <w:rPr>
          <w:rFonts w:eastAsia="Times New Roman"/>
          <w:lang w:eastAsia="it-IT"/>
        </w:rPr>
        <w:t xml:space="preserve"> при оплате покупки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кассе</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кассир</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напомнит ему об этой возможности. </w:t>
      </w:r>
      <w:r w:rsidRPr="001753EB">
        <w:rPr>
          <w:rFonts w:eastAsia="Times New Roman" w:hint="cs"/>
          <w:lang w:eastAsia="it-IT"/>
        </w:rPr>
        <w:t>Необходимо</w:t>
      </w:r>
      <w:r w:rsidRPr="001753EB">
        <w:rPr>
          <w:rFonts w:eastAsia="Times New Roman"/>
          <w:lang w:eastAsia="it-IT"/>
        </w:rPr>
        <w:t xml:space="preserve"> </w:t>
      </w:r>
      <w:r w:rsidRPr="001753EB">
        <w:rPr>
          <w:rFonts w:eastAsia="Times New Roman" w:hint="cs"/>
          <w:lang w:eastAsia="it-IT"/>
        </w:rPr>
        <w:t>поддерживать</w:t>
      </w:r>
      <w:r w:rsidRPr="001753EB">
        <w:rPr>
          <w:rFonts w:eastAsia="Times New Roman"/>
          <w:lang w:eastAsia="it-IT"/>
        </w:rPr>
        <w:t xml:space="preserve"> </w:t>
      </w:r>
      <w:r w:rsidRPr="001753EB">
        <w:rPr>
          <w:rFonts w:eastAsia="Times New Roman" w:hint="cs"/>
          <w:lang w:eastAsia="it-IT"/>
        </w:rPr>
        <w:t>связь</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частотой</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частотой</w:t>
      </w:r>
      <w:r w:rsidRPr="001753EB">
        <w:rPr>
          <w:rFonts w:eastAsia="Times New Roman"/>
          <w:lang w:eastAsia="it-IT"/>
        </w:rPr>
        <w:t xml:space="preserve"> использования </w:t>
      </w:r>
      <w:r w:rsidRPr="001753EB">
        <w:rPr>
          <w:rFonts w:eastAsia="Times New Roman" w:hint="cs"/>
          <w:lang w:eastAsia="it-IT"/>
        </w:rPr>
        <w:t>карты</w:t>
      </w:r>
      <w:r w:rsidRPr="001753EB">
        <w:rPr>
          <w:rFonts w:eastAsia="Times New Roman"/>
          <w:lang w:eastAsia="it-IT"/>
        </w:rPr>
        <w:t xml:space="preserve">, </w:t>
      </w:r>
      <w:r w:rsidRPr="001753EB">
        <w:rPr>
          <w:rFonts w:eastAsia="Times New Roman" w:hint="cs"/>
          <w:lang w:eastAsia="it-IT"/>
        </w:rPr>
        <w:t>поскольку</w:t>
      </w:r>
      <w:r w:rsidRPr="001753EB">
        <w:rPr>
          <w:rFonts w:eastAsia="Times New Roman"/>
          <w:lang w:eastAsia="it-IT"/>
        </w:rPr>
        <w:t xml:space="preserve"> это вызывает </w:t>
      </w:r>
      <w:r w:rsidRPr="001753EB">
        <w:rPr>
          <w:rFonts w:eastAsia="Times New Roman" w:hint="cs"/>
          <w:lang w:eastAsia="it-IT"/>
        </w:rPr>
        <w:t>важные</w:t>
      </w:r>
      <w:r w:rsidRPr="001753EB">
        <w:rPr>
          <w:rFonts w:eastAsia="Times New Roman"/>
          <w:lang w:eastAsia="it-IT"/>
        </w:rPr>
        <w:t xml:space="preserve"> </w:t>
      </w:r>
      <w:r w:rsidRPr="001753EB">
        <w:rPr>
          <w:rFonts w:eastAsia="Times New Roman" w:hint="cs"/>
          <w:lang w:eastAsia="it-IT"/>
        </w:rPr>
        <w:t>последствия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стратегическом</w:t>
      </w:r>
      <w:r w:rsidRPr="001753EB">
        <w:rPr>
          <w:rFonts w:eastAsia="Times New Roman"/>
          <w:lang w:eastAsia="it-IT"/>
        </w:rPr>
        <w:t xml:space="preserve"> </w:t>
      </w:r>
      <w:r w:rsidRPr="001753EB">
        <w:rPr>
          <w:rFonts w:eastAsia="Times New Roman" w:hint="cs"/>
          <w:lang w:eastAsia="it-IT"/>
        </w:rPr>
        <w:t>уровне</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долгосрочной</w:t>
      </w:r>
      <w:r w:rsidRPr="001753EB">
        <w:rPr>
          <w:rFonts w:eastAsia="Times New Roman"/>
          <w:lang w:eastAsia="it-IT"/>
        </w:rPr>
        <w:t xml:space="preserve"> </w:t>
      </w:r>
      <w:r w:rsidRPr="001753EB">
        <w:rPr>
          <w:rFonts w:eastAsia="Times New Roman" w:hint="cs"/>
          <w:lang w:eastAsia="it-IT"/>
        </w:rPr>
        <w:t>перспективе</w:t>
      </w:r>
      <w:r w:rsidRPr="001753EB">
        <w:rPr>
          <w:rFonts w:eastAsia="Times New Roman"/>
          <w:lang w:eastAsia="it-IT"/>
        </w:rPr>
        <w:t xml:space="preserve"> использование карты увеличивает прибыльность клиентов. </w:t>
      </w:r>
    </w:p>
    <w:p w:rsidR="00FB1910" w:rsidRPr="001753EB" w:rsidRDefault="00FB1910" w:rsidP="00FB1910">
      <w:pPr>
        <w:autoSpaceDE w:val="0"/>
        <w:autoSpaceDN w:val="0"/>
        <w:adjustRightInd w:val="0"/>
        <w:spacing w:after="0"/>
        <w:rPr>
          <w:rFonts w:eastAsia="Times New Roman"/>
          <w:lang w:eastAsia="it-IT"/>
        </w:rPr>
      </w:pPr>
    </w:p>
    <w:p w:rsidR="00FB1910" w:rsidRDefault="00FB1910" w:rsidP="00F340DF">
      <w:pPr>
        <w:autoSpaceDE w:val="0"/>
        <w:autoSpaceDN w:val="0"/>
        <w:adjustRightInd w:val="0"/>
        <w:spacing w:after="0"/>
        <w:ind w:firstLine="708"/>
        <w:rPr>
          <w:rFonts w:eastAsia="Times New Roman"/>
          <w:lang w:eastAsia="it-IT"/>
        </w:rPr>
      </w:pP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основное</w:t>
      </w:r>
      <w:r w:rsidRPr="001753EB">
        <w:rPr>
          <w:rFonts w:eastAsia="Times New Roman"/>
          <w:lang w:eastAsia="it-IT"/>
        </w:rPr>
        <w:t xml:space="preserve"> </w:t>
      </w:r>
      <w:r w:rsidRPr="001753EB">
        <w:rPr>
          <w:rFonts w:eastAsia="Times New Roman" w:hint="cs"/>
          <w:lang w:eastAsia="it-IT"/>
        </w:rPr>
        <w:t>внимание</w:t>
      </w:r>
      <w:r w:rsidRPr="001753EB">
        <w:rPr>
          <w:rFonts w:eastAsia="Times New Roman"/>
          <w:lang w:eastAsia="it-IT"/>
        </w:rPr>
        <w:t xml:space="preserve"> </w:t>
      </w:r>
      <w:r w:rsidRPr="001753EB">
        <w:rPr>
          <w:rFonts w:eastAsia="Times New Roman" w:hint="cs"/>
          <w:lang w:eastAsia="it-IT"/>
        </w:rPr>
        <w:t>исследовани</w:t>
      </w:r>
      <w:r w:rsidRPr="001753EB">
        <w:rPr>
          <w:rFonts w:eastAsia="Times New Roman"/>
          <w:lang w:eastAsia="it-IT"/>
        </w:rPr>
        <w:t xml:space="preserve">я сместилось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воздействие инструментов геймификации</w:t>
      </w:r>
      <w:r w:rsidRPr="001753EB">
        <w:rPr>
          <w:rFonts w:eastAsia="Times New Roman"/>
          <w:lang w:eastAsia="it-IT"/>
        </w:rPr>
        <w:t xml:space="preserve"> на </w:t>
      </w:r>
      <w:r w:rsidRPr="001753EB">
        <w:rPr>
          <w:rFonts w:eastAsia="Times New Roman" w:hint="cs"/>
          <w:lang w:eastAsia="it-IT"/>
        </w:rPr>
        <w:t>намерение</w:t>
      </w:r>
      <w:r w:rsidRPr="001753EB">
        <w:rPr>
          <w:rFonts w:eastAsia="Times New Roman"/>
          <w:lang w:eastAsia="it-IT"/>
        </w:rPr>
        <w:t xml:space="preserve"> покупателей </w:t>
      </w:r>
      <w:r w:rsidRPr="001753EB">
        <w:rPr>
          <w:rFonts w:eastAsia="Times New Roman" w:hint="cs"/>
          <w:lang w:eastAsia="it-IT"/>
        </w:rPr>
        <w:t>увеличивать</w:t>
      </w:r>
      <w:r w:rsidRPr="001753EB">
        <w:rPr>
          <w:rFonts w:eastAsia="Times New Roman"/>
          <w:lang w:eastAsia="it-IT"/>
        </w:rPr>
        <w:t xml:space="preserve"> </w:t>
      </w:r>
      <w:r w:rsidRPr="001753EB">
        <w:rPr>
          <w:rFonts w:eastAsia="Times New Roman" w:hint="cs"/>
          <w:lang w:eastAsia="it-IT"/>
        </w:rPr>
        <w:t>частоту</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сокращать</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между покупками, чтобы получать больше бонусов. Вопросы </w:t>
      </w:r>
      <w:r w:rsidR="00A452FF">
        <w:rPr>
          <w:rFonts w:eastAsia="Times New Roman"/>
          <w:lang w:eastAsia="it-IT"/>
        </w:rPr>
        <w:t xml:space="preserve">№ </w:t>
      </w:r>
      <w:r w:rsidRPr="001753EB">
        <w:rPr>
          <w:rFonts w:eastAsia="Times New Roman"/>
          <w:lang w:eastAsia="it-IT"/>
        </w:rPr>
        <w:t xml:space="preserve">17 </w:t>
      </w:r>
      <w:r w:rsidRPr="001753EB">
        <w:rPr>
          <w:rFonts w:eastAsia="Times New Roman" w:hint="cs"/>
          <w:lang w:eastAsia="it-IT"/>
        </w:rPr>
        <w:t>и</w:t>
      </w:r>
      <w:r w:rsidRPr="001753EB">
        <w:rPr>
          <w:rFonts w:eastAsia="Times New Roman"/>
          <w:lang w:eastAsia="it-IT"/>
        </w:rPr>
        <w:t xml:space="preserve"> 18 были </w:t>
      </w:r>
      <w:r w:rsidRPr="001753EB">
        <w:rPr>
          <w:rFonts w:eastAsia="Times New Roman" w:hint="cs"/>
          <w:lang w:eastAsia="it-IT"/>
        </w:rPr>
        <w:t>нацелены</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измерение подобной </w:t>
      </w:r>
      <w:r w:rsidRPr="001753EB">
        <w:rPr>
          <w:rFonts w:eastAsia="Times New Roman" w:hint="cs"/>
          <w:lang w:eastAsia="it-IT"/>
        </w:rPr>
        <w:t>склонности</w:t>
      </w:r>
      <w:r w:rsidRPr="001753EB">
        <w:rPr>
          <w:rFonts w:eastAsia="Times New Roman"/>
          <w:lang w:eastAsia="it-IT"/>
        </w:rPr>
        <w:t xml:space="preserve"> </w:t>
      </w:r>
      <w:r w:rsidRPr="001753EB">
        <w:rPr>
          <w:rFonts w:eastAsia="Times New Roman" w:hint="cs"/>
          <w:lang w:eastAsia="it-IT"/>
        </w:rPr>
        <w:t>через</w:t>
      </w:r>
      <w:r w:rsidRPr="001753EB">
        <w:rPr>
          <w:rFonts w:eastAsia="Times New Roman"/>
          <w:lang w:eastAsia="it-IT"/>
        </w:rPr>
        <w:t xml:space="preserve"> </w:t>
      </w:r>
      <w:r w:rsidRPr="001753EB">
        <w:rPr>
          <w:rFonts w:eastAsia="Times New Roman" w:hint="cs"/>
          <w:lang w:eastAsia="it-IT"/>
        </w:rPr>
        <w:t>две</w:t>
      </w:r>
      <w:r w:rsidRPr="001753EB">
        <w:rPr>
          <w:rFonts w:eastAsia="Times New Roman"/>
          <w:lang w:eastAsia="it-IT"/>
        </w:rPr>
        <w:t xml:space="preserve"> </w:t>
      </w:r>
      <w:r w:rsidRPr="001753EB">
        <w:rPr>
          <w:rFonts w:eastAsia="Times New Roman" w:hint="cs"/>
          <w:lang w:eastAsia="it-IT"/>
        </w:rPr>
        <w:t>шкалы</w:t>
      </w:r>
      <w:r w:rsidR="00A452FF">
        <w:rPr>
          <w:rFonts w:eastAsia="Times New Roman"/>
          <w:lang w:eastAsia="it-IT"/>
        </w:rPr>
        <w:t xml:space="preserve"> </w:t>
      </w:r>
      <w:proofErr w:type="spellStart"/>
      <w:r w:rsidR="00A452FF">
        <w:rPr>
          <w:rFonts w:eastAsia="Times New Roman"/>
          <w:lang w:eastAsia="it-IT"/>
        </w:rPr>
        <w:t>Л</w:t>
      </w:r>
      <w:r w:rsidRPr="001753EB">
        <w:rPr>
          <w:rFonts w:eastAsia="Times New Roman"/>
          <w:lang w:eastAsia="it-IT"/>
        </w:rPr>
        <w:t>айкерта</w:t>
      </w:r>
      <w:proofErr w:type="spellEnd"/>
      <w:r w:rsidRPr="001753EB">
        <w:rPr>
          <w:rFonts w:eastAsia="Times New Roman"/>
          <w:lang w:eastAsia="it-IT"/>
        </w:rPr>
        <w:t xml:space="preserve">, </w:t>
      </w:r>
      <w:r w:rsidRPr="001753EB">
        <w:rPr>
          <w:rFonts w:eastAsia="Times New Roman" w:hint="cs"/>
          <w:lang w:eastAsia="it-IT"/>
        </w:rPr>
        <w:t>показанные</w:t>
      </w:r>
      <w:r w:rsidRPr="001753EB">
        <w:rPr>
          <w:rFonts w:eastAsia="Times New Roman"/>
          <w:lang w:eastAsia="it-IT"/>
        </w:rPr>
        <w:t xml:space="preserve"> </w:t>
      </w:r>
      <w:r w:rsidR="00A452FF">
        <w:rPr>
          <w:rFonts w:eastAsia="Times New Roman"/>
          <w:lang w:eastAsia="it-IT"/>
        </w:rPr>
        <w:t>на Рисунке 28:</w:t>
      </w:r>
    </w:p>
    <w:p w:rsidR="00A452FF" w:rsidRDefault="00A452FF" w:rsidP="00A452FF">
      <w:pPr>
        <w:keepNext/>
        <w:autoSpaceDE w:val="0"/>
        <w:autoSpaceDN w:val="0"/>
        <w:adjustRightInd w:val="0"/>
        <w:spacing w:after="0"/>
        <w:ind w:firstLine="708"/>
        <w:jc w:val="center"/>
      </w:pPr>
      <w:r>
        <w:rPr>
          <w:noProof/>
          <w:lang w:eastAsia="ru-RU"/>
        </w:rPr>
        <w:drawing>
          <wp:inline distT="0" distB="0" distL="0" distR="0" wp14:anchorId="41FE96A7" wp14:editId="5A61C6FF">
            <wp:extent cx="4800600" cy="219786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51" t="47036" r="55420" b="20467"/>
                    <a:stretch/>
                  </pic:blipFill>
                  <pic:spPr bwMode="auto">
                    <a:xfrm>
                      <a:off x="0" y="0"/>
                      <a:ext cx="4821515" cy="2207442"/>
                    </a:xfrm>
                    <a:prstGeom prst="rect">
                      <a:avLst/>
                    </a:prstGeom>
                    <a:ln>
                      <a:noFill/>
                    </a:ln>
                    <a:extLst>
                      <a:ext uri="{53640926-AAD7-44D8-BBD7-CCE9431645EC}">
                        <a14:shadowObscured xmlns:a14="http://schemas.microsoft.com/office/drawing/2010/main"/>
                      </a:ext>
                    </a:extLst>
                  </pic:spPr>
                </pic:pic>
              </a:graphicData>
            </a:graphic>
          </wp:inline>
        </w:drawing>
      </w:r>
    </w:p>
    <w:p w:rsidR="00A452FF" w:rsidRPr="001753EB" w:rsidRDefault="00A452FF" w:rsidP="00A452FF">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28</w:t>
      </w:r>
      <w:r>
        <w:fldChar w:fldCharType="end"/>
      </w:r>
      <w:r>
        <w:t xml:space="preserve"> Статистика для Вопросов № 17</w:t>
      </w:r>
    </w:p>
    <w:p w:rsidR="00FB1910" w:rsidRPr="001753EB" w:rsidRDefault="00FB1910" w:rsidP="00FB1910">
      <w:pPr>
        <w:autoSpaceDE w:val="0"/>
        <w:autoSpaceDN w:val="0"/>
        <w:adjustRightInd w:val="0"/>
        <w:spacing w:after="0"/>
        <w:rPr>
          <w:rFonts w:eastAsia="Times New Roman"/>
          <w:lang w:val="en-US" w:eastAsia="it-IT"/>
        </w:rPr>
      </w:pPr>
    </w:p>
    <w:p w:rsidR="00FB1910" w:rsidRPr="001753EB" w:rsidRDefault="00FB1910" w:rsidP="00F340DF">
      <w:pPr>
        <w:autoSpaceDE w:val="0"/>
        <w:autoSpaceDN w:val="0"/>
        <w:adjustRightInd w:val="0"/>
        <w:spacing w:after="0"/>
        <w:ind w:firstLine="708"/>
        <w:rPr>
          <w:rFonts w:eastAsia="Times New Roman"/>
          <w:lang w:eastAsia="it-IT"/>
        </w:rPr>
      </w:pP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касается</w:t>
      </w:r>
      <w:r w:rsidRPr="001753EB">
        <w:rPr>
          <w:rFonts w:eastAsia="Times New Roman"/>
          <w:lang w:eastAsia="it-IT"/>
        </w:rPr>
        <w:t xml:space="preserve"> обычной версии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вопросе </w:t>
      </w:r>
      <w:r w:rsidRPr="001753EB">
        <w:rPr>
          <w:rFonts w:eastAsia="Times New Roman"/>
          <w:lang w:val="en-US" w:eastAsia="it-IT"/>
        </w:rPr>
        <w:t>CHPP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17 </w:t>
      </w:r>
      <w:r w:rsidRPr="001753EB">
        <w:rPr>
          <w:rFonts w:eastAsia="Times New Roman" w:hint="cs"/>
          <w:lang w:eastAsia="it-IT"/>
        </w:rPr>
        <w:t>значительно</w:t>
      </w:r>
      <w:r w:rsidRPr="001753EB">
        <w:rPr>
          <w:rFonts w:eastAsia="Times New Roman"/>
          <w:lang w:eastAsia="it-IT"/>
        </w:rPr>
        <w:t xml:space="preserve"> </w:t>
      </w:r>
      <w:r w:rsidRPr="001753EB">
        <w:rPr>
          <w:rFonts w:eastAsia="Times New Roman" w:hint="cs"/>
          <w:lang w:eastAsia="it-IT"/>
        </w:rPr>
        <w:t>преоблада</w:t>
      </w:r>
      <w:r w:rsidRPr="001753EB">
        <w:rPr>
          <w:rFonts w:eastAsia="Times New Roman"/>
          <w:lang w:eastAsia="it-IT"/>
        </w:rPr>
        <w:t xml:space="preserve">л ответ </w:t>
      </w:r>
      <w:r w:rsidRPr="001753EB">
        <w:rPr>
          <w:rFonts w:eastAsia="Times New Roman" w:hint="cs"/>
          <w:lang w:eastAsia="it-IT"/>
        </w:rPr>
        <w:t>«Скорее нет</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w:t>
      </w:r>
      <w:r w:rsidRPr="001753EB">
        <w:rPr>
          <w:rFonts w:eastAsia="Times New Roman" w:hint="cs"/>
          <w:lang w:eastAsia="it-IT"/>
        </w:rPr>
        <w:t>то есть</w:t>
      </w:r>
      <w:r w:rsidRPr="001753EB">
        <w:rPr>
          <w:rFonts w:eastAsia="Times New Roman"/>
          <w:lang w:eastAsia="it-IT"/>
        </w:rPr>
        <w:t xml:space="preserve"> практически </w:t>
      </w:r>
      <w:r w:rsidRPr="001753EB">
        <w:rPr>
          <w:rFonts w:eastAsia="Times New Roman" w:hint="cs"/>
          <w:lang w:eastAsia="it-IT"/>
        </w:rPr>
        <w:t>треть</w:t>
      </w:r>
      <w:r w:rsidRPr="001753EB">
        <w:rPr>
          <w:rFonts w:eastAsia="Times New Roman"/>
          <w:lang w:eastAsia="it-IT"/>
        </w:rPr>
        <w:t xml:space="preserve"> </w:t>
      </w:r>
      <w:r w:rsidRPr="001753EB">
        <w:rPr>
          <w:rFonts w:eastAsia="Times New Roman" w:hint="cs"/>
          <w:lang w:eastAsia="it-IT"/>
        </w:rPr>
        <w:t>респондентов</w:t>
      </w:r>
      <w:r w:rsidRPr="001753EB">
        <w:rPr>
          <w:rFonts w:eastAsia="Times New Roman"/>
          <w:lang w:eastAsia="it-IT"/>
        </w:rPr>
        <w:t xml:space="preserve"> (29%)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изменила бы</w:t>
      </w:r>
      <w:r w:rsidRPr="001753EB">
        <w:rPr>
          <w:rFonts w:eastAsia="Times New Roman"/>
          <w:lang w:eastAsia="it-IT"/>
        </w:rPr>
        <w:t xml:space="preserve"> </w:t>
      </w:r>
      <w:r w:rsidRPr="001753EB">
        <w:rPr>
          <w:rFonts w:eastAsia="Times New Roman" w:hint="cs"/>
          <w:lang w:eastAsia="it-IT"/>
        </w:rPr>
        <w:lastRenderedPageBreak/>
        <w:t>свои</w:t>
      </w:r>
      <w:r w:rsidRPr="001753EB">
        <w:rPr>
          <w:rFonts w:eastAsia="Times New Roman"/>
          <w:lang w:eastAsia="it-IT"/>
        </w:rPr>
        <w:t xml:space="preserve"> </w:t>
      </w:r>
      <w:r w:rsidRPr="001753EB">
        <w:rPr>
          <w:rFonts w:eastAsia="Times New Roman" w:hint="cs"/>
          <w:lang w:eastAsia="it-IT"/>
        </w:rPr>
        <w:t>привычки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покупках</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получения</w:t>
      </w:r>
      <w:r w:rsidRPr="001753EB">
        <w:rPr>
          <w:rFonts w:eastAsia="Times New Roman"/>
          <w:lang w:eastAsia="it-IT"/>
        </w:rPr>
        <w:t xml:space="preserve"> </w:t>
      </w:r>
      <w:r w:rsidRPr="001753EB">
        <w:rPr>
          <w:rFonts w:eastAsia="Times New Roman" w:hint="cs"/>
          <w:lang w:eastAsia="it-IT"/>
        </w:rPr>
        <w:t>вознаграждения</w:t>
      </w:r>
      <w:r w:rsidRPr="001753EB">
        <w:rPr>
          <w:rFonts w:eastAsia="Times New Roman"/>
          <w:lang w:eastAsia="it-IT"/>
        </w:rPr>
        <w:t xml:space="preserve">. </w:t>
      </w:r>
      <w:r w:rsidRPr="001753EB">
        <w:rPr>
          <w:rFonts w:eastAsia="Times New Roman" w:hint="cs"/>
          <w:lang w:eastAsia="it-IT"/>
        </w:rPr>
        <w:t>Е</w:t>
      </w:r>
      <w:r w:rsidRPr="001753EB">
        <w:rPr>
          <w:rFonts w:eastAsia="Times New Roman"/>
          <w:lang w:eastAsia="it-IT"/>
        </w:rPr>
        <w:t xml:space="preserve">щё </w:t>
      </w:r>
      <w:r w:rsidRPr="001753EB">
        <w:rPr>
          <w:rFonts w:eastAsia="Times New Roman" w:hint="cs"/>
          <w:lang w:eastAsia="it-IT"/>
        </w:rPr>
        <w:t>треть</w:t>
      </w:r>
      <w:r w:rsidRPr="001753EB">
        <w:rPr>
          <w:rFonts w:eastAsia="Times New Roman"/>
          <w:lang w:eastAsia="it-IT"/>
        </w:rPr>
        <w:t xml:space="preserve"> ответивших </w:t>
      </w:r>
      <w:r w:rsidRPr="001753EB">
        <w:rPr>
          <w:rFonts w:eastAsia="Times New Roman" w:hint="cs"/>
          <w:lang w:eastAsia="it-IT"/>
        </w:rPr>
        <w:t>ответила на этот вопрос нейтрально, и</w:t>
      </w:r>
      <w:r w:rsidRPr="001753EB">
        <w:rPr>
          <w:rFonts w:eastAsia="Times New Roman"/>
          <w:lang w:eastAsia="it-IT"/>
        </w:rPr>
        <w:t xml:space="preserve"> оставшаяся </w:t>
      </w:r>
      <w:r w:rsidRPr="001753EB">
        <w:rPr>
          <w:rFonts w:eastAsia="Times New Roman" w:hint="cs"/>
          <w:lang w:eastAsia="it-IT"/>
        </w:rPr>
        <w:t>треть</w:t>
      </w:r>
      <w:r w:rsidRPr="001753EB">
        <w:rPr>
          <w:rFonts w:eastAsia="Times New Roman"/>
          <w:lang w:eastAsia="it-IT"/>
        </w:rPr>
        <w:t xml:space="preserve"> оказалась </w:t>
      </w:r>
      <w:r w:rsidRPr="001753EB">
        <w:rPr>
          <w:rFonts w:eastAsia="Times New Roman" w:hint="cs"/>
          <w:lang w:eastAsia="it-IT"/>
        </w:rPr>
        <w:t>разбросана</w:t>
      </w:r>
      <w:r w:rsidRPr="001753EB">
        <w:rPr>
          <w:rFonts w:eastAsia="Times New Roman"/>
          <w:lang w:eastAsia="it-IT"/>
        </w:rPr>
        <w:t xml:space="preserve"> </w:t>
      </w:r>
      <w:r w:rsidRPr="001753EB">
        <w:rPr>
          <w:rFonts w:eastAsia="Times New Roman" w:hint="cs"/>
          <w:lang w:eastAsia="it-IT"/>
        </w:rPr>
        <w:t>среди</w:t>
      </w:r>
      <w:r w:rsidRPr="001753EB">
        <w:rPr>
          <w:rFonts w:eastAsia="Times New Roman"/>
          <w:lang w:eastAsia="it-IT"/>
        </w:rPr>
        <w:t xml:space="preserve"> </w:t>
      </w:r>
      <w:r w:rsidRPr="001753EB">
        <w:rPr>
          <w:rFonts w:eastAsia="Times New Roman" w:hint="cs"/>
          <w:lang w:eastAsia="it-IT"/>
        </w:rPr>
        <w:t>других</w:t>
      </w:r>
      <w:r w:rsidRPr="001753EB">
        <w:rPr>
          <w:rFonts w:eastAsia="Times New Roman"/>
          <w:lang w:eastAsia="it-IT"/>
        </w:rPr>
        <w:t xml:space="preserve"> </w:t>
      </w:r>
      <w:r w:rsidRPr="001753EB">
        <w:rPr>
          <w:rFonts w:eastAsia="Times New Roman" w:hint="cs"/>
          <w:lang w:eastAsia="it-IT"/>
        </w:rPr>
        <w:t>вариантов</w:t>
      </w:r>
      <w:r w:rsidRPr="001753EB">
        <w:rPr>
          <w:rFonts w:eastAsia="Times New Roman"/>
          <w:lang w:eastAsia="it-IT"/>
        </w:rPr>
        <w:t xml:space="preserve">. </w:t>
      </w:r>
      <w:r w:rsidRPr="001753EB">
        <w:rPr>
          <w:rFonts w:eastAsia="Times New Roman" w:hint="cs"/>
          <w:lang w:eastAsia="it-IT"/>
        </w:rPr>
        <w:t>Ситуация</w:t>
      </w:r>
      <w:r w:rsidRPr="001753EB">
        <w:rPr>
          <w:rFonts w:eastAsia="Times New Roman"/>
          <w:lang w:eastAsia="it-IT"/>
        </w:rPr>
        <w:t xml:space="preserve"> получилась другой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игрового</w:t>
      </w:r>
      <w:r w:rsidRPr="001753EB">
        <w:rPr>
          <w:rFonts w:eastAsia="Times New Roman"/>
          <w:lang w:eastAsia="it-IT"/>
        </w:rPr>
        <w:t xml:space="preserve">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где</w:t>
      </w:r>
      <w:r w:rsidRPr="001753EB">
        <w:rPr>
          <w:rFonts w:eastAsia="Times New Roman"/>
          <w:lang w:eastAsia="it-IT"/>
        </w:rPr>
        <w:t xml:space="preserve"> 36,9% </w:t>
      </w:r>
      <w:r w:rsidRPr="001753EB">
        <w:rPr>
          <w:rFonts w:eastAsia="Times New Roman" w:hint="cs"/>
          <w:lang w:eastAsia="it-IT"/>
        </w:rPr>
        <w:t>респондентов</w:t>
      </w:r>
      <w:r w:rsidRPr="001753EB">
        <w:rPr>
          <w:rFonts w:eastAsia="Times New Roman"/>
          <w:lang w:eastAsia="it-IT"/>
        </w:rPr>
        <w:t xml:space="preserve"> выбрали вариант </w:t>
      </w:r>
      <w:r w:rsidRPr="001753EB">
        <w:rPr>
          <w:rFonts w:eastAsia="Times New Roman" w:hint="cs"/>
          <w:lang w:eastAsia="it-IT"/>
        </w:rPr>
        <w:t>«Вероятно</w:t>
      </w:r>
      <w:r w:rsidRPr="001753EB">
        <w:rPr>
          <w:rFonts w:eastAsia="Times New Roman"/>
          <w:lang w:eastAsia="it-IT"/>
        </w:rPr>
        <w:t xml:space="preserve"> да</w:t>
      </w:r>
      <w:r w:rsidRPr="001753EB">
        <w:rPr>
          <w:rFonts w:eastAsia="Times New Roman" w:hint="cs"/>
          <w:lang w:eastAsia="it-IT"/>
        </w:rPr>
        <w:t>»</w:t>
      </w:r>
      <w:r w:rsidRPr="001753EB">
        <w:rPr>
          <w:rFonts w:eastAsia="Times New Roman"/>
          <w:lang w:eastAsia="it-IT"/>
        </w:rPr>
        <w:t>, отмечая сво</w:t>
      </w:r>
      <w:r w:rsidR="00F340DF" w:rsidRPr="001753EB">
        <w:rPr>
          <w:rFonts w:eastAsia="Times New Roman"/>
          <w:lang w:eastAsia="it-IT"/>
        </w:rPr>
        <w:t>ю</w:t>
      </w:r>
      <w:r w:rsidRPr="001753EB">
        <w:rPr>
          <w:rFonts w:eastAsia="Times New Roman"/>
          <w:lang w:eastAsia="it-IT"/>
        </w:rPr>
        <w:t xml:space="preserve"> готовность покупать чаще для зарабатывания баллов в игре, 33% ответили «Скорее да, чем нет, </w:t>
      </w:r>
      <w:r w:rsidRPr="001753EB">
        <w:rPr>
          <w:rFonts w:eastAsia="Times New Roman" w:hint="cs"/>
          <w:lang w:eastAsia="it-IT"/>
        </w:rPr>
        <w:t>и</w:t>
      </w:r>
      <w:r w:rsidRPr="001753EB">
        <w:rPr>
          <w:rFonts w:eastAsia="Times New Roman"/>
          <w:lang w:eastAsia="it-IT"/>
        </w:rPr>
        <w:t xml:space="preserve"> 7,8 % </w:t>
      </w:r>
      <w:r w:rsidRPr="001753EB">
        <w:rPr>
          <w:rFonts w:eastAsia="Times New Roman" w:hint="cs"/>
          <w:lang w:eastAsia="it-IT"/>
        </w:rPr>
        <w:t xml:space="preserve">совершенно точно </w:t>
      </w:r>
      <w:r w:rsidRPr="001753EB">
        <w:rPr>
          <w:rFonts w:eastAsia="Times New Roman"/>
          <w:lang w:eastAsia="it-IT"/>
        </w:rPr>
        <w:t>у</w:t>
      </w:r>
      <w:r w:rsidRPr="001753EB">
        <w:rPr>
          <w:rFonts w:eastAsia="Times New Roman" w:hint="cs"/>
          <w:lang w:eastAsia="it-IT"/>
        </w:rPr>
        <w:t>величили бы</w:t>
      </w:r>
      <w:r w:rsidRPr="001753EB">
        <w:rPr>
          <w:rFonts w:eastAsia="Times New Roman"/>
          <w:lang w:eastAsia="it-IT"/>
        </w:rPr>
        <w:t xml:space="preserve"> </w:t>
      </w:r>
      <w:r w:rsidRPr="001753EB">
        <w:rPr>
          <w:rFonts w:eastAsia="Times New Roman" w:hint="cs"/>
          <w:lang w:eastAsia="it-IT"/>
        </w:rPr>
        <w:t>частоту</w:t>
      </w:r>
      <w:r w:rsidRPr="001753EB">
        <w:rPr>
          <w:rFonts w:eastAsia="Times New Roman"/>
          <w:lang w:eastAsia="it-IT"/>
        </w:rPr>
        <w:t xml:space="preserve"> </w:t>
      </w:r>
      <w:r w:rsidRPr="001753EB">
        <w:rPr>
          <w:rFonts w:eastAsia="Times New Roman" w:hint="cs"/>
          <w:lang w:eastAsia="it-IT"/>
        </w:rPr>
        <w:t>своих</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w:t>
      </w:r>
    </w:p>
    <w:p w:rsidR="00FB1910" w:rsidRPr="001753EB" w:rsidRDefault="00FB1910" w:rsidP="005C76BF">
      <w:pPr>
        <w:autoSpaceDE w:val="0"/>
        <w:autoSpaceDN w:val="0"/>
        <w:adjustRightInd w:val="0"/>
        <w:spacing w:before="240" w:after="0"/>
        <w:ind w:firstLine="708"/>
        <w:rPr>
          <w:rFonts w:eastAsia="Times New Roman"/>
          <w:lang w:eastAsia="it-IT"/>
        </w:rPr>
      </w:pPr>
      <w:r w:rsidRPr="001753EB">
        <w:rPr>
          <w:rFonts w:eastAsia="Times New Roman" w:hint="cs"/>
          <w:lang w:eastAsia="it-IT"/>
        </w:rPr>
        <w:t>Последний</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w:t>
      </w:r>
      <w:r w:rsidRPr="001753EB">
        <w:rPr>
          <w:rFonts w:eastAsia="Times New Roman" w:hint="cs"/>
          <w:lang w:eastAsia="it-IT"/>
        </w:rPr>
        <w:t>секции</w:t>
      </w:r>
      <w:r w:rsidRPr="001753EB">
        <w:rPr>
          <w:rFonts w:eastAsia="Times New Roman"/>
          <w:lang w:eastAsia="it-IT"/>
        </w:rPr>
        <w:t xml:space="preserve"> </w:t>
      </w:r>
      <w:r w:rsidRPr="001753EB">
        <w:rPr>
          <w:rFonts w:eastAsia="Times New Roman" w:hint="cs"/>
          <w:lang w:eastAsia="it-IT"/>
        </w:rPr>
        <w:t>предназначался</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оценки</w:t>
      </w:r>
      <w:r w:rsidRPr="001753EB">
        <w:rPr>
          <w:rFonts w:eastAsia="Times New Roman"/>
          <w:lang w:eastAsia="it-IT"/>
        </w:rPr>
        <w:t xml:space="preserve"> </w:t>
      </w:r>
      <w:r w:rsidRPr="001753EB">
        <w:rPr>
          <w:rFonts w:eastAsia="Times New Roman" w:hint="cs"/>
          <w:lang w:eastAsia="it-IT"/>
        </w:rPr>
        <w:t>того</w:t>
      </w:r>
      <w:r w:rsidRPr="001753EB">
        <w:rPr>
          <w:rFonts w:eastAsia="Times New Roman"/>
          <w:lang w:eastAsia="it-IT"/>
        </w:rPr>
        <w:t xml:space="preserve">, </w:t>
      </w:r>
      <w:r w:rsidRPr="001753EB">
        <w:rPr>
          <w:rFonts w:eastAsia="Times New Roman" w:hint="cs"/>
          <w:lang w:eastAsia="it-IT"/>
        </w:rPr>
        <w:t>будут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участники программ лояльности</w:t>
      </w:r>
      <w:r w:rsidRPr="001753EB">
        <w:rPr>
          <w:rFonts w:eastAsia="Times New Roman"/>
          <w:lang w:eastAsia="it-IT"/>
        </w:rPr>
        <w:t xml:space="preserve"> готовы </w:t>
      </w:r>
      <w:r w:rsidRPr="001753EB">
        <w:rPr>
          <w:rFonts w:eastAsia="Times New Roman" w:hint="cs"/>
          <w:lang w:eastAsia="it-IT"/>
        </w:rPr>
        <w:t>менять частоту</w:t>
      </w:r>
      <w:r w:rsidRPr="001753EB">
        <w:rPr>
          <w:rFonts w:eastAsia="Times New Roman"/>
          <w:lang w:eastAsia="it-IT"/>
        </w:rPr>
        <w:t xml:space="preserve"> </w:t>
      </w:r>
      <w:r w:rsidRPr="001753EB">
        <w:rPr>
          <w:rFonts w:eastAsia="Times New Roman" w:hint="cs"/>
          <w:lang w:eastAsia="it-IT"/>
        </w:rPr>
        <w:t>своих</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заработать</w:t>
      </w:r>
      <w:r w:rsidRPr="001753EB">
        <w:rPr>
          <w:rFonts w:eastAsia="Times New Roman"/>
          <w:lang w:eastAsia="it-IT"/>
        </w:rPr>
        <w:t xml:space="preserve"> </w:t>
      </w:r>
      <w:r w:rsidRPr="001753EB">
        <w:rPr>
          <w:rFonts w:eastAsia="Times New Roman" w:hint="cs"/>
          <w:lang w:eastAsia="it-IT"/>
        </w:rPr>
        <w:t>двойное или</w:t>
      </w:r>
      <w:r w:rsidRPr="001753EB">
        <w:rPr>
          <w:rFonts w:eastAsia="Times New Roman"/>
          <w:lang w:eastAsia="it-IT"/>
        </w:rPr>
        <w:t xml:space="preserve"> </w:t>
      </w:r>
      <w:r w:rsidRPr="001753EB">
        <w:rPr>
          <w:rFonts w:eastAsia="Times New Roman" w:hint="cs"/>
          <w:lang w:eastAsia="it-IT"/>
        </w:rPr>
        <w:t>тройное</w:t>
      </w:r>
      <w:r w:rsidRPr="001753EB">
        <w:rPr>
          <w:rFonts w:eastAsia="Times New Roman"/>
          <w:lang w:eastAsia="it-IT"/>
        </w:rPr>
        <w:t xml:space="preserve"> количество </w:t>
      </w:r>
      <w:r w:rsidRPr="001753EB">
        <w:rPr>
          <w:rFonts w:eastAsia="Times New Roman" w:hint="cs"/>
          <w:lang w:eastAsia="it-IT"/>
        </w:rPr>
        <w:t>баллов</w:t>
      </w:r>
      <w:r w:rsidRPr="001753EB">
        <w:rPr>
          <w:rFonts w:eastAsia="Times New Roman"/>
          <w:lang w:eastAsia="it-IT"/>
        </w:rPr>
        <w:t xml:space="preserve"> (</w:t>
      </w:r>
      <w:r w:rsidRPr="001753EB">
        <w:rPr>
          <w:rFonts w:eastAsia="Times New Roman"/>
          <w:lang w:val="en-US" w:eastAsia="it-IT"/>
        </w:rPr>
        <w:t>CHPP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18). </w:t>
      </w:r>
      <w:proofErr w:type="spellStart"/>
      <w:r w:rsidRPr="001753EB">
        <w:rPr>
          <w:rFonts w:eastAsia="Times New Roman"/>
          <w:lang w:eastAsia="it-IT"/>
        </w:rPr>
        <w:t>Геймификационный</w:t>
      </w:r>
      <w:proofErr w:type="spellEnd"/>
      <w:r w:rsidRPr="001753EB">
        <w:rPr>
          <w:rFonts w:eastAsia="Times New Roman"/>
          <w:lang w:eastAsia="it-IT"/>
        </w:rPr>
        <w:t xml:space="preserve"> </w:t>
      </w:r>
      <w:r w:rsidRPr="001753EB">
        <w:rPr>
          <w:rFonts w:eastAsia="Times New Roman" w:hint="cs"/>
          <w:lang w:eastAsia="it-IT"/>
        </w:rPr>
        <w:t>подход</w:t>
      </w:r>
      <w:r w:rsidRPr="001753EB">
        <w:rPr>
          <w:rFonts w:eastAsia="Times New Roman"/>
          <w:lang w:eastAsia="it-IT"/>
        </w:rPr>
        <w:t xml:space="preserve"> </w:t>
      </w:r>
      <w:r w:rsidRPr="001753EB">
        <w:rPr>
          <w:rFonts w:eastAsia="Times New Roman" w:hint="cs"/>
          <w:lang w:eastAsia="it-IT"/>
        </w:rPr>
        <w:t>включает</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себя</w:t>
      </w:r>
      <w:r w:rsidRPr="001753EB">
        <w:rPr>
          <w:rFonts w:eastAsia="Times New Roman"/>
          <w:lang w:eastAsia="it-IT"/>
        </w:rPr>
        <w:t xml:space="preserve"> </w:t>
      </w:r>
      <w:r w:rsidRPr="001753EB">
        <w:rPr>
          <w:rFonts w:eastAsia="Times New Roman" w:hint="cs"/>
          <w:lang w:eastAsia="it-IT"/>
        </w:rPr>
        <w:t>«задачу»</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w:t>
      </w:r>
      <w:proofErr w:type="spellStart"/>
      <w:r w:rsidRPr="001753EB">
        <w:rPr>
          <w:rFonts w:eastAsia="Times New Roman" w:hint="cs"/>
          <w:lang w:eastAsia="it-IT"/>
        </w:rPr>
        <w:t>квест</w:t>
      </w:r>
      <w:proofErr w:type="spellEnd"/>
      <w:r w:rsidRPr="001753EB">
        <w:rPr>
          <w:rFonts w:eastAsia="Times New Roman" w:hint="cs"/>
          <w:lang w:eastAsia="it-IT"/>
        </w:rPr>
        <w:t>»</w:t>
      </w:r>
      <w:r w:rsidRPr="001753EB">
        <w:rPr>
          <w:rFonts w:eastAsia="Times New Roman"/>
          <w:lang w:eastAsia="it-IT"/>
        </w:rPr>
        <w:t xml:space="preserve">, </w:t>
      </w:r>
      <w:r w:rsidRPr="001753EB">
        <w:rPr>
          <w:rFonts w:eastAsia="Times New Roman" w:hint="cs"/>
          <w:lang w:eastAsia="it-IT"/>
        </w:rPr>
        <w:t>заставляющие</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покупать</w:t>
      </w:r>
      <w:r w:rsidRPr="001753EB">
        <w:rPr>
          <w:rFonts w:eastAsia="Times New Roman"/>
          <w:lang w:eastAsia="it-IT"/>
        </w:rPr>
        <w:t xml:space="preserve"> товары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определенном</w:t>
      </w:r>
      <w:r w:rsidRPr="001753EB">
        <w:rPr>
          <w:rFonts w:eastAsia="Times New Roman"/>
          <w:lang w:eastAsia="it-IT"/>
        </w:rPr>
        <w:t xml:space="preserve"> </w:t>
      </w:r>
      <w:r w:rsidRPr="001753EB">
        <w:rPr>
          <w:rFonts w:eastAsia="Times New Roman" w:hint="cs"/>
          <w:lang w:eastAsia="it-IT"/>
        </w:rPr>
        <w:t>пункте</w:t>
      </w:r>
      <w:r w:rsidRPr="001753EB">
        <w:rPr>
          <w:rFonts w:eastAsia="Times New Roman"/>
          <w:lang w:eastAsia="it-IT"/>
        </w:rPr>
        <w:t xml:space="preserve"> </w:t>
      </w:r>
      <w:r w:rsidRPr="001753EB">
        <w:rPr>
          <w:rFonts w:eastAsia="Times New Roman" w:hint="cs"/>
          <w:lang w:eastAsia="it-IT"/>
        </w:rPr>
        <w:t>продажи</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покупать</w:t>
      </w:r>
      <w:r w:rsidRPr="001753EB">
        <w:rPr>
          <w:rFonts w:eastAsia="Times New Roman"/>
          <w:lang w:eastAsia="it-IT"/>
        </w:rPr>
        <w:t xml:space="preserve"> </w:t>
      </w:r>
      <w:r w:rsidRPr="001753EB">
        <w:rPr>
          <w:rFonts w:eastAsia="Times New Roman" w:hint="cs"/>
          <w:lang w:eastAsia="it-IT"/>
        </w:rPr>
        <w:t>определенную</w:t>
      </w:r>
      <w:r w:rsidRPr="001753EB">
        <w:rPr>
          <w:rFonts w:eastAsia="Times New Roman"/>
          <w:lang w:eastAsia="it-IT"/>
        </w:rPr>
        <w:t xml:space="preserve"> </w:t>
      </w:r>
      <w:r w:rsidRPr="001753EB">
        <w:rPr>
          <w:rFonts w:eastAsia="Times New Roman" w:hint="cs"/>
          <w:lang w:eastAsia="it-IT"/>
        </w:rPr>
        <w:t>комбинацию</w:t>
      </w:r>
      <w:r w:rsidRPr="001753EB">
        <w:rPr>
          <w:rFonts w:eastAsia="Times New Roman"/>
          <w:lang w:eastAsia="it-IT"/>
        </w:rPr>
        <w:t xml:space="preserve"> </w:t>
      </w:r>
      <w:r w:rsidRPr="001753EB">
        <w:rPr>
          <w:rFonts w:eastAsia="Times New Roman" w:hint="cs"/>
          <w:lang w:eastAsia="it-IT"/>
        </w:rPr>
        <w:t>предметов</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определенном</w:t>
      </w:r>
      <w:r w:rsidRPr="001753EB">
        <w:rPr>
          <w:rFonts w:eastAsia="Times New Roman"/>
          <w:lang w:eastAsia="it-IT"/>
        </w:rPr>
        <w:t xml:space="preserve"> </w:t>
      </w:r>
      <w:r w:rsidRPr="001753EB">
        <w:rPr>
          <w:rFonts w:eastAsia="Times New Roman" w:hint="cs"/>
          <w:lang w:eastAsia="it-IT"/>
        </w:rPr>
        <w:t>географическом</w:t>
      </w:r>
      <w:r w:rsidRPr="001753EB">
        <w:rPr>
          <w:rFonts w:eastAsia="Times New Roman"/>
          <w:lang w:eastAsia="it-IT"/>
        </w:rPr>
        <w:t xml:space="preserve"> </w:t>
      </w:r>
      <w:r w:rsidRPr="001753EB">
        <w:rPr>
          <w:rFonts w:eastAsia="Times New Roman" w:hint="cs"/>
          <w:lang w:eastAsia="it-IT"/>
        </w:rPr>
        <w:t>районе</w:t>
      </w:r>
      <w:r w:rsidRPr="001753EB">
        <w:rPr>
          <w:rFonts w:eastAsia="Times New Roman"/>
          <w:lang w:eastAsia="it-IT"/>
        </w:rPr>
        <w:t>.</w:t>
      </w:r>
    </w:p>
    <w:p w:rsidR="00FB1910" w:rsidRPr="001753EB" w:rsidRDefault="00FB1910" w:rsidP="005C76BF">
      <w:pPr>
        <w:autoSpaceDE w:val="0"/>
        <w:autoSpaceDN w:val="0"/>
        <w:adjustRightInd w:val="0"/>
        <w:spacing w:before="240" w:after="0"/>
        <w:ind w:firstLine="708"/>
        <w:rPr>
          <w:rFonts w:eastAsia="Times New Roman"/>
          <w:lang w:eastAsia="it-IT"/>
        </w:rPr>
      </w:pPr>
      <w:r w:rsidRPr="001753EB">
        <w:rPr>
          <w:rFonts w:eastAsia="Times New Roman" w:hint="cs"/>
          <w:lang w:eastAsia="it-IT"/>
        </w:rPr>
        <w:t>Ответы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обычном </w:t>
      </w:r>
      <w:r w:rsidRPr="001753EB">
        <w:rPr>
          <w:rFonts w:eastAsia="Times New Roman" w:hint="cs"/>
          <w:lang w:eastAsia="it-IT"/>
        </w:rPr>
        <w:t>опрос</w:t>
      </w:r>
      <w:r w:rsidRPr="001753EB">
        <w:rPr>
          <w:rFonts w:eastAsia="Times New Roman"/>
          <w:lang w:eastAsia="it-IT"/>
        </w:rPr>
        <w:t xml:space="preserve">е распределились </w:t>
      </w:r>
      <w:r w:rsidRPr="001753EB">
        <w:rPr>
          <w:rFonts w:eastAsia="Times New Roman" w:hint="cs"/>
          <w:lang w:eastAsia="it-IT"/>
        </w:rPr>
        <w:t>н</w:t>
      </w:r>
      <w:r w:rsidRPr="001753EB">
        <w:rPr>
          <w:rFonts w:eastAsia="Times New Roman"/>
          <w:lang w:eastAsia="it-IT"/>
        </w:rPr>
        <w:t xml:space="preserve">еравномерно: </w:t>
      </w:r>
      <w:r w:rsidRPr="001753EB">
        <w:rPr>
          <w:rFonts w:eastAsia="Times New Roman" w:hint="cs"/>
          <w:lang w:eastAsia="it-IT"/>
        </w:rPr>
        <w:t>фактически</w:t>
      </w:r>
      <w:r w:rsidRPr="001753EB">
        <w:rPr>
          <w:rFonts w:eastAsia="Times New Roman"/>
          <w:lang w:eastAsia="it-IT"/>
        </w:rPr>
        <w:t xml:space="preserve">, </w:t>
      </w:r>
      <w:r w:rsidRPr="001753EB">
        <w:rPr>
          <w:rFonts w:eastAsia="Times New Roman" w:hint="cs"/>
          <w:lang w:eastAsia="it-IT"/>
        </w:rPr>
        <w:t>самые</w:t>
      </w:r>
      <w:r w:rsidRPr="001753EB">
        <w:rPr>
          <w:rFonts w:eastAsia="Times New Roman"/>
          <w:lang w:eastAsia="it-IT"/>
        </w:rPr>
        <w:t xml:space="preserve"> </w:t>
      </w:r>
      <w:r w:rsidRPr="001753EB">
        <w:rPr>
          <w:rFonts w:eastAsia="Times New Roman" w:hint="cs"/>
          <w:lang w:eastAsia="it-IT"/>
        </w:rPr>
        <w:t>высокие</w:t>
      </w:r>
      <w:r w:rsidRPr="001753EB">
        <w:rPr>
          <w:rFonts w:eastAsia="Times New Roman"/>
          <w:lang w:eastAsia="it-IT"/>
        </w:rPr>
        <w:t xml:space="preserve"> </w:t>
      </w:r>
      <w:r w:rsidRPr="001753EB">
        <w:rPr>
          <w:rFonts w:eastAsia="Times New Roman" w:hint="cs"/>
          <w:lang w:eastAsia="it-IT"/>
        </w:rPr>
        <w:t>частоты</w:t>
      </w:r>
      <w:r w:rsidRPr="001753EB">
        <w:rPr>
          <w:rFonts w:eastAsia="Times New Roman"/>
          <w:lang w:eastAsia="it-IT"/>
        </w:rPr>
        <w:t xml:space="preserve"> оказались </w:t>
      </w:r>
      <w:r w:rsidRPr="001753EB">
        <w:rPr>
          <w:rFonts w:eastAsia="Times New Roman" w:hint="cs"/>
          <w:lang w:eastAsia="it-IT"/>
        </w:rPr>
        <w:t>разделены</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ответами </w:t>
      </w:r>
      <w:r w:rsidRPr="001753EB">
        <w:rPr>
          <w:rFonts w:eastAsia="Times New Roman" w:hint="cs"/>
          <w:lang w:eastAsia="it-IT"/>
        </w:rPr>
        <w:t>«Вероятно</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(24%)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 xml:space="preserve">Скорее нет,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(24%). </w:t>
      </w:r>
      <w:r w:rsidRPr="001753EB">
        <w:rPr>
          <w:rFonts w:eastAsia="Times New Roman" w:hint="cs"/>
          <w:lang w:eastAsia="it-IT"/>
        </w:rPr>
        <w:t>Важно</w:t>
      </w:r>
      <w:r w:rsidRPr="001753EB">
        <w:rPr>
          <w:rFonts w:eastAsia="Times New Roman"/>
          <w:lang w:eastAsia="it-IT"/>
        </w:rPr>
        <w:t xml:space="preserve"> </w:t>
      </w:r>
      <w:r w:rsidRPr="001753EB">
        <w:rPr>
          <w:rFonts w:eastAsia="Times New Roman" w:hint="cs"/>
          <w:lang w:eastAsia="it-IT"/>
        </w:rPr>
        <w:t>отметить</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17%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ответили</w:t>
      </w:r>
      <w:r w:rsidRPr="001753EB">
        <w:rPr>
          <w:rFonts w:eastAsia="Times New Roman"/>
          <w:lang w:eastAsia="it-IT"/>
        </w:rPr>
        <w:t xml:space="preserve"> </w:t>
      </w:r>
      <w:r w:rsidRPr="001753EB">
        <w:rPr>
          <w:rFonts w:eastAsia="Times New Roman" w:hint="cs"/>
          <w:lang w:eastAsia="it-IT"/>
        </w:rPr>
        <w:t>«Вероятно</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против</w:t>
      </w:r>
      <w:r w:rsidRPr="001753EB">
        <w:rPr>
          <w:rFonts w:eastAsia="Times New Roman"/>
          <w:lang w:eastAsia="it-IT"/>
        </w:rPr>
        <w:t xml:space="preserve"> 11%, которые ответили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другой</w:t>
      </w:r>
      <w:r w:rsidRPr="001753EB">
        <w:rPr>
          <w:rFonts w:eastAsia="Times New Roman"/>
          <w:lang w:eastAsia="it-IT"/>
        </w:rPr>
        <w:t xml:space="preserve"> </w:t>
      </w:r>
      <w:r w:rsidRPr="001753EB">
        <w:rPr>
          <w:rFonts w:eastAsia="Times New Roman" w:hint="cs"/>
          <w:lang w:eastAsia="it-IT"/>
        </w:rPr>
        <w:t>стороны</w:t>
      </w:r>
      <w:r w:rsidRPr="001753EB">
        <w:rPr>
          <w:rFonts w:eastAsia="Times New Roman"/>
          <w:lang w:eastAsia="it-IT"/>
        </w:rPr>
        <w:t xml:space="preserve">, </w:t>
      </w:r>
      <w:r w:rsidRPr="001753EB">
        <w:rPr>
          <w:rFonts w:eastAsia="Times New Roman" w:hint="cs"/>
          <w:lang w:eastAsia="it-IT"/>
        </w:rPr>
        <w:t>г</w:t>
      </w:r>
      <w:r w:rsidRPr="001753EB">
        <w:rPr>
          <w:rFonts w:eastAsia="Times New Roman"/>
          <w:lang w:eastAsia="it-IT"/>
        </w:rPr>
        <w:t xml:space="preserve">еймифицированная версия опроса продемонстрировала </w:t>
      </w:r>
      <w:r w:rsidRPr="001753EB">
        <w:rPr>
          <w:rFonts w:eastAsia="Times New Roman" w:hint="cs"/>
          <w:lang w:eastAsia="it-IT"/>
        </w:rPr>
        <w:t>гораздо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позитивную асимметрию среди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которые</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гораздо</w:t>
      </w:r>
      <w:r w:rsidRPr="001753EB">
        <w:rPr>
          <w:rFonts w:eastAsia="Times New Roman"/>
          <w:lang w:eastAsia="it-IT"/>
        </w:rPr>
        <w:t xml:space="preserve"> </w:t>
      </w:r>
      <w:r w:rsidRPr="001753EB">
        <w:rPr>
          <w:rFonts w:eastAsia="Times New Roman" w:hint="cs"/>
          <w:lang w:eastAsia="it-IT"/>
        </w:rPr>
        <w:t>большей</w:t>
      </w:r>
      <w:r w:rsidRPr="001753EB">
        <w:rPr>
          <w:rFonts w:eastAsia="Times New Roman"/>
          <w:lang w:eastAsia="it-IT"/>
        </w:rPr>
        <w:t xml:space="preserve"> </w:t>
      </w:r>
      <w:r w:rsidRPr="001753EB">
        <w:rPr>
          <w:rFonts w:eastAsia="Times New Roman" w:hint="cs"/>
          <w:lang w:eastAsia="it-IT"/>
        </w:rPr>
        <w:t>степени</w:t>
      </w:r>
      <w:r w:rsidRPr="001753EB">
        <w:rPr>
          <w:rFonts w:eastAsia="Times New Roman"/>
          <w:lang w:eastAsia="it-IT"/>
        </w:rPr>
        <w:t xml:space="preserve"> с</w:t>
      </w:r>
      <w:r w:rsidRPr="001753EB">
        <w:rPr>
          <w:rFonts w:eastAsia="Times New Roman" w:hint="cs"/>
          <w:lang w:eastAsia="it-IT"/>
        </w:rPr>
        <w:t>концентрировались</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положительной</w:t>
      </w:r>
      <w:r w:rsidRPr="001753EB">
        <w:rPr>
          <w:rFonts w:eastAsia="Times New Roman"/>
          <w:lang w:eastAsia="it-IT"/>
        </w:rPr>
        <w:t xml:space="preserve"> </w:t>
      </w:r>
      <w:r w:rsidRPr="001753EB">
        <w:rPr>
          <w:rFonts w:eastAsia="Times New Roman" w:hint="cs"/>
          <w:lang w:eastAsia="it-IT"/>
        </w:rPr>
        <w:t>стороне</w:t>
      </w:r>
      <w:r w:rsidRPr="001753EB">
        <w:rPr>
          <w:rFonts w:eastAsia="Times New Roman"/>
          <w:lang w:eastAsia="it-IT"/>
        </w:rPr>
        <w:t xml:space="preserve"> </w:t>
      </w:r>
      <w:r w:rsidRPr="001753EB">
        <w:rPr>
          <w:rFonts w:eastAsia="Times New Roman" w:hint="cs"/>
          <w:lang w:eastAsia="it-IT"/>
        </w:rPr>
        <w:t>шкалы</w:t>
      </w:r>
      <w:r w:rsidRPr="001753EB">
        <w:rPr>
          <w:rFonts w:eastAsia="Times New Roman"/>
          <w:lang w:eastAsia="it-IT"/>
        </w:rPr>
        <w:t xml:space="preserve">: </w:t>
      </w:r>
      <w:r w:rsidRPr="001753EB">
        <w:rPr>
          <w:rFonts w:eastAsia="Times New Roman" w:hint="cs"/>
          <w:lang w:eastAsia="it-IT"/>
        </w:rPr>
        <w:t>самые</w:t>
      </w:r>
      <w:r w:rsidRPr="001753EB">
        <w:rPr>
          <w:rFonts w:eastAsia="Times New Roman"/>
          <w:lang w:eastAsia="it-IT"/>
        </w:rPr>
        <w:t xml:space="preserve"> </w:t>
      </w:r>
      <w:r w:rsidRPr="001753EB">
        <w:rPr>
          <w:rFonts w:eastAsia="Times New Roman" w:hint="cs"/>
          <w:lang w:eastAsia="it-IT"/>
        </w:rPr>
        <w:t>высокие</w:t>
      </w:r>
      <w:r w:rsidRPr="001753EB">
        <w:rPr>
          <w:rFonts w:eastAsia="Times New Roman"/>
          <w:lang w:eastAsia="it-IT"/>
        </w:rPr>
        <w:t xml:space="preserve"> </w:t>
      </w:r>
      <w:r w:rsidRPr="001753EB">
        <w:rPr>
          <w:rFonts w:eastAsia="Times New Roman" w:hint="cs"/>
          <w:lang w:eastAsia="it-IT"/>
        </w:rPr>
        <w:t>частоты</w:t>
      </w:r>
      <w:r w:rsidRPr="001753EB">
        <w:rPr>
          <w:rFonts w:eastAsia="Times New Roman"/>
          <w:lang w:eastAsia="it-IT"/>
        </w:rPr>
        <w:t xml:space="preserve"> получились у ответов </w:t>
      </w:r>
      <w:r w:rsidRPr="001753EB">
        <w:rPr>
          <w:rFonts w:eastAsia="Times New Roman" w:hint="cs"/>
          <w:lang w:eastAsia="it-IT"/>
        </w:rPr>
        <w:t>«Вероятно</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43,7% респондентов, </w:t>
      </w:r>
      <w:r w:rsidRPr="001753EB">
        <w:rPr>
          <w:rFonts w:eastAsia="Times New Roman" w:hint="cs"/>
          <w:lang w:eastAsia="it-IT"/>
        </w:rPr>
        <w:t>затем</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да</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20,4%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определился»</w:t>
      </w:r>
      <w:r w:rsidRPr="001753EB">
        <w:rPr>
          <w:rFonts w:eastAsia="Times New Roman"/>
          <w:lang w:eastAsia="it-IT"/>
        </w:rPr>
        <w:t xml:space="preserve"> - 12,6%. </w:t>
      </w:r>
    </w:p>
    <w:p w:rsidR="00FB1910" w:rsidRDefault="00FB1910" w:rsidP="00FB1910">
      <w:pPr>
        <w:autoSpaceDE w:val="0"/>
        <w:autoSpaceDN w:val="0"/>
        <w:adjustRightInd w:val="0"/>
        <w:spacing w:after="0"/>
        <w:rPr>
          <w:rFonts w:eastAsia="Times New Roman"/>
          <w:lang w:eastAsia="it-IT"/>
        </w:rPr>
      </w:pPr>
    </w:p>
    <w:p w:rsidR="00A452FF" w:rsidRDefault="00A452FF" w:rsidP="00A452FF">
      <w:pPr>
        <w:keepNext/>
        <w:autoSpaceDE w:val="0"/>
        <w:autoSpaceDN w:val="0"/>
        <w:adjustRightInd w:val="0"/>
        <w:spacing w:after="0"/>
        <w:jc w:val="center"/>
      </w:pPr>
      <w:r>
        <w:rPr>
          <w:noProof/>
          <w:lang w:eastAsia="ru-RU"/>
        </w:rPr>
        <w:drawing>
          <wp:inline distT="0" distB="0" distL="0" distR="0" wp14:anchorId="0F4ED0AD" wp14:editId="5B29769F">
            <wp:extent cx="4981575" cy="21719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72" t="32782" r="27838" b="36146"/>
                    <a:stretch/>
                  </pic:blipFill>
                  <pic:spPr bwMode="auto">
                    <a:xfrm>
                      <a:off x="0" y="0"/>
                      <a:ext cx="4993774" cy="2177285"/>
                    </a:xfrm>
                    <a:prstGeom prst="rect">
                      <a:avLst/>
                    </a:prstGeom>
                    <a:ln>
                      <a:noFill/>
                    </a:ln>
                    <a:extLst>
                      <a:ext uri="{53640926-AAD7-44D8-BBD7-CCE9431645EC}">
                        <a14:shadowObscured xmlns:a14="http://schemas.microsoft.com/office/drawing/2010/main"/>
                      </a:ext>
                    </a:extLst>
                  </pic:spPr>
                </pic:pic>
              </a:graphicData>
            </a:graphic>
          </wp:inline>
        </w:drawing>
      </w:r>
    </w:p>
    <w:p w:rsidR="00A452FF" w:rsidRDefault="00A452FF" w:rsidP="00A452FF">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29</w:t>
      </w:r>
      <w:r>
        <w:fldChar w:fldCharType="end"/>
      </w:r>
      <w:r>
        <w:t xml:space="preserve"> Статистика для Вопросов № 18</w:t>
      </w: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lang w:eastAsia="it-IT"/>
        </w:rPr>
        <w:t xml:space="preserve">Игровые механизмы показали себя </w:t>
      </w:r>
      <w:r w:rsidRPr="001753EB">
        <w:rPr>
          <w:rFonts w:eastAsia="Times New Roman" w:hint="cs"/>
          <w:lang w:eastAsia="it-IT"/>
        </w:rPr>
        <w:t>явно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эффективными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отношении изменения</w:t>
      </w:r>
      <w:r w:rsidRPr="001753EB">
        <w:rPr>
          <w:rFonts w:eastAsia="Times New Roman"/>
          <w:lang w:eastAsia="it-IT"/>
        </w:rPr>
        <w:t xml:space="preserve"> </w:t>
      </w:r>
      <w:r w:rsidRPr="001753EB">
        <w:rPr>
          <w:rFonts w:eastAsia="Times New Roman" w:hint="cs"/>
          <w:lang w:eastAsia="it-IT"/>
        </w:rPr>
        <w:t>частоты</w:t>
      </w:r>
      <w:r w:rsidRPr="001753EB">
        <w:rPr>
          <w:rFonts w:eastAsia="Times New Roman"/>
          <w:lang w:eastAsia="it-IT"/>
        </w:rPr>
        <w:t xml:space="preserve"> </w:t>
      </w:r>
      <w:r w:rsidRPr="001753EB">
        <w:rPr>
          <w:rFonts w:eastAsia="Times New Roman" w:hint="cs"/>
          <w:lang w:eastAsia="it-IT"/>
        </w:rPr>
        <w:t>покупок</w:t>
      </w:r>
      <w:r w:rsidRPr="001753EB">
        <w:rPr>
          <w:rFonts w:eastAsia="Times New Roman"/>
          <w:lang w:eastAsia="it-IT"/>
        </w:rPr>
        <w:t xml:space="preserve"> с целью п</w:t>
      </w:r>
      <w:r w:rsidRPr="001753EB">
        <w:rPr>
          <w:rFonts w:eastAsia="Times New Roman" w:hint="cs"/>
          <w:lang w:eastAsia="it-IT"/>
        </w:rPr>
        <w:t>олучения</w:t>
      </w:r>
      <w:r w:rsidRPr="001753EB">
        <w:rPr>
          <w:rFonts w:eastAsia="Times New Roman"/>
          <w:lang w:eastAsia="it-IT"/>
        </w:rPr>
        <w:t xml:space="preserve"> </w:t>
      </w:r>
      <w:r w:rsidRPr="001753EB">
        <w:rPr>
          <w:rFonts w:eastAsia="Times New Roman" w:hint="cs"/>
          <w:lang w:eastAsia="it-IT"/>
        </w:rPr>
        <w:t>двойного</w:t>
      </w:r>
      <w:r w:rsidRPr="001753EB">
        <w:rPr>
          <w:rFonts w:eastAsia="Times New Roman"/>
          <w:lang w:eastAsia="it-IT"/>
        </w:rPr>
        <w:t>/</w:t>
      </w:r>
      <w:r w:rsidRPr="001753EB">
        <w:rPr>
          <w:rFonts w:eastAsia="Times New Roman" w:hint="cs"/>
          <w:lang w:eastAsia="it-IT"/>
        </w:rPr>
        <w:t>тройно</w:t>
      </w:r>
      <w:r w:rsidRPr="001753EB">
        <w:rPr>
          <w:rFonts w:eastAsia="Times New Roman"/>
          <w:lang w:eastAsia="it-IT"/>
        </w:rPr>
        <w:t xml:space="preserve">го </w:t>
      </w:r>
      <w:r w:rsidRPr="001753EB">
        <w:rPr>
          <w:rFonts w:eastAsia="Times New Roman" w:hint="cs"/>
          <w:lang w:eastAsia="it-IT"/>
        </w:rPr>
        <w:t>количества балов</w:t>
      </w:r>
      <w:r w:rsidRPr="001753EB">
        <w:rPr>
          <w:rFonts w:eastAsia="Times New Roman"/>
          <w:lang w:eastAsia="it-IT"/>
        </w:rPr>
        <w:t xml:space="preserve">. </w:t>
      </w:r>
      <w:r w:rsidRPr="001753EB">
        <w:rPr>
          <w:rFonts w:eastAsia="Times New Roman"/>
          <w:lang w:eastAsia="it-IT"/>
        </w:rPr>
        <w:lastRenderedPageBreak/>
        <w:t xml:space="preserve">Разница </w:t>
      </w:r>
      <w:r w:rsidRPr="001753EB">
        <w:rPr>
          <w:rFonts w:eastAsia="Times New Roman" w:hint="cs"/>
          <w:lang w:eastAsia="it-IT"/>
        </w:rPr>
        <w:t>между</w:t>
      </w:r>
      <w:r w:rsidRPr="001753EB">
        <w:rPr>
          <w:rFonts w:eastAsia="Times New Roman"/>
          <w:lang w:eastAsia="it-IT"/>
        </w:rPr>
        <w:t xml:space="preserve"> ответами </w:t>
      </w:r>
      <w:r w:rsidRPr="001753EB">
        <w:rPr>
          <w:rFonts w:eastAsia="Times New Roman" w:hint="cs"/>
          <w:lang w:eastAsia="it-IT"/>
        </w:rPr>
        <w:t>«за»</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«против»</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быть</w:t>
      </w:r>
      <w:r w:rsidRPr="001753EB">
        <w:rPr>
          <w:rFonts w:eastAsia="Times New Roman"/>
          <w:lang w:eastAsia="it-IT"/>
        </w:rPr>
        <w:t xml:space="preserve"> </w:t>
      </w:r>
      <w:r w:rsidRPr="001753EB">
        <w:rPr>
          <w:rFonts w:eastAsia="Times New Roman" w:hint="cs"/>
          <w:lang w:eastAsia="it-IT"/>
        </w:rPr>
        <w:t>объяснена индивидуальной ценностью</w:t>
      </w:r>
      <w:r w:rsidRPr="001753EB">
        <w:rPr>
          <w:rFonts w:eastAsia="Times New Roman"/>
          <w:lang w:eastAsia="it-IT"/>
        </w:rPr>
        <w:t xml:space="preserve">, </w:t>
      </w:r>
      <w:r w:rsidRPr="001753EB">
        <w:rPr>
          <w:rFonts w:eastAsia="Times New Roman" w:hint="cs"/>
          <w:lang w:eastAsia="it-IT"/>
        </w:rPr>
        <w:t>присваиваемой</w:t>
      </w:r>
      <w:r w:rsidRPr="001753EB">
        <w:rPr>
          <w:rFonts w:eastAsia="Times New Roman"/>
          <w:lang w:eastAsia="it-IT"/>
        </w:rPr>
        <w:t xml:space="preserve"> баллам каждым отдельным человеком: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обычного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получение</w:t>
      </w:r>
      <w:r w:rsidRPr="001753EB">
        <w:rPr>
          <w:rFonts w:eastAsia="Times New Roman"/>
          <w:lang w:eastAsia="it-IT"/>
        </w:rPr>
        <w:t xml:space="preserve"> </w:t>
      </w:r>
      <w:r w:rsidRPr="001753EB">
        <w:rPr>
          <w:rFonts w:eastAsia="Times New Roman" w:hint="cs"/>
          <w:lang w:eastAsia="it-IT"/>
        </w:rPr>
        <w:t>двойного</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тройного</w:t>
      </w:r>
      <w:r w:rsidRPr="001753EB">
        <w:rPr>
          <w:rFonts w:eastAsia="Times New Roman"/>
          <w:lang w:eastAsia="it-IT"/>
        </w:rPr>
        <w:t xml:space="preserve"> </w:t>
      </w:r>
      <w:r w:rsidRPr="001753EB">
        <w:rPr>
          <w:rFonts w:eastAsia="Times New Roman" w:hint="cs"/>
          <w:lang w:eastAsia="it-IT"/>
        </w:rPr>
        <w:t>количества</w:t>
      </w:r>
      <w:r w:rsidRPr="001753EB">
        <w:rPr>
          <w:rFonts w:eastAsia="Times New Roman"/>
          <w:lang w:eastAsia="it-IT"/>
        </w:rPr>
        <w:t xml:space="preserve"> </w:t>
      </w:r>
      <w:r w:rsidRPr="001753EB">
        <w:rPr>
          <w:rFonts w:eastAsia="Times New Roman" w:hint="cs"/>
          <w:lang w:eastAsia="it-IT"/>
        </w:rPr>
        <w:t>очков</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быть</w:t>
      </w:r>
      <w:r w:rsidRPr="001753EB">
        <w:rPr>
          <w:rFonts w:eastAsia="Times New Roman"/>
          <w:lang w:eastAsia="it-IT"/>
        </w:rPr>
        <w:t xml:space="preserve"> </w:t>
      </w:r>
      <w:r w:rsidRPr="001753EB">
        <w:rPr>
          <w:rFonts w:eastAsia="Times New Roman" w:hint="cs"/>
          <w:lang w:eastAsia="it-IT"/>
        </w:rPr>
        <w:t>гораздо</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ценным</w:t>
      </w:r>
      <w:r w:rsidRPr="001753EB">
        <w:rPr>
          <w:rFonts w:eastAsia="Times New Roman"/>
          <w:lang w:eastAsia="it-IT"/>
        </w:rPr>
        <w:t xml:space="preserve">, </w:t>
      </w:r>
      <w:r w:rsidRPr="001753EB">
        <w:rPr>
          <w:rFonts w:eastAsia="Times New Roman" w:hint="cs"/>
          <w:lang w:eastAsia="it-IT"/>
        </w:rPr>
        <w:t>когда</w:t>
      </w:r>
      <w:r w:rsidRPr="001753EB">
        <w:rPr>
          <w:rFonts w:eastAsia="Times New Roman"/>
          <w:lang w:eastAsia="it-IT"/>
        </w:rPr>
        <w:t xml:space="preserve"> </w:t>
      </w:r>
      <w:r w:rsidRPr="001753EB">
        <w:rPr>
          <w:rFonts w:eastAsia="Times New Roman" w:hint="cs"/>
          <w:lang w:eastAsia="it-IT"/>
        </w:rPr>
        <w:t>член</w:t>
      </w:r>
      <w:r w:rsidRPr="001753EB">
        <w:rPr>
          <w:rFonts w:eastAsia="Times New Roman"/>
          <w:lang w:eastAsia="it-IT"/>
        </w:rPr>
        <w:t xml:space="preserve"> </w:t>
      </w:r>
      <w:r w:rsidRPr="001753EB">
        <w:rPr>
          <w:rFonts w:eastAsia="Times New Roman" w:hint="cs"/>
          <w:lang w:eastAsia="it-IT"/>
        </w:rPr>
        <w:t>близок к тому</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заработать</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такая</w:t>
      </w:r>
      <w:r w:rsidRPr="001753EB">
        <w:rPr>
          <w:rFonts w:eastAsia="Times New Roman"/>
          <w:lang w:eastAsia="it-IT"/>
        </w:rPr>
        <w:t xml:space="preserve"> </w:t>
      </w:r>
      <w:r w:rsidRPr="001753EB">
        <w:rPr>
          <w:rFonts w:eastAsia="Times New Roman" w:hint="cs"/>
          <w:lang w:eastAsia="it-IT"/>
        </w:rPr>
        <w:t>субъективная</w:t>
      </w:r>
      <w:r w:rsidRPr="001753EB">
        <w:rPr>
          <w:rFonts w:eastAsia="Times New Roman"/>
          <w:lang w:eastAsia="it-IT"/>
        </w:rPr>
        <w:t xml:space="preserve"> </w:t>
      </w:r>
      <w:r w:rsidRPr="001753EB">
        <w:rPr>
          <w:rFonts w:eastAsia="Times New Roman" w:hint="cs"/>
          <w:lang w:eastAsia="it-IT"/>
        </w:rPr>
        <w:t>ценность</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быть</w:t>
      </w:r>
      <w:r w:rsidRPr="001753EB">
        <w:rPr>
          <w:rFonts w:eastAsia="Times New Roman"/>
          <w:lang w:eastAsia="it-IT"/>
        </w:rPr>
        <w:t xml:space="preserve"> </w:t>
      </w:r>
      <w:r w:rsidRPr="001753EB">
        <w:rPr>
          <w:rFonts w:eastAsia="Times New Roman" w:hint="cs"/>
          <w:lang w:eastAsia="it-IT"/>
        </w:rPr>
        <w:t>очень</w:t>
      </w:r>
      <w:r w:rsidRPr="001753EB">
        <w:rPr>
          <w:rFonts w:eastAsia="Times New Roman"/>
          <w:lang w:eastAsia="it-IT"/>
        </w:rPr>
        <w:t xml:space="preserve"> </w:t>
      </w:r>
      <w:r w:rsidRPr="001753EB">
        <w:rPr>
          <w:rFonts w:eastAsia="Times New Roman" w:hint="cs"/>
          <w:lang w:eastAsia="it-IT"/>
        </w:rPr>
        <w:t>различной</w:t>
      </w:r>
      <w:r w:rsidRPr="001753EB">
        <w:rPr>
          <w:rFonts w:eastAsia="Times New Roman"/>
          <w:lang w:eastAsia="it-IT"/>
        </w:rPr>
        <w:t xml:space="preserve"> в ситуациях, </w:t>
      </w:r>
      <w:r w:rsidRPr="001753EB">
        <w:rPr>
          <w:rFonts w:eastAsia="Times New Roman" w:hint="cs"/>
          <w:lang w:eastAsia="it-IT"/>
        </w:rPr>
        <w:t>когда</w:t>
      </w:r>
      <w:r w:rsidRPr="001753EB">
        <w:rPr>
          <w:rFonts w:eastAsia="Times New Roman"/>
          <w:lang w:eastAsia="it-IT"/>
        </w:rPr>
        <w:t xml:space="preserve"> </w:t>
      </w:r>
      <w:r w:rsidRPr="001753EB">
        <w:rPr>
          <w:rFonts w:eastAsia="Times New Roman" w:hint="cs"/>
          <w:lang w:eastAsia="it-IT"/>
        </w:rPr>
        <w:t>пользователь</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стал частью программы лояльности </w:t>
      </w:r>
      <w:r w:rsidRPr="001753EB">
        <w:rPr>
          <w:rFonts w:eastAsia="Times New Roman" w:hint="cs"/>
          <w:lang w:eastAsia="it-IT"/>
        </w:rPr>
        <w:t>или</w:t>
      </w:r>
      <w:r w:rsidRPr="001753EB">
        <w:rPr>
          <w:rFonts w:eastAsia="Times New Roman"/>
          <w:lang w:eastAsia="it-IT"/>
        </w:rPr>
        <w:t xml:space="preserve"> уже </w:t>
      </w:r>
      <w:r w:rsidRPr="001753EB">
        <w:rPr>
          <w:rFonts w:eastAsia="Times New Roman" w:hint="cs"/>
          <w:lang w:eastAsia="it-IT"/>
        </w:rPr>
        <w:t>получил</w:t>
      </w:r>
      <w:r w:rsidRPr="001753EB">
        <w:rPr>
          <w:rFonts w:eastAsia="Times New Roman"/>
          <w:lang w:eastAsia="it-IT"/>
        </w:rPr>
        <w:t xml:space="preserve"> </w:t>
      </w:r>
      <w:r w:rsidRPr="001753EB">
        <w:rPr>
          <w:rFonts w:eastAsia="Times New Roman" w:hint="cs"/>
          <w:lang w:eastAsia="it-IT"/>
        </w:rPr>
        <w:t>доступ</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следующему</w:t>
      </w:r>
      <w:r w:rsidRPr="001753EB">
        <w:rPr>
          <w:rFonts w:eastAsia="Times New Roman"/>
          <w:lang w:eastAsia="it-IT"/>
        </w:rPr>
        <w:t xml:space="preserve"> </w:t>
      </w:r>
      <w:r w:rsidRPr="001753EB">
        <w:rPr>
          <w:rFonts w:eastAsia="Times New Roman" w:hint="cs"/>
          <w:lang w:eastAsia="it-IT"/>
        </w:rPr>
        <w:t>уровню</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следовательно</w:t>
      </w:r>
      <w:r w:rsidRPr="001753EB">
        <w:rPr>
          <w:rFonts w:eastAsia="Times New Roman"/>
          <w:lang w:eastAsia="it-IT"/>
        </w:rPr>
        <w:t xml:space="preserve">, </w:t>
      </w:r>
      <w:r w:rsidRPr="001753EB">
        <w:rPr>
          <w:rFonts w:eastAsia="Times New Roman" w:hint="cs"/>
          <w:lang w:eastAsia="it-IT"/>
        </w:rPr>
        <w:t>у</w:t>
      </w:r>
      <w:r w:rsidRPr="001753EB">
        <w:rPr>
          <w:rFonts w:eastAsia="Times New Roman"/>
          <w:lang w:eastAsia="it-IT"/>
        </w:rPr>
        <w:t xml:space="preserve"> </w:t>
      </w:r>
      <w:r w:rsidRPr="001753EB">
        <w:rPr>
          <w:rFonts w:eastAsia="Times New Roman" w:hint="cs"/>
          <w:lang w:eastAsia="it-IT"/>
        </w:rPr>
        <w:t>него</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стимула</w:t>
      </w:r>
      <w:r w:rsidRPr="001753EB">
        <w:rPr>
          <w:rFonts w:eastAsia="Times New Roman"/>
          <w:lang w:eastAsia="it-IT"/>
        </w:rPr>
        <w:t xml:space="preserve"> </w:t>
      </w:r>
      <w:r w:rsidRPr="001753EB">
        <w:rPr>
          <w:rFonts w:eastAsia="Times New Roman" w:hint="cs"/>
          <w:lang w:eastAsia="it-IT"/>
        </w:rPr>
        <w:t>накапливать</w:t>
      </w:r>
      <w:r w:rsidRPr="001753EB">
        <w:rPr>
          <w:rFonts w:eastAsia="Times New Roman"/>
          <w:lang w:eastAsia="it-IT"/>
        </w:rPr>
        <w:t xml:space="preserve"> </w:t>
      </w:r>
      <w:r w:rsidRPr="001753EB">
        <w:rPr>
          <w:rFonts w:eastAsia="Times New Roman" w:hint="cs"/>
          <w:lang w:eastAsia="it-IT"/>
        </w:rPr>
        <w:t>большое</w:t>
      </w:r>
      <w:r w:rsidRPr="001753EB">
        <w:rPr>
          <w:rFonts w:eastAsia="Times New Roman"/>
          <w:lang w:eastAsia="it-IT"/>
        </w:rPr>
        <w:t xml:space="preserve"> </w:t>
      </w:r>
      <w:r w:rsidRPr="001753EB">
        <w:rPr>
          <w:rFonts w:eastAsia="Times New Roman" w:hint="cs"/>
          <w:lang w:eastAsia="it-IT"/>
        </w:rPr>
        <w:t>количество</w:t>
      </w:r>
      <w:r w:rsidRPr="001753EB">
        <w:rPr>
          <w:rFonts w:eastAsia="Times New Roman"/>
          <w:lang w:eastAsia="it-IT"/>
        </w:rPr>
        <w:t xml:space="preserve"> </w:t>
      </w:r>
      <w:r w:rsidRPr="001753EB">
        <w:rPr>
          <w:rFonts w:eastAsia="Times New Roman" w:hint="cs"/>
          <w:lang w:eastAsia="it-IT"/>
        </w:rPr>
        <w:t>баллов</w:t>
      </w:r>
      <w:r w:rsidRPr="001753EB">
        <w:rPr>
          <w:rFonts w:eastAsia="Times New Roman"/>
          <w:lang w:eastAsia="it-IT"/>
        </w:rPr>
        <w:t xml:space="preserve"> </w:t>
      </w:r>
      <w:r w:rsidRPr="001753EB">
        <w:rPr>
          <w:rFonts w:eastAsia="Times New Roman" w:hint="cs"/>
          <w:lang w:eastAsia="it-IT"/>
        </w:rPr>
        <w:t>за</w:t>
      </w:r>
      <w:r w:rsidRPr="001753EB">
        <w:rPr>
          <w:rFonts w:eastAsia="Times New Roman"/>
          <w:lang w:eastAsia="it-IT"/>
        </w:rPr>
        <w:t xml:space="preserve"> </w:t>
      </w:r>
      <w:r w:rsidRPr="001753EB">
        <w:rPr>
          <w:rFonts w:eastAsia="Times New Roman" w:hint="cs"/>
          <w:lang w:eastAsia="it-IT"/>
        </w:rPr>
        <w:t>короткий</w:t>
      </w:r>
      <w:r w:rsidRPr="001753EB">
        <w:rPr>
          <w:rFonts w:eastAsia="Times New Roman"/>
          <w:lang w:eastAsia="it-IT"/>
        </w:rPr>
        <w:t xml:space="preserve"> </w:t>
      </w:r>
      <w:r w:rsidRPr="001753EB">
        <w:rPr>
          <w:rFonts w:eastAsia="Times New Roman" w:hint="cs"/>
          <w:lang w:eastAsia="it-IT"/>
        </w:rPr>
        <w:t>период</w:t>
      </w:r>
      <w:r w:rsidRPr="001753EB">
        <w:rPr>
          <w:rFonts w:eastAsia="Times New Roman"/>
          <w:lang w:eastAsia="it-IT"/>
        </w:rPr>
        <w:t xml:space="preserve"> </w:t>
      </w:r>
      <w:r w:rsidRPr="001753EB">
        <w:rPr>
          <w:rFonts w:eastAsia="Times New Roman" w:hint="cs"/>
          <w:lang w:eastAsia="it-IT"/>
        </w:rPr>
        <w:t>времени</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другой</w:t>
      </w:r>
      <w:r w:rsidRPr="001753EB">
        <w:rPr>
          <w:rFonts w:eastAsia="Times New Roman"/>
          <w:lang w:eastAsia="it-IT"/>
        </w:rPr>
        <w:t xml:space="preserve"> </w:t>
      </w:r>
      <w:r w:rsidRPr="001753EB">
        <w:rPr>
          <w:rFonts w:eastAsia="Times New Roman" w:hint="cs"/>
          <w:lang w:eastAsia="it-IT"/>
        </w:rPr>
        <w:t>стороны</w:t>
      </w:r>
      <w:r w:rsidRPr="001753EB">
        <w:rPr>
          <w:rFonts w:eastAsia="Times New Roman"/>
          <w:lang w:eastAsia="it-IT"/>
        </w:rPr>
        <w:t xml:space="preserve">, </w:t>
      </w:r>
      <w:r w:rsidRPr="001753EB">
        <w:rPr>
          <w:rFonts w:eastAsia="Times New Roman" w:hint="cs"/>
          <w:lang w:eastAsia="it-IT"/>
        </w:rPr>
        <w:t>программа</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основе</w:t>
      </w:r>
      <w:r w:rsidRPr="001753EB">
        <w:rPr>
          <w:rFonts w:eastAsia="Times New Roman"/>
          <w:lang w:eastAsia="it-IT"/>
        </w:rPr>
        <w:t xml:space="preserve"> геймификации,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правило</w:t>
      </w:r>
      <w:r w:rsidRPr="001753EB">
        <w:rPr>
          <w:rFonts w:eastAsia="Times New Roman"/>
          <w:lang w:eastAsia="it-IT"/>
        </w:rPr>
        <w:t xml:space="preserve">, обязательно </w:t>
      </w:r>
      <w:r w:rsidRPr="001753EB">
        <w:rPr>
          <w:rFonts w:eastAsia="Times New Roman" w:hint="cs"/>
          <w:lang w:eastAsia="it-IT"/>
        </w:rPr>
        <w:t>требует</w:t>
      </w:r>
      <w:r w:rsidRPr="001753EB">
        <w:rPr>
          <w:rFonts w:eastAsia="Times New Roman"/>
          <w:lang w:eastAsia="it-IT"/>
        </w:rPr>
        <w:t xml:space="preserve"> баллы,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продолжить</w:t>
      </w:r>
      <w:r w:rsidRPr="001753EB">
        <w:rPr>
          <w:rFonts w:eastAsia="Times New Roman"/>
          <w:lang w:eastAsia="it-IT"/>
        </w:rPr>
        <w:t xml:space="preserve"> </w:t>
      </w:r>
      <w:r w:rsidRPr="001753EB">
        <w:rPr>
          <w:rFonts w:eastAsia="Times New Roman" w:hint="cs"/>
          <w:lang w:eastAsia="it-IT"/>
        </w:rPr>
        <w:t>игру</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доступ</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новым</w:t>
      </w:r>
      <w:r w:rsidRPr="001753EB">
        <w:rPr>
          <w:rFonts w:eastAsia="Times New Roman"/>
          <w:lang w:eastAsia="it-IT"/>
        </w:rPr>
        <w:t xml:space="preserve"> </w:t>
      </w:r>
      <w:r w:rsidRPr="001753EB">
        <w:rPr>
          <w:rFonts w:eastAsia="Times New Roman" w:hint="cs"/>
          <w:lang w:eastAsia="it-IT"/>
        </w:rPr>
        <w:t>задачам</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участвовать в соревновании с другими пользователями.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такой</w:t>
      </w:r>
      <w:r w:rsidRPr="001753EB">
        <w:rPr>
          <w:rFonts w:eastAsia="Times New Roman"/>
          <w:lang w:eastAsia="it-IT"/>
        </w:rPr>
        <w:t xml:space="preserve"> </w:t>
      </w:r>
      <w:r w:rsidRPr="001753EB">
        <w:rPr>
          <w:rFonts w:eastAsia="Times New Roman" w:hint="cs"/>
          <w:lang w:eastAsia="it-IT"/>
        </w:rPr>
        <w:t>перспективе</w:t>
      </w:r>
      <w:r w:rsidRPr="001753EB">
        <w:rPr>
          <w:rFonts w:eastAsia="Times New Roman"/>
          <w:lang w:eastAsia="it-IT"/>
        </w:rPr>
        <w:t xml:space="preserve"> </w:t>
      </w:r>
      <w:r w:rsidRPr="001753EB">
        <w:rPr>
          <w:rFonts w:eastAsia="Times New Roman" w:hint="cs"/>
          <w:lang w:eastAsia="it-IT"/>
        </w:rPr>
        <w:t>получение</w:t>
      </w:r>
      <w:r w:rsidRPr="001753EB">
        <w:rPr>
          <w:rFonts w:eastAsia="Times New Roman"/>
          <w:lang w:eastAsia="it-IT"/>
        </w:rPr>
        <w:t xml:space="preserve"> </w:t>
      </w:r>
      <w:r w:rsidRPr="001753EB">
        <w:rPr>
          <w:rFonts w:eastAsia="Times New Roman" w:hint="cs"/>
          <w:lang w:eastAsia="it-IT"/>
        </w:rPr>
        <w:t>бонусного</w:t>
      </w:r>
      <w:r w:rsidRPr="001753EB">
        <w:rPr>
          <w:rFonts w:eastAsia="Times New Roman"/>
          <w:lang w:eastAsia="it-IT"/>
        </w:rPr>
        <w:t xml:space="preserve"> </w:t>
      </w:r>
      <w:r w:rsidRPr="001753EB">
        <w:rPr>
          <w:rFonts w:eastAsia="Times New Roman" w:hint="cs"/>
          <w:lang w:eastAsia="it-IT"/>
        </w:rPr>
        <w:t>количества</w:t>
      </w:r>
      <w:r w:rsidRPr="001753EB">
        <w:rPr>
          <w:rFonts w:eastAsia="Times New Roman"/>
          <w:lang w:eastAsia="it-IT"/>
        </w:rPr>
        <w:t xml:space="preserve"> </w:t>
      </w:r>
      <w:r w:rsidRPr="001753EB">
        <w:rPr>
          <w:rFonts w:eastAsia="Times New Roman" w:hint="cs"/>
          <w:lang w:eastAsia="it-IT"/>
        </w:rPr>
        <w:t>очков</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внести</w:t>
      </w:r>
      <w:r w:rsidRPr="001753EB">
        <w:rPr>
          <w:rFonts w:eastAsia="Times New Roman"/>
          <w:lang w:eastAsia="it-IT"/>
        </w:rPr>
        <w:t xml:space="preserve"> </w:t>
      </w:r>
      <w:r w:rsidRPr="001753EB">
        <w:rPr>
          <w:rFonts w:eastAsia="Times New Roman" w:hint="cs"/>
          <w:lang w:eastAsia="it-IT"/>
        </w:rPr>
        <w:t>свой</w:t>
      </w:r>
      <w:r w:rsidRPr="001753EB">
        <w:rPr>
          <w:rFonts w:eastAsia="Times New Roman"/>
          <w:lang w:eastAsia="it-IT"/>
        </w:rPr>
        <w:t xml:space="preserve"> </w:t>
      </w:r>
      <w:r w:rsidRPr="001753EB">
        <w:rPr>
          <w:rFonts w:eastAsia="Times New Roman" w:hint="cs"/>
          <w:lang w:eastAsia="it-IT"/>
        </w:rPr>
        <w:t>вклад</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результаты</w:t>
      </w:r>
      <w:r w:rsidRPr="001753EB">
        <w:rPr>
          <w:rFonts w:eastAsia="Times New Roman"/>
          <w:lang w:eastAsia="it-IT"/>
        </w:rPr>
        <w:t xml:space="preserve"> </w:t>
      </w:r>
      <w:r w:rsidRPr="001753EB">
        <w:rPr>
          <w:rFonts w:eastAsia="Times New Roman" w:hint="cs"/>
          <w:lang w:eastAsia="it-IT"/>
        </w:rPr>
        <w:t>игры</w:t>
      </w:r>
      <w:r w:rsidRPr="001753EB">
        <w:rPr>
          <w:rFonts w:eastAsia="Times New Roman"/>
          <w:lang w:eastAsia="it-IT"/>
        </w:rPr>
        <w:t>.</w:t>
      </w:r>
    </w:p>
    <w:p w:rsidR="00FB1910" w:rsidRPr="001753EB" w:rsidRDefault="00FB1910" w:rsidP="005C76BF">
      <w:pPr>
        <w:autoSpaceDE w:val="0"/>
        <w:autoSpaceDN w:val="0"/>
        <w:adjustRightInd w:val="0"/>
        <w:spacing w:before="240" w:after="0"/>
        <w:ind w:firstLine="708"/>
        <w:rPr>
          <w:rFonts w:eastAsia="Times New Roman"/>
          <w:lang w:eastAsia="it-IT"/>
        </w:rPr>
      </w:pPr>
      <w:r w:rsidRPr="001753EB">
        <w:rPr>
          <w:rFonts w:eastAsia="Times New Roman" w:hint="cs"/>
          <w:lang w:eastAsia="it-IT"/>
        </w:rPr>
        <w:t>После</w:t>
      </w:r>
      <w:r w:rsidRPr="001753EB">
        <w:rPr>
          <w:rFonts w:eastAsia="Times New Roman"/>
          <w:lang w:eastAsia="it-IT"/>
        </w:rPr>
        <w:t xml:space="preserve"> </w:t>
      </w:r>
      <w:r w:rsidRPr="001753EB">
        <w:rPr>
          <w:rFonts w:eastAsia="Times New Roman" w:hint="cs"/>
          <w:lang w:eastAsia="it-IT"/>
        </w:rPr>
        <w:t>сопоставления</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рассматриваемых</w:t>
      </w:r>
      <w:r w:rsidRPr="001753EB">
        <w:rPr>
          <w:rFonts w:eastAsia="Times New Roman"/>
          <w:lang w:eastAsia="it-IT"/>
        </w:rPr>
        <w:t xml:space="preserve"> измерений концепта </w:t>
      </w:r>
      <w:r w:rsidRPr="001753EB">
        <w:rPr>
          <w:rFonts w:eastAsia="Times New Roman" w:hint="cs"/>
          <w:lang w:eastAsia="it-IT"/>
        </w:rPr>
        <w:t>«</w:t>
      </w:r>
      <w:r w:rsidRPr="001753EB">
        <w:rPr>
          <w:rFonts w:eastAsia="Times New Roman"/>
          <w:lang w:eastAsia="it-IT"/>
        </w:rPr>
        <w:t xml:space="preserve">Частота </w:t>
      </w:r>
      <w:r w:rsidR="00F340DF" w:rsidRPr="001753EB">
        <w:rPr>
          <w:rFonts w:eastAsia="Times New Roman"/>
          <w:lang w:eastAsia="it-IT"/>
        </w:rPr>
        <w:t>и Периодичность П</w:t>
      </w:r>
      <w:r w:rsidRPr="001753EB">
        <w:rPr>
          <w:rFonts w:eastAsia="Times New Roman"/>
          <w:lang w:eastAsia="it-IT"/>
        </w:rPr>
        <w:t xml:space="preserve">окупок» </w:t>
      </w:r>
      <w:r w:rsidRPr="001753EB">
        <w:rPr>
          <w:rFonts w:eastAsia="Times New Roman" w:hint="cs"/>
          <w:lang w:eastAsia="it-IT"/>
        </w:rPr>
        <w:t>можно</w:t>
      </w:r>
      <w:r w:rsidRPr="001753EB">
        <w:rPr>
          <w:rFonts w:eastAsia="Times New Roman"/>
          <w:lang w:eastAsia="it-IT"/>
        </w:rPr>
        <w:t xml:space="preserve"> </w:t>
      </w:r>
      <w:r w:rsidRPr="001753EB">
        <w:rPr>
          <w:rFonts w:eastAsia="Times New Roman" w:hint="cs"/>
          <w:lang w:eastAsia="it-IT"/>
        </w:rPr>
        <w:t>сделать</w:t>
      </w:r>
      <w:r w:rsidRPr="001753EB">
        <w:rPr>
          <w:rFonts w:eastAsia="Times New Roman"/>
          <w:lang w:eastAsia="it-IT"/>
        </w:rPr>
        <w:t xml:space="preserve"> </w:t>
      </w:r>
      <w:r w:rsidRPr="001753EB">
        <w:rPr>
          <w:rFonts w:eastAsia="Times New Roman" w:hint="cs"/>
          <w:lang w:eastAsia="it-IT"/>
        </w:rPr>
        <w:t>вывод</w:t>
      </w:r>
      <w:r w:rsidRPr="001753EB">
        <w:rPr>
          <w:rFonts w:eastAsia="Times New Roman"/>
          <w:lang w:eastAsia="it-IT"/>
        </w:rPr>
        <w:t xml:space="preserve"> о том, </w:t>
      </w:r>
      <w:r w:rsidRPr="001753EB">
        <w:rPr>
          <w:rFonts w:eastAsia="Times New Roman" w:hint="cs"/>
          <w:lang w:eastAsia="it-IT"/>
        </w:rPr>
        <w:t>что</w:t>
      </w:r>
      <w:r w:rsidRPr="001753EB">
        <w:rPr>
          <w:rFonts w:eastAsia="Times New Roman"/>
          <w:lang w:eastAsia="it-IT"/>
        </w:rPr>
        <w:t xml:space="preserve"> </w:t>
      </w:r>
      <w:r w:rsidR="00517CED">
        <w:rPr>
          <w:rFonts w:eastAsia="Times New Roman" w:hint="cs"/>
          <w:lang w:eastAsia="it-IT"/>
        </w:rPr>
        <w:t>Г</w:t>
      </w:r>
      <w:r w:rsidRPr="001753EB">
        <w:rPr>
          <w:rFonts w:eastAsia="Times New Roman" w:hint="cs"/>
          <w:lang w:eastAsia="it-IT"/>
        </w:rPr>
        <w:t>ипотеза</w:t>
      </w:r>
      <w:r w:rsidRPr="001753EB">
        <w:rPr>
          <w:rFonts w:eastAsia="Times New Roman"/>
          <w:lang w:eastAsia="it-IT"/>
        </w:rPr>
        <w:t xml:space="preserve"> 2 должна быть принята. </w:t>
      </w:r>
      <w:r w:rsidRPr="001753EB">
        <w:rPr>
          <w:rFonts w:eastAsia="Times New Roman" w:hint="cs"/>
          <w:lang w:eastAsia="it-IT"/>
        </w:rPr>
        <w:t>Б</w:t>
      </w:r>
      <w:r w:rsidRPr="001753EB">
        <w:rPr>
          <w:rFonts w:eastAsia="Times New Roman"/>
          <w:lang w:eastAsia="it-IT"/>
        </w:rPr>
        <w:t xml:space="preserve">лагодаря анализу </w:t>
      </w:r>
      <w:r w:rsidRPr="001753EB">
        <w:rPr>
          <w:rFonts w:eastAsia="Times New Roman" w:hint="cs"/>
          <w:lang w:eastAsia="it-IT"/>
        </w:rPr>
        <w:t>выяснилось</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внедрение</w:t>
      </w:r>
      <w:r w:rsidRPr="001753EB">
        <w:rPr>
          <w:rFonts w:eastAsia="Times New Roman"/>
          <w:lang w:eastAsia="it-IT"/>
        </w:rPr>
        <w:t xml:space="preserve"> </w:t>
      </w:r>
      <w:r w:rsidRPr="001753EB">
        <w:rPr>
          <w:rFonts w:eastAsia="Times New Roman" w:hint="cs"/>
          <w:lang w:eastAsia="it-IT"/>
        </w:rPr>
        <w:t>игровых</w:t>
      </w:r>
      <w:r w:rsidRPr="001753EB">
        <w:rPr>
          <w:rFonts w:eastAsia="Times New Roman"/>
          <w:lang w:eastAsia="it-IT"/>
        </w:rPr>
        <w:t xml:space="preserve"> </w:t>
      </w:r>
      <w:r w:rsidRPr="001753EB">
        <w:rPr>
          <w:rFonts w:eastAsia="Times New Roman" w:hint="cs"/>
          <w:lang w:eastAsia="it-IT"/>
        </w:rPr>
        <w:t>механизмов</w:t>
      </w:r>
      <w:r w:rsidRPr="001753EB">
        <w:rPr>
          <w:rFonts w:eastAsia="Times New Roman"/>
          <w:lang w:eastAsia="it-IT"/>
        </w:rPr>
        <w:t xml:space="preserve">, </w:t>
      </w:r>
      <w:r w:rsidRPr="001753EB">
        <w:rPr>
          <w:rFonts w:eastAsia="Times New Roman" w:hint="cs"/>
          <w:lang w:eastAsia="it-IT"/>
        </w:rPr>
        <w:t>особенно</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виде</w:t>
      </w:r>
      <w:r w:rsidRPr="001753EB">
        <w:rPr>
          <w:rFonts w:eastAsia="Times New Roman"/>
          <w:lang w:eastAsia="it-IT"/>
        </w:rPr>
        <w:t xml:space="preserve"> поставленных перед человеком задач,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привести</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тому</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люди</w:t>
      </w:r>
      <w:r w:rsidRPr="001753EB">
        <w:rPr>
          <w:rFonts w:eastAsia="Times New Roman"/>
          <w:lang w:eastAsia="it-IT"/>
        </w:rPr>
        <w:t xml:space="preserve"> </w:t>
      </w:r>
      <w:r w:rsidRPr="001753EB">
        <w:rPr>
          <w:rFonts w:eastAsia="Times New Roman" w:hint="cs"/>
          <w:lang w:eastAsia="it-IT"/>
        </w:rPr>
        <w:t>чаще</w:t>
      </w:r>
      <w:r w:rsidRPr="001753EB">
        <w:rPr>
          <w:rFonts w:eastAsia="Times New Roman"/>
          <w:lang w:eastAsia="it-IT"/>
        </w:rPr>
        <w:t xml:space="preserve"> </w:t>
      </w:r>
      <w:r w:rsidRPr="001753EB">
        <w:rPr>
          <w:rFonts w:eastAsia="Times New Roman" w:hint="cs"/>
          <w:lang w:eastAsia="it-IT"/>
        </w:rPr>
        <w:t>будут</w:t>
      </w:r>
      <w:r w:rsidRPr="001753EB">
        <w:rPr>
          <w:rFonts w:eastAsia="Times New Roman"/>
          <w:lang w:eastAsia="it-IT"/>
        </w:rPr>
        <w:t xml:space="preserve"> </w:t>
      </w:r>
      <w:r w:rsidRPr="001753EB">
        <w:rPr>
          <w:rFonts w:eastAsia="Times New Roman" w:hint="cs"/>
          <w:lang w:eastAsia="it-IT"/>
        </w:rPr>
        <w:t>использовать</w:t>
      </w:r>
      <w:r w:rsidRPr="001753EB">
        <w:rPr>
          <w:rFonts w:eastAsia="Times New Roman"/>
          <w:lang w:eastAsia="it-IT"/>
        </w:rPr>
        <w:t xml:space="preserve"> </w:t>
      </w:r>
      <w:r w:rsidRPr="001753EB">
        <w:rPr>
          <w:rFonts w:eastAsia="Times New Roman" w:hint="cs"/>
          <w:lang w:eastAsia="it-IT"/>
        </w:rPr>
        <w:t>свою</w:t>
      </w:r>
      <w:r w:rsidRPr="001753EB">
        <w:rPr>
          <w:rFonts w:eastAsia="Times New Roman"/>
          <w:lang w:eastAsia="it-IT"/>
        </w:rPr>
        <w:t xml:space="preserve"> </w:t>
      </w:r>
      <w:r w:rsidRPr="001753EB">
        <w:rPr>
          <w:rFonts w:eastAsia="Times New Roman" w:hint="cs"/>
          <w:lang w:eastAsia="it-IT"/>
        </w:rPr>
        <w:t>карту</w:t>
      </w:r>
      <w:r w:rsidRPr="001753EB">
        <w:rPr>
          <w:rFonts w:eastAsia="Times New Roman"/>
          <w:lang w:eastAsia="it-IT"/>
        </w:rPr>
        <w:t xml:space="preserve">, </w:t>
      </w:r>
      <w:r w:rsidRPr="001753EB">
        <w:rPr>
          <w:rFonts w:eastAsia="Times New Roman" w:hint="cs"/>
          <w:lang w:eastAsia="it-IT"/>
        </w:rPr>
        <w:t>чаще</w:t>
      </w:r>
      <w:r w:rsidRPr="001753EB">
        <w:rPr>
          <w:rFonts w:eastAsia="Times New Roman"/>
          <w:lang w:eastAsia="it-IT"/>
        </w:rPr>
        <w:t xml:space="preserve"> совершать покупки, </w:t>
      </w:r>
      <w:r w:rsidRPr="001753EB">
        <w:rPr>
          <w:rFonts w:eastAsia="Times New Roman" w:hint="cs"/>
          <w:lang w:eastAsia="it-IT"/>
        </w:rPr>
        <w:t>а</w:t>
      </w:r>
      <w:r w:rsidRPr="001753EB">
        <w:rPr>
          <w:rFonts w:eastAsia="Times New Roman"/>
          <w:lang w:eastAsia="it-IT"/>
        </w:rPr>
        <w:t xml:space="preserve"> </w:t>
      </w:r>
      <w:r w:rsidRPr="001753EB">
        <w:rPr>
          <w:rFonts w:eastAsia="Times New Roman" w:hint="cs"/>
          <w:lang w:eastAsia="it-IT"/>
        </w:rPr>
        <w:t>также</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активно</w:t>
      </w:r>
      <w:r w:rsidRPr="001753EB">
        <w:rPr>
          <w:rFonts w:eastAsia="Times New Roman"/>
          <w:lang w:eastAsia="it-IT"/>
        </w:rPr>
        <w:t xml:space="preserve"> </w:t>
      </w:r>
      <w:r w:rsidRPr="001753EB">
        <w:rPr>
          <w:rFonts w:eastAsia="Times New Roman" w:hint="cs"/>
          <w:lang w:eastAsia="it-IT"/>
        </w:rPr>
        <w:t>реагировать</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предложение</w:t>
      </w:r>
      <w:r w:rsidRPr="001753EB">
        <w:rPr>
          <w:rFonts w:eastAsia="Times New Roman"/>
          <w:lang w:eastAsia="it-IT"/>
        </w:rPr>
        <w:t xml:space="preserve"> </w:t>
      </w:r>
      <w:r w:rsidRPr="001753EB">
        <w:rPr>
          <w:rFonts w:eastAsia="Times New Roman" w:hint="cs"/>
          <w:lang w:eastAsia="it-IT"/>
        </w:rPr>
        <w:t>бонусных</w:t>
      </w:r>
      <w:r w:rsidRPr="001753EB">
        <w:rPr>
          <w:rFonts w:eastAsia="Times New Roman"/>
          <w:lang w:eastAsia="it-IT"/>
        </w:rPr>
        <w:t xml:space="preserve"> баллов. </w:t>
      </w:r>
      <w:r w:rsidRPr="001753EB">
        <w:rPr>
          <w:rFonts w:eastAsia="Times New Roman" w:hint="cs"/>
          <w:lang w:eastAsia="it-IT"/>
        </w:rPr>
        <w:t>Этот</w:t>
      </w:r>
      <w:r w:rsidRPr="001753EB">
        <w:rPr>
          <w:rFonts w:eastAsia="Times New Roman"/>
          <w:lang w:eastAsia="it-IT"/>
        </w:rPr>
        <w:t xml:space="preserve"> </w:t>
      </w:r>
      <w:r w:rsidRPr="001753EB">
        <w:rPr>
          <w:rFonts w:eastAsia="Times New Roman" w:hint="cs"/>
          <w:lang w:eastAsia="it-IT"/>
        </w:rPr>
        <w:t>эффект</w:t>
      </w:r>
      <w:r w:rsidRPr="001753EB">
        <w:rPr>
          <w:rFonts w:eastAsia="Times New Roman"/>
          <w:lang w:eastAsia="it-IT"/>
        </w:rPr>
        <w:t xml:space="preserve"> </w:t>
      </w:r>
      <w:r w:rsidRPr="001753EB">
        <w:rPr>
          <w:rFonts w:eastAsia="Times New Roman" w:hint="cs"/>
          <w:lang w:eastAsia="it-IT"/>
        </w:rPr>
        <w:t>особенно</w:t>
      </w:r>
      <w:r w:rsidRPr="001753EB">
        <w:rPr>
          <w:rFonts w:eastAsia="Times New Roman"/>
          <w:lang w:eastAsia="it-IT"/>
        </w:rPr>
        <w:t xml:space="preserve"> </w:t>
      </w:r>
      <w:r w:rsidRPr="001753EB">
        <w:rPr>
          <w:rFonts w:eastAsia="Times New Roman" w:hint="cs"/>
          <w:lang w:eastAsia="it-IT"/>
        </w:rPr>
        <w:t>подчеркивается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ответах</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вопросы</w:t>
      </w:r>
      <w:r w:rsidRPr="001753EB">
        <w:rPr>
          <w:rFonts w:eastAsia="Times New Roman"/>
          <w:lang w:eastAsia="it-IT"/>
        </w:rPr>
        <w:t xml:space="preserve"> 17 </w:t>
      </w:r>
      <w:r w:rsidRPr="001753EB">
        <w:rPr>
          <w:rFonts w:eastAsia="Times New Roman" w:hint="cs"/>
          <w:lang w:eastAsia="it-IT"/>
        </w:rPr>
        <w:t>и</w:t>
      </w:r>
      <w:r w:rsidRPr="001753EB">
        <w:rPr>
          <w:rFonts w:eastAsia="Times New Roman"/>
          <w:lang w:eastAsia="it-IT"/>
        </w:rPr>
        <w:t xml:space="preserve"> 18.</w:t>
      </w:r>
    </w:p>
    <w:p w:rsidR="00FB1910" w:rsidRPr="001753EB" w:rsidRDefault="00FB1910" w:rsidP="00FB1910">
      <w:pPr>
        <w:autoSpaceDE w:val="0"/>
        <w:autoSpaceDN w:val="0"/>
        <w:adjustRightInd w:val="0"/>
        <w:spacing w:after="0"/>
        <w:rPr>
          <w:rFonts w:eastAsia="Times New Roman"/>
          <w:b/>
          <w:i/>
          <w:lang w:eastAsia="it-IT"/>
        </w:rPr>
      </w:pPr>
    </w:p>
    <w:p w:rsidR="00FB1910" w:rsidRPr="001753EB" w:rsidRDefault="003E0D6D" w:rsidP="00FB1910">
      <w:pPr>
        <w:autoSpaceDE w:val="0"/>
        <w:autoSpaceDN w:val="0"/>
        <w:adjustRightInd w:val="0"/>
        <w:spacing w:after="0"/>
        <w:rPr>
          <w:rFonts w:eastAsia="Times New Roman"/>
          <w:b/>
          <w:lang w:eastAsia="it-IT"/>
        </w:rPr>
      </w:pPr>
      <w:r>
        <w:rPr>
          <w:rFonts w:eastAsia="Times New Roman"/>
          <w:b/>
          <w:lang w:eastAsia="it-IT"/>
        </w:rPr>
        <w:t>Величина</w:t>
      </w:r>
      <w:r w:rsidR="00FB1910" w:rsidRPr="001753EB">
        <w:rPr>
          <w:rFonts w:eastAsia="Times New Roman"/>
          <w:b/>
          <w:lang w:eastAsia="it-IT"/>
        </w:rPr>
        <w:t xml:space="preserve"> (</w:t>
      </w:r>
      <w:r w:rsidR="00FB1910" w:rsidRPr="001753EB">
        <w:rPr>
          <w:rFonts w:eastAsia="Times New Roman"/>
          <w:b/>
          <w:lang w:val="en-US" w:eastAsia="it-IT"/>
        </w:rPr>
        <w:t>SHGR</w:t>
      </w:r>
      <w:r w:rsidR="00FB1910" w:rsidRPr="001753EB">
        <w:rPr>
          <w:rFonts w:eastAsia="Times New Roman"/>
          <w:b/>
          <w:lang w:eastAsia="it-IT"/>
        </w:rPr>
        <w:t>)</w:t>
      </w:r>
    </w:p>
    <w:p w:rsidR="00FB1910" w:rsidRPr="001753EB" w:rsidRDefault="00FB1910" w:rsidP="00FB1910">
      <w:pPr>
        <w:autoSpaceDE w:val="0"/>
        <w:autoSpaceDN w:val="0"/>
        <w:adjustRightInd w:val="0"/>
        <w:spacing w:after="0"/>
        <w:rPr>
          <w:rFonts w:eastAsia="Times New Roman"/>
          <w:lang w:eastAsia="it-IT"/>
        </w:rPr>
      </w:pPr>
    </w:p>
    <w:p w:rsidR="00FB1910" w:rsidRPr="008E371A"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Третье</w:t>
      </w:r>
      <w:r w:rsidRPr="001753EB">
        <w:rPr>
          <w:rFonts w:eastAsia="Times New Roman"/>
          <w:lang w:eastAsia="it-IT"/>
        </w:rPr>
        <w:t xml:space="preserve"> </w:t>
      </w:r>
      <w:r w:rsidRPr="001753EB">
        <w:rPr>
          <w:rFonts w:eastAsia="Times New Roman" w:hint="cs"/>
          <w:lang w:eastAsia="it-IT"/>
        </w:rPr>
        <w:t>измерение</w:t>
      </w:r>
      <w:r w:rsidRPr="001753EB">
        <w:rPr>
          <w:rFonts w:eastAsia="Times New Roman"/>
          <w:lang w:eastAsia="it-IT"/>
        </w:rPr>
        <w:t xml:space="preserve"> аффективной лояльности, </w:t>
      </w:r>
      <w:r w:rsidRPr="001753EB">
        <w:rPr>
          <w:rFonts w:eastAsia="Times New Roman" w:hint="cs"/>
          <w:lang w:eastAsia="it-IT"/>
        </w:rPr>
        <w:t>которое</w:t>
      </w:r>
      <w:r w:rsidRPr="001753EB">
        <w:rPr>
          <w:rFonts w:eastAsia="Times New Roman"/>
          <w:lang w:eastAsia="it-IT"/>
        </w:rPr>
        <w:t xml:space="preserve"> </w:t>
      </w:r>
      <w:r w:rsidRPr="001753EB">
        <w:rPr>
          <w:rFonts w:eastAsia="Times New Roman" w:hint="cs"/>
          <w:lang w:eastAsia="it-IT"/>
        </w:rPr>
        <w:t>нужно</w:t>
      </w:r>
      <w:r w:rsidRPr="001753EB">
        <w:rPr>
          <w:rFonts w:eastAsia="Times New Roman"/>
          <w:lang w:eastAsia="it-IT"/>
        </w:rPr>
        <w:t xml:space="preserve"> </w:t>
      </w:r>
      <w:r w:rsidRPr="001753EB">
        <w:rPr>
          <w:rFonts w:eastAsia="Times New Roman" w:hint="cs"/>
          <w:lang w:eastAsia="it-IT"/>
        </w:rPr>
        <w:t>принять</w:t>
      </w:r>
      <w:r w:rsidRPr="001753EB">
        <w:rPr>
          <w:rFonts w:eastAsia="Times New Roman"/>
          <w:lang w:eastAsia="it-IT"/>
        </w:rPr>
        <w:t xml:space="preserve"> </w:t>
      </w:r>
      <w:r w:rsidRPr="001753EB">
        <w:rPr>
          <w:rFonts w:eastAsia="Times New Roman" w:hint="cs"/>
          <w:lang w:eastAsia="it-IT"/>
        </w:rPr>
        <w:t>во</w:t>
      </w:r>
      <w:r w:rsidRPr="001753EB">
        <w:rPr>
          <w:rFonts w:eastAsia="Times New Roman"/>
          <w:lang w:eastAsia="it-IT"/>
        </w:rPr>
        <w:t xml:space="preserve"> </w:t>
      </w:r>
      <w:r w:rsidRPr="001753EB">
        <w:rPr>
          <w:rFonts w:eastAsia="Times New Roman" w:hint="cs"/>
          <w:lang w:eastAsia="it-IT"/>
        </w:rPr>
        <w:t>внимание</w:t>
      </w:r>
      <w:r w:rsidRPr="001753EB">
        <w:rPr>
          <w:rFonts w:eastAsia="Times New Roman"/>
          <w:lang w:eastAsia="it-IT"/>
        </w:rPr>
        <w:t xml:space="preserve"> -  </w:t>
      </w:r>
      <w:r w:rsidR="003E0D6D">
        <w:rPr>
          <w:rFonts w:eastAsia="Times New Roman"/>
          <w:lang w:eastAsia="it-IT"/>
        </w:rPr>
        <w:t>Величина Расходов</w:t>
      </w:r>
      <w:r w:rsidR="00842720" w:rsidRPr="001753EB">
        <w:rPr>
          <w:rFonts w:eastAsia="Times New Roman"/>
          <w:lang w:eastAsia="it-IT"/>
        </w:rPr>
        <w:t>. Под этим</w:t>
      </w:r>
      <w:r w:rsidRPr="001753EB">
        <w:rPr>
          <w:rFonts w:eastAsia="Times New Roman"/>
          <w:lang w:eastAsia="it-IT"/>
        </w:rPr>
        <w:t xml:space="preserve"> </w:t>
      </w:r>
      <w:r w:rsidRPr="001753EB">
        <w:rPr>
          <w:rFonts w:eastAsia="Times New Roman" w:hint="cs"/>
          <w:lang w:eastAsia="it-IT"/>
        </w:rPr>
        <w:t>понимается</w:t>
      </w:r>
      <w:r w:rsidRPr="001753EB">
        <w:rPr>
          <w:rFonts w:eastAsia="Times New Roman"/>
          <w:lang w:eastAsia="it-IT"/>
        </w:rPr>
        <w:t xml:space="preserve"> </w:t>
      </w:r>
      <w:r w:rsidR="00842720" w:rsidRPr="001753EB">
        <w:rPr>
          <w:rFonts w:eastAsia="Times New Roman" w:hint="cs"/>
          <w:lang w:eastAsia="it-IT"/>
        </w:rPr>
        <w:t xml:space="preserve">сумма </w:t>
      </w:r>
      <w:r w:rsidRPr="001753EB">
        <w:rPr>
          <w:rFonts w:eastAsia="Times New Roman" w:hint="cs"/>
          <w:lang w:eastAsia="it-IT"/>
        </w:rPr>
        <w:t>денег</w:t>
      </w:r>
      <w:r w:rsidRPr="001753EB">
        <w:rPr>
          <w:rFonts w:eastAsia="Times New Roman"/>
          <w:lang w:eastAsia="it-IT"/>
        </w:rPr>
        <w:t xml:space="preserve">, </w:t>
      </w:r>
      <w:r w:rsidRPr="001753EB">
        <w:rPr>
          <w:rFonts w:eastAsia="Times New Roman" w:hint="cs"/>
          <w:lang w:eastAsia="it-IT"/>
        </w:rPr>
        <w:t>потраченная</w:t>
      </w:r>
      <w:r w:rsidRPr="001753EB">
        <w:rPr>
          <w:rFonts w:eastAsia="Times New Roman"/>
          <w:lang w:eastAsia="it-IT"/>
        </w:rPr>
        <w:t xml:space="preserve"> </w:t>
      </w:r>
      <w:r w:rsidRPr="001753EB">
        <w:rPr>
          <w:rFonts w:eastAsia="Times New Roman" w:hint="cs"/>
          <w:lang w:eastAsia="it-IT"/>
        </w:rPr>
        <w:t>клиентом</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определенный</w:t>
      </w:r>
      <w:r w:rsidRPr="001753EB">
        <w:rPr>
          <w:rFonts w:eastAsia="Times New Roman"/>
          <w:lang w:eastAsia="it-IT"/>
        </w:rPr>
        <w:t xml:space="preserve"> </w:t>
      </w:r>
      <w:r w:rsidRPr="001753EB">
        <w:rPr>
          <w:rFonts w:eastAsia="Times New Roman" w:hint="cs"/>
          <w:lang w:eastAsia="it-IT"/>
        </w:rPr>
        <w:t>магазин</w:t>
      </w:r>
      <w:r w:rsidR="003E0D6D">
        <w:rPr>
          <w:rFonts w:eastAsia="Times New Roman"/>
          <w:lang w:eastAsia="it-IT"/>
        </w:rPr>
        <w:t>/</w:t>
      </w:r>
      <w:r w:rsidRPr="001753EB">
        <w:rPr>
          <w:rFonts w:eastAsia="Times New Roman" w:hint="cs"/>
          <w:lang w:eastAsia="it-IT"/>
        </w:rPr>
        <w:t>фирму</w:t>
      </w:r>
      <w:r w:rsidR="003E0D6D">
        <w:rPr>
          <w:rFonts w:eastAsia="Times New Roman"/>
          <w:lang w:eastAsia="it-IT"/>
        </w:rPr>
        <w:t>/</w:t>
      </w:r>
      <w:r w:rsidRPr="001753EB">
        <w:rPr>
          <w:rFonts w:eastAsia="Times New Roman" w:hint="cs"/>
          <w:lang w:eastAsia="it-IT"/>
        </w:rPr>
        <w:t>компанию</w:t>
      </w:r>
      <w:r w:rsidRPr="001753EB">
        <w:rPr>
          <w:rFonts w:eastAsia="Times New Roman"/>
          <w:lang w:eastAsia="it-IT"/>
        </w:rPr>
        <w:t xml:space="preserve">. </w:t>
      </w:r>
      <w:r w:rsidR="003E0D6D">
        <w:rPr>
          <w:rFonts w:eastAsia="Times New Roman"/>
          <w:lang w:eastAsia="it-IT"/>
        </w:rPr>
        <w:t>Величина</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относится</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количеству</w:t>
      </w:r>
      <w:r w:rsidRPr="001753EB">
        <w:rPr>
          <w:rFonts w:eastAsia="Times New Roman"/>
          <w:lang w:eastAsia="it-IT"/>
        </w:rPr>
        <w:t xml:space="preserve"> </w:t>
      </w:r>
      <w:r w:rsidRPr="001753EB">
        <w:rPr>
          <w:rFonts w:eastAsia="Times New Roman" w:hint="cs"/>
          <w:lang w:eastAsia="it-IT"/>
        </w:rPr>
        <w:t>товаров</w:t>
      </w:r>
      <w:r w:rsidRPr="001753EB">
        <w:rPr>
          <w:rFonts w:eastAsia="Times New Roman"/>
          <w:lang w:eastAsia="it-IT"/>
        </w:rPr>
        <w:t xml:space="preserve"> / </w:t>
      </w:r>
      <w:r w:rsidRPr="001753EB">
        <w:rPr>
          <w:rFonts w:eastAsia="Times New Roman" w:hint="cs"/>
          <w:lang w:eastAsia="it-IT"/>
        </w:rPr>
        <w:t>продуктов</w:t>
      </w:r>
      <w:r w:rsidRPr="001753EB">
        <w:rPr>
          <w:rFonts w:eastAsia="Times New Roman"/>
          <w:lang w:eastAsia="it-IT"/>
        </w:rPr>
        <w:t xml:space="preserve">, </w:t>
      </w:r>
      <w:r w:rsidRPr="001753EB">
        <w:rPr>
          <w:rFonts w:eastAsia="Times New Roman" w:hint="cs"/>
          <w:lang w:eastAsia="it-IT"/>
        </w:rPr>
        <w:t>приобретенных</w:t>
      </w:r>
      <w:r w:rsidRPr="001753EB">
        <w:rPr>
          <w:rFonts w:eastAsia="Times New Roman"/>
          <w:lang w:eastAsia="it-IT"/>
        </w:rPr>
        <w:t xml:space="preserve"> </w:t>
      </w:r>
      <w:r w:rsidRPr="001753EB">
        <w:rPr>
          <w:rFonts w:eastAsia="Times New Roman" w:hint="cs"/>
          <w:lang w:eastAsia="it-IT"/>
        </w:rPr>
        <w:t>клиентом</w:t>
      </w:r>
      <w:r w:rsidRPr="001753EB">
        <w:rPr>
          <w:rFonts w:eastAsia="Times New Roman"/>
          <w:lang w:eastAsia="it-IT"/>
        </w:rPr>
        <w:t xml:space="preserve">, </w:t>
      </w:r>
      <w:r w:rsidRPr="001753EB">
        <w:rPr>
          <w:rFonts w:eastAsia="Times New Roman" w:hint="cs"/>
          <w:lang w:eastAsia="it-IT"/>
        </w:rPr>
        <w:t>включая</w:t>
      </w:r>
      <w:r w:rsidRPr="001753EB">
        <w:rPr>
          <w:rFonts w:eastAsia="Times New Roman"/>
          <w:lang w:eastAsia="it-IT"/>
        </w:rPr>
        <w:t xml:space="preserve"> </w:t>
      </w:r>
      <w:r w:rsidRPr="001753EB">
        <w:rPr>
          <w:rFonts w:eastAsia="Times New Roman" w:hint="cs"/>
          <w:lang w:eastAsia="it-IT"/>
        </w:rPr>
        <w:t>кросс</w:t>
      </w:r>
      <w:r w:rsidRPr="001753EB">
        <w:rPr>
          <w:rFonts w:eastAsia="Times New Roman"/>
          <w:lang w:eastAsia="it-IT"/>
        </w:rPr>
        <w:t>-</w:t>
      </w:r>
      <w:r w:rsidRPr="001753EB">
        <w:rPr>
          <w:rFonts w:eastAsia="Times New Roman" w:hint="cs"/>
          <w:lang w:eastAsia="it-IT"/>
        </w:rPr>
        <w:t>продажи</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приобретения</w:t>
      </w:r>
      <w:r w:rsidRPr="001753EB">
        <w:rPr>
          <w:rFonts w:eastAsia="Times New Roman"/>
          <w:lang w:eastAsia="it-IT"/>
        </w:rPr>
        <w:t xml:space="preserve"> </w:t>
      </w:r>
      <w:r w:rsidRPr="001753EB">
        <w:rPr>
          <w:rFonts w:eastAsia="Times New Roman" w:hint="cs"/>
          <w:lang w:eastAsia="it-IT"/>
        </w:rPr>
        <w:t>дополнительных</w:t>
      </w:r>
      <w:r w:rsidRPr="001753EB">
        <w:rPr>
          <w:rFonts w:eastAsia="Times New Roman"/>
          <w:lang w:eastAsia="it-IT"/>
        </w:rPr>
        <w:t xml:space="preserve"> </w:t>
      </w:r>
      <w:r w:rsidRPr="001753EB">
        <w:rPr>
          <w:rFonts w:eastAsia="Times New Roman" w:hint="cs"/>
          <w:lang w:eastAsia="it-IT"/>
        </w:rPr>
        <w:t>продуктов</w:t>
      </w:r>
      <w:r w:rsidRPr="001753EB">
        <w:rPr>
          <w:rFonts w:eastAsia="Times New Roman"/>
          <w:lang w:eastAsia="it-IT"/>
        </w:rPr>
        <w:t>.</w:t>
      </w:r>
    </w:p>
    <w:p w:rsidR="00FB1910" w:rsidRPr="001753EB" w:rsidRDefault="00FB1910" w:rsidP="00FB1910">
      <w:pPr>
        <w:autoSpaceDE w:val="0"/>
        <w:autoSpaceDN w:val="0"/>
        <w:adjustRightInd w:val="0"/>
        <w:spacing w:before="240" w:after="0"/>
        <w:rPr>
          <w:rFonts w:eastAsia="Times New Roman"/>
          <w:lang w:eastAsia="it-IT"/>
        </w:rPr>
      </w:pPr>
      <w:r w:rsidRPr="001753EB">
        <w:rPr>
          <w:rFonts w:eastAsia="Times New Roman"/>
          <w:lang w:eastAsia="it-IT"/>
        </w:rPr>
        <w:t>Измерение напрямую связано со следующей гипотезой:</w:t>
      </w:r>
    </w:p>
    <w:p w:rsidR="00FB1910" w:rsidRPr="001753EB" w:rsidRDefault="00FB1910" w:rsidP="00FB1910">
      <w:pPr>
        <w:autoSpaceDE w:val="0"/>
        <w:autoSpaceDN w:val="0"/>
        <w:adjustRightInd w:val="0"/>
        <w:spacing w:after="0"/>
        <w:rPr>
          <w:rFonts w:eastAsia="Times New Roman"/>
          <w:lang w:eastAsia="it-IT"/>
        </w:rPr>
      </w:pPr>
    </w:p>
    <w:p w:rsidR="00FB1910" w:rsidRPr="001753EB"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Lucida Grande" w:hAnsi="Lucida Grande"/>
          <w:i/>
          <w:color w:val="auto"/>
          <w:lang w:val="ru-RU"/>
        </w:rPr>
      </w:pPr>
      <w:r w:rsidRPr="001753EB">
        <w:rPr>
          <w:rFonts w:ascii="Times New Roman" w:eastAsia="Times New Roman" w:hAnsi="Times New Roman"/>
          <w:color w:val="auto"/>
          <w:lang w:val="en-US" w:eastAsia="it-IT"/>
        </w:rPr>
        <w:t>H</w:t>
      </w:r>
      <w:r w:rsidRPr="001753EB">
        <w:rPr>
          <w:rFonts w:ascii="Times New Roman" w:eastAsia="Times New Roman" w:hAnsi="Times New Roman"/>
          <w:color w:val="auto"/>
          <w:lang w:val="ru-RU" w:eastAsia="it-IT"/>
        </w:rPr>
        <w:t>3</w:t>
      </w:r>
      <w:r w:rsidRPr="001753EB">
        <w:rPr>
          <w:rFonts w:ascii="Lucida Grande" w:hAnsi="Lucida Grande"/>
          <w:color w:val="auto"/>
          <w:lang w:val="ru-RU"/>
        </w:rPr>
        <w:t xml:space="preserve">: </w:t>
      </w:r>
      <w:r w:rsidRPr="001753EB">
        <w:rPr>
          <w:rFonts w:ascii="Lucida Grande" w:hAnsi="Lucida Grande"/>
          <w:b/>
          <w:color w:val="auto"/>
          <w:lang w:val="ru-RU"/>
        </w:rPr>
        <w:t>Гипотеза 3</w:t>
      </w:r>
      <w:r w:rsidRPr="001753EB">
        <w:rPr>
          <w:rFonts w:ascii="Lucida Grande" w:hAnsi="Lucida Grande"/>
          <w:color w:val="auto"/>
          <w:lang w:val="ru-RU"/>
        </w:rPr>
        <w:t xml:space="preserve">: </w:t>
      </w:r>
      <w:r w:rsidRPr="001753EB">
        <w:rPr>
          <w:rFonts w:ascii="Lucida Grande" w:hAnsi="Lucida Grande"/>
          <w:i/>
          <w:color w:val="auto"/>
          <w:lang w:val="ru-RU"/>
        </w:rPr>
        <w:t>При прочих равных, использование инструментов геймификации повышает покупательскую полезность.</w:t>
      </w:r>
    </w:p>
    <w:p w:rsidR="00FB1910" w:rsidRPr="001753EB"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eastAsia="Times New Roman" w:hAnsi="Times New Roman"/>
          <w:color w:val="auto"/>
          <w:lang w:val="ru-RU"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Третья</w:t>
      </w:r>
      <w:r w:rsidRPr="001753EB">
        <w:rPr>
          <w:rFonts w:eastAsia="Times New Roman"/>
          <w:lang w:eastAsia="it-IT"/>
        </w:rPr>
        <w:t xml:space="preserve"> </w:t>
      </w:r>
      <w:r w:rsidRPr="001753EB">
        <w:rPr>
          <w:rFonts w:eastAsia="Times New Roman" w:hint="cs"/>
          <w:lang w:eastAsia="it-IT"/>
        </w:rPr>
        <w:t>гипотеза</w:t>
      </w:r>
      <w:r w:rsidRPr="001753EB">
        <w:rPr>
          <w:rFonts w:eastAsia="Times New Roman"/>
          <w:lang w:eastAsia="it-IT"/>
        </w:rPr>
        <w:t xml:space="preserve"> </w:t>
      </w:r>
      <w:r w:rsidRPr="001753EB">
        <w:rPr>
          <w:rFonts w:eastAsia="Times New Roman" w:hint="cs"/>
          <w:lang w:eastAsia="it-IT"/>
        </w:rPr>
        <w:t>подразумевает</w:t>
      </w:r>
      <w:r w:rsidRPr="001753EB">
        <w:rPr>
          <w:rFonts w:eastAsia="Times New Roman"/>
          <w:lang w:eastAsia="it-IT"/>
        </w:rPr>
        <w:t xml:space="preserve">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того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методы</w:t>
      </w:r>
      <w:r w:rsidRPr="001753EB">
        <w:rPr>
          <w:rFonts w:eastAsia="Times New Roman"/>
          <w:lang w:eastAsia="it-IT"/>
        </w:rPr>
        <w:t xml:space="preserve"> геймификации, </w:t>
      </w:r>
      <w:r w:rsidRPr="001753EB">
        <w:rPr>
          <w:rFonts w:eastAsia="Times New Roman" w:hint="cs"/>
          <w:lang w:eastAsia="it-IT"/>
        </w:rPr>
        <w:t>применяемые</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могут</w:t>
      </w:r>
      <w:r w:rsidRPr="001753EB">
        <w:rPr>
          <w:rFonts w:eastAsia="Times New Roman"/>
          <w:lang w:eastAsia="it-IT"/>
        </w:rPr>
        <w:t xml:space="preserve"> </w:t>
      </w:r>
      <w:r w:rsidRPr="001753EB">
        <w:rPr>
          <w:rFonts w:eastAsia="Times New Roman" w:hint="cs"/>
          <w:lang w:eastAsia="it-IT"/>
        </w:rPr>
        <w:t>повысить</w:t>
      </w:r>
      <w:r w:rsidRPr="001753EB">
        <w:rPr>
          <w:rFonts w:eastAsia="Times New Roman"/>
          <w:lang w:eastAsia="it-IT"/>
        </w:rPr>
        <w:t xml:space="preserve"> </w:t>
      </w:r>
      <w:r w:rsidRPr="001753EB">
        <w:rPr>
          <w:rFonts w:eastAsia="Times New Roman" w:hint="cs"/>
          <w:lang w:eastAsia="it-IT"/>
        </w:rPr>
        <w:t>прибыльность</w:t>
      </w:r>
      <w:r w:rsidRPr="001753EB">
        <w:rPr>
          <w:rFonts w:eastAsia="Times New Roman"/>
          <w:lang w:eastAsia="it-IT"/>
        </w:rPr>
        <w:t xml:space="preserve"> </w:t>
      </w:r>
      <w:r w:rsidRPr="001753EB">
        <w:rPr>
          <w:rFonts w:eastAsia="Times New Roman" w:hint="cs"/>
          <w:lang w:eastAsia="it-IT"/>
        </w:rPr>
        <w:t>клиентов</w:t>
      </w:r>
      <w:r w:rsidRPr="001753EB">
        <w:rPr>
          <w:rFonts w:eastAsia="Times New Roman"/>
          <w:lang w:eastAsia="it-IT"/>
        </w:rPr>
        <w:t xml:space="preserve">, </w:t>
      </w:r>
      <w:r w:rsidRPr="001753EB">
        <w:rPr>
          <w:rFonts w:eastAsia="Times New Roman" w:hint="cs"/>
          <w:lang w:eastAsia="it-IT"/>
        </w:rPr>
        <w:lastRenderedPageBreak/>
        <w:t>увеличивая</w:t>
      </w:r>
      <w:r w:rsidRPr="001753EB">
        <w:rPr>
          <w:rFonts w:eastAsia="Times New Roman"/>
          <w:lang w:eastAsia="it-IT"/>
        </w:rPr>
        <w:t xml:space="preserve"> склонность людей </w:t>
      </w:r>
      <w:r w:rsidRPr="001753EB">
        <w:rPr>
          <w:rFonts w:eastAsia="Times New Roman" w:hint="cs"/>
          <w:lang w:eastAsia="it-IT"/>
        </w:rPr>
        <w:t>тратить</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покупать</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товаров.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оценки</w:t>
      </w:r>
      <w:r w:rsidRPr="001753EB">
        <w:rPr>
          <w:rFonts w:eastAsia="Times New Roman"/>
          <w:lang w:eastAsia="it-IT"/>
        </w:rPr>
        <w:t xml:space="preserve"> </w:t>
      </w:r>
      <w:r w:rsidRPr="001753EB">
        <w:rPr>
          <w:rFonts w:eastAsia="Times New Roman" w:hint="cs"/>
          <w:lang w:eastAsia="it-IT"/>
        </w:rPr>
        <w:t>потенциального</w:t>
      </w:r>
      <w:r w:rsidRPr="001753EB">
        <w:rPr>
          <w:rFonts w:eastAsia="Times New Roman"/>
          <w:lang w:eastAsia="it-IT"/>
        </w:rPr>
        <w:t xml:space="preserve"> </w:t>
      </w:r>
      <w:r w:rsidRPr="001753EB">
        <w:rPr>
          <w:rFonts w:eastAsia="Times New Roman" w:hint="cs"/>
          <w:lang w:eastAsia="it-IT"/>
        </w:rPr>
        <w:t>воздействия</w:t>
      </w:r>
      <w:r w:rsidRPr="001753EB">
        <w:rPr>
          <w:rFonts w:eastAsia="Times New Roman"/>
          <w:lang w:eastAsia="it-IT"/>
        </w:rPr>
        <w:t xml:space="preserve"> </w:t>
      </w:r>
      <w:r w:rsidRPr="001753EB">
        <w:rPr>
          <w:rFonts w:eastAsia="Times New Roman" w:hint="cs"/>
          <w:lang w:eastAsia="it-IT"/>
        </w:rPr>
        <w:t>игровых</w:t>
      </w:r>
      <w:r w:rsidRPr="001753EB">
        <w:rPr>
          <w:rFonts w:eastAsia="Times New Roman"/>
          <w:lang w:eastAsia="it-IT"/>
        </w:rPr>
        <w:t xml:space="preserve"> </w:t>
      </w:r>
      <w:r w:rsidRPr="001753EB">
        <w:rPr>
          <w:rFonts w:eastAsia="Times New Roman" w:hint="cs"/>
          <w:lang w:eastAsia="it-IT"/>
        </w:rPr>
        <w:t>механик</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этот</w:t>
      </w:r>
      <w:r w:rsidRPr="001753EB">
        <w:rPr>
          <w:rFonts w:eastAsia="Times New Roman"/>
          <w:lang w:eastAsia="it-IT"/>
        </w:rPr>
        <w:t xml:space="preserve"> концепт </w:t>
      </w:r>
      <w:r w:rsidRPr="001753EB">
        <w:rPr>
          <w:rFonts w:eastAsia="Times New Roman" w:hint="cs"/>
          <w:lang w:eastAsia="it-IT"/>
        </w:rPr>
        <w:t>были</w:t>
      </w:r>
      <w:r w:rsidRPr="001753EB">
        <w:rPr>
          <w:rFonts w:eastAsia="Times New Roman"/>
          <w:lang w:eastAsia="it-IT"/>
        </w:rPr>
        <w:t xml:space="preserve"> </w:t>
      </w:r>
      <w:r w:rsidRPr="001753EB">
        <w:rPr>
          <w:rFonts w:eastAsia="Times New Roman" w:hint="cs"/>
          <w:lang w:eastAsia="it-IT"/>
        </w:rPr>
        <w:t>разработаны</w:t>
      </w:r>
      <w:r w:rsidRPr="001753EB">
        <w:rPr>
          <w:rFonts w:eastAsia="Times New Roman"/>
          <w:lang w:eastAsia="it-IT"/>
        </w:rPr>
        <w:t xml:space="preserve"> </w:t>
      </w:r>
      <w:r w:rsidRPr="001753EB">
        <w:rPr>
          <w:rFonts w:eastAsia="Times New Roman" w:hint="cs"/>
          <w:lang w:eastAsia="it-IT"/>
        </w:rPr>
        <w:t>пять</w:t>
      </w:r>
      <w:r w:rsidRPr="001753EB">
        <w:rPr>
          <w:rFonts w:eastAsia="Times New Roman"/>
          <w:lang w:eastAsia="it-IT"/>
        </w:rPr>
        <w:t xml:space="preserve"> </w:t>
      </w:r>
      <w:r w:rsidRPr="001753EB">
        <w:rPr>
          <w:rFonts w:eastAsia="Times New Roman" w:hint="cs"/>
          <w:lang w:eastAsia="it-IT"/>
        </w:rPr>
        <w:t>вопросов</w:t>
      </w:r>
      <w:r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lang w:val="en-US" w:eastAsia="it-IT"/>
        </w:rPr>
      </w:pPr>
    </w:p>
    <w:p w:rsidR="00FB1910"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Первый</w:t>
      </w:r>
      <w:r w:rsidRPr="001753EB">
        <w:rPr>
          <w:rFonts w:eastAsia="Times New Roman"/>
          <w:lang w:eastAsia="it-IT"/>
        </w:rPr>
        <w:t xml:space="preserve"> вопрос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19), ставил себе целью определить, </w:t>
      </w:r>
      <w:r w:rsidRPr="001753EB">
        <w:rPr>
          <w:rFonts w:eastAsia="Times New Roman" w:hint="cs"/>
          <w:lang w:eastAsia="it-IT"/>
        </w:rPr>
        <w:t>есть</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w:t>
      </w:r>
      <w:r w:rsidRPr="001753EB">
        <w:rPr>
          <w:rFonts w:eastAsia="Times New Roman" w:hint="cs"/>
          <w:lang w:eastAsia="it-IT"/>
        </w:rPr>
        <w:t>связь</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возможностью</w:t>
      </w:r>
      <w:r w:rsidRPr="001753EB">
        <w:rPr>
          <w:rFonts w:eastAsia="Times New Roman"/>
          <w:lang w:eastAsia="it-IT"/>
        </w:rPr>
        <w:t xml:space="preserve"> </w:t>
      </w:r>
      <w:r w:rsidRPr="001753EB">
        <w:rPr>
          <w:rFonts w:eastAsia="Times New Roman" w:hint="cs"/>
          <w:lang w:eastAsia="it-IT"/>
        </w:rPr>
        <w:t>получения</w:t>
      </w:r>
      <w:r w:rsidRPr="001753EB">
        <w:rPr>
          <w:rFonts w:eastAsia="Times New Roman"/>
          <w:lang w:eastAsia="it-IT"/>
        </w:rPr>
        <w:t xml:space="preserve"> </w:t>
      </w:r>
      <w:r w:rsidRPr="001753EB">
        <w:rPr>
          <w:rFonts w:eastAsia="Times New Roman" w:hint="cs"/>
          <w:lang w:eastAsia="it-IT"/>
        </w:rPr>
        <w:t>бонусных</w:t>
      </w:r>
      <w:r w:rsidRPr="001753EB">
        <w:rPr>
          <w:rFonts w:eastAsia="Times New Roman"/>
          <w:lang w:eastAsia="it-IT"/>
        </w:rPr>
        <w:t xml:space="preserve"> </w:t>
      </w:r>
      <w:r w:rsidRPr="001753EB">
        <w:rPr>
          <w:rFonts w:eastAsia="Times New Roman" w:hint="cs"/>
          <w:lang w:eastAsia="it-IT"/>
        </w:rPr>
        <w:t>очков</w:t>
      </w:r>
      <w:r w:rsidRPr="001753EB">
        <w:rPr>
          <w:rFonts w:eastAsia="Times New Roman"/>
          <w:lang w:eastAsia="it-IT"/>
        </w:rPr>
        <w:t>/</w:t>
      </w:r>
      <w:r w:rsidRPr="001753EB">
        <w:rPr>
          <w:rFonts w:eastAsia="Times New Roman" w:hint="cs"/>
          <w:lang w:eastAsia="it-IT"/>
        </w:rPr>
        <w:t>миль</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увеличением</w:t>
      </w:r>
      <w:r w:rsidRPr="001753EB">
        <w:rPr>
          <w:rFonts w:eastAsia="Times New Roman"/>
          <w:lang w:eastAsia="it-IT"/>
        </w:rPr>
        <w:t xml:space="preserve"> количества </w:t>
      </w:r>
      <w:r w:rsidRPr="001753EB">
        <w:rPr>
          <w:rFonts w:eastAsia="Times New Roman" w:hint="cs"/>
          <w:lang w:eastAsia="it-IT"/>
        </w:rPr>
        <w:t>денег</w:t>
      </w:r>
      <w:r w:rsidRPr="001753EB">
        <w:rPr>
          <w:rFonts w:eastAsia="Times New Roman"/>
          <w:lang w:eastAsia="it-IT"/>
        </w:rPr>
        <w:t xml:space="preserve">, </w:t>
      </w:r>
      <w:r w:rsidRPr="001753EB">
        <w:rPr>
          <w:rFonts w:eastAsia="Times New Roman" w:hint="cs"/>
          <w:lang w:eastAsia="it-IT"/>
        </w:rPr>
        <w:t>потраченных</w:t>
      </w:r>
      <w:r w:rsidRPr="001753EB">
        <w:rPr>
          <w:rFonts w:eastAsia="Times New Roman"/>
          <w:lang w:eastAsia="it-IT"/>
        </w:rPr>
        <w:t xml:space="preserve"> </w:t>
      </w:r>
      <w:r w:rsidRPr="001753EB">
        <w:rPr>
          <w:rFonts w:eastAsia="Times New Roman" w:hint="cs"/>
          <w:lang w:eastAsia="it-IT"/>
        </w:rPr>
        <w:t>во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частности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лояльности </w:t>
      </w:r>
      <w:r w:rsidRPr="001753EB">
        <w:rPr>
          <w:rFonts w:eastAsia="Times New Roman" w:hint="cs"/>
          <w:lang w:eastAsia="it-IT"/>
        </w:rPr>
        <w:t>такая</w:t>
      </w:r>
      <w:r w:rsidRPr="001753EB">
        <w:rPr>
          <w:rFonts w:eastAsia="Times New Roman"/>
          <w:lang w:eastAsia="it-IT"/>
        </w:rPr>
        <w:t xml:space="preserve">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выражается</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получении</w:t>
      </w:r>
      <w:r w:rsidRPr="001753EB">
        <w:rPr>
          <w:rFonts w:eastAsia="Times New Roman"/>
          <w:lang w:eastAsia="it-IT"/>
        </w:rPr>
        <w:t xml:space="preserve"> </w:t>
      </w:r>
      <w:r w:rsidRPr="001753EB">
        <w:rPr>
          <w:rFonts w:eastAsia="Times New Roman" w:hint="cs"/>
          <w:lang w:eastAsia="it-IT"/>
        </w:rPr>
        <w:t>бонусных</w:t>
      </w:r>
      <w:r w:rsidRPr="001753EB">
        <w:rPr>
          <w:rFonts w:eastAsia="Times New Roman"/>
          <w:lang w:eastAsia="it-IT"/>
        </w:rPr>
        <w:t xml:space="preserve"> </w:t>
      </w:r>
      <w:r w:rsidRPr="001753EB">
        <w:rPr>
          <w:rFonts w:eastAsia="Times New Roman" w:hint="cs"/>
          <w:lang w:eastAsia="it-IT"/>
        </w:rPr>
        <w:t>очков</w:t>
      </w:r>
      <w:r w:rsidRPr="001753EB">
        <w:rPr>
          <w:rFonts w:eastAsia="Times New Roman"/>
          <w:lang w:eastAsia="it-IT"/>
        </w:rPr>
        <w:t xml:space="preserve"> </w:t>
      </w:r>
      <w:r w:rsidRPr="001753EB">
        <w:rPr>
          <w:rFonts w:eastAsia="Times New Roman" w:hint="cs"/>
          <w:lang w:eastAsia="it-IT"/>
        </w:rPr>
        <w:t>посредством</w:t>
      </w:r>
      <w:r w:rsidRPr="001753EB">
        <w:rPr>
          <w:rFonts w:eastAsia="Times New Roman"/>
          <w:lang w:eastAsia="it-IT"/>
        </w:rPr>
        <w:t xml:space="preserve"> </w:t>
      </w:r>
      <w:r w:rsidRPr="001753EB">
        <w:rPr>
          <w:rFonts w:eastAsia="Times New Roman" w:hint="cs"/>
          <w:lang w:eastAsia="it-IT"/>
        </w:rPr>
        <w:t>простой</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достижении</w:t>
      </w:r>
      <w:r w:rsidRPr="001753EB">
        <w:rPr>
          <w:rFonts w:eastAsia="Times New Roman"/>
          <w:lang w:eastAsia="it-IT"/>
        </w:rPr>
        <w:t xml:space="preserve"> </w:t>
      </w:r>
      <w:r w:rsidRPr="001753EB">
        <w:rPr>
          <w:rFonts w:eastAsia="Times New Roman" w:hint="cs"/>
          <w:lang w:eastAsia="it-IT"/>
        </w:rPr>
        <w:t>порога</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программах</w:t>
      </w:r>
      <w:r w:rsidRPr="001753EB">
        <w:rPr>
          <w:rFonts w:eastAsia="Times New Roman"/>
          <w:lang w:eastAsia="it-IT"/>
        </w:rPr>
        <w:t xml:space="preserve">, </w:t>
      </w:r>
      <w:r w:rsidRPr="001753EB">
        <w:rPr>
          <w:rFonts w:eastAsia="Times New Roman" w:hint="cs"/>
          <w:lang w:eastAsia="it-IT"/>
        </w:rPr>
        <w:t>основанных</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г</w:t>
      </w:r>
      <w:r w:rsidRPr="001753EB">
        <w:rPr>
          <w:rFonts w:eastAsia="Times New Roman"/>
          <w:lang w:eastAsia="it-IT"/>
        </w:rPr>
        <w:t>ей</w:t>
      </w:r>
      <w:r w:rsidRPr="001753EB">
        <w:rPr>
          <w:rFonts w:eastAsia="Times New Roman" w:hint="cs"/>
          <w:lang w:eastAsia="it-IT"/>
        </w:rPr>
        <w:t>мификации</w:t>
      </w:r>
      <w:r w:rsidRPr="001753EB">
        <w:rPr>
          <w:rFonts w:eastAsia="Times New Roman"/>
          <w:lang w:eastAsia="it-IT"/>
        </w:rPr>
        <w:t xml:space="preserve">, </w:t>
      </w:r>
      <w:r w:rsidRPr="001753EB">
        <w:rPr>
          <w:rFonts w:eastAsia="Times New Roman" w:hint="cs"/>
          <w:lang w:eastAsia="it-IT"/>
        </w:rPr>
        <w:t>пользователь</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зарабатывать</w:t>
      </w:r>
      <w:r w:rsidRPr="001753EB">
        <w:rPr>
          <w:rFonts w:eastAsia="Times New Roman"/>
          <w:lang w:eastAsia="it-IT"/>
        </w:rPr>
        <w:t xml:space="preserve"> </w:t>
      </w:r>
      <w:r w:rsidRPr="001753EB">
        <w:rPr>
          <w:rFonts w:eastAsia="Times New Roman" w:hint="cs"/>
          <w:lang w:eastAsia="it-IT"/>
        </w:rPr>
        <w:t>дополнительные</w:t>
      </w:r>
      <w:r w:rsidRPr="001753EB">
        <w:rPr>
          <w:rFonts w:eastAsia="Times New Roman"/>
          <w:lang w:eastAsia="it-IT"/>
        </w:rPr>
        <w:t xml:space="preserve"> </w:t>
      </w:r>
      <w:r w:rsidRPr="001753EB">
        <w:rPr>
          <w:rFonts w:eastAsia="Times New Roman" w:hint="cs"/>
          <w:lang w:eastAsia="it-IT"/>
        </w:rPr>
        <w:t>баллы</w:t>
      </w:r>
      <w:r w:rsidRPr="001753EB">
        <w:rPr>
          <w:rFonts w:eastAsia="Times New Roman"/>
          <w:lang w:eastAsia="it-IT"/>
        </w:rPr>
        <w:t xml:space="preserve">, </w:t>
      </w:r>
      <w:r w:rsidRPr="001753EB">
        <w:rPr>
          <w:rFonts w:eastAsia="Times New Roman" w:hint="cs"/>
          <w:lang w:eastAsia="it-IT"/>
        </w:rPr>
        <w:t>выполняя</w:t>
      </w:r>
      <w:r w:rsidRPr="001753EB">
        <w:rPr>
          <w:rFonts w:eastAsia="Times New Roman"/>
          <w:lang w:eastAsia="it-IT"/>
        </w:rPr>
        <w:t xml:space="preserve"> </w:t>
      </w:r>
      <w:r w:rsidRPr="001753EB">
        <w:rPr>
          <w:rFonts w:eastAsia="Times New Roman" w:hint="cs"/>
          <w:lang w:eastAsia="it-IT"/>
        </w:rPr>
        <w:t>все</w:t>
      </w:r>
      <w:r w:rsidRPr="001753EB">
        <w:rPr>
          <w:rFonts w:eastAsia="Times New Roman"/>
          <w:lang w:eastAsia="it-IT"/>
        </w:rPr>
        <w:t xml:space="preserve"> </w:t>
      </w:r>
      <w:r w:rsidRPr="001753EB">
        <w:rPr>
          <w:rFonts w:eastAsia="Times New Roman" w:hint="cs"/>
          <w:lang w:eastAsia="it-IT"/>
        </w:rPr>
        <w:t>виды</w:t>
      </w:r>
      <w:r w:rsidRPr="001753EB">
        <w:rPr>
          <w:rFonts w:eastAsia="Times New Roman"/>
          <w:lang w:eastAsia="it-IT"/>
        </w:rPr>
        <w:t xml:space="preserve"> </w:t>
      </w:r>
      <w:r w:rsidRPr="001753EB">
        <w:rPr>
          <w:rFonts w:eastAsia="Times New Roman" w:hint="cs"/>
          <w:lang w:eastAsia="it-IT"/>
        </w:rPr>
        <w:t>деятельности</w:t>
      </w:r>
      <w:r w:rsidRPr="001753EB">
        <w:rPr>
          <w:rFonts w:eastAsia="Times New Roman"/>
          <w:lang w:eastAsia="it-IT"/>
        </w:rPr>
        <w:t xml:space="preserve">, </w:t>
      </w:r>
      <w:r w:rsidRPr="001753EB">
        <w:rPr>
          <w:rFonts w:eastAsia="Times New Roman" w:hint="cs"/>
          <w:lang w:eastAsia="it-IT"/>
        </w:rPr>
        <w:t>связанные</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ожидалось</w:t>
      </w:r>
      <w:r w:rsidRPr="001753EB">
        <w:rPr>
          <w:rFonts w:eastAsia="Times New Roman"/>
          <w:lang w:eastAsia="it-IT"/>
        </w:rPr>
        <w:t xml:space="preserve">, </w:t>
      </w:r>
      <w:r w:rsidRPr="001753EB">
        <w:rPr>
          <w:rFonts w:eastAsia="Times New Roman" w:hint="cs"/>
          <w:lang w:eastAsia="it-IT"/>
        </w:rPr>
        <w:t>простого</w:t>
      </w:r>
      <w:r w:rsidRPr="001753EB">
        <w:rPr>
          <w:rFonts w:eastAsia="Times New Roman"/>
          <w:lang w:eastAsia="it-IT"/>
        </w:rPr>
        <w:t xml:space="preserve"> </w:t>
      </w:r>
      <w:r w:rsidRPr="001753EB">
        <w:rPr>
          <w:rFonts w:eastAsia="Times New Roman" w:hint="cs"/>
          <w:lang w:eastAsia="it-IT"/>
        </w:rPr>
        <w:t>желания</w:t>
      </w:r>
      <w:r w:rsidRPr="001753EB">
        <w:rPr>
          <w:rFonts w:eastAsia="Times New Roman"/>
          <w:lang w:eastAsia="it-IT"/>
        </w:rPr>
        <w:t xml:space="preserve"> </w:t>
      </w:r>
      <w:r w:rsidRPr="001753EB">
        <w:rPr>
          <w:rFonts w:eastAsia="Times New Roman" w:hint="cs"/>
          <w:lang w:eastAsia="it-IT"/>
        </w:rPr>
        <w:t>накопить</w:t>
      </w:r>
      <w:r w:rsidRPr="001753EB">
        <w:rPr>
          <w:rFonts w:eastAsia="Times New Roman"/>
          <w:lang w:eastAsia="it-IT"/>
        </w:rPr>
        <w:t xml:space="preserve"> </w:t>
      </w:r>
      <w:r w:rsidRPr="001753EB">
        <w:rPr>
          <w:rFonts w:eastAsia="Times New Roman" w:hint="cs"/>
          <w:lang w:eastAsia="it-IT"/>
        </w:rPr>
        <w:t>бонусные</w:t>
      </w:r>
      <w:r w:rsidRPr="001753EB">
        <w:rPr>
          <w:rFonts w:eastAsia="Times New Roman"/>
          <w:lang w:eastAsia="it-IT"/>
        </w:rPr>
        <w:t xml:space="preserve"> </w:t>
      </w:r>
      <w:r w:rsidRPr="001753EB">
        <w:rPr>
          <w:rFonts w:eastAsia="Times New Roman" w:hint="cs"/>
          <w:lang w:eastAsia="it-IT"/>
        </w:rPr>
        <w:t>баллы</w:t>
      </w:r>
      <w:r w:rsidRPr="001753EB">
        <w:rPr>
          <w:rFonts w:eastAsia="Times New Roman"/>
          <w:lang w:eastAsia="it-IT"/>
        </w:rPr>
        <w:t>/</w:t>
      </w:r>
      <w:r w:rsidRPr="001753EB">
        <w:rPr>
          <w:rFonts w:eastAsia="Times New Roman" w:hint="cs"/>
          <w:lang w:eastAsia="it-IT"/>
        </w:rPr>
        <w:t>мили</w:t>
      </w:r>
      <w:r w:rsidRPr="001753EB">
        <w:rPr>
          <w:rFonts w:eastAsia="Times New Roman"/>
          <w:lang w:eastAsia="it-IT"/>
        </w:rPr>
        <w:t xml:space="preserve"> </w:t>
      </w:r>
      <w:r w:rsidRPr="001753EB">
        <w:rPr>
          <w:rFonts w:eastAsia="Times New Roman" w:hint="cs"/>
          <w:lang w:eastAsia="it-IT"/>
        </w:rPr>
        <w:t>недостаточно</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убедить</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потратить</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00517CED">
        <w:rPr>
          <w:rFonts w:eastAsia="Times New Roman"/>
          <w:lang w:eastAsia="it-IT"/>
        </w:rPr>
        <w:t>Рисунок 30</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наоборот</w:t>
      </w:r>
      <w:r w:rsidRPr="001753EB">
        <w:rPr>
          <w:rFonts w:eastAsia="Times New Roman"/>
          <w:lang w:eastAsia="it-IT"/>
        </w:rPr>
        <w:t xml:space="preserve">, </w:t>
      </w:r>
      <w:r w:rsidRPr="001753EB">
        <w:rPr>
          <w:rFonts w:eastAsia="Times New Roman" w:hint="cs"/>
          <w:lang w:eastAsia="it-IT"/>
        </w:rPr>
        <w:t>увеличение</w:t>
      </w:r>
      <w:r w:rsidRPr="001753EB">
        <w:rPr>
          <w:rFonts w:eastAsia="Times New Roman"/>
          <w:lang w:eastAsia="it-IT"/>
        </w:rPr>
        <w:t xml:space="preserve"> </w:t>
      </w:r>
      <w:r w:rsidRPr="001753EB">
        <w:rPr>
          <w:rFonts w:eastAsia="Times New Roman" w:hint="cs"/>
          <w:lang w:eastAsia="it-IT"/>
        </w:rPr>
        <w:t>диапазона</w:t>
      </w:r>
      <w:r w:rsidRPr="001753EB">
        <w:rPr>
          <w:rFonts w:eastAsia="Times New Roman"/>
          <w:lang w:eastAsia="it-IT"/>
        </w:rPr>
        <w:t xml:space="preserve"> </w:t>
      </w:r>
      <w:r w:rsidRPr="001753EB">
        <w:rPr>
          <w:rFonts w:eastAsia="Times New Roman" w:hint="cs"/>
          <w:lang w:eastAsia="it-IT"/>
        </w:rPr>
        <w:t>вариантов</w:t>
      </w:r>
      <w:r w:rsidRPr="001753EB">
        <w:rPr>
          <w:rFonts w:eastAsia="Times New Roman"/>
          <w:lang w:eastAsia="it-IT"/>
        </w:rPr>
        <w:t xml:space="preserve"> </w:t>
      </w:r>
      <w:r w:rsidRPr="001753EB">
        <w:rPr>
          <w:rFonts w:eastAsia="Times New Roman" w:hint="cs"/>
          <w:lang w:eastAsia="it-IT"/>
        </w:rPr>
        <w:t>получения</w:t>
      </w:r>
      <w:r w:rsidRPr="001753EB">
        <w:rPr>
          <w:rFonts w:eastAsia="Times New Roman"/>
          <w:lang w:eastAsia="it-IT"/>
        </w:rPr>
        <w:t xml:space="preserve"> </w:t>
      </w:r>
      <w:r w:rsidRPr="001753EB">
        <w:rPr>
          <w:rFonts w:eastAsia="Times New Roman" w:hint="cs"/>
          <w:lang w:eastAsia="it-IT"/>
        </w:rPr>
        <w:t>баллов</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виде</w:t>
      </w:r>
      <w:r w:rsidRPr="001753EB">
        <w:rPr>
          <w:rFonts w:eastAsia="Times New Roman"/>
          <w:lang w:eastAsia="it-IT"/>
        </w:rPr>
        <w:t xml:space="preserve"> </w:t>
      </w:r>
      <w:r w:rsidRPr="001753EB">
        <w:rPr>
          <w:rFonts w:eastAsia="Times New Roman" w:hint="cs"/>
          <w:lang w:eastAsia="it-IT"/>
        </w:rPr>
        <w:t>разнообразных</w:t>
      </w:r>
      <w:r w:rsidRPr="001753EB">
        <w:rPr>
          <w:rFonts w:eastAsia="Times New Roman"/>
          <w:lang w:eastAsia="it-IT"/>
        </w:rPr>
        <w:t xml:space="preserve"> </w:t>
      </w:r>
      <w:r w:rsidRPr="001753EB">
        <w:rPr>
          <w:rFonts w:eastAsia="Times New Roman" w:hint="cs"/>
          <w:lang w:eastAsia="it-IT"/>
        </w:rPr>
        <w:t>мероприятий</w:t>
      </w:r>
      <w:r w:rsidRPr="001753EB">
        <w:rPr>
          <w:rFonts w:eastAsia="Times New Roman"/>
          <w:lang w:eastAsia="it-IT"/>
        </w:rPr>
        <w:t xml:space="preserve">, </w:t>
      </w:r>
      <w:r w:rsidRPr="001753EB">
        <w:rPr>
          <w:rFonts w:eastAsia="Times New Roman" w:hint="cs"/>
          <w:lang w:eastAsia="it-IT"/>
        </w:rPr>
        <w:t>связанных</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 xml:space="preserve">, </w:t>
      </w:r>
      <w:r w:rsidRPr="001753EB">
        <w:rPr>
          <w:rFonts w:eastAsia="Times New Roman" w:hint="cs"/>
          <w:lang w:eastAsia="it-IT"/>
        </w:rPr>
        <w:t>создает</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прочную</w:t>
      </w:r>
      <w:r w:rsidRPr="001753EB">
        <w:rPr>
          <w:rFonts w:eastAsia="Times New Roman"/>
          <w:lang w:eastAsia="it-IT"/>
        </w:rPr>
        <w:t xml:space="preserve"> </w:t>
      </w:r>
      <w:r w:rsidRPr="001753EB">
        <w:rPr>
          <w:rFonts w:eastAsia="Times New Roman" w:hint="cs"/>
          <w:lang w:eastAsia="it-IT"/>
        </w:rPr>
        <w:t>связь</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брендом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клиентом</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приводит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увеличению</w:t>
      </w:r>
      <w:r w:rsidRPr="001753EB">
        <w:rPr>
          <w:rFonts w:eastAsia="Times New Roman"/>
          <w:lang w:eastAsia="it-IT"/>
        </w:rPr>
        <w:t xml:space="preserve"> </w:t>
      </w:r>
      <w:r w:rsidRPr="001753EB">
        <w:rPr>
          <w:rFonts w:eastAsia="Times New Roman" w:hint="cs"/>
          <w:lang w:eastAsia="it-IT"/>
        </w:rPr>
        <w:t>склонности</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расходам</w:t>
      </w:r>
      <w:r w:rsidRPr="001753EB">
        <w:rPr>
          <w:rFonts w:eastAsia="Times New Roman"/>
          <w:lang w:eastAsia="it-IT"/>
        </w:rPr>
        <w:t xml:space="preserve">: 15,5% </w:t>
      </w:r>
      <w:r w:rsidRPr="001753EB">
        <w:rPr>
          <w:rFonts w:eastAsia="Times New Roman" w:hint="cs"/>
          <w:lang w:eastAsia="it-IT"/>
        </w:rPr>
        <w:t>респондентов</w:t>
      </w:r>
      <w:r w:rsidRPr="001753EB">
        <w:rPr>
          <w:rFonts w:eastAsia="Times New Roman"/>
          <w:lang w:eastAsia="it-IT"/>
        </w:rPr>
        <w:t xml:space="preserve"> в геймифицированном опросе </w:t>
      </w:r>
      <w:r w:rsidRPr="001753EB">
        <w:rPr>
          <w:rFonts w:eastAsia="Times New Roman" w:hint="cs"/>
          <w:lang w:eastAsia="it-IT"/>
        </w:rPr>
        <w:t>заявили</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они</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заявлением</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30,1% отметили, </w:t>
      </w:r>
      <w:r w:rsidRPr="001753EB">
        <w:rPr>
          <w:rFonts w:eastAsia="Times New Roman" w:hint="cs"/>
          <w:lang w:eastAsia="it-IT"/>
        </w:rPr>
        <w:t>что они</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В целом с</w:t>
      </w:r>
      <w:r w:rsidRPr="001753EB">
        <w:rPr>
          <w:rFonts w:eastAsia="Times New Roman" w:hint="cs"/>
          <w:lang w:eastAsia="it-IT"/>
        </w:rPr>
        <w:t>огласны»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00842720" w:rsidRPr="001753EB">
        <w:rPr>
          <w:rFonts w:eastAsia="Times New Roman"/>
          <w:lang w:eastAsia="it-IT"/>
        </w:rPr>
        <w:t>,</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1% </w:t>
      </w:r>
      <w:r w:rsidRPr="001753EB">
        <w:rPr>
          <w:rFonts w:eastAsia="Times New Roman" w:hint="cs"/>
          <w:lang w:eastAsia="it-IT"/>
        </w:rPr>
        <w:t>опрошенных</w:t>
      </w:r>
      <w:r w:rsidRPr="001753EB">
        <w:rPr>
          <w:rFonts w:eastAsia="Times New Roman"/>
          <w:lang w:eastAsia="it-IT"/>
        </w:rPr>
        <w:t xml:space="preserve"> в обычной версии опроса </w:t>
      </w:r>
      <w:r w:rsidRPr="001753EB">
        <w:rPr>
          <w:rFonts w:eastAsia="Times New Roman" w:hint="cs"/>
          <w:lang w:eastAsia="it-IT"/>
        </w:rPr>
        <w:t>заявили</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П</w:t>
      </w:r>
      <w:r w:rsidRPr="001753EB">
        <w:rPr>
          <w:rFonts w:eastAsia="Times New Roman" w:hint="cs"/>
          <w:lang w:eastAsia="it-IT"/>
        </w:rPr>
        <w:t>олностью</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20% «В целом с</w:t>
      </w:r>
      <w:r w:rsidRPr="001753EB">
        <w:rPr>
          <w:rFonts w:eastAsia="Times New Roman" w:hint="cs"/>
          <w:lang w:eastAsia="it-IT"/>
        </w:rPr>
        <w:t>огласны</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утверждением. </w:t>
      </w:r>
      <w:r w:rsidRPr="001753EB">
        <w:rPr>
          <w:rFonts w:eastAsia="Times New Roman" w:hint="cs"/>
          <w:lang w:eastAsia="it-IT"/>
        </w:rPr>
        <w:t>Высокая частота нейтральных</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(27% </w:t>
      </w:r>
      <w:r w:rsidRPr="001753EB">
        <w:rPr>
          <w:rFonts w:eastAsia="Times New Roman" w:hint="cs"/>
          <w:lang w:eastAsia="it-IT"/>
        </w:rPr>
        <w:t>в обычной версии</w:t>
      </w:r>
      <w:r w:rsidRPr="001753EB">
        <w:rPr>
          <w:rFonts w:eastAsia="Times New Roman"/>
          <w:lang w:eastAsia="it-IT"/>
        </w:rPr>
        <w:t xml:space="preserve"> и 37% </w:t>
      </w:r>
      <w:r w:rsidRPr="001753EB">
        <w:rPr>
          <w:rFonts w:eastAsia="Times New Roman" w:hint="cs"/>
          <w:lang w:eastAsia="it-IT"/>
        </w:rPr>
        <w:t>для</w:t>
      </w:r>
      <w:r w:rsidRPr="001753EB">
        <w:rPr>
          <w:rFonts w:eastAsia="Times New Roman"/>
          <w:lang w:eastAsia="it-IT"/>
        </w:rPr>
        <w:t xml:space="preserve"> геймифицированной) </w:t>
      </w:r>
      <w:r w:rsidRPr="001753EB">
        <w:rPr>
          <w:rFonts w:eastAsia="Times New Roman" w:hint="cs"/>
          <w:lang w:eastAsia="it-IT"/>
        </w:rPr>
        <w:t>свидетельствует</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 </w:t>
      </w:r>
      <w:r w:rsidRPr="001753EB">
        <w:rPr>
          <w:rFonts w:eastAsia="Times New Roman" w:hint="cs"/>
          <w:lang w:eastAsia="it-IT"/>
        </w:rPr>
        <w:t>том</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этот</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иметь </w:t>
      </w:r>
      <w:r w:rsidRPr="001753EB">
        <w:rPr>
          <w:rFonts w:eastAsia="Times New Roman" w:hint="cs"/>
          <w:lang w:eastAsia="it-IT"/>
        </w:rPr>
        <w:t>слишком</w:t>
      </w:r>
      <w:r w:rsidRPr="001753EB">
        <w:rPr>
          <w:rFonts w:eastAsia="Times New Roman"/>
          <w:lang w:eastAsia="it-IT"/>
        </w:rPr>
        <w:t xml:space="preserve"> </w:t>
      </w:r>
      <w:r w:rsidRPr="001753EB">
        <w:rPr>
          <w:rFonts w:eastAsia="Times New Roman" w:hint="cs"/>
          <w:lang w:eastAsia="it-IT"/>
        </w:rPr>
        <w:t>расплывчатую формулировку</w:t>
      </w:r>
      <w:r w:rsidRPr="001753EB">
        <w:rPr>
          <w:rFonts w:eastAsia="Times New Roman"/>
          <w:lang w:eastAsia="it-IT"/>
        </w:rPr>
        <w:t xml:space="preserve">. </w:t>
      </w:r>
      <w:r w:rsidRPr="001753EB">
        <w:rPr>
          <w:rFonts w:eastAsia="Times New Roman" w:hint="cs"/>
          <w:lang w:eastAsia="it-IT"/>
        </w:rPr>
        <w:t>Другими</w:t>
      </w:r>
      <w:r w:rsidRPr="001753EB">
        <w:rPr>
          <w:rFonts w:eastAsia="Times New Roman"/>
          <w:lang w:eastAsia="it-IT"/>
        </w:rPr>
        <w:t xml:space="preserve"> </w:t>
      </w:r>
      <w:r w:rsidRPr="001753EB">
        <w:rPr>
          <w:rFonts w:eastAsia="Times New Roman" w:hint="cs"/>
          <w:lang w:eastAsia="it-IT"/>
        </w:rPr>
        <w:t>словами</w:t>
      </w:r>
      <w:r w:rsidRPr="001753EB">
        <w:rPr>
          <w:rFonts w:eastAsia="Times New Roman"/>
          <w:lang w:eastAsia="it-IT"/>
        </w:rPr>
        <w:t xml:space="preserve">, </w:t>
      </w:r>
      <w:r w:rsidRPr="001753EB">
        <w:rPr>
          <w:rFonts w:eastAsia="Times New Roman" w:hint="cs"/>
          <w:lang w:eastAsia="it-IT"/>
        </w:rPr>
        <w:t>согласие</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несогласие</w:t>
      </w:r>
      <w:r w:rsidRPr="001753EB">
        <w:rPr>
          <w:rFonts w:eastAsia="Times New Roman"/>
          <w:lang w:eastAsia="it-IT"/>
        </w:rPr>
        <w:t xml:space="preserve"> с утверждением в этом конкретном случае </w:t>
      </w:r>
      <w:r w:rsidRPr="001753EB">
        <w:rPr>
          <w:rFonts w:eastAsia="Times New Roman" w:hint="cs"/>
          <w:lang w:eastAsia="it-IT"/>
        </w:rPr>
        <w:t>зависит</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количества</w:t>
      </w:r>
      <w:r w:rsidRPr="001753EB">
        <w:rPr>
          <w:rFonts w:eastAsia="Times New Roman"/>
          <w:lang w:eastAsia="it-IT"/>
        </w:rPr>
        <w:t xml:space="preserve"> </w:t>
      </w:r>
      <w:r w:rsidRPr="001753EB">
        <w:rPr>
          <w:rFonts w:eastAsia="Times New Roman" w:hint="cs"/>
          <w:lang w:eastAsia="it-IT"/>
        </w:rPr>
        <w:t>начисленных</w:t>
      </w:r>
      <w:r w:rsidRPr="001753EB">
        <w:rPr>
          <w:rFonts w:eastAsia="Times New Roman"/>
          <w:lang w:eastAsia="it-IT"/>
        </w:rPr>
        <w:t xml:space="preserve"> </w:t>
      </w:r>
      <w:r w:rsidRPr="001753EB">
        <w:rPr>
          <w:rFonts w:eastAsia="Times New Roman" w:hint="cs"/>
          <w:lang w:eastAsia="it-IT"/>
        </w:rPr>
        <w:t>бонусных</w:t>
      </w:r>
      <w:r w:rsidRPr="001753EB">
        <w:rPr>
          <w:rFonts w:eastAsia="Times New Roman"/>
          <w:lang w:eastAsia="it-IT"/>
        </w:rPr>
        <w:t xml:space="preserve"> </w:t>
      </w:r>
      <w:r w:rsidRPr="001753EB">
        <w:rPr>
          <w:rFonts w:eastAsia="Times New Roman" w:hint="cs"/>
          <w:lang w:eastAsia="it-IT"/>
        </w:rPr>
        <w:t>очков</w:t>
      </w:r>
      <w:r w:rsidRPr="001753EB">
        <w:rPr>
          <w:rFonts w:eastAsia="Times New Roman"/>
          <w:lang w:eastAsia="it-IT"/>
        </w:rPr>
        <w:t>/</w:t>
      </w:r>
      <w:r w:rsidRPr="001753EB">
        <w:rPr>
          <w:rFonts w:eastAsia="Times New Roman" w:hint="cs"/>
          <w:lang w:eastAsia="it-IT"/>
        </w:rPr>
        <w:t>миль</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того</w:t>
      </w:r>
      <w:r w:rsidRPr="001753EB">
        <w:rPr>
          <w:rFonts w:eastAsia="Times New Roman"/>
          <w:lang w:eastAsia="it-IT"/>
        </w:rPr>
        <w:t xml:space="preserve">, </w:t>
      </w:r>
      <w:r w:rsidRPr="001753EB">
        <w:rPr>
          <w:rFonts w:eastAsia="Times New Roman" w:hint="cs"/>
          <w:lang w:eastAsia="it-IT"/>
        </w:rPr>
        <w:t>насколько</w:t>
      </w:r>
      <w:r w:rsidRPr="001753EB">
        <w:rPr>
          <w:rFonts w:eastAsia="Times New Roman"/>
          <w:lang w:eastAsia="it-IT"/>
        </w:rPr>
        <w:t xml:space="preserve"> именно </w:t>
      </w:r>
      <w:r w:rsidRPr="001753EB">
        <w:rPr>
          <w:rFonts w:eastAsia="Times New Roman" w:hint="cs"/>
          <w:lang w:eastAsia="it-IT"/>
        </w:rPr>
        <w:t>увеличиваются</w:t>
      </w:r>
      <w:r w:rsidRPr="001753EB">
        <w:rPr>
          <w:rFonts w:eastAsia="Times New Roman"/>
          <w:lang w:eastAsia="it-IT"/>
        </w:rPr>
        <w:t xml:space="preserve"> </w:t>
      </w:r>
      <w:r w:rsidRPr="001753EB">
        <w:rPr>
          <w:rFonts w:eastAsia="Times New Roman" w:hint="cs"/>
          <w:lang w:eastAsia="it-IT"/>
        </w:rPr>
        <w:t>расходы</w:t>
      </w:r>
      <w:r w:rsidRPr="001753EB">
        <w:rPr>
          <w:rFonts w:eastAsia="Times New Roman"/>
          <w:lang w:eastAsia="it-IT"/>
        </w:rPr>
        <w:t>.</w:t>
      </w:r>
    </w:p>
    <w:p w:rsidR="00517CED" w:rsidRPr="001753EB" w:rsidRDefault="00517CED" w:rsidP="005C76BF">
      <w:pPr>
        <w:autoSpaceDE w:val="0"/>
        <w:autoSpaceDN w:val="0"/>
        <w:adjustRightInd w:val="0"/>
        <w:spacing w:after="0"/>
        <w:ind w:firstLine="708"/>
        <w:rPr>
          <w:rFonts w:eastAsia="Times New Roman"/>
          <w:lang w:eastAsia="it-IT"/>
        </w:rPr>
      </w:pPr>
    </w:p>
    <w:p w:rsidR="00517CED" w:rsidRDefault="00517CED" w:rsidP="00517CED">
      <w:pPr>
        <w:keepNext/>
        <w:autoSpaceDE w:val="0"/>
        <w:autoSpaceDN w:val="0"/>
        <w:adjustRightInd w:val="0"/>
        <w:spacing w:after="0"/>
        <w:jc w:val="center"/>
      </w:pPr>
      <w:r>
        <w:rPr>
          <w:noProof/>
          <w:lang w:eastAsia="ru-RU"/>
        </w:rPr>
        <w:drawing>
          <wp:inline distT="0" distB="0" distL="0" distR="0" wp14:anchorId="2AEA293C" wp14:editId="361314C6">
            <wp:extent cx="3705462" cy="18002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392" t="45895" r="27999" b="19897"/>
                    <a:stretch/>
                  </pic:blipFill>
                  <pic:spPr bwMode="auto">
                    <a:xfrm>
                      <a:off x="0" y="0"/>
                      <a:ext cx="3727599" cy="1810980"/>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517CED" w:rsidRDefault="00517CED" w:rsidP="00517CE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30</w:t>
      </w:r>
      <w:r>
        <w:fldChar w:fldCharType="end"/>
      </w:r>
      <w:r>
        <w:t xml:space="preserve"> Статистика для Вопросов № 19</w:t>
      </w: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Следующий</w:t>
      </w:r>
      <w:r w:rsidRPr="001753EB">
        <w:rPr>
          <w:rFonts w:eastAsia="Times New Roman"/>
          <w:lang w:eastAsia="it-IT"/>
        </w:rPr>
        <w:t xml:space="preserve"> </w:t>
      </w:r>
      <w:r w:rsidRPr="001753EB">
        <w:rPr>
          <w:rFonts w:eastAsia="Times New Roman" w:hint="cs"/>
          <w:lang w:eastAsia="it-IT"/>
        </w:rPr>
        <w:t>пункт</w:t>
      </w:r>
      <w:r w:rsidRPr="001753EB">
        <w:rPr>
          <w:rFonts w:eastAsia="Times New Roman"/>
          <w:lang w:eastAsia="it-IT"/>
        </w:rPr>
        <w:t xml:space="preserve">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20) </w:t>
      </w:r>
      <w:r w:rsidRPr="001753EB">
        <w:rPr>
          <w:rFonts w:eastAsia="Times New Roman" w:hint="cs"/>
          <w:lang w:eastAsia="it-IT"/>
        </w:rPr>
        <w:t>направлен</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изучение</w:t>
      </w:r>
      <w:r w:rsidRPr="001753EB">
        <w:rPr>
          <w:rFonts w:eastAsia="Times New Roman"/>
          <w:lang w:eastAsia="it-IT"/>
        </w:rPr>
        <w:t xml:space="preserve"> </w:t>
      </w:r>
      <w:r w:rsidRPr="001753EB">
        <w:rPr>
          <w:rFonts w:eastAsia="Times New Roman" w:hint="cs"/>
          <w:lang w:eastAsia="it-IT"/>
        </w:rPr>
        <w:t>взаимосвязи</w:t>
      </w:r>
      <w:r w:rsidRPr="001753EB">
        <w:rPr>
          <w:rFonts w:eastAsia="Times New Roman"/>
          <w:lang w:eastAsia="it-IT"/>
        </w:rPr>
        <w:t xml:space="preserve"> </w:t>
      </w:r>
      <w:r w:rsidRPr="001753EB">
        <w:rPr>
          <w:rFonts w:eastAsia="Times New Roman" w:hint="cs"/>
          <w:lang w:eastAsia="it-IT"/>
        </w:rPr>
        <w:t>между</w:t>
      </w:r>
      <w:r w:rsidRPr="001753EB">
        <w:rPr>
          <w:rFonts w:eastAsia="Times New Roman"/>
          <w:lang w:eastAsia="it-IT"/>
        </w:rPr>
        <w:t xml:space="preserve"> </w:t>
      </w:r>
      <w:r w:rsidRPr="001753EB">
        <w:rPr>
          <w:rFonts w:eastAsia="Times New Roman" w:hint="cs"/>
          <w:lang w:eastAsia="it-IT"/>
        </w:rPr>
        <w:t>характером</w:t>
      </w:r>
      <w:r w:rsidRPr="001753EB">
        <w:rPr>
          <w:rFonts w:eastAsia="Times New Roman"/>
          <w:lang w:eastAsia="it-IT"/>
        </w:rPr>
        <w:t xml:space="preserve"> </w:t>
      </w:r>
      <w:r w:rsidRPr="001753EB">
        <w:rPr>
          <w:rFonts w:eastAsia="Times New Roman" w:hint="cs"/>
          <w:lang w:eastAsia="it-IT"/>
        </w:rPr>
        <w:t>вознаграждения</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намерением</w:t>
      </w:r>
      <w:r w:rsidRPr="001753EB">
        <w:rPr>
          <w:rFonts w:eastAsia="Times New Roman"/>
          <w:lang w:eastAsia="it-IT"/>
        </w:rPr>
        <w:t xml:space="preserve"> </w:t>
      </w:r>
      <w:r w:rsidRPr="001753EB">
        <w:rPr>
          <w:rFonts w:eastAsia="Times New Roman" w:hint="cs"/>
          <w:lang w:eastAsia="it-IT"/>
        </w:rPr>
        <w:t>потратить</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w:t>
      </w:r>
      <w:r w:rsidR="00517CED">
        <w:rPr>
          <w:rFonts w:eastAsia="Times New Roman"/>
          <w:lang w:eastAsia="it-IT"/>
        </w:rPr>
        <w:t>Рисунка 31</w:t>
      </w:r>
      <w:r w:rsidRPr="001753EB">
        <w:rPr>
          <w:rFonts w:eastAsia="Times New Roman"/>
          <w:lang w:eastAsia="it-IT"/>
        </w:rPr>
        <w:t xml:space="preserve"> </w:t>
      </w:r>
      <w:r w:rsidRPr="001753EB">
        <w:rPr>
          <w:rFonts w:eastAsia="Times New Roman" w:hint="cs"/>
          <w:lang w:eastAsia="it-IT"/>
        </w:rPr>
        <w:t>видно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lastRenderedPageBreak/>
        <w:t>возможность</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простую</w:t>
      </w:r>
      <w:r w:rsidRPr="001753EB">
        <w:rPr>
          <w:rFonts w:eastAsia="Times New Roman"/>
          <w:lang w:eastAsia="it-IT"/>
        </w:rPr>
        <w:t xml:space="preserve"> </w:t>
      </w:r>
      <w:r w:rsidRPr="001753EB">
        <w:rPr>
          <w:rFonts w:eastAsia="Times New Roman" w:hint="cs"/>
          <w:lang w:eastAsia="it-IT"/>
        </w:rPr>
        <w:t>скидку</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так</w:t>
      </w:r>
      <w:r w:rsidRPr="001753EB">
        <w:rPr>
          <w:rFonts w:eastAsia="Times New Roman"/>
          <w:lang w:eastAsia="it-IT"/>
        </w:rPr>
        <w:t xml:space="preserve"> </w:t>
      </w:r>
      <w:r w:rsidRPr="001753EB">
        <w:rPr>
          <w:rFonts w:eastAsia="Times New Roman" w:hint="cs"/>
          <w:lang w:eastAsia="it-IT"/>
        </w:rPr>
        <w:t>эффективна</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вознаграждение</w:t>
      </w:r>
      <w:r w:rsidRPr="001753EB">
        <w:rPr>
          <w:rFonts w:eastAsia="Times New Roman"/>
          <w:lang w:eastAsia="it-IT"/>
        </w:rPr>
        <w:t xml:space="preserve">, </w:t>
      </w:r>
      <w:r w:rsidRPr="001753EB">
        <w:rPr>
          <w:rFonts w:eastAsia="Times New Roman" w:hint="cs"/>
          <w:lang w:eastAsia="it-IT"/>
        </w:rPr>
        <w:t>основанное</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получении </w:t>
      </w:r>
      <w:r w:rsidRPr="001753EB">
        <w:rPr>
          <w:rFonts w:eastAsia="Times New Roman" w:hint="cs"/>
          <w:lang w:eastAsia="it-IT"/>
        </w:rPr>
        <w:t>статуса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стимулировании</w:t>
      </w:r>
      <w:r w:rsidRPr="001753EB">
        <w:rPr>
          <w:rFonts w:eastAsia="Times New Roman"/>
          <w:lang w:eastAsia="it-IT"/>
        </w:rPr>
        <w:t xml:space="preserve"> </w:t>
      </w:r>
      <w:r w:rsidRPr="001753EB">
        <w:rPr>
          <w:rFonts w:eastAsia="Times New Roman" w:hint="cs"/>
          <w:lang w:eastAsia="it-IT"/>
        </w:rPr>
        <w:t>намерения</w:t>
      </w:r>
      <w:r w:rsidRPr="001753EB">
        <w:rPr>
          <w:rFonts w:eastAsia="Times New Roman"/>
          <w:lang w:eastAsia="it-IT"/>
        </w:rPr>
        <w:t xml:space="preserve"> покупателя </w:t>
      </w:r>
      <w:r w:rsidRPr="001753EB">
        <w:rPr>
          <w:rFonts w:eastAsia="Times New Roman" w:hint="cs"/>
          <w:lang w:eastAsia="it-IT"/>
        </w:rPr>
        <w:t>увеличить</w:t>
      </w:r>
      <w:r w:rsidRPr="001753EB">
        <w:rPr>
          <w:rFonts w:eastAsia="Times New Roman"/>
          <w:lang w:eastAsia="it-IT"/>
        </w:rPr>
        <w:t xml:space="preserve"> свои </w:t>
      </w:r>
      <w:r w:rsidRPr="001753EB">
        <w:rPr>
          <w:rFonts w:eastAsia="Times New Roman" w:hint="cs"/>
          <w:lang w:eastAsia="it-IT"/>
        </w:rPr>
        <w:t>расходы</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было</w:t>
      </w:r>
      <w:r w:rsidRPr="001753EB">
        <w:rPr>
          <w:rFonts w:eastAsia="Times New Roman"/>
          <w:lang w:eastAsia="it-IT"/>
        </w:rPr>
        <w:t xml:space="preserve"> </w:t>
      </w:r>
      <w:r w:rsidRPr="001753EB">
        <w:rPr>
          <w:rFonts w:eastAsia="Times New Roman" w:hint="cs"/>
          <w:lang w:eastAsia="it-IT"/>
        </w:rPr>
        <w:t>замечено</w:t>
      </w:r>
      <w:r w:rsidRPr="001753EB">
        <w:rPr>
          <w:rFonts w:eastAsia="Times New Roman"/>
          <w:lang w:eastAsia="it-IT"/>
        </w:rPr>
        <w:t xml:space="preserve"> </w:t>
      </w:r>
      <w:r w:rsidRPr="001753EB">
        <w:rPr>
          <w:rFonts w:eastAsia="Times New Roman" w:hint="cs"/>
          <w:lang w:eastAsia="it-IT"/>
        </w:rPr>
        <w:t>ранее</w:t>
      </w:r>
      <w:r w:rsidRPr="001753EB">
        <w:rPr>
          <w:rFonts w:eastAsia="Times New Roman"/>
          <w:lang w:eastAsia="it-IT"/>
        </w:rPr>
        <w:t xml:space="preserve">, </w:t>
      </w:r>
      <w:r w:rsidRPr="001753EB">
        <w:rPr>
          <w:rFonts w:eastAsia="Times New Roman" w:hint="cs"/>
          <w:lang w:eastAsia="it-IT"/>
        </w:rPr>
        <w:t>картина</w:t>
      </w:r>
      <w:r w:rsidRPr="001753EB">
        <w:rPr>
          <w:rFonts w:eastAsia="Times New Roman"/>
          <w:lang w:eastAsia="it-IT"/>
        </w:rPr>
        <w:t xml:space="preserve"> </w:t>
      </w:r>
      <w:r w:rsidRPr="001753EB">
        <w:rPr>
          <w:rFonts w:eastAsia="Times New Roman" w:hint="cs"/>
          <w:lang w:eastAsia="it-IT"/>
        </w:rPr>
        <w:t>меняется</w:t>
      </w:r>
      <w:r w:rsidRPr="001753EB">
        <w:rPr>
          <w:rFonts w:eastAsia="Times New Roman"/>
          <w:lang w:eastAsia="it-IT"/>
        </w:rPr>
        <w:t xml:space="preserve">, </w:t>
      </w:r>
      <w:r w:rsidRPr="001753EB">
        <w:rPr>
          <w:rFonts w:eastAsia="Times New Roman" w:hint="cs"/>
          <w:lang w:eastAsia="it-IT"/>
        </w:rPr>
        <w:t>когда</w:t>
      </w:r>
      <w:r w:rsidRPr="001753EB">
        <w:rPr>
          <w:rFonts w:eastAsia="Times New Roman"/>
          <w:lang w:eastAsia="it-IT"/>
        </w:rPr>
        <w:t xml:space="preserve"> </w:t>
      </w:r>
      <w:r w:rsidRPr="001753EB">
        <w:rPr>
          <w:rFonts w:eastAsia="Times New Roman" w:hint="cs"/>
          <w:lang w:eastAsia="it-IT"/>
        </w:rPr>
        <w:t>член</w:t>
      </w:r>
      <w:r w:rsidRPr="001753EB">
        <w:rPr>
          <w:rFonts w:eastAsia="Times New Roman"/>
          <w:lang w:eastAsia="it-IT"/>
        </w:rPr>
        <w:t xml:space="preserve"> программы лояльности </w:t>
      </w:r>
      <w:r w:rsidRPr="001753EB">
        <w:rPr>
          <w:rFonts w:eastAsia="Times New Roman" w:hint="cs"/>
          <w:lang w:eastAsia="it-IT"/>
        </w:rPr>
        <w:t>близок</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получению</w:t>
      </w:r>
      <w:r w:rsidRPr="001753EB">
        <w:rPr>
          <w:rFonts w:eastAsia="Times New Roman"/>
          <w:lang w:eastAsia="it-IT"/>
        </w:rPr>
        <w:t xml:space="preserve"> </w:t>
      </w:r>
      <w:r w:rsidRPr="001753EB">
        <w:rPr>
          <w:rFonts w:eastAsia="Times New Roman" w:hint="cs"/>
          <w:lang w:eastAsia="it-IT"/>
        </w:rPr>
        <w:t>награды</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50%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увеличили</w:t>
      </w:r>
      <w:r w:rsidRPr="001753EB">
        <w:rPr>
          <w:rFonts w:eastAsia="Times New Roman"/>
          <w:lang w:eastAsia="it-IT"/>
        </w:rPr>
        <w:t xml:space="preserve"> </w:t>
      </w:r>
      <w:r w:rsidRPr="001753EB">
        <w:rPr>
          <w:rFonts w:eastAsia="Times New Roman" w:hint="cs"/>
          <w:lang w:eastAsia="it-IT"/>
        </w:rPr>
        <w:t>бы</w:t>
      </w:r>
      <w:r w:rsidRPr="001753EB">
        <w:rPr>
          <w:rFonts w:eastAsia="Times New Roman"/>
          <w:lang w:eastAsia="it-IT"/>
        </w:rPr>
        <w:t xml:space="preserve"> </w:t>
      </w:r>
      <w:r w:rsidRPr="001753EB">
        <w:rPr>
          <w:rFonts w:eastAsia="Times New Roman" w:hint="cs"/>
          <w:lang w:eastAsia="it-IT"/>
        </w:rPr>
        <w:t>свой</w:t>
      </w:r>
      <w:r w:rsidRPr="001753EB">
        <w:rPr>
          <w:rFonts w:eastAsia="Times New Roman"/>
          <w:lang w:eastAsia="it-IT"/>
        </w:rPr>
        <w:t xml:space="preserve"> </w:t>
      </w:r>
      <w:r w:rsidRPr="001753EB">
        <w:rPr>
          <w:rFonts w:eastAsia="Times New Roman" w:hint="cs"/>
          <w:lang w:eastAsia="it-IT"/>
        </w:rPr>
        <w:t>уровень</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чтобы</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её</w:t>
      </w:r>
      <w:r w:rsidRPr="001753EB">
        <w:rPr>
          <w:rFonts w:eastAsia="Times New Roman"/>
          <w:lang w:eastAsia="it-IT"/>
        </w:rPr>
        <w:t xml:space="preserve"> (</w:t>
      </w:r>
      <w:r w:rsidR="00517CED">
        <w:rPr>
          <w:rFonts w:eastAsia="Times New Roman"/>
          <w:lang w:eastAsia="it-IT"/>
        </w:rPr>
        <w:t>Рисунок 32</w:t>
      </w:r>
      <w:r w:rsidRPr="001753EB">
        <w:rPr>
          <w:rFonts w:eastAsia="Times New Roman"/>
          <w:lang w:eastAsia="it-IT"/>
        </w:rPr>
        <w:t xml:space="preserve">). </w:t>
      </w:r>
      <w:r w:rsidRPr="001753EB">
        <w:rPr>
          <w:rFonts w:eastAsia="Times New Roman" w:hint="cs"/>
          <w:lang w:eastAsia="it-IT"/>
        </w:rPr>
        <w:t>Эта</w:t>
      </w:r>
      <w:r w:rsidRPr="001753EB">
        <w:rPr>
          <w:rFonts w:eastAsia="Times New Roman"/>
          <w:lang w:eastAsia="it-IT"/>
        </w:rPr>
        <w:t xml:space="preserve"> </w:t>
      </w:r>
      <w:r w:rsidRPr="001753EB">
        <w:rPr>
          <w:rFonts w:eastAsia="Times New Roman" w:hint="cs"/>
          <w:lang w:eastAsia="it-IT"/>
        </w:rPr>
        <w:t>тенденция</w:t>
      </w:r>
      <w:r w:rsidRPr="001753EB">
        <w:rPr>
          <w:rFonts w:eastAsia="Times New Roman"/>
          <w:lang w:eastAsia="it-IT"/>
        </w:rPr>
        <w:t xml:space="preserve"> </w:t>
      </w:r>
      <w:r w:rsidRPr="001753EB">
        <w:rPr>
          <w:rFonts w:eastAsia="Times New Roman" w:hint="cs"/>
          <w:lang w:eastAsia="it-IT"/>
        </w:rPr>
        <w:t>была</w:t>
      </w:r>
      <w:r w:rsidRPr="001753EB">
        <w:rPr>
          <w:rFonts w:eastAsia="Times New Roman"/>
          <w:lang w:eastAsia="it-IT"/>
        </w:rPr>
        <w:t xml:space="preserve"> </w:t>
      </w:r>
      <w:r w:rsidRPr="001753EB">
        <w:rPr>
          <w:rFonts w:eastAsia="Times New Roman" w:hint="cs"/>
          <w:lang w:eastAsia="it-IT"/>
        </w:rPr>
        <w:t>подтверждена</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случае</w:t>
      </w:r>
      <w:r w:rsidRPr="001753EB">
        <w:rPr>
          <w:rFonts w:eastAsia="Times New Roman"/>
          <w:lang w:eastAsia="it-IT"/>
        </w:rPr>
        <w:t xml:space="preserve"> использовании геймификационного </w:t>
      </w:r>
      <w:r w:rsidRPr="001753EB">
        <w:rPr>
          <w:rFonts w:eastAsia="Times New Roman" w:hint="cs"/>
          <w:lang w:eastAsia="it-IT"/>
        </w:rPr>
        <w:t>подхода</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вопроса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21 наличие шкалы прогресса, </w:t>
      </w:r>
      <w:r w:rsidRPr="001753EB">
        <w:rPr>
          <w:rFonts w:eastAsia="Times New Roman" w:hint="cs"/>
          <w:lang w:eastAsia="it-IT"/>
        </w:rPr>
        <w:t>которая</w:t>
      </w:r>
      <w:r w:rsidRPr="001753EB">
        <w:rPr>
          <w:rFonts w:eastAsia="Times New Roman"/>
          <w:lang w:eastAsia="it-IT"/>
        </w:rPr>
        <w:t xml:space="preserve"> </w:t>
      </w:r>
      <w:r w:rsidRPr="001753EB">
        <w:rPr>
          <w:rFonts w:eastAsia="Times New Roman" w:hint="cs"/>
          <w:lang w:eastAsia="it-IT"/>
        </w:rPr>
        <w:t>напоминает</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близко</w:t>
      </w:r>
      <w:r w:rsidRPr="001753EB">
        <w:rPr>
          <w:rFonts w:eastAsia="Times New Roman"/>
          <w:lang w:eastAsia="it-IT"/>
        </w:rPr>
        <w:t xml:space="preserve"> участник </w:t>
      </w:r>
      <w:r w:rsidRPr="001753EB">
        <w:rPr>
          <w:rFonts w:eastAsia="Times New Roman" w:hint="cs"/>
          <w:lang w:eastAsia="it-IT"/>
        </w:rPr>
        <w:t>находится к</w:t>
      </w:r>
      <w:r w:rsidRPr="001753EB">
        <w:rPr>
          <w:rFonts w:eastAsia="Times New Roman"/>
          <w:lang w:eastAsia="it-IT"/>
        </w:rPr>
        <w:t xml:space="preserve"> победе, </w:t>
      </w:r>
      <w:r w:rsidRPr="001753EB">
        <w:rPr>
          <w:rFonts w:eastAsia="Times New Roman" w:hint="cs"/>
          <w:lang w:eastAsia="it-IT"/>
        </w:rPr>
        <w:t>приводит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тому</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54,4% </w:t>
      </w:r>
      <w:r w:rsidRPr="001753EB">
        <w:rPr>
          <w:rFonts w:eastAsia="Times New Roman" w:hint="cs"/>
          <w:lang w:eastAsia="it-IT"/>
        </w:rPr>
        <w:t>респондентов</w:t>
      </w:r>
      <w:r w:rsidRPr="001753EB">
        <w:rPr>
          <w:rFonts w:eastAsia="Times New Roman"/>
          <w:lang w:eastAsia="it-IT"/>
        </w:rPr>
        <w:t xml:space="preserve"> в целом готовы </w:t>
      </w:r>
      <w:r w:rsidRPr="001753EB">
        <w:rPr>
          <w:rFonts w:eastAsia="Times New Roman" w:hint="cs"/>
          <w:lang w:eastAsia="it-IT"/>
        </w:rPr>
        <w:t>потратит</w:t>
      </w:r>
      <w:r w:rsidRPr="001753EB">
        <w:rPr>
          <w:rFonts w:eastAsia="Times New Roman"/>
          <w:lang w:eastAsia="it-IT"/>
        </w:rPr>
        <w:t xml:space="preserve">ь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денег</w:t>
      </w:r>
      <w:r w:rsidRPr="001753EB">
        <w:rPr>
          <w:rFonts w:eastAsia="Times New Roman"/>
          <w:lang w:eastAsia="it-IT"/>
        </w:rPr>
        <w:t xml:space="preserve"> </w:t>
      </w:r>
      <w:r w:rsidRPr="001753EB">
        <w:rPr>
          <w:rFonts w:eastAsia="Times New Roman" w:hint="cs"/>
          <w:lang w:eastAsia="it-IT"/>
        </w:rPr>
        <w:t>во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покупки и 9,7% совершенно готовы это сделать. </w:t>
      </w:r>
      <w:r w:rsidRPr="001753EB">
        <w:rPr>
          <w:rFonts w:eastAsia="Times New Roman" w:hint="cs"/>
          <w:lang w:eastAsia="it-IT"/>
        </w:rPr>
        <w:t>Эта</w:t>
      </w:r>
      <w:r w:rsidRPr="001753EB">
        <w:rPr>
          <w:rFonts w:eastAsia="Times New Roman"/>
          <w:lang w:eastAsia="it-IT"/>
        </w:rPr>
        <w:t xml:space="preserve"> </w:t>
      </w:r>
      <w:r w:rsidRPr="001753EB">
        <w:rPr>
          <w:rFonts w:eastAsia="Times New Roman" w:hint="cs"/>
          <w:lang w:eastAsia="it-IT"/>
        </w:rPr>
        <w:t>тенденция</w:t>
      </w:r>
      <w:r w:rsidRPr="001753EB">
        <w:rPr>
          <w:rFonts w:eastAsia="Times New Roman"/>
          <w:lang w:eastAsia="it-IT"/>
        </w:rPr>
        <w:t xml:space="preserve"> </w:t>
      </w:r>
      <w:r w:rsidRPr="001753EB">
        <w:rPr>
          <w:rFonts w:eastAsia="Times New Roman" w:hint="cs"/>
          <w:lang w:eastAsia="it-IT"/>
        </w:rPr>
        <w:t>остается</w:t>
      </w:r>
      <w:r w:rsidRPr="001753EB">
        <w:rPr>
          <w:rFonts w:eastAsia="Times New Roman"/>
          <w:lang w:eastAsia="it-IT"/>
        </w:rPr>
        <w:t xml:space="preserve"> </w:t>
      </w:r>
      <w:r w:rsidRPr="001753EB">
        <w:rPr>
          <w:rFonts w:eastAsia="Times New Roman" w:hint="cs"/>
          <w:lang w:eastAsia="it-IT"/>
        </w:rPr>
        <w:t>стабильной</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сравнении</w:t>
      </w:r>
      <w:r w:rsidRPr="001753EB">
        <w:rPr>
          <w:rFonts w:eastAsia="Times New Roman"/>
          <w:lang w:eastAsia="it-IT"/>
        </w:rPr>
        <w:t xml:space="preserve">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или</w:t>
      </w:r>
      <w:r w:rsidRPr="001753EB">
        <w:rPr>
          <w:rFonts w:eastAsia="Times New Roman"/>
          <w:lang w:eastAsia="it-IT"/>
        </w:rPr>
        <w:t xml:space="preserve"> </w:t>
      </w:r>
      <w:r w:rsidRPr="001753EB">
        <w:rPr>
          <w:rFonts w:eastAsia="Times New Roman" w:hint="cs"/>
          <w:lang w:eastAsia="it-IT"/>
        </w:rPr>
        <w:t>г</w:t>
      </w:r>
      <w:r w:rsidRPr="001753EB">
        <w:rPr>
          <w:rFonts w:eastAsia="Times New Roman"/>
          <w:lang w:eastAsia="it-IT"/>
        </w:rPr>
        <w:t>ей</w:t>
      </w:r>
      <w:r w:rsidRPr="001753EB">
        <w:rPr>
          <w:rFonts w:eastAsia="Times New Roman" w:hint="cs"/>
          <w:lang w:eastAsia="it-IT"/>
        </w:rPr>
        <w:t>мифицированной</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lang w:val="en-US" w:eastAsia="it-IT"/>
        </w:rPr>
      </w:pPr>
    </w:p>
    <w:p w:rsidR="00517CED" w:rsidRDefault="00517CED" w:rsidP="00517CED">
      <w:pPr>
        <w:keepNext/>
        <w:autoSpaceDE w:val="0"/>
        <w:autoSpaceDN w:val="0"/>
        <w:adjustRightInd w:val="0"/>
        <w:spacing w:after="0"/>
        <w:jc w:val="center"/>
      </w:pPr>
      <w:r>
        <w:rPr>
          <w:noProof/>
          <w:lang w:eastAsia="ru-RU"/>
        </w:rPr>
        <w:drawing>
          <wp:inline distT="0" distB="0" distL="0" distR="0" wp14:anchorId="615D9AE3" wp14:editId="0911997A">
            <wp:extent cx="5029200" cy="19873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232" t="27081" r="27999" b="44983"/>
                    <a:stretch/>
                  </pic:blipFill>
                  <pic:spPr bwMode="auto">
                    <a:xfrm>
                      <a:off x="0" y="0"/>
                      <a:ext cx="5072797" cy="2004573"/>
                    </a:xfrm>
                    <a:prstGeom prst="rect">
                      <a:avLst/>
                    </a:prstGeom>
                    <a:ln>
                      <a:noFill/>
                    </a:ln>
                    <a:extLst>
                      <a:ext uri="{53640926-AAD7-44D8-BBD7-CCE9431645EC}">
                        <a14:shadowObscured xmlns:a14="http://schemas.microsoft.com/office/drawing/2010/main"/>
                      </a:ext>
                    </a:extLst>
                  </pic:spPr>
                </pic:pic>
              </a:graphicData>
            </a:graphic>
          </wp:inline>
        </w:drawing>
      </w:r>
    </w:p>
    <w:p w:rsidR="00FB1910" w:rsidRDefault="00517CED" w:rsidP="00517CED">
      <w:pPr>
        <w:pStyle w:val="a8"/>
        <w:jc w:val="center"/>
      </w:pPr>
      <w:r>
        <w:t xml:space="preserve">Рисунок </w:t>
      </w:r>
      <w:r>
        <w:fldChar w:fldCharType="begin"/>
      </w:r>
      <w:r>
        <w:instrText xml:space="preserve"> SEQ Рисунок \* ARABIC </w:instrText>
      </w:r>
      <w:r>
        <w:fldChar w:fldCharType="separate"/>
      </w:r>
      <w:r w:rsidR="00FA4413">
        <w:rPr>
          <w:noProof/>
        </w:rPr>
        <w:t>31</w:t>
      </w:r>
      <w:r>
        <w:fldChar w:fldCharType="end"/>
      </w:r>
      <w:r>
        <w:t xml:space="preserve"> Статистика для Вопросов № 20</w:t>
      </w:r>
    </w:p>
    <w:p w:rsidR="00517CED" w:rsidRPr="00517CED" w:rsidRDefault="00517CED" w:rsidP="00517CED"/>
    <w:p w:rsidR="00FB1910" w:rsidRPr="00517CED" w:rsidRDefault="00517CED" w:rsidP="00517CED">
      <w:pPr>
        <w:autoSpaceDE w:val="0"/>
        <w:autoSpaceDN w:val="0"/>
        <w:adjustRightInd w:val="0"/>
        <w:spacing w:after="0"/>
        <w:jc w:val="center"/>
        <w:rPr>
          <w:rFonts w:eastAsia="Times New Roman"/>
          <w:lang w:eastAsia="it-IT"/>
        </w:rPr>
      </w:pPr>
      <w:r>
        <w:rPr>
          <w:noProof/>
          <w:lang w:eastAsia="ru-RU"/>
        </w:rPr>
        <w:drawing>
          <wp:inline distT="0" distB="0" distL="0" distR="0" wp14:anchorId="29164431" wp14:editId="352AE732">
            <wp:extent cx="5014287" cy="2009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392" t="59863" r="27999" b="11916"/>
                    <a:stretch/>
                  </pic:blipFill>
                  <pic:spPr bwMode="auto">
                    <a:xfrm>
                      <a:off x="0" y="0"/>
                      <a:ext cx="5017944" cy="2011241"/>
                    </a:xfrm>
                    <a:prstGeom prst="rect">
                      <a:avLst/>
                    </a:prstGeom>
                    <a:ln>
                      <a:noFill/>
                    </a:ln>
                    <a:extLst>
                      <a:ext uri="{53640926-AAD7-44D8-BBD7-CCE9431645EC}">
                        <a14:shadowObscured xmlns:a14="http://schemas.microsoft.com/office/drawing/2010/main"/>
                      </a:ext>
                    </a:extLst>
                  </pic:spPr>
                </pic:pic>
              </a:graphicData>
            </a:graphic>
          </wp:inline>
        </w:drawing>
      </w:r>
    </w:p>
    <w:p w:rsidR="00517CED" w:rsidRPr="00517CED" w:rsidRDefault="00517CED" w:rsidP="00517CED">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sidR="00FA4413">
        <w:rPr>
          <w:noProof/>
        </w:rPr>
        <w:t>32</w:t>
      </w:r>
      <w:r>
        <w:fldChar w:fldCharType="end"/>
      </w:r>
      <w:r>
        <w:t xml:space="preserve"> Статистика для Вопросов № 21</w:t>
      </w:r>
    </w:p>
    <w:p w:rsidR="00FB1910" w:rsidRPr="00517CED" w:rsidRDefault="00FB1910" w:rsidP="00517CED">
      <w:pPr>
        <w:autoSpaceDE w:val="0"/>
        <w:autoSpaceDN w:val="0"/>
        <w:adjustRightInd w:val="0"/>
        <w:spacing w:after="0"/>
        <w:jc w:val="center"/>
        <w:rPr>
          <w:rFonts w:eastAsia="Times New Roman"/>
          <w:sz w:val="20"/>
          <w:szCs w:val="20"/>
          <w:lang w:eastAsia="it-IT"/>
        </w:rPr>
      </w:pPr>
    </w:p>
    <w:p w:rsidR="00FB1910" w:rsidRPr="00517CED" w:rsidRDefault="00FB1910" w:rsidP="00FB1910">
      <w:pPr>
        <w:autoSpaceDE w:val="0"/>
        <w:autoSpaceDN w:val="0"/>
        <w:adjustRightInd w:val="0"/>
        <w:spacing w:after="0"/>
        <w:rPr>
          <w:rFonts w:eastAsia="Times New Roman"/>
          <w:sz w:val="20"/>
          <w:szCs w:val="20"/>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Следующий</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22) </w:t>
      </w:r>
      <w:r w:rsidRPr="001753EB">
        <w:rPr>
          <w:rFonts w:eastAsia="Times New Roman" w:hint="cs"/>
          <w:lang w:eastAsia="it-IT"/>
        </w:rPr>
        <w:t>вводит</w:t>
      </w:r>
      <w:r w:rsidRPr="001753EB">
        <w:rPr>
          <w:rFonts w:eastAsia="Times New Roman"/>
          <w:lang w:eastAsia="it-IT"/>
        </w:rPr>
        <w:t xml:space="preserve"> </w:t>
      </w:r>
      <w:r w:rsidRPr="001753EB">
        <w:rPr>
          <w:rFonts w:eastAsia="Times New Roman" w:hint="cs"/>
          <w:lang w:eastAsia="it-IT"/>
        </w:rPr>
        <w:t>роль</w:t>
      </w:r>
      <w:r w:rsidRPr="001753EB">
        <w:rPr>
          <w:rFonts w:eastAsia="Times New Roman"/>
          <w:lang w:eastAsia="it-IT"/>
        </w:rPr>
        <w:t xml:space="preserve"> </w:t>
      </w:r>
      <w:r w:rsidRPr="001753EB">
        <w:rPr>
          <w:rFonts w:eastAsia="Times New Roman" w:hint="cs"/>
          <w:lang w:eastAsia="it-IT"/>
        </w:rPr>
        <w:t>уровней</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proofErr w:type="spellStart"/>
      <w:r w:rsidRPr="001753EB">
        <w:rPr>
          <w:rFonts w:eastAsia="Times New Roman" w:hint="cs"/>
          <w:lang w:eastAsia="it-IT"/>
        </w:rPr>
        <w:t>лидербордов</w:t>
      </w:r>
      <w:proofErr w:type="spellEnd"/>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увеличении</w:t>
      </w:r>
      <w:r w:rsidRPr="001753EB">
        <w:rPr>
          <w:rFonts w:eastAsia="Times New Roman"/>
          <w:lang w:eastAsia="it-IT"/>
        </w:rPr>
        <w:t xml:space="preserve"> </w:t>
      </w:r>
      <w:r w:rsidRPr="001753EB">
        <w:rPr>
          <w:rFonts w:eastAsia="Times New Roman" w:hint="cs"/>
          <w:lang w:eastAsia="it-IT"/>
        </w:rPr>
        <w:t>уровня</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во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покупки</w:t>
      </w:r>
      <w:r w:rsidRPr="001753EB">
        <w:rPr>
          <w:rFonts w:eastAsia="Times New Roman"/>
          <w:lang w:eastAsia="it-IT"/>
        </w:rPr>
        <w:t xml:space="preserve">. </w:t>
      </w:r>
      <w:r w:rsidRPr="001753EB">
        <w:rPr>
          <w:rFonts w:eastAsia="Times New Roman" w:hint="cs"/>
          <w:lang w:eastAsia="it-IT"/>
        </w:rPr>
        <w:t>Простой</w:t>
      </w:r>
      <w:r w:rsidRPr="001753EB">
        <w:rPr>
          <w:rFonts w:eastAsia="Times New Roman"/>
          <w:lang w:eastAsia="it-IT"/>
        </w:rPr>
        <w:t xml:space="preserve"> </w:t>
      </w:r>
      <w:r w:rsidRPr="001753EB">
        <w:rPr>
          <w:rFonts w:eastAsia="Times New Roman" w:hint="cs"/>
          <w:lang w:eastAsia="it-IT"/>
        </w:rPr>
        <w:t>факт</w:t>
      </w:r>
      <w:r w:rsidRPr="001753EB">
        <w:rPr>
          <w:rFonts w:eastAsia="Times New Roman"/>
          <w:lang w:eastAsia="it-IT"/>
        </w:rPr>
        <w:t xml:space="preserve"> </w:t>
      </w:r>
      <w:r w:rsidRPr="001753EB">
        <w:rPr>
          <w:rFonts w:eastAsia="Times New Roman" w:hint="cs"/>
          <w:lang w:eastAsia="it-IT"/>
        </w:rPr>
        <w:t>достижени</w:t>
      </w:r>
      <w:r w:rsidRPr="001753EB">
        <w:rPr>
          <w:rFonts w:eastAsia="Times New Roman"/>
          <w:lang w:eastAsia="it-IT"/>
        </w:rPr>
        <w:t xml:space="preserve">я </w:t>
      </w:r>
      <w:r w:rsidRPr="001753EB">
        <w:rPr>
          <w:rFonts w:eastAsia="Times New Roman" w:hint="cs"/>
          <w:lang w:eastAsia="it-IT"/>
        </w:rPr>
        <w:t>нового</w:t>
      </w:r>
      <w:r w:rsidRPr="001753EB">
        <w:rPr>
          <w:rFonts w:eastAsia="Times New Roman"/>
          <w:lang w:eastAsia="it-IT"/>
        </w:rPr>
        <w:t xml:space="preserve"> </w:t>
      </w:r>
      <w:r w:rsidRPr="001753EB">
        <w:rPr>
          <w:rFonts w:eastAsia="Times New Roman" w:hint="cs"/>
          <w:lang w:eastAsia="it-IT"/>
        </w:rPr>
        <w:t>уровня</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lastRenderedPageBreak/>
        <w:t>лояльности</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считается</w:t>
      </w:r>
      <w:r w:rsidRPr="001753EB">
        <w:rPr>
          <w:rFonts w:eastAsia="Times New Roman"/>
          <w:lang w:eastAsia="it-IT"/>
        </w:rPr>
        <w:t xml:space="preserve"> </w:t>
      </w:r>
      <w:r w:rsidRPr="001753EB">
        <w:rPr>
          <w:rFonts w:eastAsia="Times New Roman" w:hint="cs"/>
          <w:lang w:eastAsia="it-IT"/>
        </w:rPr>
        <w:t>достаточным</w:t>
      </w:r>
      <w:r w:rsidRPr="001753EB">
        <w:rPr>
          <w:rFonts w:eastAsia="Times New Roman"/>
          <w:lang w:eastAsia="it-IT"/>
        </w:rPr>
        <w:t xml:space="preserve"> </w:t>
      </w:r>
      <w:r w:rsidRPr="001753EB">
        <w:rPr>
          <w:rFonts w:eastAsia="Times New Roman" w:hint="cs"/>
          <w:lang w:eastAsia="it-IT"/>
        </w:rPr>
        <w:t>условием</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увеличения</w:t>
      </w:r>
      <w:r w:rsidRPr="001753EB">
        <w:rPr>
          <w:rFonts w:eastAsia="Times New Roman"/>
          <w:lang w:eastAsia="it-IT"/>
        </w:rPr>
        <w:t xml:space="preserve"> </w:t>
      </w:r>
      <w:r w:rsidRPr="001753EB">
        <w:rPr>
          <w:rFonts w:eastAsia="Times New Roman" w:hint="cs"/>
          <w:lang w:eastAsia="it-IT"/>
        </w:rPr>
        <w:t>уровня</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41% </w:t>
      </w:r>
      <w:r w:rsidRPr="001753EB">
        <w:rPr>
          <w:rFonts w:eastAsia="Times New Roman" w:hint="cs"/>
          <w:lang w:eastAsia="it-IT"/>
        </w:rPr>
        <w:t>респондентов</w:t>
      </w:r>
      <w:r w:rsidRPr="001753EB">
        <w:rPr>
          <w:rFonts w:eastAsia="Times New Roman"/>
          <w:lang w:eastAsia="it-IT"/>
        </w:rPr>
        <w:t xml:space="preserve">; </w:t>
      </w:r>
      <w:r w:rsidRPr="001753EB">
        <w:rPr>
          <w:rFonts w:eastAsia="Times New Roman" w:hint="cs"/>
          <w:lang w:eastAsia="it-IT"/>
        </w:rPr>
        <w:t>за</w:t>
      </w:r>
      <w:r w:rsidRPr="001753EB">
        <w:rPr>
          <w:rFonts w:eastAsia="Times New Roman"/>
          <w:lang w:eastAsia="it-IT"/>
        </w:rPr>
        <w:t xml:space="preserve"> </w:t>
      </w:r>
      <w:r w:rsidRPr="001753EB">
        <w:rPr>
          <w:rFonts w:eastAsia="Times New Roman" w:hint="cs"/>
          <w:lang w:eastAsia="it-IT"/>
        </w:rPr>
        <w:t>ним</w:t>
      </w:r>
      <w:r w:rsidRPr="001753EB">
        <w:rPr>
          <w:rFonts w:eastAsia="Times New Roman"/>
          <w:lang w:eastAsia="it-IT"/>
        </w:rPr>
        <w:t xml:space="preserve">и </w:t>
      </w:r>
      <w:r w:rsidRPr="001753EB">
        <w:rPr>
          <w:rFonts w:eastAsia="Times New Roman" w:hint="cs"/>
          <w:lang w:eastAsia="it-IT"/>
        </w:rPr>
        <w:t>следуют</w:t>
      </w:r>
      <w:r w:rsidRPr="001753EB">
        <w:rPr>
          <w:rFonts w:eastAsia="Times New Roman"/>
          <w:lang w:eastAsia="it-IT"/>
        </w:rPr>
        <w:t xml:space="preserve"> 26%, </w:t>
      </w:r>
      <w:r w:rsidRPr="001753EB">
        <w:rPr>
          <w:rFonts w:eastAsia="Times New Roman" w:hint="cs"/>
          <w:lang w:eastAsia="it-IT"/>
        </w:rPr>
        <w:t>которые</w:t>
      </w:r>
      <w:r w:rsidRPr="001753EB">
        <w:rPr>
          <w:rFonts w:eastAsia="Times New Roman"/>
          <w:lang w:eastAsia="it-IT"/>
        </w:rPr>
        <w:t xml:space="preserve"> </w:t>
      </w:r>
      <w:r w:rsidRPr="001753EB">
        <w:rPr>
          <w:rFonts w:eastAsia="Times New Roman" w:hint="cs"/>
          <w:lang w:eastAsia="it-IT"/>
        </w:rPr>
        <w:t>вместо</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соглашаются</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утверждением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вопросе</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ведение </w:t>
      </w:r>
      <w:proofErr w:type="spellStart"/>
      <w:r w:rsidRPr="001753EB">
        <w:rPr>
          <w:rFonts w:eastAsia="Times New Roman" w:hint="cs"/>
          <w:lang w:eastAsia="it-IT"/>
        </w:rPr>
        <w:t>лидерборда</w:t>
      </w:r>
      <w:proofErr w:type="spellEnd"/>
      <w:r w:rsidRPr="001753EB">
        <w:rPr>
          <w:rFonts w:eastAsia="Times New Roman" w:hint="cs"/>
          <w:lang w:eastAsia="it-IT"/>
        </w:rPr>
        <w:t>,</w:t>
      </w:r>
      <w:r w:rsidRPr="001753EB">
        <w:rPr>
          <w:rFonts w:eastAsia="Times New Roman"/>
          <w:lang w:eastAsia="it-IT"/>
        </w:rPr>
        <w:t xml:space="preserve"> при котором участник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видеть</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w:t>
      </w:r>
      <w:r w:rsidRPr="001753EB">
        <w:rPr>
          <w:rFonts w:eastAsia="Times New Roman" w:hint="cs"/>
          <w:lang w:eastAsia="it-IT"/>
        </w:rPr>
        <w:t>свой</w:t>
      </w:r>
      <w:r w:rsidRPr="001753EB">
        <w:rPr>
          <w:rFonts w:eastAsia="Times New Roman"/>
          <w:lang w:eastAsia="it-IT"/>
        </w:rPr>
        <w:t xml:space="preserve"> </w:t>
      </w:r>
      <w:r w:rsidRPr="001753EB">
        <w:rPr>
          <w:rFonts w:eastAsia="Times New Roman" w:hint="cs"/>
          <w:lang w:eastAsia="it-IT"/>
        </w:rPr>
        <w:t>рейтинг</w:t>
      </w:r>
      <w:r w:rsidRPr="001753EB">
        <w:rPr>
          <w:rFonts w:eastAsia="Times New Roman"/>
          <w:lang w:eastAsia="it-IT"/>
        </w:rPr>
        <w:t xml:space="preserve">, </w:t>
      </w:r>
      <w:r w:rsidRPr="001753EB">
        <w:rPr>
          <w:rFonts w:eastAsia="Times New Roman" w:hint="cs"/>
          <w:lang w:eastAsia="it-IT"/>
        </w:rPr>
        <w:t>но</w:t>
      </w:r>
      <w:r w:rsidRPr="001753EB">
        <w:rPr>
          <w:rFonts w:eastAsia="Times New Roman"/>
          <w:lang w:eastAsia="it-IT"/>
        </w:rPr>
        <w:t xml:space="preserve"> </w:t>
      </w:r>
      <w:r w:rsidRPr="001753EB">
        <w:rPr>
          <w:rFonts w:eastAsia="Times New Roman" w:hint="cs"/>
          <w:lang w:eastAsia="it-IT"/>
        </w:rPr>
        <w:t>свою</w:t>
      </w:r>
      <w:r w:rsidRPr="001753EB">
        <w:rPr>
          <w:rFonts w:eastAsia="Times New Roman"/>
          <w:lang w:eastAsia="it-IT"/>
        </w:rPr>
        <w:t xml:space="preserve"> </w:t>
      </w:r>
      <w:r w:rsidRPr="001753EB">
        <w:rPr>
          <w:rFonts w:eastAsia="Times New Roman" w:hint="cs"/>
          <w:lang w:eastAsia="it-IT"/>
        </w:rPr>
        <w:t>позицию</w:t>
      </w:r>
      <w:r w:rsidRPr="001753EB">
        <w:rPr>
          <w:rFonts w:eastAsia="Times New Roman"/>
          <w:lang w:eastAsia="it-IT"/>
        </w:rPr>
        <w:t xml:space="preserve"> </w:t>
      </w:r>
      <w:r w:rsidRPr="001753EB">
        <w:rPr>
          <w:rFonts w:eastAsia="Times New Roman" w:hint="cs"/>
          <w:lang w:eastAsia="it-IT"/>
        </w:rPr>
        <w:t>относительно</w:t>
      </w:r>
      <w:r w:rsidRPr="001753EB">
        <w:rPr>
          <w:rFonts w:eastAsia="Times New Roman"/>
          <w:lang w:eastAsia="it-IT"/>
        </w:rPr>
        <w:t xml:space="preserve"> остальных людей, показалась </w:t>
      </w:r>
      <w:r w:rsidRPr="001753EB">
        <w:rPr>
          <w:rFonts w:eastAsia="Times New Roman" w:hint="cs"/>
          <w:lang w:eastAsia="it-IT"/>
        </w:rPr>
        <w:t>недостаточно</w:t>
      </w:r>
      <w:r w:rsidRPr="001753EB">
        <w:rPr>
          <w:rFonts w:eastAsia="Times New Roman"/>
          <w:lang w:eastAsia="it-IT"/>
        </w:rPr>
        <w:t xml:space="preserve"> </w:t>
      </w:r>
      <w:r w:rsidRPr="001753EB">
        <w:rPr>
          <w:rFonts w:eastAsia="Times New Roman" w:hint="cs"/>
          <w:lang w:eastAsia="it-IT"/>
        </w:rPr>
        <w:t>убедительной</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опрошенных</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показано</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правой</w:t>
      </w:r>
      <w:r w:rsidRPr="001753EB">
        <w:rPr>
          <w:rFonts w:eastAsia="Times New Roman"/>
          <w:lang w:eastAsia="it-IT"/>
        </w:rPr>
        <w:t xml:space="preserve"> </w:t>
      </w:r>
      <w:r w:rsidRPr="001753EB">
        <w:rPr>
          <w:rFonts w:eastAsia="Times New Roman" w:hint="cs"/>
          <w:lang w:eastAsia="it-IT"/>
        </w:rPr>
        <w:t>части</w:t>
      </w:r>
      <w:r w:rsidRPr="001753EB">
        <w:rPr>
          <w:rFonts w:eastAsia="Times New Roman"/>
          <w:lang w:eastAsia="it-IT"/>
        </w:rPr>
        <w:t xml:space="preserve"> </w:t>
      </w:r>
      <w:r w:rsidR="00517CED">
        <w:rPr>
          <w:rFonts w:eastAsia="Times New Roman"/>
          <w:lang w:eastAsia="it-IT"/>
        </w:rPr>
        <w:t>Рисунка 32</w:t>
      </w:r>
      <w:r w:rsidRPr="001753EB">
        <w:rPr>
          <w:rFonts w:eastAsia="Times New Roman"/>
          <w:lang w:eastAsia="it-IT"/>
        </w:rPr>
        <w:t xml:space="preserve">. </w:t>
      </w:r>
      <w:r w:rsidRPr="001753EB">
        <w:rPr>
          <w:rFonts w:eastAsia="Times New Roman" w:hint="cs"/>
          <w:lang w:eastAsia="it-IT"/>
        </w:rPr>
        <w:t>Сравнительный</w:t>
      </w:r>
      <w:r w:rsidRPr="001753EB">
        <w:rPr>
          <w:rFonts w:eastAsia="Times New Roman"/>
          <w:lang w:eastAsia="it-IT"/>
        </w:rPr>
        <w:t xml:space="preserve"> </w:t>
      </w:r>
      <w:r w:rsidRPr="001753EB">
        <w:rPr>
          <w:rFonts w:eastAsia="Times New Roman" w:hint="cs"/>
          <w:lang w:eastAsia="it-IT"/>
        </w:rPr>
        <w:t>анализ</w:t>
      </w:r>
      <w:r w:rsidRPr="001753EB">
        <w:rPr>
          <w:rFonts w:eastAsia="Times New Roman"/>
          <w:lang w:eastAsia="it-IT"/>
        </w:rPr>
        <w:t xml:space="preserve"> </w:t>
      </w:r>
      <w:r w:rsidRPr="001753EB">
        <w:rPr>
          <w:rFonts w:eastAsia="Times New Roman" w:hint="cs"/>
          <w:lang w:eastAsia="it-IT"/>
        </w:rPr>
        <w:t>показывает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сам</w:t>
      </w:r>
      <w:r w:rsidRPr="001753EB">
        <w:rPr>
          <w:rFonts w:eastAsia="Times New Roman"/>
          <w:lang w:eastAsia="it-IT"/>
        </w:rPr>
        <w:t xml:space="preserve">ая </w:t>
      </w:r>
      <w:r w:rsidRPr="001753EB">
        <w:rPr>
          <w:rFonts w:eastAsia="Times New Roman" w:hint="cs"/>
          <w:lang w:eastAsia="it-IT"/>
        </w:rPr>
        <w:t>высокая</w:t>
      </w:r>
      <w:r w:rsidRPr="001753EB">
        <w:rPr>
          <w:rFonts w:eastAsia="Times New Roman"/>
          <w:lang w:eastAsia="it-IT"/>
        </w:rPr>
        <w:t xml:space="preserve"> </w:t>
      </w:r>
      <w:r w:rsidRPr="001753EB">
        <w:rPr>
          <w:rFonts w:eastAsia="Times New Roman" w:hint="cs"/>
          <w:lang w:eastAsia="it-IT"/>
        </w:rPr>
        <w:t>частота ответов</w:t>
      </w:r>
      <w:r w:rsidRPr="001753EB">
        <w:rPr>
          <w:rFonts w:eastAsia="Times New Roman"/>
          <w:lang w:eastAsia="it-IT"/>
        </w:rPr>
        <w:t xml:space="preserve"> </w:t>
      </w:r>
      <w:r w:rsidRPr="001753EB">
        <w:rPr>
          <w:rFonts w:eastAsia="Times New Roman" w:hint="cs"/>
          <w:lang w:eastAsia="it-IT"/>
        </w:rPr>
        <w:t>«Частично 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геймифицированного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соответствует</w:t>
      </w:r>
      <w:r w:rsidRPr="001753EB">
        <w:rPr>
          <w:rFonts w:eastAsia="Times New Roman"/>
          <w:lang w:eastAsia="it-IT"/>
        </w:rPr>
        <w:t xml:space="preserve"> </w:t>
      </w:r>
      <w:r w:rsidRPr="001753EB">
        <w:rPr>
          <w:rFonts w:eastAsia="Times New Roman" w:hint="cs"/>
          <w:lang w:eastAsia="it-IT"/>
        </w:rPr>
        <w:t>самой</w:t>
      </w:r>
      <w:r w:rsidRPr="001753EB">
        <w:rPr>
          <w:rFonts w:eastAsia="Times New Roman"/>
          <w:lang w:eastAsia="it-IT"/>
        </w:rPr>
        <w:t xml:space="preserve"> </w:t>
      </w:r>
      <w:r w:rsidRPr="001753EB">
        <w:rPr>
          <w:rFonts w:eastAsia="Times New Roman" w:hint="cs"/>
          <w:lang w:eastAsia="it-IT"/>
        </w:rPr>
        <w:t>высокой</w:t>
      </w:r>
      <w:r w:rsidRPr="001753EB">
        <w:rPr>
          <w:rFonts w:eastAsia="Times New Roman"/>
          <w:lang w:eastAsia="it-IT"/>
        </w:rPr>
        <w:t xml:space="preserve"> </w:t>
      </w:r>
      <w:r w:rsidRPr="001753EB">
        <w:rPr>
          <w:rFonts w:eastAsia="Times New Roman" w:hint="cs"/>
          <w:lang w:eastAsia="it-IT"/>
        </w:rPr>
        <w:t>частоте</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«Нейтральный»</w:t>
      </w:r>
      <w:r w:rsidRPr="001753EB">
        <w:rPr>
          <w:rFonts w:eastAsia="Times New Roman"/>
          <w:lang w:eastAsia="it-IT"/>
        </w:rPr>
        <w:t xml:space="preserve">. </w:t>
      </w:r>
      <w:r w:rsidRPr="001753EB">
        <w:rPr>
          <w:rFonts w:eastAsia="Times New Roman" w:hint="cs"/>
          <w:lang w:eastAsia="it-IT"/>
        </w:rPr>
        <w:t>Такие</w:t>
      </w:r>
      <w:r w:rsidRPr="001753EB">
        <w:rPr>
          <w:rFonts w:eastAsia="Times New Roman"/>
          <w:lang w:eastAsia="it-IT"/>
        </w:rPr>
        <w:t xml:space="preserve"> </w:t>
      </w:r>
      <w:r w:rsidRPr="001753EB">
        <w:rPr>
          <w:rFonts w:eastAsia="Times New Roman" w:hint="cs"/>
          <w:lang w:eastAsia="it-IT"/>
        </w:rPr>
        <w:t>результаты</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проливают</w:t>
      </w:r>
      <w:r w:rsidRPr="001753EB">
        <w:rPr>
          <w:rFonts w:eastAsia="Times New Roman"/>
          <w:lang w:eastAsia="it-IT"/>
        </w:rPr>
        <w:t xml:space="preserve"> </w:t>
      </w:r>
      <w:r w:rsidRPr="001753EB">
        <w:rPr>
          <w:rFonts w:eastAsia="Times New Roman" w:hint="cs"/>
          <w:lang w:eastAsia="it-IT"/>
        </w:rPr>
        <w:t>свет</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этот</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тогда</w:t>
      </w:r>
      <w:r w:rsidRPr="001753EB">
        <w:rPr>
          <w:rFonts w:eastAsia="Times New Roman"/>
          <w:lang w:eastAsia="it-IT"/>
        </w:rPr>
        <w:t xml:space="preserve"> </w:t>
      </w:r>
      <w:r w:rsidRPr="001753EB">
        <w:rPr>
          <w:rFonts w:eastAsia="Times New Roman" w:hint="cs"/>
          <w:lang w:eastAsia="it-IT"/>
        </w:rPr>
        <w:t>невозможно</w:t>
      </w:r>
      <w:r w:rsidRPr="001753EB">
        <w:rPr>
          <w:rFonts w:eastAsia="Times New Roman"/>
          <w:lang w:eastAsia="it-IT"/>
        </w:rPr>
        <w:t xml:space="preserve"> </w:t>
      </w:r>
      <w:r w:rsidRPr="001753EB">
        <w:rPr>
          <w:rFonts w:eastAsia="Times New Roman" w:hint="cs"/>
          <w:lang w:eastAsia="it-IT"/>
        </w:rPr>
        <w:t>оценить</w:t>
      </w:r>
      <w:r w:rsidRPr="001753EB">
        <w:rPr>
          <w:rFonts w:eastAsia="Times New Roman"/>
          <w:lang w:eastAsia="it-IT"/>
        </w:rPr>
        <w:t xml:space="preserve"> </w:t>
      </w:r>
      <w:r w:rsidRPr="001753EB">
        <w:rPr>
          <w:rFonts w:eastAsia="Times New Roman" w:hint="cs"/>
          <w:lang w:eastAsia="it-IT"/>
        </w:rPr>
        <w:t>определенное</w:t>
      </w:r>
      <w:r w:rsidRPr="001753EB">
        <w:rPr>
          <w:rFonts w:eastAsia="Times New Roman"/>
          <w:lang w:eastAsia="it-IT"/>
        </w:rPr>
        <w:t xml:space="preserve"> </w:t>
      </w:r>
      <w:r w:rsidRPr="001753EB">
        <w:rPr>
          <w:rFonts w:eastAsia="Times New Roman" w:hint="cs"/>
          <w:lang w:eastAsia="it-IT"/>
        </w:rPr>
        <w:t>позитивное</w:t>
      </w:r>
      <w:r w:rsidRPr="001753EB">
        <w:rPr>
          <w:rFonts w:eastAsia="Times New Roman"/>
          <w:lang w:eastAsia="it-IT"/>
        </w:rPr>
        <w:t xml:space="preserve"> </w:t>
      </w:r>
      <w:r w:rsidRPr="001753EB">
        <w:rPr>
          <w:rFonts w:eastAsia="Times New Roman" w:hint="cs"/>
          <w:lang w:eastAsia="it-IT"/>
        </w:rPr>
        <w:t>воздействие</w:t>
      </w:r>
      <w:r w:rsidRPr="001753EB">
        <w:rPr>
          <w:rFonts w:eastAsia="Times New Roman"/>
          <w:lang w:eastAsia="it-IT"/>
        </w:rPr>
        <w:t xml:space="preserve"> геймификации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элемента</w:t>
      </w:r>
      <w:r w:rsidRPr="001753EB">
        <w:rPr>
          <w:rFonts w:eastAsia="Times New Roman"/>
          <w:lang w:eastAsia="it-IT"/>
        </w:rPr>
        <w:t>.</w:t>
      </w:r>
    </w:p>
    <w:p w:rsidR="00FB1910" w:rsidRDefault="00FB1910" w:rsidP="00FB1910">
      <w:pPr>
        <w:autoSpaceDE w:val="0"/>
        <w:autoSpaceDN w:val="0"/>
        <w:adjustRightInd w:val="0"/>
        <w:spacing w:after="0"/>
        <w:rPr>
          <w:rFonts w:eastAsia="Times New Roman"/>
          <w:sz w:val="20"/>
          <w:szCs w:val="20"/>
          <w:lang w:eastAsia="it-IT"/>
        </w:rPr>
      </w:pPr>
    </w:p>
    <w:p w:rsidR="00517CED" w:rsidRPr="008E371A" w:rsidRDefault="00517CED" w:rsidP="00517CED">
      <w:pPr>
        <w:autoSpaceDE w:val="0"/>
        <w:autoSpaceDN w:val="0"/>
        <w:adjustRightInd w:val="0"/>
        <w:spacing w:after="0"/>
        <w:jc w:val="center"/>
        <w:rPr>
          <w:rFonts w:eastAsia="Times New Roman"/>
          <w:sz w:val="20"/>
          <w:szCs w:val="20"/>
          <w:lang w:eastAsia="it-IT"/>
        </w:rPr>
      </w:pPr>
      <w:r>
        <w:rPr>
          <w:noProof/>
          <w:lang w:eastAsia="ru-RU"/>
        </w:rPr>
        <w:drawing>
          <wp:inline distT="0" distB="0" distL="0" distR="0" wp14:anchorId="4C1A85F9" wp14:editId="55AC221D">
            <wp:extent cx="4019550" cy="15472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912" t="41619" r="27678" b="30730"/>
                    <a:stretch/>
                  </pic:blipFill>
                  <pic:spPr bwMode="auto">
                    <a:xfrm>
                      <a:off x="0" y="0"/>
                      <a:ext cx="4019550" cy="1547208"/>
                    </a:xfrm>
                    <a:prstGeom prst="rect">
                      <a:avLst/>
                    </a:prstGeom>
                    <a:ln>
                      <a:noFill/>
                    </a:ln>
                    <a:extLst>
                      <a:ext uri="{53640926-AAD7-44D8-BBD7-CCE9431645EC}">
                        <a14:shadowObscured xmlns:a14="http://schemas.microsoft.com/office/drawing/2010/main"/>
                      </a:ext>
                    </a:extLst>
                  </pic:spPr>
                </pic:pic>
              </a:graphicData>
            </a:graphic>
          </wp:inline>
        </w:drawing>
      </w:r>
    </w:p>
    <w:p w:rsidR="00517CED" w:rsidRPr="00517CED" w:rsidRDefault="00517CED" w:rsidP="00517CED">
      <w:pPr>
        <w:pStyle w:val="a8"/>
        <w:jc w:val="center"/>
        <w:rPr>
          <w:rFonts w:eastAsia="Times New Roman"/>
          <w:lang w:eastAsia="it-IT"/>
        </w:rPr>
      </w:pPr>
      <w:r>
        <w:t>Рисунок 32 Статистика для Вопросов № 22</w:t>
      </w:r>
    </w:p>
    <w:p w:rsidR="00FB1910" w:rsidRPr="008E371A" w:rsidRDefault="00FB1910" w:rsidP="00517CED">
      <w:pPr>
        <w:autoSpaceDE w:val="0"/>
        <w:autoSpaceDN w:val="0"/>
        <w:adjustRightInd w:val="0"/>
        <w:spacing w:after="0"/>
        <w:jc w:val="center"/>
        <w:rPr>
          <w:rFonts w:eastAsia="Times New Roman"/>
          <w:lang w:eastAsia="it-IT"/>
        </w:rPr>
      </w:pPr>
    </w:p>
    <w:p w:rsidR="00FB1910" w:rsidRPr="001753EB" w:rsidRDefault="00FB1910" w:rsidP="00FB1910">
      <w:pPr>
        <w:autoSpaceDE w:val="0"/>
        <w:autoSpaceDN w:val="0"/>
        <w:adjustRightInd w:val="0"/>
        <w:spacing w:after="0"/>
        <w:rPr>
          <w:rFonts w:eastAsia="Times New Roman"/>
          <w:noProof/>
          <w:lang w:eastAsia="ru-RU"/>
        </w:rPr>
      </w:pPr>
    </w:p>
    <w:p w:rsidR="00FB1910" w:rsidRPr="008E371A" w:rsidRDefault="00FB1910" w:rsidP="00FB1910">
      <w:pPr>
        <w:autoSpaceDE w:val="0"/>
        <w:autoSpaceDN w:val="0"/>
        <w:adjustRightInd w:val="0"/>
        <w:spacing w:after="0"/>
        <w:rPr>
          <w:rFonts w:eastAsia="Times New Roman"/>
          <w:sz w:val="20"/>
          <w:szCs w:val="20"/>
          <w:lang w:eastAsia="it-IT"/>
        </w:rPr>
      </w:pPr>
    </w:p>
    <w:p w:rsidR="00FB1910" w:rsidRPr="001753EB" w:rsidRDefault="00FB1910" w:rsidP="00517CED">
      <w:pPr>
        <w:autoSpaceDE w:val="0"/>
        <w:autoSpaceDN w:val="0"/>
        <w:adjustRightInd w:val="0"/>
        <w:spacing w:after="0"/>
        <w:ind w:firstLine="708"/>
        <w:rPr>
          <w:rFonts w:eastAsia="Times New Roman"/>
          <w:lang w:eastAsia="it-IT"/>
        </w:rPr>
      </w:pPr>
      <w:r w:rsidRPr="001753EB">
        <w:rPr>
          <w:rFonts w:eastAsia="Times New Roman" w:hint="cs"/>
          <w:lang w:eastAsia="it-IT"/>
        </w:rPr>
        <w:t>Наконец</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вопросе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23 </w:t>
      </w:r>
      <w:r w:rsidRPr="001753EB">
        <w:rPr>
          <w:rFonts w:eastAsia="Times New Roman" w:hint="cs"/>
          <w:lang w:eastAsia="it-IT"/>
        </w:rPr>
        <w:t>рассматривается</w:t>
      </w:r>
      <w:r w:rsidRPr="001753EB">
        <w:rPr>
          <w:rFonts w:eastAsia="Times New Roman"/>
          <w:lang w:eastAsia="it-IT"/>
        </w:rPr>
        <w:t xml:space="preserve"> </w:t>
      </w:r>
      <w:r w:rsidRPr="001753EB">
        <w:rPr>
          <w:rFonts w:eastAsia="Times New Roman" w:hint="cs"/>
          <w:lang w:eastAsia="it-IT"/>
        </w:rPr>
        <w:t>гипотетическое</w:t>
      </w:r>
      <w:r w:rsidRPr="001753EB">
        <w:rPr>
          <w:rFonts w:eastAsia="Times New Roman"/>
          <w:lang w:eastAsia="it-IT"/>
        </w:rPr>
        <w:t xml:space="preserve"> </w:t>
      </w:r>
      <w:r w:rsidRPr="001753EB">
        <w:rPr>
          <w:rFonts w:eastAsia="Times New Roman" w:hint="cs"/>
          <w:lang w:eastAsia="it-IT"/>
        </w:rPr>
        <w:t>воздействие</w:t>
      </w:r>
      <w:r w:rsidRPr="001753EB">
        <w:rPr>
          <w:rFonts w:eastAsia="Times New Roman"/>
          <w:lang w:eastAsia="it-IT"/>
        </w:rPr>
        <w:t xml:space="preserve"> </w:t>
      </w:r>
      <w:r w:rsidRPr="001753EB">
        <w:rPr>
          <w:rFonts w:eastAsia="Times New Roman" w:hint="cs"/>
          <w:lang w:eastAsia="it-IT"/>
        </w:rPr>
        <w:t>программы</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основе</w:t>
      </w:r>
      <w:r w:rsidRPr="001753EB">
        <w:rPr>
          <w:rFonts w:eastAsia="Times New Roman"/>
          <w:lang w:eastAsia="it-IT"/>
        </w:rPr>
        <w:t xml:space="preserve"> геймификации </w:t>
      </w:r>
      <w:r w:rsidRPr="001753EB">
        <w:rPr>
          <w:rFonts w:eastAsia="Times New Roman" w:hint="cs"/>
          <w:lang w:eastAsia="it-IT"/>
        </w:rPr>
        <w:t>на</w:t>
      </w:r>
      <w:r w:rsidRPr="001753EB">
        <w:rPr>
          <w:rFonts w:eastAsia="Times New Roman"/>
          <w:lang w:eastAsia="it-IT"/>
        </w:rPr>
        <w:t xml:space="preserve"> </w:t>
      </w:r>
      <w:r w:rsidR="00562CFA">
        <w:rPr>
          <w:rFonts w:eastAsia="Times New Roman"/>
          <w:lang w:eastAsia="it-IT"/>
        </w:rPr>
        <w:t>величину</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Вопрос</w:t>
      </w:r>
      <w:r w:rsidRPr="001753EB">
        <w:rPr>
          <w:rFonts w:eastAsia="Times New Roman"/>
          <w:lang w:eastAsia="it-IT"/>
        </w:rPr>
        <w:t xml:space="preserve"> выясняет,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ли</w:t>
      </w:r>
      <w:r w:rsidRPr="001753EB">
        <w:rPr>
          <w:rFonts w:eastAsia="Times New Roman"/>
          <w:lang w:eastAsia="it-IT"/>
        </w:rPr>
        <w:t xml:space="preserve"> членств в </w:t>
      </w:r>
      <w:r w:rsidRPr="001753EB">
        <w:rPr>
          <w:rFonts w:eastAsia="Times New Roman" w:hint="cs"/>
          <w:lang w:eastAsia="it-IT"/>
        </w:rPr>
        <w:t>обычной</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подтолкнуть </w:t>
      </w:r>
      <w:r w:rsidRPr="001753EB">
        <w:rPr>
          <w:rFonts w:eastAsia="Times New Roman" w:hint="cs"/>
          <w:lang w:eastAsia="it-IT"/>
        </w:rPr>
        <w:t>клиент</w:t>
      </w:r>
      <w:r w:rsidRPr="001753EB">
        <w:rPr>
          <w:rFonts w:eastAsia="Times New Roman"/>
          <w:lang w:eastAsia="it-IT"/>
        </w:rPr>
        <w:t xml:space="preserve">а </w:t>
      </w:r>
      <w:r w:rsidRPr="001753EB">
        <w:rPr>
          <w:rFonts w:eastAsia="Times New Roman" w:hint="cs"/>
          <w:lang w:eastAsia="it-IT"/>
        </w:rPr>
        <w:t>покупать</w:t>
      </w:r>
      <w:r w:rsidRPr="001753EB">
        <w:rPr>
          <w:rFonts w:eastAsia="Times New Roman"/>
          <w:lang w:eastAsia="it-IT"/>
        </w:rPr>
        <w:t xml:space="preserve"> </w:t>
      </w:r>
      <w:r w:rsidRPr="001753EB">
        <w:rPr>
          <w:rFonts w:eastAsia="Times New Roman" w:hint="cs"/>
          <w:lang w:eastAsia="it-IT"/>
        </w:rPr>
        <w:t>дополнительные</w:t>
      </w:r>
      <w:r w:rsidRPr="001753EB">
        <w:rPr>
          <w:rFonts w:eastAsia="Times New Roman"/>
          <w:lang w:eastAsia="it-IT"/>
        </w:rPr>
        <w:t xml:space="preserve"> товары,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игровой</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возможность</w:t>
      </w:r>
      <w:r w:rsidRPr="001753EB">
        <w:rPr>
          <w:rFonts w:eastAsia="Times New Roman"/>
          <w:lang w:eastAsia="it-IT"/>
        </w:rPr>
        <w:t xml:space="preserve"> </w:t>
      </w:r>
      <w:r w:rsidRPr="001753EB">
        <w:rPr>
          <w:rFonts w:eastAsia="Times New Roman" w:hint="cs"/>
          <w:lang w:eastAsia="it-IT"/>
        </w:rPr>
        <w:t>получить</w:t>
      </w:r>
      <w:r w:rsidRPr="001753EB">
        <w:rPr>
          <w:rFonts w:eastAsia="Times New Roman"/>
          <w:lang w:eastAsia="it-IT"/>
        </w:rPr>
        <w:t xml:space="preserve"> </w:t>
      </w:r>
      <w:r w:rsidRPr="001753EB">
        <w:rPr>
          <w:rFonts w:eastAsia="Times New Roman" w:hint="cs"/>
          <w:lang w:eastAsia="it-IT"/>
        </w:rPr>
        <w:t>доступ</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самым</w:t>
      </w:r>
      <w:r w:rsidRPr="001753EB">
        <w:rPr>
          <w:rFonts w:eastAsia="Times New Roman"/>
          <w:lang w:eastAsia="it-IT"/>
        </w:rPr>
        <w:t xml:space="preserve"> </w:t>
      </w:r>
      <w:r w:rsidRPr="001753EB">
        <w:rPr>
          <w:rFonts w:eastAsia="Times New Roman" w:hint="cs"/>
          <w:lang w:eastAsia="it-IT"/>
        </w:rPr>
        <w:t>большим</w:t>
      </w:r>
      <w:r w:rsidRPr="001753EB">
        <w:rPr>
          <w:rFonts w:eastAsia="Times New Roman"/>
          <w:lang w:eastAsia="it-IT"/>
        </w:rPr>
        <w:t xml:space="preserve"> </w:t>
      </w:r>
      <w:r w:rsidRPr="001753EB">
        <w:rPr>
          <w:rFonts w:eastAsia="Times New Roman" w:hint="cs"/>
          <w:lang w:eastAsia="it-IT"/>
        </w:rPr>
        <w:t>вознаграждениям</w:t>
      </w:r>
      <w:r w:rsidRPr="001753EB">
        <w:rPr>
          <w:rFonts w:eastAsia="Times New Roman"/>
          <w:lang w:eastAsia="it-IT"/>
        </w:rPr>
        <w:t xml:space="preserve"> </w:t>
      </w:r>
      <w:r w:rsidRPr="001753EB">
        <w:rPr>
          <w:rFonts w:eastAsia="Times New Roman" w:hint="cs"/>
          <w:lang w:eastAsia="it-IT"/>
        </w:rPr>
        <w:t>рассматривается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возможный</w:t>
      </w:r>
      <w:r w:rsidRPr="001753EB">
        <w:rPr>
          <w:rFonts w:eastAsia="Times New Roman"/>
          <w:lang w:eastAsia="it-IT"/>
        </w:rPr>
        <w:t xml:space="preserve"> </w:t>
      </w:r>
      <w:r w:rsidRPr="001753EB">
        <w:rPr>
          <w:rFonts w:eastAsia="Times New Roman" w:hint="cs"/>
          <w:lang w:eastAsia="it-IT"/>
        </w:rPr>
        <w:t>ключ</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более</w:t>
      </w:r>
      <w:r w:rsidRPr="001753EB">
        <w:rPr>
          <w:rFonts w:eastAsia="Times New Roman"/>
          <w:lang w:eastAsia="it-IT"/>
        </w:rPr>
        <w:t xml:space="preserve"> </w:t>
      </w:r>
      <w:r w:rsidRPr="001753EB">
        <w:rPr>
          <w:rFonts w:eastAsia="Times New Roman" w:hint="cs"/>
          <w:lang w:eastAsia="it-IT"/>
        </w:rPr>
        <w:t>многочисленным</w:t>
      </w:r>
      <w:r w:rsidRPr="001753EB">
        <w:rPr>
          <w:rFonts w:eastAsia="Times New Roman"/>
          <w:lang w:eastAsia="it-IT"/>
        </w:rPr>
        <w:t xml:space="preserve"> </w:t>
      </w:r>
      <w:r w:rsidRPr="001753EB">
        <w:rPr>
          <w:rFonts w:eastAsia="Times New Roman" w:hint="cs"/>
          <w:lang w:eastAsia="it-IT"/>
        </w:rPr>
        <w:t>покупкам</w:t>
      </w:r>
      <w:r w:rsidRPr="001753EB">
        <w:rPr>
          <w:rFonts w:eastAsia="Times New Roman"/>
          <w:lang w:eastAsia="it-IT"/>
        </w:rPr>
        <w:t xml:space="preserve">. </w:t>
      </w:r>
      <w:r w:rsidRPr="001753EB">
        <w:rPr>
          <w:rFonts w:eastAsia="Times New Roman" w:hint="cs"/>
          <w:lang w:eastAsia="it-IT"/>
        </w:rPr>
        <w:t>Таблицы</w:t>
      </w:r>
      <w:r w:rsidRPr="001753EB">
        <w:rPr>
          <w:rFonts w:eastAsia="Times New Roman"/>
          <w:lang w:eastAsia="it-IT"/>
        </w:rPr>
        <w:t xml:space="preserve"> </w:t>
      </w:r>
      <w:r w:rsidRPr="001753EB">
        <w:rPr>
          <w:rFonts w:eastAsia="Times New Roman" w:hint="cs"/>
          <w:lang w:eastAsia="it-IT"/>
        </w:rPr>
        <w:t>частот</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этого</w:t>
      </w:r>
      <w:r w:rsidRPr="001753EB">
        <w:rPr>
          <w:rFonts w:eastAsia="Times New Roman"/>
          <w:lang w:eastAsia="it-IT"/>
        </w:rPr>
        <w:t xml:space="preserve"> </w:t>
      </w:r>
      <w:r w:rsidRPr="001753EB">
        <w:rPr>
          <w:rFonts w:eastAsia="Times New Roman" w:hint="cs"/>
          <w:lang w:eastAsia="it-IT"/>
        </w:rPr>
        <w:t>вопроса</w:t>
      </w:r>
      <w:r w:rsidRPr="001753EB">
        <w:rPr>
          <w:rFonts w:eastAsia="Times New Roman"/>
          <w:lang w:eastAsia="it-IT"/>
        </w:rPr>
        <w:t xml:space="preserve"> (</w:t>
      </w:r>
      <w:r w:rsidRPr="001753EB">
        <w:rPr>
          <w:rFonts w:eastAsia="Times New Roman" w:hint="cs"/>
          <w:lang w:eastAsia="it-IT"/>
        </w:rPr>
        <w:t>таблица</w:t>
      </w:r>
      <w:r w:rsidR="00842720" w:rsidRPr="001753EB">
        <w:rPr>
          <w:rFonts w:eastAsia="Times New Roman"/>
          <w:lang w:eastAsia="it-IT"/>
        </w:rPr>
        <w:t xml:space="preserve"> …</w:t>
      </w:r>
      <w:r w:rsidRPr="001753EB">
        <w:rPr>
          <w:rFonts w:eastAsia="Times New Roman"/>
          <w:lang w:eastAsia="it-IT"/>
        </w:rPr>
        <w:t xml:space="preserve">) </w:t>
      </w:r>
      <w:r w:rsidRPr="001753EB">
        <w:rPr>
          <w:rFonts w:eastAsia="Times New Roman" w:hint="cs"/>
          <w:lang w:eastAsia="it-IT"/>
        </w:rPr>
        <w:t>показывают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последний вариант с </w:t>
      </w:r>
      <w:r w:rsidRPr="001753EB">
        <w:rPr>
          <w:rFonts w:eastAsia="Times New Roman" w:hint="cs"/>
          <w:lang w:eastAsia="it-IT"/>
        </w:rPr>
        <w:t>большей</w:t>
      </w:r>
      <w:r w:rsidRPr="001753EB">
        <w:rPr>
          <w:rFonts w:eastAsia="Times New Roman"/>
          <w:lang w:eastAsia="it-IT"/>
        </w:rPr>
        <w:t xml:space="preserve"> </w:t>
      </w:r>
      <w:r w:rsidRPr="001753EB">
        <w:rPr>
          <w:rFonts w:eastAsia="Times New Roman" w:hint="cs"/>
          <w:lang w:eastAsia="it-IT"/>
        </w:rPr>
        <w:t>вероятностью</w:t>
      </w:r>
      <w:r w:rsidRPr="001753EB">
        <w:rPr>
          <w:rFonts w:eastAsia="Times New Roman"/>
          <w:lang w:eastAsia="it-IT"/>
        </w:rPr>
        <w:t xml:space="preserve"> </w:t>
      </w:r>
      <w:r w:rsidRPr="001753EB">
        <w:rPr>
          <w:rFonts w:eastAsia="Times New Roman" w:hint="cs"/>
          <w:lang w:eastAsia="it-IT"/>
        </w:rPr>
        <w:t>максимизирует</w:t>
      </w:r>
      <w:r w:rsidRPr="001753EB">
        <w:rPr>
          <w:rFonts w:eastAsia="Times New Roman"/>
          <w:lang w:eastAsia="it-IT"/>
        </w:rPr>
        <w:t xml:space="preserve"> </w:t>
      </w:r>
      <w:r w:rsidRPr="001753EB">
        <w:rPr>
          <w:rFonts w:eastAsia="Times New Roman" w:hint="cs"/>
          <w:lang w:eastAsia="it-IT"/>
        </w:rPr>
        <w:t>количество</w:t>
      </w:r>
      <w:r w:rsidRPr="001753EB">
        <w:rPr>
          <w:rFonts w:eastAsia="Times New Roman"/>
          <w:lang w:eastAsia="it-IT"/>
        </w:rPr>
        <w:t xml:space="preserve"> </w:t>
      </w:r>
      <w:r w:rsidRPr="001753EB">
        <w:rPr>
          <w:rFonts w:eastAsia="Times New Roman" w:hint="cs"/>
          <w:lang w:eastAsia="it-IT"/>
        </w:rPr>
        <w:t>купленных</w:t>
      </w:r>
      <w:r w:rsidRPr="001753EB">
        <w:rPr>
          <w:rFonts w:eastAsia="Times New Roman"/>
          <w:lang w:eastAsia="it-IT"/>
        </w:rPr>
        <w:t xml:space="preserve"> </w:t>
      </w:r>
      <w:r w:rsidRPr="001753EB">
        <w:rPr>
          <w:rFonts w:eastAsia="Times New Roman" w:hint="cs"/>
          <w:lang w:eastAsia="it-IT"/>
        </w:rPr>
        <w:t>товаров</w:t>
      </w:r>
      <w:r w:rsidRPr="001753EB">
        <w:rPr>
          <w:rFonts w:eastAsia="Times New Roman"/>
          <w:lang w:eastAsia="it-IT"/>
        </w:rPr>
        <w:t xml:space="preserve">. </w:t>
      </w:r>
      <w:r w:rsidRPr="001753EB">
        <w:rPr>
          <w:rFonts w:eastAsia="Times New Roman" w:hint="cs"/>
          <w:lang w:eastAsia="it-IT"/>
        </w:rPr>
        <w:t>Действительно</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обычном</w:t>
      </w:r>
      <w:r w:rsidRPr="001753EB">
        <w:rPr>
          <w:rFonts w:eastAsia="Times New Roman"/>
          <w:lang w:eastAsia="it-IT"/>
        </w:rPr>
        <w:t xml:space="preserve"> </w:t>
      </w:r>
      <w:r w:rsidRPr="001753EB">
        <w:rPr>
          <w:rFonts w:eastAsia="Times New Roman" w:hint="cs"/>
          <w:lang w:eastAsia="it-IT"/>
        </w:rPr>
        <w:t>опросе</w:t>
      </w:r>
      <w:r w:rsidRPr="001753EB">
        <w:rPr>
          <w:rFonts w:eastAsia="Times New Roman"/>
          <w:lang w:eastAsia="it-IT"/>
        </w:rPr>
        <w:t xml:space="preserve"> 45% </w:t>
      </w:r>
      <w:r w:rsidRPr="001753EB">
        <w:rPr>
          <w:rFonts w:eastAsia="Times New Roman" w:hint="cs"/>
          <w:lang w:eastAsia="it-IT"/>
        </w:rPr>
        <w:t>опрошенных</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согласны</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заявлением</w:t>
      </w:r>
      <w:r w:rsidRPr="001753EB">
        <w:rPr>
          <w:rFonts w:eastAsia="Times New Roman"/>
          <w:lang w:eastAsia="it-IT"/>
        </w:rPr>
        <w:t xml:space="preserve">, </w:t>
      </w:r>
      <w:r w:rsidRPr="001753EB">
        <w:rPr>
          <w:rFonts w:eastAsia="Times New Roman" w:hint="cs"/>
          <w:lang w:eastAsia="it-IT"/>
        </w:rPr>
        <w:t>а</w:t>
      </w:r>
      <w:r w:rsidRPr="001753EB">
        <w:rPr>
          <w:rFonts w:eastAsia="Times New Roman"/>
          <w:lang w:eastAsia="it-IT"/>
        </w:rPr>
        <w:t xml:space="preserve"> 35% </w:t>
      </w:r>
      <w:r w:rsidRPr="001753EB">
        <w:rPr>
          <w:rFonts w:eastAsia="Times New Roman" w:hint="cs"/>
          <w:lang w:eastAsia="it-IT"/>
        </w:rPr>
        <w:t>остаются</w:t>
      </w:r>
      <w:r w:rsidRPr="001753EB">
        <w:rPr>
          <w:rFonts w:eastAsia="Times New Roman"/>
          <w:lang w:eastAsia="it-IT"/>
        </w:rPr>
        <w:t xml:space="preserve"> </w:t>
      </w:r>
      <w:r w:rsidRPr="001753EB">
        <w:rPr>
          <w:rFonts w:eastAsia="Times New Roman" w:hint="cs"/>
          <w:lang w:eastAsia="it-IT"/>
        </w:rPr>
        <w:t>нейтральными</w:t>
      </w:r>
      <w:r w:rsidRPr="001753EB">
        <w:rPr>
          <w:rFonts w:eastAsia="Times New Roman"/>
          <w:lang w:eastAsia="it-IT"/>
        </w:rPr>
        <w:t xml:space="preserve">. </w:t>
      </w:r>
      <w:r w:rsidRPr="001753EB">
        <w:rPr>
          <w:rFonts w:eastAsia="Times New Roman" w:hint="cs"/>
          <w:lang w:eastAsia="it-IT"/>
        </w:rPr>
        <w:t>Только</w:t>
      </w:r>
      <w:r w:rsidRPr="001753EB">
        <w:rPr>
          <w:rFonts w:eastAsia="Times New Roman"/>
          <w:lang w:eastAsia="it-IT"/>
        </w:rPr>
        <w:t xml:space="preserve"> 15% </w:t>
      </w:r>
      <w:r w:rsidRPr="001753EB">
        <w:rPr>
          <w:rFonts w:eastAsia="Times New Roman" w:hint="cs"/>
          <w:lang w:eastAsia="it-IT"/>
        </w:rPr>
        <w:t>заявляют</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 своём </w:t>
      </w:r>
      <w:r w:rsidRPr="001753EB">
        <w:rPr>
          <w:rFonts w:eastAsia="Times New Roman" w:hint="cs"/>
          <w:lang w:eastAsia="it-IT"/>
        </w:rPr>
        <w:t>согласии</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утверждением.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наоборот</w:t>
      </w:r>
      <w:r w:rsidRPr="001753EB">
        <w:rPr>
          <w:rFonts w:eastAsia="Times New Roman"/>
          <w:lang w:eastAsia="it-IT"/>
        </w:rPr>
        <w:t xml:space="preserve">, </w:t>
      </w:r>
      <w:r w:rsidRPr="001753EB">
        <w:rPr>
          <w:rFonts w:eastAsia="Times New Roman" w:hint="cs"/>
          <w:lang w:eastAsia="it-IT"/>
        </w:rPr>
        <w:t>имея</w:t>
      </w:r>
      <w:r w:rsidRPr="001753EB">
        <w:rPr>
          <w:rFonts w:eastAsia="Times New Roman"/>
          <w:lang w:eastAsia="it-IT"/>
        </w:rPr>
        <w:t xml:space="preserve"> </w:t>
      </w:r>
      <w:r w:rsidRPr="001753EB">
        <w:rPr>
          <w:rFonts w:eastAsia="Times New Roman" w:hint="cs"/>
          <w:lang w:eastAsia="it-IT"/>
        </w:rPr>
        <w:t>доступ</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заданиям с </w:t>
      </w:r>
      <w:r w:rsidRPr="001753EB">
        <w:rPr>
          <w:rFonts w:eastAsia="Times New Roman" w:hint="cs"/>
          <w:lang w:eastAsia="it-IT"/>
        </w:rPr>
        <w:t>самыми</w:t>
      </w:r>
      <w:r w:rsidRPr="001753EB">
        <w:rPr>
          <w:rFonts w:eastAsia="Times New Roman"/>
          <w:lang w:eastAsia="it-IT"/>
        </w:rPr>
        <w:t xml:space="preserve"> </w:t>
      </w:r>
      <w:r w:rsidRPr="001753EB">
        <w:rPr>
          <w:rFonts w:eastAsia="Times New Roman" w:hint="cs"/>
          <w:lang w:eastAsia="it-IT"/>
        </w:rPr>
        <w:t>большими</w:t>
      </w:r>
      <w:r w:rsidRPr="001753EB">
        <w:rPr>
          <w:rFonts w:eastAsia="Times New Roman"/>
          <w:lang w:eastAsia="it-IT"/>
        </w:rPr>
        <w:t xml:space="preserve"> </w:t>
      </w:r>
      <w:r w:rsidRPr="001753EB">
        <w:rPr>
          <w:rFonts w:eastAsia="Times New Roman" w:hint="cs"/>
          <w:lang w:eastAsia="it-IT"/>
        </w:rPr>
        <w:t>вознаграждениями</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соответствии</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подходом</w:t>
      </w:r>
      <w:r w:rsidRPr="001753EB">
        <w:rPr>
          <w:rFonts w:eastAsia="Times New Roman"/>
          <w:lang w:eastAsia="it-IT"/>
        </w:rPr>
        <w:t xml:space="preserve"> </w:t>
      </w:r>
      <w:r w:rsidRPr="001753EB">
        <w:rPr>
          <w:rFonts w:eastAsia="Times New Roman" w:hint="cs"/>
          <w:lang w:eastAsia="it-IT"/>
        </w:rPr>
        <w:t>геймификации</w:t>
      </w:r>
      <w:r w:rsidRPr="001753EB">
        <w:rPr>
          <w:rFonts w:eastAsia="Times New Roman"/>
          <w:lang w:eastAsia="it-IT"/>
        </w:rPr>
        <w:t xml:space="preserve">, </w:t>
      </w:r>
      <w:r w:rsidRPr="001753EB">
        <w:rPr>
          <w:rFonts w:eastAsia="Times New Roman" w:hint="cs"/>
          <w:lang w:eastAsia="it-IT"/>
        </w:rPr>
        <w:t>процент ответивших</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В общем с</w:t>
      </w:r>
      <w:r w:rsidRPr="001753EB">
        <w:rPr>
          <w:rFonts w:eastAsia="Times New Roman" w:hint="cs"/>
          <w:lang w:eastAsia="it-IT"/>
        </w:rPr>
        <w:t>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«Нейтрально»</w:t>
      </w:r>
      <w:r w:rsidRPr="001753EB">
        <w:rPr>
          <w:rFonts w:eastAsia="Times New Roman"/>
          <w:lang w:eastAsia="it-IT"/>
        </w:rPr>
        <w:t xml:space="preserve"> составил соответственно 10,7%, 36,9% </w:t>
      </w:r>
      <w:r w:rsidRPr="001753EB">
        <w:rPr>
          <w:rFonts w:eastAsia="Times New Roman" w:hint="cs"/>
          <w:lang w:eastAsia="it-IT"/>
        </w:rPr>
        <w:t>и</w:t>
      </w:r>
      <w:r w:rsidRPr="001753EB">
        <w:rPr>
          <w:rFonts w:eastAsia="Times New Roman"/>
          <w:lang w:eastAsia="it-IT"/>
        </w:rPr>
        <w:t xml:space="preserve"> 30,1%. </w:t>
      </w:r>
      <w:r w:rsidRPr="001753EB">
        <w:rPr>
          <w:rFonts w:eastAsia="Times New Roman" w:hint="cs"/>
          <w:lang w:eastAsia="it-IT"/>
        </w:rPr>
        <w:t>Также</w:t>
      </w:r>
      <w:r w:rsidRPr="001753EB">
        <w:rPr>
          <w:rFonts w:eastAsia="Times New Roman"/>
          <w:lang w:eastAsia="it-IT"/>
        </w:rPr>
        <w:t xml:space="preserve">, </w:t>
      </w:r>
      <w:r w:rsidRPr="001753EB">
        <w:rPr>
          <w:rFonts w:eastAsia="Times New Roman" w:hint="cs"/>
          <w:lang w:eastAsia="it-IT"/>
        </w:rPr>
        <w:t>глядя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00842720" w:rsidRPr="001753EB">
        <w:rPr>
          <w:rFonts w:eastAsia="Times New Roman" w:hint="cs"/>
          <w:lang w:eastAsia="it-IT"/>
        </w:rPr>
        <w:lastRenderedPageBreak/>
        <w:t>статистику</w:t>
      </w:r>
      <w:r w:rsidRPr="001753EB">
        <w:rPr>
          <w:rFonts w:eastAsia="Times New Roman"/>
          <w:lang w:eastAsia="it-IT"/>
        </w:rPr>
        <w:t xml:space="preserve">, </w:t>
      </w:r>
      <w:r w:rsidRPr="001753EB">
        <w:rPr>
          <w:rFonts w:eastAsia="Times New Roman" w:hint="cs"/>
          <w:lang w:eastAsia="it-IT"/>
        </w:rPr>
        <w:t>можно</w:t>
      </w:r>
      <w:r w:rsidRPr="001753EB">
        <w:rPr>
          <w:rFonts w:eastAsia="Times New Roman"/>
          <w:lang w:eastAsia="it-IT"/>
        </w:rPr>
        <w:t xml:space="preserve"> </w:t>
      </w:r>
      <w:r w:rsidRPr="001753EB">
        <w:rPr>
          <w:rFonts w:eastAsia="Times New Roman" w:hint="cs"/>
          <w:lang w:eastAsia="it-IT"/>
        </w:rPr>
        <w:t>заметить</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распределение</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 </w:t>
      </w:r>
      <w:r w:rsidRPr="001753EB">
        <w:rPr>
          <w:rFonts w:eastAsia="Times New Roman" w:hint="cs"/>
          <w:lang w:eastAsia="it-IT"/>
        </w:rPr>
        <w:t>этому</w:t>
      </w:r>
      <w:r w:rsidRPr="001753EB">
        <w:rPr>
          <w:rFonts w:eastAsia="Times New Roman"/>
          <w:lang w:eastAsia="it-IT"/>
        </w:rPr>
        <w:t xml:space="preserve"> вопросу является симметричным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двух</w:t>
      </w:r>
      <w:r w:rsidRPr="001753EB">
        <w:rPr>
          <w:rFonts w:eastAsia="Times New Roman"/>
          <w:lang w:eastAsia="it-IT"/>
        </w:rPr>
        <w:t xml:space="preserve"> </w:t>
      </w:r>
      <w:r w:rsidRPr="001753EB">
        <w:rPr>
          <w:rFonts w:eastAsia="Times New Roman" w:hint="cs"/>
          <w:lang w:eastAsia="it-IT"/>
        </w:rPr>
        <w:t>версий</w:t>
      </w:r>
      <w:r w:rsidRPr="001753EB">
        <w:rPr>
          <w:rFonts w:eastAsia="Times New Roman"/>
          <w:lang w:eastAsia="it-IT"/>
        </w:rPr>
        <w:t xml:space="preserve"> </w:t>
      </w:r>
      <w:r w:rsidRPr="001753EB">
        <w:rPr>
          <w:rFonts w:eastAsia="Times New Roman" w:hint="cs"/>
          <w:lang w:eastAsia="it-IT"/>
        </w:rPr>
        <w:t>опроса</w:t>
      </w:r>
      <w:r w:rsidRPr="001753EB">
        <w:rPr>
          <w:rFonts w:eastAsia="Times New Roman"/>
          <w:lang w:eastAsia="it-IT"/>
        </w:rPr>
        <w:t>.</w:t>
      </w:r>
    </w:p>
    <w:p w:rsidR="00517CED" w:rsidRDefault="00517CED" w:rsidP="00517CED">
      <w:pPr>
        <w:keepNext/>
        <w:autoSpaceDE w:val="0"/>
        <w:autoSpaceDN w:val="0"/>
        <w:adjustRightInd w:val="0"/>
        <w:spacing w:after="0"/>
        <w:jc w:val="center"/>
      </w:pPr>
      <w:r>
        <w:rPr>
          <w:noProof/>
          <w:lang w:eastAsia="ru-RU"/>
        </w:rPr>
        <w:drawing>
          <wp:inline distT="0" distB="0" distL="0" distR="0" wp14:anchorId="341EEAC9" wp14:editId="2A642319">
            <wp:extent cx="4419600" cy="1676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911" t="54732" r="26235" b="17046"/>
                    <a:stretch/>
                  </pic:blipFill>
                  <pic:spPr bwMode="auto">
                    <a:xfrm>
                      <a:off x="0" y="0"/>
                      <a:ext cx="4421567" cy="1677146"/>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517CED" w:rsidP="00517CED">
      <w:pPr>
        <w:pStyle w:val="a8"/>
        <w:jc w:val="center"/>
        <w:rPr>
          <w:rFonts w:eastAsia="Times New Roman"/>
          <w:noProof/>
          <w:lang w:eastAsia="ru-RU"/>
        </w:rPr>
      </w:pPr>
      <w:r>
        <w:t xml:space="preserve">Рисунок </w:t>
      </w:r>
      <w:r>
        <w:fldChar w:fldCharType="begin"/>
      </w:r>
      <w:r>
        <w:instrText xml:space="preserve"> SEQ Рисунок \* ARABIC </w:instrText>
      </w:r>
      <w:r>
        <w:fldChar w:fldCharType="separate"/>
      </w:r>
      <w:r w:rsidR="00FA4413">
        <w:rPr>
          <w:noProof/>
        </w:rPr>
        <w:t>33</w:t>
      </w:r>
      <w:r>
        <w:fldChar w:fldCharType="end"/>
      </w:r>
      <w:r>
        <w:t xml:space="preserve"> Статистика для Вопросов № 23</w:t>
      </w:r>
    </w:p>
    <w:p w:rsidR="00517CED" w:rsidRDefault="00517CED" w:rsidP="005C76BF">
      <w:pPr>
        <w:autoSpaceDE w:val="0"/>
        <w:autoSpaceDN w:val="0"/>
        <w:adjustRightInd w:val="0"/>
        <w:spacing w:after="0"/>
        <w:ind w:firstLine="708"/>
        <w:rPr>
          <w:rFonts w:eastAsia="Times New Roman"/>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заключение</w:t>
      </w:r>
      <w:r w:rsidRPr="001753EB">
        <w:rPr>
          <w:rFonts w:eastAsia="Times New Roman"/>
          <w:lang w:eastAsia="it-IT"/>
        </w:rPr>
        <w:t xml:space="preserve"> </w:t>
      </w:r>
      <w:r w:rsidRPr="001753EB">
        <w:rPr>
          <w:rFonts w:eastAsia="Times New Roman" w:hint="cs"/>
          <w:lang w:eastAsia="it-IT"/>
        </w:rPr>
        <w:t>следует</w:t>
      </w:r>
      <w:r w:rsidRPr="001753EB">
        <w:rPr>
          <w:rFonts w:eastAsia="Times New Roman"/>
          <w:lang w:eastAsia="it-IT"/>
        </w:rPr>
        <w:t xml:space="preserve"> </w:t>
      </w:r>
      <w:r w:rsidRPr="001753EB">
        <w:rPr>
          <w:rFonts w:eastAsia="Times New Roman" w:hint="cs"/>
          <w:lang w:eastAsia="it-IT"/>
        </w:rPr>
        <w:t>отметить</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сравнительный</w:t>
      </w:r>
      <w:r w:rsidRPr="001753EB">
        <w:rPr>
          <w:rFonts w:eastAsia="Times New Roman"/>
          <w:lang w:eastAsia="it-IT"/>
        </w:rPr>
        <w:t xml:space="preserve"> </w:t>
      </w:r>
      <w:r w:rsidRPr="001753EB">
        <w:rPr>
          <w:rFonts w:eastAsia="Times New Roman" w:hint="cs"/>
          <w:lang w:eastAsia="it-IT"/>
        </w:rPr>
        <w:t>анализ</w:t>
      </w:r>
      <w:r w:rsidRPr="001753EB">
        <w:rPr>
          <w:rFonts w:eastAsia="Times New Roman"/>
          <w:lang w:eastAsia="it-IT"/>
        </w:rPr>
        <w:t xml:space="preserve"> </w:t>
      </w:r>
      <w:r w:rsidRPr="001753EB">
        <w:rPr>
          <w:rFonts w:eastAsia="Times New Roman" w:hint="cs"/>
          <w:lang w:eastAsia="it-IT"/>
        </w:rPr>
        <w:t>показателей</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вопросов, </w:t>
      </w:r>
      <w:r w:rsidRPr="001753EB">
        <w:rPr>
          <w:rFonts w:eastAsia="Times New Roman" w:hint="cs"/>
          <w:lang w:eastAsia="it-IT"/>
        </w:rPr>
        <w:t>связанных</w:t>
      </w:r>
      <w:r w:rsidRPr="001753EB">
        <w:rPr>
          <w:rFonts w:eastAsia="Times New Roman"/>
          <w:lang w:eastAsia="it-IT"/>
        </w:rPr>
        <w:t xml:space="preserve"> с концептом </w:t>
      </w:r>
      <w:r w:rsidRPr="001753EB">
        <w:rPr>
          <w:rFonts w:eastAsia="Times New Roman" w:hint="cs"/>
          <w:lang w:eastAsia="it-IT"/>
        </w:rPr>
        <w:t>«</w:t>
      </w:r>
      <w:r w:rsidR="00562CFA">
        <w:rPr>
          <w:rFonts w:eastAsia="Times New Roman"/>
          <w:lang w:eastAsia="it-IT"/>
        </w:rPr>
        <w:t>Величина</w:t>
      </w:r>
      <w:r w:rsidRPr="001753EB">
        <w:rPr>
          <w:rFonts w:eastAsia="Times New Roman"/>
          <w:lang w:eastAsia="it-IT"/>
        </w:rPr>
        <w:t xml:space="preserve"> </w:t>
      </w:r>
      <w:r w:rsidR="00842720" w:rsidRPr="001753EB">
        <w:rPr>
          <w:rFonts w:eastAsia="Times New Roman" w:hint="cs"/>
          <w:lang w:eastAsia="it-IT"/>
        </w:rPr>
        <w:t>Р</w:t>
      </w:r>
      <w:r w:rsidRPr="001753EB">
        <w:rPr>
          <w:rFonts w:eastAsia="Times New Roman" w:hint="cs"/>
          <w:lang w:eastAsia="it-IT"/>
        </w:rPr>
        <w:t>асходов»</w:t>
      </w:r>
      <w:r w:rsidRPr="001753EB">
        <w:rPr>
          <w:rFonts w:eastAsia="Times New Roman"/>
          <w:lang w:eastAsia="it-IT"/>
        </w:rPr>
        <w:t xml:space="preserve">, </w:t>
      </w:r>
      <w:r w:rsidRPr="001753EB">
        <w:rPr>
          <w:rFonts w:eastAsia="Times New Roman" w:hint="cs"/>
          <w:lang w:eastAsia="it-IT"/>
        </w:rPr>
        <w:t>приводит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w:t>
      </w:r>
      <w:r w:rsidRPr="001753EB">
        <w:rPr>
          <w:rFonts w:eastAsia="Times New Roman"/>
          <w:lang w:eastAsia="it-IT"/>
        </w:rPr>
        <w:t xml:space="preserve">ринятию </w:t>
      </w:r>
      <w:r w:rsidRPr="001753EB">
        <w:rPr>
          <w:rFonts w:eastAsia="Times New Roman" w:hint="cs"/>
          <w:lang w:eastAsia="it-IT"/>
        </w:rPr>
        <w:t>гипотезы</w:t>
      </w:r>
      <w:r w:rsidRPr="001753EB">
        <w:rPr>
          <w:rFonts w:eastAsia="Times New Roman"/>
          <w:lang w:eastAsia="it-IT"/>
        </w:rPr>
        <w:t xml:space="preserve"> 3.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самом</w:t>
      </w:r>
      <w:r w:rsidRPr="001753EB">
        <w:rPr>
          <w:rFonts w:eastAsia="Times New Roman"/>
          <w:lang w:eastAsia="it-IT"/>
        </w:rPr>
        <w:t xml:space="preserve"> </w:t>
      </w:r>
      <w:r w:rsidRPr="001753EB">
        <w:rPr>
          <w:rFonts w:eastAsia="Times New Roman" w:hint="cs"/>
          <w:lang w:eastAsia="it-IT"/>
        </w:rPr>
        <w:t>деле</w:t>
      </w:r>
      <w:r w:rsidRPr="001753EB">
        <w:rPr>
          <w:rFonts w:eastAsia="Times New Roman"/>
          <w:lang w:eastAsia="it-IT"/>
        </w:rPr>
        <w:t xml:space="preserve">, </w:t>
      </w:r>
      <w:r w:rsidRPr="001753EB">
        <w:rPr>
          <w:rFonts w:eastAsia="Times New Roman" w:hint="cs"/>
          <w:lang w:eastAsia="it-IT"/>
        </w:rPr>
        <w:t>несмотря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отсутствие существенной разницы в ответах на некоторые вопросы двух версий опросника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21,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22), б</w:t>
      </w:r>
      <w:r w:rsidRPr="001753EB">
        <w:rPr>
          <w:rFonts w:eastAsia="Times New Roman" w:hint="cs"/>
          <w:lang w:eastAsia="it-IT"/>
        </w:rPr>
        <w:t>ольшинство</w:t>
      </w:r>
      <w:r w:rsidRPr="001753EB">
        <w:rPr>
          <w:rFonts w:eastAsia="Times New Roman"/>
          <w:lang w:eastAsia="it-IT"/>
        </w:rPr>
        <w:t xml:space="preserve"> элементов (</w:t>
      </w:r>
      <w:r w:rsidRPr="001753EB">
        <w:rPr>
          <w:rFonts w:eastAsia="Times New Roman"/>
          <w:lang w:val="en-US" w:eastAsia="it-IT"/>
        </w:rPr>
        <w:t>DW</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19,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20 </w:t>
      </w:r>
      <w:r w:rsidRPr="001753EB">
        <w:rPr>
          <w:rFonts w:eastAsia="Times New Roman" w:hint="cs"/>
          <w:lang w:eastAsia="it-IT"/>
        </w:rPr>
        <w:t>и</w:t>
      </w:r>
      <w:r w:rsidRPr="001753EB">
        <w:rPr>
          <w:rFonts w:eastAsia="Times New Roman"/>
          <w:lang w:eastAsia="it-IT"/>
        </w:rPr>
        <w:t xml:space="preserve"> </w:t>
      </w:r>
      <w:r w:rsidRPr="001753EB">
        <w:rPr>
          <w:rFonts w:eastAsia="Times New Roman"/>
          <w:lang w:val="en-US" w:eastAsia="it-IT"/>
        </w:rPr>
        <w:t>SHGR</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23) продемонстрировали </w:t>
      </w:r>
      <w:r w:rsidRPr="001753EB">
        <w:rPr>
          <w:rFonts w:eastAsia="Times New Roman" w:hint="cs"/>
          <w:lang w:eastAsia="it-IT"/>
        </w:rPr>
        <w:t>доминирование</w:t>
      </w:r>
      <w:r w:rsidRPr="001753EB">
        <w:rPr>
          <w:rFonts w:eastAsia="Times New Roman"/>
          <w:lang w:eastAsia="it-IT"/>
        </w:rPr>
        <w:t xml:space="preserve"> </w:t>
      </w:r>
      <w:r w:rsidRPr="001753EB">
        <w:rPr>
          <w:rFonts w:eastAsia="Times New Roman" w:hint="cs"/>
          <w:lang w:eastAsia="it-IT"/>
        </w:rPr>
        <w:t>ответов</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игрового</w:t>
      </w:r>
      <w:r w:rsidRPr="001753EB">
        <w:rPr>
          <w:rFonts w:eastAsia="Times New Roman"/>
          <w:lang w:eastAsia="it-IT"/>
        </w:rPr>
        <w:t xml:space="preserve"> </w:t>
      </w:r>
      <w:r w:rsidRPr="001753EB">
        <w:rPr>
          <w:rFonts w:eastAsia="Times New Roman" w:hint="cs"/>
          <w:lang w:eastAsia="it-IT"/>
        </w:rPr>
        <w:t>опроса</w:t>
      </w:r>
      <w:r w:rsidRPr="001753EB">
        <w:rPr>
          <w:rFonts w:eastAsia="Times New Roman"/>
          <w:lang w:eastAsia="it-IT"/>
        </w:rPr>
        <w:t xml:space="preserve">, </w:t>
      </w:r>
      <w:r w:rsidRPr="001753EB">
        <w:rPr>
          <w:rFonts w:eastAsia="Times New Roman" w:hint="cs"/>
          <w:lang w:eastAsia="it-IT"/>
        </w:rPr>
        <w:t>сопровождаемое</w:t>
      </w:r>
      <w:r w:rsidRPr="001753EB">
        <w:rPr>
          <w:rFonts w:eastAsia="Times New Roman"/>
          <w:lang w:eastAsia="it-IT"/>
        </w:rPr>
        <w:t xml:space="preserve"> </w:t>
      </w:r>
      <w:r w:rsidRPr="001753EB">
        <w:rPr>
          <w:rFonts w:eastAsia="Times New Roman" w:hint="cs"/>
          <w:lang w:eastAsia="it-IT"/>
        </w:rPr>
        <w:t>уменьшением</w:t>
      </w:r>
      <w:r w:rsidRPr="001753EB">
        <w:rPr>
          <w:rFonts w:eastAsia="Times New Roman"/>
          <w:lang w:eastAsia="it-IT"/>
        </w:rPr>
        <w:t xml:space="preserve"> </w:t>
      </w:r>
      <w:r w:rsidRPr="001753EB">
        <w:rPr>
          <w:rFonts w:eastAsia="Times New Roman" w:hint="cs"/>
          <w:lang w:eastAsia="it-IT"/>
        </w:rPr>
        <w:t>частот</w:t>
      </w:r>
      <w:r w:rsidRPr="001753EB">
        <w:rPr>
          <w:rFonts w:eastAsia="Times New Roman"/>
          <w:lang w:eastAsia="it-IT"/>
        </w:rPr>
        <w:t xml:space="preserve"> для ответов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«Полностью</w:t>
      </w:r>
      <w:r w:rsidRPr="001753EB">
        <w:rPr>
          <w:rFonts w:eastAsia="Times New Roman"/>
          <w:lang w:eastAsia="it-IT"/>
        </w:rPr>
        <w:t xml:space="preserve"> </w:t>
      </w:r>
      <w:r w:rsidRPr="001753EB">
        <w:rPr>
          <w:rFonts w:eastAsia="Times New Roman" w:hint="cs"/>
          <w:lang w:eastAsia="it-IT"/>
        </w:rPr>
        <w:t>не</w:t>
      </w:r>
      <w:r w:rsidRPr="001753EB">
        <w:rPr>
          <w:rFonts w:eastAsia="Times New Roman"/>
          <w:lang w:eastAsia="it-IT"/>
        </w:rPr>
        <w:t xml:space="preserve"> </w:t>
      </w:r>
      <w:r w:rsidRPr="001753EB">
        <w:rPr>
          <w:rFonts w:eastAsia="Times New Roman" w:hint="cs"/>
          <w:lang w:eastAsia="it-IT"/>
        </w:rPr>
        <w:t>согласен»</w:t>
      </w:r>
      <w:r w:rsidRPr="001753EB">
        <w:rPr>
          <w:rFonts w:eastAsia="Times New Roman"/>
          <w:lang w:eastAsia="it-IT"/>
        </w:rPr>
        <w:t>.</w:t>
      </w: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Все</w:t>
      </w:r>
      <w:r w:rsidRPr="001753EB">
        <w:rPr>
          <w:rFonts w:eastAsia="Times New Roman"/>
          <w:lang w:eastAsia="it-IT"/>
        </w:rPr>
        <w:t xml:space="preserve"> </w:t>
      </w:r>
      <w:r w:rsidRPr="001753EB">
        <w:rPr>
          <w:rFonts w:eastAsia="Times New Roman" w:hint="cs"/>
          <w:lang w:eastAsia="it-IT"/>
        </w:rPr>
        <w:t>эти</w:t>
      </w:r>
      <w:r w:rsidRPr="001753EB">
        <w:rPr>
          <w:rFonts w:eastAsia="Times New Roman"/>
          <w:lang w:eastAsia="it-IT"/>
        </w:rPr>
        <w:t xml:space="preserve"> результаты </w:t>
      </w:r>
      <w:r w:rsidRPr="001753EB">
        <w:rPr>
          <w:rFonts w:eastAsia="Times New Roman" w:hint="cs"/>
          <w:lang w:eastAsia="it-IT"/>
        </w:rPr>
        <w:t>приводят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заключению</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применение</w:t>
      </w:r>
      <w:r w:rsidRPr="001753EB">
        <w:rPr>
          <w:rFonts w:eastAsia="Times New Roman"/>
          <w:lang w:eastAsia="it-IT"/>
        </w:rPr>
        <w:t xml:space="preserve"> </w:t>
      </w:r>
      <w:r w:rsidRPr="001753EB">
        <w:rPr>
          <w:rFonts w:eastAsia="Times New Roman" w:hint="cs"/>
          <w:lang w:eastAsia="it-IT"/>
        </w:rPr>
        <w:t>механизма</w:t>
      </w:r>
      <w:r w:rsidRPr="001753EB">
        <w:rPr>
          <w:rFonts w:eastAsia="Times New Roman"/>
          <w:lang w:eastAsia="it-IT"/>
        </w:rPr>
        <w:t xml:space="preserve"> геймификации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программе</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оказывает</w:t>
      </w:r>
      <w:r w:rsidRPr="001753EB">
        <w:rPr>
          <w:rFonts w:eastAsia="Times New Roman"/>
          <w:lang w:eastAsia="it-IT"/>
        </w:rPr>
        <w:t xml:space="preserve"> массивное </w:t>
      </w:r>
      <w:r w:rsidRPr="001753EB">
        <w:rPr>
          <w:rFonts w:eastAsia="Times New Roman" w:hint="cs"/>
          <w:lang w:eastAsia="it-IT"/>
        </w:rPr>
        <w:t>положительное</w:t>
      </w:r>
      <w:r w:rsidRPr="001753EB">
        <w:rPr>
          <w:rFonts w:eastAsia="Times New Roman"/>
          <w:lang w:eastAsia="it-IT"/>
        </w:rPr>
        <w:t xml:space="preserve"> </w:t>
      </w:r>
      <w:r w:rsidRPr="001753EB">
        <w:rPr>
          <w:rFonts w:eastAsia="Times New Roman" w:hint="cs"/>
          <w:lang w:eastAsia="it-IT"/>
        </w:rPr>
        <w:t>влияние</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глубину</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ширину</w:t>
      </w:r>
      <w:r w:rsidRPr="001753EB">
        <w:rPr>
          <w:rFonts w:eastAsia="Times New Roman"/>
          <w:lang w:eastAsia="it-IT"/>
        </w:rPr>
        <w:t xml:space="preserve"> </w:t>
      </w:r>
      <w:r w:rsidRPr="001753EB">
        <w:rPr>
          <w:rFonts w:eastAsia="Times New Roman" w:hint="cs"/>
          <w:lang w:eastAsia="it-IT"/>
        </w:rPr>
        <w:t>расходов</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может</w:t>
      </w:r>
      <w:r w:rsidRPr="001753EB">
        <w:rPr>
          <w:rFonts w:eastAsia="Times New Roman"/>
          <w:lang w:eastAsia="it-IT"/>
        </w:rPr>
        <w:t xml:space="preserve"> </w:t>
      </w:r>
      <w:r w:rsidRPr="001753EB">
        <w:rPr>
          <w:rFonts w:eastAsia="Times New Roman" w:hint="cs"/>
          <w:lang w:eastAsia="it-IT"/>
        </w:rPr>
        <w:t>сыграть</w:t>
      </w:r>
      <w:r w:rsidRPr="001753EB">
        <w:rPr>
          <w:rFonts w:eastAsia="Times New Roman"/>
          <w:lang w:eastAsia="it-IT"/>
        </w:rPr>
        <w:t xml:space="preserve"> </w:t>
      </w:r>
      <w:r w:rsidRPr="001753EB">
        <w:rPr>
          <w:rFonts w:eastAsia="Times New Roman" w:hint="cs"/>
          <w:lang w:eastAsia="it-IT"/>
        </w:rPr>
        <w:t>решающую</w:t>
      </w:r>
      <w:r w:rsidRPr="001753EB">
        <w:rPr>
          <w:rFonts w:eastAsia="Times New Roman"/>
          <w:lang w:eastAsia="it-IT"/>
        </w:rPr>
        <w:t xml:space="preserve"> </w:t>
      </w:r>
      <w:r w:rsidRPr="001753EB">
        <w:rPr>
          <w:rFonts w:eastAsia="Times New Roman" w:hint="cs"/>
          <w:lang w:eastAsia="it-IT"/>
        </w:rPr>
        <w:t>роль</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максимизации</w:t>
      </w:r>
      <w:r w:rsidRPr="001753EB">
        <w:rPr>
          <w:rFonts w:eastAsia="Times New Roman"/>
          <w:lang w:eastAsia="it-IT"/>
        </w:rPr>
        <w:t xml:space="preserve"> </w:t>
      </w:r>
      <w:r w:rsidRPr="001753EB">
        <w:rPr>
          <w:rFonts w:eastAsia="Times New Roman" w:hint="cs"/>
          <w:lang w:eastAsia="it-IT"/>
        </w:rPr>
        <w:t>прибыльности</w:t>
      </w:r>
      <w:r w:rsidRPr="001753EB">
        <w:rPr>
          <w:rFonts w:eastAsia="Times New Roman"/>
          <w:lang w:eastAsia="it-IT"/>
        </w:rPr>
        <w:t xml:space="preserve"> </w:t>
      </w:r>
      <w:r w:rsidRPr="001753EB">
        <w:rPr>
          <w:rFonts w:eastAsia="Times New Roman" w:hint="cs"/>
          <w:lang w:eastAsia="it-IT"/>
        </w:rPr>
        <w:t>клиентов</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долгосрочной</w:t>
      </w:r>
      <w:r w:rsidRPr="001753EB">
        <w:rPr>
          <w:rFonts w:eastAsia="Times New Roman"/>
          <w:lang w:eastAsia="it-IT"/>
        </w:rPr>
        <w:t xml:space="preserve"> </w:t>
      </w:r>
      <w:r w:rsidRPr="001753EB">
        <w:rPr>
          <w:rFonts w:eastAsia="Times New Roman" w:hint="cs"/>
          <w:lang w:eastAsia="it-IT"/>
        </w:rPr>
        <w:t>перспективе</w:t>
      </w:r>
      <w:r w:rsidRPr="001753EB">
        <w:rPr>
          <w:rFonts w:eastAsia="Times New Roman"/>
          <w:lang w:eastAsia="it-IT"/>
        </w:rPr>
        <w:t>.</w:t>
      </w:r>
    </w:p>
    <w:p w:rsidR="00FB1910" w:rsidRPr="001753EB" w:rsidRDefault="00FB1910" w:rsidP="00FB1910">
      <w:pPr>
        <w:autoSpaceDE w:val="0"/>
        <w:autoSpaceDN w:val="0"/>
        <w:adjustRightInd w:val="0"/>
        <w:spacing w:after="0"/>
        <w:rPr>
          <w:rFonts w:eastAsia="Times New Roman"/>
          <w:lang w:eastAsia="it-IT"/>
        </w:rPr>
      </w:pPr>
    </w:p>
    <w:p w:rsidR="00FB1910" w:rsidRPr="008E371A" w:rsidRDefault="00842720" w:rsidP="00FB1910">
      <w:pPr>
        <w:autoSpaceDE w:val="0"/>
        <w:autoSpaceDN w:val="0"/>
        <w:adjustRightInd w:val="0"/>
        <w:spacing w:after="0"/>
        <w:rPr>
          <w:rFonts w:eastAsia="Times New Roman"/>
          <w:b/>
          <w:lang w:eastAsia="it-IT"/>
        </w:rPr>
      </w:pPr>
      <w:r w:rsidRPr="001753EB">
        <w:rPr>
          <w:rFonts w:eastAsia="Times New Roman"/>
          <w:b/>
          <w:lang w:eastAsia="it-IT"/>
        </w:rPr>
        <w:t>Устойчивость к предложениям конкурентов</w:t>
      </w:r>
    </w:p>
    <w:p w:rsidR="00FB1910" w:rsidRPr="008E371A" w:rsidRDefault="00FB1910" w:rsidP="00FB1910">
      <w:pPr>
        <w:autoSpaceDE w:val="0"/>
        <w:autoSpaceDN w:val="0"/>
        <w:adjustRightInd w:val="0"/>
        <w:spacing w:after="0"/>
        <w:rPr>
          <w:rFonts w:eastAsia="Times New Roman"/>
          <w:i/>
          <w:lang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Следующий</w:t>
      </w:r>
      <w:r w:rsidRPr="001753EB">
        <w:rPr>
          <w:rFonts w:eastAsia="Times New Roman"/>
          <w:lang w:eastAsia="it-IT"/>
        </w:rPr>
        <w:t xml:space="preserve"> </w:t>
      </w:r>
      <w:r w:rsidRPr="001753EB">
        <w:rPr>
          <w:rFonts w:eastAsia="Times New Roman" w:hint="cs"/>
          <w:lang w:eastAsia="it-IT"/>
        </w:rPr>
        <w:t>аспект</w:t>
      </w:r>
      <w:r w:rsidRPr="001753EB">
        <w:rPr>
          <w:rFonts w:eastAsia="Times New Roman"/>
          <w:lang w:eastAsia="it-IT"/>
        </w:rPr>
        <w:t xml:space="preserve"> аффективной </w:t>
      </w:r>
      <w:r w:rsidRPr="001753EB">
        <w:rPr>
          <w:rFonts w:eastAsia="Times New Roman" w:hint="cs"/>
          <w:lang w:eastAsia="it-IT"/>
        </w:rPr>
        <w:t>лояльности</w:t>
      </w:r>
      <w:r w:rsidRPr="001753EB">
        <w:rPr>
          <w:rFonts w:eastAsia="Times New Roman"/>
          <w:lang w:eastAsia="it-IT"/>
        </w:rPr>
        <w:t xml:space="preserve">, рассмотренный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этом</w:t>
      </w:r>
      <w:r w:rsidRPr="001753EB">
        <w:rPr>
          <w:rFonts w:eastAsia="Times New Roman"/>
          <w:lang w:eastAsia="it-IT"/>
        </w:rPr>
        <w:t xml:space="preserve"> </w:t>
      </w:r>
      <w:r w:rsidRPr="001753EB">
        <w:rPr>
          <w:rFonts w:eastAsia="Times New Roman" w:hint="cs"/>
          <w:lang w:eastAsia="it-IT"/>
        </w:rPr>
        <w:t>исследовании</w:t>
      </w:r>
      <w:r w:rsidRPr="001753EB">
        <w:rPr>
          <w:rFonts w:eastAsia="Times New Roman"/>
          <w:lang w:eastAsia="it-IT"/>
        </w:rPr>
        <w:t xml:space="preserve">, -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устойчивость</w:t>
      </w:r>
      <w:r w:rsidRPr="001753EB">
        <w:rPr>
          <w:rFonts w:eastAsia="Times New Roman"/>
          <w:lang w:eastAsia="it-IT"/>
        </w:rPr>
        <w:t xml:space="preserve"> </w:t>
      </w:r>
      <w:r w:rsidRPr="001753EB">
        <w:rPr>
          <w:rFonts w:eastAsia="Times New Roman" w:hint="cs"/>
          <w:lang w:eastAsia="it-IT"/>
        </w:rPr>
        <w:t>клиента</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хожим </w:t>
      </w:r>
      <w:r w:rsidRPr="001753EB">
        <w:rPr>
          <w:rFonts w:eastAsia="Times New Roman" w:hint="cs"/>
          <w:lang w:eastAsia="it-IT"/>
        </w:rPr>
        <w:t>предложениям</w:t>
      </w:r>
      <w:r w:rsidRPr="001753EB">
        <w:rPr>
          <w:rFonts w:eastAsia="Times New Roman"/>
          <w:lang w:eastAsia="it-IT"/>
        </w:rPr>
        <w:t xml:space="preserve">, </w:t>
      </w:r>
      <w:r w:rsidRPr="001753EB">
        <w:rPr>
          <w:rFonts w:eastAsia="Times New Roman" w:hint="cs"/>
          <w:lang w:eastAsia="it-IT"/>
        </w:rPr>
        <w:t>исходящим</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конкурентов</w:t>
      </w:r>
      <w:r w:rsidRPr="001753EB">
        <w:rPr>
          <w:rFonts w:eastAsia="Times New Roman"/>
          <w:lang w:eastAsia="it-IT"/>
        </w:rPr>
        <w:t xml:space="preserve">, относительно </w:t>
      </w:r>
      <w:r w:rsidRPr="001753EB">
        <w:rPr>
          <w:rFonts w:eastAsia="Times New Roman" w:hint="cs"/>
          <w:lang w:eastAsia="it-IT"/>
        </w:rPr>
        <w:t>продуктов</w:t>
      </w:r>
      <w:r w:rsidRPr="001753EB">
        <w:rPr>
          <w:rFonts w:eastAsia="Times New Roman"/>
          <w:lang w:eastAsia="it-IT"/>
        </w:rPr>
        <w:t xml:space="preserve">, </w:t>
      </w:r>
      <w:r w:rsidRPr="001753EB">
        <w:rPr>
          <w:rFonts w:eastAsia="Times New Roman" w:hint="cs"/>
          <w:lang w:eastAsia="it-IT"/>
        </w:rPr>
        <w:t>услуг</w:t>
      </w:r>
      <w:r w:rsidRPr="001753EB">
        <w:rPr>
          <w:rFonts w:eastAsia="Times New Roman"/>
          <w:lang w:eastAsia="it-IT"/>
        </w:rPr>
        <w:t xml:space="preserve">, </w:t>
      </w:r>
      <w:r w:rsidRPr="001753EB">
        <w:rPr>
          <w:rFonts w:eastAsia="Times New Roman" w:hint="cs"/>
          <w:lang w:eastAsia="it-IT"/>
        </w:rPr>
        <w:t>а</w:t>
      </w:r>
      <w:r w:rsidRPr="001753EB">
        <w:rPr>
          <w:rFonts w:eastAsia="Times New Roman"/>
          <w:lang w:eastAsia="it-IT"/>
        </w:rPr>
        <w:t xml:space="preserve"> </w:t>
      </w:r>
      <w:r w:rsidRPr="001753EB">
        <w:rPr>
          <w:rFonts w:eastAsia="Times New Roman" w:hint="cs"/>
          <w:lang w:eastAsia="it-IT"/>
        </w:rPr>
        <w:t>также</w:t>
      </w:r>
      <w:r w:rsidRPr="001753EB">
        <w:rPr>
          <w:rFonts w:eastAsia="Times New Roman"/>
          <w:lang w:eastAsia="it-IT"/>
        </w:rPr>
        <w:t xml:space="preserve"> </w:t>
      </w:r>
      <w:r w:rsidRPr="001753EB">
        <w:rPr>
          <w:rFonts w:eastAsia="Times New Roman" w:hint="cs"/>
          <w:lang w:eastAsia="it-IT"/>
        </w:rPr>
        <w:t>программ</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Эти факторы</w:t>
      </w:r>
      <w:r w:rsidRPr="001753EB">
        <w:rPr>
          <w:rFonts w:eastAsia="Times New Roman"/>
          <w:lang w:eastAsia="it-IT"/>
        </w:rPr>
        <w:t xml:space="preserve"> </w:t>
      </w:r>
      <w:r w:rsidRPr="001753EB">
        <w:rPr>
          <w:rFonts w:eastAsia="Times New Roman" w:hint="cs"/>
          <w:lang w:eastAsia="it-IT"/>
        </w:rPr>
        <w:t>напрямую</w:t>
      </w:r>
      <w:r w:rsidRPr="001753EB">
        <w:rPr>
          <w:rFonts w:eastAsia="Times New Roman"/>
          <w:lang w:eastAsia="it-IT"/>
        </w:rPr>
        <w:t xml:space="preserve"> </w:t>
      </w:r>
      <w:r w:rsidRPr="001753EB">
        <w:rPr>
          <w:rFonts w:eastAsia="Times New Roman" w:hint="cs"/>
          <w:lang w:eastAsia="it-IT"/>
        </w:rPr>
        <w:t>влияют</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такие</w:t>
      </w:r>
      <w:r w:rsidRPr="001753EB">
        <w:rPr>
          <w:rFonts w:eastAsia="Times New Roman"/>
          <w:lang w:eastAsia="it-IT"/>
        </w:rPr>
        <w:t xml:space="preserve"> </w:t>
      </w:r>
      <w:r w:rsidRPr="001753EB">
        <w:rPr>
          <w:rFonts w:eastAsia="Times New Roman" w:hint="cs"/>
          <w:lang w:eastAsia="it-IT"/>
        </w:rPr>
        <w:t>показатели</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w:t>
      </w:r>
      <w:r w:rsidRPr="001753EB">
        <w:rPr>
          <w:rFonts w:eastAsia="Times New Roman" w:hint="cs"/>
          <w:lang w:eastAsia="it-IT"/>
        </w:rPr>
        <w:t>коэффициент</w:t>
      </w:r>
      <w:r w:rsidRPr="001753EB">
        <w:rPr>
          <w:rFonts w:eastAsia="Times New Roman"/>
          <w:lang w:eastAsia="it-IT"/>
        </w:rPr>
        <w:t xml:space="preserve"> </w:t>
      </w:r>
      <w:r w:rsidRPr="001753EB">
        <w:rPr>
          <w:rFonts w:eastAsia="Times New Roman" w:hint="cs"/>
          <w:lang w:eastAsia="it-IT"/>
        </w:rPr>
        <w:t>удержания</w:t>
      </w:r>
      <w:r w:rsidRPr="001753EB">
        <w:rPr>
          <w:rFonts w:eastAsia="Times New Roman"/>
          <w:lang w:eastAsia="it-IT"/>
        </w:rPr>
        <w:t xml:space="preserve"> покупателя. </w:t>
      </w:r>
      <w:r w:rsidRPr="001753EB">
        <w:rPr>
          <w:rFonts w:eastAsia="Times New Roman" w:hint="cs"/>
          <w:lang w:eastAsia="it-IT"/>
        </w:rPr>
        <w:t>Гипотеза</w:t>
      </w:r>
      <w:r w:rsidRPr="001753EB">
        <w:rPr>
          <w:rFonts w:eastAsia="Times New Roman"/>
          <w:lang w:eastAsia="it-IT"/>
        </w:rPr>
        <w:t xml:space="preserve">, </w:t>
      </w:r>
      <w:r w:rsidRPr="001753EB">
        <w:rPr>
          <w:rFonts w:eastAsia="Times New Roman" w:hint="cs"/>
          <w:lang w:eastAsia="it-IT"/>
        </w:rPr>
        <w:t>связанная</w:t>
      </w:r>
      <w:r w:rsidRPr="001753EB">
        <w:rPr>
          <w:rFonts w:eastAsia="Times New Roman"/>
          <w:lang w:eastAsia="it-IT"/>
        </w:rPr>
        <w:t xml:space="preserve"> </w:t>
      </w:r>
      <w:r w:rsidR="00290B23" w:rsidRPr="001753EB">
        <w:rPr>
          <w:rFonts w:eastAsia="Times New Roman"/>
          <w:lang w:eastAsia="it-IT"/>
        </w:rPr>
        <w:t>с этим концептом,</w:t>
      </w:r>
      <w:r w:rsidRPr="001753EB">
        <w:rPr>
          <w:rFonts w:eastAsia="Times New Roman"/>
          <w:lang w:eastAsia="it-IT"/>
        </w:rPr>
        <w:t xml:space="preserve"> </w:t>
      </w:r>
      <w:r w:rsidRPr="001753EB">
        <w:rPr>
          <w:rFonts w:eastAsia="Times New Roman" w:hint="cs"/>
          <w:lang w:eastAsia="it-IT"/>
        </w:rPr>
        <w:t>указывает</w:t>
      </w:r>
      <w:r w:rsidRPr="001753EB">
        <w:rPr>
          <w:rFonts w:eastAsia="Times New Roman"/>
          <w:lang w:eastAsia="it-IT"/>
        </w:rPr>
        <w:t>:</w:t>
      </w:r>
    </w:p>
    <w:p w:rsidR="00FB1910" w:rsidRPr="0045294E" w:rsidRDefault="00FB1910" w:rsidP="00FB1910">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240" w:line="360" w:lineRule="auto"/>
        <w:rPr>
          <w:rFonts w:ascii="Lucida Grande" w:hAnsi="Lucida Grande"/>
          <w:i/>
          <w:color w:val="auto"/>
          <w:lang w:val="ru-RU"/>
        </w:rPr>
      </w:pPr>
      <w:r w:rsidRPr="001753EB">
        <w:rPr>
          <w:rFonts w:ascii="Times New Roman" w:eastAsia="Times New Roman" w:hAnsi="Times New Roman"/>
          <w:color w:val="auto"/>
          <w:lang w:val="en-US" w:eastAsia="it-IT"/>
        </w:rPr>
        <w:t>H</w:t>
      </w:r>
      <w:r w:rsidRPr="001753EB">
        <w:rPr>
          <w:rFonts w:ascii="Times New Roman" w:eastAsia="Times New Roman" w:hAnsi="Times New Roman"/>
          <w:color w:val="auto"/>
          <w:lang w:val="ru-RU" w:eastAsia="it-IT"/>
        </w:rPr>
        <w:t xml:space="preserve">4: </w:t>
      </w:r>
      <w:r w:rsidRPr="001753EB">
        <w:rPr>
          <w:rFonts w:ascii="Lucida Grande" w:hAnsi="Lucida Grande"/>
          <w:i/>
          <w:color w:val="auto"/>
          <w:lang w:val="ru-RU"/>
        </w:rPr>
        <w:t>При прочих равных, использование инструментов геймификации понижает привлекательность сходных программ лояльности конкурентов.</w:t>
      </w:r>
    </w:p>
    <w:p w:rsidR="00FB1910" w:rsidRPr="001753EB" w:rsidRDefault="00FB1910" w:rsidP="00FB1910">
      <w:pPr>
        <w:autoSpaceDE w:val="0"/>
        <w:autoSpaceDN w:val="0"/>
        <w:adjustRightInd w:val="0"/>
        <w:spacing w:after="0"/>
        <w:rPr>
          <w:rFonts w:eastAsia="Times New Roman"/>
          <w:lang w:eastAsia="it-IT"/>
        </w:rPr>
      </w:pPr>
    </w:p>
    <w:p w:rsidR="00FB1910" w:rsidRPr="00B17FD4" w:rsidRDefault="00FB1910" w:rsidP="00B17FD4">
      <w:pPr>
        <w:autoSpaceDE w:val="0"/>
        <w:autoSpaceDN w:val="0"/>
        <w:adjustRightInd w:val="0"/>
        <w:spacing w:after="0"/>
        <w:ind w:firstLine="708"/>
        <w:rPr>
          <w:rFonts w:eastAsia="Times New Roman"/>
          <w:lang w:eastAsia="it-IT"/>
        </w:rPr>
      </w:pPr>
      <w:r w:rsidRPr="001753EB">
        <w:rPr>
          <w:rFonts w:eastAsia="Times New Roman"/>
          <w:lang w:eastAsia="it-IT"/>
        </w:rPr>
        <w:lastRenderedPageBreak/>
        <w:t xml:space="preserve">Был составлен </w:t>
      </w:r>
      <w:r w:rsidRPr="001753EB">
        <w:rPr>
          <w:rFonts w:eastAsia="Times New Roman" w:hint="cs"/>
          <w:lang w:eastAsia="it-IT"/>
        </w:rPr>
        <w:t>набор</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w:t>
      </w:r>
      <w:r w:rsidRPr="001753EB">
        <w:rPr>
          <w:rFonts w:eastAsia="Times New Roman" w:hint="cs"/>
          <w:lang w:eastAsia="it-IT"/>
        </w:rPr>
        <w:t>четырех</w:t>
      </w:r>
      <w:r w:rsidRPr="001753EB">
        <w:rPr>
          <w:rFonts w:eastAsia="Times New Roman"/>
          <w:lang w:eastAsia="it-IT"/>
        </w:rPr>
        <w:t xml:space="preserve"> вопросов с целью </w:t>
      </w:r>
      <w:r w:rsidRPr="001753EB">
        <w:rPr>
          <w:rFonts w:eastAsia="Times New Roman" w:hint="cs"/>
          <w:lang w:eastAsia="it-IT"/>
        </w:rPr>
        <w:t>проверки</w:t>
      </w:r>
      <w:r w:rsidRPr="001753EB">
        <w:rPr>
          <w:rFonts w:eastAsia="Times New Roman"/>
          <w:lang w:eastAsia="it-IT"/>
        </w:rPr>
        <w:t xml:space="preserve"> </w:t>
      </w:r>
      <w:r w:rsidRPr="001753EB">
        <w:rPr>
          <w:rFonts w:eastAsia="Times New Roman" w:hint="cs"/>
          <w:lang w:eastAsia="it-IT"/>
        </w:rPr>
        <w:t>различных</w:t>
      </w:r>
      <w:r w:rsidRPr="001753EB">
        <w:rPr>
          <w:rFonts w:eastAsia="Times New Roman"/>
          <w:lang w:eastAsia="it-IT"/>
        </w:rPr>
        <w:t xml:space="preserve"> </w:t>
      </w:r>
      <w:r w:rsidRPr="001753EB">
        <w:rPr>
          <w:rFonts w:eastAsia="Times New Roman" w:hint="cs"/>
          <w:lang w:eastAsia="it-IT"/>
        </w:rPr>
        <w:t>реакций</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обычную </w:t>
      </w:r>
      <w:r w:rsidRPr="001753EB">
        <w:rPr>
          <w:rFonts w:eastAsia="Times New Roman" w:hint="cs"/>
          <w:lang w:eastAsia="it-IT"/>
        </w:rPr>
        <w:t>и</w:t>
      </w:r>
      <w:r w:rsidRPr="001753EB">
        <w:rPr>
          <w:rFonts w:eastAsia="Times New Roman"/>
          <w:lang w:eastAsia="it-IT"/>
        </w:rPr>
        <w:t xml:space="preserve"> </w:t>
      </w:r>
      <w:proofErr w:type="spellStart"/>
      <w:r w:rsidRPr="001753EB">
        <w:rPr>
          <w:rFonts w:eastAsia="Times New Roman"/>
          <w:lang w:eastAsia="it-IT"/>
        </w:rPr>
        <w:t>геймифицированную</w:t>
      </w:r>
      <w:proofErr w:type="spellEnd"/>
      <w:r w:rsidRPr="001753EB">
        <w:rPr>
          <w:rFonts w:eastAsia="Times New Roman"/>
          <w:lang w:eastAsia="it-IT"/>
        </w:rPr>
        <w:t xml:space="preserve"> </w:t>
      </w:r>
      <w:r w:rsidRPr="001753EB">
        <w:rPr>
          <w:rFonts w:eastAsia="Times New Roman" w:hint="cs"/>
          <w:lang w:eastAsia="it-IT"/>
        </w:rPr>
        <w:t>программу</w:t>
      </w:r>
      <w:r w:rsidRPr="001753EB">
        <w:rPr>
          <w:rFonts w:eastAsia="Times New Roman"/>
          <w:lang w:eastAsia="it-IT"/>
        </w:rPr>
        <w:t xml:space="preserve"> </w:t>
      </w:r>
      <w:r w:rsidRPr="001753EB">
        <w:rPr>
          <w:rFonts w:eastAsia="Times New Roman" w:hint="cs"/>
          <w:lang w:eastAsia="it-IT"/>
        </w:rPr>
        <w:t>лояльности</w:t>
      </w:r>
      <w:r w:rsidRPr="001753EB">
        <w:rPr>
          <w:rFonts w:eastAsia="Times New Roman"/>
          <w:lang w:eastAsia="it-IT"/>
        </w:rPr>
        <w:t xml:space="preserve"> </w:t>
      </w:r>
      <w:r w:rsidRPr="001753EB">
        <w:rPr>
          <w:rFonts w:eastAsia="Times New Roman" w:hint="cs"/>
          <w:lang w:eastAsia="it-IT"/>
        </w:rPr>
        <w:t>для</w:t>
      </w:r>
      <w:r w:rsidRPr="001753EB">
        <w:rPr>
          <w:rFonts w:eastAsia="Times New Roman"/>
          <w:lang w:eastAsia="it-IT"/>
        </w:rPr>
        <w:t xml:space="preserve"> </w:t>
      </w:r>
      <w:r w:rsidRPr="001753EB">
        <w:rPr>
          <w:rFonts w:eastAsia="Times New Roman" w:hint="cs"/>
          <w:lang w:eastAsia="it-IT"/>
        </w:rPr>
        <w:t>этого концепта</w:t>
      </w:r>
      <w:r w:rsidRPr="001753EB">
        <w:rPr>
          <w:rFonts w:eastAsia="Times New Roman"/>
          <w:lang w:eastAsia="it-IT"/>
        </w:rPr>
        <w:t>. О</w:t>
      </w:r>
      <w:r w:rsidRPr="001753EB">
        <w:rPr>
          <w:rFonts w:eastAsia="Times New Roman" w:hint="cs"/>
          <w:lang w:eastAsia="it-IT"/>
        </w:rPr>
        <w:t>тветы</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эти</w:t>
      </w:r>
      <w:r w:rsidRPr="001753EB">
        <w:rPr>
          <w:rFonts w:eastAsia="Times New Roman"/>
          <w:lang w:eastAsia="it-IT"/>
        </w:rPr>
        <w:t xml:space="preserve"> </w:t>
      </w:r>
      <w:r w:rsidRPr="001753EB">
        <w:rPr>
          <w:rFonts w:eastAsia="Times New Roman" w:hint="cs"/>
          <w:lang w:eastAsia="it-IT"/>
        </w:rPr>
        <w:t>вопросы</w:t>
      </w:r>
      <w:r w:rsidRPr="001753EB">
        <w:rPr>
          <w:rFonts w:eastAsia="Times New Roman"/>
          <w:lang w:eastAsia="it-IT"/>
        </w:rPr>
        <w:t xml:space="preserve"> </w:t>
      </w:r>
      <w:r w:rsidRPr="001753EB">
        <w:rPr>
          <w:rFonts w:eastAsia="Times New Roman" w:hint="cs"/>
          <w:lang w:eastAsia="it-IT"/>
        </w:rPr>
        <w:t>были</w:t>
      </w:r>
      <w:r w:rsidRPr="001753EB">
        <w:rPr>
          <w:rFonts w:eastAsia="Times New Roman"/>
          <w:lang w:eastAsia="it-IT"/>
        </w:rPr>
        <w:t xml:space="preserve"> </w:t>
      </w:r>
      <w:r w:rsidRPr="001753EB">
        <w:rPr>
          <w:rFonts w:eastAsia="Times New Roman" w:hint="cs"/>
          <w:lang w:eastAsia="it-IT"/>
        </w:rPr>
        <w:t>собраны</w:t>
      </w:r>
      <w:r w:rsidRPr="001753EB">
        <w:rPr>
          <w:rFonts w:eastAsia="Times New Roman"/>
          <w:lang w:eastAsia="it-IT"/>
        </w:rPr>
        <w:t xml:space="preserve"> в виде </w:t>
      </w:r>
      <w:r w:rsidRPr="001753EB">
        <w:rPr>
          <w:rFonts w:eastAsia="Times New Roman" w:hint="cs"/>
          <w:lang w:eastAsia="it-IT"/>
        </w:rPr>
        <w:t>шкал</w:t>
      </w:r>
      <w:r w:rsidRPr="001753EB">
        <w:rPr>
          <w:rFonts w:eastAsia="Times New Roman"/>
          <w:lang w:eastAsia="it-IT"/>
        </w:rPr>
        <w:t xml:space="preserve"> </w:t>
      </w:r>
      <w:proofErr w:type="spellStart"/>
      <w:r w:rsidRPr="001753EB">
        <w:rPr>
          <w:rFonts w:eastAsia="Times New Roman" w:hint="cs"/>
          <w:lang w:eastAsia="it-IT"/>
        </w:rPr>
        <w:t>Лайкерта</w:t>
      </w:r>
      <w:proofErr w:type="spellEnd"/>
      <w:r w:rsidRPr="001753EB">
        <w:rPr>
          <w:rFonts w:eastAsia="Times New Roman"/>
          <w:lang w:eastAsia="it-IT"/>
        </w:rPr>
        <w:t>: р</w:t>
      </w:r>
      <w:r w:rsidRPr="001753EB">
        <w:rPr>
          <w:rFonts w:eastAsia="Times New Roman" w:hint="cs"/>
          <w:lang w:eastAsia="it-IT"/>
        </w:rPr>
        <w:t>еспонденты</w:t>
      </w:r>
      <w:r w:rsidRPr="001753EB">
        <w:rPr>
          <w:rFonts w:eastAsia="Times New Roman"/>
          <w:lang w:eastAsia="it-IT"/>
        </w:rPr>
        <w:t xml:space="preserve"> </w:t>
      </w:r>
      <w:r w:rsidRPr="001753EB">
        <w:rPr>
          <w:rFonts w:eastAsia="Times New Roman" w:hint="cs"/>
          <w:lang w:eastAsia="it-IT"/>
        </w:rPr>
        <w:t>могли</w:t>
      </w:r>
      <w:r w:rsidRPr="001753EB">
        <w:rPr>
          <w:rFonts w:eastAsia="Times New Roman"/>
          <w:lang w:eastAsia="it-IT"/>
        </w:rPr>
        <w:t xml:space="preserve"> </w:t>
      </w:r>
      <w:r w:rsidRPr="001753EB">
        <w:rPr>
          <w:rFonts w:eastAsia="Times New Roman" w:hint="cs"/>
          <w:lang w:eastAsia="it-IT"/>
        </w:rPr>
        <w:t>выразить</w:t>
      </w:r>
      <w:r w:rsidRPr="001753EB">
        <w:rPr>
          <w:rFonts w:eastAsia="Times New Roman"/>
          <w:lang w:eastAsia="it-IT"/>
        </w:rPr>
        <w:t xml:space="preserve"> </w:t>
      </w:r>
      <w:r w:rsidRPr="001753EB">
        <w:rPr>
          <w:rFonts w:eastAsia="Times New Roman" w:hint="cs"/>
          <w:lang w:eastAsia="it-IT"/>
        </w:rPr>
        <w:t>свое</w:t>
      </w:r>
      <w:r w:rsidRPr="001753EB">
        <w:rPr>
          <w:rFonts w:eastAsia="Times New Roman"/>
          <w:lang w:eastAsia="it-IT"/>
        </w:rPr>
        <w:t xml:space="preserve"> </w:t>
      </w:r>
      <w:r w:rsidRPr="001753EB">
        <w:rPr>
          <w:rFonts w:eastAsia="Times New Roman" w:hint="cs"/>
          <w:lang w:eastAsia="it-IT"/>
        </w:rPr>
        <w:t>согласие</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1 (</w:t>
      </w:r>
      <w:r w:rsidRPr="001753EB">
        <w:rPr>
          <w:rFonts w:eastAsia="Times New Roman" w:hint="cs"/>
          <w:lang w:eastAsia="it-IT"/>
        </w:rPr>
        <w:t>точно</w:t>
      </w:r>
      <w:r w:rsidRPr="001753EB">
        <w:rPr>
          <w:rFonts w:eastAsia="Times New Roman"/>
          <w:lang w:eastAsia="it-IT"/>
        </w:rPr>
        <w:t xml:space="preserve"> </w:t>
      </w:r>
      <w:r w:rsidRPr="001753EB">
        <w:rPr>
          <w:rFonts w:eastAsia="Times New Roman" w:hint="cs"/>
          <w:lang w:eastAsia="it-IT"/>
        </w:rPr>
        <w:t>нет</w:t>
      </w:r>
      <w:r w:rsidRPr="001753EB">
        <w:rPr>
          <w:rFonts w:eastAsia="Times New Roman"/>
          <w:lang w:eastAsia="it-IT"/>
        </w:rPr>
        <w:t xml:space="preserve">) </w:t>
      </w:r>
      <w:r w:rsidRPr="001753EB">
        <w:rPr>
          <w:rFonts w:eastAsia="Times New Roman" w:hint="cs"/>
          <w:lang w:eastAsia="it-IT"/>
        </w:rPr>
        <w:t>до</w:t>
      </w:r>
      <w:r w:rsidRPr="001753EB">
        <w:rPr>
          <w:rFonts w:eastAsia="Times New Roman"/>
          <w:lang w:eastAsia="it-IT"/>
        </w:rPr>
        <w:t xml:space="preserve"> </w:t>
      </w:r>
      <w:r w:rsidRPr="001753EB">
        <w:rPr>
          <w:rFonts w:eastAsia="Times New Roman" w:hint="cs"/>
          <w:lang w:eastAsia="it-IT"/>
        </w:rPr>
        <w:t>максимум</w:t>
      </w:r>
      <w:r w:rsidRPr="001753EB">
        <w:rPr>
          <w:rFonts w:eastAsia="Times New Roman"/>
          <w:lang w:eastAsia="it-IT"/>
        </w:rPr>
        <w:t>а 7 (</w:t>
      </w:r>
      <w:r w:rsidRPr="001753EB">
        <w:rPr>
          <w:rFonts w:eastAsia="Times New Roman" w:hint="cs"/>
          <w:lang w:eastAsia="it-IT"/>
        </w:rPr>
        <w:t>точно</w:t>
      </w:r>
      <w:r w:rsidRPr="001753EB">
        <w:rPr>
          <w:rFonts w:eastAsia="Times New Roman"/>
          <w:lang w:eastAsia="it-IT"/>
        </w:rPr>
        <w:t xml:space="preserve"> да). </w:t>
      </w:r>
      <w:r w:rsidRPr="001753EB">
        <w:rPr>
          <w:rFonts w:eastAsia="Times New Roman" w:hint="cs"/>
          <w:lang w:eastAsia="it-IT"/>
        </w:rPr>
        <w:t>Не</w:t>
      </w:r>
      <w:r w:rsidRPr="001753EB">
        <w:rPr>
          <w:rFonts w:eastAsia="Times New Roman"/>
          <w:lang w:eastAsia="it-IT"/>
        </w:rPr>
        <w:t xml:space="preserve"> было </w:t>
      </w:r>
      <w:r w:rsidRPr="001753EB">
        <w:rPr>
          <w:rFonts w:eastAsia="Times New Roman" w:hint="cs"/>
          <w:lang w:eastAsia="it-IT"/>
        </w:rPr>
        <w:t>найдено</w:t>
      </w:r>
      <w:r w:rsidRPr="001753EB">
        <w:rPr>
          <w:rFonts w:eastAsia="Times New Roman"/>
          <w:lang w:eastAsia="it-IT"/>
        </w:rPr>
        <w:t xml:space="preserve"> </w:t>
      </w:r>
      <w:r w:rsidRPr="001753EB">
        <w:rPr>
          <w:rFonts w:eastAsia="Times New Roman" w:hint="cs"/>
          <w:lang w:eastAsia="it-IT"/>
        </w:rPr>
        <w:t>отсутствующих</w:t>
      </w:r>
      <w:r w:rsidRPr="001753EB">
        <w:rPr>
          <w:rFonts w:eastAsia="Times New Roman"/>
          <w:lang w:eastAsia="it-IT"/>
        </w:rPr>
        <w:t xml:space="preserve"> </w:t>
      </w:r>
      <w:r w:rsidRPr="001753EB">
        <w:rPr>
          <w:rFonts w:eastAsia="Times New Roman" w:hint="cs"/>
          <w:lang w:eastAsia="it-IT"/>
        </w:rPr>
        <w:t>данных</w:t>
      </w:r>
      <w:r w:rsidRPr="001753EB">
        <w:rPr>
          <w:rFonts w:eastAsia="Times New Roman"/>
          <w:lang w:eastAsia="it-IT"/>
        </w:rPr>
        <w:t xml:space="preserve"> </w:t>
      </w:r>
      <w:r w:rsidRPr="001753EB">
        <w:rPr>
          <w:rFonts w:eastAsia="Times New Roman" w:hint="cs"/>
          <w:lang w:eastAsia="it-IT"/>
        </w:rPr>
        <w:t>по</w:t>
      </w:r>
      <w:r w:rsidRPr="001753EB">
        <w:rPr>
          <w:rFonts w:eastAsia="Times New Roman"/>
          <w:lang w:eastAsia="it-IT"/>
        </w:rPr>
        <w:t xml:space="preserve"> </w:t>
      </w:r>
      <w:r w:rsidRPr="001753EB">
        <w:rPr>
          <w:rFonts w:eastAsia="Times New Roman" w:hint="cs"/>
          <w:lang w:eastAsia="it-IT"/>
        </w:rPr>
        <w:t>рассматриваемым</w:t>
      </w:r>
      <w:r w:rsidRPr="001753EB">
        <w:rPr>
          <w:rFonts w:eastAsia="Times New Roman"/>
          <w:lang w:eastAsia="it-IT"/>
        </w:rPr>
        <w:t xml:space="preserve"> </w:t>
      </w:r>
      <w:r w:rsidRPr="001753EB">
        <w:rPr>
          <w:rFonts w:eastAsia="Times New Roman" w:hint="cs"/>
          <w:lang w:eastAsia="it-IT"/>
        </w:rPr>
        <w:t>элементам</w:t>
      </w:r>
      <w:r w:rsidR="00B17FD4">
        <w:rPr>
          <w:rFonts w:eastAsia="Times New Roman"/>
          <w:lang w:eastAsia="it-IT"/>
        </w:rPr>
        <w:t>.</w:t>
      </w:r>
    </w:p>
    <w:p w:rsidR="00FB1910" w:rsidRPr="001753EB" w:rsidRDefault="00FB1910" w:rsidP="00FB1910">
      <w:pPr>
        <w:autoSpaceDE w:val="0"/>
        <w:autoSpaceDN w:val="0"/>
        <w:adjustRightInd w:val="0"/>
        <w:spacing w:after="0"/>
        <w:rPr>
          <w:rFonts w:eastAsia="Times New Roman"/>
          <w:sz w:val="20"/>
          <w:szCs w:val="20"/>
          <w:lang w:val="en-US" w:eastAsia="it-IT"/>
        </w:rPr>
      </w:pPr>
    </w:p>
    <w:p w:rsidR="00FB1910" w:rsidRPr="001753EB" w:rsidRDefault="00FB1910" w:rsidP="005C76BF">
      <w:pPr>
        <w:autoSpaceDE w:val="0"/>
        <w:autoSpaceDN w:val="0"/>
        <w:adjustRightInd w:val="0"/>
        <w:spacing w:after="0"/>
        <w:ind w:firstLine="708"/>
        <w:rPr>
          <w:rFonts w:eastAsia="Times New Roman"/>
          <w:lang w:eastAsia="it-IT"/>
        </w:rPr>
      </w:pPr>
      <w:r w:rsidRPr="001753EB">
        <w:rPr>
          <w:rFonts w:eastAsia="Times New Roman" w:hint="cs"/>
          <w:lang w:eastAsia="it-IT"/>
        </w:rPr>
        <w:t>Первые</w:t>
      </w:r>
      <w:r w:rsidRPr="001753EB">
        <w:rPr>
          <w:rFonts w:eastAsia="Times New Roman"/>
          <w:lang w:eastAsia="it-IT"/>
        </w:rPr>
        <w:t xml:space="preserve"> </w:t>
      </w:r>
      <w:r w:rsidRPr="001753EB">
        <w:rPr>
          <w:rFonts w:eastAsia="Times New Roman" w:hint="cs"/>
          <w:lang w:eastAsia="it-IT"/>
        </w:rPr>
        <w:t>два</w:t>
      </w:r>
      <w:r w:rsidRPr="001753EB">
        <w:rPr>
          <w:rFonts w:eastAsia="Times New Roman"/>
          <w:lang w:eastAsia="it-IT"/>
        </w:rPr>
        <w:t xml:space="preserve"> </w:t>
      </w:r>
      <w:r w:rsidRPr="001753EB">
        <w:rPr>
          <w:rFonts w:eastAsia="Times New Roman" w:hint="cs"/>
          <w:lang w:eastAsia="it-IT"/>
        </w:rPr>
        <w:t>вопроса</w:t>
      </w:r>
      <w:r w:rsidRPr="001753EB">
        <w:rPr>
          <w:rFonts w:eastAsia="Times New Roman"/>
          <w:lang w:eastAsia="it-IT"/>
        </w:rPr>
        <w:t xml:space="preserve"> (</w:t>
      </w:r>
      <w:r w:rsidRPr="001753EB">
        <w:rPr>
          <w:rFonts w:eastAsia="Times New Roman"/>
          <w:lang w:val="en-US" w:eastAsia="it-IT"/>
        </w:rPr>
        <w:t>UPK</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24 </w:t>
      </w:r>
      <w:r w:rsidRPr="001753EB">
        <w:rPr>
          <w:rFonts w:eastAsia="Times New Roman" w:hint="cs"/>
          <w:lang w:eastAsia="it-IT"/>
        </w:rPr>
        <w:t>и</w:t>
      </w:r>
      <w:r w:rsidRPr="001753EB">
        <w:rPr>
          <w:rFonts w:eastAsia="Times New Roman"/>
          <w:lang w:eastAsia="it-IT"/>
        </w:rPr>
        <w:t xml:space="preserve"> </w:t>
      </w:r>
      <w:r w:rsidRPr="001753EB">
        <w:rPr>
          <w:rFonts w:eastAsia="Times New Roman"/>
          <w:lang w:val="en-US" w:eastAsia="it-IT"/>
        </w:rPr>
        <w:t>UPK</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25), </w:t>
      </w:r>
      <w:r w:rsidRPr="001753EB">
        <w:rPr>
          <w:rFonts w:eastAsia="Times New Roman" w:hint="cs"/>
          <w:lang w:eastAsia="it-IT"/>
        </w:rPr>
        <w:t>исследовали</w:t>
      </w:r>
      <w:r w:rsidRPr="001753EB">
        <w:rPr>
          <w:rFonts w:eastAsia="Times New Roman"/>
          <w:lang w:eastAsia="it-IT"/>
        </w:rPr>
        <w:t xml:space="preserve"> </w:t>
      </w:r>
      <w:r w:rsidRPr="001753EB">
        <w:rPr>
          <w:rFonts w:eastAsia="Times New Roman" w:hint="cs"/>
          <w:lang w:eastAsia="it-IT"/>
        </w:rPr>
        <w:t>сопротивление</w:t>
      </w:r>
      <w:r w:rsidRPr="001753EB">
        <w:rPr>
          <w:rFonts w:eastAsia="Times New Roman"/>
          <w:lang w:eastAsia="it-IT"/>
        </w:rPr>
        <w:t xml:space="preserve"> </w:t>
      </w:r>
      <w:r w:rsidRPr="001753EB">
        <w:rPr>
          <w:rFonts w:eastAsia="Times New Roman" w:hint="cs"/>
          <w:lang w:eastAsia="it-IT"/>
        </w:rPr>
        <w:t>предложению</w:t>
      </w:r>
      <w:r w:rsidRPr="001753EB">
        <w:rPr>
          <w:rFonts w:eastAsia="Times New Roman"/>
          <w:lang w:eastAsia="it-IT"/>
        </w:rPr>
        <w:t xml:space="preserve"> </w:t>
      </w:r>
      <w:r w:rsidRPr="001753EB">
        <w:rPr>
          <w:rFonts w:eastAsia="Times New Roman" w:hint="cs"/>
          <w:lang w:eastAsia="it-IT"/>
        </w:rPr>
        <w:t>конкурент</w:t>
      </w:r>
      <w:r w:rsidRPr="001753EB">
        <w:rPr>
          <w:rFonts w:eastAsia="Times New Roman"/>
          <w:lang w:eastAsia="it-IT"/>
        </w:rPr>
        <w:t xml:space="preserve">ов </w:t>
      </w:r>
      <w:r w:rsidRPr="001753EB">
        <w:rPr>
          <w:rFonts w:eastAsia="Times New Roman" w:hint="cs"/>
          <w:lang w:eastAsia="it-IT"/>
        </w:rPr>
        <w:t>на</w:t>
      </w:r>
      <w:r w:rsidRPr="001753EB">
        <w:rPr>
          <w:rFonts w:eastAsia="Times New Roman"/>
          <w:lang w:eastAsia="it-IT"/>
        </w:rPr>
        <w:t xml:space="preserve"> </w:t>
      </w:r>
      <w:r w:rsidRPr="001753EB">
        <w:rPr>
          <w:rFonts w:eastAsia="Times New Roman" w:hint="cs"/>
          <w:lang w:eastAsia="it-IT"/>
        </w:rPr>
        <w:t>основе</w:t>
      </w:r>
      <w:r w:rsidRPr="001753EB">
        <w:rPr>
          <w:rFonts w:eastAsia="Times New Roman"/>
          <w:lang w:eastAsia="it-IT"/>
        </w:rPr>
        <w:t xml:space="preserve"> </w:t>
      </w:r>
      <w:r w:rsidRPr="001753EB">
        <w:rPr>
          <w:rFonts w:eastAsia="Times New Roman" w:hint="cs"/>
          <w:lang w:eastAsia="it-IT"/>
        </w:rPr>
        <w:t>чувствительности</w:t>
      </w:r>
      <w:r w:rsidRPr="001753EB">
        <w:rPr>
          <w:rFonts w:eastAsia="Times New Roman"/>
          <w:lang w:eastAsia="it-IT"/>
        </w:rPr>
        <w:t xml:space="preserve"> к </w:t>
      </w:r>
      <w:r w:rsidRPr="001753EB">
        <w:rPr>
          <w:rFonts w:eastAsia="Times New Roman" w:hint="cs"/>
          <w:lang w:eastAsia="it-IT"/>
        </w:rPr>
        <w:t>цене</w:t>
      </w:r>
      <w:r w:rsidRPr="001753EB">
        <w:rPr>
          <w:rFonts w:eastAsia="Times New Roman"/>
          <w:lang w:eastAsia="it-IT"/>
        </w:rPr>
        <w:t xml:space="preserve">. </w:t>
      </w:r>
      <w:r w:rsidRPr="001753EB">
        <w:rPr>
          <w:rFonts w:eastAsia="Times New Roman" w:hint="cs"/>
          <w:lang w:eastAsia="it-IT"/>
        </w:rPr>
        <w:t>Вопросы</w:t>
      </w:r>
      <w:r w:rsidRPr="001753EB">
        <w:rPr>
          <w:rFonts w:eastAsia="Times New Roman"/>
          <w:lang w:eastAsia="it-IT"/>
        </w:rPr>
        <w:t xml:space="preserve"> имеют </w:t>
      </w:r>
      <w:r w:rsidRPr="001753EB">
        <w:rPr>
          <w:rFonts w:eastAsia="Times New Roman" w:hint="cs"/>
          <w:lang w:eastAsia="it-IT"/>
        </w:rPr>
        <w:t>аналогичную структуру</w:t>
      </w:r>
      <w:r w:rsidRPr="001753EB">
        <w:rPr>
          <w:rFonts w:eastAsia="Times New Roman"/>
          <w:lang w:eastAsia="it-IT"/>
        </w:rPr>
        <w:t xml:space="preserve">, </w:t>
      </w:r>
      <w:r w:rsidRPr="001753EB">
        <w:rPr>
          <w:rFonts w:eastAsia="Times New Roman" w:hint="cs"/>
          <w:lang w:eastAsia="it-IT"/>
        </w:rPr>
        <w:t>о</w:t>
      </w:r>
      <w:r w:rsidRPr="001753EB">
        <w:rPr>
          <w:rFonts w:eastAsia="Times New Roman"/>
          <w:lang w:eastAsia="it-IT"/>
        </w:rPr>
        <w:t xml:space="preserve">днако </w:t>
      </w:r>
      <w:r w:rsidRPr="001753EB">
        <w:rPr>
          <w:rFonts w:eastAsia="Times New Roman" w:hint="cs"/>
          <w:lang w:eastAsia="it-IT"/>
        </w:rPr>
        <w:t>представляют</w:t>
      </w:r>
      <w:r w:rsidRPr="001753EB">
        <w:rPr>
          <w:rFonts w:eastAsia="Times New Roman"/>
          <w:lang w:eastAsia="it-IT"/>
        </w:rPr>
        <w:t xml:space="preserve"> собой </w:t>
      </w:r>
      <w:r w:rsidRPr="001753EB">
        <w:rPr>
          <w:rFonts w:eastAsia="Times New Roman" w:hint="cs"/>
          <w:lang w:eastAsia="it-IT"/>
        </w:rPr>
        <w:t>принципиальную</w:t>
      </w:r>
      <w:r w:rsidRPr="001753EB">
        <w:rPr>
          <w:rFonts w:eastAsia="Times New Roman"/>
          <w:lang w:eastAsia="it-IT"/>
        </w:rPr>
        <w:t xml:space="preserve"> </w:t>
      </w:r>
      <w:r w:rsidRPr="001753EB">
        <w:rPr>
          <w:rFonts w:eastAsia="Times New Roman" w:hint="cs"/>
          <w:lang w:eastAsia="it-IT"/>
        </w:rPr>
        <w:t>разницу</w:t>
      </w:r>
      <w:r w:rsidRPr="001753EB">
        <w:rPr>
          <w:rFonts w:eastAsia="Times New Roman"/>
          <w:lang w:eastAsia="it-IT"/>
        </w:rPr>
        <w:t xml:space="preserve">. </w:t>
      </w:r>
      <w:r w:rsidRPr="001753EB">
        <w:rPr>
          <w:rFonts w:eastAsia="Times New Roman" w:hint="cs"/>
          <w:lang w:eastAsia="it-IT"/>
        </w:rPr>
        <w:t>В</w:t>
      </w:r>
      <w:r w:rsidRPr="001753EB">
        <w:rPr>
          <w:rFonts w:eastAsia="Times New Roman"/>
          <w:lang w:eastAsia="it-IT"/>
        </w:rPr>
        <w:t xml:space="preserve"> </w:t>
      </w:r>
      <w:r w:rsidRPr="001753EB">
        <w:rPr>
          <w:rFonts w:eastAsia="Times New Roman" w:hint="cs"/>
          <w:lang w:eastAsia="it-IT"/>
        </w:rPr>
        <w:t>то</w:t>
      </w:r>
      <w:r w:rsidRPr="001753EB">
        <w:rPr>
          <w:rFonts w:eastAsia="Times New Roman"/>
          <w:lang w:eastAsia="it-IT"/>
        </w:rPr>
        <w:t xml:space="preserve"> </w:t>
      </w:r>
      <w:r w:rsidRPr="001753EB">
        <w:rPr>
          <w:rFonts w:eastAsia="Times New Roman" w:hint="cs"/>
          <w:lang w:eastAsia="it-IT"/>
        </w:rPr>
        <w:t>время</w:t>
      </w:r>
      <w:r w:rsidRPr="001753EB">
        <w:rPr>
          <w:rFonts w:eastAsia="Times New Roman"/>
          <w:lang w:eastAsia="it-IT"/>
        </w:rPr>
        <w:t xml:space="preserve"> </w:t>
      </w:r>
      <w:r w:rsidRPr="001753EB">
        <w:rPr>
          <w:rFonts w:eastAsia="Times New Roman" w:hint="cs"/>
          <w:lang w:eastAsia="it-IT"/>
        </w:rPr>
        <w:t>как</w:t>
      </w:r>
      <w:r w:rsidRPr="001753EB">
        <w:rPr>
          <w:rFonts w:eastAsia="Times New Roman"/>
          <w:lang w:eastAsia="it-IT"/>
        </w:rPr>
        <w:t xml:space="preserve"> вопрос 24 </w:t>
      </w:r>
      <w:r w:rsidRPr="001753EB">
        <w:rPr>
          <w:rFonts w:eastAsia="Times New Roman" w:hint="cs"/>
          <w:lang w:eastAsia="it-IT"/>
        </w:rPr>
        <w:t>спрашивает</w:t>
      </w:r>
      <w:r w:rsidRPr="001753EB">
        <w:rPr>
          <w:rFonts w:eastAsia="Times New Roman"/>
          <w:lang w:eastAsia="it-IT"/>
        </w:rPr>
        <w:t xml:space="preserve"> </w:t>
      </w:r>
      <w:r w:rsidRPr="001753EB">
        <w:rPr>
          <w:rFonts w:eastAsia="Times New Roman" w:hint="cs"/>
          <w:lang w:eastAsia="it-IT"/>
        </w:rPr>
        <w:t>респондента</w:t>
      </w:r>
      <w:r w:rsidRPr="001753EB">
        <w:rPr>
          <w:rFonts w:eastAsia="Times New Roman"/>
          <w:lang w:eastAsia="it-IT"/>
        </w:rPr>
        <w:t xml:space="preserve">, </w:t>
      </w:r>
      <w:r w:rsidRPr="001753EB">
        <w:rPr>
          <w:rFonts w:eastAsia="Times New Roman" w:hint="cs"/>
          <w:lang w:eastAsia="it-IT"/>
        </w:rPr>
        <w:t>будет</w:t>
      </w:r>
      <w:r w:rsidRPr="001753EB">
        <w:rPr>
          <w:rFonts w:eastAsia="Times New Roman"/>
          <w:lang w:eastAsia="it-IT"/>
        </w:rPr>
        <w:t xml:space="preserve"> ли тот совершать покупки у </w:t>
      </w:r>
      <w:r w:rsidRPr="001753EB">
        <w:rPr>
          <w:rFonts w:eastAsia="Times New Roman" w:hint="cs"/>
          <w:lang w:eastAsia="it-IT"/>
        </w:rPr>
        <w:t>компании</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средняя</w:t>
      </w:r>
      <w:r w:rsidRPr="001753EB">
        <w:rPr>
          <w:rFonts w:eastAsia="Times New Roman"/>
          <w:lang w:eastAsia="it-IT"/>
        </w:rPr>
        <w:t xml:space="preserve"> </w:t>
      </w:r>
      <w:r w:rsidRPr="001753EB">
        <w:rPr>
          <w:rFonts w:eastAsia="Times New Roman" w:hint="cs"/>
          <w:lang w:eastAsia="it-IT"/>
        </w:rPr>
        <w:t>цена</w:t>
      </w:r>
      <w:r w:rsidRPr="001753EB">
        <w:rPr>
          <w:rFonts w:eastAsia="Times New Roman"/>
          <w:lang w:eastAsia="it-IT"/>
        </w:rPr>
        <w:t xml:space="preserve"> </w:t>
      </w:r>
      <w:r w:rsidRPr="001753EB">
        <w:rPr>
          <w:rFonts w:eastAsia="Times New Roman" w:hint="cs"/>
          <w:lang w:eastAsia="it-IT"/>
        </w:rPr>
        <w:t>продукции увеличится</w:t>
      </w:r>
      <w:r w:rsidRPr="001753EB">
        <w:rPr>
          <w:rFonts w:eastAsia="Times New Roman"/>
          <w:lang w:eastAsia="it-IT"/>
        </w:rPr>
        <w:t xml:space="preserve"> </w:t>
      </w:r>
      <w:r w:rsidRPr="001753EB">
        <w:rPr>
          <w:rFonts w:eastAsia="Times New Roman" w:hint="cs"/>
          <w:lang w:eastAsia="it-IT"/>
        </w:rPr>
        <w:t>на</w:t>
      </w:r>
      <w:r w:rsidRPr="001753EB">
        <w:rPr>
          <w:rFonts w:eastAsia="Times New Roman"/>
          <w:lang w:eastAsia="it-IT"/>
        </w:rPr>
        <w:t xml:space="preserve"> 10%, </w:t>
      </w:r>
      <w:r w:rsidRPr="001753EB">
        <w:rPr>
          <w:rFonts w:eastAsia="Times New Roman" w:hint="cs"/>
          <w:lang w:eastAsia="it-IT"/>
        </w:rPr>
        <w:t>пункт</w:t>
      </w:r>
      <w:r w:rsidRPr="001753EB">
        <w:rPr>
          <w:rFonts w:eastAsia="Times New Roman"/>
          <w:lang w:eastAsia="it-IT"/>
        </w:rPr>
        <w:t xml:space="preserve"> 25 </w:t>
      </w:r>
      <w:r w:rsidRPr="001753EB">
        <w:rPr>
          <w:rFonts w:eastAsia="Times New Roman" w:hint="cs"/>
          <w:lang w:eastAsia="it-IT"/>
        </w:rPr>
        <w:t>спр</w:t>
      </w:r>
      <w:r w:rsidRPr="001753EB">
        <w:rPr>
          <w:rFonts w:eastAsia="Times New Roman"/>
          <w:lang w:eastAsia="it-IT"/>
        </w:rPr>
        <w:t xml:space="preserve">ашивает, </w:t>
      </w:r>
      <w:r w:rsidRPr="001753EB">
        <w:rPr>
          <w:rFonts w:eastAsia="Times New Roman" w:hint="cs"/>
          <w:lang w:eastAsia="it-IT"/>
        </w:rPr>
        <w:t>насколько</w:t>
      </w:r>
      <w:r w:rsidRPr="001753EB">
        <w:rPr>
          <w:rFonts w:eastAsia="Times New Roman"/>
          <w:lang w:eastAsia="it-IT"/>
        </w:rPr>
        <w:t xml:space="preserve"> </w:t>
      </w:r>
      <w:r w:rsidRPr="001753EB">
        <w:rPr>
          <w:rFonts w:eastAsia="Times New Roman" w:hint="cs"/>
          <w:lang w:eastAsia="it-IT"/>
        </w:rPr>
        <w:t>вероятно</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ч</w:t>
      </w:r>
      <w:r w:rsidRPr="001753EB">
        <w:rPr>
          <w:rFonts w:eastAsia="Times New Roman"/>
          <w:lang w:eastAsia="it-IT"/>
        </w:rPr>
        <w:t xml:space="preserve">еловек </w:t>
      </w:r>
      <w:r w:rsidRPr="001753EB">
        <w:rPr>
          <w:rFonts w:eastAsia="Times New Roman" w:hint="cs"/>
          <w:lang w:eastAsia="it-IT"/>
        </w:rPr>
        <w:t>будет</w:t>
      </w:r>
      <w:r w:rsidRPr="001753EB">
        <w:rPr>
          <w:rFonts w:eastAsia="Times New Roman"/>
          <w:lang w:eastAsia="it-IT"/>
        </w:rPr>
        <w:t xml:space="preserve"> </w:t>
      </w:r>
      <w:r w:rsidRPr="001753EB">
        <w:rPr>
          <w:rFonts w:eastAsia="Times New Roman" w:hint="cs"/>
          <w:lang w:eastAsia="it-IT"/>
        </w:rPr>
        <w:t>оставаться</w:t>
      </w:r>
      <w:r w:rsidRPr="001753EB">
        <w:rPr>
          <w:rFonts w:eastAsia="Times New Roman"/>
          <w:lang w:eastAsia="it-IT"/>
        </w:rPr>
        <w:t xml:space="preserve"> </w:t>
      </w:r>
      <w:r w:rsidRPr="001753EB">
        <w:rPr>
          <w:rFonts w:eastAsia="Times New Roman" w:hint="cs"/>
          <w:lang w:eastAsia="it-IT"/>
        </w:rPr>
        <w:t>лояльным</w:t>
      </w:r>
      <w:r w:rsidRPr="001753EB">
        <w:rPr>
          <w:rFonts w:eastAsia="Times New Roman"/>
          <w:lang w:eastAsia="it-IT"/>
        </w:rPr>
        <w:t xml:space="preserve">, </w:t>
      </w:r>
      <w:r w:rsidRPr="001753EB">
        <w:rPr>
          <w:rFonts w:eastAsia="Times New Roman" w:hint="cs"/>
          <w:lang w:eastAsia="it-IT"/>
        </w:rPr>
        <w:t>если</w:t>
      </w:r>
      <w:r w:rsidRPr="001753EB">
        <w:rPr>
          <w:rFonts w:eastAsia="Times New Roman"/>
          <w:lang w:eastAsia="it-IT"/>
        </w:rPr>
        <w:t xml:space="preserve"> </w:t>
      </w:r>
      <w:r w:rsidRPr="001753EB">
        <w:rPr>
          <w:rFonts w:eastAsia="Times New Roman" w:hint="cs"/>
          <w:lang w:eastAsia="it-IT"/>
        </w:rPr>
        <w:t>цены</w:t>
      </w:r>
      <w:r w:rsidRPr="001753EB">
        <w:rPr>
          <w:rFonts w:eastAsia="Times New Roman"/>
          <w:lang w:eastAsia="it-IT"/>
        </w:rPr>
        <w:t xml:space="preserve"> </w:t>
      </w:r>
      <w:r w:rsidRPr="001753EB">
        <w:rPr>
          <w:rFonts w:eastAsia="Times New Roman" w:hint="cs"/>
          <w:lang w:eastAsia="it-IT"/>
        </w:rPr>
        <w:t>продавца</w:t>
      </w:r>
      <w:r w:rsidRPr="001753EB">
        <w:rPr>
          <w:rFonts w:eastAsia="Times New Roman"/>
          <w:lang w:eastAsia="it-IT"/>
        </w:rPr>
        <w:t xml:space="preserve"> </w:t>
      </w:r>
      <w:r w:rsidRPr="001753EB">
        <w:rPr>
          <w:rFonts w:eastAsia="Times New Roman" w:hint="cs"/>
          <w:lang w:eastAsia="it-IT"/>
        </w:rPr>
        <w:t>окаж</w:t>
      </w:r>
      <w:r w:rsidRPr="001753EB">
        <w:rPr>
          <w:rFonts w:eastAsia="Times New Roman"/>
          <w:lang w:eastAsia="it-IT"/>
        </w:rPr>
        <w:t>у</w:t>
      </w:r>
      <w:r w:rsidRPr="001753EB">
        <w:rPr>
          <w:rFonts w:eastAsia="Times New Roman" w:hint="cs"/>
          <w:lang w:eastAsia="it-IT"/>
        </w:rPr>
        <w:t>тся на</w:t>
      </w:r>
      <w:r w:rsidRPr="001753EB">
        <w:rPr>
          <w:rFonts w:eastAsia="Times New Roman"/>
          <w:lang w:eastAsia="it-IT"/>
        </w:rPr>
        <w:t xml:space="preserve"> 10% </w:t>
      </w:r>
      <w:r w:rsidRPr="001753EB">
        <w:rPr>
          <w:rFonts w:eastAsia="Times New Roman" w:hint="cs"/>
          <w:lang w:eastAsia="it-IT"/>
        </w:rPr>
        <w:t>ниже</w:t>
      </w:r>
      <w:r w:rsidRPr="001753EB">
        <w:rPr>
          <w:rFonts w:eastAsia="Times New Roman"/>
          <w:lang w:eastAsia="it-IT"/>
        </w:rPr>
        <w:t xml:space="preserve"> </w:t>
      </w:r>
      <w:r w:rsidRPr="001753EB">
        <w:rPr>
          <w:rFonts w:eastAsia="Times New Roman" w:hint="cs"/>
          <w:lang w:eastAsia="it-IT"/>
        </w:rPr>
        <w:t>текущи</w:t>
      </w:r>
      <w:r w:rsidRPr="001753EB">
        <w:rPr>
          <w:rFonts w:eastAsia="Times New Roman"/>
          <w:lang w:eastAsia="it-IT"/>
        </w:rPr>
        <w:t xml:space="preserve">х.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различие</w:t>
      </w:r>
      <w:r w:rsidRPr="001753EB">
        <w:rPr>
          <w:rFonts w:eastAsia="Times New Roman"/>
          <w:lang w:eastAsia="it-IT"/>
        </w:rPr>
        <w:t xml:space="preserve"> </w:t>
      </w:r>
      <w:r w:rsidRPr="001753EB">
        <w:rPr>
          <w:rFonts w:eastAsia="Times New Roman" w:hint="cs"/>
          <w:lang w:eastAsia="it-IT"/>
        </w:rPr>
        <w:t>связано</w:t>
      </w:r>
      <w:r w:rsidRPr="001753EB">
        <w:rPr>
          <w:rFonts w:eastAsia="Times New Roman"/>
          <w:lang w:eastAsia="it-IT"/>
        </w:rPr>
        <w:t xml:space="preserve"> </w:t>
      </w:r>
      <w:r w:rsidRPr="001753EB">
        <w:rPr>
          <w:rFonts w:eastAsia="Times New Roman" w:hint="cs"/>
          <w:lang w:eastAsia="it-IT"/>
        </w:rPr>
        <w:t>с</w:t>
      </w:r>
      <w:r w:rsidRPr="001753EB">
        <w:rPr>
          <w:rFonts w:eastAsia="Times New Roman"/>
          <w:lang w:eastAsia="it-IT"/>
        </w:rPr>
        <w:t xml:space="preserve"> </w:t>
      </w:r>
      <w:r w:rsidRPr="001753EB">
        <w:rPr>
          <w:rFonts w:eastAsia="Times New Roman" w:hint="cs"/>
          <w:lang w:eastAsia="it-IT"/>
        </w:rPr>
        <w:t>«</w:t>
      </w:r>
      <w:r w:rsidRPr="001753EB">
        <w:rPr>
          <w:rFonts w:eastAsia="Times New Roman"/>
          <w:lang w:eastAsia="it-IT"/>
        </w:rPr>
        <w:t>Теорией перспектив</w:t>
      </w:r>
      <w:r w:rsidRPr="001753EB">
        <w:rPr>
          <w:rFonts w:eastAsia="Times New Roman" w:hint="cs"/>
          <w:lang w:eastAsia="it-IT"/>
        </w:rPr>
        <w:t>»</w:t>
      </w:r>
      <w:r w:rsidRPr="001753EB">
        <w:rPr>
          <w:rFonts w:eastAsia="Times New Roman"/>
          <w:lang w:eastAsia="it-IT"/>
        </w:rPr>
        <w:t xml:space="preserve">, </w:t>
      </w:r>
      <w:r w:rsidRPr="001753EB">
        <w:rPr>
          <w:rFonts w:eastAsia="Times New Roman" w:hint="cs"/>
          <w:lang w:eastAsia="it-IT"/>
        </w:rPr>
        <w:t>предложенной</w:t>
      </w:r>
      <w:r w:rsidRPr="001753EB">
        <w:rPr>
          <w:rFonts w:eastAsia="Times New Roman"/>
          <w:lang w:eastAsia="it-IT"/>
        </w:rPr>
        <w:t xml:space="preserve"> </w:t>
      </w:r>
      <w:r w:rsidRPr="001753EB">
        <w:rPr>
          <w:rFonts w:eastAsia="Times New Roman" w:hint="cs"/>
          <w:lang w:eastAsia="it-IT"/>
        </w:rPr>
        <w:t>Даниэлем</w:t>
      </w:r>
      <w:r w:rsidRPr="001753EB">
        <w:rPr>
          <w:rFonts w:eastAsia="Times New Roman"/>
          <w:lang w:eastAsia="it-IT"/>
        </w:rPr>
        <w:t xml:space="preserve"> </w:t>
      </w:r>
      <w:proofErr w:type="spellStart"/>
      <w:r w:rsidRPr="001753EB">
        <w:rPr>
          <w:rFonts w:eastAsia="Times New Roman" w:hint="cs"/>
          <w:lang w:eastAsia="it-IT"/>
        </w:rPr>
        <w:t>Канеманом</w:t>
      </w:r>
      <w:proofErr w:type="spellEnd"/>
      <w:r w:rsidRPr="001753EB">
        <w:rPr>
          <w:rFonts w:eastAsia="Times New Roman"/>
          <w:lang w:eastAsia="it-IT"/>
        </w:rPr>
        <w:t xml:space="preserve"> и </w:t>
      </w:r>
      <w:proofErr w:type="spellStart"/>
      <w:r w:rsidRPr="001753EB">
        <w:rPr>
          <w:rFonts w:eastAsia="Times New Roman"/>
          <w:lang w:eastAsia="it-IT"/>
        </w:rPr>
        <w:t>Амосом</w:t>
      </w:r>
      <w:proofErr w:type="spellEnd"/>
      <w:r w:rsidRPr="001753EB">
        <w:rPr>
          <w:rFonts w:eastAsia="Times New Roman"/>
          <w:lang w:eastAsia="it-IT"/>
        </w:rPr>
        <w:t xml:space="preserve"> </w:t>
      </w:r>
      <w:proofErr w:type="spellStart"/>
      <w:r w:rsidRPr="001753EB">
        <w:rPr>
          <w:rFonts w:eastAsia="Times New Roman"/>
          <w:lang w:eastAsia="it-IT"/>
        </w:rPr>
        <w:t>Тверски</w:t>
      </w:r>
      <w:proofErr w:type="spellEnd"/>
      <w:r w:rsidRPr="001753EB">
        <w:rPr>
          <w:rFonts w:eastAsia="Times New Roman"/>
          <w:lang w:eastAsia="it-IT"/>
        </w:rPr>
        <w:t xml:space="preserve">. Согласно этой теории поведенческой экономики, </w:t>
      </w:r>
      <w:r w:rsidRPr="001753EB">
        <w:rPr>
          <w:rFonts w:eastAsia="Times New Roman" w:hint="cs"/>
          <w:lang w:eastAsia="it-IT"/>
        </w:rPr>
        <w:t>люди</w:t>
      </w:r>
      <w:r w:rsidRPr="001753EB">
        <w:rPr>
          <w:rFonts w:eastAsia="Times New Roman"/>
          <w:lang w:eastAsia="it-IT"/>
        </w:rPr>
        <w:t xml:space="preserve"> </w:t>
      </w:r>
      <w:r w:rsidRPr="001753EB">
        <w:rPr>
          <w:rFonts w:eastAsia="Times New Roman" w:hint="cs"/>
          <w:lang w:eastAsia="it-IT"/>
        </w:rPr>
        <w:t>склонны</w:t>
      </w:r>
      <w:r w:rsidRPr="001753EB">
        <w:rPr>
          <w:rFonts w:eastAsia="Times New Roman"/>
          <w:lang w:eastAsia="it-IT"/>
        </w:rPr>
        <w:t xml:space="preserve"> </w:t>
      </w:r>
      <w:r w:rsidRPr="001753EB">
        <w:rPr>
          <w:rFonts w:eastAsia="Times New Roman" w:hint="cs"/>
          <w:lang w:eastAsia="it-IT"/>
        </w:rPr>
        <w:t>переоценивать</w:t>
      </w:r>
      <w:r w:rsidRPr="001753EB">
        <w:rPr>
          <w:rFonts w:eastAsia="Times New Roman"/>
          <w:lang w:eastAsia="it-IT"/>
        </w:rPr>
        <w:t xml:space="preserve"> </w:t>
      </w:r>
      <w:r w:rsidRPr="001753EB">
        <w:rPr>
          <w:rFonts w:eastAsia="Times New Roman" w:hint="cs"/>
          <w:lang w:eastAsia="it-IT"/>
        </w:rPr>
        <w:t>низкие</w:t>
      </w:r>
      <w:r w:rsidRPr="001753EB">
        <w:rPr>
          <w:rFonts w:eastAsia="Times New Roman"/>
          <w:lang w:eastAsia="it-IT"/>
        </w:rPr>
        <w:t xml:space="preserve"> </w:t>
      </w:r>
      <w:r w:rsidRPr="001753EB">
        <w:rPr>
          <w:rFonts w:eastAsia="Times New Roman" w:hint="cs"/>
          <w:lang w:eastAsia="it-IT"/>
        </w:rPr>
        <w:t>вероятности</w:t>
      </w:r>
      <w:r w:rsidRPr="001753EB">
        <w:rPr>
          <w:rFonts w:eastAsia="Times New Roman"/>
          <w:lang w:eastAsia="it-IT"/>
        </w:rPr>
        <w:t xml:space="preserve"> </w:t>
      </w:r>
      <w:r w:rsidRPr="001753EB">
        <w:rPr>
          <w:rFonts w:eastAsia="Times New Roman" w:hint="cs"/>
          <w:lang w:eastAsia="it-IT"/>
        </w:rPr>
        <w:t>возникновения</w:t>
      </w:r>
      <w:r w:rsidRPr="001753EB">
        <w:rPr>
          <w:rFonts w:eastAsia="Times New Roman"/>
          <w:lang w:eastAsia="it-IT"/>
        </w:rPr>
        <w:t xml:space="preserve"> </w:t>
      </w:r>
      <w:r w:rsidRPr="001753EB">
        <w:rPr>
          <w:rFonts w:eastAsia="Times New Roman" w:hint="cs"/>
          <w:lang w:eastAsia="it-IT"/>
        </w:rPr>
        <w:t>альтернатив</w:t>
      </w:r>
      <w:r w:rsidRPr="001753EB">
        <w:rPr>
          <w:rFonts w:eastAsia="Times New Roman"/>
          <w:lang w:eastAsia="it-IT"/>
        </w:rPr>
        <w:t xml:space="preserve"> </w:t>
      </w:r>
      <w:r w:rsidRPr="001753EB">
        <w:rPr>
          <w:rFonts w:eastAsia="Times New Roman" w:hint="cs"/>
          <w:lang w:eastAsia="it-IT"/>
        </w:rPr>
        <w:t>и</w:t>
      </w:r>
      <w:r w:rsidRPr="001753EB">
        <w:rPr>
          <w:rFonts w:eastAsia="Times New Roman"/>
          <w:lang w:eastAsia="it-IT"/>
        </w:rPr>
        <w:t xml:space="preserve"> </w:t>
      </w:r>
      <w:r w:rsidRPr="001753EB">
        <w:rPr>
          <w:rFonts w:eastAsia="Times New Roman" w:hint="cs"/>
          <w:lang w:eastAsia="it-IT"/>
        </w:rPr>
        <w:t>недооценивать</w:t>
      </w:r>
      <w:r w:rsidRPr="001753EB">
        <w:rPr>
          <w:rFonts w:eastAsia="Times New Roman"/>
          <w:lang w:eastAsia="it-IT"/>
        </w:rPr>
        <w:t xml:space="preserve"> </w:t>
      </w:r>
      <w:r w:rsidRPr="001753EB">
        <w:rPr>
          <w:rFonts w:eastAsia="Times New Roman" w:hint="cs"/>
          <w:lang w:eastAsia="it-IT"/>
        </w:rPr>
        <w:t>высокие</w:t>
      </w:r>
      <w:r w:rsidRPr="001753EB">
        <w:rPr>
          <w:rFonts w:eastAsia="Times New Roman"/>
          <w:lang w:eastAsia="it-IT"/>
        </w:rPr>
        <w:t xml:space="preserve"> </w:t>
      </w:r>
      <w:r w:rsidRPr="001753EB">
        <w:rPr>
          <w:rFonts w:eastAsia="Times New Roman" w:hint="cs"/>
          <w:lang w:eastAsia="it-IT"/>
        </w:rPr>
        <w:t>вероятности</w:t>
      </w:r>
      <w:r w:rsidRPr="001753EB">
        <w:rPr>
          <w:rFonts w:eastAsia="Times New Roman"/>
          <w:lang w:eastAsia="it-IT"/>
        </w:rPr>
        <w:t xml:space="preserve">. </w:t>
      </w:r>
      <w:r w:rsidRPr="001753EB">
        <w:rPr>
          <w:rFonts w:eastAsia="Times New Roman" w:hint="cs"/>
          <w:lang w:eastAsia="it-IT"/>
        </w:rPr>
        <w:t>«Теория</w:t>
      </w:r>
      <w:r w:rsidRPr="001753EB">
        <w:rPr>
          <w:rFonts w:eastAsia="Times New Roman"/>
          <w:lang w:eastAsia="it-IT"/>
        </w:rPr>
        <w:t xml:space="preserve"> </w:t>
      </w:r>
      <w:r w:rsidRPr="001753EB">
        <w:rPr>
          <w:rFonts w:eastAsia="Times New Roman" w:hint="cs"/>
          <w:lang w:eastAsia="it-IT"/>
        </w:rPr>
        <w:t>перспектив»</w:t>
      </w:r>
      <w:r w:rsidRPr="001753EB">
        <w:rPr>
          <w:rFonts w:eastAsia="Times New Roman"/>
          <w:lang w:eastAsia="it-IT"/>
        </w:rPr>
        <w:t xml:space="preserve"> </w:t>
      </w:r>
      <w:r w:rsidRPr="001753EB">
        <w:rPr>
          <w:rFonts w:eastAsia="Times New Roman" w:hint="cs"/>
          <w:lang w:eastAsia="it-IT"/>
        </w:rPr>
        <w:t>показывает</w:t>
      </w:r>
      <w:r w:rsidRPr="001753EB">
        <w:rPr>
          <w:rFonts w:eastAsia="Times New Roman"/>
          <w:lang w:eastAsia="it-IT"/>
        </w:rPr>
        <w:t xml:space="preserve">, </w:t>
      </w:r>
      <w:r w:rsidRPr="001753EB">
        <w:rPr>
          <w:rFonts w:eastAsia="Times New Roman" w:hint="cs"/>
          <w:lang w:eastAsia="it-IT"/>
        </w:rPr>
        <w:t>что</w:t>
      </w:r>
      <w:r w:rsidRPr="001753EB">
        <w:rPr>
          <w:rFonts w:eastAsia="Times New Roman"/>
          <w:lang w:eastAsia="it-IT"/>
        </w:rPr>
        <w:t xml:space="preserve"> </w:t>
      </w:r>
      <w:r w:rsidRPr="001753EB">
        <w:rPr>
          <w:rFonts w:eastAsia="Times New Roman" w:hint="cs"/>
          <w:lang w:eastAsia="it-IT"/>
        </w:rPr>
        <w:t>потребители</w:t>
      </w:r>
      <w:r w:rsidRPr="001753EB">
        <w:rPr>
          <w:rFonts w:eastAsia="Times New Roman"/>
          <w:lang w:eastAsia="it-IT"/>
        </w:rPr>
        <w:t xml:space="preserve"> оценивают </w:t>
      </w:r>
      <w:r w:rsidRPr="001753EB">
        <w:rPr>
          <w:rFonts w:eastAsia="Times New Roman" w:hint="cs"/>
          <w:lang w:eastAsia="it-IT"/>
        </w:rPr>
        <w:t>убыток</w:t>
      </w:r>
      <w:r w:rsidRPr="001753EB">
        <w:rPr>
          <w:rFonts w:eastAsia="Times New Roman"/>
          <w:lang w:eastAsia="it-IT"/>
        </w:rPr>
        <w:t xml:space="preserve">, </w:t>
      </w:r>
      <w:r w:rsidRPr="001753EB">
        <w:rPr>
          <w:rFonts w:eastAsia="Times New Roman" w:hint="cs"/>
          <w:lang w:eastAsia="it-IT"/>
        </w:rPr>
        <w:t>означающий</w:t>
      </w:r>
      <w:r w:rsidRPr="001753EB">
        <w:rPr>
          <w:rFonts w:eastAsia="Times New Roman"/>
          <w:lang w:eastAsia="it-IT"/>
        </w:rPr>
        <w:t xml:space="preserve"> </w:t>
      </w:r>
      <w:r w:rsidRPr="001753EB">
        <w:rPr>
          <w:rFonts w:eastAsia="Times New Roman" w:hint="cs"/>
          <w:lang w:eastAsia="it-IT"/>
        </w:rPr>
        <w:t>отказ</w:t>
      </w:r>
      <w:r w:rsidRPr="001753EB">
        <w:rPr>
          <w:rFonts w:eastAsia="Times New Roman"/>
          <w:lang w:eastAsia="it-IT"/>
        </w:rPr>
        <w:t xml:space="preserve"> </w:t>
      </w:r>
      <w:r w:rsidRPr="001753EB">
        <w:rPr>
          <w:rFonts w:eastAsia="Times New Roman" w:hint="cs"/>
          <w:lang w:eastAsia="it-IT"/>
        </w:rPr>
        <w:t>от</w:t>
      </w:r>
      <w:r w:rsidRPr="001753EB">
        <w:rPr>
          <w:rFonts w:eastAsia="Times New Roman"/>
          <w:lang w:eastAsia="it-IT"/>
        </w:rPr>
        <w:t xml:space="preserve"> </w:t>
      </w:r>
      <w:r w:rsidRPr="001753EB">
        <w:rPr>
          <w:rFonts w:eastAsia="Times New Roman" w:hint="cs"/>
          <w:lang w:eastAsia="it-IT"/>
        </w:rPr>
        <w:t>набора</w:t>
      </w:r>
      <w:r w:rsidRPr="001753EB">
        <w:rPr>
          <w:rFonts w:eastAsia="Times New Roman"/>
          <w:lang w:eastAsia="it-IT"/>
        </w:rPr>
        <w:t xml:space="preserve"> </w:t>
      </w:r>
      <w:r w:rsidRPr="001753EB">
        <w:rPr>
          <w:rFonts w:eastAsia="Times New Roman" w:hint="cs"/>
          <w:lang w:eastAsia="it-IT"/>
        </w:rPr>
        <w:t>преимуществ</w:t>
      </w:r>
      <w:r w:rsidRPr="001753EB">
        <w:rPr>
          <w:rFonts w:eastAsia="Times New Roman"/>
          <w:lang w:eastAsia="it-IT"/>
        </w:rPr>
        <w:t xml:space="preserve">, </w:t>
      </w:r>
      <w:r w:rsidRPr="001753EB">
        <w:rPr>
          <w:rFonts w:eastAsia="Times New Roman" w:hint="cs"/>
          <w:lang w:eastAsia="it-IT"/>
        </w:rPr>
        <w:t>намного</w:t>
      </w:r>
      <w:r w:rsidRPr="001753EB">
        <w:rPr>
          <w:rFonts w:eastAsia="Times New Roman"/>
          <w:lang w:eastAsia="it-IT"/>
        </w:rPr>
        <w:t xml:space="preserve"> </w:t>
      </w:r>
      <w:r w:rsidRPr="001753EB">
        <w:rPr>
          <w:rFonts w:eastAsia="Times New Roman" w:hint="cs"/>
          <w:lang w:eastAsia="it-IT"/>
        </w:rPr>
        <w:t>больше</w:t>
      </w:r>
      <w:r w:rsidRPr="001753EB">
        <w:rPr>
          <w:rFonts w:eastAsia="Times New Roman"/>
          <w:lang w:eastAsia="it-IT"/>
        </w:rPr>
        <w:t xml:space="preserve">, </w:t>
      </w:r>
      <w:r w:rsidRPr="001753EB">
        <w:rPr>
          <w:rFonts w:eastAsia="Times New Roman" w:hint="cs"/>
          <w:lang w:eastAsia="it-IT"/>
        </w:rPr>
        <w:t>чем</w:t>
      </w:r>
      <w:r w:rsidRPr="001753EB">
        <w:rPr>
          <w:rFonts w:eastAsia="Times New Roman"/>
          <w:lang w:eastAsia="it-IT"/>
        </w:rPr>
        <w:t xml:space="preserve"> </w:t>
      </w:r>
      <w:r w:rsidRPr="001753EB">
        <w:rPr>
          <w:rFonts w:eastAsia="Times New Roman" w:hint="cs"/>
          <w:lang w:eastAsia="it-IT"/>
        </w:rPr>
        <w:t>они</w:t>
      </w:r>
      <w:r w:rsidRPr="001753EB">
        <w:rPr>
          <w:rFonts w:eastAsia="Times New Roman"/>
          <w:lang w:eastAsia="it-IT"/>
        </w:rPr>
        <w:t xml:space="preserve"> оценивают </w:t>
      </w:r>
      <w:r w:rsidRPr="001753EB">
        <w:rPr>
          <w:rFonts w:eastAsia="Times New Roman" w:hint="cs"/>
          <w:lang w:eastAsia="it-IT"/>
        </w:rPr>
        <w:t>выигрыш</w:t>
      </w:r>
      <w:r w:rsidRPr="001753EB">
        <w:rPr>
          <w:rFonts w:eastAsia="Times New Roman"/>
          <w:lang w:eastAsia="it-IT"/>
        </w:rPr>
        <w:t xml:space="preserve">, означающий </w:t>
      </w:r>
      <w:r w:rsidRPr="001753EB">
        <w:rPr>
          <w:rFonts w:eastAsia="Times New Roman" w:hint="cs"/>
          <w:lang w:eastAsia="it-IT"/>
        </w:rPr>
        <w:t>получение другого</w:t>
      </w:r>
      <w:r w:rsidRPr="001753EB">
        <w:rPr>
          <w:rFonts w:eastAsia="Times New Roman"/>
          <w:lang w:eastAsia="it-IT"/>
        </w:rPr>
        <w:t xml:space="preserve"> </w:t>
      </w:r>
      <w:r w:rsidRPr="001753EB">
        <w:rPr>
          <w:rFonts w:eastAsia="Times New Roman" w:hint="cs"/>
          <w:lang w:eastAsia="it-IT"/>
        </w:rPr>
        <w:t>набора</w:t>
      </w:r>
      <w:r w:rsidRPr="001753EB">
        <w:rPr>
          <w:rFonts w:eastAsia="Times New Roman"/>
          <w:lang w:eastAsia="it-IT"/>
        </w:rPr>
        <w:t xml:space="preserve"> </w:t>
      </w:r>
      <w:r w:rsidRPr="001753EB">
        <w:rPr>
          <w:rFonts w:eastAsia="Times New Roman" w:hint="cs"/>
          <w:lang w:eastAsia="it-IT"/>
        </w:rPr>
        <w:t>преимуществ</w:t>
      </w:r>
      <w:r w:rsidRPr="001753EB">
        <w:rPr>
          <w:rFonts w:eastAsia="Times New Roman"/>
          <w:lang w:eastAsia="it-IT"/>
        </w:rPr>
        <w:t xml:space="preserve">. </w:t>
      </w:r>
      <w:r w:rsidRPr="001753EB">
        <w:rPr>
          <w:rFonts w:eastAsia="Times New Roman" w:hint="cs"/>
          <w:lang w:eastAsia="it-IT"/>
        </w:rPr>
        <w:t>Это</w:t>
      </w:r>
      <w:r w:rsidRPr="001753EB">
        <w:rPr>
          <w:rFonts w:eastAsia="Times New Roman"/>
          <w:lang w:eastAsia="it-IT"/>
        </w:rPr>
        <w:t xml:space="preserve"> </w:t>
      </w:r>
      <w:r w:rsidRPr="001753EB">
        <w:rPr>
          <w:rFonts w:eastAsia="Times New Roman" w:hint="cs"/>
          <w:lang w:eastAsia="it-IT"/>
        </w:rPr>
        <w:t>приводит</w:t>
      </w:r>
      <w:r w:rsidRPr="001753EB">
        <w:rPr>
          <w:rFonts w:eastAsia="Times New Roman"/>
          <w:lang w:eastAsia="it-IT"/>
        </w:rPr>
        <w:t xml:space="preserve"> </w:t>
      </w:r>
      <w:r w:rsidRPr="001753EB">
        <w:rPr>
          <w:rFonts w:eastAsia="Times New Roman" w:hint="cs"/>
          <w:lang w:eastAsia="it-IT"/>
        </w:rPr>
        <w:t>к</w:t>
      </w:r>
      <w:r w:rsidRPr="001753EB">
        <w:rPr>
          <w:rFonts w:eastAsia="Times New Roman"/>
          <w:lang w:eastAsia="it-IT"/>
        </w:rPr>
        <w:t xml:space="preserve"> </w:t>
      </w:r>
      <w:r w:rsidRPr="001753EB">
        <w:rPr>
          <w:rFonts w:eastAsia="Times New Roman" w:hint="cs"/>
          <w:lang w:eastAsia="it-IT"/>
        </w:rPr>
        <w:t>несбалансированному</w:t>
      </w:r>
      <w:r w:rsidRPr="001753EB">
        <w:rPr>
          <w:rFonts w:eastAsia="Times New Roman"/>
          <w:lang w:eastAsia="it-IT"/>
        </w:rPr>
        <w:t xml:space="preserve"> </w:t>
      </w:r>
      <w:r w:rsidRPr="001753EB">
        <w:rPr>
          <w:rFonts w:eastAsia="Times New Roman" w:hint="cs"/>
          <w:lang w:eastAsia="it-IT"/>
        </w:rPr>
        <w:t>восприятию</w:t>
      </w:r>
      <w:r w:rsidRPr="001753EB">
        <w:rPr>
          <w:rFonts w:eastAsia="Times New Roman"/>
          <w:lang w:eastAsia="it-IT"/>
        </w:rPr>
        <w:t xml:space="preserve"> </w:t>
      </w:r>
      <w:r w:rsidRPr="001753EB">
        <w:rPr>
          <w:rFonts w:eastAsia="Times New Roman" w:hint="cs"/>
          <w:lang w:eastAsia="it-IT"/>
        </w:rPr>
        <w:t>риска</w:t>
      </w:r>
      <w:r w:rsidRPr="001753EB">
        <w:rPr>
          <w:rFonts w:eastAsia="Times New Roman"/>
          <w:lang w:eastAsia="it-IT"/>
        </w:rPr>
        <w:t xml:space="preserve">, </w:t>
      </w:r>
      <w:r w:rsidRPr="001753EB">
        <w:rPr>
          <w:rFonts w:eastAsia="Times New Roman" w:hint="cs"/>
          <w:lang w:eastAsia="it-IT"/>
        </w:rPr>
        <w:t>при</w:t>
      </w:r>
      <w:r w:rsidRPr="001753EB">
        <w:rPr>
          <w:rFonts w:eastAsia="Times New Roman"/>
          <w:lang w:eastAsia="it-IT"/>
        </w:rPr>
        <w:t xml:space="preserve"> </w:t>
      </w:r>
      <w:r w:rsidRPr="001753EB">
        <w:rPr>
          <w:rFonts w:eastAsia="Times New Roman" w:hint="cs"/>
          <w:lang w:eastAsia="it-IT"/>
        </w:rPr>
        <w:t>котором</w:t>
      </w:r>
      <w:r w:rsidRPr="001753EB">
        <w:rPr>
          <w:rFonts w:eastAsia="Times New Roman"/>
          <w:lang w:eastAsia="it-IT"/>
        </w:rPr>
        <w:t xml:space="preserve"> </w:t>
      </w:r>
      <w:r w:rsidRPr="001753EB">
        <w:rPr>
          <w:rFonts w:eastAsia="Times New Roman" w:hint="cs"/>
          <w:lang w:eastAsia="it-IT"/>
        </w:rPr>
        <w:t>потребители</w:t>
      </w:r>
      <w:r w:rsidRPr="001753EB">
        <w:rPr>
          <w:rFonts w:eastAsia="Times New Roman"/>
          <w:lang w:eastAsia="it-IT"/>
        </w:rPr>
        <w:t xml:space="preserve"> </w:t>
      </w:r>
      <w:r w:rsidRPr="001753EB">
        <w:rPr>
          <w:rFonts w:eastAsia="Times New Roman" w:hint="cs"/>
          <w:lang w:eastAsia="it-IT"/>
        </w:rPr>
        <w:t>упускают</w:t>
      </w:r>
      <w:r w:rsidRPr="001753EB">
        <w:rPr>
          <w:rFonts w:eastAsia="Times New Roman"/>
          <w:lang w:eastAsia="it-IT"/>
        </w:rPr>
        <w:t xml:space="preserve"> </w:t>
      </w:r>
      <w:r w:rsidRPr="001753EB">
        <w:rPr>
          <w:rFonts w:eastAsia="Times New Roman" w:hint="cs"/>
          <w:lang w:eastAsia="it-IT"/>
        </w:rPr>
        <w:t>из</w:t>
      </w:r>
      <w:r w:rsidRPr="001753EB">
        <w:rPr>
          <w:rFonts w:eastAsia="Times New Roman"/>
          <w:lang w:eastAsia="it-IT"/>
        </w:rPr>
        <w:t xml:space="preserve"> </w:t>
      </w:r>
      <w:r w:rsidRPr="001753EB">
        <w:rPr>
          <w:rFonts w:eastAsia="Times New Roman" w:hint="cs"/>
          <w:lang w:eastAsia="it-IT"/>
        </w:rPr>
        <w:t>виду</w:t>
      </w:r>
      <w:r w:rsidRPr="001753EB">
        <w:rPr>
          <w:rFonts w:eastAsia="Times New Roman"/>
          <w:lang w:eastAsia="it-IT"/>
        </w:rPr>
        <w:t xml:space="preserve"> выгоды, приносимые новым продуктом, в пользу его стоимости. </w:t>
      </w:r>
      <w:r w:rsidRPr="001753EB">
        <w:rPr>
          <w:rFonts w:eastAsia="Times New Roman" w:hint="cs"/>
          <w:lang w:eastAsia="it-IT"/>
        </w:rPr>
        <w:t>Этот</w:t>
      </w:r>
      <w:r w:rsidRPr="001753EB">
        <w:rPr>
          <w:rFonts w:eastAsia="Times New Roman"/>
          <w:lang w:eastAsia="it-IT"/>
        </w:rPr>
        <w:t xml:space="preserve"> </w:t>
      </w:r>
      <w:r w:rsidRPr="001753EB">
        <w:rPr>
          <w:rFonts w:eastAsia="Times New Roman" w:hint="cs"/>
          <w:lang w:eastAsia="it-IT"/>
        </w:rPr>
        <w:t>дисбаланс</w:t>
      </w:r>
      <w:r w:rsidRPr="001753EB">
        <w:rPr>
          <w:rFonts w:eastAsia="Times New Roman"/>
          <w:lang w:eastAsia="it-IT"/>
        </w:rPr>
        <w:t xml:space="preserve"> </w:t>
      </w:r>
      <w:r w:rsidRPr="001753EB">
        <w:rPr>
          <w:rFonts w:eastAsia="Times New Roman" w:hint="cs"/>
          <w:lang w:eastAsia="it-IT"/>
        </w:rPr>
        <w:t>подрывает</w:t>
      </w:r>
      <w:r w:rsidRPr="001753EB">
        <w:rPr>
          <w:rFonts w:eastAsia="Times New Roman"/>
          <w:lang w:eastAsia="it-IT"/>
        </w:rPr>
        <w:t xml:space="preserve"> </w:t>
      </w:r>
      <w:r w:rsidRPr="001753EB">
        <w:rPr>
          <w:rFonts w:eastAsia="Times New Roman" w:hint="cs"/>
          <w:lang w:eastAsia="it-IT"/>
        </w:rPr>
        <w:t>принятие</w:t>
      </w:r>
      <w:r w:rsidRPr="001753EB">
        <w:rPr>
          <w:rFonts w:eastAsia="Times New Roman"/>
          <w:lang w:eastAsia="it-IT"/>
        </w:rPr>
        <w:t xml:space="preserve"> </w:t>
      </w:r>
      <w:r w:rsidRPr="001753EB">
        <w:rPr>
          <w:rFonts w:eastAsia="Times New Roman" w:hint="cs"/>
          <w:lang w:eastAsia="it-IT"/>
        </w:rPr>
        <w:t>нового</w:t>
      </w:r>
      <w:r w:rsidRPr="001753EB">
        <w:rPr>
          <w:rFonts w:eastAsia="Times New Roman"/>
          <w:lang w:eastAsia="it-IT"/>
        </w:rPr>
        <w:t xml:space="preserve"> </w:t>
      </w:r>
      <w:r w:rsidRPr="001753EB">
        <w:rPr>
          <w:rFonts w:eastAsia="Times New Roman" w:hint="cs"/>
          <w:lang w:eastAsia="it-IT"/>
        </w:rPr>
        <w:t>продукта</w:t>
      </w:r>
      <w:r w:rsidRPr="001753EB">
        <w:rPr>
          <w:rFonts w:eastAsia="Times New Roman"/>
          <w:lang w:eastAsia="it-IT"/>
        </w:rPr>
        <w:t>.</w:t>
      </w:r>
    </w:p>
    <w:p w:rsidR="00FB1910" w:rsidRPr="001753EB" w:rsidRDefault="00FB1910" w:rsidP="00FB1910">
      <w:pPr>
        <w:autoSpaceDE w:val="0"/>
        <w:autoSpaceDN w:val="0"/>
        <w:adjustRightInd w:val="0"/>
        <w:spacing w:before="240" w:after="0"/>
        <w:rPr>
          <w:rFonts w:eastAsia="Times New Roman"/>
          <w:lang w:eastAsia="it-IT"/>
        </w:rPr>
      </w:pPr>
    </w:p>
    <w:p w:rsidR="00B17FD4" w:rsidRDefault="00B17FD4" w:rsidP="00B17FD4">
      <w:pPr>
        <w:keepNext/>
        <w:autoSpaceDE w:val="0"/>
        <w:autoSpaceDN w:val="0"/>
        <w:adjustRightInd w:val="0"/>
        <w:spacing w:after="0"/>
        <w:jc w:val="center"/>
      </w:pPr>
      <w:r>
        <w:rPr>
          <w:noProof/>
          <w:lang w:eastAsia="ru-RU"/>
        </w:rPr>
        <w:drawing>
          <wp:inline distT="0" distB="0" distL="0" distR="0" wp14:anchorId="2B809A59" wp14:editId="700AFD6A">
            <wp:extent cx="4686300" cy="200573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072" t="55017" r="27838" b="14482"/>
                    <a:stretch/>
                  </pic:blipFill>
                  <pic:spPr bwMode="auto">
                    <a:xfrm>
                      <a:off x="0" y="0"/>
                      <a:ext cx="4705082" cy="2013775"/>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1753EB" w:rsidRDefault="00B17FD4" w:rsidP="00B17FD4">
      <w:pPr>
        <w:pStyle w:val="a8"/>
        <w:jc w:val="center"/>
        <w:rPr>
          <w:rFonts w:eastAsia="Times New Roman"/>
          <w:sz w:val="20"/>
          <w:szCs w:val="20"/>
          <w:lang w:val="en-US" w:eastAsia="it-IT"/>
        </w:rPr>
      </w:pPr>
      <w:r>
        <w:t xml:space="preserve">Рисунок </w:t>
      </w:r>
      <w:r>
        <w:fldChar w:fldCharType="begin"/>
      </w:r>
      <w:r>
        <w:instrText xml:space="preserve"> SEQ Рисунок \* ARABIC </w:instrText>
      </w:r>
      <w:r>
        <w:fldChar w:fldCharType="separate"/>
      </w:r>
      <w:r w:rsidR="00FA4413">
        <w:rPr>
          <w:noProof/>
        </w:rPr>
        <w:t>34</w:t>
      </w:r>
      <w:r>
        <w:fldChar w:fldCharType="end"/>
      </w:r>
      <w:r>
        <w:t xml:space="preserve"> Статистика для Вопросов № 24</w:t>
      </w:r>
    </w:p>
    <w:p w:rsidR="00FB1910" w:rsidRPr="001753EB" w:rsidRDefault="00FB1910" w:rsidP="00FB1910">
      <w:pPr>
        <w:autoSpaceDE w:val="0"/>
        <w:autoSpaceDN w:val="0"/>
        <w:adjustRightInd w:val="0"/>
        <w:spacing w:after="0"/>
        <w:rPr>
          <w:rFonts w:eastAsia="Times New Roman"/>
          <w:lang w:val="en-US" w:eastAsia="it-IT"/>
        </w:rPr>
      </w:pPr>
    </w:p>
    <w:p w:rsidR="00FA4413" w:rsidRDefault="00FA4413" w:rsidP="00FA4413">
      <w:pPr>
        <w:keepNext/>
        <w:autoSpaceDE w:val="0"/>
        <w:autoSpaceDN w:val="0"/>
        <w:adjustRightInd w:val="0"/>
        <w:spacing w:after="0"/>
        <w:jc w:val="center"/>
      </w:pPr>
      <w:r>
        <w:rPr>
          <w:noProof/>
          <w:lang w:eastAsia="ru-RU"/>
        </w:rPr>
        <w:lastRenderedPageBreak/>
        <w:drawing>
          <wp:inline distT="0" distB="0" distL="0" distR="0" wp14:anchorId="5BE8C572" wp14:editId="7795468B">
            <wp:extent cx="4196080" cy="2065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591" t="42474" r="27678" b="21893"/>
                    <a:stretch/>
                  </pic:blipFill>
                  <pic:spPr bwMode="auto">
                    <a:xfrm>
                      <a:off x="0" y="0"/>
                      <a:ext cx="4202495" cy="2068157"/>
                    </a:xfrm>
                    <a:prstGeom prst="rect">
                      <a:avLst/>
                    </a:prstGeom>
                    <a:ln>
                      <a:noFill/>
                    </a:ln>
                    <a:extLst>
                      <a:ext uri="{53640926-AAD7-44D8-BBD7-CCE9431645EC}">
                        <a14:shadowObscured xmlns:a14="http://schemas.microsoft.com/office/drawing/2010/main"/>
                      </a:ext>
                    </a:extLst>
                  </pic:spPr>
                </pic:pic>
              </a:graphicData>
            </a:graphic>
          </wp:inline>
        </w:drawing>
      </w:r>
    </w:p>
    <w:p w:rsidR="00FB1910" w:rsidRPr="00FA4413" w:rsidRDefault="00FA4413" w:rsidP="00FA4413">
      <w:pPr>
        <w:pStyle w:val="a8"/>
        <w:jc w:val="center"/>
        <w:rPr>
          <w:rFonts w:eastAsia="Times New Roman"/>
          <w:sz w:val="20"/>
          <w:szCs w:val="20"/>
          <w:lang w:eastAsia="it-IT"/>
        </w:rPr>
      </w:pPr>
      <w:r>
        <w:t xml:space="preserve">Рисунок </w:t>
      </w:r>
      <w:r>
        <w:fldChar w:fldCharType="begin"/>
      </w:r>
      <w:r>
        <w:instrText xml:space="preserve"> SEQ Рисунок \* ARABIC </w:instrText>
      </w:r>
      <w:r>
        <w:fldChar w:fldCharType="separate"/>
      </w:r>
      <w:r>
        <w:rPr>
          <w:noProof/>
        </w:rPr>
        <w:t>35</w:t>
      </w:r>
      <w:r>
        <w:fldChar w:fldCharType="end"/>
      </w:r>
      <w:r>
        <w:t xml:space="preserve"> Статистика для Вопросов № 25</w:t>
      </w:r>
    </w:p>
    <w:p w:rsidR="00FB1910" w:rsidRPr="00FA4413" w:rsidRDefault="00FB1910" w:rsidP="00FB1910">
      <w:pPr>
        <w:autoSpaceDE w:val="0"/>
        <w:autoSpaceDN w:val="0"/>
        <w:adjustRightInd w:val="0"/>
        <w:spacing w:after="0"/>
        <w:rPr>
          <w:rFonts w:eastAsia="Times New Roman"/>
          <w:lang w:eastAsia="it-IT"/>
        </w:rPr>
      </w:pPr>
    </w:p>
    <w:p w:rsidR="00044EBB" w:rsidRPr="001753EB" w:rsidRDefault="00044EBB" w:rsidP="00044EBB">
      <w:pPr>
        <w:autoSpaceDE w:val="0"/>
        <w:autoSpaceDN w:val="0"/>
        <w:adjustRightInd w:val="0"/>
        <w:spacing w:after="0"/>
        <w:ind w:firstLine="708"/>
        <w:rPr>
          <w:rFonts w:eastAsia="Times New Roman"/>
          <w:lang w:eastAsia="it-IT"/>
        </w:rPr>
      </w:pPr>
      <w:r w:rsidRPr="001753EB">
        <w:rPr>
          <w:rFonts w:eastAsia="Times New Roman"/>
          <w:lang w:eastAsia="it-IT"/>
        </w:rPr>
        <w:t>Для обычной версии опроса можно отметить более высокую частоту ответа «Вероятно, нет», когда цены растут на 10% относительно предыдущего значения, в то время как процент ответов «Скорее нет, чем нет» и «Определенно нет» ниже, чем в вопросе 25. Это, похоже, не подтверждает предположения</w:t>
      </w:r>
      <w:r w:rsidR="00784CA8" w:rsidRPr="001753EB">
        <w:rPr>
          <w:rFonts w:eastAsia="Times New Roman"/>
          <w:lang w:eastAsia="it-IT"/>
        </w:rPr>
        <w:t>, высказанные в рамках Теории перспектив</w:t>
      </w:r>
      <w:r w:rsidRPr="001753EB">
        <w:rPr>
          <w:rFonts w:eastAsia="Times New Roman"/>
          <w:lang w:eastAsia="it-IT"/>
        </w:rPr>
        <w:t xml:space="preserve">. Для </w:t>
      </w:r>
      <w:r w:rsidR="00784CA8" w:rsidRPr="001753EB">
        <w:rPr>
          <w:rFonts w:eastAsia="Times New Roman"/>
          <w:lang w:eastAsia="it-IT"/>
        </w:rPr>
        <w:t>геймифицированного опроса изменение цен было таким же</w:t>
      </w:r>
      <w:r w:rsidRPr="001753EB">
        <w:rPr>
          <w:rFonts w:eastAsia="Times New Roman"/>
          <w:lang w:eastAsia="it-IT"/>
        </w:rPr>
        <w:t xml:space="preserve">, но </w:t>
      </w:r>
      <w:r w:rsidR="00784CA8" w:rsidRPr="001753EB">
        <w:rPr>
          <w:rFonts w:eastAsia="Times New Roman"/>
          <w:lang w:eastAsia="it-IT"/>
        </w:rPr>
        <w:t>в игровом контексте: баллы ставились в качестве необходимого условия</w:t>
      </w:r>
      <w:r w:rsidRPr="001753EB">
        <w:rPr>
          <w:rFonts w:eastAsia="Times New Roman"/>
          <w:lang w:eastAsia="it-IT"/>
        </w:rPr>
        <w:t xml:space="preserve"> для продолжения игры, и </w:t>
      </w:r>
      <w:r w:rsidR="00784CA8" w:rsidRPr="001753EB">
        <w:rPr>
          <w:rFonts w:eastAsia="Times New Roman"/>
          <w:lang w:eastAsia="it-IT"/>
        </w:rPr>
        <w:t xml:space="preserve">было </w:t>
      </w:r>
      <w:r w:rsidRPr="001753EB">
        <w:rPr>
          <w:rFonts w:eastAsia="Times New Roman"/>
          <w:lang w:eastAsia="it-IT"/>
        </w:rPr>
        <w:t xml:space="preserve">указано, что </w:t>
      </w:r>
      <w:r w:rsidR="00784CA8" w:rsidRPr="001753EB">
        <w:rPr>
          <w:rFonts w:eastAsia="Times New Roman"/>
          <w:lang w:eastAsia="it-IT"/>
        </w:rPr>
        <w:t>их</w:t>
      </w:r>
      <w:r w:rsidRPr="001753EB">
        <w:rPr>
          <w:rFonts w:eastAsia="Times New Roman"/>
          <w:lang w:eastAsia="it-IT"/>
        </w:rPr>
        <w:t xml:space="preserve"> можно </w:t>
      </w:r>
      <w:r w:rsidR="00784CA8" w:rsidRPr="001753EB">
        <w:rPr>
          <w:rFonts w:eastAsia="Times New Roman"/>
          <w:lang w:eastAsia="it-IT"/>
        </w:rPr>
        <w:t>было получить с помощью покупки</w:t>
      </w:r>
      <w:r w:rsidRPr="001753EB">
        <w:rPr>
          <w:rFonts w:eastAsia="Times New Roman"/>
          <w:lang w:eastAsia="it-IT"/>
        </w:rPr>
        <w:t>. Для такой программы лояльности интересно отметить,</w:t>
      </w:r>
      <w:r w:rsidR="0008740C" w:rsidRPr="001753EB">
        <w:rPr>
          <w:rFonts w:eastAsia="Times New Roman"/>
          <w:lang w:eastAsia="it-IT"/>
        </w:rPr>
        <w:t xml:space="preserve"> что ответы на вопрос 25 показывают более-</w:t>
      </w:r>
      <w:r w:rsidRPr="001753EB">
        <w:rPr>
          <w:rFonts w:eastAsia="Times New Roman"/>
          <w:lang w:eastAsia="it-IT"/>
        </w:rPr>
        <w:t>менее одинаковые оценки на отрицательн</w:t>
      </w:r>
      <w:r w:rsidR="00784CA8" w:rsidRPr="001753EB">
        <w:rPr>
          <w:rFonts w:eastAsia="Times New Roman"/>
          <w:lang w:eastAsia="it-IT"/>
        </w:rPr>
        <w:t xml:space="preserve">ой стороне </w:t>
      </w:r>
      <w:proofErr w:type="gramStart"/>
      <w:r w:rsidR="00784CA8" w:rsidRPr="001753EB">
        <w:rPr>
          <w:rFonts w:eastAsia="Times New Roman"/>
          <w:lang w:eastAsia="it-IT"/>
        </w:rPr>
        <w:t>шкалы</w:t>
      </w:r>
      <w:proofErr w:type="gramEnd"/>
      <w:r w:rsidR="00784CA8" w:rsidRPr="001753EB">
        <w:rPr>
          <w:rFonts w:eastAsia="Times New Roman"/>
          <w:lang w:eastAsia="it-IT"/>
        </w:rPr>
        <w:t xml:space="preserve"> как</w:t>
      </w:r>
      <w:r w:rsidR="0008740C" w:rsidRPr="001753EB">
        <w:rPr>
          <w:rFonts w:eastAsia="Times New Roman"/>
          <w:lang w:eastAsia="it-IT"/>
        </w:rPr>
        <w:t xml:space="preserve"> и вопрос</w:t>
      </w:r>
      <w:r w:rsidR="00784CA8" w:rsidRPr="001753EB">
        <w:rPr>
          <w:rFonts w:eastAsia="Times New Roman"/>
          <w:lang w:eastAsia="it-IT"/>
        </w:rPr>
        <w:t xml:space="preserve"> 24; п</w:t>
      </w:r>
      <w:r w:rsidRPr="001753EB">
        <w:rPr>
          <w:rFonts w:eastAsia="Times New Roman"/>
          <w:lang w:eastAsia="it-IT"/>
        </w:rPr>
        <w:t xml:space="preserve">оэтому на оценку прибыли или убытков, вызванных изменениями цены, не влияет психологический уклон </w:t>
      </w:r>
      <w:r w:rsidR="0008740C" w:rsidRPr="001753EB">
        <w:rPr>
          <w:rFonts w:eastAsia="Times New Roman"/>
          <w:lang w:eastAsia="it-IT"/>
        </w:rPr>
        <w:t>Т</w:t>
      </w:r>
      <w:r w:rsidRPr="001753EB">
        <w:rPr>
          <w:rFonts w:eastAsia="Times New Roman"/>
          <w:lang w:eastAsia="it-IT"/>
        </w:rPr>
        <w:t>еор</w:t>
      </w:r>
      <w:r w:rsidR="0008740C" w:rsidRPr="001753EB">
        <w:rPr>
          <w:rFonts w:eastAsia="Times New Roman"/>
          <w:lang w:eastAsia="it-IT"/>
        </w:rPr>
        <w:t xml:space="preserve">ии перспектив. Более того, </w:t>
      </w:r>
      <w:r w:rsidRPr="001753EB">
        <w:rPr>
          <w:rFonts w:eastAsia="Times New Roman"/>
          <w:lang w:eastAsia="it-IT"/>
        </w:rPr>
        <w:t xml:space="preserve">когда </w:t>
      </w:r>
      <w:r w:rsidR="0008740C" w:rsidRPr="001753EB">
        <w:rPr>
          <w:rFonts w:eastAsia="Times New Roman"/>
          <w:lang w:eastAsia="it-IT"/>
        </w:rPr>
        <w:t>выбранная участниками программы лояльности компания повышает цены на свои товары на 10%</w:t>
      </w:r>
      <w:r w:rsidRPr="001753EB">
        <w:rPr>
          <w:rFonts w:eastAsia="Times New Roman"/>
          <w:lang w:eastAsia="it-IT"/>
        </w:rPr>
        <w:t xml:space="preserve">, </w:t>
      </w:r>
      <w:proofErr w:type="gramStart"/>
      <w:r w:rsidRPr="001753EB">
        <w:rPr>
          <w:rFonts w:eastAsia="Times New Roman"/>
          <w:lang w:eastAsia="it-IT"/>
        </w:rPr>
        <w:t>либо</w:t>
      </w:r>
      <w:proofErr w:type="gramEnd"/>
      <w:r w:rsidRPr="001753EB">
        <w:rPr>
          <w:rFonts w:eastAsia="Times New Roman"/>
          <w:lang w:eastAsia="it-IT"/>
        </w:rPr>
        <w:t xml:space="preserve"> </w:t>
      </w:r>
      <w:r w:rsidR="0008740C" w:rsidRPr="001753EB">
        <w:rPr>
          <w:rFonts w:eastAsia="Times New Roman"/>
          <w:lang w:eastAsia="it-IT"/>
        </w:rPr>
        <w:t>когда конкурент снижает цены на свою продукцию</w:t>
      </w:r>
      <w:r w:rsidR="00784CA8" w:rsidRPr="001753EB">
        <w:rPr>
          <w:rFonts w:eastAsia="Times New Roman"/>
          <w:lang w:eastAsia="it-IT"/>
        </w:rPr>
        <w:t xml:space="preserve"> на 10%, члены гей</w:t>
      </w:r>
      <w:r w:rsidRPr="001753EB">
        <w:rPr>
          <w:rFonts w:eastAsia="Times New Roman"/>
          <w:lang w:eastAsia="it-IT"/>
        </w:rPr>
        <w:t xml:space="preserve">мифицированной программы демонстрируют явную тенденцию быть более лояльными к </w:t>
      </w:r>
      <w:r w:rsidR="0008740C" w:rsidRPr="001753EB">
        <w:rPr>
          <w:rFonts w:eastAsia="Times New Roman"/>
          <w:lang w:eastAsia="it-IT"/>
        </w:rPr>
        <w:t>прежней марке</w:t>
      </w:r>
      <w:r w:rsidRPr="001753EB">
        <w:rPr>
          <w:rFonts w:eastAsia="Times New Roman"/>
          <w:lang w:eastAsia="it-IT"/>
        </w:rPr>
        <w:t xml:space="preserve">, поскольку </w:t>
      </w:r>
      <w:r w:rsidR="006A5B62" w:rsidRPr="001753EB">
        <w:rPr>
          <w:rFonts w:eastAsia="Times New Roman"/>
          <w:lang w:eastAsia="it-IT"/>
        </w:rPr>
        <w:t>участие в игре и зарабатывание баллов</w:t>
      </w:r>
      <w:r w:rsidRPr="001753EB">
        <w:rPr>
          <w:rFonts w:eastAsia="Times New Roman"/>
          <w:lang w:eastAsia="it-IT"/>
        </w:rPr>
        <w:t xml:space="preserve"> понижают </w:t>
      </w:r>
      <w:r w:rsidR="006A5B62" w:rsidRPr="001753EB">
        <w:rPr>
          <w:rFonts w:eastAsia="Times New Roman"/>
          <w:lang w:eastAsia="it-IT"/>
        </w:rPr>
        <w:t>их чувствительность к изменениям цены</w:t>
      </w:r>
      <w:r w:rsidRPr="001753EB">
        <w:rPr>
          <w:rFonts w:eastAsia="Times New Roman"/>
          <w:lang w:eastAsia="it-IT"/>
        </w:rPr>
        <w:t>.</w:t>
      </w:r>
    </w:p>
    <w:p w:rsidR="00FB1910" w:rsidRDefault="00044EBB" w:rsidP="001753EB">
      <w:pPr>
        <w:autoSpaceDE w:val="0"/>
        <w:autoSpaceDN w:val="0"/>
        <w:adjustRightInd w:val="0"/>
        <w:spacing w:after="0"/>
        <w:ind w:firstLine="708"/>
        <w:rPr>
          <w:rFonts w:eastAsia="Times New Roman"/>
          <w:lang w:eastAsia="it-IT"/>
        </w:rPr>
      </w:pPr>
      <w:r w:rsidRPr="001753EB">
        <w:rPr>
          <w:rFonts w:eastAsia="Times New Roman"/>
          <w:lang w:eastAsia="it-IT"/>
        </w:rPr>
        <w:t>После этого в вопросе 26 (</w:t>
      </w:r>
      <w:r w:rsidRPr="001753EB">
        <w:rPr>
          <w:rFonts w:eastAsia="Times New Roman"/>
          <w:lang w:val="en-US" w:eastAsia="it-IT"/>
        </w:rPr>
        <w:t>UPK</w:t>
      </w:r>
      <w:r w:rsidRPr="001753EB">
        <w:rPr>
          <w:rFonts w:eastAsia="Times New Roman"/>
          <w:lang w:eastAsia="it-IT"/>
        </w:rPr>
        <w:t>_</w:t>
      </w:r>
      <w:proofErr w:type="spellStart"/>
      <w:r w:rsidRPr="001753EB">
        <w:rPr>
          <w:rFonts w:eastAsia="Times New Roman"/>
          <w:lang w:val="en-US" w:eastAsia="it-IT"/>
        </w:rPr>
        <w:t>i</w:t>
      </w:r>
      <w:proofErr w:type="spellEnd"/>
      <w:r w:rsidR="006A5B62" w:rsidRPr="001753EB">
        <w:rPr>
          <w:rFonts w:eastAsia="Times New Roman"/>
          <w:lang w:eastAsia="it-IT"/>
        </w:rPr>
        <w:t>26) рассматривается</w:t>
      </w:r>
      <w:r w:rsidRPr="001753EB">
        <w:rPr>
          <w:rFonts w:eastAsia="Times New Roman"/>
          <w:lang w:eastAsia="it-IT"/>
        </w:rPr>
        <w:t xml:space="preserve"> </w:t>
      </w:r>
      <w:r w:rsidR="006A5B62" w:rsidRPr="001753EB">
        <w:rPr>
          <w:rFonts w:eastAsia="Times New Roman"/>
          <w:lang w:eastAsia="it-IT"/>
        </w:rPr>
        <w:t>чувствительность клиента к аналогичным программам</w:t>
      </w:r>
      <w:r w:rsidRPr="001753EB">
        <w:rPr>
          <w:rFonts w:eastAsia="Times New Roman"/>
          <w:lang w:eastAsia="it-IT"/>
        </w:rPr>
        <w:t xml:space="preserve"> вознаграждения</w:t>
      </w:r>
      <w:r w:rsidR="006A5B62" w:rsidRPr="001753EB">
        <w:rPr>
          <w:rFonts w:eastAsia="Times New Roman"/>
          <w:lang w:eastAsia="it-IT"/>
        </w:rPr>
        <w:t xml:space="preserve"> конкурентов. Здесь основной разницей</w:t>
      </w:r>
      <w:r w:rsidR="0008740C" w:rsidRPr="001753EB">
        <w:rPr>
          <w:rFonts w:eastAsia="Times New Roman"/>
          <w:lang w:eastAsia="it-IT"/>
        </w:rPr>
        <w:t xml:space="preserve"> между обычной или гей</w:t>
      </w:r>
      <w:r w:rsidRPr="001753EB">
        <w:rPr>
          <w:rFonts w:eastAsia="Times New Roman"/>
          <w:lang w:eastAsia="it-IT"/>
        </w:rPr>
        <w:t xml:space="preserve">мифицированной программой </w:t>
      </w:r>
      <w:r w:rsidR="006A5B62" w:rsidRPr="001753EB">
        <w:rPr>
          <w:rFonts w:eastAsia="Times New Roman"/>
          <w:lang w:eastAsia="it-IT"/>
        </w:rPr>
        <w:t>выступает</w:t>
      </w:r>
      <w:r w:rsidRPr="001753EB">
        <w:rPr>
          <w:rFonts w:eastAsia="Times New Roman"/>
          <w:lang w:eastAsia="it-IT"/>
        </w:rPr>
        <w:t xml:space="preserve"> характер вознаграждения. В обычной программе лояльности одной из основных причин отказа кли</w:t>
      </w:r>
      <w:r w:rsidR="006A5B62" w:rsidRPr="001753EB">
        <w:rPr>
          <w:rFonts w:eastAsia="Times New Roman"/>
          <w:lang w:eastAsia="it-IT"/>
        </w:rPr>
        <w:t>ента является предложение больше</w:t>
      </w:r>
      <w:r w:rsidRPr="001753EB">
        <w:rPr>
          <w:rFonts w:eastAsia="Times New Roman"/>
          <w:lang w:eastAsia="it-IT"/>
        </w:rPr>
        <w:t>го количества баллов/</w:t>
      </w:r>
      <w:r w:rsidR="006A5B62" w:rsidRPr="001753EB">
        <w:rPr>
          <w:rFonts w:eastAsia="Times New Roman"/>
          <w:lang w:eastAsia="it-IT"/>
        </w:rPr>
        <w:t>миль за каждую потраченную денежную единицу; э</w:t>
      </w:r>
      <w:r w:rsidRPr="001753EB">
        <w:rPr>
          <w:rFonts w:eastAsia="Times New Roman"/>
          <w:lang w:eastAsia="it-IT"/>
        </w:rPr>
        <w:t xml:space="preserve">то основной стимул, который может использовать подобная программа для </w:t>
      </w:r>
      <w:r w:rsidR="006A5B62" w:rsidRPr="001753EB">
        <w:rPr>
          <w:rFonts w:eastAsia="Times New Roman"/>
          <w:lang w:eastAsia="it-IT"/>
        </w:rPr>
        <w:t xml:space="preserve">дифференцирования </w:t>
      </w:r>
      <w:r w:rsidRPr="001753EB">
        <w:rPr>
          <w:rFonts w:eastAsia="Times New Roman"/>
          <w:lang w:eastAsia="it-IT"/>
        </w:rPr>
        <w:t xml:space="preserve">от </w:t>
      </w:r>
      <w:r w:rsidR="006A5B62" w:rsidRPr="001753EB">
        <w:rPr>
          <w:rFonts w:eastAsia="Times New Roman"/>
          <w:lang w:eastAsia="it-IT"/>
        </w:rPr>
        <w:t xml:space="preserve">своих </w:t>
      </w:r>
      <w:r w:rsidRPr="001753EB">
        <w:rPr>
          <w:rFonts w:eastAsia="Times New Roman"/>
          <w:lang w:eastAsia="it-IT"/>
        </w:rPr>
        <w:t xml:space="preserve">конкурентов. Применение игрового механизма </w:t>
      </w:r>
      <w:proofErr w:type="gramStart"/>
      <w:r w:rsidRPr="001753EB">
        <w:rPr>
          <w:rFonts w:eastAsia="Times New Roman"/>
          <w:lang w:eastAsia="it-IT"/>
        </w:rPr>
        <w:t xml:space="preserve">должно </w:t>
      </w:r>
      <w:r w:rsidR="00FA4413">
        <w:rPr>
          <w:rFonts w:eastAsia="Times New Roman"/>
          <w:lang w:eastAsia="it-IT"/>
        </w:rPr>
        <w:t xml:space="preserve"> п</w:t>
      </w:r>
      <w:r w:rsidR="006A5B62" w:rsidRPr="001753EB">
        <w:rPr>
          <w:rFonts w:eastAsia="Times New Roman"/>
          <w:lang w:eastAsia="it-IT"/>
        </w:rPr>
        <w:t>озволить</w:t>
      </w:r>
      <w:proofErr w:type="gramEnd"/>
      <w:r w:rsidR="006A5B62" w:rsidRPr="001753EB">
        <w:rPr>
          <w:rFonts w:eastAsia="Times New Roman"/>
          <w:lang w:eastAsia="it-IT"/>
        </w:rPr>
        <w:t xml:space="preserve"> избежать этого, вво</w:t>
      </w:r>
      <w:r w:rsidRPr="001753EB">
        <w:rPr>
          <w:rFonts w:eastAsia="Times New Roman"/>
          <w:lang w:eastAsia="it-IT"/>
        </w:rPr>
        <w:t xml:space="preserve">дя новые возможности для зарабатывания </w:t>
      </w:r>
      <w:r w:rsidR="006A5B62" w:rsidRPr="001753EB">
        <w:rPr>
          <w:rFonts w:eastAsia="Times New Roman"/>
          <w:lang w:eastAsia="it-IT"/>
        </w:rPr>
        <w:t>баллов, например,</w:t>
      </w:r>
      <w:r w:rsidRPr="001753EB">
        <w:rPr>
          <w:rFonts w:eastAsia="Times New Roman"/>
          <w:lang w:eastAsia="it-IT"/>
        </w:rPr>
        <w:t xml:space="preserve"> не только за счет покупки продукта, но и путем принятия определенных </w:t>
      </w:r>
      <w:r w:rsidR="006A5B62" w:rsidRPr="001753EB">
        <w:rPr>
          <w:rFonts w:eastAsia="Times New Roman"/>
          <w:lang w:eastAsia="it-IT"/>
        </w:rPr>
        <w:t>паттернов</w:t>
      </w:r>
      <w:r w:rsidRPr="001753EB">
        <w:rPr>
          <w:rFonts w:eastAsia="Times New Roman"/>
          <w:lang w:eastAsia="it-IT"/>
        </w:rPr>
        <w:t xml:space="preserve"> </w:t>
      </w:r>
      <w:r w:rsidRPr="001753EB">
        <w:rPr>
          <w:rFonts w:eastAsia="Times New Roman"/>
          <w:lang w:eastAsia="it-IT"/>
        </w:rPr>
        <w:lastRenderedPageBreak/>
        <w:t>потребления</w:t>
      </w:r>
      <w:r w:rsidR="006A5B62" w:rsidRPr="001753EB">
        <w:rPr>
          <w:rFonts w:eastAsia="Times New Roman"/>
          <w:lang w:eastAsia="it-IT"/>
        </w:rPr>
        <w:t>. Вопрос</w:t>
      </w:r>
      <w:r w:rsidRPr="001753EB">
        <w:rPr>
          <w:rFonts w:eastAsia="Times New Roman"/>
          <w:lang w:eastAsia="it-IT"/>
        </w:rPr>
        <w:t xml:space="preserve"> 26 направлен на оценку того, может ли расширенный диапазон методов получения баллов способствовать ослаблению привлекательности конкурирующих программ лояльности.</w:t>
      </w:r>
      <w:r w:rsidR="00FB1910" w:rsidRPr="001753EB">
        <w:rPr>
          <w:rFonts w:eastAsia="Times New Roman"/>
          <w:lang w:eastAsia="it-IT"/>
        </w:rPr>
        <w:t xml:space="preserve"> </w:t>
      </w:r>
    </w:p>
    <w:p w:rsidR="00FA4413" w:rsidRPr="001753EB" w:rsidRDefault="00FA4413" w:rsidP="001753EB">
      <w:pPr>
        <w:autoSpaceDE w:val="0"/>
        <w:autoSpaceDN w:val="0"/>
        <w:adjustRightInd w:val="0"/>
        <w:spacing w:after="0"/>
        <w:ind w:firstLine="708"/>
        <w:rPr>
          <w:rFonts w:eastAsia="Times New Roman"/>
          <w:sz w:val="20"/>
          <w:szCs w:val="20"/>
          <w:lang w:eastAsia="it-IT"/>
        </w:rPr>
      </w:pPr>
    </w:p>
    <w:p w:rsidR="001753EB" w:rsidRDefault="00FA4413" w:rsidP="00092B2C">
      <w:pPr>
        <w:autoSpaceDE w:val="0"/>
        <w:autoSpaceDN w:val="0"/>
        <w:adjustRightInd w:val="0"/>
        <w:spacing w:after="0"/>
        <w:ind w:firstLine="708"/>
        <w:rPr>
          <w:rFonts w:eastAsia="Times New Roman"/>
          <w:lang w:eastAsia="it-IT"/>
        </w:rPr>
      </w:pPr>
      <w:r>
        <w:rPr>
          <w:noProof/>
          <w:lang w:eastAsia="ru-RU"/>
        </w:rPr>
        <w:drawing>
          <wp:inline distT="0" distB="0" distL="0" distR="0" wp14:anchorId="1FCDFD7E" wp14:editId="3C8288D1">
            <wp:extent cx="4352925" cy="198009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72" t="26511" r="25273" b="38997"/>
                    <a:stretch/>
                  </pic:blipFill>
                  <pic:spPr bwMode="auto">
                    <a:xfrm>
                      <a:off x="0" y="0"/>
                      <a:ext cx="4361950" cy="1984195"/>
                    </a:xfrm>
                    <a:prstGeom prst="rect">
                      <a:avLst/>
                    </a:prstGeom>
                    <a:ln>
                      <a:noFill/>
                    </a:ln>
                    <a:extLst>
                      <a:ext uri="{53640926-AAD7-44D8-BBD7-CCE9431645EC}">
                        <a14:shadowObscured xmlns:a14="http://schemas.microsoft.com/office/drawing/2010/main"/>
                      </a:ext>
                    </a:extLst>
                  </pic:spPr>
                </pic:pic>
              </a:graphicData>
            </a:graphic>
          </wp:inline>
        </w:drawing>
      </w:r>
    </w:p>
    <w:p w:rsidR="00FA4413" w:rsidRPr="001753EB" w:rsidRDefault="00FA4413" w:rsidP="00FA4413">
      <w:pPr>
        <w:pStyle w:val="a8"/>
        <w:jc w:val="center"/>
        <w:rPr>
          <w:rFonts w:eastAsia="Times New Roman"/>
          <w:lang w:eastAsia="it-IT"/>
        </w:rPr>
      </w:pPr>
      <w:r>
        <w:t xml:space="preserve">Рисунок </w:t>
      </w:r>
      <w:r>
        <w:fldChar w:fldCharType="begin"/>
      </w:r>
      <w:r>
        <w:instrText xml:space="preserve"> SEQ Рисунок \* ARABIC </w:instrText>
      </w:r>
      <w:r>
        <w:fldChar w:fldCharType="separate"/>
      </w:r>
      <w:r>
        <w:rPr>
          <w:noProof/>
        </w:rPr>
        <w:t>36</w:t>
      </w:r>
      <w:r>
        <w:fldChar w:fldCharType="end"/>
      </w:r>
      <w:r>
        <w:t xml:space="preserve"> Статистика для Вопросов № 26</w:t>
      </w:r>
    </w:p>
    <w:p w:rsidR="00FA4413" w:rsidRPr="001753EB" w:rsidRDefault="00FA4413" w:rsidP="00092B2C">
      <w:pPr>
        <w:autoSpaceDE w:val="0"/>
        <w:autoSpaceDN w:val="0"/>
        <w:adjustRightInd w:val="0"/>
        <w:spacing w:after="0"/>
        <w:ind w:firstLine="708"/>
        <w:rPr>
          <w:rFonts w:eastAsia="Times New Roman"/>
          <w:lang w:eastAsia="it-IT"/>
        </w:rPr>
      </w:pPr>
    </w:p>
    <w:p w:rsidR="006A5B62" w:rsidRPr="001753EB" w:rsidRDefault="00092B2C" w:rsidP="00FA4413">
      <w:pPr>
        <w:autoSpaceDE w:val="0"/>
        <w:autoSpaceDN w:val="0"/>
        <w:adjustRightInd w:val="0"/>
        <w:spacing w:after="0"/>
        <w:ind w:firstLine="708"/>
        <w:rPr>
          <w:rFonts w:eastAsia="Times New Roman"/>
          <w:lang w:eastAsia="it-IT"/>
        </w:rPr>
      </w:pPr>
      <w:r w:rsidRPr="001753EB">
        <w:rPr>
          <w:rFonts w:eastAsia="Times New Roman"/>
          <w:lang w:eastAsia="it-IT"/>
        </w:rPr>
        <w:t>Высокое количество ответов на отрицательной стороне шкалы для обычного опроса свидетельствует о том, что клиенты с большой вероятностью перейдут на другую программу лояльности, если им будут предоставлены б</w:t>
      </w:r>
      <w:r w:rsidRPr="001753EB">
        <w:rPr>
          <w:rFonts w:eastAsia="Times New Roman"/>
          <w:i/>
          <w:lang w:eastAsia="it-IT"/>
        </w:rPr>
        <w:t>о</w:t>
      </w:r>
      <w:r w:rsidRPr="001753EB">
        <w:rPr>
          <w:rFonts w:eastAsia="Times New Roman"/>
          <w:lang w:eastAsia="it-IT"/>
        </w:rPr>
        <w:t>льшие экономические выгоды. Если посмотреть на результаты геймифицированного опроса, то можно заметить наличие двух противоположных тенденций: с одной стороны, перспектива иметь больше возможностей зарабатывать очки заставляет людей стремиться перейти к другой программе лояльности (15,5% «Определенно нет», 23% «Скорее нет, чем Да "); С другой стороны, 20,4% респондентов заявляют, что они, вероятно, останутся верными своей текущей программе, даже если схема лояльности конкурентов бу</w:t>
      </w:r>
      <w:r w:rsidR="00FA4413">
        <w:rPr>
          <w:rFonts w:eastAsia="Times New Roman"/>
          <w:lang w:eastAsia="it-IT"/>
        </w:rPr>
        <w:t xml:space="preserve">дет давать баллы не только при </w:t>
      </w:r>
      <w:r w:rsidR="001C2D50" w:rsidRPr="001753EB">
        <w:rPr>
          <w:rFonts w:eastAsia="Times New Roman"/>
          <w:lang w:eastAsia="it-IT"/>
        </w:rPr>
        <w:t>покупке продукта, но и при</w:t>
      </w:r>
      <w:r w:rsidR="006A5B62" w:rsidRPr="001753EB">
        <w:rPr>
          <w:rFonts w:eastAsia="Times New Roman"/>
          <w:lang w:eastAsia="it-IT"/>
        </w:rPr>
        <w:t xml:space="preserve"> его по</w:t>
      </w:r>
      <w:r w:rsidR="001C2D50" w:rsidRPr="001753EB">
        <w:rPr>
          <w:rFonts w:eastAsia="Times New Roman"/>
          <w:lang w:eastAsia="it-IT"/>
        </w:rPr>
        <w:t>треблении</w:t>
      </w:r>
      <w:r w:rsidR="006A5B62" w:rsidRPr="001753EB">
        <w:rPr>
          <w:rFonts w:eastAsia="Times New Roman"/>
          <w:lang w:eastAsia="it-IT"/>
        </w:rPr>
        <w:t>. Такие неожиданные результаты показывают, что при оценке клиентом затрат и выгод при</w:t>
      </w:r>
      <w:r w:rsidR="001C2D50" w:rsidRPr="001753EB">
        <w:rPr>
          <w:rFonts w:eastAsia="Times New Roman"/>
          <w:lang w:eastAsia="it-IT"/>
        </w:rPr>
        <w:t xml:space="preserve"> принятии решения оставаться ли</w:t>
      </w:r>
      <w:r w:rsidR="006A5B62" w:rsidRPr="001753EB">
        <w:rPr>
          <w:rFonts w:eastAsia="Times New Roman"/>
          <w:lang w:eastAsia="it-IT"/>
        </w:rPr>
        <w:t xml:space="preserve"> верным</w:t>
      </w:r>
      <w:r w:rsidR="001C2D50" w:rsidRPr="001753EB">
        <w:rPr>
          <w:rFonts w:eastAsia="Times New Roman"/>
          <w:lang w:eastAsia="it-IT"/>
        </w:rPr>
        <w:t xml:space="preserve"> определённой программе</w:t>
      </w:r>
      <w:r w:rsidR="006A5B62" w:rsidRPr="001753EB">
        <w:rPr>
          <w:rFonts w:eastAsia="Times New Roman"/>
          <w:lang w:eastAsia="it-IT"/>
        </w:rPr>
        <w:t xml:space="preserve"> лояльности, п</w:t>
      </w:r>
      <w:r w:rsidR="001C2D50" w:rsidRPr="001753EB">
        <w:rPr>
          <w:rFonts w:eastAsia="Times New Roman"/>
          <w:lang w:eastAsia="it-IT"/>
        </w:rPr>
        <w:t>ростая сумма полученных баллов/</w:t>
      </w:r>
      <w:r w:rsidR="006A5B62" w:rsidRPr="001753EB">
        <w:rPr>
          <w:rFonts w:eastAsia="Times New Roman"/>
          <w:lang w:eastAsia="it-IT"/>
        </w:rPr>
        <w:t xml:space="preserve">миль не имеет первостепенного значения. </w:t>
      </w:r>
      <w:r w:rsidR="001C2D50" w:rsidRPr="001753EB">
        <w:rPr>
          <w:rFonts w:eastAsia="Times New Roman"/>
          <w:lang w:eastAsia="it-IT"/>
        </w:rPr>
        <w:t>Д</w:t>
      </w:r>
      <w:r w:rsidR="006A5B62" w:rsidRPr="001753EB">
        <w:rPr>
          <w:rFonts w:eastAsia="Times New Roman"/>
          <w:lang w:eastAsia="it-IT"/>
        </w:rPr>
        <w:t>ругие элементы, такие как характер вознаграждений, желательная ценность, стоимость участия</w:t>
      </w:r>
      <w:r w:rsidR="001C2D50" w:rsidRPr="001753EB">
        <w:rPr>
          <w:rFonts w:eastAsia="Times New Roman"/>
          <w:lang w:eastAsia="it-IT"/>
        </w:rPr>
        <w:t xml:space="preserve"> в программе</w:t>
      </w:r>
      <w:r w:rsidR="006A5B62" w:rsidRPr="001753EB">
        <w:rPr>
          <w:rFonts w:eastAsia="Times New Roman"/>
          <w:lang w:eastAsia="it-IT"/>
        </w:rPr>
        <w:t>,</w:t>
      </w:r>
      <w:r w:rsidR="001C2D50" w:rsidRPr="001753EB">
        <w:rPr>
          <w:rFonts w:eastAsia="Times New Roman"/>
          <w:lang w:eastAsia="it-IT"/>
        </w:rPr>
        <w:t xml:space="preserve"> а также</w:t>
      </w:r>
      <w:r w:rsidR="006A5B62" w:rsidRPr="001753EB">
        <w:rPr>
          <w:rFonts w:eastAsia="Times New Roman"/>
          <w:lang w:eastAsia="it-IT"/>
        </w:rPr>
        <w:t xml:space="preserve"> </w:t>
      </w:r>
      <w:r w:rsidR="001C2D50" w:rsidRPr="001753EB">
        <w:rPr>
          <w:rFonts w:eastAsia="Times New Roman"/>
          <w:lang w:eastAsia="it-IT"/>
        </w:rPr>
        <w:t>выбор и наличие вознаграждений существенно влияют на процесс</w:t>
      </w:r>
      <w:r w:rsidR="006A5B62" w:rsidRPr="001753EB">
        <w:rPr>
          <w:rFonts w:eastAsia="Times New Roman"/>
          <w:lang w:eastAsia="it-IT"/>
        </w:rPr>
        <w:t xml:space="preserve"> принятия решений.</w:t>
      </w:r>
    </w:p>
    <w:p w:rsidR="00FB1910" w:rsidRPr="001753EB" w:rsidRDefault="006A5B62" w:rsidP="006A5B62">
      <w:pPr>
        <w:autoSpaceDE w:val="0"/>
        <w:autoSpaceDN w:val="0"/>
        <w:adjustRightInd w:val="0"/>
        <w:spacing w:after="0"/>
        <w:ind w:firstLine="708"/>
        <w:rPr>
          <w:rFonts w:eastAsia="Times New Roman"/>
          <w:lang w:eastAsia="it-IT"/>
        </w:rPr>
      </w:pPr>
      <w:r w:rsidRPr="001753EB">
        <w:rPr>
          <w:rFonts w:eastAsia="Times New Roman"/>
          <w:lang w:eastAsia="it-IT"/>
        </w:rPr>
        <w:t xml:space="preserve">Наконец, </w:t>
      </w:r>
      <w:r w:rsidR="001C2D50" w:rsidRPr="001753EB">
        <w:rPr>
          <w:rFonts w:eastAsia="Times New Roman"/>
          <w:lang w:eastAsia="it-IT"/>
        </w:rPr>
        <w:t>вопрос</w:t>
      </w:r>
      <w:r w:rsidRPr="001753EB">
        <w:rPr>
          <w:rFonts w:eastAsia="Times New Roman"/>
          <w:lang w:eastAsia="it-IT"/>
        </w:rPr>
        <w:t xml:space="preserve"> </w:t>
      </w:r>
      <w:r w:rsidRPr="001753EB">
        <w:rPr>
          <w:rFonts w:eastAsia="Times New Roman"/>
          <w:lang w:val="en-US" w:eastAsia="it-IT"/>
        </w:rPr>
        <w:t>UPK</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27 исследует роль обратной связи в повышении устойчивости клиентов к предложениям конкурентов. </w:t>
      </w:r>
      <w:r w:rsidR="001C2D50" w:rsidRPr="001753EB">
        <w:rPr>
          <w:rFonts w:eastAsia="Times New Roman"/>
          <w:lang w:eastAsia="it-IT"/>
        </w:rPr>
        <w:t>Считается, что стимулирование обратной связи, подходящей для игр, и применение такого подхода в программах лояльности может хорошо служить для укрепления и поддержания взаимодействия с клиентами.</w:t>
      </w:r>
    </w:p>
    <w:p w:rsidR="00FB1910" w:rsidRPr="001753EB" w:rsidRDefault="00FB1910" w:rsidP="00FB1910">
      <w:pPr>
        <w:autoSpaceDE w:val="0"/>
        <w:autoSpaceDN w:val="0"/>
        <w:adjustRightInd w:val="0"/>
        <w:spacing w:after="0"/>
        <w:rPr>
          <w:rFonts w:eastAsia="Times New Roman"/>
          <w:lang w:eastAsia="it-IT"/>
        </w:rPr>
      </w:pPr>
    </w:p>
    <w:p w:rsidR="001C2D50" w:rsidRPr="001753EB" w:rsidRDefault="001C2D50" w:rsidP="00E84A29">
      <w:pPr>
        <w:autoSpaceDE w:val="0"/>
        <w:autoSpaceDN w:val="0"/>
        <w:adjustRightInd w:val="0"/>
        <w:spacing w:after="0"/>
        <w:ind w:firstLine="708"/>
        <w:rPr>
          <w:rFonts w:eastAsia="Times New Roman"/>
          <w:lang w:eastAsia="it-IT"/>
        </w:rPr>
      </w:pPr>
      <w:r w:rsidRPr="001753EB">
        <w:rPr>
          <w:rFonts w:eastAsia="Times New Roman"/>
          <w:lang w:eastAsia="it-IT"/>
        </w:rPr>
        <w:t>Это предположение подтверждается собранной статистикой: в обеих версиях опроса видно, что непрерывная обратная связь является действенным инструментом, препятствующим выходу клиентов из программы. В случае геймифицированной программы получение обратной связи о текущем уровне достижений</w:t>
      </w:r>
      <w:r w:rsidR="00E84A29" w:rsidRPr="001753EB">
        <w:rPr>
          <w:rFonts w:eastAsia="Times New Roman"/>
          <w:lang w:eastAsia="it-IT"/>
        </w:rPr>
        <w:t xml:space="preserve"> является еще более важным (26,2% против 17% респондентов).</w:t>
      </w:r>
    </w:p>
    <w:p w:rsidR="00FB1910" w:rsidRPr="001753EB" w:rsidRDefault="001C2D50" w:rsidP="001C2D50">
      <w:pPr>
        <w:autoSpaceDE w:val="0"/>
        <w:autoSpaceDN w:val="0"/>
        <w:adjustRightInd w:val="0"/>
        <w:spacing w:after="0"/>
        <w:ind w:firstLine="708"/>
        <w:rPr>
          <w:rFonts w:eastAsia="Times New Roman"/>
          <w:lang w:eastAsia="it-IT"/>
        </w:rPr>
      </w:pPr>
      <w:r w:rsidRPr="001753EB">
        <w:rPr>
          <w:rFonts w:eastAsia="Times New Roman"/>
          <w:lang w:eastAsia="it-IT"/>
        </w:rPr>
        <w:t xml:space="preserve">Несмотря на то, что для первых двух вопросов программа лояльности, основанная на </w:t>
      </w:r>
      <w:r w:rsidR="00E84A29" w:rsidRPr="001753EB">
        <w:rPr>
          <w:rFonts w:eastAsia="Times New Roman"/>
          <w:lang w:eastAsia="it-IT"/>
        </w:rPr>
        <w:t>геймификации</w:t>
      </w:r>
      <w:r w:rsidRPr="001753EB">
        <w:rPr>
          <w:rFonts w:eastAsia="Times New Roman"/>
          <w:lang w:eastAsia="it-IT"/>
        </w:rPr>
        <w:t>, кажется более эффективной в предотвращении п</w:t>
      </w:r>
      <w:r w:rsidR="00E84A29" w:rsidRPr="001753EB">
        <w:rPr>
          <w:rFonts w:eastAsia="Times New Roman"/>
          <w:lang w:eastAsia="it-IT"/>
        </w:rPr>
        <w:t>ереключени</w:t>
      </w:r>
      <w:r w:rsidR="001068A6" w:rsidRPr="001753EB">
        <w:rPr>
          <w:rFonts w:eastAsia="Times New Roman"/>
          <w:lang w:eastAsia="it-IT"/>
        </w:rPr>
        <w:t>я на другую программу</w:t>
      </w:r>
      <w:r w:rsidRPr="001753EB">
        <w:rPr>
          <w:rFonts w:eastAsia="Times New Roman"/>
          <w:lang w:eastAsia="it-IT"/>
        </w:rPr>
        <w:t xml:space="preserve">, </w:t>
      </w:r>
      <w:r w:rsidR="001068A6" w:rsidRPr="001753EB">
        <w:rPr>
          <w:rFonts w:eastAsia="Times New Roman"/>
          <w:lang w:eastAsia="it-IT"/>
        </w:rPr>
        <w:t>вопросы</w:t>
      </w:r>
      <w:r w:rsidRPr="001753EB">
        <w:rPr>
          <w:rFonts w:eastAsia="Times New Roman"/>
          <w:lang w:eastAsia="it-IT"/>
        </w:rPr>
        <w:t xml:space="preserve"> 26 и 27 не показали </w:t>
      </w:r>
      <w:r w:rsidR="00E84A29" w:rsidRPr="001753EB">
        <w:rPr>
          <w:rFonts w:eastAsia="Times New Roman"/>
          <w:lang w:eastAsia="it-IT"/>
        </w:rPr>
        <w:t xml:space="preserve">существенной разницы в оценках </w:t>
      </w:r>
      <w:r w:rsidRPr="001753EB">
        <w:rPr>
          <w:rFonts w:eastAsia="Times New Roman"/>
          <w:lang w:eastAsia="it-IT"/>
        </w:rPr>
        <w:t xml:space="preserve">между двумя версиями опроса. </w:t>
      </w:r>
      <w:r w:rsidR="001068A6" w:rsidRPr="001753EB">
        <w:rPr>
          <w:rFonts w:eastAsia="Times New Roman"/>
          <w:lang w:eastAsia="it-IT"/>
        </w:rPr>
        <w:t xml:space="preserve">Низкое значение </w:t>
      </w:r>
      <w:proofErr w:type="spellStart"/>
      <w:r w:rsidR="001068A6" w:rsidRPr="001753EB">
        <w:rPr>
          <w:rFonts w:eastAsia="Times New Roman"/>
          <w:lang w:eastAsia="it-IT"/>
        </w:rPr>
        <w:t>Cr</w:t>
      </w:r>
      <w:proofErr w:type="spellEnd"/>
      <w:r w:rsidR="001068A6" w:rsidRPr="001753EB">
        <w:rPr>
          <w:rFonts w:eastAsia="Times New Roman"/>
          <w:lang w:val="en-US" w:eastAsia="it-IT"/>
        </w:rPr>
        <w:t>o</w:t>
      </w:r>
      <w:proofErr w:type="spellStart"/>
      <w:r w:rsidR="001068A6" w:rsidRPr="001753EB">
        <w:rPr>
          <w:rFonts w:eastAsia="Times New Roman"/>
          <w:lang w:eastAsia="it-IT"/>
        </w:rPr>
        <w:t>nbach’s</w:t>
      </w:r>
      <w:proofErr w:type="spellEnd"/>
      <w:r w:rsidR="001068A6" w:rsidRPr="001753EB">
        <w:rPr>
          <w:rFonts w:eastAsia="Times New Roman"/>
          <w:lang w:eastAsia="it-IT"/>
        </w:rPr>
        <w:t xml:space="preserve"> </w:t>
      </w:r>
      <w:proofErr w:type="spellStart"/>
      <w:r w:rsidR="001068A6" w:rsidRPr="001753EB">
        <w:rPr>
          <w:rFonts w:eastAsia="Times New Roman"/>
          <w:lang w:eastAsia="it-IT"/>
        </w:rPr>
        <w:t>Alpha</w:t>
      </w:r>
      <w:proofErr w:type="spellEnd"/>
      <w:r w:rsidR="001068A6" w:rsidRPr="001753EB">
        <w:rPr>
          <w:rFonts w:eastAsia="Times New Roman"/>
          <w:lang w:eastAsia="it-IT"/>
        </w:rPr>
        <w:t xml:space="preserve"> (0.286) с</w:t>
      </w:r>
      <w:r w:rsidRPr="001753EB">
        <w:rPr>
          <w:rFonts w:eastAsia="Times New Roman"/>
          <w:lang w:eastAsia="it-IT"/>
        </w:rPr>
        <w:t xml:space="preserve">тавят под сомнение способность </w:t>
      </w:r>
      <w:r w:rsidR="001068A6" w:rsidRPr="001753EB">
        <w:rPr>
          <w:rFonts w:eastAsia="Times New Roman"/>
          <w:lang w:eastAsia="it-IT"/>
        </w:rPr>
        <w:t>согласованность вопросов и их способность описывать выбранное измерение лояльности</w:t>
      </w:r>
      <w:r w:rsidRPr="001753EB">
        <w:rPr>
          <w:rFonts w:eastAsia="Times New Roman"/>
          <w:lang w:eastAsia="it-IT"/>
        </w:rPr>
        <w:t xml:space="preserve">. Для того чтобы иметь </w:t>
      </w:r>
      <w:r w:rsidR="00A90E48" w:rsidRPr="001753EB">
        <w:rPr>
          <w:rFonts w:eastAsia="Times New Roman"/>
          <w:lang w:eastAsia="it-IT"/>
        </w:rPr>
        <w:t xml:space="preserve">ясное </w:t>
      </w:r>
      <w:r w:rsidRPr="001753EB">
        <w:rPr>
          <w:rFonts w:eastAsia="Times New Roman"/>
          <w:lang w:eastAsia="it-IT"/>
        </w:rPr>
        <w:t>и н</w:t>
      </w:r>
      <w:r w:rsidR="00A90E48" w:rsidRPr="001753EB">
        <w:rPr>
          <w:rFonts w:eastAsia="Times New Roman"/>
          <w:lang w:eastAsia="it-IT"/>
        </w:rPr>
        <w:t>адежное представление о влиянии методов геймификации н</w:t>
      </w:r>
      <w:r w:rsidRPr="001753EB">
        <w:rPr>
          <w:rFonts w:eastAsia="Times New Roman"/>
          <w:lang w:eastAsia="it-IT"/>
        </w:rPr>
        <w:t xml:space="preserve">а </w:t>
      </w:r>
      <w:r w:rsidR="00A90E48" w:rsidRPr="001753EB">
        <w:rPr>
          <w:rFonts w:eastAsia="Times New Roman"/>
          <w:lang w:eastAsia="it-IT"/>
        </w:rPr>
        <w:t>чувствительность клиента к конкурентным</w:t>
      </w:r>
      <w:r w:rsidRPr="001753EB">
        <w:rPr>
          <w:rFonts w:eastAsia="Times New Roman"/>
          <w:lang w:eastAsia="it-IT"/>
        </w:rPr>
        <w:t xml:space="preserve"> предложениям, необходим более глубокий анализ </w:t>
      </w:r>
      <w:r w:rsidR="00A90E48" w:rsidRPr="001753EB">
        <w:rPr>
          <w:rFonts w:eastAsia="Times New Roman"/>
          <w:lang w:eastAsia="it-IT"/>
        </w:rPr>
        <w:t>концепта с обязательным введением дополнительных элементов</w:t>
      </w:r>
      <w:r w:rsidRPr="001753EB">
        <w:rPr>
          <w:rFonts w:eastAsia="Times New Roman"/>
          <w:lang w:eastAsia="it-IT"/>
        </w:rPr>
        <w:t xml:space="preserve">. </w:t>
      </w:r>
      <w:r w:rsidR="00A90E48" w:rsidRPr="001753EB">
        <w:rPr>
          <w:rFonts w:eastAsia="Times New Roman"/>
          <w:lang w:eastAsia="it-IT"/>
        </w:rPr>
        <w:t>При текущем состоянии анализа</w:t>
      </w:r>
      <w:r w:rsidRPr="001753EB">
        <w:rPr>
          <w:rFonts w:eastAsia="Times New Roman"/>
          <w:lang w:eastAsia="it-IT"/>
        </w:rPr>
        <w:t xml:space="preserve"> невозможно </w:t>
      </w:r>
      <w:r w:rsidR="00A90E48" w:rsidRPr="001753EB">
        <w:rPr>
          <w:rFonts w:eastAsia="Times New Roman"/>
          <w:lang w:eastAsia="it-IT"/>
        </w:rPr>
        <w:t xml:space="preserve">ни </w:t>
      </w:r>
      <w:r w:rsidRPr="001753EB">
        <w:rPr>
          <w:rFonts w:eastAsia="Times New Roman"/>
          <w:lang w:eastAsia="it-IT"/>
        </w:rPr>
        <w:t>принять</w:t>
      </w:r>
      <w:r w:rsidR="00A90E48" w:rsidRPr="001753EB">
        <w:rPr>
          <w:rFonts w:eastAsia="Times New Roman"/>
          <w:lang w:eastAsia="it-IT"/>
        </w:rPr>
        <w:t>,</w:t>
      </w:r>
      <w:r w:rsidRPr="001753EB">
        <w:rPr>
          <w:rFonts w:eastAsia="Times New Roman"/>
          <w:lang w:eastAsia="it-IT"/>
        </w:rPr>
        <w:t xml:space="preserve"> ни о</w:t>
      </w:r>
      <w:r w:rsidR="00A90E48" w:rsidRPr="001753EB">
        <w:rPr>
          <w:rFonts w:eastAsia="Times New Roman"/>
          <w:lang w:eastAsia="it-IT"/>
        </w:rPr>
        <w:t>провергнуть Г</w:t>
      </w:r>
      <w:r w:rsidRPr="001753EB">
        <w:rPr>
          <w:rFonts w:eastAsia="Times New Roman"/>
          <w:lang w:eastAsia="it-IT"/>
        </w:rPr>
        <w:t>ипотезу 4.</w:t>
      </w:r>
    </w:p>
    <w:p w:rsidR="00820546" w:rsidRPr="001753EB" w:rsidRDefault="00820546" w:rsidP="0008740C">
      <w:pPr>
        <w:autoSpaceDE w:val="0"/>
        <w:autoSpaceDN w:val="0"/>
        <w:adjustRightInd w:val="0"/>
        <w:spacing w:after="0"/>
        <w:ind w:firstLine="708"/>
        <w:rPr>
          <w:rFonts w:asciiTheme="majorHAnsi" w:eastAsia="Times New Roman" w:hAnsiTheme="majorHAnsi" w:cstheme="majorBidi"/>
          <w:sz w:val="26"/>
          <w:szCs w:val="26"/>
          <w:lang w:eastAsia="it-IT"/>
        </w:rPr>
      </w:pPr>
    </w:p>
    <w:p w:rsidR="00820546" w:rsidRPr="001753EB" w:rsidRDefault="00820546" w:rsidP="00820546">
      <w:pPr>
        <w:jc w:val="center"/>
        <w:rPr>
          <w:lang w:eastAsia="it-IT"/>
        </w:rPr>
      </w:pPr>
      <w:r w:rsidRPr="001753EB">
        <w:rPr>
          <w:lang w:eastAsia="it-IT"/>
        </w:rPr>
        <w:t>***</w:t>
      </w:r>
    </w:p>
    <w:p w:rsidR="00820546" w:rsidRPr="001753EB" w:rsidRDefault="00820546" w:rsidP="0008740C">
      <w:pPr>
        <w:autoSpaceDE w:val="0"/>
        <w:autoSpaceDN w:val="0"/>
        <w:adjustRightInd w:val="0"/>
        <w:spacing w:after="0"/>
        <w:ind w:firstLine="708"/>
        <w:rPr>
          <w:rFonts w:eastAsia="Times New Roman"/>
          <w:lang w:eastAsia="it-IT"/>
        </w:rPr>
      </w:pPr>
      <w:r w:rsidRPr="001753EB">
        <w:rPr>
          <w:rFonts w:eastAsia="Times New Roman"/>
          <w:lang w:eastAsia="it-IT"/>
        </w:rPr>
        <w:t xml:space="preserve">После сопоставления ответов по пяти пунктам, составляющим концепт «Намерение совершить покупку», была доказана Гипотеза 1. Помимо вопроса </w:t>
      </w:r>
      <w:r w:rsidRPr="001753EB">
        <w:rPr>
          <w:rFonts w:eastAsia="Times New Roman"/>
          <w:lang w:val="en-US" w:eastAsia="it-IT"/>
        </w:rPr>
        <w:t>NSP</w:t>
      </w:r>
      <w:r w:rsidRPr="001753EB">
        <w:rPr>
          <w:rFonts w:eastAsia="Times New Roman"/>
          <w:lang w:eastAsia="it-IT"/>
        </w:rPr>
        <w:t>_</w:t>
      </w:r>
      <w:proofErr w:type="spellStart"/>
      <w:r w:rsidRPr="001753EB">
        <w:rPr>
          <w:rFonts w:eastAsia="Times New Roman"/>
          <w:lang w:val="en-US" w:eastAsia="it-IT"/>
        </w:rPr>
        <w:t>i</w:t>
      </w:r>
      <w:proofErr w:type="spellEnd"/>
      <w:r w:rsidRPr="001753EB">
        <w:rPr>
          <w:rFonts w:eastAsia="Times New Roman"/>
          <w:lang w:eastAsia="it-IT"/>
        </w:rPr>
        <w:t xml:space="preserve">11, все ответы, связанные с программой геймифицированной лояльности, показали более высокий уровень согласия с утверждениями по сравнению с ответами для обычной программы лояльности. Итак, можно сделать вывод о том, что методы геймификации положительно влияют на намерение совершать покупки. </w:t>
      </w:r>
    </w:p>
    <w:p w:rsidR="00820546" w:rsidRPr="001753EB" w:rsidRDefault="00820546" w:rsidP="00820546">
      <w:pPr>
        <w:autoSpaceDE w:val="0"/>
        <w:autoSpaceDN w:val="0"/>
        <w:adjustRightInd w:val="0"/>
        <w:spacing w:after="0"/>
        <w:ind w:firstLine="708"/>
        <w:rPr>
          <w:rFonts w:eastAsia="Times New Roman"/>
          <w:lang w:eastAsia="it-IT"/>
        </w:rPr>
      </w:pPr>
      <w:r w:rsidRPr="001753EB">
        <w:rPr>
          <w:rFonts w:eastAsia="Times New Roman"/>
          <w:lang w:eastAsia="it-IT"/>
        </w:rPr>
        <w:t>При анализе концепта «Частота и Периодичность Покупок» также была подтверждена Гипотеза 2. Несмотря на то, что в ходе опроса было установлено, что периодичность самих покупок была совершенно одинаковой, программа, основанная на геймификации, заставляет людей чаще использовать свою карту лояльности. Возможность набирать очки за выполнение задач может побуждать людей покупать всё чаще, а также про</w:t>
      </w:r>
      <w:r w:rsidR="004726EE" w:rsidRPr="001753EB">
        <w:rPr>
          <w:rFonts w:eastAsia="Times New Roman"/>
          <w:lang w:eastAsia="it-IT"/>
        </w:rPr>
        <w:t>грамма на основе геймификации показала себя</w:t>
      </w:r>
      <w:r w:rsidRPr="001753EB">
        <w:rPr>
          <w:rFonts w:eastAsia="Times New Roman"/>
          <w:lang w:eastAsia="it-IT"/>
        </w:rPr>
        <w:t xml:space="preserve"> более эффективной в </w:t>
      </w:r>
      <w:r w:rsidR="004726EE" w:rsidRPr="001753EB">
        <w:rPr>
          <w:rFonts w:eastAsia="Times New Roman"/>
          <w:lang w:eastAsia="it-IT"/>
        </w:rPr>
        <w:t>изменении потребительского поведения, если человек хочет</w:t>
      </w:r>
      <w:r w:rsidRPr="001753EB">
        <w:rPr>
          <w:rFonts w:eastAsia="Times New Roman"/>
          <w:lang w:eastAsia="it-IT"/>
        </w:rPr>
        <w:t xml:space="preserve"> получить двойную/тройную сумму баллов. Следовательно, игровые методы оказывают положительное влияние на частоту покупок, и Гипотеза 2 принимается.</w:t>
      </w:r>
    </w:p>
    <w:p w:rsidR="004726EE" w:rsidRPr="001753EB" w:rsidRDefault="004726EE" w:rsidP="004726EE">
      <w:pPr>
        <w:spacing w:before="240"/>
        <w:ind w:firstLine="708"/>
        <w:rPr>
          <w:lang w:eastAsia="it-IT"/>
        </w:rPr>
      </w:pPr>
      <w:r w:rsidRPr="001753EB">
        <w:rPr>
          <w:lang w:eastAsia="it-IT"/>
        </w:rPr>
        <w:lastRenderedPageBreak/>
        <w:t>После сравнительного анализа оценок для вопросов, связанных со измерением под названием «</w:t>
      </w:r>
      <w:r w:rsidR="00FA4413">
        <w:rPr>
          <w:lang w:eastAsia="it-IT"/>
        </w:rPr>
        <w:t>Величина Расходов</w:t>
      </w:r>
      <w:r w:rsidRPr="001753EB">
        <w:rPr>
          <w:lang w:eastAsia="it-IT"/>
        </w:rPr>
        <w:t xml:space="preserve">», также подтвердилась Гипотеза 3. Помимо вопросов </w:t>
      </w:r>
      <w:r w:rsidRPr="001753EB">
        <w:rPr>
          <w:lang w:val="en-US" w:eastAsia="it-IT"/>
        </w:rPr>
        <w:t>SHGR</w:t>
      </w:r>
      <w:r w:rsidRPr="001753EB">
        <w:rPr>
          <w:lang w:eastAsia="it-IT"/>
        </w:rPr>
        <w:t xml:space="preserve">_21 и </w:t>
      </w:r>
      <w:r w:rsidRPr="001753EB">
        <w:rPr>
          <w:lang w:val="en-US" w:eastAsia="it-IT"/>
        </w:rPr>
        <w:t>SHGR</w:t>
      </w:r>
      <w:r w:rsidRPr="001753EB">
        <w:rPr>
          <w:lang w:eastAsia="it-IT"/>
        </w:rPr>
        <w:t>_22, которые не показывали существенной разницы в ответах в двух опросах, большинство элементов,</w:t>
      </w:r>
      <w:r w:rsidR="00FA4413">
        <w:rPr>
          <w:lang w:eastAsia="it-IT"/>
        </w:rPr>
        <w:t xml:space="preserve"> составляющих концепт, демонстрировали</w:t>
      </w:r>
      <w:r w:rsidRPr="001753EB">
        <w:rPr>
          <w:lang w:eastAsia="it-IT"/>
        </w:rPr>
        <w:t xml:space="preserve"> более высокий процент согласия с утверждениями именно для игрового опроса. Все эти элементы привели к принятию Гипотезы 3 и доказали, что методы геймификации оказывают глобальное положительное влияние на глубину и ширину расходов клиента.</w:t>
      </w:r>
    </w:p>
    <w:p w:rsidR="004726EE" w:rsidRPr="001753EB" w:rsidRDefault="004726EE" w:rsidP="004726EE">
      <w:pPr>
        <w:ind w:firstLine="708"/>
        <w:rPr>
          <w:lang w:eastAsia="it-IT"/>
        </w:rPr>
      </w:pPr>
      <w:r w:rsidRPr="001753EB">
        <w:rPr>
          <w:lang w:eastAsia="it-IT"/>
        </w:rPr>
        <w:t xml:space="preserve">Из-за нескольких факторов, таких как их состав, характер переменных, принятая шкала и низкая способность измерять конструкции, к которым они относятся, Гипотеза 4 не была принята или опровергнута. Анализ концепта «Чувствительность к предложениям конкурентов» не выявил существенных различий в показателях между нормальным и </w:t>
      </w:r>
      <w:proofErr w:type="spellStart"/>
      <w:r w:rsidRPr="001753EB">
        <w:rPr>
          <w:lang w:eastAsia="it-IT"/>
        </w:rPr>
        <w:t>геймифицированным</w:t>
      </w:r>
      <w:proofErr w:type="spellEnd"/>
      <w:r w:rsidRPr="001753EB">
        <w:rPr>
          <w:lang w:eastAsia="it-IT"/>
        </w:rPr>
        <w:t xml:space="preserve"> опросом. В сочетании с низким значением </w:t>
      </w:r>
      <w:r w:rsidRPr="001753EB">
        <w:rPr>
          <w:lang w:val="en-US" w:eastAsia="it-IT"/>
        </w:rPr>
        <w:t>Cronbach</w:t>
      </w:r>
      <w:r w:rsidRPr="001753EB">
        <w:rPr>
          <w:lang w:eastAsia="it-IT"/>
        </w:rPr>
        <w:t xml:space="preserve"> </w:t>
      </w:r>
      <w:r w:rsidR="00B17FD4">
        <w:rPr>
          <w:lang w:val="en-US" w:eastAsia="it-IT"/>
        </w:rPr>
        <w:t>Alp</w:t>
      </w:r>
      <w:r w:rsidRPr="001753EB">
        <w:rPr>
          <w:lang w:val="en-US" w:eastAsia="it-IT"/>
        </w:rPr>
        <w:t>ha</w:t>
      </w:r>
      <w:r w:rsidRPr="001753EB">
        <w:rPr>
          <w:lang w:eastAsia="it-IT"/>
        </w:rPr>
        <w:t xml:space="preserve"> = 0.286 для геймифицированного опроса представилось невозможным проверить Гипотезу 4, и стала очевидной необходимость проведения более подробного анализа. </w:t>
      </w:r>
    </w:p>
    <w:p w:rsidR="00E84484" w:rsidRDefault="00E84484" w:rsidP="00E84484"/>
    <w:p w:rsidR="00E84484" w:rsidRDefault="00E84484" w:rsidP="00E84484"/>
    <w:p w:rsidR="00E84484" w:rsidRDefault="00E84484" w:rsidP="00E84484"/>
    <w:p w:rsidR="00E84484" w:rsidRDefault="00E84484" w:rsidP="00E84484"/>
    <w:p w:rsidR="00FA4413" w:rsidRDefault="00FA4413" w:rsidP="00E84484"/>
    <w:p w:rsidR="00FA4413" w:rsidRDefault="00FA4413" w:rsidP="00E84484"/>
    <w:p w:rsidR="00FA4413" w:rsidRDefault="00FA4413" w:rsidP="00E84484"/>
    <w:p w:rsidR="00FA4413" w:rsidRDefault="00FA4413" w:rsidP="00E84484"/>
    <w:p w:rsidR="00FA4413" w:rsidRDefault="00FA4413" w:rsidP="00E84484"/>
    <w:p w:rsidR="00FA4413" w:rsidRDefault="00FA4413" w:rsidP="00E84484"/>
    <w:p w:rsidR="00FA4413" w:rsidRDefault="00FA4413" w:rsidP="00E84484"/>
    <w:p w:rsidR="007E79CE" w:rsidRPr="008E371A" w:rsidRDefault="007E79CE" w:rsidP="008E371A">
      <w:pPr>
        <w:pStyle w:val="1"/>
      </w:pPr>
      <w:bookmarkStart w:id="18" w:name="_Toc483332648"/>
      <w:r w:rsidRPr="008E371A">
        <w:lastRenderedPageBreak/>
        <w:t>Заключение</w:t>
      </w:r>
      <w:bookmarkEnd w:id="18"/>
    </w:p>
    <w:p w:rsidR="00A56360" w:rsidRPr="001753EB" w:rsidRDefault="002B22B7" w:rsidP="002B22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t xml:space="preserve">Целью этой работы являлось детальное изучение феномена геймификации и выяснение того, может ли его применение в программах лояльности повлиять на их эффективность. Разделение на главы в работе отражает логическую последовательность, которую необходимо было соблюдать, чтобы правильно раскрыть тему. </w:t>
      </w:r>
    </w:p>
    <w:p w:rsidR="001532C3" w:rsidRPr="001753EB" w:rsidRDefault="007477F8" w:rsidP="001532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t xml:space="preserve">В </w:t>
      </w:r>
      <w:r w:rsidRPr="001753EB">
        <w:rPr>
          <w:rFonts w:eastAsia="ヒラギノ角ゴ Pro W3" w:cs="Times New Roman"/>
          <w:b/>
          <w:szCs w:val="24"/>
        </w:rPr>
        <w:t>Главе 1</w:t>
      </w:r>
      <w:r w:rsidRPr="001753EB">
        <w:rPr>
          <w:rFonts w:eastAsia="ヒラギノ角ゴ Pro W3" w:cs="Times New Roman"/>
          <w:szCs w:val="24"/>
        </w:rPr>
        <w:t xml:space="preserve"> была представлена</w:t>
      </w:r>
      <w:r w:rsidR="001532C3" w:rsidRPr="001753EB">
        <w:rPr>
          <w:rFonts w:eastAsia="ヒラギノ角ゴ Pro W3" w:cs="Times New Roman"/>
          <w:szCs w:val="24"/>
        </w:rPr>
        <w:t xml:space="preserve"> концепция </w:t>
      </w:r>
      <w:r w:rsidRPr="001753EB">
        <w:rPr>
          <w:rFonts w:eastAsia="ヒラギノ角ゴ Pro W3" w:cs="Times New Roman"/>
          <w:szCs w:val="24"/>
        </w:rPr>
        <w:t>геймификации</w:t>
      </w:r>
      <w:r w:rsidR="001532C3" w:rsidRPr="001753EB">
        <w:rPr>
          <w:rFonts w:eastAsia="ヒラギノ角ゴ Pro W3" w:cs="Times New Roman"/>
          <w:szCs w:val="24"/>
        </w:rPr>
        <w:t xml:space="preserve">. </w:t>
      </w:r>
      <w:proofErr w:type="spellStart"/>
      <w:r w:rsidRPr="001753EB">
        <w:rPr>
          <w:rFonts w:eastAsia="ヒラギノ角ゴ Pro W3" w:cs="Times New Roman"/>
          <w:szCs w:val="24"/>
        </w:rPr>
        <w:t>Геймификацию</w:t>
      </w:r>
      <w:proofErr w:type="spellEnd"/>
      <w:r w:rsidR="001532C3" w:rsidRPr="001753EB">
        <w:rPr>
          <w:rFonts w:eastAsia="ヒラギノ角ゴ Pro W3" w:cs="Times New Roman"/>
          <w:szCs w:val="24"/>
        </w:rPr>
        <w:t xml:space="preserve"> можно определить</w:t>
      </w:r>
      <w:r w:rsidRPr="001753EB">
        <w:rPr>
          <w:rFonts w:eastAsia="ヒラギノ角ゴ Pro W3" w:cs="Times New Roman"/>
          <w:szCs w:val="24"/>
        </w:rPr>
        <w:t>,</w:t>
      </w:r>
      <w:r w:rsidR="001532C3" w:rsidRPr="001753EB">
        <w:rPr>
          <w:rFonts w:eastAsia="ヒラギノ角ゴ Pro W3" w:cs="Times New Roman"/>
          <w:szCs w:val="24"/>
        </w:rPr>
        <w:t xml:space="preserve"> как ст</w:t>
      </w:r>
      <w:r w:rsidRPr="001753EB">
        <w:rPr>
          <w:rFonts w:eastAsia="ヒラギノ角ゴ Pro W3" w:cs="Times New Roman"/>
          <w:szCs w:val="24"/>
        </w:rPr>
        <w:t>ратегическое применение динамик, инструментов и механик, присущих играм, в неигровом контексте</w:t>
      </w:r>
      <w:r w:rsidR="001532C3" w:rsidRPr="001753EB">
        <w:rPr>
          <w:rFonts w:eastAsia="ヒラギノ角ゴ Pro W3" w:cs="Times New Roman"/>
          <w:szCs w:val="24"/>
        </w:rPr>
        <w:t>. Гейм</w:t>
      </w:r>
      <w:r w:rsidRPr="001753EB">
        <w:rPr>
          <w:rFonts w:eastAsia="ヒラギノ角ゴ Pro W3" w:cs="Times New Roman"/>
          <w:szCs w:val="24"/>
        </w:rPr>
        <w:t>ификация использует естественное психологическое</w:t>
      </w:r>
      <w:r w:rsidR="001532C3" w:rsidRPr="001753EB">
        <w:rPr>
          <w:rFonts w:eastAsia="ヒラギノ角ゴ Pro W3" w:cs="Times New Roman"/>
          <w:szCs w:val="24"/>
        </w:rPr>
        <w:t xml:space="preserve"> </w:t>
      </w:r>
      <w:r w:rsidRPr="001753EB">
        <w:rPr>
          <w:rFonts w:eastAsia="ヒラギノ角ゴ Pro W3" w:cs="Times New Roman"/>
          <w:szCs w:val="24"/>
        </w:rPr>
        <w:t>стремление человека</w:t>
      </w:r>
      <w:r w:rsidR="001532C3" w:rsidRPr="001753EB">
        <w:rPr>
          <w:rFonts w:eastAsia="ヒラギノ角ゴ Pro W3" w:cs="Times New Roman"/>
          <w:szCs w:val="24"/>
        </w:rPr>
        <w:t xml:space="preserve"> играть</w:t>
      </w:r>
      <w:r w:rsidRPr="001753EB">
        <w:rPr>
          <w:rFonts w:eastAsia="ヒラギノ角ゴ Pro W3" w:cs="Times New Roman"/>
          <w:szCs w:val="24"/>
        </w:rPr>
        <w:t xml:space="preserve"> как средство привлечения пользователей </w:t>
      </w:r>
      <w:r w:rsidR="001532C3" w:rsidRPr="001753EB">
        <w:rPr>
          <w:rFonts w:eastAsia="ヒラギノ角ゴ Pro W3" w:cs="Times New Roman"/>
          <w:szCs w:val="24"/>
        </w:rPr>
        <w:t xml:space="preserve">и </w:t>
      </w:r>
      <w:r w:rsidRPr="001753EB">
        <w:rPr>
          <w:rFonts w:eastAsia="ヒラギノ角ゴ Pro W3" w:cs="Times New Roman"/>
          <w:szCs w:val="24"/>
        </w:rPr>
        <w:t xml:space="preserve">стимулирования у </w:t>
      </w:r>
      <w:r w:rsidR="001532C3" w:rsidRPr="001753EB">
        <w:rPr>
          <w:rFonts w:eastAsia="ヒラギノ角ゴ Pro W3" w:cs="Times New Roman"/>
          <w:szCs w:val="24"/>
        </w:rPr>
        <w:t>клиентов</w:t>
      </w:r>
      <w:r w:rsidRPr="001753EB">
        <w:rPr>
          <w:rFonts w:eastAsia="ヒラギノ角ゴ Pro W3" w:cs="Times New Roman"/>
          <w:szCs w:val="24"/>
        </w:rPr>
        <w:t xml:space="preserve"> желаемых паттернов поведения</w:t>
      </w:r>
      <w:r w:rsidR="001532C3" w:rsidRPr="001753EB">
        <w:rPr>
          <w:rFonts w:eastAsia="ヒラギノ角ゴ Pro W3" w:cs="Times New Roman"/>
          <w:szCs w:val="24"/>
        </w:rPr>
        <w:t>.</w:t>
      </w:r>
    </w:p>
    <w:p w:rsidR="001532C3" w:rsidRPr="001753EB" w:rsidRDefault="007477F8" w:rsidP="001532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t>Игровые механики</w:t>
      </w:r>
      <w:r w:rsidR="001532C3" w:rsidRPr="001753EB">
        <w:rPr>
          <w:rFonts w:eastAsia="ヒラギノ角ゴ Pro W3" w:cs="Times New Roman"/>
          <w:szCs w:val="24"/>
        </w:rPr>
        <w:t xml:space="preserve"> состоят из набора инструментов, которые должны быть тщательно спроектированы и управля</w:t>
      </w:r>
      <w:r w:rsidRPr="001753EB">
        <w:rPr>
          <w:rFonts w:eastAsia="ヒラギノ角ゴ Pro W3" w:cs="Times New Roman"/>
          <w:szCs w:val="24"/>
        </w:rPr>
        <w:t>емы</w:t>
      </w:r>
      <w:r w:rsidR="001532C3" w:rsidRPr="001753EB">
        <w:rPr>
          <w:rFonts w:eastAsia="ヒラギノ角ゴ Pro W3" w:cs="Times New Roman"/>
          <w:szCs w:val="24"/>
        </w:rPr>
        <w:t xml:space="preserve"> на каждом этапе проекта, чтобы вовлечь к</w:t>
      </w:r>
      <w:r w:rsidRPr="001753EB">
        <w:rPr>
          <w:rFonts w:eastAsia="ヒラギノ角ゴ Pro W3" w:cs="Times New Roman"/>
          <w:szCs w:val="24"/>
        </w:rPr>
        <w:t xml:space="preserve">лиента и дать ему значимый игровой опыт. </w:t>
      </w:r>
      <w:r w:rsidR="001532C3" w:rsidRPr="001753EB">
        <w:rPr>
          <w:rFonts w:eastAsia="ヒラギノ角ゴ Pro W3" w:cs="Times New Roman"/>
          <w:szCs w:val="24"/>
        </w:rPr>
        <w:t xml:space="preserve">Основными проанализированными инструментами являются: </w:t>
      </w:r>
      <w:r w:rsidRPr="001753EB">
        <w:rPr>
          <w:rFonts w:eastAsia="ヒラギノ角ゴ Pro W3" w:cs="Times New Roman"/>
          <w:szCs w:val="24"/>
        </w:rPr>
        <w:t xml:space="preserve">Баллы, Уровни, </w:t>
      </w:r>
      <w:proofErr w:type="spellStart"/>
      <w:r w:rsidRPr="001753EB">
        <w:rPr>
          <w:rFonts w:eastAsia="ヒラギノ角ゴ Pro W3" w:cs="Times New Roman"/>
          <w:szCs w:val="24"/>
        </w:rPr>
        <w:t>Бейджи</w:t>
      </w:r>
      <w:proofErr w:type="spellEnd"/>
      <w:r w:rsidR="001532C3" w:rsidRPr="001753EB">
        <w:rPr>
          <w:rFonts w:eastAsia="ヒラギノ角ゴ Pro W3" w:cs="Times New Roman"/>
          <w:szCs w:val="24"/>
        </w:rPr>
        <w:t xml:space="preserve">, </w:t>
      </w:r>
      <w:proofErr w:type="spellStart"/>
      <w:r w:rsidR="001532C3" w:rsidRPr="001753EB">
        <w:rPr>
          <w:rFonts w:eastAsia="ヒラギノ角ゴ Pro W3" w:cs="Times New Roman"/>
          <w:szCs w:val="24"/>
        </w:rPr>
        <w:t>Лидер</w:t>
      </w:r>
      <w:r w:rsidRPr="001753EB">
        <w:rPr>
          <w:rFonts w:eastAsia="ヒラギノ角ゴ Pro W3" w:cs="Times New Roman"/>
          <w:szCs w:val="24"/>
        </w:rPr>
        <w:t>борды</w:t>
      </w:r>
      <w:proofErr w:type="spellEnd"/>
      <w:r w:rsidRPr="001753EB">
        <w:rPr>
          <w:rFonts w:eastAsia="ヒラギノ角ゴ Pro W3" w:cs="Times New Roman"/>
          <w:szCs w:val="24"/>
        </w:rPr>
        <w:t>, Задачи и</w:t>
      </w:r>
      <w:r w:rsidR="001532C3" w:rsidRPr="001753EB">
        <w:rPr>
          <w:rFonts w:eastAsia="ヒラギノ角ゴ Pro W3" w:cs="Times New Roman"/>
          <w:szCs w:val="24"/>
        </w:rPr>
        <w:t xml:space="preserve"> Призы. </w:t>
      </w:r>
      <w:r w:rsidRPr="001753EB">
        <w:rPr>
          <w:rFonts w:eastAsia="ヒラギノ角ゴ Pro W3" w:cs="Times New Roman"/>
          <w:szCs w:val="24"/>
        </w:rPr>
        <w:t>Было также</w:t>
      </w:r>
      <w:r w:rsidR="001532C3" w:rsidRPr="001753EB">
        <w:rPr>
          <w:rFonts w:eastAsia="ヒラギノ角ゴ Pro W3" w:cs="Times New Roman"/>
          <w:szCs w:val="24"/>
        </w:rPr>
        <w:t xml:space="preserve"> объяснено, как каждый из этих инструментов мо</w:t>
      </w:r>
      <w:r w:rsidRPr="001753EB">
        <w:rPr>
          <w:rFonts w:eastAsia="ヒラギノ角ゴ Pro W3" w:cs="Times New Roman"/>
          <w:szCs w:val="24"/>
        </w:rPr>
        <w:t>жет быть применен в разработке п</w:t>
      </w:r>
      <w:r w:rsidR="001532C3" w:rsidRPr="001753EB">
        <w:rPr>
          <w:rFonts w:eastAsia="ヒラギノ角ゴ Pro W3" w:cs="Times New Roman"/>
          <w:szCs w:val="24"/>
        </w:rPr>
        <w:t xml:space="preserve">рограммы лояльности, чтобы способствовать </w:t>
      </w:r>
      <w:r w:rsidRPr="001753EB">
        <w:rPr>
          <w:rFonts w:eastAsia="ヒラギノ角ゴ Pro W3" w:cs="Times New Roman"/>
          <w:szCs w:val="24"/>
        </w:rPr>
        <w:t>удержанию</w:t>
      </w:r>
      <w:r w:rsidR="001532C3" w:rsidRPr="001753EB">
        <w:rPr>
          <w:rFonts w:eastAsia="ヒラギノ角ゴ Pro W3" w:cs="Times New Roman"/>
          <w:szCs w:val="24"/>
        </w:rPr>
        <w:t xml:space="preserve"> клиентов.</w:t>
      </w:r>
    </w:p>
    <w:p w:rsidR="001532C3" w:rsidRPr="001753EB" w:rsidRDefault="007477F8" w:rsidP="001532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r>
      <w:r w:rsidR="001532C3" w:rsidRPr="001753EB">
        <w:rPr>
          <w:rFonts w:eastAsia="ヒラギノ角ゴ Pro W3" w:cs="Times New Roman"/>
          <w:szCs w:val="24"/>
        </w:rPr>
        <w:t xml:space="preserve">При анализе особое внимание уделялось роли </w:t>
      </w:r>
      <w:r w:rsidRPr="001753EB">
        <w:rPr>
          <w:rFonts w:eastAsia="ヒラギノ角ゴ Pro W3" w:cs="Times New Roman"/>
          <w:szCs w:val="24"/>
        </w:rPr>
        <w:t>качественной</w:t>
      </w:r>
      <w:r w:rsidR="001532C3" w:rsidRPr="001753EB">
        <w:rPr>
          <w:rFonts w:eastAsia="ヒラギノ角ゴ Pro W3" w:cs="Times New Roman"/>
          <w:szCs w:val="24"/>
        </w:rPr>
        <w:t xml:space="preserve"> системы баллов и вознаграждений. Во время главы обсуждалось использование «виртуальных товаров», так как </w:t>
      </w:r>
      <w:proofErr w:type="spellStart"/>
      <w:r w:rsidR="001532C3" w:rsidRPr="001753EB">
        <w:rPr>
          <w:rFonts w:eastAsia="ヒラギノ角ゴ Pro W3" w:cs="Times New Roman"/>
          <w:szCs w:val="24"/>
        </w:rPr>
        <w:t>неденежные</w:t>
      </w:r>
      <w:proofErr w:type="spellEnd"/>
      <w:r w:rsidR="001532C3" w:rsidRPr="001753EB">
        <w:rPr>
          <w:rFonts w:eastAsia="ヒラギノ角ゴ Pro W3" w:cs="Times New Roman"/>
          <w:szCs w:val="24"/>
        </w:rPr>
        <w:t xml:space="preserve"> вознаграждения могут стать конкурентны</w:t>
      </w:r>
      <w:r w:rsidRPr="001753EB">
        <w:rPr>
          <w:rFonts w:eastAsia="ヒラギノ角ゴ Pro W3" w:cs="Times New Roman"/>
          <w:szCs w:val="24"/>
        </w:rPr>
        <w:t>м преимуществом для поставщика п</w:t>
      </w:r>
      <w:r w:rsidR="001532C3" w:rsidRPr="001753EB">
        <w:rPr>
          <w:rFonts w:eastAsia="ヒラギノ角ゴ Pro W3" w:cs="Times New Roman"/>
          <w:szCs w:val="24"/>
        </w:rPr>
        <w:t xml:space="preserve">рограммы лояльности, потому что они связаны с конкретным опытом </w:t>
      </w:r>
      <w:r w:rsidRPr="001753EB">
        <w:rPr>
          <w:rFonts w:eastAsia="ヒラギノ角ゴ Pro W3" w:cs="Times New Roman"/>
          <w:szCs w:val="24"/>
        </w:rPr>
        <w:t>и очень ценятся пользователем. Чтобы увеличи</w:t>
      </w:r>
      <w:r w:rsidR="001532C3" w:rsidRPr="001753EB">
        <w:rPr>
          <w:rFonts w:eastAsia="ヒラギノ角ゴ Pro W3" w:cs="Times New Roman"/>
          <w:szCs w:val="24"/>
        </w:rPr>
        <w:t>т</w:t>
      </w:r>
      <w:r w:rsidRPr="001753EB">
        <w:rPr>
          <w:rFonts w:eastAsia="ヒラギノ角ゴ Pro W3" w:cs="Times New Roman"/>
          <w:szCs w:val="24"/>
        </w:rPr>
        <w:t>ь</w:t>
      </w:r>
      <w:r w:rsidR="001532C3" w:rsidRPr="001753EB">
        <w:rPr>
          <w:rFonts w:eastAsia="ヒラギノ角ゴ Pro W3" w:cs="Times New Roman"/>
          <w:szCs w:val="24"/>
        </w:rPr>
        <w:t xml:space="preserve"> изде</w:t>
      </w:r>
      <w:r w:rsidRPr="001753EB">
        <w:rPr>
          <w:rFonts w:eastAsia="ヒラギノ角ゴ Pro W3" w:cs="Times New Roman"/>
          <w:szCs w:val="24"/>
        </w:rPr>
        <w:t xml:space="preserve">ржки перехода клиентов и создать барьеры для конкуренции, </w:t>
      </w:r>
      <w:r w:rsidR="001532C3" w:rsidRPr="001753EB">
        <w:rPr>
          <w:rFonts w:eastAsia="ヒラギノ角ゴ Pro W3" w:cs="Times New Roman"/>
          <w:szCs w:val="24"/>
        </w:rPr>
        <w:t>вознаграждения должны быть значимыми для пользователя.</w:t>
      </w:r>
      <w:r w:rsidR="0031342F" w:rsidRPr="001753EB">
        <w:rPr>
          <w:rFonts w:eastAsia="ヒラギノ角ゴ Pro W3" w:cs="Times New Roman"/>
          <w:szCs w:val="24"/>
        </w:rPr>
        <w:t xml:space="preserve"> </w:t>
      </w:r>
    </w:p>
    <w:p w:rsidR="002B22B7" w:rsidRPr="001753EB" w:rsidRDefault="00A56360" w:rsidP="002B22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r>
      <w:r w:rsidR="002B22B7" w:rsidRPr="001753EB">
        <w:rPr>
          <w:rFonts w:eastAsia="ヒラギノ角ゴ Pro W3" w:cs="Times New Roman"/>
          <w:szCs w:val="24"/>
        </w:rPr>
        <w:t xml:space="preserve">В </w:t>
      </w:r>
      <w:r w:rsidR="002B22B7" w:rsidRPr="001753EB">
        <w:rPr>
          <w:rFonts w:eastAsia="ヒラギノ角ゴ Pro W3" w:cs="Times New Roman"/>
          <w:b/>
          <w:szCs w:val="24"/>
        </w:rPr>
        <w:t>Главе 2</w:t>
      </w:r>
      <w:r w:rsidR="002B22B7" w:rsidRPr="001753EB">
        <w:rPr>
          <w:rFonts w:eastAsia="ヒラギノ角ゴ Pro W3" w:cs="Times New Roman"/>
          <w:szCs w:val="24"/>
        </w:rPr>
        <w:t xml:space="preserve"> были проанализированы различные типологии программ лояльности. Обзор литературных источников показал, что современный рынок лояльности является крайне разнородным, и простые программы членства в нём сосуществуют с более сложными схемами лояльности.</w:t>
      </w:r>
    </w:p>
    <w:p w:rsidR="002B22B7" w:rsidRPr="001753EB" w:rsidRDefault="002B22B7" w:rsidP="002B22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t xml:space="preserve">Со временем, наряду с денежными вознаграждениями, были введены </w:t>
      </w:r>
      <w:proofErr w:type="spellStart"/>
      <w:r w:rsidRPr="001753EB">
        <w:rPr>
          <w:rFonts w:eastAsia="ヒラギノ角ゴ Pro W3" w:cs="Times New Roman"/>
          <w:szCs w:val="24"/>
        </w:rPr>
        <w:t>неденежные</w:t>
      </w:r>
      <w:proofErr w:type="spellEnd"/>
      <w:r w:rsidRPr="001753EB">
        <w:rPr>
          <w:rFonts w:eastAsia="ヒラギノ角ゴ Pro W3" w:cs="Times New Roman"/>
          <w:szCs w:val="24"/>
        </w:rPr>
        <w:t xml:space="preserve"> вознаграждения, что вызвало ещё больший энтузиазм компаний в отношении Программы лояльности. Этот энтузиазм сделал рынок лояльности перенасыщенным, где многие сходные программы лояльности вынуждены конкурировать за приверженность клиентов. Клиенты получают возможность записываться к нескольким программам, переключаясь с </w:t>
      </w:r>
      <w:r w:rsidRPr="001753EB">
        <w:rPr>
          <w:rFonts w:eastAsia="ヒラギノ角ゴ Pro W3" w:cs="Times New Roman"/>
          <w:szCs w:val="24"/>
        </w:rPr>
        <w:lastRenderedPageBreak/>
        <w:t>одной на другую, руководствуясь ценой или экономическим удобством</w:t>
      </w:r>
      <w:r w:rsidR="00A56360" w:rsidRPr="001753EB">
        <w:rPr>
          <w:rFonts w:eastAsia="ヒラギノ角ゴ Pro W3" w:cs="Times New Roman"/>
          <w:szCs w:val="24"/>
        </w:rPr>
        <w:t xml:space="preserve">. Чтобы заполнить </w:t>
      </w:r>
      <w:r w:rsidRPr="001753EB">
        <w:rPr>
          <w:rFonts w:eastAsia="ヒラギノ角ゴ Pro W3" w:cs="Times New Roman"/>
          <w:szCs w:val="24"/>
        </w:rPr>
        <w:t>пробел, появились чистые поставщи</w:t>
      </w:r>
      <w:r w:rsidR="00A56360" w:rsidRPr="001753EB">
        <w:rPr>
          <w:rFonts w:eastAsia="ヒラギノ角ゴ Pro W3" w:cs="Times New Roman"/>
          <w:szCs w:val="24"/>
        </w:rPr>
        <w:t>ки лояльности, которые предлагали</w:t>
      </w:r>
      <w:r w:rsidRPr="001753EB">
        <w:rPr>
          <w:rFonts w:eastAsia="ヒラギノ角ゴ Pro W3" w:cs="Times New Roman"/>
          <w:szCs w:val="24"/>
        </w:rPr>
        <w:t xml:space="preserve"> индивидуальные решения </w:t>
      </w:r>
      <w:r w:rsidR="00A56360" w:rsidRPr="001753EB">
        <w:rPr>
          <w:rFonts w:eastAsia="ヒラギノ角ゴ Pro W3" w:cs="Times New Roman"/>
          <w:szCs w:val="24"/>
        </w:rPr>
        <w:t>для каждого отдельного человека</w:t>
      </w:r>
      <w:r w:rsidRPr="001753EB">
        <w:rPr>
          <w:rFonts w:eastAsia="ヒラギノ角ゴ Pro W3" w:cs="Times New Roman"/>
          <w:szCs w:val="24"/>
        </w:rPr>
        <w:t>, помог</w:t>
      </w:r>
      <w:r w:rsidR="00A56360" w:rsidRPr="001753EB">
        <w:rPr>
          <w:rFonts w:eastAsia="ヒラギノ角ゴ Pro W3" w:cs="Times New Roman"/>
          <w:szCs w:val="24"/>
        </w:rPr>
        <w:t>ая</w:t>
      </w:r>
      <w:r w:rsidRPr="001753EB">
        <w:rPr>
          <w:rFonts w:eastAsia="ヒラギノ角ゴ Pro W3" w:cs="Times New Roman"/>
          <w:szCs w:val="24"/>
        </w:rPr>
        <w:t xml:space="preserve"> компаниям управлять долгосрочными отношениями со своими клиентами. Из анализа отрасли, представленного в этой главе, рынок чистых поставщиков лояльности представляется</w:t>
      </w:r>
      <w:r w:rsidR="00A56360" w:rsidRPr="001753EB">
        <w:rPr>
          <w:rFonts w:eastAsia="ヒラギノ角ゴ Pro W3" w:cs="Times New Roman"/>
          <w:szCs w:val="24"/>
        </w:rPr>
        <w:t xml:space="preserve"> очень конкурентной</w:t>
      </w:r>
      <w:r w:rsidRPr="001753EB">
        <w:rPr>
          <w:rFonts w:eastAsia="ヒラギノ角ゴ Pro W3" w:cs="Times New Roman"/>
          <w:szCs w:val="24"/>
        </w:rPr>
        <w:t xml:space="preserve"> и весьма непривлекательной отраслью с высоким</w:t>
      </w:r>
      <w:r w:rsidR="00A56360" w:rsidRPr="001753EB">
        <w:rPr>
          <w:rFonts w:eastAsia="ヒラギノ角ゴ Pro W3" w:cs="Times New Roman"/>
          <w:szCs w:val="24"/>
        </w:rPr>
        <w:t xml:space="preserve"> уровнем соперничества</w:t>
      </w:r>
      <w:r w:rsidRPr="001753EB">
        <w:rPr>
          <w:rFonts w:eastAsia="ヒラギノ角ゴ Pro W3" w:cs="Times New Roman"/>
          <w:szCs w:val="24"/>
        </w:rPr>
        <w:t xml:space="preserve">, </w:t>
      </w:r>
      <w:r w:rsidR="00A56360" w:rsidRPr="001753EB">
        <w:rPr>
          <w:rFonts w:eastAsia="ヒラギノ角ゴ Pro W3" w:cs="Times New Roman"/>
          <w:szCs w:val="24"/>
        </w:rPr>
        <w:t>сильной</w:t>
      </w:r>
      <w:r w:rsidRPr="001753EB">
        <w:rPr>
          <w:rFonts w:eastAsia="ヒラギノ角ゴ Pro W3" w:cs="Times New Roman"/>
          <w:szCs w:val="24"/>
        </w:rPr>
        <w:t xml:space="preserve"> угрозой</w:t>
      </w:r>
      <w:r w:rsidR="00A56360" w:rsidRPr="001753EB">
        <w:rPr>
          <w:rFonts w:eastAsia="ヒラギノ角ゴ Pro W3" w:cs="Times New Roman"/>
          <w:szCs w:val="24"/>
        </w:rPr>
        <w:t xml:space="preserve"> вхождения</w:t>
      </w:r>
      <w:r w:rsidRPr="001753EB">
        <w:rPr>
          <w:rFonts w:eastAsia="ヒラギノ角ゴ Pro W3" w:cs="Times New Roman"/>
          <w:szCs w:val="24"/>
        </w:rPr>
        <w:t xml:space="preserve"> новых участников</w:t>
      </w:r>
      <w:r w:rsidR="00A56360" w:rsidRPr="001753EB">
        <w:rPr>
          <w:rFonts w:eastAsia="ヒラギノ角ゴ Pro W3" w:cs="Times New Roman"/>
          <w:szCs w:val="24"/>
        </w:rPr>
        <w:t xml:space="preserve"> и сильным влиянием потребителей, средним влиянием поставщиков и низкой угрозой появления заменителей. </w:t>
      </w:r>
    </w:p>
    <w:p w:rsidR="00A56360" w:rsidRPr="001753EB" w:rsidRDefault="002B22B7" w:rsidP="00A563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r>
      <w:r w:rsidR="00A56360" w:rsidRPr="001753EB">
        <w:rPr>
          <w:rFonts w:eastAsia="ヒラギノ角ゴ Pro W3" w:cs="Times New Roman"/>
          <w:szCs w:val="24"/>
        </w:rPr>
        <w:t>Данные последних исследований показывают, что, несмотря на то, что эффективность программ лояльности в отношении удержания клиентов была ослаблена за последние несколько лет, компании не могут отказаться от них, так как их клиенты постоянн</w:t>
      </w:r>
      <w:r w:rsidR="008E371A">
        <w:rPr>
          <w:rFonts w:eastAsia="ヒラギノ角ゴ Pro W3" w:cs="Times New Roman"/>
          <w:szCs w:val="24"/>
        </w:rPr>
        <w:t>о ожидают вознаграждения за своё п</w:t>
      </w:r>
      <w:r w:rsidR="00A56360" w:rsidRPr="001753EB">
        <w:rPr>
          <w:rFonts w:eastAsia="ヒラギノ角ゴ Pro W3" w:cs="Times New Roman"/>
          <w:szCs w:val="24"/>
        </w:rPr>
        <w:t>окупательское поведение.</w:t>
      </w:r>
    </w:p>
    <w:p w:rsidR="00675441" w:rsidRPr="001753EB" w:rsidRDefault="00A56360" w:rsidP="00A563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s="Times New Roman"/>
          <w:szCs w:val="24"/>
        </w:rPr>
      </w:pPr>
      <w:r w:rsidRPr="001753EB">
        <w:rPr>
          <w:rFonts w:eastAsia="ヒラギノ角ゴ Pro W3" w:cs="Times New Roman"/>
          <w:szCs w:val="24"/>
        </w:rPr>
        <w:tab/>
        <w:t>В такой ситуации компании остро нуждаются в решении, которое принесёт новую ценность и эффективность их программам лояльности. Применение игровых механик может представлять собой ключ к решению этой проблемы.</w:t>
      </w:r>
    </w:p>
    <w:p w:rsidR="0031342F" w:rsidRDefault="0031342F" w:rsidP="0031342F">
      <w:pPr>
        <w:spacing w:after="0"/>
        <w:ind w:firstLine="708"/>
        <w:rPr>
          <w:rFonts w:eastAsia="Times New Roman" w:cs="Times New Roman"/>
          <w:szCs w:val="20"/>
          <w:lang w:eastAsia="it-CH"/>
        </w:rPr>
      </w:pPr>
      <w:r w:rsidRPr="001753EB">
        <w:rPr>
          <w:rFonts w:eastAsia="Times New Roman" w:cs="Times New Roman"/>
          <w:szCs w:val="20"/>
          <w:lang w:eastAsia="it-CH"/>
        </w:rPr>
        <w:t>Применение геймификации к программам лояльности оказалось нераскрытой темой в научных исследованиях. Эта работа создавалась как попытка восполнить пробел в литературе и подготовить почву для будущих исследований.</w:t>
      </w:r>
    </w:p>
    <w:p w:rsidR="008E371A" w:rsidRPr="001753EB" w:rsidRDefault="008E371A" w:rsidP="008E371A">
      <w:pPr>
        <w:spacing w:after="0"/>
        <w:rPr>
          <w:rFonts w:eastAsia="Times New Roman" w:cs="Times New Roman"/>
          <w:szCs w:val="20"/>
          <w:lang w:eastAsia="it-CH"/>
        </w:rPr>
      </w:pPr>
    </w:p>
    <w:p w:rsidR="008C340D" w:rsidRPr="001753EB" w:rsidRDefault="0031342F" w:rsidP="008C340D">
      <w:pPr>
        <w:spacing w:after="0"/>
        <w:ind w:firstLine="708"/>
        <w:rPr>
          <w:rFonts w:ascii="Lucida Grande" w:eastAsia="ヒラギノ角ゴ Pro W3" w:hAnsi="Lucida Grande" w:cs="Times New Roman"/>
          <w:szCs w:val="24"/>
        </w:rPr>
      </w:pPr>
      <w:r w:rsidRPr="001753EB">
        <w:rPr>
          <w:rFonts w:eastAsia="Times New Roman" w:cs="Times New Roman"/>
          <w:szCs w:val="20"/>
          <w:lang w:eastAsia="it-CH"/>
        </w:rPr>
        <w:t xml:space="preserve">Чтобы оценить влияние геймификации на эффективность программ лояльности, в </w:t>
      </w:r>
      <w:r w:rsidRPr="001753EB">
        <w:rPr>
          <w:rFonts w:eastAsia="Times New Roman" w:cs="Times New Roman"/>
          <w:b/>
          <w:szCs w:val="20"/>
          <w:lang w:eastAsia="it-CH"/>
        </w:rPr>
        <w:t>Главе 3</w:t>
      </w:r>
      <w:r w:rsidRPr="001753EB">
        <w:rPr>
          <w:rFonts w:eastAsia="Times New Roman" w:cs="Times New Roman"/>
          <w:szCs w:val="20"/>
          <w:lang w:eastAsia="it-CH"/>
        </w:rPr>
        <w:t xml:space="preserve"> было проведено поисковое исследование, целью которого было оценить потенциальное воздействие применения игровых инструментов на пять ключевых параметров лояльности по отношению к различным факторам. </w:t>
      </w:r>
      <w:r w:rsidR="00697EAC">
        <w:rPr>
          <w:rFonts w:eastAsia="Times New Roman" w:cs="Times New Roman"/>
          <w:szCs w:val="20"/>
          <w:lang w:eastAsia="it-CH"/>
        </w:rPr>
        <w:t>Четыре измерения</w:t>
      </w:r>
      <w:r w:rsidRPr="001753EB">
        <w:rPr>
          <w:rFonts w:eastAsia="Times New Roman" w:cs="Times New Roman"/>
          <w:szCs w:val="20"/>
          <w:lang w:eastAsia="it-CH"/>
        </w:rPr>
        <w:t xml:space="preserve"> лояльности, которые были рассмотрены: </w:t>
      </w:r>
      <w:r w:rsidR="008C340D" w:rsidRPr="001753EB">
        <w:rPr>
          <w:rFonts w:eastAsia="Times New Roman" w:cs="Times New Roman"/>
          <w:b/>
          <w:szCs w:val="24"/>
          <w:lang w:eastAsia="it-CH"/>
        </w:rPr>
        <w:t>Намерение совершить покупку</w:t>
      </w:r>
      <w:r w:rsidR="008C340D" w:rsidRPr="001753EB">
        <w:rPr>
          <w:rFonts w:eastAsia="Times New Roman" w:cs="Times New Roman"/>
          <w:szCs w:val="24"/>
          <w:lang w:eastAsia="it-CH"/>
        </w:rPr>
        <w:t xml:space="preserve">, </w:t>
      </w:r>
      <w:r w:rsidR="008C340D" w:rsidRPr="001753EB">
        <w:rPr>
          <w:rFonts w:eastAsia="Times New Roman" w:cs="Times New Roman"/>
          <w:b/>
          <w:szCs w:val="24"/>
          <w:lang w:eastAsia="it-CH"/>
        </w:rPr>
        <w:t>Частота и Периодичность Покупок</w:t>
      </w:r>
      <w:r w:rsidR="008C340D" w:rsidRPr="001753EB">
        <w:rPr>
          <w:rFonts w:eastAsia="Times New Roman" w:cs="Times New Roman"/>
          <w:szCs w:val="24"/>
          <w:lang w:eastAsia="it-CH"/>
        </w:rPr>
        <w:t xml:space="preserve">, </w:t>
      </w:r>
      <w:r w:rsidR="00697EAC">
        <w:rPr>
          <w:rFonts w:eastAsia="Times New Roman" w:cs="Times New Roman"/>
          <w:b/>
          <w:szCs w:val="24"/>
          <w:lang w:eastAsia="it-CH"/>
        </w:rPr>
        <w:t>Величина</w:t>
      </w:r>
      <w:r w:rsidR="008C340D" w:rsidRPr="001753EB">
        <w:rPr>
          <w:rFonts w:eastAsia="Times New Roman" w:cs="Times New Roman"/>
          <w:b/>
          <w:szCs w:val="24"/>
          <w:lang w:eastAsia="it-CH"/>
        </w:rPr>
        <w:t xml:space="preserve"> Расходов</w:t>
      </w:r>
      <w:r w:rsidR="00697EAC">
        <w:rPr>
          <w:rFonts w:eastAsia="Times New Roman" w:cs="Times New Roman"/>
          <w:szCs w:val="24"/>
          <w:lang w:eastAsia="it-CH"/>
        </w:rPr>
        <w:t xml:space="preserve"> и</w:t>
      </w:r>
      <w:r w:rsidR="008C340D" w:rsidRPr="001753EB">
        <w:rPr>
          <w:rFonts w:eastAsia="Times New Roman" w:cs="Times New Roman"/>
          <w:szCs w:val="24"/>
          <w:lang w:eastAsia="it-CH"/>
        </w:rPr>
        <w:t xml:space="preserve"> </w:t>
      </w:r>
      <w:r w:rsidR="008C340D" w:rsidRPr="001753EB">
        <w:rPr>
          <w:rFonts w:eastAsia="Times New Roman" w:cs="Times New Roman"/>
          <w:b/>
          <w:szCs w:val="24"/>
          <w:lang w:eastAsia="it-CH"/>
        </w:rPr>
        <w:t>Устойчивость к Предложениям Конкурентов</w:t>
      </w:r>
    </w:p>
    <w:p w:rsidR="008C340D" w:rsidRPr="001753EB" w:rsidRDefault="00697EAC" w:rsidP="0088250B">
      <w:pPr>
        <w:autoSpaceDE w:val="0"/>
        <w:autoSpaceDN w:val="0"/>
        <w:adjustRightInd w:val="0"/>
        <w:spacing w:before="240" w:after="0"/>
        <w:ind w:firstLine="708"/>
        <w:rPr>
          <w:rFonts w:ascii="Lucida Grande" w:eastAsia="ヒラギノ角ゴ Pro W3" w:hAnsi="Lucida Grande" w:cs="Times New Roman"/>
          <w:szCs w:val="24"/>
        </w:rPr>
      </w:pPr>
      <w:r>
        <w:rPr>
          <w:rFonts w:ascii="Lucida Grande" w:eastAsia="ヒラギノ角ゴ Pro W3" w:hAnsi="Lucida Grande" w:cs="Times New Roman"/>
          <w:szCs w:val="24"/>
        </w:rPr>
        <w:t>Были разработаны четыре</w:t>
      </w:r>
      <w:r w:rsidR="008C340D" w:rsidRPr="001753EB">
        <w:rPr>
          <w:rFonts w:ascii="Lucida Grande" w:eastAsia="ヒラギノ角ゴ Pro W3" w:hAnsi="Lucida Grande" w:cs="Times New Roman"/>
          <w:szCs w:val="24"/>
        </w:rPr>
        <w:t xml:space="preserve"> гипотез</w:t>
      </w:r>
      <w:r>
        <w:rPr>
          <w:rFonts w:ascii="Lucida Grande" w:eastAsia="ヒラギノ角ゴ Pro W3" w:hAnsi="Lucida Grande" w:cs="Times New Roman"/>
          <w:szCs w:val="24"/>
        </w:rPr>
        <w:t>ы</w:t>
      </w:r>
      <w:r w:rsidR="008C340D" w:rsidRPr="001753EB">
        <w:rPr>
          <w:rFonts w:ascii="Lucida Grande" w:eastAsia="ヒラギノ角ゴ Pro W3" w:hAnsi="Lucida Grande" w:cs="Times New Roman"/>
          <w:szCs w:val="24"/>
        </w:rPr>
        <w:t>, каждая из которых была связана с одним из измерений лояльности.</w:t>
      </w:r>
    </w:p>
    <w:p w:rsidR="008C340D" w:rsidRPr="001753EB" w:rsidRDefault="008C340D" w:rsidP="0088250B">
      <w:pPr>
        <w:autoSpaceDE w:val="0"/>
        <w:autoSpaceDN w:val="0"/>
        <w:adjustRightInd w:val="0"/>
        <w:spacing w:before="240" w:after="0"/>
        <w:ind w:firstLine="708"/>
        <w:rPr>
          <w:rFonts w:ascii="Lucida Grande" w:eastAsia="ヒラギノ角ゴ Pro W3" w:hAnsi="Lucida Grande" w:cs="Times New Roman"/>
          <w:szCs w:val="24"/>
        </w:rPr>
      </w:pPr>
      <w:r w:rsidRPr="001753EB">
        <w:rPr>
          <w:rFonts w:ascii="Lucida Grande" w:eastAsia="ヒラギノ角ゴ Pro W3" w:hAnsi="Lucida Grande" w:cs="Times New Roman"/>
          <w:szCs w:val="24"/>
        </w:rPr>
        <w:t>Выборка была разделена на тестовую и контрольную группы. Тестовой группе был представлен опрос</w:t>
      </w:r>
      <w:r w:rsidR="0088250B" w:rsidRPr="001753EB">
        <w:rPr>
          <w:rFonts w:ascii="Lucida Grande" w:eastAsia="ヒラギノ角ゴ Pro W3" w:hAnsi="Lucida Grande" w:cs="Times New Roman"/>
          <w:szCs w:val="24"/>
        </w:rPr>
        <w:t xml:space="preserve">, представляющий </w:t>
      </w:r>
      <w:proofErr w:type="spellStart"/>
      <w:r w:rsidR="0088250B" w:rsidRPr="001753EB">
        <w:rPr>
          <w:rFonts w:ascii="Lucida Grande" w:eastAsia="ヒラギノ角ゴ Pro W3" w:hAnsi="Lucida Grande" w:cs="Times New Roman"/>
          <w:szCs w:val="24"/>
        </w:rPr>
        <w:t>геймифицированную</w:t>
      </w:r>
      <w:proofErr w:type="spellEnd"/>
      <w:r w:rsidR="0088250B" w:rsidRPr="001753EB">
        <w:rPr>
          <w:rFonts w:ascii="Lucida Grande" w:eastAsia="ヒラギノ角ゴ Pro W3" w:hAnsi="Lucida Grande" w:cs="Times New Roman"/>
          <w:szCs w:val="24"/>
        </w:rPr>
        <w:t xml:space="preserve"> версию программы лояльности</w:t>
      </w:r>
      <w:r w:rsidRPr="001753EB">
        <w:rPr>
          <w:rFonts w:ascii="Lucida Grande" w:eastAsia="ヒラギノ角ゴ Pro W3" w:hAnsi="Lucida Grande" w:cs="Times New Roman"/>
          <w:szCs w:val="24"/>
        </w:rPr>
        <w:t xml:space="preserve">, в то время как контрольной группе был дан опрос </w:t>
      </w:r>
      <w:r w:rsidR="0088250B" w:rsidRPr="001753EB">
        <w:rPr>
          <w:rFonts w:ascii="Lucida Grande" w:eastAsia="ヒラギノ角ゴ Pro W3" w:hAnsi="Lucida Grande" w:cs="Times New Roman"/>
          <w:szCs w:val="24"/>
        </w:rPr>
        <w:t xml:space="preserve">по образцу </w:t>
      </w:r>
      <w:r w:rsidRPr="001753EB">
        <w:rPr>
          <w:rFonts w:ascii="Lucida Grande" w:eastAsia="ヒラギノ角ゴ Pro W3" w:hAnsi="Lucida Grande" w:cs="Times New Roman"/>
          <w:szCs w:val="24"/>
        </w:rPr>
        <w:t xml:space="preserve">обычной программы. Были </w:t>
      </w:r>
      <w:r w:rsidRPr="001753EB">
        <w:rPr>
          <w:rFonts w:ascii="Lucida Grande" w:eastAsia="ヒラギノ角ゴ Pro W3" w:hAnsi="Lucida Grande" w:cs="Times New Roman"/>
          <w:szCs w:val="24"/>
        </w:rPr>
        <w:lastRenderedPageBreak/>
        <w:t xml:space="preserve">исследованы </w:t>
      </w:r>
      <w:r w:rsidR="0088250B" w:rsidRPr="001753EB">
        <w:rPr>
          <w:rFonts w:ascii="Lucida Grande" w:eastAsia="ヒラギノ角ゴ Pro W3" w:hAnsi="Lucida Grande" w:cs="Times New Roman"/>
          <w:szCs w:val="24"/>
        </w:rPr>
        <w:t>реакции на одни и те же явления, и было проведено сравнение между двумя опросами</w:t>
      </w:r>
      <w:r w:rsidRPr="001753EB">
        <w:rPr>
          <w:rFonts w:ascii="Lucida Grande" w:eastAsia="ヒラギノ角ゴ Pro W3" w:hAnsi="Lucida Grande" w:cs="Times New Roman"/>
          <w:szCs w:val="24"/>
        </w:rPr>
        <w:t>.</w:t>
      </w:r>
    </w:p>
    <w:p w:rsidR="008C340D" w:rsidRPr="001753EB" w:rsidRDefault="008C340D" w:rsidP="0088250B">
      <w:pPr>
        <w:autoSpaceDE w:val="0"/>
        <w:autoSpaceDN w:val="0"/>
        <w:adjustRightInd w:val="0"/>
        <w:spacing w:before="240" w:after="0"/>
        <w:ind w:firstLine="708"/>
        <w:rPr>
          <w:rFonts w:ascii="Lucida Grande" w:eastAsia="ヒラギノ角ゴ Pro W3" w:hAnsi="Lucida Grande" w:cs="Times New Roman"/>
          <w:szCs w:val="24"/>
        </w:rPr>
      </w:pPr>
      <w:r w:rsidRPr="001753EB">
        <w:rPr>
          <w:rFonts w:ascii="Lucida Grande" w:eastAsia="ヒラギノ角ゴ Pro W3" w:hAnsi="Lucida Grande" w:cs="Times New Roman"/>
          <w:szCs w:val="24"/>
        </w:rPr>
        <w:t xml:space="preserve">После сравнительного анализа ответов в двух версиях опроса были </w:t>
      </w:r>
      <w:r w:rsidR="0088250B" w:rsidRPr="001753EB">
        <w:rPr>
          <w:rFonts w:ascii="Lucida Grande" w:eastAsia="ヒラギノ角ゴ Pro W3" w:hAnsi="Lucida Grande" w:cs="Times New Roman"/>
          <w:szCs w:val="24"/>
        </w:rPr>
        <w:t>приняты</w:t>
      </w:r>
      <w:r w:rsidRPr="001753EB">
        <w:rPr>
          <w:rFonts w:ascii="Lucida Grande" w:eastAsia="ヒラギノ角ゴ Pro W3" w:hAnsi="Lucida Grande" w:cs="Times New Roman"/>
          <w:szCs w:val="24"/>
        </w:rPr>
        <w:t xml:space="preserve"> </w:t>
      </w:r>
      <w:r w:rsidR="0088250B" w:rsidRPr="001753EB">
        <w:rPr>
          <w:rFonts w:ascii="Lucida Grande" w:eastAsia="ヒラギノ角ゴ Pro W3" w:hAnsi="Lucida Grande" w:cs="Times New Roman"/>
          <w:szCs w:val="24"/>
        </w:rPr>
        <w:t>Г</w:t>
      </w:r>
      <w:r w:rsidRPr="001753EB">
        <w:rPr>
          <w:rFonts w:ascii="Lucida Grande" w:eastAsia="ヒラギノ角ゴ Pro W3" w:hAnsi="Lucida Grande" w:cs="Times New Roman"/>
          <w:szCs w:val="24"/>
        </w:rPr>
        <w:t xml:space="preserve">ипотезы 1,2 и 3. </w:t>
      </w:r>
      <w:r w:rsidR="0088250B" w:rsidRPr="001753EB">
        <w:rPr>
          <w:rFonts w:ascii="Lucida Grande" w:eastAsia="ヒラギノ角ゴ Pro W3" w:hAnsi="Lucida Grande" w:cs="Times New Roman"/>
          <w:szCs w:val="24"/>
        </w:rPr>
        <w:t>Инструменты геймификации</w:t>
      </w:r>
      <w:r w:rsidRPr="001753EB">
        <w:rPr>
          <w:rFonts w:ascii="Lucida Grande" w:eastAsia="ヒラギノ角ゴ Pro W3" w:hAnsi="Lucida Grande" w:cs="Times New Roman"/>
          <w:szCs w:val="24"/>
        </w:rPr>
        <w:t xml:space="preserve"> положительно влияют на намерени</w:t>
      </w:r>
      <w:r w:rsidR="0088250B" w:rsidRPr="001753EB">
        <w:rPr>
          <w:rFonts w:ascii="Lucida Grande" w:eastAsia="ヒラギノ角ゴ Pro W3" w:hAnsi="Lucida Grande" w:cs="Times New Roman"/>
          <w:szCs w:val="24"/>
        </w:rPr>
        <w:t>е совершить покупку,</w:t>
      </w:r>
      <w:r w:rsidRPr="001753EB">
        <w:rPr>
          <w:rFonts w:ascii="Lucida Grande" w:eastAsia="ヒラギノ角ゴ Pro W3" w:hAnsi="Lucida Grande" w:cs="Times New Roman"/>
          <w:szCs w:val="24"/>
        </w:rPr>
        <w:t xml:space="preserve"> частоту</w:t>
      </w:r>
      <w:r w:rsidR="0088250B" w:rsidRPr="001753EB">
        <w:rPr>
          <w:rFonts w:ascii="Lucida Grande" w:eastAsia="ヒラギノ角ゴ Pro W3" w:hAnsi="Lucida Grande" w:cs="Times New Roman"/>
          <w:szCs w:val="24"/>
        </w:rPr>
        <w:t xml:space="preserve"> и периодичность</w:t>
      </w:r>
      <w:r w:rsidRPr="001753EB">
        <w:rPr>
          <w:rFonts w:ascii="Lucida Grande" w:eastAsia="ヒラギノ角ゴ Pro W3" w:hAnsi="Lucida Grande" w:cs="Times New Roman"/>
          <w:szCs w:val="24"/>
        </w:rPr>
        <w:t xml:space="preserve"> покупок, </w:t>
      </w:r>
      <w:r w:rsidR="0088250B" w:rsidRPr="001753EB">
        <w:rPr>
          <w:rFonts w:ascii="Lucida Grande" w:eastAsia="ヒラギノ角ゴ Pro W3" w:hAnsi="Lucida Grande" w:cs="Times New Roman"/>
          <w:szCs w:val="24"/>
        </w:rPr>
        <w:t xml:space="preserve">а также </w:t>
      </w:r>
      <w:r w:rsidR="00697EAC">
        <w:rPr>
          <w:rFonts w:ascii="Lucida Grande" w:eastAsia="ヒラギノ角ゴ Pro W3" w:hAnsi="Lucida Grande" w:cs="Times New Roman"/>
          <w:szCs w:val="24"/>
        </w:rPr>
        <w:t>величину</w:t>
      </w:r>
      <w:r w:rsidRPr="001753EB">
        <w:rPr>
          <w:rFonts w:ascii="Lucida Grande" w:eastAsia="ヒラギノ角ゴ Pro W3" w:hAnsi="Lucida Grande" w:cs="Times New Roman"/>
          <w:szCs w:val="24"/>
        </w:rPr>
        <w:t xml:space="preserve"> расходов.</w:t>
      </w:r>
    </w:p>
    <w:p w:rsidR="00675441" w:rsidRPr="001753EB" w:rsidRDefault="008C340D" w:rsidP="0088250B">
      <w:pPr>
        <w:autoSpaceDE w:val="0"/>
        <w:autoSpaceDN w:val="0"/>
        <w:adjustRightInd w:val="0"/>
        <w:spacing w:before="240" w:after="0"/>
        <w:ind w:firstLine="708"/>
        <w:rPr>
          <w:rFonts w:eastAsia="Times New Roman" w:cs="Times New Roman"/>
          <w:szCs w:val="24"/>
          <w:lang w:eastAsia="it-IT"/>
        </w:rPr>
      </w:pPr>
      <w:r w:rsidRPr="001753EB">
        <w:rPr>
          <w:rFonts w:ascii="Lucida Grande" w:eastAsia="ヒラギノ角ゴ Pro W3" w:hAnsi="Lucida Grande" w:cs="Times New Roman"/>
          <w:szCs w:val="24"/>
        </w:rPr>
        <w:t>В ходе анализа ответов на отдельные вопросы были получены следующие результаты:</w:t>
      </w:r>
    </w:p>
    <w:p w:rsidR="0088250B" w:rsidRPr="001753EB" w:rsidRDefault="0088250B" w:rsidP="00C3253F">
      <w:pPr>
        <w:pStyle w:val="a9"/>
        <w:numPr>
          <w:ilvl w:val="0"/>
          <w:numId w:val="8"/>
        </w:numPr>
        <w:autoSpaceDE w:val="0"/>
        <w:autoSpaceDN w:val="0"/>
        <w:adjustRightInd w:val="0"/>
        <w:spacing w:after="0"/>
        <w:jc w:val="left"/>
        <w:rPr>
          <w:rFonts w:eastAsia="Times New Roman" w:cs="Times New Roman"/>
          <w:szCs w:val="24"/>
          <w:lang w:eastAsia="it-IT"/>
        </w:rPr>
      </w:pPr>
      <w:r w:rsidRPr="001753EB">
        <w:rPr>
          <w:rFonts w:eastAsia="Times New Roman" w:cs="Times New Roman"/>
          <w:szCs w:val="24"/>
          <w:lang w:eastAsia="it-IT"/>
        </w:rPr>
        <w:t>Возможность зарабатывать баллы за выполнение задач может побуждать людей покупать чаще, а также программа на основе геймификации более эффективна в стимулировании изменения частоты покупки с целью получения двойного/тройного количества очков;</w:t>
      </w:r>
    </w:p>
    <w:p w:rsidR="00675441" w:rsidRPr="001753EB" w:rsidRDefault="0088250B" w:rsidP="00C3253F">
      <w:pPr>
        <w:pStyle w:val="a9"/>
        <w:numPr>
          <w:ilvl w:val="0"/>
          <w:numId w:val="8"/>
        </w:numPr>
        <w:autoSpaceDE w:val="0"/>
        <w:autoSpaceDN w:val="0"/>
        <w:adjustRightInd w:val="0"/>
        <w:spacing w:before="240" w:after="0"/>
        <w:jc w:val="left"/>
        <w:rPr>
          <w:rFonts w:eastAsia="Times New Roman" w:cs="Times New Roman"/>
          <w:szCs w:val="24"/>
          <w:lang w:eastAsia="it-IT"/>
        </w:rPr>
      </w:pPr>
      <w:r w:rsidRPr="001753EB">
        <w:rPr>
          <w:rFonts w:eastAsia="Times New Roman" w:cs="Times New Roman"/>
          <w:szCs w:val="24"/>
          <w:lang w:eastAsia="it-IT"/>
        </w:rPr>
        <w:t>Даже если клиент не чувствует себя связанным с магазином, будучи зарегистрированным в его программе лояльности, он всё равно будет более склонен совершать покупки в определенном магазине и тратить больше обычного, если он будет находиться близко к пороговому значению, которое позволит ему выиграть награду. Эта тенденция подтверждается как для нормальной, так и для игровой программы лояльности;</w:t>
      </w:r>
      <w:r w:rsidR="00675441" w:rsidRPr="001753EB">
        <w:rPr>
          <w:rFonts w:eastAsia="Times New Roman" w:cs="Times New Roman"/>
          <w:szCs w:val="24"/>
          <w:lang w:eastAsia="it-IT"/>
        </w:rPr>
        <w:t xml:space="preserve"> </w:t>
      </w:r>
    </w:p>
    <w:p w:rsidR="00675441" w:rsidRPr="001753EB" w:rsidRDefault="0088250B" w:rsidP="00C3253F">
      <w:pPr>
        <w:pStyle w:val="a9"/>
        <w:numPr>
          <w:ilvl w:val="0"/>
          <w:numId w:val="8"/>
        </w:numPr>
        <w:autoSpaceDE w:val="0"/>
        <w:autoSpaceDN w:val="0"/>
        <w:adjustRightInd w:val="0"/>
        <w:spacing w:after="0"/>
        <w:jc w:val="left"/>
        <w:rPr>
          <w:rFonts w:eastAsia="Times New Roman" w:cs="Times New Roman"/>
          <w:szCs w:val="24"/>
          <w:lang w:eastAsia="it-IT"/>
        </w:rPr>
      </w:pPr>
      <w:r w:rsidRPr="001753EB">
        <w:rPr>
          <w:rFonts w:eastAsia="Times New Roman" w:cs="Times New Roman"/>
          <w:szCs w:val="24"/>
          <w:lang w:eastAsia="it-IT"/>
        </w:rPr>
        <w:t xml:space="preserve">В обычной программе лояльности имеется чёткое разделение между участниками, которые выбирают магазин по возможности получить бесплатный предмет или конкретную услугу, и участниками, которые этого не делают (33% </w:t>
      </w:r>
      <w:r w:rsidR="008E371A">
        <w:rPr>
          <w:rFonts w:eastAsia="Times New Roman" w:cs="Times New Roman"/>
          <w:szCs w:val="24"/>
          <w:lang w:eastAsia="it-IT"/>
        </w:rPr>
        <w:t>«Не согласен» и 37% «Согласен»</w:t>
      </w:r>
      <w:r w:rsidRPr="001753EB">
        <w:rPr>
          <w:rFonts w:eastAsia="Times New Roman" w:cs="Times New Roman"/>
          <w:szCs w:val="24"/>
          <w:lang w:eastAsia="it-IT"/>
        </w:rPr>
        <w:t>). Такое различие можно объяснить разницей в восприятии качества услуги;</w:t>
      </w:r>
    </w:p>
    <w:p w:rsidR="00E94707" w:rsidRPr="001753EB" w:rsidRDefault="0088250B" w:rsidP="00C3253F">
      <w:pPr>
        <w:pStyle w:val="a9"/>
        <w:numPr>
          <w:ilvl w:val="0"/>
          <w:numId w:val="8"/>
        </w:numPr>
        <w:autoSpaceDE w:val="0"/>
        <w:autoSpaceDN w:val="0"/>
        <w:adjustRightInd w:val="0"/>
        <w:spacing w:after="0"/>
        <w:jc w:val="left"/>
        <w:rPr>
          <w:rFonts w:eastAsia="Times New Roman" w:cs="Times New Roman"/>
          <w:szCs w:val="24"/>
          <w:lang w:eastAsia="it-IT"/>
        </w:rPr>
      </w:pPr>
      <w:r w:rsidRPr="001753EB">
        <w:rPr>
          <w:rFonts w:eastAsia="Times New Roman" w:cs="Times New Roman"/>
          <w:szCs w:val="24"/>
          <w:lang w:eastAsia="it-IT"/>
        </w:rPr>
        <w:t xml:space="preserve">Несмотря на то, что члены обычной программы лояльности и геймифицированной совершают покупки в магазине с одинаковой периодичностью, участники игровой программы чаще используют свои карты лояльности. </w:t>
      </w:r>
      <w:r w:rsidR="00E94707" w:rsidRPr="001753EB">
        <w:rPr>
          <w:rFonts w:eastAsia="Times New Roman" w:cs="Times New Roman"/>
          <w:szCs w:val="24"/>
          <w:lang w:eastAsia="it-IT"/>
        </w:rPr>
        <w:t xml:space="preserve">Следовательно, для геймифицированной программы </w:t>
      </w:r>
      <w:r w:rsidRPr="001753EB">
        <w:rPr>
          <w:rFonts w:eastAsia="Times New Roman" w:cs="Times New Roman"/>
          <w:szCs w:val="24"/>
          <w:lang w:eastAsia="it-IT"/>
        </w:rPr>
        <w:t>возникает более прочная связь между покупкой и использованием карты;</w:t>
      </w:r>
    </w:p>
    <w:p w:rsidR="00E94707" w:rsidRPr="001753EB" w:rsidRDefault="00E94707" w:rsidP="00C3253F">
      <w:pPr>
        <w:pStyle w:val="a9"/>
        <w:numPr>
          <w:ilvl w:val="0"/>
          <w:numId w:val="8"/>
        </w:numPr>
        <w:autoSpaceDE w:val="0"/>
        <w:autoSpaceDN w:val="0"/>
        <w:adjustRightInd w:val="0"/>
        <w:spacing w:after="0"/>
        <w:jc w:val="left"/>
        <w:rPr>
          <w:rFonts w:eastAsia="Times New Roman" w:cs="Times New Roman"/>
          <w:szCs w:val="24"/>
          <w:lang w:eastAsia="it-IT"/>
        </w:rPr>
      </w:pPr>
      <w:r w:rsidRPr="001753EB">
        <w:rPr>
          <w:rFonts w:eastAsia="Times New Roman" w:cs="Times New Roman"/>
          <w:szCs w:val="24"/>
          <w:lang w:eastAsia="it-IT"/>
        </w:rPr>
        <w:t>Увеличение диапазона вариантов получения баллов в виде разнообразных мероприятий, связанных с брендом, создает более прочную связь между брендом и клиентом, что приводит к увеличению склонности к расходам;</w:t>
      </w:r>
    </w:p>
    <w:p w:rsidR="00E94707" w:rsidRPr="001753EB" w:rsidRDefault="00E94707" w:rsidP="00C3253F">
      <w:pPr>
        <w:pStyle w:val="a9"/>
        <w:numPr>
          <w:ilvl w:val="0"/>
          <w:numId w:val="8"/>
        </w:numPr>
        <w:autoSpaceDE w:val="0"/>
        <w:autoSpaceDN w:val="0"/>
        <w:adjustRightInd w:val="0"/>
        <w:spacing w:after="0"/>
        <w:jc w:val="left"/>
        <w:rPr>
          <w:rFonts w:eastAsia="Times New Roman" w:cs="Times New Roman"/>
          <w:szCs w:val="24"/>
          <w:lang w:eastAsia="it-IT"/>
        </w:rPr>
      </w:pPr>
      <w:r w:rsidRPr="001753EB">
        <w:rPr>
          <w:rFonts w:eastAsia="Times New Roman" w:cs="Times New Roman"/>
          <w:szCs w:val="24"/>
          <w:lang w:eastAsia="it-IT"/>
        </w:rPr>
        <w:lastRenderedPageBreak/>
        <w:t>При изменении цены на товар компании на 10% вверх, или изменении цен конкурентов на 10% вниз, члены геймифицированной программы демонстрируют явную тенденцию быть более лояльными к выбранному торговцу;</w:t>
      </w:r>
    </w:p>
    <w:p w:rsidR="00675441" w:rsidRDefault="00E94707" w:rsidP="00C3253F">
      <w:pPr>
        <w:pStyle w:val="a9"/>
        <w:numPr>
          <w:ilvl w:val="0"/>
          <w:numId w:val="8"/>
        </w:numPr>
        <w:autoSpaceDE w:val="0"/>
        <w:autoSpaceDN w:val="0"/>
        <w:adjustRightInd w:val="0"/>
        <w:spacing w:after="0"/>
        <w:rPr>
          <w:rFonts w:eastAsia="Times New Roman" w:cs="Times New Roman"/>
          <w:szCs w:val="24"/>
          <w:lang w:eastAsia="it-IT"/>
        </w:rPr>
      </w:pPr>
      <w:r w:rsidRPr="001753EB">
        <w:rPr>
          <w:rFonts w:eastAsia="Times New Roman" w:cs="Times New Roman"/>
          <w:szCs w:val="24"/>
          <w:lang w:eastAsia="it-IT"/>
        </w:rPr>
        <w:t>Рассматривая результаты геймифицированного опроса, около 30% респондентов заявляют, что они останутся верными своей текущей программе, даже если схема лояльности конкурентов дает очки не только за покупку продукта, но и за его потребление определенным образом. Эти неожиданные результаты показывают, что при принятии решения о сохранении своей лояльности или отказе от неё простое количество получаемых баллов не имеет первостепенного значения. Другие элементы, такие как характер вознаграждений, их воспринимаемая ценность или условия участия в программе имеют более существенное влияние в процессе принятия решений.</w:t>
      </w:r>
    </w:p>
    <w:p w:rsidR="005857C6" w:rsidRDefault="005857C6" w:rsidP="005857C6">
      <w:pPr>
        <w:autoSpaceDE w:val="0"/>
        <w:autoSpaceDN w:val="0"/>
        <w:adjustRightInd w:val="0"/>
        <w:spacing w:after="0"/>
        <w:rPr>
          <w:rFonts w:eastAsia="Times New Roman" w:cs="Times New Roman"/>
          <w:szCs w:val="24"/>
          <w:lang w:eastAsia="it-IT"/>
        </w:rPr>
      </w:pPr>
    </w:p>
    <w:p w:rsidR="00344D6E" w:rsidRPr="0067170B" w:rsidRDefault="00B332A3" w:rsidP="00E42FD5">
      <w:pPr>
        <w:autoSpaceDE w:val="0"/>
        <w:autoSpaceDN w:val="0"/>
        <w:adjustRightInd w:val="0"/>
        <w:spacing w:after="0"/>
        <w:ind w:firstLine="360"/>
        <w:rPr>
          <w:rFonts w:eastAsia="Times New Roman" w:cs="Times New Roman"/>
          <w:szCs w:val="24"/>
          <w:lang w:eastAsia="it-IT"/>
        </w:rPr>
      </w:pPr>
      <w:r>
        <w:rPr>
          <w:rFonts w:eastAsia="Times New Roman" w:cs="Times New Roman"/>
          <w:szCs w:val="24"/>
          <w:lang w:eastAsia="it-IT"/>
        </w:rPr>
        <w:t xml:space="preserve">Судя по полученным результатам, </w:t>
      </w:r>
      <w:r w:rsidR="0067170B">
        <w:rPr>
          <w:rFonts w:eastAsia="Times New Roman" w:cs="Times New Roman"/>
          <w:szCs w:val="24"/>
          <w:lang w:eastAsia="it-IT"/>
        </w:rPr>
        <w:t>применение игровых инструментов действительно повышает эффективность программ лояльности и стимулирует покупателей чаще пользоваться своими картами. Однако практически две трети респондентов в конце опроса признавались, что</w:t>
      </w:r>
      <w:r w:rsidR="00E42FD5">
        <w:rPr>
          <w:rFonts w:eastAsia="Times New Roman" w:cs="Times New Roman"/>
          <w:szCs w:val="24"/>
          <w:lang w:eastAsia="it-IT"/>
        </w:rPr>
        <w:t xml:space="preserve"> рано или поздно им надоедает выполнять одни и те же задания ради получения наград. М</w:t>
      </w:r>
      <w:r>
        <w:rPr>
          <w:rFonts w:eastAsia="Times New Roman" w:cs="Times New Roman"/>
          <w:szCs w:val="24"/>
          <w:lang w:eastAsia="it-IT"/>
        </w:rPr>
        <w:t xml:space="preserve">ожно сделать вывод о том, что для вовлечения покупателей в </w:t>
      </w:r>
      <w:proofErr w:type="spellStart"/>
      <w:r>
        <w:rPr>
          <w:rFonts w:eastAsia="Times New Roman" w:cs="Times New Roman"/>
          <w:szCs w:val="24"/>
          <w:lang w:eastAsia="it-IT"/>
        </w:rPr>
        <w:t>геймифицированные</w:t>
      </w:r>
      <w:proofErr w:type="spellEnd"/>
      <w:r>
        <w:rPr>
          <w:rFonts w:eastAsia="Times New Roman" w:cs="Times New Roman"/>
          <w:szCs w:val="24"/>
          <w:lang w:eastAsia="it-IT"/>
        </w:rPr>
        <w:t xml:space="preserve"> программы лояльности необходимо использовать более глубокие драйверы, нежели чем обычные игровые инструменты</w:t>
      </w:r>
      <w:r w:rsidRPr="00B332A3">
        <w:rPr>
          <w:rFonts w:eastAsia="Times New Roman" w:cs="Times New Roman"/>
          <w:szCs w:val="24"/>
          <w:lang w:eastAsia="it-IT"/>
        </w:rPr>
        <w:t xml:space="preserve"> </w:t>
      </w:r>
      <w:r>
        <w:rPr>
          <w:rFonts w:eastAsia="Times New Roman" w:cs="Times New Roman"/>
          <w:szCs w:val="24"/>
          <w:lang w:eastAsia="it-IT"/>
        </w:rPr>
        <w:t xml:space="preserve">вроде баллов и </w:t>
      </w:r>
      <w:proofErr w:type="spellStart"/>
      <w:r>
        <w:rPr>
          <w:rFonts w:eastAsia="Times New Roman" w:cs="Times New Roman"/>
          <w:szCs w:val="24"/>
          <w:lang w:eastAsia="it-IT"/>
        </w:rPr>
        <w:t>лидербордов</w:t>
      </w:r>
      <w:proofErr w:type="spellEnd"/>
      <w:r w:rsidR="00E42FD5">
        <w:rPr>
          <w:rFonts w:eastAsia="Times New Roman" w:cs="Times New Roman"/>
          <w:szCs w:val="24"/>
          <w:lang w:eastAsia="it-IT"/>
        </w:rPr>
        <w:t>, а также постоянно обновлять задания</w:t>
      </w:r>
      <w:r>
        <w:rPr>
          <w:rFonts w:eastAsia="Times New Roman" w:cs="Times New Roman"/>
          <w:szCs w:val="24"/>
          <w:lang w:eastAsia="it-IT"/>
        </w:rPr>
        <w:t xml:space="preserve">. </w:t>
      </w:r>
      <w:r w:rsidR="0067170B">
        <w:rPr>
          <w:rFonts w:eastAsia="Times New Roman" w:cs="Times New Roman"/>
          <w:szCs w:val="24"/>
          <w:lang w:eastAsia="it-IT"/>
        </w:rPr>
        <w:t xml:space="preserve">В качестве примеров таких инструментов может выступать </w:t>
      </w:r>
      <w:r w:rsidR="004A529F">
        <w:rPr>
          <w:rFonts w:eastAsia="Times New Roman" w:cs="Times New Roman"/>
          <w:szCs w:val="24"/>
          <w:lang w:eastAsia="it-IT"/>
        </w:rPr>
        <w:t xml:space="preserve">взаимодействие между игроками в ходе выполнения заданий, </w:t>
      </w:r>
      <w:r w:rsidR="00E42FD5">
        <w:rPr>
          <w:rFonts w:eastAsia="Times New Roman" w:cs="Times New Roman"/>
          <w:szCs w:val="24"/>
          <w:lang w:eastAsia="it-IT"/>
        </w:rPr>
        <w:t>ощущение совершения открытия (например, внедрение в свои сервисы «пасхальных яиц»), угроза потери баллов в случае несвоевременного выполнения задания и т.д. Геймификация сама по себе является универсальной механикой, однако необходимо соблюдать тесную корреляцию между применяемыми инструментами и сущностью самой компании. Внедрению любого инструмента должна обязательно предшествовать разработка портрета клиента, определение его вкусов и привычек. Наконец, необходимо понимать, что люба</w:t>
      </w:r>
      <w:r w:rsidR="00AB7C4F">
        <w:rPr>
          <w:rFonts w:eastAsia="Times New Roman" w:cs="Times New Roman"/>
          <w:szCs w:val="24"/>
          <w:lang w:eastAsia="it-IT"/>
        </w:rPr>
        <w:t xml:space="preserve">я игра рано или поздно надоест, если вместо неё не придумать что-то кардинально новое. </w:t>
      </w:r>
      <w:bookmarkStart w:id="19" w:name="_GoBack"/>
      <w:bookmarkEnd w:id="19"/>
    </w:p>
    <w:p w:rsidR="0020487B" w:rsidRDefault="0020487B" w:rsidP="0008740C">
      <w:pPr>
        <w:autoSpaceDE w:val="0"/>
        <w:autoSpaceDN w:val="0"/>
        <w:adjustRightInd w:val="0"/>
        <w:spacing w:after="0"/>
        <w:rPr>
          <w:rFonts w:cs="Times New Roman"/>
          <w:szCs w:val="24"/>
        </w:rPr>
      </w:pPr>
    </w:p>
    <w:p w:rsidR="0020487B" w:rsidRDefault="0020487B" w:rsidP="0008740C">
      <w:pPr>
        <w:autoSpaceDE w:val="0"/>
        <w:autoSpaceDN w:val="0"/>
        <w:adjustRightInd w:val="0"/>
        <w:spacing w:after="0"/>
        <w:rPr>
          <w:rFonts w:cs="Times New Roman"/>
          <w:szCs w:val="24"/>
        </w:rPr>
      </w:pPr>
    </w:p>
    <w:p w:rsidR="0020487B" w:rsidRDefault="0020487B" w:rsidP="0008740C">
      <w:pPr>
        <w:autoSpaceDE w:val="0"/>
        <w:autoSpaceDN w:val="0"/>
        <w:adjustRightInd w:val="0"/>
        <w:spacing w:after="0"/>
        <w:rPr>
          <w:rFonts w:cs="Times New Roman"/>
          <w:szCs w:val="24"/>
        </w:rPr>
      </w:pPr>
    </w:p>
    <w:p w:rsidR="0020487B" w:rsidRDefault="0020487B" w:rsidP="0008740C">
      <w:pPr>
        <w:autoSpaceDE w:val="0"/>
        <w:autoSpaceDN w:val="0"/>
        <w:adjustRightInd w:val="0"/>
        <w:spacing w:after="0"/>
        <w:rPr>
          <w:rFonts w:cs="Times New Roman"/>
          <w:szCs w:val="24"/>
        </w:rPr>
      </w:pPr>
    </w:p>
    <w:p w:rsidR="0020487B" w:rsidRDefault="0020487B" w:rsidP="0008740C">
      <w:pPr>
        <w:autoSpaceDE w:val="0"/>
        <w:autoSpaceDN w:val="0"/>
        <w:adjustRightInd w:val="0"/>
        <w:spacing w:after="0"/>
        <w:rPr>
          <w:rFonts w:cs="Times New Roman"/>
          <w:szCs w:val="24"/>
        </w:rPr>
      </w:pPr>
    </w:p>
    <w:p w:rsidR="0020487B" w:rsidRDefault="0020487B" w:rsidP="0008740C">
      <w:pPr>
        <w:autoSpaceDE w:val="0"/>
        <w:autoSpaceDN w:val="0"/>
        <w:adjustRightInd w:val="0"/>
        <w:spacing w:after="0"/>
        <w:rPr>
          <w:rFonts w:cs="Times New Roman"/>
          <w:szCs w:val="24"/>
        </w:rPr>
      </w:pPr>
    </w:p>
    <w:p w:rsidR="00747744" w:rsidRDefault="00747744" w:rsidP="00747744">
      <w:pPr>
        <w:pStyle w:val="1"/>
      </w:pPr>
      <w:bookmarkStart w:id="20" w:name="_Toc483332649"/>
      <w:r>
        <w:t>Список литературы</w:t>
      </w:r>
      <w:bookmarkEnd w:id="20"/>
    </w:p>
    <w:p w:rsidR="002A2C7C" w:rsidRPr="002A2C7C" w:rsidRDefault="002A2C7C" w:rsidP="002A2C7C">
      <w:pPr>
        <w:spacing w:after="0"/>
        <w:jc w:val="left"/>
        <w:rPr>
          <w:rFonts w:cs="Times New Roman"/>
          <w:color w:val="222222"/>
          <w:szCs w:val="24"/>
          <w:shd w:val="clear" w:color="auto" w:fill="FFFFFF"/>
        </w:rPr>
      </w:pPr>
      <w:r w:rsidRPr="002A2C7C">
        <w:rPr>
          <w:rFonts w:cs="Times New Roman"/>
          <w:color w:val="222222"/>
          <w:szCs w:val="24"/>
          <w:shd w:val="clear" w:color="auto" w:fill="FFFFFF"/>
        </w:rPr>
        <w:t>1.</w:t>
      </w:r>
      <w:r>
        <w:rPr>
          <w:rFonts w:cs="Times New Roman"/>
          <w:color w:val="222222"/>
          <w:szCs w:val="24"/>
          <w:shd w:val="clear" w:color="auto" w:fill="FFFFFF"/>
        </w:rPr>
        <w:t xml:space="preserve"> </w:t>
      </w:r>
      <w:r w:rsidR="00747744" w:rsidRPr="002A2C7C">
        <w:rPr>
          <w:rFonts w:cs="Times New Roman"/>
          <w:color w:val="222222"/>
          <w:szCs w:val="24"/>
          <w:shd w:val="clear" w:color="auto" w:fill="FFFFFF"/>
        </w:rPr>
        <w:t>Арсенал геймификации – рейтинги. [Электронный ресурс]</w:t>
      </w:r>
      <w:r w:rsidR="00E42FD5">
        <w:rPr>
          <w:rFonts w:cs="Times New Roman"/>
          <w:color w:val="222222"/>
          <w:szCs w:val="24"/>
          <w:shd w:val="clear" w:color="auto" w:fill="FFFFFF"/>
        </w:rPr>
        <w:t xml:space="preserve"> </w:t>
      </w:r>
      <w:r w:rsidR="00747744" w:rsidRPr="002A2C7C">
        <w:rPr>
          <w:rFonts w:cs="Times New Roman"/>
          <w:color w:val="222222"/>
          <w:szCs w:val="24"/>
          <w:shd w:val="clear" w:color="auto" w:fill="FFFFFF"/>
        </w:rPr>
        <w:t>/</w:t>
      </w:r>
      <w:r w:rsidR="00E42FD5">
        <w:rPr>
          <w:rFonts w:cs="Times New Roman"/>
          <w:color w:val="222222"/>
          <w:szCs w:val="24"/>
          <w:shd w:val="clear" w:color="auto" w:fill="FFFFFF"/>
        </w:rPr>
        <w:t xml:space="preserve"> </w:t>
      </w:r>
      <w:r w:rsidR="00747744" w:rsidRPr="002A2C7C">
        <w:rPr>
          <w:rFonts w:cs="Times New Roman"/>
          <w:color w:val="222222"/>
          <w:szCs w:val="24"/>
          <w:shd w:val="clear" w:color="auto" w:fill="FFFFFF"/>
        </w:rPr>
        <w:t>– Режим доступа:</w:t>
      </w:r>
      <w:r w:rsidR="00747744" w:rsidRPr="002A2C7C">
        <w:rPr>
          <w:rStyle w:val="apple-converted-space"/>
          <w:rFonts w:cs="Times New Roman"/>
          <w:color w:val="222222"/>
          <w:szCs w:val="24"/>
          <w:shd w:val="clear" w:color="auto" w:fill="FFFFFF"/>
        </w:rPr>
        <w:t> </w:t>
      </w:r>
      <w:r w:rsidR="00747744" w:rsidRPr="0067170B">
        <w:rPr>
          <w:rFonts w:cs="Times New Roman"/>
          <w:szCs w:val="24"/>
          <w:shd w:val="clear" w:color="auto" w:fill="FFFFFF"/>
        </w:rPr>
        <w:t>http://pryaniky.com/ru/SomethingGood/BestPractice/ArsenalGemification</w:t>
      </w:r>
      <w:r w:rsidR="00747744" w:rsidRPr="002A2C7C">
        <w:rPr>
          <w:rStyle w:val="apple-converted-space"/>
          <w:rFonts w:cs="Times New Roman"/>
          <w:color w:val="222222"/>
          <w:szCs w:val="24"/>
          <w:shd w:val="clear" w:color="auto" w:fill="FFFFFF"/>
        </w:rPr>
        <w:t> </w:t>
      </w:r>
      <w:r w:rsidR="00752452" w:rsidRPr="002A2C7C">
        <w:rPr>
          <w:rFonts w:cs="Times New Roman"/>
          <w:color w:val="222222"/>
          <w:szCs w:val="24"/>
          <w:shd w:val="clear" w:color="auto" w:fill="FFFFFF"/>
        </w:rPr>
        <w:t>(дата обращения 14.05.2017</w:t>
      </w:r>
      <w:r w:rsidR="00747744" w:rsidRPr="002A2C7C">
        <w:rPr>
          <w:rFonts w:cs="Times New Roman"/>
          <w:color w:val="222222"/>
          <w:szCs w:val="24"/>
          <w:shd w:val="clear" w:color="auto" w:fill="FFFFFF"/>
        </w:rPr>
        <w:t>).</w:t>
      </w:r>
      <w:r w:rsidR="00747744" w:rsidRPr="002A2C7C">
        <w:rPr>
          <w:rFonts w:cs="Times New Roman"/>
          <w:color w:val="222222"/>
          <w:szCs w:val="24"/>
        </w:rPr>
        <w:br/>
      </w:r>
      <w:r w:rsidR="00E84484" w:rsidRPr="002A2C7C">
        <w:rPr>
          <w:rFonts w:cs="Times New Roman"/>
          <w:color w:val="222222"/>
          <w:szCs w:val="24"/>
          <w:shd w:val="clear" w:color="auto" w:fill="FFFFFF"/>
        </w:rPr>
        <w:t>2. </w:t>
      </w:r>
      <w:r w:rsidR="00747744" w:rsidRPr="002A2C7C">
        <w:rPr>
          <w:rFonts w:cs="Times New Roman"/>
          <w:color w:val="222222"/>
          <w:szCs w:val="24"/>
          <w:shd w:val="clear" w:color="auto" w:fill="FFFFFF"/>
        </w:rPr>
        <w:t>Блог 24, Геймификация – игра со смыслом или без? [Электронный ресурс]</w:t>
      </w:r>
      <w:r w:rsidR="00E42FD5">
        <w:rPr>
          <w:rFonts w:cs="Times New Roman"/>
          <w:color w:val="222222"/>
          <w:szCs w:val="24"/>
          <w:shd w:val="clear" w:color="auto" w:fill="FFFFFF"/>
        </w:rPr>
        <w:t xml:space="preserve"> </w:t>
      </w:r>
      <w:r w:rsidR="00747744" w:rsidRPr="002A2C7C">
        <w:rPr>
          <w:rFonts w:cs="Times New Roman"/>
          <w:color w:val="222222"/>
          <w:szCs w:val="24"/>
          <w:shd w:val="clear" w:color="auto" w:fill="FFFFFF"/>
        </w:rPr>
        <w:t xml:space="preserve">/ Мария </w:t>
      </w:r>
      <w:proofErr w:type="spellStart"/>
      <w:r w:rsidR="00747744" w:rsidRPr="002A2C7C">
        <w:rPr>
          <w:rFonts w:cs="Times New Roman"/>
          <w:color w:val="222222"/>
          <w:szCs w:val="24"/>
          <w:shd w:val="clear" w:color="auto" w:fill="FFFFFF"/>
        </w:rPr>
        <w:t>Сысойкина</w:t>
      </w:r>
      <w:proofErr w:type="spellEnd"/>
      <w:r w:rsidR="00747744" w:rsidRPr="002A2C7C">
        <w:rPr>
          <w:rFonts w:cs="Times New Roman"/>
          <w:color w:val="222222"/>
          <w:szCs w:val="24"/>
          <w:shd w:val="clear" w:color="auto" w:fill="FFFFFF"/>
        </w:rPr>
        <w:t>. – Режим доступа:</w:t>
      </w:r>
      <w:r w:rsidR="00747744" w:rsidRPr="002A2C7C">
        <w:rPr>
          <w:rStyle w:val="apple-converted-space"/>
          <w:rFonts w:cs="Times New Roman"/>
          <w:color w:val="222222"/>
          <w:szCs w:val="24"/>
          <w:shd w:val="clear" w:color="auto" w:fill="FFFFFF"/>
        </w:rPr>
        <w:t> </w:t>
      </w:r>
      <w:r w:rsidR="00747744" w:rsidRPr="0067170B">
        <w:rPr>
          <w:rFonts w:cs="Times New Roman"/>
          <w:szCs w:val="24"/>
          <w:shd w:val="clear" w:color="auto" w:fill="FFFFFF"/>
        </w:rPr>
        <w:t>http://blog.bitrix24.ru/170/</w:t>
      </w:r>
      <w:r w:rsidR="00747744" w:rsidRPr="002A2C7C">
        <w:rPr>
          <w:rStyle w:val="apple-converted-space"/>
          <w:rFonts w:cs="Times New Roman"/>
          <w:color w:val="222222"/>
          <w:szCs w:val="24"/>
          <w:shd w:val="clear" w:color="auto" w:fill="FFFFFF"/>
        </w:rPr>
        <w:t> </w:t>
      </w:r>
      <w:r w:rsidR="00747744" w:rsidRPr="002A2C7C">
        <w:rPr>
          <w:rFonts w:cs="Times New Roman"/>
          <w:color w:val="222222"/>
          <w:szCs w:val="24"/>
          <w:shd w:val="clear" w:color="auto" w:fill="FFFFFF"/>
        </w:rPr>
        <w:t>(дата обращения 14.05.201</w:t>
      </w:r>
      <w:r w:rsidR="00752452" w:rsidRPr="002A2C7C">
        <w:rPr>
          <w:rFonts w:cs="Times New Roman"/>
          <w:color w:val="222222"/>
          <w:szCs w:val="24"/>
          <w:shd w:val="clear" w:color="auto" w:fill="FFFFFF"/>
        </w:rPr>
        <w:t>7</w:t>
      </w:r>
      <w:r w:rsidR="00747744" w:rsidRPr="002A2C7C">
        <w:rPr>
          <w:rFonts w:cs="Times New Roman"/>
          <w:color w:val="222222"/>
          <w:szCs w:val="24"/>
          <w:shd w:val="clear" w:color="auto" w:fill="FFFFFF"/>
        </w:rPr>
        <w:t>).</w:t>
      </w:r>
      <w:r w:rsidR="00747744" w:rsidRPr="002A2C7C">
        <w:rPr>
          <w:rFonts w:cs="Times New Roman"/>
          <w:color w:val="222222"/>
          <w:szCs w:val="24"/>
        </w:rPr>
        <w:br/>
      </w:r>
      <w:r w:rsidR="00E84484" w:rsidRPr="002A2C7C">
        <w:rPr>
          <w:rFonts w:cs="Times New Roman"/>
          <w:color w:val="222222"/>
          <w:szCs w:val="24"/>
          <w:shd w:val="clear" w:color="auto" w:fill="FFFFFF"/>
        </w:rPr>
        <w:t>3. </w:t>
      </w:r>
      <w:r w:rsidR="00747744" w:rsidRPr="002A2C7C">
        <w:rPr>
          <w:rFonts w:cs="Times New Roman"/>
          <w:color w:val="222222"/>
          <w:szCs w:val="24"/>
          <w:shd w:val="clear" w:color="auto" w:fill="FFFFFF"/>
        </w:rPr>
        <w:t xml:space="preserve">Блог 24, Геймификация: у </w:t>
      </w:r>
      <w:proofErr w:type="spellStart"/>
      <w:r w:rsidR="00747744" w:rsidRPr="002A2C7C">
        <w:rPr>
          <w:rFonts w:cs="Times New Roman"/>
          <w:color w:val="222222"/>
          <w:szCs w:val="24"/>
          <w:shd w:val="clear" w:color="auto" w:fill="FFFFFF"/>
        </w:rPr>
        <w:t>Gartner</w:t>
      </w:r>
      <w:proofErr w:type="spellEnd"/>
      <w:r w:rsidR="00747744" w:rsidRPr="002A2C7C">
        <w:rPr>
          <w:rFonts w:cs="Times New Roman"/>
          <w:color w:val="222222"/>
          <w:szCs w:val="24"/>
          <w:shd w:val="clear" w:color="auto" w:fill="FFFFFF"/>
        </w:rPr>
        <w:t xml:space="preserve"> прибавилось оптимизма [Электронный ресурс]</w:t>
      </w:r>
      <w:r w:rsidR="00E42FD5">
        <w:rPr>
          <w:rFonts w:cs="Times New Roman"/>
          <w:color w:val="222222"/>
          <w:szCs w:val="24"/>
          <w:shd w:val="clear" w:color="auto" w:fill="FFFFFF"/>
        </w:rPr>
        <w:t xml:space="preserve"> </w:t>
      </w:r>
      <w:r w:rsidR="00747744" w:rsidRPr="002A2C7C">
        <w:rPr>
          <w:rFonts w:cs="Times New Roman"/>
          <w:color w:val="222222"/>
          <w:szCs w:val="24"/>
          <w:shd w:val="clear" w:color="auto" w:fill="FFFFFF"/>
        </w:rPr>
        <w:t>/ Полина Зинина. – Режим доступа:</w:t>
      </w:r>
      <w:r w:rsidR="00747744" w:rsidRPr="002A2C7C">
        <w:rPr>
          <w:rStyle w:val="apple-converted-space"/>
          <w:rFonts w:cs="Times New Roman"/>
          <w:color w:val="222222"/>
          <w:szCs w:val="24"/>
          <w:shd w:val="clear" w:color="auto" w:fill="FFFFFF"/>
        </w:rPr>
        <w:t> </w:t>
      </w:r>
      <w:r w:rsidR="00747744" w:rsidRPr="0067170B">
        <w:rPr>
          <w:rFonts w:cs="Times New Roman"/>
          <w:szCs w:val="24"/>
          <w:shd w:val="clear" w:color="auto" w:fill="FFFFFF"/>
        </w:rPr>
        <w:t>http://blog.bitrix24.ru/171/</w:t>
      </w:r>
      <w:r w:rsidR="00747744" w:rsidRPr="002A2C7C">
        <w:rPr>
          <w:rStyle w:val="apple-converted-space"/>
          <w:rFonts w:cs="Times New Roman"/>
          <w:color w:val="222222"/>
          <w:szCs w:val="24"/>
          <w:shd w:val="clear" w:color="auto" w:fill="FFFFFF"/>
        </w:rPr>
        <w:t> </w:t>
      </w:r>
      <w:r w:rsidR="00747744" w:rsidRPr="002A2C7C">
        <w:rPr>
          <w:rFonts w:cs="Times New Roman"/>
          <w:color w:val="222222"/>
          <w:szCs w:val="24"/>
          <w:shd w:val="clear" w:color="auto" w:fill="FFFFFF"/>
        </w:rPr>
        <w:t>(дата обращения: 25.04.201</w:t>
      </w:r>
      <w:r w:rsidR="00752452" w:rsidRPr="002A2C7C">
        <w:rPr>
          <w:rFonts w:cs="Times New Roman"/>
          <w:color w:val="222222"/>
          <w:szCs w:val="24"/>
          <w:shd w:val="clear" w:color="auto" w:fill="FFFFFF"/>
        </w:rPr>
        <w:t>7</w:t>
      </w:r>
      <w:r w:rsidR="00747744" w:rsidRPr="002A2C7C">
        <w:rPr>
          <w:rFonts w:cs="Times New Roman"/>
          <w:color w:val="222222"/>
          <w:szCs w:val="24"/>
          <w:shd w:val="clear" w:color="auto" w:fill="FFFFFF"/>
        </w:rPr>
        <w:t>).</w:t>
      </w:r>
    </w:p>
    <w:p w:rsidR="00393941" w:rsidRDefault="002A2C7C" w:rsidP="002A2C7C">
      <w:pPr>
        <w:spacing w:after="0"/>
      </w:pPr>
      <w:r>
        <w:t xml:space="preserve">4. </w:t>
      </w:r>
      <w:r>
        <w:t xml:space="preserve">Богачева Н. В., </w:t>
      </w:r>
      <w:proofErr w:type="spellStart"/>
      <w:r>
        <w:t>Войскунский</w:t>
      </w:r>
      <w:proofErr w:type="spellEnd"/>
      <w:r>
        <w:t xml:space="preserve"> А. Е. Когнитивные стили и импульсивность у геймеров с разным уровнем игровой активности и предпочитаемым типом игр </w:t>
      </w:r>
      <w:r w:rsidRPr="00974CCF">
        <w:t>/</w:t>
      </w:r>
      <w:r>
        <w:t xml:space="preserve"> Н. В. Богачева, А. Е. </w:t>
      </w:r>
      <w:proofErr w:type="spellStart"/>
      <w:r>
        <w:t>Войскунский</w:t>
      </w:r>
      <w:proofErr w:type="spellEnd"/>
      <w:r>
        <w:t xml:space="preserve"> </w:t>
      </w:r>
      <w:r w:rsidRPr="00974CCF">
        <w:t>// Психология. Журнал Высшей школы экономики</w:t>
      </w:r>
      <w:r>
        <w:t xml:space="preserve">. – 2015. - </w:t>
      </w:r>
      <w:r w:rsidRPr="00974CCF">
        <w:t>Т.12. №1. С. 29–53.</w:t>
      </w:r>
    </w:p>
    <w:p w:rsidR="00CC3E9E" w:rsidRDefault="00CC3E9E" w:rsidP="00CC3E9E">
      <w:pPr>
        <w:spacing w:after="0"/>
      </w:pPr>
      <w:r>
        <w:t xml:space="preserve">5. </w:t>
      </w:r>
      <w:proofErr w:type="spellStart"/>
      <w:r>
        <w:t>Бурлаченко</w:t>
      </w:r>
      <w:proofErr w:type="spellEnd"/>
      <w:r>
        <w:t xml:space="preserve"> А.В. Гей</w:t>
      </w:r>
      <w:r>
        <w:t>мификация как игровой механизм, з</w:t>
      </w:r>
      <w:r>
        <w:t xml:space="preserve">апускающий психологические поведенческие </w:t>
      </w:r>
      <w:r>
        <w:t xml:space="preserve">реакции как в бизнес-среде, так </w:t>
      </w:r>
      <w:r>
        <w:t>и в повседневной жизни// Проблемы сов</w:t>
      </w:r>
      <w:r>
        <w:t xml:space="preserve">ременной экономики. Экономика и </w:t>
      </w:r>
      <w:r>
        <w:t>экономические науки – 2013. - №11. – С.130-135.</w:t>
      </w:r>
    </w:p>
    <w:p w:rsidR="00CC3E9E" w:rsidRDefault="00CC3E9E" w:rsidP="00393941">
      <w:pPr>
        <w:spacing w:after="0"/>
        <w:jc w:val="left"/>
        <w:rPr>
          <w:color w:val="222222"/>
          <w:shd w:val="clear" w:color="auto" w:fill="FFFFFF"/>
        </w:rPr>
      </w:pPr>
      <w:r>
        <w:t>6</w:t>
      </w:r>
      <w:r w:rsidR="00393941" w:rsidRPr="00393941">
        <w:t xml:space="preserve">. </w:t>
      </w:r>
      <w:proofErr w:type="spellStart"/>
      <w:r w:rsidR="00393941">
        <w:t>Бурлаченко</w:t>
      </w:r>
      <w:proofErr w:type="spellEnd"/>
      <w:r w:rsidR="00393941">
        <w:t xml:space="preserve">, А. В. Почему геймификация работает и три основных правила мотивации </w:t>
      </w:r>
      <w:r w:rsidR="00393941" w:rsidRPr="00393941">
        <w:t xml:space="preserve">/ </w:t>
      </w:r>
      <w:r w:rsidR="00393941">
        <w:t xml:space="preserve">А. В. </w:t>
      </w:r>
      <w:proofErr w:type="spellStart"/>
      <w:r w:rsidR="00393941">
        <w:t>Бурлаченко</w:t>
      </w:r>
      <w:proofErr w:type="spellEnd"/>
      <w:r w:rsidR="00393941">
        <w:t xml:space="preserve"> </w:t>
      </w:r>
      <w:r w:rsidR="00393941" w:rsidRPr="00393941">
        <w:t xml:space="preserve">// </w:t>
      </w:r>
      <w:r w:rsidR="00393941">
        <w:t xml:space="preserve">Маркетинг, рекламное дело и </w:t>
      </w:r>
      <w:r w:rsidR="00393941">
        <w:rPr>
          <w:lang w:val="en-US"/>
        </w:rPr>
        <w:t>PR</w:t>
      </w:r>
      <w:r w:rsidR="00393941">
        <w:t>. – 2015. – Т. 7, № 2. – С. 36-40.</w:t>
      </w:r>
      <w:r w:rsidR="00747744" w:rsidRPr="002A2C7C">
        <w:rPr>
          <w:color w:val="222222"/>
        </w:rPr>
        <w:br/>
      </w:r>
      <w:r>
        <w:rPr>
          <w:color w:val="222222"/>
          <w:shd w:val="clear" w:color="auto" w:fill="FFFFFF"/>
        </w:rPr>
        <w:t>7</w:t>
      </w:r>
      <w:r w:rsidR="00E84484" w:rsidRPr="002A2C7C">
        <w:rPr>
          <w:color w:val="222222"/>
          <w:shd w:val="clear" w:color="auto" w:fill="FFFFFF"/>
        </w:rPr>
        <w:t>. </w:t>
      </w:r>
      <w:r w:rsidR="00747744" w:rsidRPr="002A2C7C">
        <w:rPr>
          <w:color w:val="222222"/>
          <w:shd w:val="clear" w:color="auto" w:fill="FFFFFF"/>
        </w:rPr>
        <w:t xml:space="preserve">Васин Ю. В., Лаврентьев Л. Г., Самсонов А. </w:t>
      </w:r>
      <w:proofErr w:type="gramStart"/>
      <w:r w:rsidR="00747744" w:rsidRPr="002A2C7C">
        <w:rPr>
          <w:color w:val="222222"/>
          <w:shd w:val="clear" w:color="auto" w:fill="FFFFFF"/>
        </w:rPr>
        <w:t>В..</w:t>
      </w:r>
      <w:proofErr w:type="gramEnd"/>
      <w:r w:rsidR="00747744" w:rsidRPr="002A2C7C">
        <w:rPr>
          <w:color w:val="222222"/>
          <w:shd w:val="clear" w:color="auto" w:fill="FFFFFF"/>
        </w:rPr>
        <w:t xml:space="preserve"> Эффективные программы лояльности. Как привлечь и     удержать клиентов. — М.: Альпина </w:t>
      </w:r>
      <w:proofErr w:type="spellStart"/>
      <w:r w:rsidR="00747744" w:rsidRPr="002A2C7C">
        <w:rPr>
          <w:color w:val="222222"/>
          <w:shd w:val="clear" w:color="auto" w:fill="FFFFFF"/>
        </w:rPr>
        <w:t>Паблишер</w:t>
      </w:r>
      <w:proofErr w:type="spellEnd"/>
      <w:r w:rsidR="00747744" w:rsidRPr="002A2C7C">
        <w:rPr>
          <w:color w:val="222222"/>
          <w:shd w:val="clear" w:color="auto" w:fill="FFFFFF"/>
        </w:rPr>
        <w:t>, 2007. — 152 с.</w:t>
      </w:r>
      <w:r w:rsidR="00747744" w:rsidRPr="002A2C7C">
        <w:rPr>
          <w:color w:val="222222"/>
        </w:rPr>
        <w:br/>
      </w:r>
      <w:r>
        <w:rPr>
          <w:color w:val="222222"/>
          <w:shd w:val="clear" w:color="auto" w:fill="FFFFFF"/>
        </w:rPr>
        <w:t>8</w:t>
      </w:r>
      <w:r w:rsidR="00E84484" w:rsidRPr="002A2C7C">
        <w:rPr>
          <w:color w:val="222222"/>
          <w:shd w:val="clear" w:color="auto" w:fill="FFFFFF"/>
        </w:rPr>
        <w:t>. </w:t>
      </w:r>
      <w:r w:rsidR="00747744" w:rsidRPr="002A2C7C">
        <w:rPr>
          <w:color w:val="222222"/>
          <w:shd w:val="clear" w:color="auto" w:fill="FFFFFF"/>
        </w:rPr>
        <w:t>Вербах, К. Вовлекай и властвуй. Игровое мышление на службе бизнеса</w:t>
      </w:r>
      <w:r w:rsidR="003A6114">
        <w:rPr>
          <w:color w:val="222222"/>
          <w:shd w:val="clear" w:color="auto" w:fill="FFFFFF"/>
        </w:rPr>
        <w:t xml:space="preserve"> </w:t>
      </w:r>
      <w:r w:rsidR="00747744" w:rsidRPr="002A2C7C">
        <w:rPr>
          <w:color w:val="222222"/>
          <w:shd w:val="clear" w:color="auto" w:fill="FFFFFF"/>
        </w:rPr>
        <w:t>/</w:t>
      </w:r>
      <w:r w:rsidR="003A6114">
        <w:rPr>
          <w:color w:val="222222"/>
          <w:shd w:val="clear" w:color="auto" w:fill="FFFFFF"/>
        </w:rPr>
        <w:t xml:space="preserve"> </w:t>
      </w:r>
      <w:r w:rsidR="00747744" w:rsidRPr="002A2C7C">
        <w:rPr>
          <w:color w:val="222222"/>
          <w:shd w:val="clear" w:color="auto" w:fill="FFFFFF"/>
        </w:rPr>
        <w:t xml:space="preserve">К. Вербах, Д. Хантер. – перевод с англ. А. </w:t>
      </w:r>
      <w:proofErr w:type="spellStart"/>
      <w:r w:rsidR="00747744" w:rsidRPr="002A2C7C">
        <w:rPr>
          <w:color w:val="222222"/>
          <w:shd w:val="clear" w:color="auto" w:fill="FFFFFF"/>
        </w:rPr>
        <w:t>Кардаш</w:t>
      </w:r>
      <w:proofErr w:type="spellEnd"/>
      <w:r w:rsidR="00747744" w:rsidRPr="002A2C7C">
        <w:rPr>
          <w:color w:val="222222"/>
          <w:shd w:val="clear" w:color="auto" w:fill="FFFFFF"/>
        </w:rPr>
        <w:t>. – М.: Манн, Иванов, Фербер, 2015. – 224 с.</w:t>
      </w:r>
    </w:p>
    <w:p w:rsidR="00752452" w:rsidRPr="00CC3E9E" w:rsidRDefault="00CC3E9E" w:rsidP="00CC3E9E">
      <w:pPr>
        <w:spacing w:after="0"/>
        <w:jc w:val="left"/>
        <w:rPr>
          <w:color w:val="222222"/>
        </w:rPr>
      </w:pPr>
      <w:r>
        <w:rPr>
          <w:color w:val="222222"/>
        </w:rPr>
        <w:t xml:space="preserve">9. </w:t>
      </w:r>
      <w:proofErr w:type="spellStart"/>
      <w:r w:rsidRPr="00CC3E9E">
        <w:rPr>
          <w:color w:val="222222"/>
        </w:rPr>
        <w:t>Гейб</w:t>
      </w:r>
      <w:proofErr w:type="spellEnd"/>
      <w:r w:rsidRPr="00CC3E9E">
        <w:rPr>
          <w:color w:val="222222"/>
        </w:rPr>
        <w:t xml:space="preserve"> </w:t>
      </w:r>
      <w:proofErr w:type="spellStart"/>
      <w:r w:rsidRPr="00CC3E9E">
        <w:rPr>
          <w:color w:val="222222"/>
        </w:rPr>
        <w:t>Зикерман</w:t>
      </w:r>
      <w:proofErr w:type="spellEnd"/>
      <w:r w:rsidRPr="00CC3E9E">
        <w:rPr>
          <w:color w:val="222222"/>
        </w:rPr>
        <w:t xml:space="preserve">, Геймификация </w:t>
      </w:r>
      <w:r>
        <w:rPr>
          <w:color w:val="222222"/>
        </w:rPr>
        <w:t xml:space="preserve">в бизнесе. Как пробиться сквозь шум и завладеть </w:t>
      </w:r>
      <w:r w:rsidRPr="00CC3E9E">
        <w:rPr>
          <w:color w:val="222222"/>
        </w:rPr>
        <w:t>вниманием сотрудн</w:t>
      </w:r>
      <w:r>
        <w:rPr>
          <w:color w:val="222222"/>
        </w:rPr>
        <w:t xml:space="preserve">иков и клиентов/ </w:t>
      </w:r>
      <w:proofErr w:type="spellStart"/>
      <w:r>
        <w:rPr>
          <w:color w:val="222222"/>
        </w:rPr>
        <w:t>Гейб</w:t>
      </w:r>
      <w:proofErr w:type="spellEnd"/>
      <w:r>
        <w:rPr>
          <w:color w:val="222222"/>
        </w:rPr>
        <w:t xml:space="preserve"> </w:t>
      </w:r>
      <w:proofErr w:type="spellStart"/>
      <w:r>
        <w:rPr>
          <w:color w:val="222222"/>
        </w:rPr>
        <w:t>Зикерман</w:t>
      </w:r>
      <w:proofErr w:type="spellEnd"/>
      <w:r>
        <w:rPr>
          <w:color w:val="222222"/>
        </w:rPr>
        <w:t xml:space="preserve">, </w:t>
      </w:r>
      <w:proofErr w:type="spellStart"/>
      <w:r w:rsidRPr="00CC3E9E">
        <w:rPr>
          <w:color w:val="222222"/>
        </w:rPr>
        <w:t>Джоселин</w:t>
      </w:r>
      <w:proofErr w:type="spellEnd"/>
      <w:r w:rsidRPr="00CC3E9E">
        <w:rPr>
          <w:color w:val="222222"/>
        </w:rPr>
        <w:t xml:space="preserve"> </w:t>
      </w:r>
      <w:proofErr w:type="spellStart"/>
      <w:r w:rsidRPr="00CC3E9E">
        <w:rPr>
          <w:color w:val="222222"/>
        </w:rPr>
        <w:t>Линдер</w:t>
      </w:r>
      <w:proofErr w:type="spellEnd"/>
      <w:r w:rsidRPr="00CC3E9E">
        <w:rPr>
          <w:color w:val="222222"/>
        </w:rPr>
        <w:t xml:space="preserve">. – Москва: Манн, </w:t>
      </w:r>
      <w:proofErr w:type="spellStart"/>
      <w:r w:rsidRPr="00CC3E9E">
        <w:rPr>
          <w:color w:val="222222"/>
        </w:rPr>
        <w:t>Ианов</w:t>
      </w:r>
      <w:proofErr w:type="spellEnd"/>
      <w:r w:rsidRPr="00CC3E9E">
        <w:rPr>
          <w:color w:val="222222"/>
        </w:rPr>
        <w:t xml:space="preserve"> и Фербер, 2014. – 272с.</w:t>
      </w:r>
      <w:r w:rsidR="00747744" w:rsidRPr="002A2C7C">
        <w:rPr>
          <w:color w:val="222222"/>
        </w:rPr>
        <w:br/>
      </w:r>
      <w:r w:rsidR="0067170B">
        <w:rPr>
          <w:color w:val="222222"/>
          <w:shd w:val="clear" w:color="auto" w:fill="FFFFFF"/>
        </w:rPr>
        <w:t>10</w:t>
      </w:r>
      <w:r w:rsidR="00E84484" w:rsidRPr="002A2C7C">
        <w:rPr>
          <w:color w:val="222222"/>
          <w:shd w:val="clear" w:color="auto" w:fill="FFFFFF"/>
        </w:rPr>
        <w:t>. </w:t>
      </w:r>
      <w:r w:rsidR="00747744" w:rsidRPr="002A2C7C">
        <w:rPr>
          <w:color w:val="222222"/>
          <w:shd w:val="clear" w:color="auto" w:fill="FFFFFF"/>
        </w:rPr>
        <w:t xml:space="preserve">Жукова К.В., </w:t>
      </w:r>
      <w:proofErr w:type="spellStart"/>
      <w:r w:rsidR="00747744" w:rsidRPr="002A2C7C">
        <w:rPr>
          <w:color w:val="222222"/>
          <w:shd w:val="clear" w:color="auto" w:fill="FFFFFF"/>
        </w:rPr>
        <w:t>Благов</w:t>
      </w:r>
      <w:proofErr w:type="spellEnd"/>
      <w:r w:rsidR="00747744" w:rsidRPr="002A2C7C">
        <w:rPr>
          <w:color w:val="222222"/>
          <w:shd w:val="clear" w:color="auto" w:fill="FFFFFF"/>
        </w:rPr>
        <w:t xml:space="preserve"> E.Ю. Методические указания по подготовке курсовых работ по менеджменту / ВШМ СПбГУ, 2015. – 23 с.</w:t>
      </w:r>
      <w:r w:rsidR="00747744" w:rsidRPr="002A2C7C">
        <w:rPr>
          <w:color w:val="222222"/>
        </w:rPr>
        <w:br/>
      </w:r>
      <w:r w:rsidR="0067170B">
        <w:rPr>
          <w:color w:val="222222"/>
          <w:shd w:val="clear" w:color="auto" w:fill="FFFFFF"/>
        </w:rPr>
        <w:t>11</w:t>
      </w:r>
      <w:r w:rsidR="00E84484" w:rsidRPr="002A2C7C">
        <w:rPr>
          <w:color w:val="222222"/>
          <w:shd w:val="clear" w:color="auto" w:fill="FFFFFF"/>
        </w:rPr>
        <w:t>. </w:t>
      </w:r>
      <w:proofErr w:type="spellStart"/>
      <w:r w:rsidR="00747744" w:rsidRPr="002A2C7C">
        <w:rPr>
          <w:color w:val="222222"/>
          <w:shd w:val="clear" w:color="auto" w:fill="FFFFFF"/>
        </w:rPr>
        <w:t>Зикерманн</w:t>
      </w:r>
      <w:proofErr w:type="spellEnd"/>
      <w:r w:rsidR="00747744" w:rsidRPr="002A2C7C">
        <w:rPr>
          <w:color w:val="222222"/>
          <w:shd w:val="clear" w:color="auto" w:fill="FFFFFF"/>
        </w:rPr>
        <w:t xml:space="preserve">, Г. Геймификация в бизнесе: как пробиться сквозь шум и завладеть вниманием сотрудников и клиентов/ Г. </w:t>
      </w:r>
      <w:proofErr w:type="spellStart"/>
      <w:r w:rsidR="00747744" w:rsidRPr="002A2C7C">
        <w:rPr>
          <w:color w:val="222222"/>
          <w:shd w:val="clear" w:color="auto" w:fill="FFFFFF"/>
        </w:rPr>
        <w:t>Зикерманн</w:t>
      </w:r>
      <w:proofErr w:type="spellEnd"/>
      <w:r w:rsidR="00747744" w:rsidRPr="002A2C7C">
        <w:rPr>
          <w:color w:val="222222"/>
          <w:shd w:val="clear" w:color="auto" w:fill="FFFFFF"/>
        </w:rPr>
        <w:t xml:space="preserve">, Д. </w:t>
      </w:r>
      <w:proofErr w:type="spellStart"/>
      <w:r w:rsidR="00747744" w:rsidRPr="002A2C7C">
        <w:rPr>
          <w:color w:val="222222"/>
          <w:shd w:val="clear" w:color="auto" w:fill="FFFFFF"/>
        </w:rPr>
        <w:t>Линдер</w:t>
      </w:r>
      <w:proofErr w:type="spellEnd"/>
      <w:r w:rsidR="00747744" w:rsidRPr="002A2C7C">
        <w:rPr>
          <w:color w:val="222222"/>
          <w:shd w:val="clear" w:color="auto" w:fill="FFFFFF"/>
        </w:rPr>
        <w:t xml:space="preserve">; пер. с англ. </w:t>
      </w:r>
      <w:proofErr w:type="spellStart"/>
      <w:r w:rsidR="00747744" w:rsidRPr="002A2C7C">
        <w:rPr>
          <w:color w:val="222222"/>
          <w:shd w:val="clear" w:color="auto" w:fill="FFFFFF"/>
        </w:rPr>
        <w:t>Иделии</w:t>
      </w:r>
      <w:proofErr w:type="spellEnd"/>
      <w:r w:rsidR="00747744" w:rsidRPr="002A2C7C">
        <w:rPr>
          <w:color w:val="222222"/>
          <w:shd w:val="clear" w:color="auto" w:fill="FFFFFF"/>
        </w:rPr>
        <w:t xml:space="preserve"> </w:t>
      </w:r>
      <w:proofErr w:type="spellStart"/>
      <w:r w:rsidR="00747744" w:rsidRPr="002A2C7C">
        <w:rPr>
          <w:color w:val="222222"/>
          <w:shd w:val="clear" w:color="auto" w:fill="FFFFFF"/>
        </w:rPr>
        <w:t>Айзулятовой</w:t>
      </w:r>
      <w:proofErr w:type="spellEnd"/>
      <w:r w:rsidR="00747744" w:rsidRPr="002A2C7C">
        <w:rPr>
          <w:color w:val="222222"/>
          <w:shd w:val="clear" w:color="auto" w:fill="FFFFFF"/>
        </w:rPr>
        <w:t xml:space="preserve">. – </w:t>
      </w:r>
      <w:proofErr w:type="spellStart"/>
      <w:proofErr w:type="gramStart"/>
      <w:r w:rsidR="00747744" w:rsidRPr="002A2C7C">
        <w:rPr>
          <w:color w:val="222222"/>
          <w:shd w:val="clear" w:color="auto" w:fill="FFFFFF"/>
        </w:rPr>
        <w:t>М.:Манн</w:t>
      </w:r>
      <w:proofErr w:type="spellEnd"/>
      <w:proofErr w:type="gramEnd"/>
      <w:r w:rsidR="00747744" w:rsidRPr="002A2C7C">
        <w:rPr>
          <w:color w:val="222222"/>
          <w:shd w:val="clear" w:color="auto" w:fill="FFFFFF"/>
        </w:rPr>
        <w:t>, Иванов и Фербер, 2014. – 272 с.</w:t>
      </w:r>
    </w:p>
    <w:p w:rsidR="00747744" w:rsidRDefault="0067170B" w:rsidP="00752452">
      <w:pPr>
        <w:spacing w:after="0"/>
        <w:jc w:val="left"/>
        <w:rPr>
          <w:rFonts w:cs="Times New Roman"/>
          <w:color w:val="222222"/>
          <w:szCs w:val="24"/>
          <w:shd w:val="clear" w:color="auto" w:fill="FFFFFF"/>
        </w:rPr>
      </w:pPr>
      <w:r>
        <w:rPr>
          <w:rFonts w:cs="Times New Roman"/>
          <w:color w:val="222222"/>
          <w:szCs w:val="24"/>
          <w:shd w:val="clear" w:color="auto" w:fill="FFFFFF"/>
        </w:rPr>
        <w:t>12</w:t>
      </w:r>
      <w:r w:rsidR="00E84484">
        <w:rPr>
          <w:rFonts w:cs="Times New Roman"/>
          <w:color w:val="222222"/>
          <w:szCs w:val="24"/>
          <w:shd w:val="clear" w:color="auto" w:fill="FFFFFF"/>
        </w:rPr>
        <w:t>. </w:t>
      </w:r>
      <w:r w:rsidR="00747744" w:rsidRPr="00E84484">
        <w:rPr>
          <w:rFonts w:cs="Times New Roman"/>
          <w:color w:val="222222"/>
          <w:szCs w:val="24"/>
          <w:shd w:val="clear" w:color="auto" w:fill="FFFFFF"/>
        </w:rPr>
        <w:t xml:space="preserve">Маркетинг “пасхальных яиц”: как </w:t>
      </w:r>
      <w:proofErr w:type="spellStart"/>
      <w:r w:rsidR="00747744" w:rsidRPr="00E84484">
        <w:rPr>
          <w:rFonts w:cs="Times New Roman"/>
          <w:color w:val="222222"/>
          <w:szCs w:val="24"/>
          <w:shd w:val="clear" w:color="auto" w:fill="FFFFFF"/>
        </w:rPr>
        <w:t>Snapchat</w:t>
      </w:r>
      <w:proofErr w:type="spellEnd"/>
      <w:r w:rsidR="00747744" w:rsidRPr="00E84484">
        <w:rPr>
          <w:rFonts w:cs="Times New Roman"/>
          <w:color w:val="222222"/>
          <w:szCs w:val="24"/>
          <w:shd w:val="clear" w:color="auto" w:fill="FFFFFF"/>
        </w:rPr>
        <w:t xml:space="preserve">, </w:t>
      </w:r>
      <w:proofErr w:type="spellStart"/>
      <w:r w:rsidR="00747744" w:rsidRPr="00E84484">
        <w:rPr>
          <w:rFonts w:cs="Times New Roman"/>
          <w:color w:val="222222"/>
          <w:szCs w:val="24"/>
          <w:shd w:val="clear" w:color="auto" w:fill="FFFFFF"/>
        </w:rPr>
        <w:t>Apple</w:t>
      </w:r>
      <w:proofErr w:type="spellEnd"/>
      <w:r w:rsidR="00747744" w:rsidRPr="00E84484">
        <w:rPr>
          <w:rFonts w:cs="Times New Roman"/>
          <w:color w:val="222222"/>
          <w:szCs w:val="24"/>
          <w:shd w:val="clear" w:color="auto" w:fill="FFFFFF"/>
        </w:rPr>
        <w:t xml:space="preserve"> и </w:t>
      </w:r>
      <w:proofErr w:type="spellStart"/>
      <w:r w:rsidR="00747744" w:rsidRPr="00E84484">
        <w:rPr>
          <w:rFonts w:cs="Times New Roman"/>
          <w:color w:val="222222"/>
          <w:szCs w:val="24"/>
          <w:shd w:val="clear" w:color="auto" w:fill="FFFFFF"/>
        </w:rPr>
        <w:t>Google</w:t>
      </w:r>
      <w:proofErr w:type="spellEnd"/>
      <w:r w:rsidR="00747744" w:rsidRPr="00E84484">
        <w:rPr>
          <w:rFonts w:cs="Times New Roman"/>
          <w:color w:val="222222"/>
          <w:szCs w:val="24"/>
          <w:shd w:val="clear" w:color="auto" w:fill="FFFFFF"/>
        </w:rPr>
        <w:t xml:space="preserve"> его используют.   [Электронный ресурс]/– Режим доступа:</w:t>
      </w:r>
      <w:r w:rsidR="00747744" w:rsidRPr="00E84484">
        <w:rPr>
          <w:rStyle w:val="apple-converted-space"/>
          <w:rFonts w:cs="Times New Roman"/>
          <w:color w:val="222222"/>
          <w:szCs w:val="24"/>
          <w:shd w:val="clear" w:color="auto" w:fill="FFFFFF"/>
        </w:rPr>
        <w:t> </w:t>
      </w:r>
      <w:r w:rsidR="00747744" w:rsidRPr="00C56219">
        <w:rPr>
          <w:rFonts w:cs="Times New Roman"/>
          <w:szCs w:val="24"/>
          <w:shd w:val="clear" w:color="auto" w:fill="FFFFFF"/>
        </w:rPr>
        <w:t>http://siliconrus.com/2013/09/easter-eggs/</w:t>
      </w:r>
      <w:r w:rsidR="00747744" w:rsidRPr="00E84484">
        <w:rPr>
          <w:rStyle w:val="apple-converted-space"/>
          <w:rFonts w:cs="Times New Roman"/>
          <w:color w:val="222222"/>
          <w:szCs w:val="24"/>
          <w:shd w:val="clear" w:color="auto" w:fill="FFFFFF"/>
        </w:rPr>
        <w:t> </w:t>
      </w:r>
      <w:r w:rsidR="00752452">
        <w:rPr>
          <w:rFonts w:cs="Times New Roman"/>
          <w:color w:val="222222"/>
          <w:szCs w:val="24"/>
          <w:shd w:val="clear" w:color="auto" w:fill="FFFFFF"/>
        </w:rPr>
        <w:t>(дата обращения 14.05.2017</w:t>
      </w:r>
      <w:r w:rsidR="00747744" w:rsidRPr="00E84484">
        <w:rPr>
          <w:rFonts w:cs="Times New Roman"/>
          <w:color w:val="222222"/>
          <w:szCs w:val="24"/>
          <w:shd w:val="clear" w:color="auto" w:fill="FFFFFF"/>
        </w:rPr>
        <w:t>).</w:t>
      </w:r>
      <w:r w:rsidR="00747744" w:rsidRPr="00E84484">
        <w:rPr>
          <w:rFonts w:cs="Times New Roman"/>
          <w:color w:val="222222"/>
          <w:szCs w:val="24"/>
        </w:rPr>
        <w:br/>
      </w:r>
      <w:r>
        <w:rPr>
          <w:rFonts w:cs="Times New Roman"/>
          <w:color w:val="222222"/>
          <w:szCs w:val="24"/>
          <w:shd w:val="clear" w:color="auto" w:fill="FFFFFF"/>
        </w:rPr>
        <w:lastRenderedPageBreak/>
        <w:t>13</w:t>
      </w:r>
      <w:r w:rsidR="00E84484">
        <w:rPr>
          <w:rFonts w:cs="Times New Roman"/>
          <w:color w:val="222222"/>
          <w:szCs w:val="24"/>
          <w:shd w:val="clear" w:color="auto" w:fill="FFFFFF"/>
        </w:rPr>
        <w:t xml:space="preserve">. </w:t>
      </w:r>
      <w:proofErr w:type="spellStart"/>
      <w:r w:rsidR="00747744" w:rsidRPr="00E84484">
        <w:rPr>
          <w:rFonts w:cs="Times New Roman"/>
          <w:color w:val="222222"/>
          <w:szCs w:val="24"/>
          <w:shd w:val="clear" w:color="auto" w:fill="FFFFFF"/>
        </w:rPr>
        <w:t>Нетология</w:t>
      </w:r>
      <w:proofErr w:type="spellEnd"/>
      <w:r w:rsidR="00747744" w:rsidRPr="00E84484">
        <w:rPr>
          <w:rFonts w:cs="Times New Roman"/>
          <w:color w:val="222222"/>
          <w:szCs w:val="24"/>
          <w:shd w:val="clear" w:color="auto" w:fill="FFFFFF"/>
        </w:rPr>
        <w:t>. Геймификация в бизнесе – механики и типы игроков. [Электронный ресурс]/– Режим доступа:</w:t>
      </w:r>
      <w:r w:rsidR="00747744" w:rsidRPr="00E84484">
        <w:rPr>
          <w:rStyle w:val="apple-converted-space"/>
          <w:rFonts w:cs="Times New Roman"/>
          <w:color w:val="222222"/>
          <w:szCs w:val="24"/>
          <w:shd w:val="clear" w:color="auto" w:fill="FFFFFF"/>
        </w:rPr>
        <w:t> </w:t>
      </w:r>
      <w:r w:rsidR="00747744" w:rsidRPr="00C56219">
        <w:rPr>
          <w:rFonts w:cs="Times New Roman"/>
          <w:szCs w:val="24"/>
          <w:shd w:val="clear" w:color="auto" w:fill="FFFFFF"/>
        </w:rPr>
        <w:t>http://netology.ru/blog/faq-geymifikaciya-v-biznese-mekhaniki-i-tipy-igrokov</w:t>
      </w:r>
      <w:r w:rsidR="00747744" w:rsidRPr="00E84484">
        <w:rPr>
          <w:rStyle w:val="apple-converted-space"/>
          <w:rFonts w:cs="Times New Roman"/>
          <w:color w:val="222222"/>
          <w:szCs w:val="24"/>
          <w:shd w:val="clear" w:color="auto" w:fill="FFFFFF"/>
        </w:rPr>
        <w:t> </w:t>
      </w:r>
      <w:r w:rsidR="00752452">
        <w:rPr>
          <w:rFonts w:cs="Times New Roman"/>
          <w:color w:val="222222"/>
          <w:szCs w:val="24"/>
          <w:shd w:val="clear" w:color="auto" w:fill="FFFFFF"/>
        </w:rPr>
        <w:t>(дата обращения 14.05.2017</w:t>
      </w:r>
      <w:r w:rsidR="00747744" w:rsidRPr="00E84484">
        <w:rPr>
          <w:rFonts w:cs="Times New Roman"/>
          <w:color w:val="222222"/>
          <w:szCs w:val="24"/>
          <w:shd w:val="clear" w:color="auto" w:fill="FFFFFF"/>
        </w:rPr>
        <w:t>).</w:t>
      </w:r>
      <w:r w:rsidR="00747744" w:rsidRPr="00E84484">
        <w:rPr>
          <w:rFonts w:cs="Times New Roman"/>
          <w:color w:val="222222"/>
          <w:szCs w:val="24"/>
        </w:rPr>
        <w:br/>
      </w:r>
      <w:r>
        <w:rPr>
          <w:rFonts w:cs="Times New Roman"/>
          <w:color w:val="222222"/>
          <w:szCs w:val="24"/>
          <w:shd w:val="clear" w:color="auto" w:fill="FFFFFF"/>
        </w:rPr>
        <w:t>14</w:t>
      </w:r>
      <w:r w:rsidR="00E84484">
        <w:rPr>
          <w:rFonts w:cs="Times New Roman"/>
          <w:color w:val="222222"/>
          <w:szCs w:val="24"/>
          <w:shd w:val="clear" w:color="auto" w:fill="FFFFFF"/>
        </w:rPr>
        <w:t xml:space="preserve">. </w:t>
      </w:r>
      <w:r w:rsidR="00747744" w:rsidRPr="00E84484">
        <w:rPr>
          <w:rFonts w:cs="Times New Roman"/>
          <w:color w:val="222222"/>
          <w:szCs w:val="24"/>
          <w:shd w:val="clear" w:color="auto" w:fill="FFFFFF"/>
        </w:rPr>
        <w:t>НИУ-ВШЭ. Поведенческая экономик</w:t>
      </w:r>
      <w:r w:rsidR="008E371A" w:rsidRPr="00E84484">
        <w:rPr>
          <w:rFonts w:cs="Times New Roman"/>
          <w:color w:val="222222"/>
          <w:szCs w:val="24"/>
          <w:shd w:val="clear" w:color="auto" w:fill="FFFFFF"/>
        </w:rPr>
        <w:t xml:space="preserve">а. [Электронный ресурс]/– Режим </w:t>
      </w:r>
      <w:r w:rsidR="00747744" w:rsidRPr="00E84484">
        <w:rPr>
          <w:rFonts w:cs="Times New Roman"/>
          <w:color w:val="222222"/>
          <w:szCs w:val="24"/>
          <w:shd w:val="clear" w:color="auto" w:fill="FFFFFF"/>
        </w:rPr>
        <w:t>доступа:</w:t>
      </w:r>
      <w:r w:rsidR="00747744" w:rsidRPr="00E84484">
        <w:rPr>
          <w:rStyle w:val="apple-converted-space"/>
          <w:rFonts w:cs="Times New Roman"/>
          <w:color w:val="222222"/>
          <w:szCs w:val="24"/>
          <w:shd w:val="clear" w:color="auto" w:fill="FFFFFF"/>
        </w:rPr>
        <w:t> </w:t>
      </w:r>
      <w:r w:rsidR="00747744" w:rsidRPr="00C56219">
        <w:rPr>
          <w:rFonts w:cs="Times New Roman"/>
          <w:szCs w:val="24"/>
          <w:shd w:val="clear" w:color="auto" w:fill="FFFFFF"/>
        </w:rPr>
        <w:t>http://epee.hse.ru/pov</w:t>
      </w:r>
      <w:r w:rsidR="00747744" w:rsidRPr="00E84484">
        <w:rPr>
          <w:rStyle w:val="apple-converted-space"/>
          <w:rFonts w:cs="Times New Roman"/>
          <w:color w:val="222222"/>
          <w:szCs w:val="24"/>
          <w:shd w:val="clear" w:color="auto" w:fill="FFFFFF"/>
        </w:rPr>
        <w:t> </w:t>
      </w:r>
      <w:r w:rsidR="00752452">
        <w:rPr>
          <w:rFonts w:cs="Times New Roman"/>
          <w:color w:val="222222"/>
          <w:szCs w:val="24"/>
          <w:shd w:val="clear" w:color="auto" w:fill="FFFFFF"/>
        </w:rPr>
        <w:t>(дата обращения 14.05.2017</w:t>
      </w:r>
      <w:r w:rsidR="00747744" w:rsidRPr="00E84484">
        <w:rPr>
          <w:rFonts w:cs="Times New Roman"/>
          <w:color w:val="222222"/>
          <w:szCs w:val="24"/>
          <w:shd w:val="clear" w:color="auto" w:fill="FFFFFF"/>
        </w:rPr>
        <w:t>).</w:t>
      </w:r>
    </w:p>
    <w:p w:rsidR="002A2C7C" w:rsidRDefault="0067170B" w:rsidP="002A2C7C">
      <w:pPr>
        <w:spacing w:after="0"/>
      </w:pPr>
      <w:r>
        <w:t>15</w:t>
      </w:r>
      <w:r w:rsidR="003A6114">
        <w:t xml:space="preserve">. </w:t>
      </w:r>
      <w:r w:rsidR="002A2C7C">
        <w:t xml:space="preserve">Степанцева, О. А. «Социальный портрет» геймера </w:t>
      </w:r>
      <w:r w:rsidR="002A2C7C" w:rsidRPr="00D362DB">
        <w:t xml:space="preserve">/ </w:t>
      </w:r>
      <w:r w:rsidR="002A2C7C">
        <w:t xml:space="preserve">О. А. Степанцева </w:t>
      </w:r>
      <w:r w:rsidR="002A2C7C" w:rsidRPr="00D362DB">
        <w:t xml:space="preserve">// </w:t>
      </w:r>
      <w:r w:rsidR="002A2C7C">
        <w:t>Общественные и гуманитарные науки. – 2007. – Т. 6, № 24. – С. 80-83.</w:t>
      </w:r>
    </w:p>
    <w:p w:rsidR="00393941" w:rsidRPr="00393941" w:rsidRDefault="0067170B" w:rsidP="00393941">
      <w:pPr>
        <w:spacing w:after="0"/>
      </w:pPr>
      <w:r>
        <w:t>16</w:t>
      </w:r>
      <w:r w:rsidR="00CC3E9E">
        <w:t xml:space="preserve">. </w:t>
      </w:r>
      <w:proofErr w:type="spellStart"/>
      <w:r w:rsidR="00393941">
        <w:t>Чиряев</w:t>
      </w:r>
      <w:proofErr w:type="spellEnd"/>
      <w:r w:rsidR="00393941">
        <w:t xml:space="preserve">, В. Д. Геймификация как способ мотивации </w:t>
      </w:r>
      <w:r w:rsidR="00393941" w:rsidRPr="00393941">
        <w:t xml:space="preserve">/ </w:t>
      </w:r>
      <w:r w:rsidR="00393941">
        <w:t xml:space="preserve">В. Д. </w:t>
      </w:r>
      <w:proofErr w:type="spellStart"/>
      <w:r w:rsidR="00393941">
        <w:t>Чиряев</w:t>
      </w:r>
      <w:proofErr w:type="spellEnd"/>
      <w:r w:rsidR="00393941">
        <w:t xml:space="preserve"> </w:t>
      </w:r>
      <w:r w:rsidR="00393941" w:rsidRPr="00393941">
        <w:t xml:space="preserve">// </w:t>
      </w:r>
      <w:r w:rsidR="00393941">
        <w:t>Арктический государственный</w:t>
      </w:r>
      <w:r w:rsidR="00393941" w:rsidRPr="00393941">
        <w:t xml:space="preserve"> </w:t>
      </w:r>
      <w:r w:rsidR="00CC3E9E">
        <w:t>институт культуры и искусства – Якутск, 2014. – С. 12-25</w:t>
      </w:r>
    </w:p>
    <w:p w:rsidR="00393941" w:rsidRPr="00393941" w:rsidRDefault="0067170B" w:rsidP="002A2C7C">
      <w:pPr>
        <w:spacing w:after="0"/>
      </w:pPr>
      <w:r>
        <w:t>17</w:t>
      </w:r>
      <w:r w:rsidR="00CC3E9E">
        <w:t xml:space="preserve">. </w:t>
      </w:r>
      <w:r w:rsidR="00393941">
        <w:t xml:space="preserve">Шаталова, О. В. Просто добавь игру. Как </w:t>
      </w:r>
      <w:proofErr w:type="spellStart"/>
      <w:r w:rsidR="00393941">
        <w:t>игрофицировать</w:t>
      </w:r>
      <w:proofErr w:type="spellEnd"/>
      <w:r w:rsidR="00393941">
        <w:t xml:space="preserve"> бизнес-процессы и выиграть. </w:t>
      </w:r>
      <w:r w:rsidR="00393941" w:rsidRPr="00393941">
        <w:t xml:space="preserve">/ </w:t>
      </w:r>
      <w:r w:rsidR="00393941">
        <w:t xml:space="preserve">О. В. Шаталова </w:t>
      </w:r>
      <w:r w:rsidR="00393941" w:rsidRPr="00393941">
        <w:t xml:space="preserve">// </w:t>
      </w:r>
      <w:r w:rsidR="00393941">
        <w:t>Бизнес-журнал Март. – 2015. – Т. 228, № 3. – С. 24-29.</w:t>
      </w:r>
    </w:p>
    <w:p w:rsidR="00E84484" w:rsidRDefault="0067170B" w:rsidP="001705D3">
      <w:pPr>
        <w:spacing w:after="0"/>
        <w:rPr>
          <w:rFonts w:cs="Times New Roman"/>
          <w:szCs w:val="24"/>
          <w:lang w:val="en-US"/>
        </w:rPr>
      </w:pPr>
      <w:r>
        <w:rPr>
          <w:rFonts w:cs="Times New Roman"/>
          <w:szCs w:val="24"/>
          <w:lang w:val="en-US"/>
        </w:rPr>
        <w:t>18</w:t>
      </w:r>
      <w:r w:rsidR="00E84484" w:rsidRPr="00E84484">
        <w:rPr>
          <w:rFonts w:cs="Times New Roman"/>
          <w:szCs w:val="24"/>
          <w:lang w:val="en-US"/>
        </w:rPr>
        <w:t xml:space="preserve">. </w:t>
      </w:r>
      <w:r w:rsidR="00E84484">
        <w:rPr>
          <w:rFonts w:cs="Times New Roman"/>
          <w:szCs w:val="24"/>
          <w:lang w:val="en-US"/>
        </w:rPr>
        <w:t xml:space="preserve">Conaway, R. </w:t>
      </w:r>
      <w:r w:rsidR="00E84484" w:rsidRPr="0080013B">
        <w:rPr>
          <w:rFonts w:cs="Times New Roman"/>
          <w:szCs w:val="24"/>
          <w:lang w:val="en-US"/>
        </w:rPr>
        <w:t>Gamification and service marketing</w:t>
      </w:r>
      <w:r w:rsidR="00E84484">
        <w:rPr>
          <w:rFonts w:cs="Times New Roman"/>
          <w:szCs w:val="24"/>
          <w:lang w:val="en-US"/>
        </w:rPr>
        <w:t xml:space="preserve"> / R. Conaway, M. C. </w:t>
      </w:r>
      <w:proofErr w:type="spellStart"/>
      <w:r w:rsidR="00E84484">
        <w:rPr>
          <w:rFonts w:cs="Times New Roman"/>
          <w:szCs w:val="24"/>
          <w:lang w:val="en-US"/>
        </w:rPr>
        <w:t>Garay</w:t>
      </w:r>
      <w:proofErr w:type="spellEnd"/>
      <w:r w:rsidR="00E84484">
        <w:rPr>
          <w:rFonts w:cs="Times New Roman"/>
          <w:szCs w:val="24"/>
          <w:lang w:val="en-US"/>
        </w:rPr>
        <w:t xml:space="preserve"> // </w:t>
      </w:r>
      <w:proofErr w:type="spellStart"/>
      <w:r w:rsidR="00E84484">
        <w:rPr>
          <w:rFonts w:cs="Times New Roman"/>
          <w:szCs w:val="24"/>
          <w:lang w:val="en-US"/>
        </w:rPr>
        <w:t>SpringerPlus</w:t>
      </w:r>
      <w:proofErr w:type="spellEnd"/>
      <w:r w:rsidR="00E84484">
        <w:rPr>
          <w:rFonts w:cs="Times New Roman"/>
          <w:szCs w:val="24"/>
          <w:lang w:val="en-US"/>
        </w:rPr>
        <w:t>. – 2014. – Vol. 653, N. 3. – P. 1-11.</w:t>
      </w:r>
    </w:p>
    <w:p w:rsidR="00E84484" w:rsidRDefault="0067170B" w:rsidP="001705D3">
      <w:pPr>
        <w:spacing w:after="0"/>
        <w:rPr>
          <w:rFonts w:cs="Times New Roman"/>
          <w:szCs w:val="24"/>
          <w:lang w:val="en-US"/>
        </w:rPr>
      </w:pPr>
      <w:r>
        <w:rPr>
          <w:rFonts w:cs="Times New Roman"/>
          <w:szCs w:val="24"/>
          <w:lang w:val="en-US"/>
        </w:rPr>
        <w:t>19</w:t>
      </w:r>
      <w:r w:rsidR="00E84484" w:rsidRPr="00E84484">
        <w:rPr>
          <w:rFonts w:cs="Times New Roman"/>
          <w:szCs w:val="24"/>
          <w:lang w:val="en-US"/>
        </w:rPr>
        <w:t xml:space="preserve">. </w:t>
      </w:r>
      <w:r w:rsidR="00E84484">
        <w:rPr>
          <w:rFonts w:cs="Times New Roman"/>
          <w:szCs w:val="24"/>
          <w:lang w:val="en-US"/>
        </w:rPr>
        <w:t>Does gamification work? — A literature r</w:t>
      </w:r>
      <w:r w:rsidR="00E84484" w:rsidRPr="00450BD8">
        <w:rPr>
          <w:rFonts w:cs="Times New Roman"/>
          <w:szCs w:val="24"/>
          <w:lang w:val="en-US"/>
        </w:rPr>
        <w:t>eview o</w:t>
      </w:r>
      <w:r w:rsidR="00E84484">
        <w:rPr>
          <w:rFonts w:cs="Times New Roman"/>
          <w:szCs w:val="24"/>
          <w:lang w:val="en-US"/>
        </w:rPr>
        <w:t>f empirical studies on g</w:t>
      </w:r>
      <w:r w:rsidR="00E84484" w:rsidRPr="00450BD8">
        <w:rPr>
          <w:rFonts w:cs="Times New Roman"/>
          <w:szCs w:val="24"/>
          <w:lang w:val="en-US"/>
        </w:rPr>
        <w:t>amification</w:t>
      </w:r>
      <w:r w:rsidR="00E84484">
        <w:rPr>
          <w:rFonts w:cs="Times New Roman"/>
          <w:szCs w:val="24"/>
          <w:lang w:val="en-US"/>
        </w:rPr>
        <w:t xml:space="preserve"> / ed. by J. </w:t>
      </w:r>
      <w:proofErr w:type="spellStart"/>
      <w:r w:rsidR="00E84484">
        <w:rPr>
          <w:rFonts w:cs="Times New Roman"/>
          <w:szCs w:val="24"/>
          <w:lang w:val="en-US"/>
        </w:rPr>
        <w:t>Hamari</w:t>
      </w:r>
      <w:proofErr w:type="spellEnd"/>
      <w:r w:rsidR="00E84484">
        <w:rPr>
          <w:rFonts w:cs="Times New Roman"/>
          <w:szCs w:val="24"/>
          <w:lang w:val="en-US"/>
        </w:rPr>
        <w:t xml:space="preserve">, J. </w:t>
      </w:r>
      <w:proofErr w:type="spellStart"/>
      <w:r w:rsidR="00E84484">
        <w:rPr>
          <w:rFonts w:cs="Times New Roman"/>
          <w:szCs w:val="24"/>
          <w:lang w:val="en-US"/>
        </w:rPr>
        <w:t>Koivisto</w:t>
      </w:r>
      <w:proofErr w:type="spellEnd"/>
      <w:r w:rsidR="00E84484">
        <w:rPr>
          <w:rFonts w:cs="Times New Roman"/>
          <w:szCs w:val="24"/>
          <w:lang w:val="en-US"/>
        </w:rPr>
        <w:t xml:space="preserve">, H. </w:t>
      </w:r>
      <w:proofErr w:type="spellStart"/>
      <w:r w:rsidR="00E84484">
        <w:rPr>
          <w:rFonts w:cs="Times New Roman"/>
          <w:szCs w:val="24"/>
          <w:lang w:val="en-US"/>
        </w:rPr>
        <w:t>Sarsa</w:t>
      </w:r>
      <w:proofErr w:type="spellEnd"/>
      <w:r w:rsidR="00E84484">
        <w:rPr>
          <w:rFonts w:cs="Times New Roman"/>
          <w:szCs w:val="24"/>
          <w:lang w:val="en-US"/>
        </w:rPr>
        <w:t xml:space="preserve">. - </w:t>
      </w:r>
      <w:r w:rsidR="00E84484" w:rsidRPr="00450BD8">
        <w:rPr>
          <w:rFonts w:cs="Times New Roman"/>
          <w:szCs w:val="24"/>
          <w:lang w:val="en-US"/>
        </w:rPr>
        <w:t>47th Hawaii International Conference on System Science</w:t>
      </w:r>
      <w:r w:rsidR="00E84484">
        <w:rPr>
          <w:rFonts w:cs="Times New Roman"/>
          <w:szCs w:val="24"/>
          <w:lang w:val="en-US"/>
        </w:rPr>
        <w:t xml:space="preserve">, 2014. – P. 3025 – 3034. </w:t>
      </w:r>
    </w:p>
    <w:p w:rsidR="00046D8F" w:rsidRDefault="0067170B" w:rsidP="001705D3">
      <w:pPr>
        <w:spacing w:after="0"/>
        <w:rPr>
          <w:rFonts w:cs="Times New Roman"/>
          <w:szCs w:val="24"/>
          <w:lang w:val="en-US"/>
        </w:rPr>
      </w:pPr>
      <w:r>
        <w:rPr>
          <w:rFonts w:cs="Times New Roman"/>
          <w:szCs w:val="24"/>
          <w:lang w:val="en-US"/>
        </w:rPr>
        <w:t>20</w:t>
      </w:r>
      <w:r w:rsidR="00046D8F" w:rsidRPr="00046D8F">
        <w:rPr>
          <w:rFonts w:cs="Times New Roman"/>
          <w:szCs w:val="24"/>
          <w:lang w:val="en-US"/>
        </w:rPr>
        <w:t xml:space="preserve">. </w:t>
      </w:r>
      <w:r w:rsidR="00046D8F">
        <w:rPr>
          <w:rFonts w:cs="Times New Roman"/>
          <w:szCs w:val="24"/>
          <w:lang w:val="en-US"/>
        </w:rPr>
        <w:t xml:space="preserve">Game </w:t>
      </w:r>
      <w:proofErr w:type="gramStart"/>
      <w:r w:rsidR="00046D8F">
        <w:rPr>
          <w:rFonts w:cs="Times New Roman"/>
          <w:szCs w:val="24"/>
          <w:lang w:val="en-US"/>
        </w:rPr>
        <w:t>on:</w:t>
      </w:r>
      <w:proofErr w:type="gramEnd"/>
      <w:r w:rsidR="00046D8F">
        <w:rPr>
          <w:rFonts w:cs="Times New Roman"/>
          <w:szCs w:val="24"/>
          <w:lang w:val="en-US"/>
        </w:rPr>
        <w:t xml:space="preserve"> engaging customers and employees </w:t>
      </w:r>
      <w:r w:rsidR="00046D8F" w:rsidRPr="00450BD8">
        <w:rPr>
          <w:rFonts w:cs="Times New Roman"/>
          <w:szCs w:val="24"/>
          <w:lang w:val="en-US"/>
        </w:rPr>
        <w:t>through gamification</w:t>
      </w:r>
      <w:r w:rsidR="00046D8F">
        <w:rPr>
          <w:rFonts w:cs="Times New Roman"/>
          <w:szCs w:val="24"/>
          <w:lang w:val="en-US"/>
        </w:rPr>
        <w:t xml:space="preserve"> / K. Robson et al. // Business Horizons. – 2016. - </w:t>
      </w:r>
      <w:r w:rsidR="00046D8F" w:rsidRPr="00450BD8">
        <w:rPr>
          <w:rFonts w:cs="Times New Roman"/>
          <w:szCs w:val="24"/>
          <w:lang w:val="en-US"/>
        </w:rPr>
        <w:t xml:space="preserve">№ </w:t>
      </w:r>
      <w:r w:rsidR="00046D8F">
        <w:rPr>
          <w:rFonts w:cs="Times New Roman"/>
          <w:szCs w:val="24"/>
          <w:lang w:val="en-US"/>
        </w:rPr>
        <w:t>59. – P. 29-36.</w:t>
      </w:r>
    </w:p>
    <w:p w:rsidR="00046D8F" w:rsidRDefault="0067170B" w:rsidP="001705D3">
      <w:pPr>
        <w:spacing w:after="0"/>
        <w:rPr>
          <w:rFonts w:cs="Times New Roman"/>
          <w:szCs w:val="24"/>
          <w:lang w:val="en-US"/>
        </w:rPr>
      </w:pPr>
      <w:r>
        <w:rPr>
          <w:rFonts w:cs="Times New Roman"/>
          <w:szCs w:val="24"/>
          <w:lang w:val="en-US"/>
        </w:rPr>
        <w:t>21</w:t>
      </w:r>
      <w:r w:rsidR="00046D8F" w:rsidRPr="00046D8F">
        <w:rPr>
          <w:rFonts w:cs="Times New Roman"/>
          <w:szCs w:val="24"/>
          <w:lang w:val="en-US"/>
        </w:rPr>
        <w:t xml:space="preserve">. </w:t>
      </w:r>
      <w:r w:rsidR="00046D8F">
        <w:rPr>
          <w:rFonts w:cs="Times New Roman"/>
          <w:szCs w:val="24"/>
          <w:lang w:val="en-US"/>
        </w:rPr>
        <w:t>Gamification and mobile marketing e</w:t>
      </w:r>
      <w:r w:rsidR="00046D8F" w:rsidRPr="00450BD8">
        <w:rPr>
          <w:rFonts w:cs="Times New Roman"/>
          <w:szCs w:val="24"/>
          <w:lang w:val="en-US"/>
        </w:rPr>
        <w:t>ffectiveness</w:t>
      </w:r>
      <w:r w:rsidR="00046D8F">
        <w:rPr>
          <w:rFonts w:cs="Times New Roman"/>
          <w:szCs w:val="24"/>
          <w:lang w:val="en-US"/>
        </w:rPr>
        <w:t xml:space="preserve"> / C. F. </w:t>
      </w:r>
      <w:proofErr w:type="spellStart"/>
      <w:r w:rsidR="00046D8F">
        <w:rPr>
          <w:rFonts w:cs="Times New Roman"/>
          <w:szCs w:val="24"/>
          <w:lang w:val="en-US"/>
        </w:rPr>
        <w:t>Hofacker</w:t>
      </w:r>
      <w:proofErr w:type="spellEnd"/>
      <w:r w:rsidR="00046D8F">
        <w:rPr>
          <w:rFonts w:cs="Times New Roman"/>
          <w:szCs w:val="24"/>
          <w:lang w:val="en-US"/>
        </w:rPr>
        <w:t xml:space="preserve"> et al. // Journal of Interactive Marketing. – 2016. - </w:t>
      </w:r>
      <w:r w:rsidR="00046D8F" w:rsidRPr="0080013B">
        <w:rPr>
          <w:rFonts w:cs="Times New Roman"/>
          <w:szCs w:val="24"/>
          <w:lang w:val="en-US"/>
        </w:rPr>
        <w:t xml:space="preserve">№ </w:t>
      </w:r>
      <w:r w:rsidR="00046D8F">
        <w:rPr>
          <w:rFonts w:cs="Times New Roman"/>
          <w:szCs w:val="24"/>
          <w:lang w:val="en-US"/>
        </w:rPr>
        <w:t>34. – P. 25-36.</w:t>
      </w:r>
    </w:p>
    <w:p w:rsidR="00CC3E9E" w:rsidRPr="00CC3E9E" w:rsidRDefault="004A529F" w:rsidP="001705D3">
      <w:pPr>
        <w:spacing w:after="0"/>
        <w:rPr>
          <w:rFonts w:cs="Times New Roman"/>
          <w:szCs w:val="24"/>
          <w:lang w:val="en-US"/>
        </w:rPr>
      </w:pPr>
      <w:r w:rsidRPr="004A529F">
        <w:rPr>
          <w:rFonts w:cs="Times New Roman"/>
          <w:szCs w:val="24"/>
          <w:lang w:val="en-US"/>
        </w:rPr>
        <w:t xml:space="preserve">22. </w:t>
      </w:r>
      <w:proofErr w:type="spellStart"/>
      <w:r w:rsidR="00CC3E9E">
        <w:rPr>
          <w:rFonts w:cs="Times New Roman"/>
          <w:szCs w:val="24"/>
          <w:lang w:val="en-US"/>
        </w:rPr>
        <w:t>Hagglund</w:t>
      </w:r>
      <w:proofErr w:type="spellEnd"/>
      <w:r w:rsidR="00CC3E9E">
        <w:rPr>
          <w:rFonts w:cs="Times New Roman"/>
          <w:szCs w:val="24"/>
          <w:lang w:val="en-US"/>
        </w:rPr>
        <w:t xml:space="preserve">, P. Taking gamification to the next </w:t>
      </w:r>
      <w:proofErr w:type="gramStart"/>
      <w:r w:rsidR="00CC3E9E">
        <w:rPr>
          <w:rFonts w:cs="Times New Roman"/>
          <w:szCs w:val="24"/>
          <w:lang w:val="en-US"/>
        </w:rPr>
        <w:t>level</w:t>
      </w:r>
      <w:r w:rsidR="00CC3E9E" w:rsidRPr="00CC3E9E">
        <w:rPr>
          <w:rFonts w:cs="Times New Roman"/>
          <w:szCs w:val="24"/>
          <w:lang w:val="en-US"/>
        </w:rPr>
        <w:t xml:space="preserve"> :</w:t>
      </w:r>
      <w:proofErr w:type="gramEnd"/>
      <w:r w:rsidR="00CC3E9E" w:rsidRPr="00CC3E9E">
        <w:rPr>
          <w:rFonts w:cs="Times New Roman"/>
          <w:szCs w:val="24"/>
          <w:lang w:val="en-US"/>
        </w:rPr>
        <w:t xml:space="preserve"> </w:t>
      </w:r>
      <w:r w:rsidR="00CC3E9E">
        <w:rPr>
          <w:rFonts w:cs="Times New Roman"/>
          <w:szCs w:val="24"/>
          <w:lang w:val="en-US"/>
        </w:rPr>
        <w:t xml:space="preserve">master’s thesis </w:t>
      </w:r>
      <w:r w:rsidR="00CC3E9E" w:rsidRPr="00CC3E9E">
        <w:rPr>
          <w:rFonts w:cs="Times New Roman"/>
          <w:szCs w:val="24"/>
          <w:lang w:val="en-US"/>
        </w:rPr>
        <w:t xml:space="preserve">: </w:t>
      </w:r>
      <w:r w:rsidR="005857C6">
        <w:rPr>
          <w:rFonts w:cs="Times New Roman"/>
          <w:szCs w:val="24"/>
          <w:lang w:val="en-US"/>
        </w:rPr>
        <w:t xml:space="preserve">08.00.05 / Per </w:t>
      </w:r>
      <w:proofErr w:type="spellStart"/>
      <w:r w:rsidR="005857C6">
        <w:rPr>
          <w:rFonts w:cs="Times New Roman"/>
          <w:szCs w:val="24"/>
          <w:lang w:val="en-US"/>
        </w:rPr>
        <w:t>Hagglund</w:t>
      </w:r>
      <w:proofErr w:type="spellEnd"/>
      <w:r w:rsidR="005857C6">
        <w:rPr>
          <w:rFonts w:cs="Times New Roman"/>
          <w:szCs w:val="24"/>
          <w:lang w:val="en-US"/>
        </w:rPr>
        <w:t xml:space="preserve">. – UMEA </w:t>
      </w:r>
      <w:proofErr w:type="spellStart"/>
      <w:r w:rsidR="005857C6">
        <w:rPr>
          <w:rFonts w:cs="Times New Roman"/>
          <w:szCs w:val="24"/>
          <w:lang w:val="en-US"/>
        </w:rPr>
        <w:t>Universitat</w:t>
      </w:r>
      <w:proofErr w:type="spellEnd"/>
      <w:r w:rsidR="005857C6">
        <w:rPr>
          <w:rFonts w:cs="Times New Roman"/>
          <w:szCs w:val="24"/>
          <w:lang w:val="en-US"/>
        </w:rPr>
        <w:t>, 2012. – 32 p.</w:t>
      </w:r>
    </w:p>
    <w:p w:rsidR="00E84484" w:rsidRDefault="004A529F" w:rsidP="001705D3">
      <w:pPr>
        <w:spacing w:after="0"/>
        <w:rPr>
          <w:rFonts w:cs="Times New Roman"/>
          <w:szCs w:val="24"/>
          <w:lang w:val="en-US"/>
        </w:rPr>
      </w:pPr>
      <w:r>
        <w:rPr>
          <w:rFonts w:cs="Times New Roman"/>
          <w:szCs w:val="24"/>
          <w:lang w:val="en-US"/>
        </w:rPr>
        <w:t>23</w:t>
      </w:r>
      <w:r w:rsidR="00046D8F" w:rsidRPr="00046D8F">
        <w:rPr>
          <w:rFonts w:cs="Times New Roman"/>
          <w:szCs w:val="24"/>
          <w:lang w:val="en-US"/>
        </w:rPr>
        <w:t xml:space="preserve">. </w:t>
      </w:r>
      <w:r w:rsidR="00E84484">
        <w:rPr>
          <w:rFonts w:cs="Times New Roman"/>
          <w:szCs w:val="24"/>
          <w:lang w:val="en-US"/>
        </w:rPr>
        <w:t>Harwood</w:t>
      </w:r>
      <w:r w:rsidR="00E84484" w:rsidRPr="005C1A72">
        <w:rPr>
          <w:rFonts w:cs="Times New Roman"/>
          <w:szCs w:val="24"/>
          <w:lang w:val="en-US"/>
        </w:rPr>
        <w:t>,</w:t>
      </w:r>
      <w:r w:rsidR="00E84484">
        <w:rPr>
          <w:rFonts w:cs="Times New Roman"/>
          <w:szCs w:val="24"/>
          <w:lang w:val="en-US"/>
        </w:rPr>
        <w:t xml:space="preserve"> T</w:t>
      </w:r>
      <w:r w:rsidR="00E84484" w:rsidRPr="005C1A72">
        <w:rPr>
          <w:rFonts w:cs="Times New Roman"/>
          <w:szCs w:val="24"/>
          <w:lang w:val="en-US"/>
        </w:rPr>
        <w:t>. An investigation into gamification as a customer en</w:t>
      </w:r>
      <w:r w:rsidR="00E84484">
        <w:rPr>
          <w:rFonts w:cs="Times New Roman"/>
          <w:szCs w:val="24"/>
          <w:lang w:val="en-US"/>
        </w:rPr>
        <w:t>gagement experience environment,</w:t>
      </w:r>
      <w:r w:rsidR="00E84484" w:rsidRPr="005C1A72">
        <w:rPr>
          <w:rFonts w:cs="Times New Roman"/>
          <w:szCs w:val="24"/>
          <w:lang w:val="en-US"/>
        </w:rPr>
        <w:t xml:space="preserve"> </w:t>
      </w:r>
      <w:r w:rsidR="00E84484">
        <w:rPr>
          <w:rFonts w:cs="Times New Roman"/>
          <w:szCs w:val="24"/>
          <w:lang w:val="en-US"/>
        </w:rPr>
        <w:t xml:space="preserve">/ T. Harwood // </w:t>
      </w:r>
      <w:r w:rsidR="00E84484" w:rsidRPr="005C1A72">
        <w:rPr>
          <w:rFonts w:cs="Times New Roman"/>
          <w:szCs w:val="24"/>
          <w:lang w:val="en-US"/>
        </w:rPr>
        <w:t>Journal of Services Marketing</w:t>
      </w:r>
      <w:r w:rsidR="00E84484">
        <w:rPr>
          <w:rFonts w:cs="Times New Roman"/>
          <w:szCs w:val="24"/>
          <w:lang w:val="en-US"/>
        </w:rPr>
        <w:t>. 2015. -</w:t>
      </w:r>
      <w:r w:rsidR="00E84484" w:rsidRPr="005C1A72">
        <w:rPr>
          <w:rFonts w:cs="Times New Roman"/>
          <w:szCs w:val="24"/>
          <w:lang w:val="en-US"/>
        </w:rPr>
        <w:t xml:space="preserve"> Vol. 29</w:t>
      </w:r>
      <w:r w:rsidR="00E84484">
        <w:rPr>
          <w:rFonts w:cs="Times New Roman"/>
          <w:szCs w:val="24"/>
          <w:lang w:val="en-US"/>
        </w:rPr>
        <w:t>,</w:t>
      </w:r>
      <w:r w:rsidR="00E84484" w:rsidRPr="005C1A72">
        <w:rPr>
          <w:rFonts w:cs="Times New Roman"/>
          <w:szCs w:val="24"/>
          <w:lang w:val="en-US"/>
        </w:rPr>
        <w:t xml:space="preserve"> </w:t>
      </w:r>
      <w:proofErr w:type="spellStart"/>
      <w:r w:rsidR="00E84484" w:rsidRPr="005C1A72">
        <w:rPr>
          <w:rFonts w:cs="Times New Roman"/>
          <w:szCs w:val="24"/>
          <w:lang w:val="en-US"/>
        </w:rPr>
        <w:t>Iss</w:t>
      </w:r>
      <w:proofErr w:type="spellEnd"/>
      <w:r w:rsidR="00E84484" w:rsidRPr="005C1A72">
        <w:rPr>
          <w:rFonts w:cs="Times New Roman"/>
          <w:szCs w:val="24"/>
          <w:lang w:val="en-US"/>
        </w:rPr>
        <w:t xml:space="preserve"> 6/7</w:t>
      </w:r>
      <w:r w:rsidR="00E84484">
        <w:rPr>
          <w:rFonts w:cs="Times New Roman"/>
          <w:szCs w:val="24"/>
          <w:lang w:val="en-US"/>
        </w:rPr>
        <w:t>. – P</w:t>
      </w:r>
      <w:r w:rsidR="00E84484" w:rsidRPr="005C1A72">
        <w:rPr>
          <w:rFonts w:cs="Times New Roman"/>
          <w:szCs w:val="24"/>
          <w:lang w:val="en-US"/>
        </w:rPr>
        <w:t xml:space="preserve">. 533 </w:t>
      </w:r>
      <w:r w:rsidR="00E84484">
        <w:rPr>
          <w:rFonts w:cs="Times New Roman"/>
          <w:szCs w:val="24"/>
          <w:lang w:val="en-US"/>
        </w:rPr>
        <w:t>–</w:t>
      </w:r>
      <w:r w:rsidR="00E84484" w:rsidRPr="005C1A72">
        <w:rPr>
          <w:rFonts w:cs="Times New Roman"/>
          <w:szCs w:val="24"/>
          <w:lang w:val="en-US"/>
        </w:rPr>
        <w:t xml:space="preserve"> 546</w:t>
      </w:r>
      <w:r w:rsidR="00E84484">
        <w:rPr>
          <w:rFonts w:cs="Times New Roman"/>
          <w:szCs w:val="24"/>
          <w:lang w:val="en-US"/>
        </w:rPr>
        <w:t>.</w:t>
      </w:r>
    </w:p>
    <w:p w:rsidR="00046D8F" w:rsidRDefault="004A529F" w:rsidP="001705D3">
      <w:pPr>
        <w:spacing w:after="0"/>
        <w:rPr>
          <w:rFonts w:cs="Times New Roman"/>
          <w:szCs w:val="24"/>
          <w:lang w:val="en-US"/>
        </w:rPr>
      </w:pPr>
      <w:r>
        <w:rPr>
          <w:rFonts w:cs="Times New Roman"/>
          <w:szCs w:val="24"/>
          <w:lang w:val="en-US"/>
        </w:rPr>
        <w:t>24</w:t>
      </w:r>
      <w:r w:rsidR="00046D8F" w:rsidRPr="00046D8F">
        <w:rPr>
          <w:rFonts w:cs="Times New Roman"/>
          <w:szCs w:val="24"/>
          <w:lang w:val="en-US"/>
        </w:rPr>
        <w:t xml:space="preserve">. </w:t>
      </w:r>
      <w:r w:rsidR="00046D8F">
        <w:rPr>
          <w:rFonts w:cs="Times New Roman"/>
          <w:szCs w:val="24"/>
          <w:lang w:val="en-US"/>
        </w:rPr>
        <w:t xml:space="preserve">Landers, R. N. </w:t>
      </w:r>
      <w:r w:rsidR="00046D8F" w:rsidRPr="00DB77AD">
        <w:rPr>
          <w:rFonts w:cs="Times New Roman"/>
          <w:szCs w:val="24"/>
          <w:lang w:val="en-US"/>
        </w:rPr>
        <w:t>Gamification of task performance wi</w:t>
      </w:r>
      <w:r w:rsidR="00046D8F">
        <w:rPr>
          <w:rFonts w:cs="Times New Roman"/>
          <w:szCs w:val="24"/>
          <w:lang w:val="en-US"/>
        </w:rPr>
        <w:t xml:space="preserve">th leaderboards: a goal setting </w:t>
      </w:r>
      <w:r w:rsidR="00046D8F" w:rsidRPr="00DB77AD">
        <w:rPr>
          <w:rFonts w:cs="Times New Roman"/>
          <w:szCs w:val="24"/>
          <w:lang w:val="en-US"/>
        </w:rPr>
        <w:t>experiment</w:t>
      </w:r>
      <w:r w:rsidR="00046D8F">
        <w:rPr>
          <w:rFonts w:cs="Times New Roman"/>
          <w:szCs w:val="24"/>
          <w:lang w:val="en-US"/>
        </w:rPr>
        <w:t xml:space="preserve"> / R. N. Landers, K. N. Bauer, R. C. Callan // Computers in Human Behavior. – 2015. – Vol. 5, N. 1. – P. 1-8.</w:t>
      </w:r>
    </w:p>
    <w:p w:rsidR="00B60CDF" w:rsidRPr="00CC3E9E" w:rsidRDefault="004A529F" w:rsidP="001705D3">
      <w:pPr>
        <w:spacing w:after="0"/>
        <w:rPr>
          <w:rFonts w:cs="Times New Roman"/>
          <w:szCs w:val="24"/>
          <w:lang w:val="en-US"/>
        </w:rPr>
      </w:pPr>
      <w:r>
        <w:rPr>
          <w:lang w:val="en-US"/>
        </w:rPr>
        <w:t>25</w:t>
      </w:r>
      <w:r w:rsidR="00CC3E9E" w:rsidRPr="00CC3E9E">
        <w:rPr>
          <w:lang w:val="en-US"/>
        </w:rPr>
        <w:t xml:space="preserve">. </w:t>
      </w:r>
      <w:r w:rsidR="00B60CDF">
        <w:rPr>
          <w:lang w:val="en-US"/>
        </w:rPr>
        <w:t xml:space="preserve">Russell-Bennett, R. </w:t>
      </w:r>
      <w:r w:rsidR="00B60CDF" w:rsidRPr="003269DD">
        <w:rPr>
          <w:lang w:val="en-US"/>
        </w:rPr>
        <w:t>A co</w:t>
      </w:r>
      <w:r w:rsidR="00B60CDF">
        <w:rPr>
          <w:lang w:val="en-US"/>
        </w:rPr>
        <w:t>mparison of attitudinal loyalty measurement approaches / R. Russell-Bennett //</w:t>
      </w:r>
      <w:r w:rsidR="00B60CDF" w:rsidRPr="003269DD">
        <w:rPr>
          <w:lang w:val="en-US"/>
        </w:rPr>
        <w:t xml:space="preserve"> Journal of Brand Management</w:t>
      </w:r>
      <w:r w:rsidR="00B60CDF">
        <w:rPr>
          <w:lang w:val="en-US"/>
        </w:rPr>
        <w:t>. – 2002. – Vol. 9, N. 3. – P. 193-209.</w:t>
      </w:r>
    </w:p>
    <w:p w:rsidR="00E42FD5" w:rsidRPr="00E42FD5" w:rsidRDefault="004A529F" w:rsidP="00E42FD5">
      <w:pPr>
        <w:spacing w:after="0"/>
        <w:rPr>
          <w:rFonts w:cs="Times New Roman"/>
          <w:szCs w:val="24"/>
          <w:lang w:val="en-US"/>
        </w:rPr>
      </w:pPr>
      <w:r>
        <w:rPr>
          <w:rFonts w:cs="Times New Roman"/>
          <w:szCs w:val="24"/>
          <w:lang w:val="en-US"/>
        </w:rPr>
        <w:t>26</w:t>
      </w:r>
      <w:r w:rsidR="00046D8F" w:rsidRPr="0045294E">
        <w:rPr>
          <w:rFonts w:cs="Times New Roman"/>
          <w:szCs w:val="24"/>
          <w:lang w:val="en-US"/>
        </w:rPr>
        <w:t xml:space="preserve">. </w:t>
      </w:r>
      <w:proofErr w:type="spellStart"/>
      <w:r w:rsidR="00E84484">
        <w:rPr>
          <w:rFonts w:cs="Times New Roman"/>
          <w:szCs w:val="24"/>
          <w:lang w:val="en-US"/>
        </w:rPr>
        <w:t>Seaborn</w:t>
      </w:r>
      <w:proofErr w:type="spellEnd"/>
      <w:r w:rsidR="00E84484">
        <w:rPr>
          <w:rFonts w:cs="Times New Roman"/>
          <w:szCs w:val="24"/>
          <w:lang w:val="en-US"/>
        </w:rPr>
        <w:t xml:space="preserve">. K. Gamification in theory and action: a </w:t>
      </w:r>
      <w:r w:rsidR="00E84484" w:rsidRPr="008B6DEA">
        <w:rPr>
          <w:rFonts w:cs="Times New Roman"/>
          <w:szCs w:val="24"/>
          <w:lang w:val="en-US"/>
        </w:rPr>
        <w:t>survey</w:t>
      </w:r>
      <w:r w:rsidR="00E84484">
        <w:rPr>
          <w:rFonts w:cs="Times New Roman"/>
          <w:szCs w:val="24"/>
          <w:lang w:val="en-US"/>
        </w:rPr>
        <w:t xml:space="preserve"> / K. </w:t>
      </w:r>
      <w:proofErr w:type="spellStart"/>
      <w:r w:rsidR="00E84484">
        <w:rPr>
          <w:rFonts w:cs="Times New Roman"/>
          <w:szCs w:val="24"/>
          <w:lang w:val="en-US"/>
        </w:rPr>
        <w:t>Seaborn</w:t>
      </w:r>
      <w:proofErr w:type="spellEnd"/>
      <w:r w:rsidR="00E84484">
        <w:rPr>
          <w:rFonts w:cs="Times New Roman"/>
          <w:szCs w:val="24"/>
          <w:lang w:val="en-US"/>
        </w:rPr>
        <w:t xml:space="preserve">, D. I. </w:t>
      </w:r>
      <w:proofErr w:type="spellStart"/>
      <w:r w:rsidR="00E84484">
        <w:rPr>
          <w:rFonts w:cs="Times New Roman"/>
          <w:szCs w:val="24"/>
          <w:lang w:val="en-US"/>
        </w:rPr>
        <w:t>Fels</w:t>
      </w:r>
      <w:proofErr w:type="spellEnd"/>
      <w:r w:rsidR="00E84484">
        <w:rPr>
          <w:rFonts w:cs="Times New Roman"/>
          <w:szCs w:val="24"/>
          <w:lang w:val="en-US"/>
        </w:rPr>
        <w:t xml:space="preserve"> // Human-Computer Studies. – 2015. – Vol. 74, N. 1. – P. 14-31. </w:t>
      </w:r>
    </w:p>
    <w:p w:rsidR="001705D3" w:rsidRPr="0045294E" w:rsidRDefault="001705D3" w:rsidP="001705D3">
      <w:pPr>
        <w:pStyle w:val="1"/>
      </w:pPr>
      <w:bookmarkStart w:id="21" w:name="_Toc483332650"/>
      <w:r w:rsidRPr="0045294E">
        <w:lastRenderedPageBreak/>
        <w:t>Приложения</w:t>
      </w:r>
      <w:bookmarkEnd w:id="21"/>
    </w:p>
    <w:p w:rsidR="001D3D6C" w:rsidRPr="00C95285" w:rsidRDefault="001705D3" w:rsidP="00B17E8B">
      <w:pPr>
        <w:pStyle w:val="2"/>
      </w:pPr>
      <w:bookmarkStart w:id="22" w:name="_Toc483332651"/>
      <w:r>
        <w:t>Приложение 1. Обычная версия опросника</w:t>
      </w:r>
      <w:bookmarkEnd w:id="22"/>
    </w:p>
    <w:p w:rsidR="001D3D6C" w:rsidRPr="00AD50F9" w:rsidRDefault="001D3D6C" w:rsidP="001D3D6C">
      <w:r w:rsidRPr="00AD50F9">
        <w:t xml:space="preserve">1) </w:t>
      </w:r>
      <w:r>
        <w:t>Являетесь</w:t>
      </w:r>
      <w:r w:rsidRPr="00AD50F9">
        <w:t xml:space="preserve"> </w:t>
      </w:r>
      <w:r>
        <w:t>ли</w:t>
      </w:r>
      <w:r w:rsidRPr="00AD50F9">
        <w:t xml:space="preserve"> </w:t>
      </w:r>
      <w:r>
        <w:t>вы</w:t>
      </w:r>
      <w:r w:rsidRPr="00AD50F9">
        <w:t xml:space="preserve"> </w:t>
      </w:r>
      <w:r>
        <w:t>членом</w:t>
      </w:r>
      <w:r w:rsidRPr="00AD50F9">
        <w:t xml:space="preserve"> </w:t>
      </w:r>
      <w:r>
        <w:t>какой</w:t>
      </w:r>
      <w:r w:rsidRPr="00AD50F9">
        <w:t>-</w:t>
      </w:r>
      <w:r>
        <w:t>либо</w:t>
      </w:r>
      <w:r w:rsidRPr="00AD50F9">
        <w:t xml:space="preserve"> </w:t>
      </w:r>
      <w:r>
        <w:t>программы</w:t>
      </w:r>
      <w:r w:rsidRPr="00AD50F9">
        <w:t xml:space="preserve"> </w:t>
      </w:r>
      <w:r>
        <w:t xml:space="preserve">лояльности? </w:t>
      </w:r>
    </w:p>
    <w:p w:rsidR="001D3D6C" w:rsidRPr="0030729B" w:rsidRDefault="001D3D6C" w:rsidP="001D3D6C">
      <w:proofErr w:type="gramStart"/>
      <w:r w:rsidRPr="0030729B">
        <w:t>( )</w:t>
      </w:r>
      <w:proofErr w:type="gramEnd"/>
      <w:r w:rsidRPr="0030729B">
        <w:t xml:space="preserve"> Да</w:t>
      </w:r>
    </w:p>
    <w:p w:rsidR="001D3D6C" w:rsidRPr="008B3A4A" w:rsidRDefault="001D3D6C" w:rsidP="001D3D6C">
      <w:pPr>
        <w:rPr>
          <w:lang w:val="en-US"/>
        </w:rPr>
      </w:pPr>
      <w:proofErr w:type="gramStart"/>
      <w:r w:rsidRPr="0030729B">
        <w:t>( )</w:t>
      </w:r>
      <w:proofErr w:type="gramEnd"/>
      <w:r w:rsidRPr="0030729B">
        <w:t xml:space="preserve"> Нет</w:t>
      </w:r>
    </w:p>
    <w:p w:rsidR="001D3D6C" w:rsidRPr="0030729B" w:rsidRDefault="001D3D6C" w:rsidP="001D3D6C"/>
    <w:p w:rsidR="001D3D6C" w:rsidRPr="0030729B" w:rsidRDefault="001D3D6C" w:rsidP="001D3D6C">
      <w:r w:rsidRPr="0030729B">
        <w:t xml:space="preserve">2) </w:t>
      </w:r>
      <w:r>
        <w:t>Членом</w:t>
      </w:r>
      <w:r w:rsidRPr="0030729B">
        <w:t xml:space="preserve"> </w:t>
      </w:r>
      <w:r>
        <w:t>какого</w:t>
      </w:r>
      <w:r w:rsidRPr="0030729B">
        <w:t xml:space="preserve"> </w:t>
      </w:r>
      <w:r>
        <w:t>типа</w:t>
      </w:r>
      <w:r w:rsidRPr="0030729B">
        <w:t xml:space="preserve"> </w:t>
      </w:r>
      <w:r>
        <w:t>программы</w:t>
      </w:r>
      <w:r w:rsidRPr="0030729B">
        <w:t xml:space="preserve"> </w:t>
      </w:r>
      <w:r>
        <w:t>вы</w:t>
      </w:r>
      <w:r w:rsidRPr="0030729B">
        <w:t xml:space="preserve"> </w:t>
      </w:r>
      <w:r>
        <w:t>являетесь</w:t>
      </w:r>
      <w:r w:rsidRPr="0030729B">
        <w:t xml:space="preserve">? </w:t>
      </w:r>
    </w:p>
    <w:p w:rsidR="001D3D6C" w:rsidRPr="00D748EA" w:rsidRDefault="001D3D6C" w:rsidP="001D3D6C">
      <w:proofErr w:type="gramStart"/>
      <w:r w:rsidRPr="00D748EA">
        <w:t>[ ]</w:t>
      </w:r>
      <w:proofErr w:type="gramEnd"/>
      <w:r w:rsidRPr="00D748EA">
        <w:t xml:space="preserve"> Карта постоянного покупателя</w:t>
      </w:r>
    </w:p>
    <w:p w:rsidR="001D3D6C" w:rsidRPr="00D748EA" w:rsidRDefault="001D3D6C" w:rsidP="001D3D6C">
      <w:proofErr w:type="gramStart"/>
      <w:r w:rsidRPr="00D748EA">
        <w:t>[ ]</w:t>
      </w:r>
      <w:proofErr w:type="gramEnd"/>
      <w:r w:rsidRPr="00D748EA">
        <w:t xml:space="preserve"> “</w:t>
      </w:r>
      <w:r w:rsidR="004E4A31">
        <w:t>Купи 10 и получи 1 бесплатно</w:t>
      </w:r>
      <w:r w:rsidRPr="00D748EA">
        <w:t xml:space="preserve">” </w:t>
      </w:r>
    </w:p>
    <w:p w:rsidR="001D3D6C" w:rsidRPr="00D748EA" w:rsidRDefault="001D3D6C" w:rsidP="001D3D6C">
      <w:proofErr w:type="gramStart"/>
      <w:r w:rsidRPr="00D748EA">
        <w:t>[ ]</w:t>
      </w:r>
      <w:proofErr w:type="gramEnd"/>
      <w:r w:rsidRPr="00D748EA">
        <w:t xml:space="preserve"> Программа клиентов авиакомпаний</w:t>
      </w:r>
    </w:p>
    <w:p w:rsidR="001D3D6C" w:rsidRPr="001D3D6C" w:rsidRDefault="001D3D6C" w:rsidP="001D3D6C">
      <w:proofErr w:type="gramStart"/>
      <w:r w:rsidRPr="001D3D6C">
        <w:t>[ ]</w:t>
      </w:r>
      <w:proofErr w:type="gramEnd"/>
      <w:r w:rsidRPr="001D3D6C">
        <w:t xml:space="preserve"> </w:t>
      </w:r>
      <w:r w:rsidRPr="00D748EA">
        <w:t>Накопительная</w:t>
      </w:r>
      <w:r w:rsidRPr="001D3D6C">
        <w:t xml:space="preserve"> </w:t>
      </w:r>
      <w:r w:rsidRPr="00D748EA">
        <w:t>программа</w:t>
      </w:r>
    </w:p>
    <w:p w:rsidR="001D3D6C" w:rsidRPr="001D3D6C" w:rsidRDefault="001D3D6C" w:rsidP="001D3D6C">
      <w:proofErr w:type="gramStart"/>
      <w:r w:rsidRPr="001D3D6C">
        <w:t>[ ]</w:t>
      </w:r>
      <w:proofErr w:type="gramEnd"/>
      <w:r w:rsidRPr="001D3D6C">
        <w:t xml:space="preserve"> </w:t>
      </w:r>
      <w:r w:rsidRPr="00D748EA">
        <w:t>Другое</w:t>
      </w:r>
    </w:p>
    <w:p w:rsidR="001D3D6C" w:rsidRPr="001D3D6C" w:rsidRDefault="001D3D6C" w:rsidP="001D3D6C"/>
    <w:p w:rsidR="001D3D6C" w:rsidRPr="0030729B" w:rsidRDefault="001D3D6C" w:rsidP="001D3D6C">
      <w:r w:rsidRPr="0030729B">
        <w:t xml:space="preserve">3) </w:t>
      </w:r>
      <w:r w:rsidRPr="00D748EA">
        <w:t>Другое</w:t>
      </w:r>
      <w:r w:rsidRPr="0030729B">
        <w:t>:</w:t>
      </w:r>
    </w:p>
    <w:p w:rsidR="001D3D6C" w:rsidRPr="0030729B" w:rsidRDefault="001D3D6C" w:rsidP="001D3D6C">
      <w:pPr>
        <w:rPr>
          <w:rFonts w:eastAsiaTheme="minorEastAsia"/>
        </w:rPr>
      </w:pPr>
    </w:p>
    <w:p w:rsidR="001D3D6C" w:rsidRPr="00AB7D00" w:rsidRDefault="001D3D6C" w:rsidP="001D3D6C">
      <w:r w:rsidRPr="00AB7D00">
        <w:t xml:space="preserve">4) </w:t>
      </w:r>
      <w:r>
        <w:t>Членом скольких программ лояльности вы являетесь?</w:t>
      </w:r>
    </w:p>
    <w:p w:rsidR="001D3D6C" w:rsidRPr="0030729B" w:rsidRDefault="001D3D6C" w:rsidP="001D3D6C">
      <w:r w:rsidRPr="0030729B">
        <w:t>( ) 1</w:t>
      </w:r>
    </w:p>
    <w:p w:rsidR="001D3D6C" w:rsidRPr="0030729B" w:rsidRDefault="001D3D6C" w:rsidP="001D3D6C">
      <w:r w:rsidRPr="0030729B">
        <w:t>( ) 2</w:t>
      </w:r>
    </w:p>
    <w:p w:rsidR="001D3D6C" w:rsidRPr="0030729B" w:rsidRDefault="001D3D6C" w:rsidP="001D3D6C">
      <w:r w:rsidRPr="0030729B">
        <w:t>( ) 3-5</w:t>
      </w:r>
    </w:p>
    <w:p w:rsidR="001D3D6C" w:rsidRPr="0030729B" w:rsidRDefault="001D3D6C" w:rsidP="001D3D6C">
      <w:proofErr w:type="gramStart"/>
      <w:r w:rsidRPr="0030729B">
        <w:t>( )</w:t>
      </w:r>
      <w:proofErr w:type="gramEnd"/>
      <w:r w:rsidRPr="0030729B">
        <w:t xml:space="preserve"> </w:t>
      </w:r>
      <w:r>
        <w:t>больше</w:t>
      </w:r>
      <w:r w:rsidRPr="0030729B">
        <w:t xml:space="preserve"> 5</w:t>
      </w:r>
    </w:p>
    <w:p w:rsidR="001D3D6C" w:rsidRPr="0030729B" w:rsidRDefault="001D3D6C" w:rsidP="001D3D6C"/>
    <w:p w:rsidR="001D3D6C" w:rsidRPr="00AB7D00" w:rsidRDefault="001D3D6C" w:rsidP="001D3D6C">
      <w:r w:rsidRPr="00AB7D00">
        <w:t xml:space="preserve">5) </w:t>
      </w:r>
      <w:r>
        <w:t>По</w:t>
      </w:r>
      <w:r w:rsidRPr="00AB7D00">
        <w:t xml:space="preserve"> </w:t>
      </w:r>
      <w:r>
        <w:t>каким</w:t>
      </w:r>
      <w:r w:rsidRPr="00AB7D00">
        <w:t xml:space="preserve"> </w:t>
      </w:r>
      <w:r>
        <w:t>причинам</w:t>
      </w:r>
      <w:r w:rsidRPr="00AB7D00">
        <w:t xml:space="preserve"> </w:t>
      </w:r>
      <w:r>
        <w:t>вы</w:t>
      </w:r>
      <w:r w:rsidRPr="00AB7D00">
        <w:t xml:space="preserve"> </w:t>
      </w:r>
      <w:r>
        <w:t>решили</w:t>
      </w:r>
      <w:r w:rsidRPr="00AB7D00">
        <w:t xml:space="preserve"> </w:t>
      </w:r>
      <w:r>
        <w:t>стать</w:t>
      </w:r>
      <w:r w:rsidRPr="00AB7D00">
        <w:t xml:space="preserve"> </w:t>
      </w:r>
      <w:r>
        <w:t>участником</w:t>
      </w:r>
      <w:r w:rsidRPr="00AB7D00">
        <w:t xml:space="preserve"> </w:t>
      </w:r>
      <w:r>
        <w:t>программы</w:t>
      </w:r>
      <w:r w:rsidRPr="00AB7D00">
        <w:t xml:space="preserve"> </w:t>
      </w:r>
      <w:r>
        <w:t>лояльности</w:t>
      </w:r>
      <w:r w:rsidRPr="00AB7D00">
        <w:t>?</w:t>
      </w:r>
      <w:r>
        <w:t xml:space="preserve"> </w:t>
      </w:r>
      <w:r w:rsidRPr="00AB7D00">
        <w:t>(</w:t>
      </w:r>
      <w:r>
        <w:t xml:space="preserve">вы можете выбрать не более чем 3 </w:t>
      </w:r>
      <w:proofErr w:type="gramStart"/>
      <w:r>
        <w:t>варианта</w:t>
      </w:r>
      <w:r w:rsidRPr="00AB7D00">
        <w:t>)*</w:t>
      </w:r>
      <w:proofErr w:type="gramEnd"/>
    </w:p>
    <w:p w:rsidR="001D3D6C" w:rsidRPr="00AB7D00" w:rsidRDefault="001D3D6C" w:rsidP="001D3D6C">
      <w:proofErr w:type="gramStart"/>
      <w:r w:rsidRPr="00AB7D00">
        <w:lastRenderedPageBreak/>
        <w:t>[ ]</w:t>
      </w:r>
      <w:proofErr w:type="gramEnd"/>
      <w:r w:rsidRPr="00AB7D00">
        <w:t xml:space="preserve"> </w:t>
      </w:r>
      <w:r>
        <w:t>Возможность</w:t>
      </w:r>
      <w:r w:rsidRPr="00AB7D00">
        <w:t xml:space="preserve"> </w:t>
      </w:r>
      <w:r>
        <w:t>получить</w:t>
      </w:r>
      <w:r w:rsidRPr="00AB7D00">
        <w:t xml:space="preserve"> </w:t>
      </w:r>
      <w:r>
        <w:t>скидку</w:t>
      </w:r>
      <w:r w:rsidRPr="00AB7D00">
        <w:t>/</w:t>
      </w:r>
      <w:r>
        <w:t>купон</w:t>
      </w:r>
    </w:p>
    <w:p w:rsidR="001D3D6C" w:rsidRPr="00AB7D00" w:rsidRDefault="001D3D6C" w:rsidP="001D3D6C">
      <w:proofErr w:type="gramStart"/>
      <w:r w:rsidRPr="00AB7D00">
        <w:t>[ ]</w:t>
      </w:r>
      <w:proofErr w:type="gramEnd"/>
      <w:r w:rsidRPr="00AB7D00">
        <w:t xml:space="preserve"> </w:t>
      </w:r>
      <w:r>
        <w:t>Возможность получить награду</w:t>
      </w:r>
    </w:p>
    <w:p w:rsidR="001D3D6C" w:rsidRPr="00AB7D00" w:rsidRDefault="001D3D6C" w:rsidP="001D3D6C">
      <w:proofErr w:type="gramStart"/>
      <w:r w:rsidRPr="00AB7D00">
        <w:t>[ ]</w:t>
      </w:r>
      <w:proofErr w:type="gramEnd"/>
      <w:r w:rsidRPr="00AB7D00">
        <w:t xml:space="preserve"> </w:t>
      </w:r>
      <w:r>
        <w:t>Возможность получить дополнительное обслуживание и выгоды</w:t>
      </w:r>
    </w:p>
    <w:p w:rsidR="001D3D6C" w:rsidRPr="00AB7D00" w:rsidRDefault="001D3D6C" w:rsidP="001D3D6C">
      <w:proofErr w:type="gramStart"/>
      <w:r w:rsidRPr="00AB7D00">
        <w:t>[ ]</w:t>
      </w:r>
      <w:proofErr w:type="gramEnd"/>
      <w:r w:rsidRPr="00AB7D00">
        <w:t xml:space="preserve"> </w:t>
      </w:r>
      <w:r>
        <w:t>Желание почувствовать свой особенный статус как покупателя</w:t>
      </w:r>
    </w:p>
    <w:p w:rsidR="001D3D6C" w:rsidRPr="0030729B" w:rsidRDefault="001D3D6C" w:rsidP="001D3D6C">
      <w:proofErr w:type="gramStart"/>
      <w:r w:rsidRPr="00AB7D00">
        <w:t>[ ]</w:t>
      </w:r>
      <w:proofErr w:type="gramEnd"/>
      <w:r w:rsidRPr="00AB7D00">
        <w:t xml:space="preserve"> </w:t>
      </w:r>
      <w:r>
        <w:t>Потому что так делают все</w:t>
      </w:r>
    </w:p>
    <w:p w:rsidR="001D3D6C" w:rsidRPr="00AB7D00" w:rsidRDefault="001D3D6C" w:rsidP="001D3D6C">
      <w:proofErr w:type="gramStart"/>
      <w:r w:rsidRPr="00AB7D00">
        <w:t>[ ]</w:t>
      </w:r>
      <w:proofErr w:type="gramEnd"/>
      <w:r w:rsidRPr="00AB7D00">
        <w:t xml:space="preserve"> </w:t>
      </w:r>
      <w:r>
        <w:t>другая причина (пожалуйста, уточните)</w:t>
      </w:r>
    </w:p>
    <w:p w:rsidR="001D3D6C" w:rsidRPr="00AB7D00" w:rsidRDefault="001D3D6C" w:rsidP="001D3D6C"/>
    <w:p w:rsidR="001D3D6C" w:rsidRPr="00084C2E" w:rsidRDefault="001D3D6C" w:rsidP="001D3D6C">
      <w:r w:rsidRPr="00084C2E">
        <w:t xml:space="preserve">6) </w:t>
      </w:r>
      <w:r>
        <w:t>Другое</w:t>
      </w:r>
      <w:r w:rsidRPr="00084C2E">
        <w:t>:</w:t>
      </w:r>
    </w:p>
    <w:p w:rsidR="001D3D6C" w:rsidRPr="00084C2E" w:rsidRDefault="001D3D6C" w:rsidP="001D3D6C">
      <w:pPr>
        <w:rPr>
          <w:rFonts w:eastAsiaTheme="minorEastAsia"/>
        </w:rPr>
      </w:pPr>
    </w:p>
    <w:p w:rsidR="001D3D6C" w:rsidRPr="00084C2E" w:rsidRDefault="001D3D6C" w:rsidP="001D3D6C">
      <w:r w:rsidRPr="00084C2E">
        <w:t xml:space="preserve">7) </w:t>
      </w:r>
      <w:r>
        <w:t>Как</w:t>
      </w:r>
      <w:r w:rsidRPr="00084C2E">
        <w:t xml:space="preserve"> </w:t>
      </w:r>
      <w:r>
        <w:t xml:space="preserve">часто вы обмениваете свои баллы на награды? </w:t>
      </w:r>
    </w:p>
    <w:p w:rsidR="001D3D6C" w:rsidRPr="00084C2E" w:rsidRDefault="001D3D6C" w:rsidP="001D3D6C">
      <w:proofErr w:type="gramStart"/>
      <w:r w:rsidRPr="00084C2E">
        <w:t>( )</w:t>
      </w:r>
      <w:proofErr w:type="gramEnd"/>
      <w:r w:rsidRPr="00084C2E">
        <w:t xml:space="preserve"> </w:t>
      </w:r>
      <w:r>
        <w:t>Как</w:t>
      </w:r>
      <w:r w:rsidRPr="00084C2E">
        <w:t xml:space="preserve"> </w:t>
      </w:r>
      <w:r>
        <w:t>только</w:t>
      </w:r>
      <w:r w:rsidRPr="00084C2E">
        <w:t xml:space="preserve"> </w:t>
      </w:r>
      <w:r>
        <w:t>я</w:t>
      </w:r>
      <w:r w:rsidRPr="00084C2E">
        <w:t xml:space="preserve"> </w:t>
      </w:r>
      <w:r>
        <w:t>достигаю</w:t>
      </w:r>
      <w:r w:rsidRPr="00084C2E">
        <w:t xml:space="preserve"> </w:t>
      </w:r>
      <w:r>
        <w:t>минимальной</w:t>
      </w:r>
      <w:r w:rsidRPr="00084C2E">
        <w:t xml:space="preserve"> </w:t>
      </w:r>
      <w:r>
        <w:t>отметки</w:t>
      </w:r>
      <w:r w:rsidRPr="00084C2E">
        <w:t xml:space="preserve">, </w:t>
      </w:r>
      <w:r>
        <w:t>чтобы</w:t>
      </w:r>
      <w:r w:rsidRPr="00084C2E">
        <w:t xml:space="preserve"> </w:t>
      </w:r>
      <w:r>
        <w:t>получить</w:t>
      </w:r>
      <w:r w:rsidRPr="00084C2E">
        <w:t xml:space="preserve"> </w:t>
      </w:r>
      <w:r>
        <w:t>случайную награду</w:t>
      </w:r>
    </w:p>
    <w:p w:rsidR="001D3D6C" w:rsidRPr="00084C2E" w:rsidRDefault="001D3D6C" w:rsidP="001D3D6C">
      <w:proofErr w:type="gramStart"/>
      <w:r w:rsidRPr="00084C2E">
        <w:t>( )</w:t>
      </w:r>
      <w:proofErr w:type="gramEnd"/>
      <w:r w:rsidRPr="00084C2E">
        <w:t xml:space="preserve"> </w:t>
      </w:r>
      <w:r>
        <w:t>Как только я набираю достаточно баллов, чтобы получить тот приз, в котором я заинтересован</w:t>
      </w:r>
    </w:p>
    <w:p w:rsidR="001D3D6C" w:rsidRPr="00084C2E" w:rsidRDefault="001D3D6C" w:rsidP="001D3D6C">
      <w:proofErr w:type="gramStart"/>
      <w:r w:rsidRPr="00084C2E">
        <w:t>( )</w:t>
      </w:r>
      <w:proofErr w:type="gramEnd"/>
      <w:r w:rsidRPr="00084C2E">
        <w:t xml:space="preserve"> </w:t>
      </w:r>
      <w:r>
        <w:t>Как только я набираю достаточно баллов, чтобы получить самую крупную награду</w:t>
      </w:r>
    </w:p>
    <w:p w:rsidR="001D3D6C" w:rsidRPr="00084C2E" w:rsidRDefault="001D3D6C" w:rsidP="001D3D6C">
      <w:proofErr w:type="gramStart"/>
      <w:r w:rsidRPr="00084C2E">
        <w:t>( )</w:t>
      </w:r>
      <w:proofErr w:type="gramEnd"/>
      <w:r w:rsidRPr="00084C2E">
        <w:t xml:space="preserve"> </w:t>
      </w:r>
      <w:r>
        <w:t>Когда наступает срок сгорания баллов</w:t>
      </w:r>
    </w:p>
    <w:p w:rsidR="001D3D6C" w:rsidRPr="00084C2E" w:rsidRDefault="001D3D6C" w:rsidP="001D3D6C">
      <w:proofErr w:type="gramStart"/>
      <w:r w:rsidRPr="00084C2E">
        <w:t>( )</w:t>
      </w:r>
      <w:proofErr w:type="gramEnd"/>
      <w:r w:rsidRPr="00084C2E">
        <w:t xml:space="preserve"> </w:t>
      </w:r>
      <w:r>
        <w:t>Когда я вспоминаю, что могу это сделать</w:t>
      </w:r>
    </w:p>
    <w:p w:rsidR="001D3D6C" w:rsidRDefault="001D3D6C" w:rsidP="001D3D6C">
      <w:proofErr w:type="gramStart"/>
      <w:r w:rsidRPr="00084C2E">
        <w:t>( )</w:t>
      </w:r>
      <w:proofErr w:type="gramEnd"/>
      <w:r w:rsidRPr="00084C2E">
        <w:t xml:space="preserve"> </w:t>
      </w:r>
      <w:r>
        <w:t>Я никогда не использую баллы со своей карты</w:t>
      </w:r>
    </w:p>
    <w:p w:rsidR="001D3D6C" w:rsidRPr="00084C2E" w:rsidRDefault="001D3D6C" w:rsidP="001D3D6C">
      <w:pPr>
        <w:jc w:val="center"/>
      </w:pPr>
      <w:r>
        <w:t>***</w:t>
      </w:r>
    </w:p>
    <w:p w:rsidR="001D3D6C" w:rsidRPr="007D26C8" w:rsidRDefault="001D3D6C" w:rsidP="001D3D6C">
      <w:pPr>
        <w:rPr>
          <w:rFonts w:eastAsiaTheme="minorEastAsia"/>
        </w:rPr>
      </w:pPr>
      <w:r>
        <w:t>Пожалуйста, оцените</w:t>
      </w:r>
      <w:r w:rsidRPr="007D26C8">
        <w:t xml:space="preserve"> </w:t>
      </w:r>
      <w:r>
        <w:t>степень</w:t>
      </w:r>
      <w:r w:rsidRPr="007D26C8">
        <w:t xml:space="preserve"> </w:t>
      </w:r>
      <w:r>
        <w:t>вашего</w:t>
      </w:r>
      <w:r w:rsidRPr="007D26C8">
        <w:t xml:space="preserve"> </w:t>
      </w:r>
      <w:r>
        <w:t>согласия</w:t>
      </w:r>
      <w:r w:rsidRPr="007D26C8">
        <w:t xml:space="preserve"> </w:t>
      </w:r>
      <w:r>
        <w:t>с</w:t>
      </w:r>
      <w:r w:rsidRPr="007D26C8">
        <w:t xml:space="preserve"> </w:t>
      </w:r>
      <w:r>
        <w:t>данными</w:t>
      </w:r>
      <w:r w:rsidRPr="007D26C8">
        <w:t xml:space="preserve"> </w:t>
      </w:r>
      <w:r>
        <w:t>утверждениями</w:t>
      </w:r>
    </w:p>
    <w:p w:rsidR="001D3D6C" w:rsidRPr="00160233" w:rsidRDefault="001D3D6C" w:rsidP="001D3D6C">
      <w:r w:rsidRPr="00160233">
        <w:t xml:space="preserve">8) </w:t>
      </w:r>
      <w:r>
        <w:t>Участие</w:t>
      </w:r>
      <w:r w:rsidRPr="00160233">
        <w:t xml:space="preserve"> </w:t>
      </w:r>
      <w:r>
        <w:t>в</w:t>
      </w:r>
      <w:r w:rsidRPr="00160233">
        <w:t xml:space="preserve"> </w:t>
      </w:r>
      <w:r>
        <w:t>программе</w:t>
      </w:r>
      <w:r w:rsidRPr="00160233">
        <w:t xml:space="preserve"> </w:t>
      </w:r>
      <w:r>
        <w:t>лояльности</w:t>
      </w:r>
      <w:r w:rsidRPr="00160233">
        <w:t xml:space="preserve"> </w:t>
      </w:r>
      <w:r>
        <w:t>стимулирует</w:t>
      </w:r>
      <w:r w:rsidRPr="00160233">
        <w:t xml:space="preserve"> </w:t>
      </w:r>
      <w:r>
        <w:t>меня</w:t>
      </w:r>
      <w:r w:rsidRPr="00160233">
        <w:t xml:space="preserve"> </w:t>
      </w:r>
      <w:r>
        <w:t>покупать</w:t>
      </w:r>
      <w:r w:rsidRPr="00160233">
        <w:t xml:space="preserve"> </w:t>
      </w:r>
      <w:r>
        <w:t>товары</w:t>
      </w:r>
      <w:r w:rsidRPr="00160233">
        <w:t xml:space="preserve"> </w:t>
      </w:r>
      <w:r>
        <w:t>определённого</w:t>
      </w:r>
      <w:r w:rsidRPr="00160233">
        <w:t xml:space="preserve"> </w:t>
      </w:r>
      <w:r>
        <w:t>магазина</w:t>
      </w:r>
      <w:r w:rsidRPr="00160233">
        <w:t>/</w:t>
      </w:r>
      <w:r>
        <w:t>бренда</w:t>
      </w:r>
      <w:r w:rsidRPr="00160233">
        <w:t>/</w:t>
      </w:r>
      <w:r>
        <w:t>компании</w:t>
      </w:r>
    </w:p>
    <w:p w:rsidR="001D3D6C" w:rsidRPr="0030729B" w:rsidRDefault="001D3D6C" w:rsidP="001D3D6C"/>
    <w:p w:rsidR="001D3D6C" w:rsidRPr="00160233" w:rsidRDefault="001D3D6C" w:rsidP="001D3D6C">
      <w:r w:rsidRPr="00160233">
        <w:t xml:space="preserve">9) </w:t>
      </w:r>
      <w:r>
        <w:t>Участие</w:t>
      </w:r>
      <w:r w:rsidRPr="00160233">
        <w:t xml:space="preserve"> </w:t>
      </w:r>
      <w:r>
        <w:t>в</w:t>
      </w:r>
      <w:r w:rsidRPr="00160233">
        <w:t xml:space="preserve"> </w:t>
      </w:r>
      <w:r>
        <w:t>программе</w:t>
      </w:r>
      <w:r w:rsidRPr="00160233">
        <w:t xml:space="preserve"> </w:t>
      </w:r>
      <w:r>
        <w:t>лояльности</w:t>
      </w:r>
      <w:r w:rsidRPr="00160233">
        <w:t xml:space="preserve"> </w:t>
      </w:r>
      <w:r>
        <w:t>вызывает</w:t>
      </w:r>
      <w:r w:rsidRPr="00160233">
        <w:t xml:space="preserve"> </w:t>
      </w:r>
      <w:r>
        <w:t>во</w:t>
      </w:r>
      <w:r w:rsidRPr="00160233">
        <w:t xml:space="preserve"> </w:t>
      </w:r>
      <w:r>
        <w:t>мне</w:t>
      </w:r>
      <w:r w:rsidRPr="00160233">
        <w:t xml:space="preserve"> </w:t>
      </w:r>
      <w:r>
        <w:t>чувство</w:t>
      </w:r>
      <w:r w:rsidRPr="00160233">
        <w:t xml:space="preserve"> </w:t>
      </w:r>
      <w:r>
        <w:t>принадлежности</w:t>
      </w:r>
      <w:r w:rsidRPr="00160233">
        <w:t xml:space="preserve"> </w:t>
      </w:r>
      <w:r>
        <w:t>к</w:t>
      </w:r>
      <w:r w:rsidRPr="00160233">
        <w:t xml:space="preserve"> </w:t>
      </w:r>
      <w:r>
        <w:t>определённому</w:t>
      </w:r>
      <w:r w:rsidRPr="00160233">
        <w:t xml:space="preserve"> </w:t>
      </w:r>
      <w:r>
        <w:t>магазину</w:t>
      </w:r>
      <w:r w:rsidRPr="00160233">
        <w:t>/</w:t>
      </w:r>
      <w:r>
        <w:t>бренду</w:t>
      </w:r>
      <w:r w:rsidRPr="00160233">
        <w:t>/</w:t>
      </w:r>
      <w:r>
        <w:t>компании</w:t>
      </w:r>
      <w:r w:rsidRPr="00160233">
        <w:t xml:space="preserve">, </w:t>
      </w:r>
      <w:r>
        <w:t>которая</w:t>
      </w:r>
      <w:r w:rsidRPr="00160233">
        <w:t xml:space="preserve"> </w:t>
      </w:r>
      <w:r>
        <w:t>организовала</w:t>
      </w:r>
      <w:r w:rsidRPr="00160233">
        <w:t xml:space="preserve"> </w:t>
      </w:r>
      <w:r>
        <w:t>эту</w:t>
      </w:r>
      <w:r w:rsidRPr="00160233">
        <w:t xml:space="preserve"> </w:t>
      </w:r>
      <w:r>
        <w:t>программу</w:t>
      </w:r>
      <w:r w:rsidRPr="00160233">
        <w:t xml:space="preserve"> </w:t>
      </w:r>
    </w:p>
    <w:p w:rsidR="001D3D6C" w:rsidRPr="00160233" w:rsidRDefault="001D3D6C" w:rsidP="001D3D6C"/>
    <w:p w:rsidR="001D3D6C" w:rsidRPr="00277C0E" w:rsidRDefault="001D3D6C" w:rsidP="001D3D6C">
      <w:r w:rsidRPr="00277C0E">
        <w:t xml:space="preserve">10) </w:t>
      </w:r>
      <w:r>
        <w:t>Возможность накапливать баллы и обменивать их на награды это основная причина, по которой я выбираю товары определённого магазина</w:t>
      </w:r>
      <w:r w:rsidRPr="00277C0E">
        <w:t>/</w:t>
      </w:r>
      <w:r>
        <w:t>бренда</w:t>
      </w:r>
      <w:r w:rsidRPr="00277C0E">
        <w:t>/</w:t>
      </w:r>
      <w:r>
        <w:t>компании</w:t>
      </w:r>
      <w:r w:rsidRPr="00277C0E">
        <w:t xml:space="preserve"> </w:t>
      </w:r>
    </w:p>
    <w:p w:rsidR="001D3D6C" w:rsidRPr="00160233" w:rsidRDefault="001D3D6C" w:rsidP="001D3D6C"/>
    <w:p w:rsidR="001D3D6C" w:rsidRPr="00757994" w:rsidRDefault="001D3D6C" w:rsidP="001D3D6C">
      <w:r w:rsidRPr="00757994">
        <w:t xml:space="preserve">11) </w:t>
      </w:r>
      <w:r>
        <w:t>Близкое</w:t>
      </w:r>
      <w:r w:rsidRPr="00757994">
        <w:t xml:space="preserve"> </w:t>
      </w:r>
      <w:r>
        <w:t>положение</w:t>
      </w:r>
      <w:r w:rsidRPr="00757994">
        <w:t xml:space="preserve"> </w:t>
      </w:r>
      <w:r>
        <w:t>к</w:t>
      </w:r>
      <w:r w:rsidRPr="00757994">
        <w:t xml:space="preserve"> </w:t>
      </w:r>
      <w:r>
        <w:t>необходимому</w:t>
      </w:r>
      <w:r w:rsidRPr="00757994">
        <w:t xml:space="preserve"> </w:t>
      </w:r>
      <w:r>
        <w:t>порогу</w:t>
      </w:r>
      <w:r w:rsidRPr="00757994">
        <w:t xml:space="preserve"> </w:t>
      </w:r>
      <w:r>
        <w:t>баллов</w:t>
      </w:r>
      <w:r w:rsidRPr="00757994">
        <w:t xml:space="preserve"> </w:t>
      </w:r>
      <w:r>
        <w:t>для</w:t>
      </w:r>
      <w:r w:rsidRPr="00757994">
        <w:t xml:space="preserve"> </w:t>
      </w:r>
      <w:r>
        <w:t>получения</w:t>
      </w:r>
      <w:r w:rsidRPr="00757994">
        <w:t xml:space="preserve"> </w:t>
      </w:r>
      <w:r>
        <w:t>награды</w:t>
      </w:r>
      <w:r w:rsidRPr="00757994">
        <w:t xml:space="preserve"> </w:t>
      </w:r>
      <w:r>
        <w:t>стимулирует</w:t>
      </w:r>
      <w:r w:rsidRPr="00757994">
        <w:t xml:space="preserve"> </w:t>
      </w:r>
      <w:r>
        <w:t>меня</w:t>
      </w:r>
      <w:r w:rsidRPr="00757994">
        <w:t xml:space="preserve"> </w:t>
      </w:r>
      <w:r>
        <w:t>выбирать товары определённого магазина</w:t>
      </w:r>
      <w:r w:rsidRPr="00277C0E">
        <w:t>/</w:t>
      </w:r>
      <w:r>
        <w:t>бренда</w:t>
      </w:r>
      <w:r w:rsidRPr="00277C0E">
        <w:t>/</w:t>
      </w:r>
      <w:r>
        <w:t>компании</w:t>
      </w:r>
      <w:r w:rsidRPr="00277C0E">
        <w:t xml:space="preserve"> </w:t>
      </w:r>
    </w:p>
    <w:p w:rsidR="001D3D6C" w:rsidRPr="00277C0E" w:rsidRDefault="001D3D6C" w:rsidP="001D3D6C"/>
    <w:p w:rsidR="001D3D6C" w:rsidRPr="00757994" w:rsidRDefault="001D3D6C" w:rsidP="001D3D6C">
      <w:r w:rsidRPr="00757994">
        <w:t xml:space="preserve">12) </w:t>
      </w:r>
      <w:r>
        <w:t>Накопление</w:t>
      </w:r>
      <w:r w:rsidRPr="00757994">
        <w:t xml:space="preserve"> </w:t>
      </w:r>
      <w:r>
        <w:t>баллов</w:t>
      </w:r>
      <w:r w:rsidRPr="00757994">
        <w:t xml:space="preserve"> </w:t>
      </w:r>
      <w:r>
        <w:t>и</w:t>
      </w:r>
      <w:r w:rsidRPr="00757994">
        <w:t xml:space="preserve"> </w:t>
      </w:r>
      <w:r>
        <w:t>их</w:t>
      </w:r>
      <w:r w:rsidRPr="00757994">
        <w:t xml:space="preserve"> </w:t>
      </w:r>
      <w:r>
        <w:t>обмен</w:t>
      </w:r>
      <w:r w:rsidRPr="00757994">
        <w:t xml:space="preserve"> </w:t>
      </w:r>
      <w:r>
        <w:t>на</w:t>
      </w:r>
      <w:r w:rsidRPr="00757994">
        <w:t xml:space="preserve"> </w:t>
      </w:r>
      <w:r>
        <w:t>награды</w:t>
      </w:r>
      <w:r w:rsidRPr="00757994">
        <w:t xml:space="preserve">, </w:t>
      </w:r>
      <w:r>
        <w:t>такие</w:t>
      </w:r>
      <w:r w:rsidRPr="00757994">
        <w:t xml:space="preserve"> </w:t>
      </w:r>
      <w:r>
        <w:t>как</w:t>
      </w:r>
      <w:r w:rsidRPr="00757994">
        <w:t xml:space="preserve"> </w:t>
      </w:r>
      <w:r>
        <w:t>бесплатные</w:t>
      </w:r>
      <w:r w:rsidRPr="00757994">
        <w:t xml:space="preserve"> </w:t>
      </w:r>
      <w:r>
        <w:t>товары</w:t>
      </w:r>
      <w:r w:rsidRPr="00757994">
        <w:t xml:space="preserve"> </w:t>
      </w:r>
      <w:r>
        <w:t>или</w:t>
      </w:r>
      <w:r w:rsidRPr="00757994">
        <w:t xml:space="preserve"> </w:t>
      </w:r>
      <w:r>
        <w:t>услуги</w:t>
      </w:r>
      <w:r w:rsidRPr="00757994">
        <w:t xml:space="preserve">, </w:t>
      </w:r>
      <w:r>
        <w:t>стимулирует</w:t>
      </w:r>
      <w:r w:rsidRPr="00757994">
        <w:t xml:space="preserve"> </w:t>
      </w:r>
      <w:r>
        <w:t>меня</w:t>
      </w:r>
      <w:r w:rsidRPr="00757994">
        <w:t xml:space="preserve"> </w:t>
      </w:r>
      <w:r>
        <w:t>выбирать товары определённого магазина</w:t>
      </w:r>
      <w:r w:rsidRPr="00277C0E">
        <w:t>/</w:t>
      </w:r>
      <w:r>
        <w:t>бренда</w:t>
      </w:r>
      <w:r w:rsidRPr="00277C0E">
        <w:t>/</w:t>
      </w:r>
      <w:r>
        <w:t>компании</w:t>
      </w:r>
    </w:p>
    <w:p w:rsidR="001D3D6C" w:rsidRPr="00277C0E" w:rsidRDefault="001D3D6C" w:rsidP="001D3D6C">
      <w:pPr>
        <w:jc w:val="center"/>
      </w:pPr>
      <w:r>
        <w:t>***</w:t>
      </w:r>
    </w:p>
    <w:p w:rsidR="001D3D6C" w:rsidRPr="00277C0E" w:rsidRDefault="001D3D6C" w:rsidP="001D3D6C">
      <w:r w:rsidRPr="00277C0E">
        <w:t xml:space="preserve">13) </w:t>
      </w:r>
      <w:r>
        <w:t>Как часто вы используете свою карту лояльности?</w:t>
      </w:r>
      <w:r w:rsidRPr="00277C0E">
        <w:t xml:space="preserve"> (</w:t>
      </w:r>
      <w:r>
        <w:t>Если вы являетесь обладателем больше чем одной карты, укажите ту, которой вы пользуетесь наиболее часто)</w:t>
      </w:r>
    </w:p>
    <w:p w:rsidR="001D3D6C" w:rsidRPr="00277C0E" w:rsidRDefault="001D3D6C" w:rsidP="001D3D6C">
      <w:proofErr w:type="gramStart"/>
      <w:r w:rsidRPr="00277C0E">
        <w:t>( )</w:t>
      </w:r>
      <w:proofErr w:type="gramEnd"/>
      <w:r w:rsidRPr="00277C0E">
        <w:t xml:space="preserve"> </w:t>
      </w:r>
      <w:r>
        <w:t>Никогда</w:t>
      </w:r>
      <w:r w:rsidRPr="00277C0E">
        <w:t xml:space="preserve"> </w:t>
      </w:r>
    </w:p>
    <w:p w:rsidR="001D3D6C" w:rsidRPr="00277C0E" w:rsidRDefault="001D3D6C" w:rsidP="001D3D6C">
      <w:proofErr w:type="gramStart"/>
      <w:r w:rsidRPr="00277C0E">
        <w:t>( )</w:t>
      </w:r>
      <w:proofErr w:type="gramEnd"/>
      <w:r w:rsidRPr="00277C0E">
        <w:t xml:space="preserve"> </w:t>
      </w:r>
      <w:r>
        <w:t>Редко</w:t>
      </w:r>
      <w:r w:rsidRPr="00277C0E">
        <w:t xml:space="preserve"> (</w:t>
      </w:r>
      <w:r>
        <w:t>1 раз на 10 покупок</w:t>
      </w:r>
      <w:r w:rsidRPr="00277C0E">
        <w:t xml:space="preserve">) </w:t>
      </w:r>
    </w:p>
    <w:p w:rsidR="001D3D6C" w:rsidRPr="00277C0E" w:rsidRDefault="001D3D6C" w:rsidP="001D3D6C">
      <w:proofErr w:type="gramStart"/>
      <w:r w:rsidRPr="00277C0E">
        <w:t>( )</w:t>
      </w:r>
      <w:proofErr w:type="gramEnd"/>
      <w:r w:rsidRPr="00277C0E">
        <w:t xml:space="preserve"> Иногда (3-4 </w:t>
      </w:r>
      <w:r>
        <w:t>раза на 10 покупок</w:t>
      </w:r>
      <w:r w:rsidRPr="00277C0E">
        <w:t xml:space="preserve">) </w:t>
      </w:r>
    </w:p>
    <w:p w:rsidR="001D3D6C" w:rsidRPr="00277C0E" w:rsidRDefault="001D3D6C" w:rsidP="001D3D6C">
      <w:proofErr w:type="gramStart"/>
      <w:r w:rsidRPr="00277C0E">
        <w:t>( )</w:t>
      </w:r>
      <w:proofErr w:type="gramEnd"/>
      <w:r w:rsidRPr="00277C0E">
        <w:t xml:space="preserve"> </w:t>
      </w:r>
      <w:r>
        <w:t>Часто</w:t>
      </w:r>
      <w:r w:rsidRPr="00277C0E">
        <w:t xml:space="preserve"> (6-8 </w:t>
      </w:r>
      <w:r>
        <w:t>раз на 10 покупок</w:t>
      </w:r>
      <w:r w:rsidRPr="00277C0E">
        <w:t xml:space="preserve">) </w:t>
      </w:r>
    </w:p>
    <w:p w:rsidR="001D3D6C" w:rsidRPr="00277C0E" w:rsidRDefault="001D3D6C" w:rsidP="001D3D6C">
      <w:proofErr w:type="gramStart"/>
      <w:r w:rsidRPr="00277C0E">
        <w:t>( )</w:t>
      </w:r>
      <w:proofErr w:type="gramEnd"/>
      <w:r w:rsidRPr="00277C0E">
        <w:t xml:space="preserve"> </w:t>
      </w:r>
      <w:r>
        <w:t>Всегда</w:t>
      </w:r>
      <w:r w:rsidRPr="00277C0E">
        <w:t xml:space="preserve"> (</w:t>
      </w:r>
      <w:r>
        <w:t>во время каждой покупки</w:t>
      </w:r>
      <w:r w:rsidRPr="00277C0E">
        <w:t xml:space="preserve">) </w:t>
      </w:r>
    </w:p>
    <w:p w:rsidR="001D3D6C" w:rsidRPr="001D3D6C" w:rsidRDefault="001D3D6C" w:rsidP="001D3D6C">
      <w:proofErr w:type="gramStart"/>
      <w:r w:rsidRPr="001D3D6C">
        <w:t>( )</w:t>
      </w:r>
      <w:proofErr w:type="gramEnd"/>
      <w:r w:rsidRPr="001D3D6C">
        <w:t xml:space="preserve"> </w:t>
      </w:r>
      <w:r>
        <w:t>Не знаю</w:t>
      </w:r>
      <w:r w:rsidRPr="001D3D6C">
        <w:t>/</w:t>
      </w:r>
      <w:r>
        <w:t>Не помню</w:t>
      </w:r>
      <w:r w:rsidRPr="001D3D6C">
        <w:t xml:space="preserve"> </w:t>
      </w:r>
    </w:p>
    <w:p w:rsidR="001D3D6C" w:rsidRPr="001D3D6C" w:rsidRDefault="001D3D6C" w:rsidP="001D3D6C">
      <w:pPr>
        <w:rPr>
          <w:rFonts w:eastAsia="ヒラギノ角ゴ Pro W3"/>
        </w:rPr>
      </w:pPr>
    </w:p>
    <w:p w:rsidR="001D3D6C" w:rsidRPr="00277C0E" w:rsidRDefault="001D3D6C" w:rsidP="001D3D6C">
      <w:r w:rsidRPr="00277C0E">
        <w:t xml:space="preserve">14) </w:t>
      </w:r>
      <w:r>
        <w:t>Если</w:t>
      </w:r>
      <w:r w:rsidRPr="00277C0E">
        <w:t xml:space="preserve"> </w:t>
      </w:r>
      <w:r>
        <w:t>ответ</w:t>
      </w:r>
      <w:r w:rsidRPr="00277C0E">
        <w:t xml:space="preserve"> </w:t>
      </w:r>
      <w:r>
        <w:t>на</w:t>
      </w:r>
      <w:r w:rsidRPr="00277C0E">
        <w:t xml:space="preserve"> </w:t>
      </w:r>
      <w:r>
        <w:t>предыдущий</w:t>
      </w:r>
      <w:r w:rsidRPr="00277C0E">
        <w:t xml:space="preserve"> </w:t>
      </w:r>
      <w:r>
        <w:t>вопрос</w:t>
      </w:r>
      <w:r w:rsidRPr="00277C0E">
        <w:t xml:space="preserve"> </w:t>
      </w:r>
      <w:r>
        <w:t>был</w:t>
      </w:r>
      <w:r w:rsidRPr="00277C0E">
        <w:t xml:space="preserve"> «</w:t>
      </w:r>
      <w:r>
        <w:t>нет</w:t>
      </w:r>
      <w:r w:rsidRPr="00277C0E">
        <w:t xml:space="preserve">», </w:t>
      </w:r>
      <w:r>
        <w:t>то</w:t>
      </w:r>
      <w:r w:rsidRPr="00277C0E">
        <w:t xml:space="preserve"> </w:t>
      </w:r>
      <w:r>
        <w:t>по</w:t>
      </w:r>
      <w:r w:rsidRPr="00277C0E">
        <w:t xml:space="preserve"> </w:t>
      </w:r>
      <w:r>
        <w:t>какой</w:t>
      </w:r>
      <w:r w:rsidRPr="00277C0E">
        <w:t xml:space="preserve"> </w:t>
      </w:r>
      <w:r>
        <w:t>причине</w:t>
      </w:r>
      <w:r w:rsidRPr="00277C0E">
        <w:t>?</w:t>
      </w:r>
    </w:p>
    <w:p w:rsidR="001D3D6C" w:rsidRPr="00277C0E" w:rsidRDefault="001D3D6C" w:rsidP="001D3D6C">
      <w:proofErr w:type="gramStart"/>
      <w:r w:rsidRPr="00277C0E">
        <w:t>( )</w:t>
      </w:r>
      <w:proofErr w:type="gramEnd"/>
      <w:r w:rsidRPr="00277C0E">
        <w:t xml:space="preserve"> </w:t>
      </w:r>
      <w:r>
        <w:t>Я всегда забываю использовать свою карту</w:t>
      </w:r>
      <w:r w:rsidRPr="00277C0E">
        <w:t xml:space="preserve"> </w:t>
      </w:r>
    </w:p>
    <w:p w:rsidR="001D3D6C" w:rsidRPr="00277C0E" w:rsidRDefault="001D3D6C" w:rsidP="001D3D6C">
      <w:proofErr w:type="gramStart"/>
      <w:r w:rsidRPr="00277C0E">
        <w:t>( )</w:t>
      </w:r>
      <w:proofErr w:type="gramEnd"/>
      <w:r w:rsidRPr="00277C0E">
        <w:t xml:space="preserve"> </w:t>
      </w:r>
      <w:r>
        <w:t>Я не заинтересован в наградах</w:t>
      </w:r>
      <w:r w:rsidRPr="00277C0E">
        <w:t xml:space="preserve"> </w:t>
      </w:r>
    </w:p>
    <w:p w:rsidR="001D3D6C" w:rsidRPr="00277C0E" w:rsidRDefault="001D3D6C" w:rsidP="001D3D6C">
      <w:proofErr w:type="gramStart"/>
      <w:r w:rsidRPr="00277C0E">
        <w:t>( )</w:t>
      </w:r>
      <w:proofErr w:type="gramEnd"/>
      <w:r w:rsidRPr="00277C0E">
        <w:t xml:space="preserve"> </w:t>
      </w:r>
      <w:r>
        <w:t>Я не заинтересован в программах лояльности</w:t>
      </w:r>
      <w:r w:rsidRPr="00277C0E">
        <w:t xml:space="preserve"> </w:t>
      </w:r>
    </w:p>
    <w:p w:rsidR="001D3D6C" w:rsidRPr="00277C0E" w:rsidRDefault="001D3D6C" w:rsidP="001D3D6C">
      <w:proofErr w:type="gramStart"/>
      <w:r w:rsidRPr="00277C0E">
        <w:t>( )</w:t>
      </w:r>
      <w:proofErr w:type="gramEnd"/>
      <w:r w:rsidRPr="00277C0E">
        <w:t xml:space="preserve"> </w:t>
      </w:r>
      <w:r>
        <w:t>Я</w:t>
      </w:r>
      <w:r w:rsidRPr="00277C0E">
        <w:t xml:space="preserve"> </w:t>
      </w:r>
      <w:r>
        <w:t>считаю</w:t>
      </w:r>
      <w:r w:rsidRPr="00277C0E">
        <w:t xml:space="preserve"> </w:t>
      </w:r>
      <w:r>
        <w:t>использование</w:t>
      </w:r>
      <w:r w:rsidRPr="00277C0E">
        <w:t xml:space="preserve"> </w:t>
      </w:r>
      <w:r>
        <w:t>карты</w:t>
      </w:r>
      <w:r w:rsidRPr="00277C0E">
        <w:t xml:space="preserve"> </w:t>
      </w:r>
      <w:r>
        <w:t>слишком</w:t>
      </w:r>
      <w:r w:rsidRPr="00277C0E">
        <w:t xml:space="preserve"> </w:t>
      </w:r>
      <w:r>
        <w:t>сложным</w:t>
      </w:r>
      <w:r w:rsidRPr="00277C0E">
        <w:t xml:space="preserve"> (</w:t>
      </w:r>
      <w:r>
        <w:t>много правил, которым нужно следовать</w:t>
      </w:r>
      <w:r w:rsidRPr="00277C0E">
        <w:t xml:space="preserve">) </w:t>
      </w:r>
    </w:p>
    <w:p w:rsidR="001D3D6C" w:rsidRPr="000D355D" w:rsidRDefault="001D3D6C" w:rsidP="001D3D6C">
      <w:proofErr w:type="gramStart"/>
      <w:r w:rsidRPr="000D355D">
        <w:lastRenderedPageBreak/>
        <w:t>( )</w:t>
      </w:r>
      <w:proofErr w:type="gramEnd"/>
      <w:r w:rsidRPr="000D355D">
        <w:t xml:space="preserve"> </w:t>
      </w:r>
      <w:r>
        <w:t>другое</w:t>
      </w:r>
      <w:r w:rsidRPr="000D355D">
        <w:t xml:space="preserve"> </w:t>
      </w:r>
    </w:p>
    <w:p w:rsidR="001D3D6C" w:rsidRPr="000D355D" w:rsidRDefault="001D3D6C" w:rsidP="001D3D6C"/>
    <w:p w:rsidR="001D3D6C" w:rsidRPr="000D355D" w:rsidRDefault="001D3D6C" w:rsidP="001D3D6C">
      <w:r>
        <w:t>15) Другое</w:t>
      </w:r>
      <w:r w:rsidRPr="000D355D">
        <w:t>:</w:t>
      </w:r>
    </w:p>
    <w:p w:rsidR="001D3D6C" w:rsidRPr="000D355D" w:rsidRDefault="001D3D6C" w:rsidP="001D3D6C">
      <w:pPr>
        <w:rPr>
          <w:rFonts w:eastAsia="Times New Roman"/>
        </w:rPr>
      </w:pPr>
    </w:p>
    <w:p w:rsidR="001D3D6C" w:rsidRPr="001D3D6C" w:rsidRDefault="001D3D6C" w:rsidP="001D3D6C"/>
    <w:p w:rsidR="001D3D6C" w:rsidRPr="00205308" w:rsidRDefault="001D3D6C" w:rsidP="001D3D6C">
      <w:r w:rsidRPr="00205308">
        <w:t xml:space="preserve">16) Сколько времени прошло с момента вашей последней покупки в магазине, членом программы которого вы являетесь? </w:t>
      </w:r>
    </w:p>
    <w:p w:rsidR="001D3D6C" w:rsidRPr="00277C0E" w:rsidRDefault="001D3D6C" w:rsidP="001D3D6C">
      <w:proofErr w:type="gramStart"/>
      <w:r w:rsidRPr="00277C0E">
        <w:t>( )</w:t>
      </w:r>
      <w:proofErr w:type="gramEnd"/>
      <w:r w:rsidRPr="00277C0E">
        <w:t xml:space="preserve"> 2-3 </w:t>
      </w:r>
      <w:r>
        <w:t>дня</w:t>
      </w:r>
    </w:p>
    <w:p w:rsidR="001D3D6C" w:rsidRPr="00277C0E" w:rsidRDefault="001D3D6C" w:rsidP="001D3D6C">
      <w:proofErr w:type="gramStart"/>
      <w:r w:rsidRPr="00277C0E">
        <w:t>( )</w:t>
      </w:r>
      <w:proofErr w:type="gramEnd"/>
      <w:r w:rsidRPr="00277C0E">
        <w:t xml:space="preserve"> 1 </w:t>
      </w:r>
      <w:r>
        <w:t>неделя</w:t>
      </w:r>
    </w:p>
    <w:p w:rsidR="001D3D6C" w:rsidRPr="00277C0E" w:rsidRDefault="001D3D6C" w:rsidP="001D3D6C">
      <w:proofErr w:type="gramStart"/>
      <w:r w:rsidRPr="00277C0E">
        <w:t>( )</w:t>
      </w:r>
      <w:proofErr w:type="gramEnd"/>
      <w:r w:rsidRPr="00277C0E">
        <w:t xml:space="preserve"> 2 </w:t>
      </w:r>
      <w:r>
        <w:t>недели</w:t>
      </w:r>
    </w:p>
    <w:p w:rsidR="001D3D6C" w:rsidRPr="00277C0E" w:rsidRDefault="001D3D6C" w:rsidP="001D3D6C">
      <w:proofErr w:type="gramStart"/>
      <w:r w:rsidRPr="00277C0E">
        <w:t>( )</w:t>
      </w:r>
      <w:proofErr w:type="gramEnd"/>
      <w:r w:rsidRPr="00277C0E">
        <w:t xml:space="preserve"> 1 </w:t>
      </w:r>
      <w:r>
        <w:t>месяц</w:t>
      </w:r>
    </w:p>
    <w:p w:rsidR="001D3D6C" w:rsidRPr="00277C0E" w:rsidRDefault="001D3D6C" w:rsidP="001D3D6C">
      <w:proofErr w:type="gramStart"/>
      <w:r w:rsidRPr="00277C0E">
        <w:t>( )</w:t>
      </w:r>
      <w:proofErr w:type="gramEnd"/>
      <w:r w:rsidRPr="00277C0E">
        <w:t xml:space="preserve"> 2-3 </w:t>
      </w:r>
      <w:r>
        <w:t>месяца</w:t>
      </w:r>
    </w:p>
    <w:p w:rsidR="001D3D6C" w:rsidRPr="00277C0E" w:rsidRDefault="001D3D6C" w:rsidP="001D3D6C">
      <w:proofErr w:type="gramStart"/>
      <w:r w:rsidRPr="00277C0E">
        <w:t>( )</w:t>
      </w:r>
      <w:proofErr w:type="gramEnd"/>
      <w:r w:rsidRPr="00277C0E">
        <w:t xml:space="preserve"> </w:t>
      </w:r>
      <w:r>
        <w:t xml:space="preserve">от </w:t>
      </w:r>
      <w:r w:rsidRPr="00277C0E">
        <w:t xml:space="preserve">2 до 6 </w:t>
      </w:r>
      <w:r>
        <w:t>месяцев</w:t>
      </w:r>
    </w:p>
    <w:p w:rsidR="001D3D6C" w:rsidRPr="00277C0E" w:rsidRDefault="001D3D6C" w:rsidP="001D3D6C">
      <w:proofErr w:type="gramStart"/>
      <w:r w:rsidRPr="00277C0E">
        <w:t>( )</w:t>
      </w:r>
      <w:proofErr w:type="gramEnd"/>
      <w:r w:rsidRPr="00277C0E">
        <w:t xml:space="preserve"> </w:t>
      </w:r>
      <w:r>
        <w:t>более 6 месяцев</w:t>
      </w:r>
    </w:p>
    <w:p w:rsidR="001D3D6C" w:rsidRPr="00277C0E" w:rsidRDefault="001D3D6C" w:rsidP="001D3D6C">
      <w:proofErr w:type="gramStart"/>
      <w:r w:rsidRPr="00277C0E">
        <w:t>( )</w:t>
      </w:r>
      <w:proofErr w:type="gramEnd"/>
      <w:r w:rsidRPr="00277C0E">
        <w:t xml:space="preserve"> </w:t>
      </w:r>
      <w:r>
        <w:t>не знаю</w:t>
      </w:r>
      <w:r w:rsidRPr="00277C0E">
        <w:t>/</w:t>
      </w:r>
      <w:r>
        <w:t>не помню</w:t>
      </w:r>
    </w:p>
    <w:p w:rsidR="001D3D6C" w:rsidRPr="00277C0E" w:rsidRDefault="001D3D6C" w:rsidP="001D3D6C"/>
    <w:p w:rsidR="001D3D6C" w:rsidRDefault="001D3D6C" w:rsidP="001D3D6C">
      <w:pPr>
        <w:jc w:val="center"/>
      </w:pPr>
      <w:r>
        <w:t>***</w:t>
      </w:r>
    </w:p>
    <w:p w:rsidR="001D3D6C" w:rsidRPr="007D26C8" w:rsidRDefault="001D3D6C" w:rsidP="001D3D6C">
      <w:pPr>
        <w:rPr>
          <w:rFonts w:eastAsiaTheme="minorEastAsia"/>
        </w:rPr>
      </w:pPr>
      <w:r>
        <w:t>Пожалуйста, оцените</w:t>
      </w:r>
      <w:r w:rsidRPr="007D26C8">
        <w:t xml:space="preserve"> </w:t>
      </w:r>
      <w:r>
        <w:t>степень</w:t>
      </w:r>
      <w:r w:rsidRPr="007D26C8">
        <w:t xml:space="preserve"> </w:t>
      </w:r>
      <w:r>
        <w:t>вашего</w:t>
      </w:r>
      <w:r w:rsidRPr="007D26C8">
        <w:t xml:space="preserve"> </w:t>
      </w:r>
      <w:r>
        <w:t>согласия</w:t>
      </w:r>
      <w:r w:rsidRPr="007D26C8">
        <w:t xml:space="preserve"> </w:t>
      </w:r>
      <w:r>
        <w:t>с</w:t>
      </w:r>
      <w:r w:rsidRPr="007D26C8">
        <w:t xml:space="preserve"> </w:t>
      </w:r>
      <w:r>
        <w:t>данными</w:t>
      </w:r>
      <w:r w:rsidRPr="007D26C8">
        <w:t xml:space="preserve"> </w:t>
      </w:r>
      <w:r>
        <w:t>утверждениями</w:t>
      </w:r>
    </w:p>
    <w:p w:rsidR="001D3D6C" w:rsidRPr="00277C0E" w:rsidRDefault="001D3D6C" w:rsidP="001D3D6C">
      <w:pPr>
        <w:rPr>
          <w:rFonts w:eastAsiaTheme="minorEastAsia"/>
        </w:rPr>
      </w:pPr>
    </w:p>
    <w:p w:rsidR="001D3D6C" w:rsidRDefault="001D3D6C" w:rsidP="001D3D6C">
      <w:r w:rsidRPr="00757994">
        <w:t xml:space="preserve">17) </w:t>
      </w:r>
      <w:r>
        <w:t>Возможность</w:t>
      </w:r>
      <w:r w:rsidRPr="00757994">
        <w:t xml:space="preserve"> </w:t>
      </w:r>
      <w:r>
        <w:t>накопления</w:t>
      </w:r>
      <w:r w:rsidRPr="00757994">
        <w:t xml:space="preserve"> </w:t>
      </w:r>
      <w:r>
        <w:t>баллов</w:t>
      </w:r>
      <w:r w:rsidRPr="00757994">
        <w:t xml:space="preserve"> </w:t>
      </w:r>
      <w:r>
        <w:t>и</w:t>
      </w:r>
      <w:r w:rsidRPr="00757994">
        <w:t xml:space="preserve"> </w:t>
      </w:r>
      <w:r>
        <w:t>обменивать</w:t>
      </w:r>
      <w:r w:rsidRPr="00757994">
        <w:t xml:space="preserve"> </w:t>
      </w:r>
      <w:r>
        <w:t>их</w:t>
      </w:r>
      <w:r w:rsidRPr="00757994">
        <w:t xml:space="preserve"> </w:t>
      </w:r>
      <w:r>
        <w:t>на</w:t>
      </w:r>
      <w:r w:rsidRPr="00757994">
        <w:t xml:space="preserve"> </w:t>
      </w:r>
      <w:r>
        <w:t>такие</w:t>
      </w:r>
      <w:r w:rsidRPr="00757994">
        <w:t xml:space="preserve"> </w:t>
      </w:r>
      <w:r>
        <w:t>награды</w:t>
      </w:r>
      <w:r w:rsidRPr="00757994">
        <w:t xml:space="preserve">, </w:t>
      </w:r>
      <w:r>
        <w:t>как</w:t>
      </w:r>
      <w:r w:rsidRPr="00757994">
        <w:t xml:space="preserve"> </w:t>
      </w:r>
      <w:r>
        <w:t>скидки</w:t>
      </w:r>
      <w:r w:rsidRPr="00757994">
        <w:t xml:space="preserve">, </w:t>
      </w:r>
      <w:r>
        <w:t>купоны</w:t>
      </w:r>
      <w:r w:rsidRPr="00757994">
        <w:t xml:space="preserve"> </w:t>
      </w:r>
      <w:r>
        <w:t>и</w:t>
      </w:r>
      <w:r w:rsidRPr="00757994">
        <w:t xml:space="preserve"> </w:t>
      </w:r>
      <w:r>
        <w:t>бесплатные</w:t>
      </w:r>
      <w:r w:rsidRPr="00757994">
        <w:t xml:space="preserve"> </w:t>
      </w:r>
      <w:r>
        <w:t>продукты</w:t>
      </w:r>
      <w:r w:rsidRPr="00757994">
        <w:t>/</w:t>
      </w:r>
      <w:r>
        <w:t>услуги</w:t>
      </w:r>
      <w:r w:rsidRPr="00757994">
        <w:t xml:space="preserve"> </w:t>
      </w:r>
      <w:r>
        <w:t>стимулирует</w:t>
      </w:r>
      <w:r w:rsidRPr="00757994">
        <w:t xml:space="preserve"> </w:t>
      </w:r>
      <w:r>
        <w:t>меня</w:t>
      </w:r>
      <w:r w:rsidRPr="00757994">
        <w:t xml:space="preserve"> </w:t>
      </w:r>
      <w:r>
        <w:t>выбирать товары определённого магазина</w:t>
      </w:r>
      <w:r w:rsidRPr="00277C0E">
        <w:t>/</w:t>
      </w:r>
      <w:r>
        <w:t>бренда</w:t>
      </w:r>
      <w:r w:rsidRPr="00277C0E">
        <w:t>/</w:t>
      </w:r>
      <w:r>
        <w:t>компании</w:t>
      </w:r>
    </w:p>
    <w:p w:rsidR="001D3D6C" w:rsidRPr="00D748EA" w:rsidRDefault="001D3D6C" w:rsidP="001D3D6C"/>
    <w:p w:rsidR="001D3D6C" w:rsidRPr="00D748EA" w:rsidRDefault="001D3D6C" w:rsidP="001D3D6C">
      <w:r w:rsidRPr="00D748EA">
        <w:lastRenderedPageBreak/>
        <w:t xml:space="preserve">18) </w:t>
      </w:r>
      <w:r>
        <w:t>Я</w:t>
      </w:r>
      <w:r w:rsidRPr="00D748EA">
        <w:t xml:space="preserve"> </w:t>
      </w:r>
      <w:r>
        <w:t>согласен</w:t>
      </w:r>
      <w:r w:rsidRPr="00D748EA">
        <w:t xml:space="preserve"> </w:t>
      </w:r>
      <w:r>
        <w:t>делать</w:t>
      </w:r>
      <w:r w:rsidRPr="00D748EA">
        <w:t xml:space="preserve"> </w:t>
      </w:r>
      <w:r>
        <w:t>покупки</w:t>
      </w:r>
      <w:r w:rsidRPr="00D748EA">
        <w:t xml:space="preserve"> </w:t>
      </w:r>
      <w:r>
        <w:t>в</w:t>
      </w:r>
      <w:r w:rsidRPr="00D748EA">
        <w:t xml:space="preserve"> </w:t>
      </w:r>
      <w:r>
        <w:t>определённый</w:t>
      </w:r>
      <w:r w:rsidRPr="00D748EA">
        <w:t xml:space="preserve"> </w:t>
      </w:r>
      <w:r>
        <w:t>день</w:t>
      </w:r>
      <w:r w:rsidRPr="00D748EA">
        <w:t>/</w:t>
      </w:r>
      <w:r>
        <w:t>временной</w:t>
      </w:r>
      <w:r w:rsidRPr="00D748EA">
        <w:t xml:space="preserve"> </w:t>
      </w:r>
      <w:r>
        <w:t>период</w:t>
      </w:r>
      <w:r w:rsidRPr="00D748EA">
        <w:t xml:space="preserve">, </w:t>
      </w:r>
      <w:r>
        <w:t>чтобы</w:t>
      </w:r>
      <w:r w:rsidRPr="00D748EA">
        <w:t xml:space="preserve"> </w:t>
      </w:r>
      <w:r>
        <w:t>зарабатывать</w:t>
      </w:r>
      <w:r w:rsidRPr="00D748EA">
        <w:t xml:space="preserve"> </w:t>
      </w:r>
      <w:r>
        <w:t>двойное</w:t>
      </w:r>
      <w:r w:rsidRPr="00D748EA">
        <w:t>/</w:t>
      </w:r>
      <w:r>
        <w:t>тройное</w:t>
      </w:r>
      <w:r w:rsidRPr="00D748EA">
        <w:t xml:space="preserve"> </w:t>
      </w:r>
      <w:r>
        <w:t>количество</w:t>
      </w:r>
      <w:r w:rsidRPr="00D748EA">
        <w:t xml:space="preserve"> </w:t>
      </w:r>
      <w:r>
        <w:t>баллов</w:t>
      </w:r>
    </w:p>
    <w:p w:rsidR="001D3D6C" w:rsidRPr="0036200E" w:rsidRDefault="0041036B" w:rsidP="0041036B">
      <w:pPr>
        <w:jc w:val="center"/>
        <w:rPr>
          <w:lang w:val="en-US"/>
        </w:rPr>
      </w:pPr>
      <w:r>
        <w:t>***</w:t>
      </w:r>
    </w:p>
    <w:p w:rsidR="001D3D6C" w:rsidRPr="00364DDF" w:rsidRDefault="001D3D6C" w:rsidP="001D3D6C">
      <w:r w:rsidRPr="00364DDF">
        <w:t xml:space="preserve">19) </w:t>
      </w:r>
      <w:r>
        <w:t>При</w:t>
      </w:r>
      <w:r w:rsidRPr="00364DDF">
        <w:t xml:space="preserve"> </w:t>
      </w:r>
      <w:r>
        <w:t>прочих</w:t>
      </w:r>
      <w:r w:rsidRPr="00364DDF">
        <w:t xml:space="preserve"> </w:t>
      </w:r>
      <w:r>
        <w:t>равных</w:t>
      </w:r>
      <w:r w:rsidRPr="00364DDF">
        <w:t xml:space="preserve">, </w:t>
      </w:r>
      <w:r>
        <w:t>возможность</w:t>
      </w:r>
      <w:r w:rsidRPr="00364DDF">
        <w:t xml:space="preserve"> </w:t>
      </w:r>
      <w:r>
        <w:t>накапливать</w:t>
      </w:r>
      <w:r w:rsidRPr="00364DDF">
        <w:t xml:space="preserve"> </w:t>
      </w:r>
      <w:r>
        <w:t>бонусные</w:t>
      </w:r>
      <w:r w:rsidRPr="00364DDF">
        <w:t xml:space="preserve"> </w:t>
      </w:r>
      <w:r>
        <w:t>баллы</w:t>
      </w:r>
      <w:r w:rsidRPr="00364DDF">
        <w:t>/</w:t>
      </w:r>
      <w:r>
        <w:t>мили стимулирует меня тратить больше во время совершения покупки</w:t>
      </w:r>
    </w:p>
    <w:p w:rsidR="001D3D6C" w:rsidRPr="005C37EE" w:rsidRDefault="001D3D6C" w:rsidP="001D3D6C"/>
    <w:p w:rsidR="001D3D6C" w:rsidRDefault="001D3D6C" w:rsidP="001D3D6C">
      <w:r w:rsidRPr="005C37EE">
        <w:t xml:space="preserve">20) </w:t>
      </w:r>
      <w:r>
        <w:t>При</w:t>
      </w:r>
      <w:r w:rsidRPr="005C37EE">
        <w:t xml:space="preserve"> </w:t>
      </w:r>
      <w:r>
        <w:t>прочих</w:t>
      </w:r>
      <w:r w:rsidRPr="005C37EE">
        <w:t xml:space="preserve"> </w:t>
      </w:r>
      <w:r>
        <w:t>равных</w:t>
      </w:r>
      <w:r w:rsidRPr="005C37EE">
        <w:t xml:space="preserve">, </w:t>
      </w:r>
      <w:r>
        <w:t>возможность</w:t>
      </w:r>
      <w:r w:rsidRPr="005C37EE">
        <w:t xml:space="preserve"> </w:t>
      </w:r>
      <w:r>
        <w:t>получить</w:t>
      </w:r>
      <w:r w:rsidRPr="005C37EE">
        <w:t xml:space="preserve"> </w:t>
      </w:r>
      <w:r>
        <w:t>купон</w:t>
      </w:r>
      <w:r w:rsidRPr="005C37EE">
        <w:t>/</w:t>
      </w:r>
      <w:r>
        <w:t>скидку</w:t>
      </w:r>
      <w:r w:rsidRPr="005C37EE">
        <w:t>/</w:t>
      </w:r>
      <w:r>
        <w:t>награду</w:t>
      </w:r>
      <w:r w:rsidRPr="005C37EE">
        <w:t xml:space="preserve"> </w:t>
      </w:r>
      <w:r>
        <w:t>стимулирует</w:t>
      </w:r>
      <w:r w:rsidRPr="005C37EE">
        <w:t xml:space="preserve"> </w:t>
      </w:r>
      <w:r>
        <w:t>меня</w:t>
      </w:r>
      <w:r w:rsidRPr="005C37EE">
        <w:t xml:space="preserve"> </w:t>
      </w:r>
      <w:r>
        <w:t>тратить больше во время совершения покупки</w:t>
      </w:r>
      <w:r w:rsidRPr="005C37EE">
        <w:t xml:space="preserve"> </w:t>
      </w:r>
    </w:p>
    <w:p w:rsidR="001D3D6C" w:rsidRPr="005C37EE" w:rsidRDefault="001D3D6C" w:rsidP="001D3D6C"/>
    <w:p w:rsidR="001D3D6C" w:rsidRPr="0030092D" w:rsidRDefault="001D3D6C" w:rsidP="001D3D6C">
      <w:r w:rsidRPr="0030092D">
        <w:t xml:space="preserve">21) </w:t>
      </w:r>
      <w:r>
        <w:t>Если</w:t>
      </w:r>
      <w:r w:rsidRPr="0030092D">
        <w:t xml:space="preserve"> </w:t>
      </w:r>
      <w:r>
        <w:t>я</w:t>
      </w:r>
      <w:r w:rsidRPr="0030092D">
        <w:t xml:space="preserve"> </w:t>
      </w:r>
      <w:r>
        <w:t>близок</w:t>
      </w:r>
      <w:r w:rsidRPr="0030092D">
        <w:t xml:space="preserve"> </w:t>
      </w:r>
      <w:r>
        <w:t>к</w:t>
      </w:r>
      <w:r w:rsidRPr="0030092D">
        <w:t xml:space="preserve"> </w:t>
      </w:r>
      <w:r>
        <w:t>награде</w:t>
      </w:r>
      <w:r w:rsidRPr="0030092D">
        <w:t xml:space="preserve">, </w:t>
      </w:r>
      <w:r>
        <w:t>я</w:t>
      </w:r>
      <w:r w:rsidRPr="0030092D">
        <w:t xml:space="preserve"> </w:t>
      </w:r>
      <w:r>
        <w:t>испытываю</w:t>
      </w:r>
      <w:r w:rsidRPr="0030092D">
        <w:t xml:space="preserve"> </w:t>
      </w:r>
      <w:r>
        <w:t>желание</w:t>
      </w:r>
      <w:r w:rsidRPr="0030092D">
        <w:t xml:space="preserve"> </w:t>
      </w:r>
      <w:r>
        <w:t>потратить</w:t>
      </w:r>
      <w:r w:rsidRPr="0030092D">
        <w:t xml:space="preserve"> </w:t>
      </w:r>
      <w:r>
        <w:t>больше</w:t>
      </w:r>
      <w:r w:rsidRPr="0030092D">
        <w:t xml:space="preserve"> </w:t>
      </w:r>
      <w:r>
        <w:t>денег, чтобы получить её</w:t>
      </w:r>
    </w:p>
    <w:p w:rsidR="001D3D6C" w:rsidRPr="00BE4CEF" w:rsidRDefault="001D3D6C" w:rsidP="001D3D6C"/>
    <w:p w:rsidR="001D3D6C" w:rsidRDefault="001D3D6C" w:rsidP="001D3D6C">
      <w:r w:rsidRPr="00272CA0">
        <w:t xml:space="preserve">22) </w:t>
      </w:r>
      <w:r>
        <w:t>При</w:t>
      </w:r>
      <w:r w:rsidRPr="00272CA0">
        <w:t xml:space="preserve"> </w:t>
      </w:r>
      <w:r>
        <w:t>прочих</w:t>
      </w:r>
      <w:r w:rsidRPr="00272CA0">
        <w:t xml:space="preserve"> </w:t>
      </w:r>
      <w:r>
        <w:t>равных</w:t>
      </w:r>
      <w:r w:rsidRPr="00272CA0">
        <w:t xml:space="preserve">, </w:t>
      </w:r>
      <w:r>
        <w:t>возможность</w:t>
      </w:r>
      <w:r w:rsidRPr="00272CA0">
        <w:t xml:space="preserve"> </w:t>
      </w:r>
      <w:r>
        <w:t>перейти</w:t>
      </w:r>
      <w:r w:rsidRPr="00272CA0">
        <w:t xml:space="preserve"> </w:t>
      </w:r>
      <w:r>
        <w:t>на</w:t>
      </w:r>
      <w:r w:rsidRPr="00272CA0">
        <w:t xml:space="preserve"> </w:t>
      </w:r>
      <w:r>
        <w:t>следующий</w:t>
      </w:r>
      <w:r w:rsidRPr="00272CA0">
        <w:t xml:space="preserve"> </w:t>
      </w:r>
      <w:r>
        <w:t>уровень</w:t>
      </w:r>
      <w:r w:rsidRPr="00272CA0">
        <w:t xml:space="preserve"> </w:t>
      </w:r>
      <w:r>
        <w:t>программы</w:t>
      </w:r>
      <w:r w:rsidRPr="00272CA0">
        <w:t xml:space="preserve"> </w:t>
      </w:r>
      <w:r>
        <w:t>лояльности</w:t>
      </w:r>
      <w:r w:rsidRPr="00272CA0">
        <w:t xml:space="preserve"> </w:t>
      </w:r>
      <w:r>
        <w:t>стимулирует</w:t>
      </w:r>
      <w:r w:rsidRPr="005C37EE">
        <w:t xml:space="preserve"> </w:t>
      </w:r>
      <w:r>
        <w:t>меня</w:t>
      </w:r>
      <w:r w:rsidRPr="005C37EE">
        <w:t xml:space="preserve"> </w:t>
      </w:r>
      <w:r>
        <w:t>тратить больше во время совершения покупки</w:t>
      </w:r>
      <w:r w:rsidRPr="005C37EE">
        <w:t xml:space="preserve"> </w:t>
      </w:r>
    </w:p>
    <w:p w:rsidR="001D3D6C" w:rsidRPr="00160233" w:rsidRDefault="0041036B" w:rsidP="0041036B">
      <w:pPr>
        <w:jc w:val="center"/>
      </w:pPr>
      <w:r>
        <w:t>***</w:t>
      </w:r>
    </w:p>
    <w:p w:rsidR="001D3D6C" w:rsidRPr="00272CA0" w:rsidRDefault="001D3D6C" w:rsidP="001D3D6C">
      <w:r w:rsidRPr="00272CA0">
        <w:t xml:space="preserve">23) </w:t>
      </w:r>
      <w:r>
        <w:t>Участие в программе лояльности стимулирует меня покупать дополнительные товары в процессе покупки</w:t>
      </w:r>
    </w:p>
    <w:p w:rsidR="001D3D6C" w:rsidRPr="00272CA0" w:rsidRDefault="001D3D6C" w:rsidP="001D3D6C"/>
    <w:p w:rsidR="001D3D6C" w:rsidRPr="007D26C8" w:rsidRDefault="001D3D6C" w:rsidP="001D3D6C">
      <w:pPr>
        <w:rPr>
          <w:rFonts w:eastAsiaTheme="minorEastAsia"/>
        </w:rPr>
      </w:pPr>
      <w:r>
        <w:t>Пожалуйста, оцените</w:t>
      </w:r>
      <w:r w:rsidRPr="007D26C8">
        <w:t xml:space="preserve"> </w:t>
      </w:r>
      <w:r>
        <w:t>степень</w:t>
      </w:r>
      <w:r w:rsidRPr="007D26C8">
        <w:t xml:space="preserve"> </w:t>
      </w:r>
      <w:r>
        <w:t>вашего</w:t>
      </w:r>
      <w:r w:rsidRPr="007D26C8">
        <w:t xml:space="preserve"> </w:t>
      </w:r>
      <w:r>
        <w:t>согласия</w:t>
      </w:r>
      <w:r w:rsidRPr="007D26C8">
        <w:t xml:space="preserve"> </w:t>
      </w:r>
      <w:r>
        <w:t>с</w:t>
      </w:r>
      <w:r w:rsidRPr="007D26C8">
        <w:t xml:space="preserve"> </w:t>
      </w:r>
      <w:r>
        <w:t>данными</w:t>
      </w:r>
      <w:r w:rsidRPr="007D26C8">
        <w:t xml:space="preserve"> </w:t>
      </w:r>
      <w:r>
        <w:t>утверждениями</w:t>
      </w:r>
    </w:p>
    <w:p w:rsidR="001D3D6C" w:rsidRPr="00272CA0" w:rsidRDefault="001D3D6C" w:rsidP="001D3D6C">
      <w:pPr>
        <w:rPr>
          <w:rFonts w:eastAsiaTheme="minorEastAsia"/>
        </w:rPr>
      </w:pPr>
    </w:p>
    <w:p w:rsidR="001D3D6C" w:rsidRPr="00A62111" w:rsidRDefault="001D3D6C" w:rsidP="001D3D6C">
      <w:r w:rsidRPr="00A62111">
        <w:t>24) Какова вероятность того, что вы совершите повторную покупку у в магазине, будучи членом его программы лояльности, если цена вырастет на 10%?</w:t>
      </w:r>
    </w:p>
    <w:p w:rsidR="001D3D6C" w:rsidRPr="001D3D6C" w:rsidRDefault="001D3D6C" w:rsidP="001D3D6C"/>
    <w:p w:rsidR="001D3D6C" w:rsidRPr="0030729B" w:rsidRDefault="001D3D6C" w:rsidP="001D3D6C">
      <w:r w:rsidRPr="0030729B">
        <w:t xml:space="preserve">25) </w:t>
      </w:r>
      <w:r>
        <w:t>Какова</w:t>
      </w:r>
      <w:r w:rsidRPr="0030729B">
        <w:t xml:space="preserve"> </w:t>
      </w:r>
      <w:r>
        <w:t>вероятность</w:t>
      </w:r>
      <w:r w:rsidRPr="0030729B">
        <w:t xml:space="preserve"> </w:t>
      </w:r>
      <w:r>
        <w:t>того</w:t>
      </w:r>
      <w:r w:rsidRPr="0030729B">
        <w:t xml:space="preserve">, </w:t>
      </w:r>
      <w:r>
        <w:t>что</w:t>
      </w:r>
      <w:r w:rsidRPr="0030729B">
        <w:t xml:space="preserve"> </w:t>
      </w:r>
      <w:r>
        <w:t>вы</w:t>
      </w:r>
      <w:r w:rsidRPr="0030729B">
        <w:t xml:space="preserve"> </w:t>
      </w:r>
      <w:r>
        <w:t>совершите</w:t>
      </w:r>
      <w:r w:rsidRPr="0030729B">
        <w:t xml:space="preserve"> </w:t>
      </w:r>
      <w:r>
        <w:t>повторную</w:t>
      </w:r>
      <w:r w:rsidRPr="0030729B">
        <w:t xml:space="preserve"> </w:t>
      </w:r>
      <w:r>
        <w:t>покупку</w:t>
      </w:r>
      <w:r w:rsidRPr="0030729B">
        <w:t xml:space="preserve"> </w:t>
      </w:r>
      <w:r>
        <w:t>в</w:t>
      </w:r>
      <w:r w:rsidRPr="0030729B">
        <w:t xml:space="preserve"> </w:t>
      </w:r>
      <w:r>
        <w:t>магазине</w:t>
      </w:r>
      <w:r w:rsidRPr="0030729B">
        <w:t xml:space="preserve">, </w:t>
      </w:r>
      <w:r>
        <w:t>будучи</w:t>
      </w:r>
      <w:r w:rsidRPr="0030729B">
        <w:t xml:space="preserve"> </w:t>
      </w:r>
      <w:r>
        <w:t>членом</w:t>
      </w:r>
      <w:r w:rsidRPr="0030729B">
        <w:t xml:space="preserve"> </w:t>
      </w:r>
      <w:r>
        <w:t>его</w:t>
      </w:r>
      <w:r w:rsidRPr="0030729B">
        <w:t xml:space="preserve"> </w:t>
      </w:r>
      <w:r>
        <w:t>программы</w:t>
      </w:r>
      <w:r w:rsidRPr="0030729B">
        <w:t xml:space="preserve"> </w:t>
      </w:r>
      <w:r>
        <w:t>лояльности</w:t>
      </w:r>
      <w:r w:rsidRPr="0030729B">
        <w:t xml:space="preserve">, </w:t>
      </w:r>
      <w:r>
        <w:t>если</w:t>
      </w:r>
      <w:r w:rsidRPr="0030729B">
        <w:t xml:space="preserve"> </w:t>
      </w:r>
      <w:r>
        <w:t>цена</w:t>
      </w:r>
      <w:r w:rsidRPr="0030729B">
        <w:t xml:space="preserve"> </w:t>
      </w:r>
      <w:r>
        <w:t>на</w:t>
      </w:r>
      <w:r w:rsidRPr="0030729B">
        <w:t xml:space="preserve"> </w:t>
      </w:r>
      <w:r>
        <w:t>такой</w:t>
      </w:r>
      <w:r w:rsidRPr="0030729B">
        <w:t xml:space="preserve"> </w:t>
      </w:r>
      <w:r>
        <w:t>же</w:t>
      </w:r>
      <w:r w:rsidRPr="0030729B">
        <w:t xml:space="preserve"> </w:t>
      </w:r>
      <w:r>
        <w:t>товар</w:t>
      </w:r>
      <w:r w:rsidRPr="0030729B">
        <w:t xml:space="preserve"> </w:t>
      </w:r>
      <w:r>
        <w:t>у</w:t>
      </w:r>
      <w:r w:rsidRPr="0030729B">
        <w:t xml:space="preserve"> </w:t>
      </w:r>
      <w:r>
        <w:t>конкурента</w:t>
      </w:r>
      <w:r w:rsidRPr="0030729B">
        <w:t xml:space="preserve"> </w:t>
      </w:r>
      <w:r>
        <w:t>на</w:t>
      </w:r>
      <w:r w:rsidRPr="0030729B">
        <w:t xml:space="preserve"> 10% </w:t>
      </w:r>
      <w:r>
        <w:t>ниже</w:t>
      </w:r>
      <w:r w:rsidRPr="0030729B">
        <w:t>?</w:t>
      </w:r>
    </w:p>
    <w:p w:rsidR="001D3D6C" w:rsidRPr="001D3D6C" w:rsidRDefault="001D3D6C" w:rsidP="001D3D6C"/>
    <w:p w:rsidR="001D3D6C" w:rsidRPr="00D748EA" w:rsidRDefault="001D3D6C" w:rsidP="001D3D6C">
      <w:r w:rsidRPr="00A62111">
        <w:t xml:space="preserve">26) </w:t>
      </w:r>
      <w:r w:rsidRPr="00D748EA">
        <w:rPr>
          <w:rFonts w:hint="cs"/>
        </w:rPr>
        <w:t>Вы</w:t>
      </w:r>
      <w:r w:rsidRPr="00D748EA">
        <w:t xml:space="preserve"> </w:t>
      </w:r>
      <w:r w:rsidRPr="00D748EA">
        <w:rPr>
          <w:rFonts w:hint="cs"/>
        </w:rPr>
        <w:t>являетесь</w:t>
      </w:r>
      <w:r w:rsidRPr="00D748EA">
        <w:t xml:space="preserve"> </w:t>
      </w:r>
      <w:r w:rsidRPr="00D748EA">
        <w:rPr>
          <w:rFonts w:hint="cs"/>
        </w:rPr>
        <w:t>участником</w:t>
      </w:r>
      <w:r w:rsidRPr="00D748EA">
        <w:t xml:space="preserve"> </w:t>
      </w:r>
      <w:r w:rsidRPr="00D748EA">
        <w:rPr>
          <w:rFonts w:hint="cs"/>
        </w:rPr>
        <w:t>Программы</w:t>
      </w:r>
      <w:r w:rsidRPr="00D748EA">
        <w:t xml:space="preserve"> </w:t>
      </w:r>
      <w:r w:rsidRPr="00D748EA">
        <w:rPr>
          <w:rFonts w:hint="cs"/>
        </w:rPr>
        <w:t>лояльности</w:t>
      </w:r>
      <w:r w:rsidRPr="00D748EA">
        <w:t xml:space="preserve"> 1 </w:t>
      </w:r>
      <w:r w:rsidRPr="00D748EA">
        <w:rPr>
          <w:rFonts w:hint="cs"/>
        </w:rPr>
        <w:t>и</w:t>
      </w:r>
      <w:r w:rsidRPr="00D748EA">
        <w:t xml:space="preserve"> </w:t>
      </w:r>
      <w:r w:rsidRPr="00D748EA">
        <w:rPr>
          <w:rFonts w:hint="cs"/>
        </w:rPr>
        <w:t>Программы</w:t>
      </w:r>
      <w:r w:rsidRPr="00D748EA">
        <w:t xml:space="preserve"> </w:t>
      </w:r>
      <w:r w:rsidRPr="00D748EA">
        <w:rPr>
          <w:rFonts w:hint="cs"/>
        </w:rPr>
        <w:t>лояльности</w:t>
      </w:r>
      <w:r w:rsidRPr="00D748EA">
        <w:t xml:space="preserve"> 2. </w:t>
      </w:r>
      <w:r w:rsidRPr="00D748EA">
        <w:rPr>
          <w:rFonts w:hint="cs"/>
        </w:rPr>
        <w:t>Насколько</w:t>
      </w:r>
      <w:r w:rsidRPr="00D748EA">
        <w:t xml:space="preserve"> </w:t>
      </w:r>
      <w:r w:rsidRPr="00D748EA">
        <w:rPr>
          <w:rFonts w:hint="cs"/>
        </w:rPr>
        <w:t>вероятно</w:t>
      </w:r>
      <w:r w:rsidRPr="00D748EA">
        <w:t xml:space="preserve">, </w:t>
      </w:r>
      <w:r w:rsidRPr="00D748EA">
        <w:rPr>
          <w:rFonts w:hint="cs"/>
        </w:rPr>
        <w:t>что</w:t>
      </w:r>
      <w:r w:rsidRPr="00D748EA">
        <w:t xml:space="preserve"> </w:t>
      </w:r>
      <w:r w:rsidRPr="00D748EA">
        <w:rPr>
          <w:rFonts w:hint="cs"/>
        </w:rPr>
        <w:t>вы</w:t>
      </w:r>
      <w:r w:rsidRPr="00D748EA">
        <w:t xml:space="preserve"> </w:t>
      </w:r>
      <w:r w:rsidRPr="00D748EA">
        <w:rPr>
          <w:rFonts w:hint="cs"/>
        </w:rPr>
        <w:t>используете</w:t>
      </w:r>
      <w:r w:rsidRPr="00D748EA">
        <w:t xml:space="preserve"> </w:t>
      </w:r>
      <w:r w:rsidRPr="00D748EA">
        <w:rPr>
          <w:rFonts w:hint="cs"/>
        </w:rPr>
        <w:t>Программу</w:t>
      </w:r>
      <w:r w:rsidRPr="00D748EA">
        <w:t xml:space="preserve"> 1, </w:t>
      </w:r>
      <w:r w:rsidRPr="00D748EA">
        <w:rPr>
          <w:rFonts w:hint="cs"/>
        </w:rPr>
        <w:t>если</w:t>
      </w:r>
      <w:r w:rsidRPr="00D748EA">
        <w:t xml:space="preserve"> </w:t>
      </w:r>
      <w:proofErr w:type="gramStart"/>
      <w:r w:rsidRPr="00D748EA">
        <w:rPr>
          <w:rFonts w:hint="cs"/>
        </w:rPr>
        <w:t>Программа</w:t>
      </w:r>
      <w:r w:rsidRPr="00D748EA">
        <w:t xml:space="preserve">  2</w:t>
      </w:r>
      <w:proofErr w:type="gramEnd"/>
      <w:r w:rsidRPr="00D748EA">
        <w:t xml:space="preserve"> </w:t>
      </w:r>
      <w:r w:rsidRPr="00D748EA">
        <w:rPr>
          <w:rFonts w:hint="cs"/>
        </w:rPr>
        <w:t>дает</w:t>
      </w:r>
      <w:r w:rsidRPr="00D748EA">
        <w:t xml:space="preserve"> </w:t>
      </w:r>
      <w:r w:rsidRPr="00D748EA">
        <w:rPr>
          <w:rFonts w:hint="cs"/>
        </w:rPr>
        <w:t>вам</w:t>
      </w:r>
      <w:r w:rsidRPr="00D748EA">
        <w:t xml:space="preserve"> </w:t>
      </w:r>
      <w:r w:rsidRPr="00D748EA">
        <w:rPr>
          <w:rFonts w:hint="cs"/>
        </w:rPr>
        <w:t>больше</w:t>
      </w:r>
      <w:r w:rsidRPr="00D748EA">
        <w:t xml:space="preserve"> </w:t>
      </w:r>
      <w:r w:rsidRPr="00D748EA">
        <w:rPr>
          <w:rFonts w:hint="cs"/>
        </w:rPr>
        <w:t>очков</w:t>
      </w:r>
      <w:r w:rsidRPr="00D748EA">
        <w:t xml:space="preserve"> </w:t>
      </w:r>
      <w:r w:rsidRPr="00D748EA">
        <w:rPr>
          <w:rFonts w:hint="cs"/>
        </w:rPr>
        <w:t>за</w:t>
      </w:r>
      <w:r w:rsidRPr="00D748EA">
        <w:t xml:space="preserve"> </w:t>
      </w:r>
      <w:r w:rsidRPr="00D748EA">
        <w:rPr>
          <w:rFonts w:hint="cs"/>
        </w:rPr>
        <w:t>потраченные</w:t>
      </w:r>
      <w:r w:rsidRPr="00D748EA">
        <w:t xml:space="preserve"> </w:t>
      </w:r>
      <w:r w:rsidRPr="00D748EA">
        <w:rPr>
          <w:rFonts w:hint="cs"/>
        </w:rPr>
        <w:t>деньги</w:t>
      </w:r>
      <w:r w:rsidRPr="00D748EA">
        <w:t>?</w:t>
      </w:r>
    </w:p>
    <w:p w:rsidR="001D3D6C" w:rsidRDefault="001D3D6C" w:rsidP="001D3D6C"/>
    <w:p w:rsidR="001D3D6C" w:rsidRPr="0041036B" w:rsidRDefault="001D3D6C" w:rsidP="001D3D6C">
      <w:r w:rsidRPr="00D748EA">
        <w:rPr>
          <w:lang w:val="it-IT"/>
        </w:rPr>
        <w:t xml:space="preserve">27) </w:t>
      </w:r>
      <w:r>
        <w:t>Получение</w:t>
      </w:r>
      <w:r w:rsidRPr="00D748EA">
        <w:rPr>
          <w:lang w:val="it-IT"/>
        </w:rPr>
        <w:t xml:space="preserve"> </w:t>
      </w:r>
      <w:proofErr w:type="spellStart"/>
      <w:r>
        <w:t>оффлайн</w:t>
      </w:r>
      <w:proofErr w:type="spellEnd"/>
      <w:r w:rsidRPr="00D748EA">
        <w:rPr>
          <w:lang w:val="it-IT"/>
        </w:rPr>
        <w:t xml:space="preserve"> </w:t>
      </w:r>
      <w:r>
        <w:t>и</w:t>
      </w:r>
      <w:r w:rsidRPr="00D748EA">
        <w:rPr>
          <w:lang w:val="it-IT"/>
        </w:rPr>
        <w:t xml:space="preserve"> </w:t>
      </w:r>
      <w:r>
        <w:t>онлайн</w:t>
      </w:r>
      <w:r w:rsidRPr="00D748EA">
        <w:rPr>
          <w:lang w:val="it-IT"/>
        </w:rPr>
        <w:t xml:space="preserve"> </w:t>
      </w:r>
      <w:r>
        <w:t>коммуникаций</w:t>
      </w:r>
      <w:r w:rsidRPr="00D748EA">
        <w:rPr>
          <w:lang w:val="it-IT"/>
        </w:rPr>
        <w:t xml:space="preserve"> </w:t>
      </w:r>
      <w:r>
        <w:t>о</w:t>
      </w:r>
      <w:r w:rsidRPr="00D748EA">
        <w:rPr>
          <w:lang w:val="it-IT"/>
        </w:rPr>
        <w:t xml:space="preserve"> </w:t>
      </w:r>
      <w:r>
        <w:t>моём</w:t>
      </w:r>
      <w:r w:rsidRPr="00D748EA">
        <w:rPr>
          <w:lang w:val="it-IT"/>
        </w:rPr>
        <w:t xml:space="preserve"> </w:t>
      </w:r>
      <w:r>
        <w:t>количестве</w:t>
      </w:r>
      <w:r w:rsidRPr="00D748EA">
        <w:rPr>
          <w:lang w:val="it-IT"/>
        </w:rPr>
        <w:t xml:space="preserve"> </w:t>
      </w:r>
      <w:r>
        <w:t>баллов</w:t>
      </w:r>
      <w:r w:rsidRPr="00D748EA">
        <w:rPr>
          <w:lang w:val="it-IT"/>
        </w:rPr>
        <w:t xml:space="preserve"> </w:t>
      </w:r>
      <w:r>
        <w:t>в</w:t>
      </w:r>
      <w:r w:rsidRPr="00D748EA">
        <w:rPr>
          <w:lang w:val="it-IT"/>
        </w:rPr>
        <w:t xml:space="preserve"> </w:t>
      </w:r>
      <w:r>
        <w:t>программе</w:t>
      </w:r>
      <w:r w:rsidRPr="00D748EA">
        <w:rPr>
          <w:lang w:val="it-IT"/>
        </w:rPr>
        <w:t xml:space="preserve"> </w:t>
      </w:r>
      <w:r>
        <w:t>лояльности</w:t>
      </w:r>
      <w:r w:rsidRPr="00D748EA">
        <w:rPr>
          <w:lang w:val="it-IT"/>
        </w:rPr>
        <w:t xml:space="preserve"> </w:t>
      </w:r>
      <w:r>
        <w:t>удерживает</w:t>
      </w:r>
      <w:r w:rsidRPr="00D748EA">
        <w:rPr>
          <w:lang w:val="it-IT"/>
        </w:rPr>
        <w:t xml:space="preserve"> </w:t>
      </w:r>
      <w:r>
        <w:t>меня</w:t>
      </w:r>
      <w:r w:rsidRPr="00D748EA">
        <w:rPr>
          <w:lang w:val="it-IT"/>
        </w:rPr>
        <w:t xml:space="preserve"> </w:t>
      </w:r>
      <w:r>
        <w:t>от</w:t>
      </w:r>
      <w:r w:rsidRPr="00D748EA">
        <w:rPr>
          <w:lang w:val="it-IT"/>
        </w:rPr>
        <w:t xml:space="preserve"> </w:t>
      </w:r>
      <w:r>
        <w:t>того</w:t>
      </w:r>
      <w:r w:rsidRPr="00D748EA">
        <w:rPr>
          <w:lang w:val="it-IT"/>
        </w:rPr>
        <w:t xml:space="preserve"> </w:t>
      </w:r>
      <w:r>
        <w:t>чтобы</w:t>
      </w:r>
      <w:r w:rsidRPr="00D748EA">
        <w:rPr>
          <w:lang w:val="it-IT"/>
        </w:rPr>
        <w:t xml:space="preserve"> </w:t>
      </w:r>
      <w:r>
        <w:t>выйти</w:t>
      </w:r>
      <w:r w:rsidRPr="00D748EA">
        <w:rPr>
          <w:lang w:val="it-IT"/>
        </w:rPr>
        <w:t xml:space="preserve"> </w:t>
      </w:r>
      <w:r>
        <w:t>из</w:t>
      </w:r>
      <w:r w:rsidRPr="00D748EA">
        <w:rPr>
          <w:lang w:val="it-IT"/>
        </w:rPr>
        <w:t xml:space="preserve"> </w:t>
      </w:r>
      <w:r>
        <w:t>неё</w:t>
      </w:r>
    </w:p>
    <w:p w:rsidR="001D3D6C" w:rsidRPr="001D3D6C" w:rsidRDefault="001D3D6C" w:rsidP="001D3D6C">
      <w:pPr>
        <w:jc w:val="center"/>
      </w:pPr>
      <w:r>
        <w:t>***</w:t>
      </w:r>
    </w:p>
    <w:p w:rsidR="001D3D6C" w:rsidRPr="0030729B" w:rsidRDefault="0041036B" w:rsidP="001D3D6C">
      <w:r>
        <w:t>28</w:t>
      </w:r>
      <w:r w:rsidR="001D3D6C" w:rsidRPr="0030729B">
        <w:t xml:space="preserve">) </w:t>
      </w:r>
      <w:r w:rsidR="001D3D6C">
        <w:t>Укажите свой возраст</w:t>
      </w:r>
    </w:p>
    <w:p w:rsidR="001D3D6C" w:rsidRPr="0030729B" w:rsidRDefault="001D3D6C" w:rsidP="001D3D6C">
      <w:r w:rsidRPr="0030729B">
        <w:t xml:space="preserve">____________________________________________ </w:t>
      </w:r>
    </w:p>
    <w:p w:rsidR="001D3D6C" w:rsidRPr="0030729B" w:rsidRDefault="001D3D6C" w:rsidP="001D3D6C"/>
    <w:p w:rsidR="001D3D6C" w:rsidRDefault="0041036B" w:rsidP="001D3D6C">
      <w:r>
        <w:t>29</w:t>
      </w:r>
      <w:r w:rsidR="001D3D6C" w:rsidRPr="0030729B">
        <w:t xml:space="preserve">) </w:t>
      </w:r>
      <w:r w:rsidR="001D3D6C">
        <w:t>Укажите свой пол</w:t>
      </w:r>
    </w:p>
    <w:p w:rsidR="001D3D6C" w:rsidRPr="0030729B" w:rsidRDefault="001D3D6C" w:rsidP="001D3D6C">
      <w:proofErr w:type="gramStart"/>
      <w:r w:rsidRPr="0030729B">
        <w:t>( )</w:t>
      </w:r>
      <w:proofErr w:type="gramEnd"/>
      <w:r w:rsidRPr="0030729B">
        <w:t xml:space="preserve"> </w:t>
      </w:r>
      <w:r>
        <w:t>М</w:t>
      </w:r>
      <w:r w:rsidRPr="0030729B">
        <w:t xml:space="preserve"> </w:t>
      </w:r>
    </w:p>
    <w:p w:rsidR="001D3D6C" w:rsidRPr="0030729B" w:rsidRDefault="001D3D6C" w:rsidP="001D3D6C">
      <w:proofErr w:type="gramStart"/>
      <w:r w:rsidRPr="0030729B">
        <w:t>( )</w:t>
      </w:r>
      <w:proofErr w:type="gramEnd"/>
      <w:r w:rsidRPr="0030729B">
        <w:t xml:space="preserve"> </w:t>
      </w:r>
      <w:r>
        <w:t>Ж</w:t>
      </w:r>
    </w:p>
    <w:p w:rsidR="001705D3" w:rsidRDefault="001705D3" w:rsidP="001705D3"/>
    <w:p w:rsidR="001D3D6C" w:rsidRDefault="001D3D6C" w:rsidP="001D3D6C">
      <w:pPr>
        <w:pStyle w:val="2"/>
      </w:pPr>
      <w:bookmarkStart w:id="23" w:name="_Toc483332652"/>
      <w:r>
        <w:t>Приложение 2. Геймифицированная версия опросника</w:t>
      </w:r>
      <w:bookmarkEnd w:id="23"/>
    </w:p>
    <w:p w:rsidR="001D3D6C" w:rsidRPr="00AD50F9" w:rsidRDefault="001D3D6C" w:rsidP="001D3D6C">
      <w:r w:rsidRPr="00AD50F9">
        <w:t xml:space="preserve">1) </w:t>
      </w:r>
      <w:r>
        <w:t>Являетесь</w:t>
      </w:r>
      <w:r w:rsidRPr="00AD50F9">
        <w:t xml:space="preserve"> </w:t>
      </w:r>
      <w:r>
        <w:t>ли</w:t>
      </w:r>
      <w:r w:rsidRPr="00AD50F9">
        <w:t xml:space="preserve"> </w:t>
      </w:r>
      <w:r>
        <w:t>вы</w:t>
      </w:r>
      <w:r w:rsidRPr="00AD50F9">
        <w:t xml:space="preserve"> </w:t>
      </w:r>
      <w:r>
        <w:t>членом</w:t>
      </w:r>
      <w:r w:rsidRPr="00AD50F9">
        <w:t xml:space="preserve"> </w:t>
      </w:r>
      <w:r>
        <w:t>какой</w:t>
      </w:r>
      <w:r w:rsidRPr="00AD50F9">
        <w:t>-</w:t>
      </w:r>
      <w:r>
        <w:t>либо</w:t>
      </w:r>
      <w:r w:rsidRPr="00AD50F9">
        <w:t xml:space="preserve"> </w:t>
      </w:r>
      <w:r>
        <w:t>программы</w:t>
      </w:r>
      <w:r w:rsidRPr="00AD50F9">
        <w:t xml:space="preserve"> </w:t>
      </w:r>
      <w:r>
        <w:t xml:space="preserve">лояльности? </w:t>
      </w:r>
    </w:p>
    <w:p w:rsidR="001D3D6C" w:rsidRPr="0030729B" w:rsidRDefault="001D3D6C" w:rsidP="001D3D6C">
      <w:proofErr w:type="gramStart"/>
      <w:r w:rsidRPr="0030729B">
        <w:t>( )</w:t>
      </w:r>
      <w:proofErr w:type="gramEnd"/>
      <w:r w:rsidRPr="0030729B">
        <w:t xml:space="preserve"> Да</w:t>
      </w:r>
    </w:p>
    <w:p w:rsidR="001D3D6C" w:rsidRPr="0030729B" w:rsidRDefault="001D3D6C" w:rsidP="001D3D6C">
      <w:proofErr w:type="gramStart"/>
      <w:r w:rsidRPr="0030729B">
        <w:t>( )</w:t>
      </w:r>
      <w:proofErr w:type="gramEnd"/>
      <w:r w:rsidRPr="0030729B">
        <w:t xml:space="preserve"> Нет</w:t>
      </w:r>
    </w:p>
    <w:p w:rsidR="001D3D6C" w:rsidRPr="0030729B" w:rsidRDefault="001D3D6C" w:rsidP="001D3D6C"/>
    <w:p w:rsidR="001D3D6C" w:rsidRPr="0030729B" w:rsidRDefault="001D3D6C" w:rsidP="001D3D6C">
      <w:r w:rsidRPr="0030729B">
        <w:t xml:space="preserve">2) </w:t>
      </w:r>
      <w:r>
        <w:t>Членом</w:t>
      </w:r>
      <w:r w:rsidRPr="0030729B">
        <w:t xml:space="preserve"> </w:t>
      </w:r>
      <w:r>
        <w:t>какого</w:t>
      </w:r>
      <w:r w:rsidRPr="0030729B">
        <w:t xml:space="preserve"> </w:t>
      </w:r>
      <w:r>
        <w:t>типа</w:t>
      </w:r>
      <w:r w:rsidRPr="0030729B">
        <w:t xml:space="preserve"> </w:t>
      </w:r>
      <w:r>
        <w:t>программы</w:t>
      </w:r>
      <w:r w:rsidRPr="0030729B">
        <w:t xml:space="preserve"> </w:t>
      </w:r>
      <w:r>
        <w:t>вы</w:t>
      </w:r>
      <w:r w:rsidRPr="0030729B">
        <w:t xml:space="preserve"> </w:t>
      </w:r>
      <w:r>
        <w:t>являетесь</w:t>
      </w:r>
      <w:r w:rsidRPr="0030729B">
        <w:t xml:space="preserve">? </w:t>
      </w:r>
    </w:p>
    <w:p w:rsidR="001D3D6C" w:rsidRPr="00D748EA" w:rsidRDefault="001D3D6C" w:rsidP="001D3D6C">
      <w:proofErr w:type="gramStart"/>
      <w:r w:rsidRPr="00D748EA">
        <w:t>[ ]</w:t>
      </w:r>
      <w:proofErr w:type="gramEnd"/>
      <w:r w:rsidRPr="00D748EA">
        <w:t xml:space="preserve"> Карта постоянного покупателя</w:t>
      </w:r>
    </w:p>
    <w:p w:rsidR="001D3D6C" w:rsidRPr="00D748EA" w:rsidRDefault="001D3D6C" w:rsidP="001D3D6C">
      <w:proofErr w:type="gramStart"/>
      <w:r w:rsidRPr="00D748EA">
        <w:t>[ ]</w:t>
      </w:r>
      <w:proofErr w:type="gramEnd"/>
      <w:r w:rsidRPr="00D748EA">
        <w:t xml:space="preserve"> “</w:t>
      </w:r>
      <w:r w:rsidR="006126A8">
        <w:t>Купи 10 и получи 1 бесплатно</w:t>
      </w:r>
      <w:r w:rsidRPr="00D748EA">
        <w:t xml:space="preserve">” </w:t>
      </w:r>
    </w:p>
    <w:p w:rsidR="001D3D6C" w:rsidRPr="00D748EA" w:rsidRDefault="001D3D6C" w:rsidP="001D3D6C">
      <w:proofErr w:type="gramStart"/>
      <w:r w:rsidRPr="00D748EA">
        <w:t>[ ]</w:t>
      </w:r>
      <w:proofErr w:type="gramEnd"/>
      <w:r w:rsidRPr="00D748EA">
        <w:t xml:space="preserve"> Программа клиентов авиакомпаний</w:t>
      </w:r>
    </w:p>
    <w:p w:rsidR="001D3D6C" w:rsidRPr="001D3D6C" w:rsidRDefault="001D3D6C" w:rsidP="001D3D6C">
      <w:proofErr w:type="gramStart"/>
      <w:r w:rsidRPr="001D3D6C">
        <w:lastRenderedPageBreak/>
        <w:t>[ ]</w:t>
      </w:r>
      <w:proofErr w:type="gramEnd"/>
      <w:r w:rsidRPr="001D3D6C">
        <w:t xml:space="preserve"> </w:t>
      </w:r>
      <w:r w:rsidRPr="00D748EA">
        <w:t>Накопительная</w:t>
      </w:r>
      <w:r w:rsidRPr="001D3D6C">
        <w:t xml:space="preserve"> </w:t>
      </w:r>
      <w:r w:rsidRPr="00D748EA">
        <w:t>программа</w:t>
      </w:r>
    </w:p>
    <w:p w:rsidR="001D3D6C" w:rsidRPr="001D3D6C" w:rsidRDefault="001D3D6C" w:rsidP="001D3D6C">
      <w:proofErr w:type="gramStart"/>
      <w:r w:rsidRPr="001D3D6C">
        <w:t>[ ]</w:t>
      </w:r>
      <w:proofErr w:type="gramEnd"/>
      <w:r w:rsidRPr="001D3D6C">
        <w:t xml:space="preserve"> </w:t>
      </w:r>
      <w:r w:rsidRPr="00D748EA">
        <w:t>Другое</w:t>
      </w:r>
    </w:p>
    <w:p w:rsidR="001D3D6C" w:rsidRPr="001D3D6C" w:rsidRDefault="001D3D6C" w:rsidP="001D3D6C"/>
    <w:p w:rsidR="001D3D6C" w:rsidRPr="0030729B" w:rsidRDefault="001D3D6C" w:rsidP="001D3D6C">
      <w:r w:rsidRPr="0030729B">
        <w:t xml:space="preserve">3) </w:t>
      </w:r>
      <w:r w:rsidRPr="00D748EA">
        <w:t>Другое</w:t>
      </w:r>
      <w:r w:rsidRPr="0030729B">
        <w:t>:</w:t>
      </w:r>
    </w:p>
    <w:p w:rsidR="001D3D6C" w:rsidRPr="0030729B" w:rsidRDefault="001D3D6C" w:rsidP="001D3D6C">
      <w:pPr>
        <w:rPr>
          <w:rFonts w:eastAsiaTheme="minorEastAsia"/>
        </w:rPr>
      </w:pPr>
    </w:p>
    <w:p w:rsidR="001D3D6C" w:rsidRPr="00AB7D00" w:rsidRDefault="001D3D6C" w:rsidP="001D3D6C">
      <w:r w:rsidRPr="00AB7D00">
        <w:t xml:space="preserve">4) </w:t>
      </w:r>
      <w:r>
        <w:t>Членом скольких программ лояльности вы являетесь?</w:t>
      </w:r>
    </w:p>
    <w:p w:rsidR="001D3D6C" w:rsidRPr="0030729B" w:rsidRDefault="001D3D6C" w:rsidP="001D3D6C">
      <w:r w:rsidRPr="0030729B">
        <w:t>( ) 1</w:t>
      </w:r>
    </w:p>
    <w:p w:rsidR="001D3D6C" w:rsidRPr="0030729B" w:rsidRDefault="001D3D6C" w:rsidP="001D3D6C">
      <w:r w:rsidRPr="0030729B">
        <w:t>( ) 2</w:t>
      </w:r>
    </w:p>
    <w:p w:rsidR="001D3D6C" w:rsidRPr="0030729B" w:rsidRDefault="001D3D6C" w:rsidP="001D3D6C">
      <w:r w:rsidRPr="0030729B">
        <w:t>( ) 3-5</w:t>
      </w:r>
    </w:p>
    <w:p w:rsidR="001D3D6C" w:rsidRDefault="001D3D6C" w:rsidP="001D3D6C">
      <w:proofErr w:type="gramStart"/>
      <w:r w:rsidRPr="0030729B">
        <w:t>( )</w:t>
      </w:r>
      <w:proofErr w:type="gramEnd"/>
      <w:r w:rsidRPr="0030729B">
        <w:t xml:space="preserve"> </w:t>
      </w:r>
      <w:r>
        <w:t>больше</w:t>
      </w:r>
      <w:r w:rsidRPr="0030729B">
        <w:t xml:space="preserve"> 5</w:t>
      </w:r>
    </w:p>
    <w:p w:rsidR="006126A8" w:rsidRPr="0030729B" w:rsidRDefault="006126A8" w:rsidP="001D3D6C"/>
    <w:p w:rsidR="001D3D6C" w:rsidRPr="0030729B" w:rsidRDefault="006126A8" w:rsidP="001D3D6C">
      <w:r>
        <w:t>5) Другое:</w:t>
      </w:r>
    </w:p>
    <w:p w:rsidR="006126A8" w:rsidRDefault="006126A8" w:rsidP="001D3D6C"/>
    <w:p w:rsidR="001D3D6C" w:rsidRPr="00AB7D00" w:rsidRDefault="006126A8" w:rsidP="001D3D6C">
      <w:r>
        <w:t>6</w:t>
      </w:r>
      <w:r w:rsidR="001D3D6C" w:rsidRPr="00AB7D00">
        <w:t xml:space="preserve">) </w:t>
      </w:r>
      <w:r w:rsidR="001D3D6C">
        <w:t>По</w:t>
      </w:r>
      <w:r w:rsidR="001D3D6C" w:rsidRPr="00AB7D00">
        <w:t xml:space="preserve"> </w:t>
      </w:r>
      <w:r w:rsidR="001D3D6C">
        <w:t>каким</w:t>
      </w:r>
      <w:r w:rsidR="001D3D6C" w:rsidRPr="00AB7D00">
        <w:t xml:space="preserve"> </w:t>
      </w:r>
      <w:r w:rsidR="001D3D6C">
        <w:t>причинам</w:t>
      </w:r>
      <w:r w:rsidR="001D3D6C" w:rsidRPr="00AB7D00">
        <w:t xml:space="preserve"> </w:t>
      </w:r>
      <w:r w:rsidR="001D3D6C">
        <w:t>вы</w:t>
      </w:r>
      <w:r w:rsidR="001D3D6C" w:rsidRPr="00AB7D00">
        <w:t xml:space="preserve"> </w:t>
      </w:r>
      <w:r w:rsidR="001D3D6C">
        <w:t>решили</w:t>
      </w:r>
      <w:r w:rsidR="001D3D6C" w:rsidRPr="00AB7D00">
        <w:t xml:space="preserve"> </w:t>
      </w:r>
      <w:r w:rsidR="001D3D6C">
        <w:t>стать</w:t>
      </w:r>
      <w:r w:rsidR="001D3D6C" w:rsidRPr="00AB7D00">
        <w:t xml:space="preserve"> </w:t>
      </w:r>
      <w:r w:rsidR="001D3D6C">
        <w:t>участником</w:t>
      </w:r>
      <w:r w:rsidR="001D3D6C" w:rsidRPr="00AB7D00">
        <w:t xml:space="preserve"> </w:t>
      </w:r>
      <w:r w:rsidR="001D3D6C">
        <w:t>программы</w:t>
      </w:r>
      <w:r w:rsidR="001D3D6C" w:rsidRPr="00AB7D00">
        <w:t xml:space="preserve"> </w:t>
      </w:r>
      <w:r w:rsidR="001D3D6C">
        <w:t>лояльности</w:t>
      </w:r>
      <w:r w:rsidR="001D3D6C" w:rsidRPr="00AB7D00">
        <w:t>?</w:t>
      </w:r>
      <w:r w:rsidR="001D3D6C">
        <w:t xml:space="preserve"> </w:t>
      </w:r>
      <w:r w:rsidR="001D3D6C" w:rsidRPr="00AB7D00">
        <w:t>(</w:t>
      </w:r>
      <w:r w:rsidR="001D3D6C">
        <w:t xml:space="preserve">вы можете выбрать не более чем 3 </w:t>
      </w:r>
      <w:proofErr w:type="gramStart"/>
      <w:r w:rsidR="001D3D6C">
        <w:t>варианта</w:t>
      </w:r>
      <w:r w:rsidR="001D3D6C" w:rsidRPr="00AB7D00">
        <w:t>)*</w:t>
      </w:r>
      <w:proofErr w:type="gramEnd"/>
    </w:p>
    <w:p w:rsidR="001D3D6C" w:rsidRPr="00AB7D00" w:rsidRDefault="001D3D6C" w:rsidP="001D3D6C">
      <w:proofErr w:type="gramStart"/>
      <w:r w:rsidRPr="00AB7D00">
        <w:t>[ ]</w:t>
      </w:r>
      <w:proofErr w:type="gramEnd"/>
      <w:r w:rsidRPr="00AB7D00">
        <w:t xml:space="preserve"> </w:t>
      </w:r>
      <w:r>
        <w:t>Возможность</w:t>
      </w:r>
      <w:r w:rsidRPr="00AB7D00">
        <w:t xml:space="preserve"> </w:t>
      </w:r>
      <w:r>
        <w:t>получить</w:t>
      </w:r>
      <w:r w:rsidRPr="00AB7D00">
        <w:t xml:space="preserve"> </w:t>
      </w:r>
      <w:r>
        <w:t>скидку</w:t>
      </w:r>
      <w:r w:rsidRPr="00AB7D00">
        <w:t>/</w:t>
      </w:r>
      <w:r>
        <w:t>купон</w:t>
      </w:r>
    </w:p>
    <w:p w:rsidR="001D3D6C" w:rsidRPr="00AB7D00" w:rsidRDefault="001D3D6C" w:rsidP="001D3D6C">
      <w:proofErr w:type="gramStart"/>
      <w:r w:rsidRPr="00AB7D00">
        <w:t>[ ]</w:t>
      </w:r>
      <w:proofErr w:type="gramEnd"/>
      <w:r w:rsidRPr="00AB7D00">
        <w:t xml:space="preserve"> </w:t>
      </w:r>
      <w:r>
        <w:t>Возможность получить награду</w:t>
      </w:r>
    </w:p>
    <w:p w:rsidR="001D3D6C" w:rsidRPr="00AB7D00" w:rsidRDefault="001D3D6C" w:rsidP="001D3D6C">
      <w:proofErr w:type="gramStart"/>
      <w:r w:rsidRPr="00AB7D00">
        <w:t>[ ]</w:t>
      </w:r>
      <w:proofErr w:type="gramEnd"/>
      <w:r w:rsidRPr="00AB7D00">
        <w:t xml:space="preserve"> </w:t>
      </w:r>
      <w:r>
        <w:t>Возможность получить дополнительное обслуживание и выгоды</w:t>
      </w:r>
    </w:p>
    <w:p w:rsidR="001D3D6C" w:rsidRPr="00AB7D00" w:rsidRDefault="001D3D6C" w:rsidP="001D3D6C">
      <w:proofErr w:type="gramStart"/>
      <w:r w:rsidRPr="00AB7D00">
        <w:t>[ ]</w:t>
      </w:r>
      <w:proofErr w:type="gramEnd"/>
      <w:r w:rsidRPr="00AB7D00">
        <w:t xml:space="preserve"> </w:t>
      </w:r>
      <w:r>
        <w:t>Желание почувствовать свой особенный статус как покупателя</w:t>
      </w:r>
    </w:p>
    <w:p w:rsidR="001D3D6C" w:rsidRPr="0030729B" w:rsidRDefault="001D3D6C" w:rsidP="001D3D6C">
      <w:proofErr w:type="gramStart"/>
      <w:r w:rsidRPr="00AB7D00">
        <w:t>[ ]</w:t>
      </w:r>
      <w:proofErr w:type="gramEnd"/>
      <w:r w:rsidRPr="00AB7D00">
        <w:t xml:space="preserve"> </w:t>
      </w:r>
      <w:r>
        <w:t>Потому что так делают все</w:t>
      </w:r>
    </w:p>
    <w:p w:rsidR="001D3D6C" w:rsidRPr="00AB7D00" w:rsidRDefault="001D3D6C" w:rsidP="001D3D6C">
      <w:proofErr w:type="gramStart"/>
      <w:r w:rsidRPr="00AB7D00">
        <w:t>[ ]</w:t>
      </w:r>
      <w:proofErr w:type="gramEnd"/>
      <w:r w:rsidRPr="00AB7D00">
        <w:t xml:space="preserve"> </w:t>
      </w:r>
      <w:r>
        <w:t>другая причина (пожалуйста, уточните)</w:t>
      </w:r>
    </w:p>
    <w:p w:rsidR="006126A8" w:rsidRDefault="006126A8" w:rsidP="006126A8">
      <w:pPr>
        <w:jc w:val="center"/>
      </w:pPr>
      <w:r>
        <w:rPr>
          <w:rFonts w:eastAsiaTheme="minorEastAsia"/>
        </w:rPr>
        <w:t>***</w:t>
      </w:r>
    </w:p>
    <w:p w:rsidR="006126A8" w:rsidRDefault="006126A8" w:rsidP="006126A8">
      <w:pPr>
        <w:jc w:val="left"/>
        <w:rPr>
          <w:rFonts w:eastAsiaTheme="minorEastAsia"/>
        </w:rPr>
      </w:pPr>
      <w:r>
        <w:rPr>
          <w:rFonts w:eastAsiaTheme="minorEastAsia"/>
        </w:rPr>
        <w:t>Пожалуйста, оцените степень своего согласия с данными утверждениями</w:t>
      </w:r>
    </w:p>
    <w:p w:rsidR="001D3D6C" w:rsidRPr="00FD2C49" w:rsidRDefault="006126A8" w:rsidP="001D3D6C">
      <w:r>
        <w:lastRenderedPageBreak/>
        <w:t>7</w:t>
      </w:r>
      <w:r w:rsidR="001D3D6C" w:rsidRPr="00FD2C49">
        <w:t xml:space="preserve">) </w:t>
      </w:r>
      <w:r w:rsidR="00FD2C49">
        <w:t>Участие</w:t>
      </w:r>
      <w:r w:rsidR="00FD2C49" w:rsidRPr="00160233">
        <w:t xml:space="preserve"> </w:t>
      </w:r>
      <w:r w:rsidR="00FD2C49">
        <w:t>в</w:t>
      </w:r>
      <w:r w:rsidR="00FD2C49" w:rsidRPr="00160233">
        <w:t xml:space="preserve"> </w:t>
      </w:r>
      <w:r w:rsidR="00FD2C49">
        <w:t>программе</w:t>
      </w:r>
      <w:r w:rsidR="00FD2C49" w:rsidRPr="00160233">
        <w:t xml:space="preserve"> </w:t>
      </w:r>
      <w:r w:rsidR="00FD2C49">
        <w:t>лояльности</w:t>
      </w:r>
      <w:r w:rsidR="00FD2C49" w:rsidRPr="00160233">
        <w:t xml:space="preserve"> </w:t>
      </w:r>
      <w:r w:rsidR="00FD2C49">
        <w:t>в виде игры стимулирует</w:t>
      </w:r>
      <w:r w:rsidR="00FD2C49" w:rsidRPr="00160233">
        <w:t xml:space="preserve"> </w:t>
      </w:r>
      <w:r w:rsidR="00FD2C49">
        <w:t>меня</w:t>
      </w:r>
      <w:r w:rsidR="00FD2C49" w:rsidRPr="00160233">
        <w:t xml:space="preserve"> </w:t>
      </w:r>
      <w:r w:rsidR="00FD2C49">
        <w:t>покупать</w:t>
      </w:r>
      <w:r w:rsidR="00FD2C49" w:rsidRPr="00160233">
        <w:t xml:space="preserve"> </w:t>
      </w:r>
      <w:r w:rsidR="00FD2C49">
        <w:t>товары</w:t>
      </w:r>
      <w:r w:rsidR="00FD2C49" w:rsidRPr="00160233">
        <w:t xml:space="preserve"> </w:t>
      </w:r>
      <w:r w:rsidR="00FD2C49">
        <w:t>определённого</w:t>
      </w:r>
      <w:r w:rsidR="00FD2C49" w:rsidRPr="00160233">
        <w:t xml:space="preserve"> </w:t>
      </w:r>
      <w:r w:rsidR="00FD2C49">
        <w:t>магазина</w:t>
      </w:r>
      <w:r w:rsidR="00FD2C49" w:rsidRPr="00160233">
        <w:t>/</w:t>
      </w:r>
      <w:r w:rsidR="00FD2C49">
        <w:t>бренда</w:t>
      </w:r>
      <w:r w:rsidR="00FD2C49" w:rsidRPr="00160233">
        <w:t>/</w:t>
      </w:r>
      <w:r w:rsidR="00FD2C49">
        <w:t>компании</w:t>
      </w:r>
    </w:p>
    <w:p w:rsidR="001D3D6C" w:rsidRPr="00FD2C49" w:rsidRDefault="001D3D6C" w:rsidP="001D3D6C"/>
    <w:p w:rsidR="001D3D6C" w:rsidRPr="00FD2C49" w:rsidRDefault="006126A8" w:rsidP="001D3D6C">
      <w:r>
        <w:t>8</w:t>
      </w:r>
      <w:r w:rsidR="001D3D6C" w:rsidRPr="00FD2C49">
        <w:t xml:space="preserve">) </w:t>
      </w:r>
      <w:r w:rsidR="00FD2C49" w:rsidRPr="00FD2C49">
        <w:t>Получение награды за вступление в программу вызывает во мне чувство принадлежности к определённому магазину/бренду/компании, которая организовала эту программу</w:t>
      </w:r>
    </w:p>
    <w:p w:rsidR="001D3D6C" w:rsidRPr="00FD2C49" w:rsidRDefault="001D3D6C" w:rsidP="001D3D6C"/>
    <w:p w:rsidR="001D3D6C" w:rsidRPr="00FD2C49" w:rsidRDefault="006126A8" w:rsidP="001D3D6C">
      <w:r>
        <w:t>9</w:t>
      </w:r>
      <w:r w:rsidR="001D3D6C" w:rsidRPr="00FD2C49">
        <w:t xml:space="preserve">) </w:t>
      </w:r>
      <w:r w:rsidR="00FD2C49" w:rsidRPr="00FD2C49">
        <w:t>Возможность накапливать баллы через выполнение заданий стимулирует меня выбирать товары определённого магазина/бренда/компании</w:t>
      </w:r>
    </w:p>
    <w:p w:rsidR="001D3D6C" w:rsidRPr="00FD2C49" w:rsidRDefault="00FD2C49" w:rsidP="00FD2C49">
      <w:pPr>
        <w:jc w:val="center"/>
      </w:pPr>
      <w:r>
        <w:t>***</w:t>
      </w:r>
    </w:p>
    <w:p w:rsidR="001D3D6C" w:rsidRPr="00FD2C49" w:rsidRDefault="006126A8" w:rsidP="001D3D6C">
      <w:r>
        <w:t>10</w:t>
      </w:r>
      <w:r w:rsidR="001D3D6C" w:rsidRPr="00FD2C49">
        <w:t xml:space="preserve">) </w:t>
      </w:r>
      <w:r w:rsidR="00FD2C49">
        <w:t>Как часто вы обмениваете баллы на награды?</w:t>
      </w:r>
      <w:r w:rsidR="001D3D6C" w:rsidRPr="00FD2C49">
        <w:t xml:space="preserve"> </w:t>
      </w:r>
    </w:p>
    <w:p w:rsidR="009005CF" w:rsidRPr="00084C2E" w:rsidRDefault="009005CF" w:rsidP="009005CF">
      <w:proofErr w:type="gramStart"/>
      <w:r w:rsidRPr="00084C2E">
        <w:t>( )</w:t>
      </w:r>
      <w:proofErr w:type="gramEnd"/>
      <w:r w:rsidRPr="00084C2E">
        <w:t xml:space="preserve"> </w:t>
      </w:r>
      <w:r>
        <w:t>Как</w:t>
      </w:r>
      <w:r w:rsidRPr="00084C2E">
        <w:t xml:space="preserve"> </w:t>
      </w:r>
      <w:r>
        <w:t>только</w:t>
      </w:r>
      <w:r w:rsidRPr="00084C2E">
        <w:t xml:space="preserve"> </w:t>
      </w:r>
      <w:r>
        <w:t>я</w:t>
      </w:r>
      <w:r w:rsidRPr="00084C2E">
        <w:t xml:space="preserve"> </w:t>
      </w:r>
      <w:r>
        <w:t>достигаю</w:t>
      </w:r>
      <w:r w:rsidRPr="00084C2E">
        <w:t xml:space="preserve"> </w:t>
      </w:r>
      <w:r>
        <w:t>минимальной</w:t>
      </w:r>
      <w:r w:rsidRPr="00084C2E">
        <w:t xml:space="preserve"> </w:t>
      </w:r>
      <w:r>
        <w:t>отметки</w:t>
      </w:r>
      <w:r w:rsidRPr="00084C2E">
        <w:t xml:space="preserve">, </w:t>
      </w:r>
      <w:r>
        <w:t>чтобы</w:t>
      </w:r>
      <w:r w:rsidRPr="00084C2E">
        <w:t xml:space="preserve"> </w:t>
      </w:r>
      <w:r>
        <w:t>получить</w:t>
      </w:r>
      <w:r w:rsidRPr="00084C2E">
        <w:t xml:space="preserve"> </w:t>
      </w:r>
      <w:r>
        <w:t>случайную награду</w:t>
      </w:r>
    </w:p>
    <w:p w:rsidR="009005CF" w:rsidRPr="00084C2E" w:rsidRDefault="009005CF" w:rsidP="009005CF">
      <w:proofErr w:type="gramStart"/>
      <w:r w:rsidRPr="00084C2E">
        <w:t>( )</w:t>
      </w:r>
      <w:proofErr w:type="gramEnd"/>
      <w:r w:rsidRPr="00084C2E">
        <w:t xml:space="preserve"> </w:t>
      </w:r>
      <w:r>
        <w:t>Как только я набираю достаточно баллов, чтобы получить тот приз, в котором я заинтересован</w:t>
      </w:r>
    </w:p>
    <w:p w:rsidR="009005CF" w:rsidRPr="00084C2E" w:rsidRDefault="009005CF" w:rsidP="009005CF">
      <w:proofErr w:type="gramStart"/>
      <w:r w:rsidRPr="00084C2E">
        <w:t>( )</w:t>
      </w:r>
      <w:proofErr w:type="gramEnd"/>
      <w:r w:rsidRPr="00084C2E">
        <w:t xml:space="preserve"> </w:t>
      </w:r>
      <w:r>
        <w:t>Как только я набираю достаточно баллов, чтобы получить самую крупную награду</w:t>
      </w:r>
    </w:p>
    <w:p w:rsidR="009005CF" w:rsidRPr="00084C2E" w:rsidRDefault="009005CF" w:rsidP="009005CF">
      <w:proofErr w:type="gramStart"/>
      <w:r w:rsidRPr="00084C2E">
        <w:t>( )</w:t>
      </w:r>
      <w:proofErr w:type="gramEnd"/>
      <w:r w:rsidRPr="00084C2E">
        <w:t xml:space="preserve"> </w:t>
      </w:r>
      <w:r>
        <w:t>Когда наступает срок сгорания баллов</w:t>
      </w:r>
    </w:p>
    <w:p w:rsidR="009005CF" w:rsidRPr="00084C2E" w:rsidRDefault="009005CF" w:rsidP="009005CF">
      <w:proofErr w:type="gramStart"/>
      <w:r w:rsidRPr="00084C2E">
        <w:t>( )</w:t>
      </w:r>
      <w:proofErr w:type="gramEnd"/>
      <w:r w:rsidRPr="00084C2E">
        <w:t xml:space="preserve"> </w:t>
      </w:r>
      <w:r>
        <w:t>Когда я вспоминаю, что могу это сделать</w:t>
      </w:r>
    </w:p>
    <w:p w:rsidR="009005CF" w:rsidRDefault="009005CF" w:rsidP="009005CF">
      <w:proofErr w:type="gramStart"/>
      <w:r w:rsidRPr="00084C2E">
        <w:t>( )</w:t>
      </w:r>
      <w:proofErr w:type="gramEnd"/>
      <w:r w:rsidRPr="00084C2E">
        <w:t xml:space="preserve"> </w:t>
      </w:r>
      <w:r>
        <w:t>Я никогда не использую баллы со своей карты</w:t>
      </w:r>
    </w:p>
    <w:p w:rsidR="001D3D6C" w:rsidRPr="00FD2C49" w:rsidRDefault="00FD2C49" w:rsidP="00FD2C49">
      <w:pPr>
        <w:jc w:val="center"/>
      </w:pPr>
      <w:r>
        <w:t>***</w:t>
      </w:r>
    </w:p>
    <w:p w:rsidR="001D3D6C" w:rsidRPr="003F1FDD" w:rsidRDefault="003F1FDD" w:rsidP="001D3D6C">
      <w:r>
        <w:t>Пожалуйста, оцените степень вашего согласия с данными утверждениями</w:t>
      </w:r>
    </w:p>
    <w:p w:rsidR="001D3D6C" w:rsidRPr="00757994" w:rsidRDefault="001D3D6C" w:rsidP="001D3D6C">
      <w:r w:rsidRPr="00757994">
        <w:t xml:space="preserve">11) </w:t>
      </w:r>
      <w:r w:rsidRPr="00757994">
        <w:rPr>
          <w:rFonts w:hint="cs"/>
        </w:rPr>
        <w:t>Близкое</w:t>
      </w:r>
      <w:r w:rsidRPr="00757994">
        <w:t xml:space="preserve"> </w:t>
      </w:r>
      <w:r w:rsidRPr="00757994">
        <w:rPr>
          <w:rFonts w:hint="cs"/>
        </w:rPr>
        <w:t>положение</w:t>
      </w:r>
      <w:r w:rsidRPr="00757994">
        <w:t xml:space="preserve"> </w:t>
      </w:r>
      <w:r w:rsidRPr="00757994">
        <w:rPr>
          <w:rFonts w:hint="cs"/>
        </w:rPr>
        <w:t>к</w:t>
      </w:r>
      <w:r w:rsidRPr="00757994">
        <w:t xml:space="preserve"> </w:t>
      </w:r>
      <w:r w:rsidRPr="00757994">
        <w:rPr>
          <w:rFonts w:hint="cs"/>
        </w:rPr>
        <w:t>необходимому</w:t>
      </w:r>
      <w:r w:rsidRPr="00757994">
        <w:t xml:space="preserve"> </w:t>
      </w:r>
      <w:r w:rsidRPr="00757994">
        <w:rPr>
          <w:rFonts w:hint="cs"/>
        </w:rPr>
        <w:t>порогу</w:t>
      </w:r>
      <w:r w:rsidRPr="00757994">
        <w:t xml:space="preserve"> </w:t>
      </w:r>
      <w:r w:rsidRPr="00757994">
        <w:rPr>
          <w:rFonts w:hint="cs"/>
        </w:rPr>
        <w:t>баллов</w:t>
      </w:r>
      <w:r w:rsidRPr="00757994">
        <w:t xml:space="preserve"> </w:t>
      </w:r>
      <w:r w:rsidRPr="00757994">
        <w:rPr>
          <w:rFonts w:hint="cs"/>
        </w:rPr>
        <w:t>для</w:t>
      </w:r>
      <w:r w:rsidRPr="00757994">
        <w:t xml:space="preserve"> </w:t>
      </w:r>
      <w:r w:rsidRPr="00757994">
        <w:rPr>
          <w:rFonts w:hint="cs"/>
        </w:rPr>
        <w:t>получения</w:t>
      </w:r>
      <w:r w:rsidRPr="00757994">
        <w:t xml:space="preserve"> </w:t>
      </w:r>
      <w:r w:rsidRPr="00757994">
        <w:rPr>
          <w:rFonts w:hint="cs"/>
        </w:rPr>
        <w:t>награды</w:t>
      </w:r>
      <w:r w:rsidRPr="00757994">
        <w:t xml:space="preserve"> </w:t>
      </w:r>
      <w:r w:rsidRPr="00757994">
        <w:rPr>
          <w:rFonts w:hint="cs"/>
        </w:rPr>
        <w:t>стимулирует</w:t>
      </w:r>
      <w:r w:rsidRPr="00757994">
        <w:t xml:space="preserve"> </w:t>
      </w:r>
      <w:r w:rsidRPr="00757994">
        <w:rPr>
          <w:rFonts w:hint="cs"/>
        </w:rPr>
        <w:t>меня</w:t>
      </w:r>
      <w:r w:rsidRPr="00757994">
        <w:t xml:space="preserve"> </w:t>
      </w:r>
      <w:r w:rsidRPr="00757994">
        <w:rPr>
          <w:rFonts w:hint="cs"/>
        </w:rPr>
        <w:t>выбирать</w:t>
      </w:r>
      <w:r w:rsidRPr="00757994">
        <w:t xml:space="preserve"> </w:t>
      </w:r>
      <w:r w:rsidRPr="00757994">
        <w:rPr>
          <w:rFonts w:hint="cs"/>
        </w:rPr>
        <w:t>товары</w:t>
      </w:r>
      <w:r w:rsidRPr="00757994">
        <w:t xml:space="preserve"> </w:t>
      </w:r>
      <w:r w:rsidRPr="00757994">
        <w:rPr>
          <w:rFonts w:hint="cs"/>
        </w:rPr>
        <w:t>определённого</w:t>
      </w:r>
      <w:r w:rsidRPr="00757994">
        <w:t xml:space="preserve"> </w:t>
      </w:r>
      <w:r w:rsidRPr="00757994">
        <w:rPr>
          <w:rFonts w:hint="cs"/>
        </w:rPr>
        <w:t>магазина</w:t>
      </w:r>
      <w:r w:rsidRPr="00757994">
        <w:t>/</w:t>
      </w:r>
      <w:r w:rsidRPr="00757994">
        <w:rPr>
          <w:rFonts w:hint="cs"/>
        </w:rPr>
        <w:t>бренда</w:t>
      </w:r>
      <w:r w:rsidRPr="00757994">
        <w:t>/</w:t>
      </w:r>
      <w:r w:rsidRPr="00757994">
        <w:rPr>
          <w:rFonts w:hint="cs"/>
        </w:rPr>
        <w:t>компании</w:t>
      </w:r>
    </w:p>
    <w:p w:rsidR="001D3D6C" w:rsidRPr="0045294E" w:rsidRDefault="001D3D6C" w:rsidP="001D3D6C"/>
    <w:p w:rsidR="001D3D6C" w:rsidRDefault="001D3D6C" w:rsidP="001D3D6C">
      <w:r w:rsidRPr="00757994">
        <w:t xml:space="preserve">12) </w:t>
      </w:r>
      <w:r>
        <w:t>Выполнение</w:t>
      </w:r>
      <w:r w:rsidRPr="00757994">
        <w:t xml:space="preserve"> </w:t>
      </w:r>
      <w:r>
        <w:t>заданий</w:t>
      </w:r>
      <w:r w:rsidRPr="00757994">
        <w:t xml:space="preserve">, </w:t>
      </w:r>
      <w:r>
        <w:t>которые</w:t>
      </w:r>
      <w:r w:rsidRPr="00757994">
        <w:t xml:space="preserve"> </w:t>
      </w:r>
      <w:r>
        <w:t>дают</w:t>
      </w:r>
      <w:r w:rsidRPr="00757994">
        <w:t xml:space="preserve"> </w:t>
      </w:r>
      <w:r>
        <w:t>мне</w:t>
      </w:r>
      <w:r w:rsidRPr="00757994">
        <w:t xml:space="preserve"> </w:t>
      </w:r>
      <w:r>
        <w:t>доступ</w:t>
      </w:r>
      <w:r w:rsidRPr="00757994">
        <w:t xml:space="preserve"> </w:t>
      </w:r>
      <w:r>
        <w:t>к</w:t>
      </w:r>
      <w:r w:rsidRPr="00757994">
        <w:t xml:space="preserve"> </w:t>
      </w:r>
      <w:r>
        <w:t>привилегированному</w:t>
      </w:r>
      <w:r w:rsidRPr="00757994">
        <w:t xml:space="preserve"> </w:t>
      </w:r>
      <w:r>
        <w:t>статусу</w:t>
      </w:r>
      <w:r w:rsidRPr="00757994">
        <w:t xml:space="preserve">, </w:t>
      </w:r>
      <w:r>
        <w:t>стимулирует меня выбирать товары определённого магазина</w:t>
      </w:r>
      <w:r w:rsidRPr="00277C0E">
        <w:t>/</w:t>
      </w:r>
      <w:r>
        <w:t>бренда</w:t>
      </w:r>
      <w:r w:rsidRPr="00277C0E">
        <w:t>/</w:t>
      </w:r>
      <w:r>
        <w:t>компании</w:t>
      </w:r>
    </w:p>
    <w:p w:rsidR="006126A8" w:rsidRPr="00757994" w:rsidRDefault="006126A8" w:rsidP="006126A8">
      <w:pPr>
        <w:jc w:val="center"/>
      </w:pPr>
      <w:r>
        <w:t>***</w:t>
      </w:r>
    </w:p>
    <w:p w:rsidR="001D3D6C" w:rsidRPr="003F1FDD" w:rsidRDefault="001D3D6C" w:rsidP="001D3D6C">
      <w:r w:rsidRPr="003F1FDD">
        <w:lastRenderedPageBreak/>
        <w:t xml:space="preserve">13) </w:t>
      </w:r>
      <w:r w:rsidR="003F1FDD">
        <w:t>Как часто вы используете свою карту лояльности?</w:t>
      </w:r>
      <w:r w:rsidR="003F1FDD" w:rsidRPr="00277C0E">
        <w:t xml:space="preserve"> (</w:t>
      </w:r>
      <w:r w:rsidR="003F1FDD">
        <w:t>Если вы являетесь обладателем больше чем одной карты, укажите ту, которой вы пользуетесь наиболее часто)</w:t>
      </w:r>
    </w:p>
    <w:p w:rsidR="00FD2C49" w:rsidRPr="00277C0E" w:rsidRDefault="00FD2C49" w:rsidP="00FD2C49">
      <w:proofErr w:type="gramStart"/>
      <w:r w:rsidRPr="00277C0E">
        <w:t>( )</w:t>
      </w:r>
      <w:proofErr w:type="gramEnd"/>
      <w:r w:rsidRPr="00277C0E">
        <w:t xml:space="preserve"> </w:t>
      </w:r>
      <w:r>
        <w:t>Никогда</w:t>
      </w:r>
      <w:r w:rsidRPr="00277C0E">
        <w:t xml:space="preserve"> </w:t>
      </w:r>
    </w:p>
    <w:p w:rsidR="00FD2C49" w:rsidRPr="00277C0E" w:rsidRDefault="00FD2C49" w:rsidP="00FD2C49">
      <w:proofErr w:type="gramStart"/>
      <w:r w:rsidRPr="00277C0E">
        <w:t>( )</w:t>
      </w:r>
      <w:proofErr w:type="gramEnd"/>
      <w:r w:rsidRPr="00277C0E">
        <w:t xml:space="preserve"> </w:t>
      </w:r>
      <w:r>
        <w:t>Редко</w:t>
      </w:r>
      <w:r w:rsidRPr="00277C0E">
        <w:t xml:space="preserve"> (</w:t>
      </w:r>
      <w:r>
        <w:t>1 раз на 10 покупок</w:t>
      </w:r>
      <w:r w:rsidRPr="00277C0E">
        <w:t xml:space="preserve">) </w:t>
      </w:r>
    </w:p>
    <w:p w:rsidR="00FD2C49" w:rsidRPr="00277C0E" w:rsidRDefault="00FD2C49" w:rsidP="00FD2C49">
      <w:proofErr w:type="gramStart"/>
      <w:r w:rsidRPr="00277C0E">
        <w:t>( )</w:t>
      </w:r>
      <w:proofErr w:type="gramEnd"/>
      <w:r w:rsidRPr="00277C0E">
        <w:t xml:space="preserve"> Иногда (3-4 </w:t>
      </w:r>
      <w:r>
        <w:t>раза на 10 покупок</w:t>
      </w:r>
      <w:r w:rsidRPr="00277C0E">
        <w:t xml:space="preserve">) </w:t>
      </w:r>
    </w:p>
    <w:p w:rsidR="00FD2C49" w:rsidRPr="00277C0E" w:rsidRDefault="00FD2C49" w:rsidP="00FD2C49">
      <w:proofErr w:type="gramStart"/>
      <w:r w:rsidRPr="00277C0E">
        <w:t>( )</w:t>
      </w:r>
      <w:proofErr w:type="gramEnd"/>
      <w:r w:rsidRPr="00277C0E">
        <w:t xml:space="preserve"> </w:t>
      </w:r>
      <w:r>
        <w:t>Часто</w:t>
      </w:r>
      <w:r w:rsidRPr="00277C0E">
        <w:t xml:space="preserve"> (6-8 </w:t>
      </w:r>
      <w:r>
        <w:t>раз на 10 покупок</w:t>
      </w:r>
      <w:r w:rsidRPr="00277C0E">
        <w:t xml:space="preserve">) </w:t>
      </w:r>
    </w:p>
    <w:p w:rsidR="00FD2C49" w:rsidRPr="00277C0E" w:rsidRDefault="00FD2C49" w:rsidP="00FD2C49">
      <w:proofErr w:type="gramStart"/>
      <w:r w:rsidRPr="00277C0E">
        <w:t>( )</w:t>
      </w:r>
      <w:proofErr w:type="gramEnd"/>
      <w:r w:rsidRPr="00277C0E">
        <w:t xml:space="preserve"> </w:t>
      </w:r>
      <w:r>
        <w:t>Всегда</w:t>
      </w:r>
      <w:r w:rsidRPr="00277C0E">
        <w:t xml:space="preserve"> (</w:t>
      </w:r>
      <w:r>
        <w:t>во время каждой покупки</w:t>
      </w:r>
      <w:r w:rsidRPr="00277C0E">
        <w:t xml:space="preserve">) </w:t>
      </w:r>
    </w:p>
    <w:p w:rsidR="001D3D6C" w:rsidRPr="0045294E" w:rsidRDefault="00FD2C49" w:rsidP="00FD2C49">
      <w:proofErr w:type="gramStart"/>
      <w:r w:rsidRPr="0045294E">
        <w:t>( )</w:t>
      </w:r>
      <w:proofErr w:type="gramEnd"/>
      <w:r w:rsidRPr="0045294E">
        <w:t xml:space="preserve"> </w:t>
      </w:r>
      <w:r>
        <w:t>Не знаю</w:t>
      </w:r>
      <w:r w:rsidRPr="0045294E">
        <w:t>/</w:t>
      </w:r>
      <w:r>
        <w:t>Не помню</w:t>
      </w:r>
    </w:p>
    <w:p w:rsidR="001D3D6C" w:rsidRPr="00FD2C49" w:rsidRDefault="001D3D6C" w:rsidP="001D3D6C"/>
    <w:p w:rsidR="001D3D6C" w:rsidRPr="00FD2C49" w:rsidRDefault="00FD2C49" w:rsidP="001D3D6C">
      <w:r w:rsidRPr="00FD2C49">
        <w:t xml:space="preserve">14) </w:t>
      </w:r>
      <w:r>
        <w:t>Если</w:t>
      </w:r>
      <w:r w:rsidRPr="00277C0E">
        <w:t xml:space="preserve"> </w:t>
      </w:r>
      <w:r>
        <w:t>ответ</w:t>
      </w:r>
      <w:r w:rsidRPr="00277C0E">
        <w:t xml:space="preserve"> </w:t>
      </w:r>
      <w:r>
        <w:t>на</w:t>
      </w:r>
      <w:r w:rsidRPr="00277C0E">
        <w:t xml:space="preserve"> </w:t>
      </w:r>
      <w:r>
        <w:t>предыдущий</w:t>
      </w:r>
      <w:r w:rsidRPr="00277C0E">
        <w:t xml:space="preserve"> </w:t>
      </w:r>
      <w:r>
        <w:t>вопрос</w:t>
      </w:r>
      <w:r w:rsidRPr="00277C0E">
        <w:t xml:space="preserve"> </w:t>
      </w:r>
      <w:r>
        <w:t>был</w:t>
      </w:r>
      <w:r w:rsidRPr="00277C0E">
        <w:t xml:space="preserve"> «</w:t>
      </w:r>
      <w:r>
        <w:t>нет</w:t>
      </w:r>
      <w:r w:rsidRPr="00277C0E">
        <w:t xml:space="preserve">», </w:t>
      </w:r>
      <w:r>
        <w:t>то</w:t>
      </w:r>
      <w:r w:rsidRPr="00277C0E">
        <w:t xml:space="preserve"> </w:t>
      </w:r>
      <w:r>
        <w:t>по</w:t>
      </w:r>
      <w:r w:rsidRPr="00277C0E">
        <w:t xml:space="preserve"> </w:t>
      </w:r>
      <w:r>
        <w:t>какой</w:t>
      </w:r>
      <w:r w:rsidRPr="00277C0E">
        <w:t xml:space="preserve"> </w:t>
      </w:r>
      <w:r>
        <w:t>причине</w:t>
      </w:r>
      <w:r w:rsidRPr="00277C0E">
        <w:t>?</w:t>
      </w:r>
    </w:p>
    <w:p w:rsidR="00FD2C49" w:rsidRPr="00277C0E" w:rsidRDefault="00FD2C49" w:rsidP="00FD2C49">
      <w:proofErr w:type="gramStart"/>
      <w:r w:rsidRPr="00277C0E">
        <w:t>( )</w:t>
      </w:r>
      <w:proofErr w:type="gramEnd"/>
      <w:r w:rsidRPr="00277C0E">
        <w:t xml:space="preserve"> </w:t>
      </w:r>
      <w:r>
        <w:t>Я всегда забываю использовать свою карту</w:t>
      </w:r>
      <w:r w:rsidRPr="00277C0E">
        <w:t xml:space="preserve"> </w:t>
      </w:r>
    </w:p>
    <w:p w:rsidR="00FD2C49" w:rsidRPr="00277C0E" w:rsidRDefault="00FD2C49" w:rsidP="00FD2C49">
      <w:proofErr w:type="gramStart"/>
      <w:r w:rsidRPr="00277C0E">
        <w:t>( )</w:t>
      </w:r>
      <w:proofErr w:type="gramEnd"/>
      <w:r w:rsidRPr="00277C0E">
        <w:t xml:space="preserve"> </w:t>
      </w:r>
      <w:r>
        <w:t>Я не заинтересован в наградах</w:t>
      </w:r>
      <w:r w:rsidRPr="00277C0E">
        <w:t xml:space="preserve"> </w:t>
      </w:r>
    </w:p>
    <w:p w:rsidR="00FD2C49" w:rsidRPr="00277C0E" w:rsidRDefault="00FD2C49" w:rsidP="00FD2C49">
      <w:proofErr w:type="gramStart"/>
      <w:r w:rsidRPr="00277C0E">
        <w:t>( )</w:t>
      </w:r>
      <w:proofErr w:type="gramEnd"/>
      <w:r w:rsidRPr="00277C0E">
        <w:t xml:space="preserve"> </w:t>
      </w:r>
      <w:r>
        <w:t>Я не заинтересован в программах лояльности</w:t>
      </w:r>
      <w:r w:rsidRPr="00277C0E">
        <w:t xml:space="preserve"> </w:t>
      </w:r>
    </w:p>
    <w:p w:rsidR="00FD2C49" w:rsidRPr="00277C0E" w:rsidRDefault="00FD2C49" w:rsidP="00FD2C49">
      <w:proofErr w:type="gramStart"/>
      <w:r w:rsidRPr="00277C0E">
        <w:t>( )</w:t>
      </w:r>
      <w:proofErr w:type="gramEnd"/>
      <w:r w:rsidRPr="00277C0E">
        <w:t xml:space="preserve"> </w:t>
      </w:r>
      <w:r>
        <w:t>Я</w:t>
      </w:r>
      <w:r w:rsidRPr="00277C0E">
        <w:t xml:space="preserve"> </w:t>
      </w:r>
      <w:r>
        <w:t>считаю</w:t>
      </w:r>
      <w:r w:rsidRPr="00277C0E">
        <w:t xml:space="preserve"> </w:t>
      </w:r>
      <w:r>
        <w:t>использование</w:t>
      </w:r>
      <w:r w:rsidRPr="00277C0E">
        <w:t xml:space="preserve"> </w:t>
      </w:r>
      <w:r>
        <w:t>карты</w:t>
      </w:r>
      <w:r w:rsidRPr="00277C0E">
        <w:t xml:space="preserve"> </w:t>
      </w:r>
      <w:r>
        <w:t>слишком</w:t>
      </w:r>
      <w:r w:rsidRPr="00277C0E">
        <w:t xml:space="preserve"> </w:t>
      </w:r>
      <w:r>
        <w:t>сложным</w:t>
      </w:r>
      <w:r w:rsidRPr="00277C0E">
        <w:t xml:space="preserve"> (</w:t>
      </w:r>
      <w:r>
        <w:t>много правил, которым нужно следовать</w:t>
      </w:r>
      <w:r w:rsidRPr="00277C0E">
        <w:t xml:space="preserve">) </w:t>
      </w:r>
    </w:p>
    <w:p w:rsidR="00FD2C49" w:rsidRPr="0045294E" w:rsidRDefault="00FD2C49" w:rsidP="00FD2C49">
      <w:proofErr w:type="gramStart"/>
      <w:r w:rsidRPr="0045294E">
        <w:t>( )</w:t>
      </w:r>
      <w:proofErr w:type="gramEnd"/>
      <w:r w:rsidRPr="0045294E">
        <w:t xml:space="preserve"> </w:t>
      </w:r>
      <w:r>
        <w:t>другое</w:t>
      </w:r>
      <w:r w:rsidRPr="0045294E">
        <w:t xml:space="preserve"> </w:t>
      </w:r>
    </w:p>
    <w:p w:rsidR="00FD2C49" w:rsidRPr="0045294E" w:rsidRDefault="00FD2C49" w:rsidP="00FD2C49"/>
    <w:p w:rsidR="00FD2C49" w:rsidRPr="0045294E" w:rsidRDefault="00FD2C49" w:rsidP="00FD2C49">
      <w:r w:rsidRPr="0045294E">
        <w:t xml:space="preserve">15) </w:t>
      </w:r>
      <w:r>
        <w:t>Другое</w:t>
      </w:r>
      <w:r w:rsidRPr="0045294E">
        <w:t>:</w:t>
      </w:r>
    </w:p>
    <w:p w:rsidR="001D3D6C" w:rsidRPr="0045294E" w:rsidRDefault="001D3D6C" w:rsidP="001D3D6C"/>
    <w:p w:rsidR="00FD2C49" w:rsidRPr="00205308" w:rsidRDefault="00FD2C49" w:rsidP="00FD2C49">
      <w:r w:rsidRPr="00205308">
        <w:t xml:space="preserve">16) Сколько времени прошло с момента вашей последней покупки в магазине, членом программы которого вы являетесь? </w:t>
      </w:r>
    </w:p>
    <w:p w:rsidR="00FD2C49" w:rsidRPr="00277C0E" w:rsidRDefault="00FD2C49" w:rsidP="00FD2C49">
      <w:proofErr w:type="gramStart"/>
      <w:r w:rsidRPr="00277C0E">
        <w:t>( )</w:t>
      </w:r>
      <w:proofErr w:type="gramEnd"/>
      <w:r w:rsidRPr="00277C0E">
        <w:t xml:space="preserve"> 2-3 </w:t>
      </w:r>
      <w:r>
        <w:t>дня</w:t>
      </w:r>
    </w:p>
    <w:p w:rsidR="00FD2C49" w:rsidRPr="00277C0E" w:rsidRDefault="00FD2C49" w:rsidP="00FD2C49">
      <w:proofErr w:type="gramStart"/>
      <w:r w:rsidRPr="00277C0E">
        <w:t>( )</w:t>
      </w:r>
      <w:proofErr w:type="gramEnd"/>
      <w:r w:rsidRPr="00277C0E">
        <w:t xml:space="preserve"> 1 </w:t>
      </w:r>
      <w:r>
        <w:t>неделя</w:t>
      </w:r>
    </w:p>
    <w:p w:rsidR="00FD2C49" w:rsidRPr="00277C0E" w:rsidRDefault="00FD2C49" w:rsidP="00FD2C49">
      <w:proofErr w:type="gramStart"/>
      <w:r w:rsidRPr="00277C0E">
        <w:t>( )</w:t>
      </w:r>
      <w:proofErr w:type="gramEnd"/>
      <w:r w:rsidRPr="00277C0E">
        <w:t xml:space="preserve"> 2 </w:t>
      </w:r>
      <w:r>
        <w:t>недели</w:t>
      </w:r>
    </w:p>
    <w:p w:rsidR="00FD2C49" w:rsidRPr="00277C0E" w:rsidRDefault="00FD2C49" w:rsidP="00FD2C49">
      <w:proofErr w:type="gramStart"/>
      <w:r w:rsidRPr="00277C0E">
        <w:lastRenderedPageBreak/>
        <w:t>( )</w:t>
      </w:r>
      <w:proofErr w:type="gramEnd"/>
      <w:r w:rsidRPr="00277C0E">
        <w:t xml:space="preserve"> 1 </w:t>
      </w:r>
      <w:r>
        <w:t>месяц</w:t>
      </w:r>
    </w:p>
    <w:p w:rsidR="00FD2C49" w:rsidRPr="00277C0E" w:rsidRDefault="00FD2C49" w:rsidP="00FD2C49">
      <w:proofErr w:type="gramStart"/>
      <w:r w:rsidRPr="00277C0E">
        <w:t>( )</w:t>
      </w:r>
      <w:proofErr w:type="gramEnd"/>
      <w:r w:rsidRPr="00277C0E">
        <w:t xml:space="preserve"> 2-3 </w:t>
      </w:r>
      <w:r>
        <w:t>месяца</w:t>
      </w:r>
    </w:p>
    <w:p w:rsidR="00FD2C49" w:rsidRPr="00277C0E" w:rsidRDefault="00FD2C49" w:rsidP="00FD2C49">
      <w:proofErr w:type="gramStart"/>
      <w:r w:rsidRPr="00277C0E">
        <w:t>( )</w:t>
      </w:r>
      <w:proofErr w:type="gramEnd"/>
      <w:r w:rsidRPr="00277C0E">
        <w:t xml:space="preserve"> </w:t>
      </w:r>
      <w:r>
        <w:t xml:space="preserve">от </w:t>
      </w:r>
      <w:r w:rsidRPr="00277C0E">
        <w:t xml:space="preserve">2 до 6 </w:t>
      </w:r>
      <w:r>
        <w:t>месяцев</w:t>
      </w:r>
    </w:p>
    <w:p w:rsidR="00FD2C49" w:rsidRPr="00277C0E" w:rsidRDefault="00FD2C49" w:rsidP="00FD2C49">
      <w:proofErr w:type="gramStart"/>
      <w:r w:rsidRPr="00277C0E">
        <w:t>( )</w:t>
      </w:r>
      <w:proofErr w:type="gramEnd"/>
      <w:r w:rsidRPr="00277C0E">
        <w:t xml:space="preserve"> </w:t>
      </w:r>
      <w:r>
        <w:t>более 6 месяцев</w:t>
      </w:r>
    </w:p>
    <w:p w:rsidR="00FD2C49" w:rsidRPr="00277C0E" w:rsidRDefault="00FD2C49" w:rsidP="00FD2C49">
      <w:proofErr w:type="gramStart"/>
      <w:r w:rsidRPr="00277C0E">
        <w:t>( )</w:t>
      </w:r>
      <w:proofErr w:type="gramEnd"/>
      <w:r w:rsidRPr="00277C0E">
        <w:t xml:space="preserve"> </w:t>
      </w:r>
      <w:r>
        <w:t>не знаю</w:t>
      </w:r>
      <w:r w:rsidRPr="00277C0E">
        <w:t>/</w:t>
      </w:r>
      <w:r>
        <w:t>не помню</w:t>
      </w:r>
    </w:p>
    <w:p w:rsidR="001D3D6C" w:rsidRPr="00FD2C49" w:rsidRDefault="00FD2C49" w:rsidP="00FD2C49">
      <w:pPr>
        <w:jc w:val="center"/>
      </w:pPr>
      <w:r>
        <w:t>***</w:t>
      </w:r>
    </w:p>
    <w:p w:rsidR="00FD2C49" w:rsidRPr="007D26C8" w:rsidRDefault="00FD2C49" w:rsidP="00FD2C49">
      <w:pPr>
        <w:rPr>
          <w:rFonts w:eastAsiaTheme="minorEastAsia"/>
        </w:rPr>
      </w:pPr>
      <w:r>
        <w:t>Пожалуйста, оцените</w:t>
      </w:r>
      <w:r w:rsidRPr="007D26C8">
        <w:t xml:space="preserve"> </w:t>
      </w:r>
      <w:r>
        <w:t>степень</w:t>
      </w:r>
      <w:r w:rsidRPr="007D26C8">
        <w:t xml:space="preserve"> </w:t>
      </w:r>
      <w:r>
        <w:t>вашего</w:t>
      </w:r>
      <w:r w:rsidRPr="007D26C8">
        <w:t xml:space="preserve"> </w:t>
      </w:r>
      <w:r>
        <w:t>согласия</w:t>
      </w:r>
      <w:r w:rsidRPr="007D26C8">
        <w:t xml:space="preserve"> </w:t>
      </w:r>
      <w:r>
        <w:t>с</w:t>
      </w:r>
      <w:r w:rsidRPr="007D26C8">
        <w:t xml:space="preserve"> </w:t>
      </w:r>
      <w:r>
        <w:t>данными</w:t>
      </w:r>
      <w:r w:rsidRPr="007D26C8">
        <w:t xml:space="preserve"> </w:t>
      </w:r>
      <w:r>
        <w:t>утверждениями</w:t>
      </w:r>
    </w:p>
    <w:p w:rsidR="001D3D6C" w:rsidRPr="00FD2C49" w:rsidRDefault="001D3D6C" w:rsidP="001D3D6C"/>
    <w:p w:rsidR="001D3D6C" w:rsidRPr="00D748EA" w:rsidRDefault="001D3D6C" w:rsidP="001D3D6C">
      <w:r w:rsidRPr="00D748EA">
        <w:t xml:space="preserve">17) </w:t>
      </w:r>
      <w:r>
        <w:t>Возможность</w:t>
      </w:r>
      <w:r w:rsidRPr="00D748EA">
        <w:t xml:space="preserve"> </w:t>
      </w:r>
      <w:r>
        <w:t>накапливать</w:t>
      </w:r>
      <w:r w:rsidRPr="00D748EA">
        <w:t xml:space="preserve"> </w:t>
      </w:r>
      <w:r>
        <w:t>баллы</w:t>
      </w:r>
      <w:r w:rsidRPr="00D748EA">
        <w:t xml:space="preserve"> </w:t>
      </w:r>
      <w:r>
        <w:t>путём</w:t>
      </w:r>
      <w:r w:rsidRPr="00D748EA">
        <w:t xml:space="preserve"> </w:t>
      </w:r>
      <w:r>
        <w:t>участия</w:t>
      </w:r>
      <w:r w:rsidRPr="00D748EA">
        <w:t xml:space="preserve"> </w:t>
      </w:r>
      <w:r>
        <w:t>в</w:t>
      </w:r>
      <w:r w:rsidRPr="00D748EA">
        <w:t xml:space="preserve"> </w:t>
      </w:r>
      <w:r>
        <w:t>игре</w:t>
      </w:r>
      <w:r w:rsidRPr="00D748EA">
        <w:t xml:space="preserve"> </w:t>
      </w:r>
      <w:r>
        <w:t>и</w:t>
      </w:r>
      <w:r w:rsidRPr="00D748EA">
        <w:t xml:space="preserve"> </w:t>
      </w:r>
      <w:r>
        <w:t>последующий</w:t>
      </w:r>
      <w:r w:rsidRPr="00D748EA">
        <w:t xml:space="preserve"> </w:t>
      </w:r>
      <w:r>
        <w:t>обмен</w:t>
      </w:r>
      <w:r w:rsidRPr="00D748EA">
        <w:t xml:space="preserve"> </w:t>
      </w:r>
      <w:r>
        <w:t>баллов</w:t>
      </w:r>
      <w:r w:rsidRPr="00D748EA">
        <w:t xml:space="preserve"> </w:t>
      </w:r>
      <w:r>
        <w:t>на</w:t>
      </w:r>
      <w:r w:rsidRPr="00D748EA">
        <w:t xml:space="preserve"> </w:t>
      </w:r>
      <w:r>
        <w:t>бесплатные</w:t>
      </w:r>
      <w:r w:rsidRPr="00D748EA">
        <w:t xml:space="preserve"> </w:t>
      </w:r>
      <w:r>
        <w:t>продукты</w:t>
      </w:r>
      <w:r w:rsidRPr="00D748EA">
        <w:t>/</w:t>
      </w:r>
      <w:r>
        <w:t>услуги</w:t>
      </w:r>
      <w:r w:rsidRPr="00D748EA">
        <w:t xml:space="preserve"> </w:t>
      </w:r>
      <w:r>
        <w:t>стимулирует</w:t>
      </w:r>
      <w:r w:rsidRPr="00D748EA">
        <w:t xml:space="preserve"> </w:t>
      </w:r>
      <w:r>
        <w:t>меня</w:t>
      </w:r>
      <w:r w:rsidRPr="00D748EA">
        <w:t xml:space="preserve"> </w:t>
      </w:r>
      <w:r>
        <w:t>выбирать</w:t>
      </w:r>
      <w:r w:rsidRPr="00D748EA">
        <w:t xml:space="preserve"> </w:t>
      </w:r>
      <w:r>
        <w:t>товары</w:t>
      </w:r>
      <w:r w:rsidRPr="00D748EA">
        <w:t xml:space="preserve"> </w:t>
      </w:r>
      <w:r>
        <w:t>определённого</w:t>
      </w:r>
      <w:r w:rsidRPr="00D748EA">
        <w:t xml:space="preserve"> </w:t>
      </w:r>
      <w:r>
        <w:t>магазина</w:t>
      </w:r>
      <w:r w:rsidRPr="00D748EA">
        <w:t>/</w:t>
      </w:r>
      <w:r>
        <w:t>бренда</w:t>
      </w:r>
      <w:r w:rsidRPr="00D748EA">
        <w:t>/</w:t>
      </w:r>
      <w:r>
        <w:t>компании</w:t>
      </w:r>
      <w:r w:rsidRPr="00D748EA">
        <w:t xml:space="preserve"> </w:t>
      </w:r>
    </w:p>
    <w:p w:rsidR="001D3D6C" w:rsidRPr="0045294E" w:rsidRDefault="001D3D6C" w:rsidP="001D3D6C"/>
    <w:p w:rsidR="001D3D6C" w:rsidRPr="00D748EA" w:rsidRDefault="001D3D6C" w:rsidP="001D3D6C">
      <w:r w:rsidRPr="00D748EA">
        <w:t xml:space="preserve">18) </w:t>
      </w:r>
      <w:r>
        <w:t>Я</w:t>
      </w:r>
      <w:r w:rsidRPr="00D748EA">
        <w:t xml:space="preserve"> </w:t>
      </w:r>
      <w:r>
        <w:t>согласен</w:t>
      </w:r>
      <w:r w:rsidRPr="00D748EA">
        <w:t xml:space="preserve"> </w:t>
      </w:r>
      <w:r>
        <w:t>выполнять</w:t>
      </w:r>
      <w:r w:rsidRPr="00D748EA">
        <w:t xml:space="preserve"> </w:t>
      </w:r>
      <w:r>
        <w:t>задания</w:t>
      </w:r>
      <w:r w:rsidRPr="00D748EA">
        <w:t xml:space="preserve"> </w:t>
      </w:r>
      <w:r>
        <w:t>в</w:t>
      </w:r>
      <w:r w:rsidRPr="00D748EA">
        <w:t xml:space="preserve"> </w:t>
      </w:r>
      <w:r>
        <w:t>форме</w:t>
      </w:r>
      <w:r w:rsidRPr="00D748EA">
        <w:t xml:space="preserve"> </w:t>
      </w:r>
      <w:r>
        <w:t>игрового</w:t>
      </w:r>
      <w:r w:rsidRPr="00D748EA">
        <w:t xml:space="preserve"> </w:t>
      </w:r>
      <w:r>
        <w:t>соревнования</w:t>
      </w:r>
      <w:r w:rsidRPr="00D748EA">
        <w:t xml:space="preserve">, </w:t>
      </w:r>
      <w:r>
        <w:t>чтобы</w:t>
      </w:r>
      <w:r w:rsidRPr="00D748EA">
        <w:t xml:space="preserve"> </w:t>
      </w:r>
      <w:r>
        <w:t>зарабатывать</w:t>
      </w:r>
      <w:r w:rsidRPr="00D748EA">
        <w:t xml:space="preserve"> </w:t>
      </w:r>
      <w:r>
        <w:t>двойное</w:t>
      </w:r>
      <w:r w:rsidRPr="00D748EA">
        <w:t>/</w:t>
      </w:r>
      <w:r>
        <w:t>тройное</w:t>
      </w:r>
      <w:r w:rsidRPr="00D748EA">
        <w:t xml:space="preserve"> </w:t>
      </w:r>
      <w:r>
        <w:t>количество</w:t>
      </w:r>
      <w:r w:rsidRPr="00D748EA">
        <w:t xml:space="preserve"> </w:t>
      </w:r>
      <w:r>
        <w:t>баллов</w:t>
      </w:r>
    </w:p>
    <w:p w:rsidR="001D3D6C" w:rsidRPr="0045294E" w:rsidRDefault="0041036B" w:rsidP="0041036B">
      <w:pPr>
        <w:jc w:val="center"/>
      </w:pPr>
      <w:r>
        <w:t>***</w:t>
      </w:r>
    </w:p>
    <w:p w:rsidR="001D3D6C" w:rsidRPr="00757994" w:rsidRDefault="001D3D6C" w:rsidP="001D3D6C">
      <w:r w:rsidRPr="00757994">
        <w:t xml:space="preserve">19) </w:t>
      </w:r>
      <w:r w:rsidRPr="00757994">
        <w:rPr>
          <w:rFonts w:hint="cs"/>
        </w:rPr>
        <w:t>При</w:t>
      </w:r>
      <w:r w:rsidRPr="00757994">
        <w:t xml:space="preserve"> </w:t>
      </w:r>
      <w:r w:rsidRPr="00757994">
        <w:rPr>
          <w:rFonts w:hint="cs"/>
        </w:rPr>
        <w:t>прочих</w:t>
      </w:r>
      <w:r w:rsidRPr="00757994">
        <w:t xml:space="preserve"> </w:t>
      </w:r>
      <w:r w:rsidRPr="00757994">
        <w:rPr>
          <w:rFonts w:hint="cs"/>
        </w:rPr>
        <w:t>равных</w:t>
      </w:r>
      <w:r w:rsidRPr="00757994">
        <w:t xml:space="preserve">, </w:t>
      </w:r>
      <w:r w:rsidRPr="00757994">
        <w:rPr>
          <w:rFonts w:hint="cs"/>
        </w:rPr>
        <w:t>возможность</w:t>
      </w:r>
      <w:r w:rsidRPr="00757994">
        <w:t xml:space="preserve"> </w:t>
      </w:r>
      <w:r w:rsidRPr="00757994">
        <w:rPr>
          <w:rFonts w:hint="cs"/>
        </w:rPr>
        <w:t>накапливать</w:t>
      </w:r>
      <w:r w:rsidRPr="00757994">
        <w:t xml:space="preserve"> </w:t>
      </w:r>
      <w:r w:rsidRPr="00757994">
        <w:rPr>
          <w:rFonts w:hint="cs"/>
        </w:rPr>
        <w:t>бонусные</w:t>
      </w:r>
      <w:r w:rsidRPr="00757994">
        <w:t xml:space="preserve"> </w:t>
      </w:r>
      <w:r w:rsidRPr="00757994">
        <w:rPr>
          <w:rFonts w:hint="cs"/>
        </w:rPr>
        <w:t>баллы</w:t>
      </w:r>
      <w:r w:rsidRPr="00757994">
        <w:t>/</w:t>
      </w:r>
      <w:r w:rsidRPr="00757994">
        <w:rPr>
          <w:rFonts w:hint="cs"/>
        </w:rPr>
        <w:t>мили</w:t>
      </w:r>
      <w:r w:rsidRPr="00757994">
        <w:t xml:space="preserve"> </w:t>
      </w:r>
      <w:r w:rsidRPr="00757994">
        <w:rPr>
          <w:rFonts w:hint="cs"/>
        </w:rPr>
        <w:t>через</w:t>
      </w:r>
      <w:r w:rsidRPr="00757994">
        <w:t xml:space="preserve"> </w:t>
      </w:r>
      <w:r w:rsidRPr="00757994">
        <w:rPr>
          <w:rFonts w:hint="cs"/>
        </w:rPr>
        <w:t>покупки</w:t>
      </w:r>
      <w:r w:rsidRPr="00757994">
        <w:t xml:space="preserve">, </w:t>
      </w:r>
      <w:r w:rsidRPr="00757994">
        <w:rPr>
          <w:rFonts w:hint="cs"/>
        </w:rPr>
        <w:t>рекомендации</w:t>
      </w:r>
      <w:r w:rsidRPr="00757994">
        <w:t xml:space="preserve"> </w:t>
      </w:r>
      <w:r w:rsidRPr="00757994">
        <w:rPr>
          <w:rFonts w:hint="cs"/>
        </w:rPr>
        <w:t>продуктов</w:t>
      </w:r>
      <w:r w:rsidRPr="00757994">
        <w:t xml:space="preserve"> </w:t>
      </w:r>
      <w:r w:rsidRPr="00757994">
        <w:rPr>
          <w:rFonts w:hint="cs"/>
        </w:rPr>
        <w:t>и</w:t>
      </w:r>
      <w:r w:rsidRPr="00757994">
        <w:t xml:space="preserve"> </w:t>
      </w:r>
      <w:r w:rsidRPr="00757994">
        <w:rPr>
          <w:rFonts w:hint="cs"/>
        </w:rPr>
        <w:t>прочих</w:t>
      </w:r>
      <w:r w:rsidRPr="00757994">
        <w:t xml:space="preserve"> </w:t>
      </w:r>
      <w:r w:rsidRPr="00757994">
        <w:rPr>
          <w:rFonts w:hint="cs"/>
        </w:rPr>
        <w:t>активностей</w:t>
      </w:r>
      <w:r w:rsidRPr="00757994">
        <w:t xml:space="preserve">, </w:t>
      </w:r>
      <w:r w:rsidRPr="00757994">
        <w:rPr>
          <w:rFonts w:hint="cs"/>
        </w:rPr>
        <w:t>связанных</w:t>
      </w:r>
      <w:r w:rsidRPr="00757994">
        <w:t xml:space="preserve"> </w:t>
      </w:r>
      <w:r w:rsidRPr="00757994">
        <w:rPr>
          <w:rFonts w:hint="cs"/>
        </w:rPr>
        <w:t>с</w:t>
      </w:r>
      <w:r w:rsidRPr="00757994">
        <w:t xml:space="preserve"> </w:t>
      </w:r>
      <w:r w:rsidRPr="00757994">
        <w:rPr>
          <w:rFonts w:hint="cs"/>
        </w:rPr>
        <w:t>брендом</w:t>
      </w:r>
      <w:r w:rsidRPr="00757994">
        <w:t xml:space="preserve">, </w:t>
      </w:r>
      <w:r w:rsidRPr="00757994">
        <w:rPr>
          <w:rFonts w:hint="cs"/>
        </w:rPr>
        <w:t>стимулирует</w:t>
      </w:r>
      <w:r w:rsidRPr="00757994">
        <w:t xml:space="preserve"> </w:t>
      </w:r>
      <w:r w:rsidRPr="00757994">
        <w:rPr>
          <w:rFonts w:hint="cs"/>
        </w:rPr>
        <w:t>меня</w:t>
      </w:r>
      <w:r w:rsidRPr="00757994">
        <w:t xml:space="preserve"> </w:t>
      </w:r>
      <w:r w:rsidRPr="00757994">
        <w:rPr>
          <w:rFonts w:hint="cs"/>
        </w:rPr>
        <w:t>тратить</w:t>
      </w:r>
      <w:r w:rsidRPr="00757994">
        <w:t xml:space="preserve"> </w:t>
      </w:r>
      <w:r w:rsidRPr="00757994">
        <w:rPr>
          <w:rFonts w:hint="cs"/>
        </w:rPr>
        <w:t>больше</w:t>
      </w:r>
      <w:r w:rsidRPr="00757994">
        <w:t xml:space="preserve"> </w:t>
      </w:r>
      <w:r w:rsidRPr="00757994">
        <w:rPr>
          <w:rFonts w:hint="cs"/>
        </w:rPr>
        <w:t>во</w:t>
      </w:r>
      <w:r w:rsidRPr="00757994">
        <w:t xml:space="preserve"> </w:t>
      </w:r>
      <w:r w:rsidRPr="00757994">
        <w:rPr>
          <w:rFonts w:hint="cs"/>
        </w:rPr>
        <w:t>время</w:t>
      </w:r>
      <w:r w:rsidRPr="00757994">
        <w:t xml:space="preserve"> </w:t>
      </w:r>
      <w:r w:rsidRPr="00757994">
        <w:rPr>
          <w:rFonts w:hint="cs"/>
        </w:rPr>
        <w:t>совершения</w:t>
      </w:r>
      <w:r w:rsidRPr="00757994">
        <w:t xml:space="preserve"> </w:t>
      </w:r>
      <w:r w:rsidRPr="00757994">
        <w:rPr>
          <w:rFonts w:hint="cs"/>
        </w:rPr>
        <w:t>покупки</w:t>
      </w:r>
    </w:p>
    <w:p w:rsidR="001D3D6C" w:rsidRPr="0045294E" w:rsidRDefault="001D3D6C" w:rsidP="001D3D6C"/>
    <w:p w:rsidR="001D3D6C" w:rsidRPr="00757994" w:rsidRDefault="001D3D6C" w:rsidP="001D3D6C">
      <w:r w:rsidRPr="00757994">
        <w:t xml:space="preserve">20) </w:t>
      </w:r>
      <w:r w:rsidRPr="00757994">
        <w:rPr>
          <w:rFonts w:hint="cs"/>
        </w:rPr>
        <w:t>При</w:t>
      </w:r>
      <w:r w:rsidRPr="00757994">
        <w:t xml:space="preserve"> </w:t>
      </w:r>
      <w:r w:rsidRPr="00757994">
        <w:rPr>
          <w:rFonts w:hint="cs"/>
        </w:rPr>
        <w:t>прочих</w:t>
      </w:r>
      <w:r w:rsidRPr="00757994">
        <w:t xml:space="preserve"> </w:t>
      </w:r>
      <w:r w:rsidRPr="00757994">
        <w:rPr>
          <w:rFonts w:hint="cs"/>
        </w:rPr>
        <w:t>равных</w:t>
      </w:r>
      <w:r w:rsidRPr="00757994">
        <w:t xml:space="preserve">, </w:t>
      </w:r>
      <w:r w:rsidRPr="00757994">
        <w:rPr>
          <w:rFonts w:hint="cs"/>
        </w:rPr>
        <w:t>возможность</w:t>
      </w:r>
      <w:r w:rsidRPr="00757994">
        <w:t xml:space="preserve"> </w:t>
      </w:r>
      <w:r w:rsidRPr="00757994">
        <w:rPr>
          <w:rFonts w:hint="cs"/>
        </w:rPr>
        <w:t>получить</w:t>
      </w:r>
      <w:r w:rsidRPr="00757994">
        <w:t xml:space="preserve"> </w:t>
      </w:r>
      <w:r w:rsidRPr="00757994">
        <w:rPr>
          <w:rFonts w:hint="cs"/>
        </w:rPr>
        <w:t>персонализированный</w:t>
      </w:r>
      <w:r w:rsidRPr="00757994">
        <w:t>/</w:t>
      </w:r>
      <w:r w:rsidRPr="00757994">
        <w:rPr>
          <w:rFonts w:hint="cs"/>
        </w:rPr>
        <w:t>уникальный</w:t>
      </w:r>
      <w:r w:rsidRPr="00757994">
        <w:t xml:space="preserve"> </w:t>
      </w:r>
      <w:r w:rsidRPr="00757994">
        <w:rPr>
          <w:rFonts w:hint="cs"/>
        </w:rPr>
        <w:t>предмет</w:t>
      </w:r>
      <w:r w:rsidRPr="00757994">
        <w:t xml:space="preserve"> </w:t>
      </w:r>
      <w:r w:rsidRPr="00757994">
        <w:rPr>
          <w:rFonts w:hint="cs"/>
        </w:rPr>
        <w:t>стимулирует</w:t>
      </w:r>
      <w:r w:rsidRPr="00757994">
        <w:t xml:space="preserve"> </w:t>
      </w:r>
      <w:r w:rsidRPr="00757994">
        <w:rPr>
          <w:rFonts w:hint="cs"/>
        </w:rPr>
        <w:t>меня</w:t>
      </w:r>
      <w:r w:rsidRPr="00757994">
        <w:t xml:space="preserve"> </w:t>
      </w:r>
      <w:r w:rsidRPr="00757994">
        <w:rPr>
          <w:rFonts w:hint="cs"/>
        </w:rPr>
        <w:t>тратить</w:t>
      </w:r>
      <w:r w:rsidRPr="00757994">
        <w:t xml:space="preserve"> </w:t>
      </w:r>
      <w:r w:rsidRPr="00757994">
        <w:rPr>
          <w:rFonts w:hint="cs"/>
        </w:rPr>
        <w:t>больше</w:t>
      </w:r>
      <w:r w:rsidRPr="00757994">
        <w:t xml:space="preserve"> </w:t>
      </w:r>
      <w:r w:rsidRPr="00757994">
        <w:rPr>
          <w:rFonts w:hint="cs"/>
        </w:rPr>
        <w:t>во</w:t>
      </w:r>
      <w:r w:rsidRPr="00757994">
        <w:t xml:space="preserve"> </w:t>
      </w:r>
      <w:r w:rsidRPr="00757994">
        <w:rPr>
          <w:rFonts w:hint="cs"/>
        </w:rPr>
        <w:t>время</w:t>
      </w:r>
      <w:r w:rsidRPr="00757994">
        <w:t xml:space="preserve"> </w:t>
      </w:r>
      <w:r w:rsidRPr="00757994">
        <w:rPr>
          <w:rFonts w:hint="cs"/>
        </w:rPr>
        <w:t>совершения</w:t>
      </w:r>
      <w:r w:rsidRPr="00757994">
        <w:t xml:space="preserve"> </w:t>
      </w:r>
      <w:r w:rsidRPr="00757994">
        <w:rPr>
          <w:rFonts w:hint="cs"/>
        </w:rPr>
        <w:t>покупки</w:t>
      </w:r>
    </w:p>
    <w:p w:rsidR="001D3D6C" w:rsidRPr="0045294E" w:rsidRDefault="001D3D6C" w:rsidP="001D3D6C"/>
    <w:p w:rsidR="001D3D6C" w:rsidRPr="00757994" w:rsidRDefault="001D3D6C" w:rsidP="001D3D6C">
      <w:r w:rsidRPr="00757994">
        <w:t xml:space="preserve">21) </w:t>
      </w:r>
      <w:r w:rsidRPr="00757994">
        <w:rPr>
          <w:rFonts w:hint="cs"/>
        </w:rPr>
        <w:t>Если</w:t>
      </w:r>
      <w:r w:rsidRPr="00757994">
        <w:t xml:space="preserve"> </w:t>
      </w:r>
      <w:r w:rsidRPr="00757994">
        <w:rPr>
          <w:rFonts w:hint="cs"/>
        </w:rPr>
        <w:t>я</w:t>
      </w:r>
      <w:r w:rsidRPr="00757994">
        <w:t xml:space="preserve"> </w:t>
      </w:r>
      <w:r w:rsidRPr="00757994">
        <w:rPr>
          <w:rFonts w:hint="cs"/>
        </w:rPr>
        <w:t>смотрю</w:t>
      </w:r>
      <w:r w:rsidRPr="00757994">
        <w:t xml:space="preserve"> </w:t>
      </w:r>
      <w:r w:rsidRPr="00757994">
        <w:rPr>
          <w:rFonts w:hint="cs"/>
        </w:rPr>
        <w:t>на</w:t>
      </w:r>
      <w:r w:rsidRPr="00757994">
        <w:t xml:space="preserve"> </w:t>
      </w:r>
      <w:r w:rsidRPr="00757994">
        <w:rPr>
          <w:rFonts w:hint="cs"/>
        </w:rPr>
        <w:t>шкалу</w:t>
      </w:r>
      <w:r w:rsidRPr="00757994">
        <w:t xml:space="preserve"> </w:t>
      </w:r>
      <w:r w:rsidRPr="00757994">
        <w:rPr>
          <w:rFonts w:hint="cs"/>
        </w:rPr>
        <w:t>прогресса</w:t>
      </w:r>
      <w:r w:rsidRPr="00757994">
        <w:t xml:space="preserve">, </w:t>
      </w:r>
      <w:r w:rsidRPr="00757994">
        <w:rPr>
          <w:rFonts w:hint="cs"/>
        </w:rPr>
        <w:t>которая</w:t>
      </w:r>
      <w:r w:rsidRPr="00757994">
        <w:t xml:space="preserve"> </w:t>
      </w:r>
      <w:r w:rsidRPr="00757994">
        <w:rPr>
          <w:rFonts w:hint="cs"/>
        </w:rPr>
        <w:t>показывает</w:t>
      </w:r>
      <w:r w:rsidRPr="00757994">
        <w:t xml:space="preserve">, </w:t>
      </w:r>
      <w:r w:rsidRPr="00757994">
        <w:rPr>
          <w:rFonts w:hint="cs"/>
        </w:rPr>
        <w:t>как</w:t>
      </w:r>
      <w:r w:rsidRPr="00757994">
        <w:t xml:space="preserve"> </w:t>
      </w:r>
      <w:r w:rsidRPr="00757994">
        <w:rPr>
          <w:rFonts w:hint="cs"/>
        </w:rPr>
        <w:t>близко</w:t>
      </w:r>
      <w:r w:rsidRPr="00757994">
        <w:t xml:space="preserve"> </w:t>
      </w:r>
      <w:r w:rsidRPr="00757994">
        <w:rPr>
          <w:rFonts w:hint="cs"/>
        </w:rPr>
        <w:t>я</w:t>
      </w:r>
      <w:r w:rsidRPr="00757994">
        <w:t xml:space="preserve"> </w:t>
      </w:r>
      <w:r w:rsidRPr="00757994">
        <w:rPr>
          <w:rFonts w:hint="cs"/>
        </w:rPr>
        <w:t>нахожусь</w:t>
      </w:r>
      <w:r w:rsidRPr="00757994">
        <w:t xml:space="preserve"> </w:t>
      </w:r>
      <w:r w:rsidRPr="00757994">
        <w:rPr>
          <w:rFonts w:hint="cs"/>
        </w:rPr>
        <w:t>к</w:t>
      </w:r>
      <w:r w:rsidRPr="00757994">
        <w:t xml:space="preserve"> </w:t>
      </w:r>
      <w:r w:rsidRPr="00757994">
        <w:rPr>
          <w:rFonts w:hint="cs"/>
        </w:rPr>
        <w:t>получению</w:t>
      </w:r>
      <w:r w:rsidRPr="00757994">
        <w:t xml:space="preserve"> </w:t>
      </w:r>
      <w:r w:rsidRPr="00757994">
        <w:rPr>
          <w:rFonts w:hint="cs"/>
        </w:rPr>
        <w:t>награды</w:t>
      </w:r>
      <w:r>
        <w:t xml:space="preserve">, </w:t>
      </w:r>
      <w:r w:rsidRPr="00757994">
        <w:rPr>
          <w:rFonts w:hint="cs"/>
        </w:rPr>
        <w:t>я</w:t>
      </w:r>
      <w:r w:rsidRPr="00757994">
        <w:t xml:space="preserve"> </w:t>
      </w:r>
      <w:r w:rsidRPr="00757994">
        <w:rPr>
          <w:rFonts w:hint="cs"/>
        </w:rPr>
        <w:t>испытываю</w:t>
      </w:r>
      <w:r w:rsidRPr="00757994">
        <w:t xml:space="preserve"> </w:t>
      </w:r>
      <w:r w:rsidRPr="00757994">
        <w:rPr>
          <w:rFonts w:hint="cs"/>
        </w:rPr>
        <w:t>желание</w:t>
      </w:r>
      <w:r w:rsidRPr="00757994">
        <w:t xml:space="preserve"> </w:t>
      </w:r>
      <w:r w:rsidRPr="00757994">
        <w:rPr>
          <w:rFonts w:hint="cs"/>
        </w:rPr>
        <w:t>потратить</w:t>
      </w:r>
      <w:r w:rsidRPr="00757994">
        <w:t xml:space="preserve"> </w:t>
      </w:r>
      <w:r w:rsidRPr="00757994">
        <w:rPr>
          <w:rFonts w:hint="cs"/>
        </w:rPr>
        <w:t>больше</w:t>
      </w:r>
      <w:r w:rsidRPr="00757994">
        <w:t xml:space="preserve"> </w:t>
      </w:r>
      <w:r w:rsidRPr="00757994">
        <w:rPr>
          <w:rFonts w:hint="cs"/>
        </w:rPr>
        <w:t>денег</w:t>
      </w:r>
      <w:r w:rsidRPr="00757994">
        <w:t xml:space="preserve">, </w:t>
      </w:r>
      <w:r w:rsidRPr="00757994">
        <w:rPr>
          <w:rFonts w:hint="cs"/>
        </w:rPr>
        <w:t>чтобы</w:t>
      </w:r>
      <w:r w:rsidRPr="00757994">
        <w:t xml:space="preserve"> </w:t>
      </w:r>
      <w:r w:rsidRPr="00757994">
        <w:rPr>
          <w:rFonts w:hint="cs"/>
        </w:rPr>
        <w:t>получить</w:t>
      </w:r>
      <w:r w:rsidRPr="00757994">
        <w:t xml:space="preserve"> </w:t>
      </w:r>
      <w:r w:rsidRPr="00757994">
        <w:rPr>
          <w:rFonts w:hint="cs"/>
        </w:rPr>
        <w:t>её</w:t>
      </w:r>
    </w:p>
    <w:p w:rsidR="001D3D6C" w:rsidRPr="0045294E" w:rsidRDefault="001D3D6C" w:rsidP="001D3D6C"/>
    <w:p w:rsidR="001D3D6C" w:rsidRPr="00757994" w:rsidRDefault="001D3D6C" w:rsidP="001D3D6C">
      <w:r w:rsidRPr="00757994">
        <w:lastRenderedPageBreak/>
        <w:t xml:space="preserve">22) </w:t>
      </w:r>
      <w:r w:rsidRPr="00757994">
        <w:rPr>
          <w:rFonts w:hint="cs"/>
        </w:rPr>
        <w:t>При</w:t>
      </w:r>
      <w:r w:rsidRPr="00757994">
        <w:t xml:space="preserve"> </w:t>
      </w:r>
      <w:r w:rsidRPr="00757994">
        <w:rPr>
          <w:rFonts w:hint="cs"/>
        </w:rPr>
        <w:t>прочих</w:t>
      </w:r>
      <w:r w:rsidRPr="00757994">
        <w:t xml:space="preserve"> </w:t>
      </w:r>
      <w:r w:rsidRPr="00757994">
        <w:rPr>
          <w:rFonts w:hint="cs"/>
        </w:rPr>
        <w:t>равных</w:t>
      </w:r>
      <w:r w:rsidRPr="00757994">
        <w:t xml:space="preserve"> </w:t>
      </w:r>
      <w:r w:rsidRPr="00757994">
        <w:rPr>
          <w:rFonts w:hint="cs"/>
        </w:rPr>
        <w:t>возможность</w:t>
      </w:r>
      <w:r w:rsidRPr="00757994">
        <w:t xml:space="preserve"> </w:t>
      </w:r>
      <w:r w:rsidRPr="00757994">
        <w:rPr>
          <w:rFonts w:hint="cs"/>
        </w:rPr>
        <w:t>п</w:t>
      </w:r>
      <w:r>
        <w:t>обедить</w:t>
      </w:r>
      <w:r w:rsidRPr="00757994">
        <w:t xml:space="preserve"> </w:t>
      </w:r>
      <w:r w:rsidRPr="00757994">
        <w:rPr>
          <w:rFonts w:hint="cs"/>
        </w:rPr>
        <w:t>моего</w:t>
      </w:r>
      <w:r w:rsidRPr="00757994">
        <w:t xml:space="preserve"> </w:t>
      </w:r>
      <w:r w:rsidRPr="00757994">
        <w:rPr>
          <w:rFonts w:hint="cs"/>
        </w:rPr>
        <w:t>друга</w:t>
      </w:r>
      <w:r w:rsidRPr="00757994">
        <w:t xml:space="preserve"> </w:t>
      </w:r>
      <w:r w:rsidRPr="00757994">
        <w:rPr>
          <w:rFonts w:hint="cs"/>
        </w:rPr>
        <w:t>путем</w:t>
      </w:r>
      <w:r w:rsidRPr="00757994">
        <w:t xml:space="preserve"> </w:t>
      </w:r>
      <w:r w:rsidRPr="00757994">
        <w:rPr>
          <w:rFonts w:hint="cs"/>
        </w:rPr>
        <w:t>доступа</w:t>
      </w:r>
      <w:r w:rsidRPr="00757994">
        <w:t xml:space="preserve"> </w:t>
      </w:r>
      <w:r w:rsidRPr="00757994">
        <w:rPr>
          <w:rFonts w:hint="cs"/>
        </w:rPr>
        <w:t>к</w:t>
      </w:r>
      <w:r w:rsidRPr="00757994">
        <w:t xml:space="preserve"> </w:t>
      </w:r>
      <w:r w:rsidRPr="00757994">
        <w:rPr>
          <w:rFonts w:hint="cs"/>
        </w:rPr>
        <w:t>следующему</w:t>
      </w:r>
      <w:r w:rsidRPr="00757994">
        <w:t xml:space="preserve"> </w:t>
      </w:r>
      <w:r w:rsidRPr="00757994">
        <w:rPr>
          <w:rFonts w:hint="cs"/>
        </w:rPr>
        <w:t>уровню</w:t>
      </w:r>
      <w:r w:rsidRPr="00757994">
        <w:t xml:space="preserve"> </w:t>
      </w:r>
      <w:r w:rsidRPr="00757994">
        <w:rPr>
          <w:rFonts w:hint="cs"/>
        </w:rPr>
        <w:t>программы</w:t>
      </w:r>
      <w:r w:rsidRPr="00757994">
        <w:t xml:space="preserve"> </w:t>
      </w:r>
      <w:r w:rsidRPr="00757994">
        <w:rPr>
          <w:rFonts w:hint="cs"/>
        </w:rPr>
        <w:t>лояльности</w:t>
      </w:r>
      <w:r w:rsidRPr="00757994">
        <w:t xml:space="preserve"> </w:t>
      </w:r>
      <w:r w:rsidRPr="00757994">
        <w:rPr>
          <w:rFonts w:hint="cs"/>
        </w:rPr>
        <w:t>заставляет</w:t>
      </w:r>
      <w:r w:rsidRPr="00757994">
        <w:t xml:space="preserve"> </w:t>
      </w:r>
      <w:r w:rsidRPr="00757994">
        <w:rPr>
          <w:rFonts w:hint="cs"/>
        </w:rPr>
        <w:t>меня</w:t>
      </w:r>
      <w:r w:rsidRPr="00757994">
        <w:t xml:space="preserve"> </w:t>
      </w:r>
      <w:r>
        <w:t xml:space="preserve">тратить </w:t>
      </w:r>
      <w:r w:rsidRPr="00757994">
        <w:rPr>
          <w:rFonts w:hint="cs"/>
        </w:rPr>
        <w:t>больше</w:t>
      </w:r>
      <w:r w:rsidRPr="00757994">
        <w:t xml:space="preserve"> </w:t>
      </w:r>
      <w:r w:rsidRPr="00757994">
        <w:rPr>
          <w:rFonts w:hint="cs"/>
        </w:rPr>
        <w:t>денег</w:t>
      </w:r>
      <w:r w:rsidRPr="00757994">
        <w:t xml:space="preserve"> </w:t>
      </w:r>
      <w:r>
        <w:t>во время совершения покупки</w:t>
      </w:r>
    </w:p>
    <w:p w:rsidR="001D3D6C" w:rsidRPr="0045294E" w:rsidRDefault="001D3D6C" w:rsidP="001D3D6C"/>
    <w:p w:rsidR="001D3D6C" w:rsidRPr="000E7522" w:rsidRDefault="001D3D6C" w:rsidP="001D3D6C">
      <w:r w:rsidRPr="000E7522">
        <w:t xml:space="preserve">23) </w:t>
      </w:r>
      <w:r w:rsidR="000E7522" w:rsidRPr="003F1FDD">
        <w:t>Возможность прохождения испытаний ради получения лучшей награды стимулирует меня покупать дополнительные товары во время совершения покупок</w:t>
      </w:r>
    </w:p>
    <w:p w:rsidR="001D3D6C" w:rsidRPr="000E7522" w:rsidRDefault="0041036B" w:rsidP="0041036B">
      <w:pPr>
        <w:jc w:val="center"/>
      </w:pPr>
      <w:r>
        <w:t>***</w:t>
      </w:r>
    </w:p>
    <w:p w:rsidR="001D3D6C" w:rsidRPr="000E7522" w:rsidRDefault="001D3D6C" w:rsidP="001D3D6C">
      <w:r w:rsidRPr="000E7522">
        <w:t xml:space="preserve">24) </w:t>
      </w:r>
      <w:r w:rsidR="000E7522" w:rsidRPr="000E7522">
        <w:t>Вы являетесь членом программы лояльности в форме игры. Чтобы продолжать играть, вам необходимо зарабатывать баллы через совершение покупок.   Насколько вероятно, что вы совершите покупку, если цена повысится на 10%?</w:t>
      </w:r>
    </w:p>
    <w:p w:rsidR="001D3D6C" w:rsidRPr="000E7522" w:rsidRDefault="001D3D6C" w:rsidP="001D3D6C"/>
    <w:p w:rsidR="001D3D6C" w:rsidRPr="000E7522" w:rsidRDefault="001D3D6C" w:rsidP="001D3D6C">
      <w:r w:rsidRPr="000E7522">
        <w:t xml:space="preserve">25) </w:t>
      </w:r>
      <w:r w:rsidR="000E7522" w:rsidRPr="000E7522">
        <w:t>Вы являетесь членом программы лояльности в форме игры. Чтобы продолжать играть, вам необходимо зарабатывать баллы через совершение покупок.   Насколько вероятно, что вы совершите покупку, если цена у конкурентов на 10% ниже?</w:t>
      </w:r>
    </w:p>
    <w:p w:rsidR="001D3D6C" w:rsidRPr="000E7522" w:rsidRDefault="001D3D6C" w:rsidP="001D3D6C"/>
    <w:p w:rsidR="001D3D6C" w:rsidRDefault="001D3D6C" w:rsidP="001D3D6C">
      <w:r w:rsidRPr="000E7522">
        <w:t xml:space="preserve">26) </w:t>
      </w:r>
      <w:r w:rsidR="000E7522" w:rsidRPr="000E7522">
        <w:t xml:space="preserve">Вы являетесь участником Программы лояльности 1 и Программы лояльности 2. Насколько вероятно, что вы используете Программу 1, если </w:t>
      </w:r>
      <w:r w:rsidR="003F1FDD">
        <w:t xml:space="preserve">Программа </w:t>
      </w:r>
      <w:r w:rsidR="000E7522" w:rsidRPr="000E7522">
        <w:t>2 дает вам очки не только за покупку предмета, но и его использование?</w:t>
      </w:r>
    </w:p>
    <w:p w:rsidR="008B3A4A" w:rsidRPr="000E7522" w:rsidRDefault="008B3A4A" w:rsidP="001D3D6C"/>
    <w:p w:rsidR="001D3D6C" w:rsidRPr="003F1FDD" w:rsidRDefault="001D3D6C" w:rsidP="001D3D6C">
      <w:r w:rsidRPr="003F1FDD">
        <w:t xml:space="preserve">27) </w:t>
      </w:r>
      <w:r w:rsidR="003F1FDD">
        <w:t>Получение</w:t>
      </w:r>
      <w:r w:rsidR="003F1FDD" w:rsidRPr="00D748EA">
        <w:rPr>
          <w:lang w:val="it-IT"/>
        </w:rPr>
        <w:t xml:space="preserve"> </w:t>
      </w:r>
      <w:proofErr w:type="spellStart"/>
      <w:r w:rsidR="003F1FDD">
        <w:t>оффлайн</w:t>
      </w:r>
      <w:proofErr w:type="spellEnd"/>
      <w:r w:rsidR="003F1FDD" w:rsidRPr="00D748EA">
        <w:rPr>
          <w:lang w:val="it-IT"/>
        </w:rPr>
        <w:t xml:space="preserve"> </w:t>
      </w:r>
      <w:r w:rsidR="003F1FDD">
        <w:t>и</w:t>
      </w:r>
      <w:r w:rsidR="003F1FDD" w:rsidRPr="00D748EA">
        <w:rPr>
          <w:lang w:val="it-IT"/>
        </w:rPr>
        <w:t xml:space="preserve"> </w:t>
      </w:r>
      <w:r w:rsidR="003F1FDD">
        <w:t>онлайн</w:t>
      </w:r>
      <w:r w:rsidR="003F1FDD" w:rsidRPr="00D748EA">
        <w:rPr>
          <w:lang w:val="it-IT"/>
        </w:rPr>
        <w:t xml:space="preserve"> </w:t>
      </w:r>
      <w:r w:rsidR="003F1FDD">
        <w:t>коммуникаций</w:t>
      </w:r>
      <w:r w:rsidR="003F1FDD" w:rsidRPr="00D748EA">
        <w:rPr>
          <w:lang w:val="it-IT"/>
        </w:rPr>
        <w:t xml:space="preserve"> </w:t>
      </w:r>
      <w:r w:rsidR="003F1FDD">
        <w:t>о</w:t>
      </w:r>
      <w:r w:rsidR="003F1FDD" w:rsidRPr="00D748EA">
        <w:rPr>
          <w:lang w:val="it-IT"/>
        </w:rPr>
        <w:t xml:space="preserve"> </w:t>
      </w:r>
      <w:r w:rsidR="003F1FDD">
        <w:t>моём</w:t>
      </w:r>
      <w:r w:rsidR="003F1FDD" w:rsidRPr="00D748EA">
        <w:rPr>
          <w:lang w:val="it-IT"/>
        </w:rPr>
        <w:t xml:space="preserve"> </w:t>
      </w:r>
      <w:r w:rsidR="003F1FDD">
        <w:t>текущем уровне достижений в игре</w:t>
      </w:r>
      <w:r w:rsidR="003F1FDD" w:rsidRPr="00D748EA">
        <w:rPr>
          <w:lang w:val="it-IT"/>
        </w:rPr>
        <w:t xml:space="preserve"> </w:t>
      </w:r>
      <w:r w:rsidR="003F1FDD">
        <w:t>удерживает</w:t>
      </w:r>
      <w:r w:rsidR="003F1FDD" w:rsidRPr="00D748EA">
        <w:rPr>
          <w:lang w:val="it-IT"/>
        </w:rPr>
        <w:t xml:space="preserve"> </w:t>
      </w:r>
      <w:r w:rsidR="003F1FDD">
        <w:t>меня</w:t>
      </w:r>
      <w:r w:rsidR="003F1FDD" w:rsidRPr="00D748EA">
        <w:rPr>
          <w:lang w:val="it-IT"/>
        </w:rPr>
        <w:t xml:space="preserve"> </w:t>
      </w:r>
      <w:r w:rsidR="003F1FDD">
        <w:t>от</w:t>
      </w:r>
      <w:r w:rsidR="003F1FDD" w:rsidRPr="00D748EA">
        <w:rPr>
          <w:lang w:val="it-IT"/>
        </w:rPr>
        <w:t xml:space="preserve"> </w:t>
      </w:r>
      <w:r w:rsidR="003F1FDD">
        <w:t>того</w:t>
      </w:r>
      <w:r w:rsidR="003F1FDD" w:rsidRPr="00D748EA">
        <w:rPr>
          <w:lang w:val="it-IT"/>
        </w:rPr>
        <w:t xml:space="preserve"> </w:t>
      </w:r>
      <w:r w:rsidR="003F1FDD">
        <w:t>чтобы</w:t>
      </w:r>
      <w:r w:rsidR="003F1FDD" w:rsidRPr="00D748EA">
        <w:rPr>
          <w:lang w:val="it-IT"/>
        </w:rPr>
        <w:t xml:space="preserve"> </w:t>
      </w:r>
      <w:r w:rsidR="003F1FDD">
        <w:t>выйти</w:t>
      </w:r>
      <w:r w:rsidR="003F1FDD" w:rsidRPr="00D748EA">
        <w:rPr>
          <w:lang w:val="it-IT"/>
        </w:rPr>
        <w:t xml:space="preserve"> </w:t>
      </w:r>
      <w:r w:rsidR="003F1FDD">
        <w:t>из</w:t>
      </w:r>
      <w:r w:rsidR="003F1FDD" w:rsidRPr="00D748EA">
        <w:rPr>
          <w:lang w:val="it-IT"/>
        </w:rPr>
        <w:t xml:space="preserve"> </w:t>
      </w:r>
      <w:r w:rsidR="003F1FDD">
        <w:t>неё</w:t>
      </w:r>
    </w:p>
    <w:p w:rsidR="001D3D6C" w:rsidRPr="001D3D6C" w:rsidRDefault="001D3D6C" w:rsidP="001D3D6C">
      <w:pPr>
        <w:jc w:val="center"/>
      </w:pPr>
      <w:r>
        <w:t>***</w:t>
      </w:r>
    </w:p>
    <w:p w:rsidR="001D3D6C" w:rsidRPr="0030729B" w:rsidRDefault="00FA4413" w:rsidP="001D3D6C">
      <w:r>
        <w:t>28</w:t>
      </w:r>
      <w:r w:rsidR="001D3D6C" w:rsidRPr="0030729B">
        <w:t xml:space="preserve">) </w:t>
      </w:r>
      <w:r w:rsidR="001D3D6C">
        <w:t>Укажите свой возраст</w:t>
      </w:r>
    </w:p>
    <w:p w:rsidR="001D3D6C" w:rsidRPr="0030729B" w:rsidRDefault="001D3D6C" w:rsidP="001D3D6C">
      <w:r w:rsidRPr="0030729B">
        <w:t xml:space="preserve">____________________________________________ </w:t>
      </w:r>
    </w:p>
    <w:p w:rsidR="001D3D6C" w:rsidRPr="0030729B" w:rsidRDefault="001D3D6C" w:rsidP="001D3D6C"/>
    <w:p w:rsidR="001D3D6C" w:rsidRDefault="00FA4413" w:rsidP="001D3D6C">
      <w:r>
        <w:t>29</w:t>
      </w:r>
      <w:r w:rsidR="001D3D6C" w:rsidRPr="0030729B">
        <w:t xml:space="preserve">) </w:t>
      </w:r>
      <w:r w:rsidR="001D3D6C">
        <w:t>Укажите свой пол</w:t>
      </w:r>
    </w:p>
    <w:p w:rsidR="001D3D6C" w:rsidRPr="0030729B" w:rsidRDefault="001D3D6C" w:rsidP="001D3D6C">
      <w:proofErr w:type="gramStart"/>
      <w:r w:rsidRPr="0030729B">
        <w:lastRenderedPageBreak/>
        <w:t>( )</w:t>
      </w:r>
      <w:proofErr w:type="gramEnd"/>
      <w:r w:rsidRPr="0030729B">
        <w:t xml:space="preserve"> </w:t>
      </w:r>
      <w:r>
        <w:t>М</w:t>
      </w:r>
      <w:r w:rsidRPr="0030729B">
        <w:t xml:space="preserve"> </w:t>
      </w:r>
    </w:p>
    <w:p w:rsidR="001D3D6C" w:rsidRPr="0030729B" w:rsidRDefault="001D3D6C" w:rsidP="001D3D6C">
      <w:proofErr w:type="gramStart"/>
      <w:r w:rsidRPr="0030729B">
        <w:t>( )</w:t>
      </w:r>
      <w:proofErr w:type="gramEnd"/>
      <w:r w:rsidRPr="0030729B">
        <w:t xml:space="preserve"> </w:t>
      </w:r>
      <w:r>
        <w:t>Ж</w:t>
      </w:r>
    </w:p>
    <w:p w:rsidR="00E42FD5" w:rsidRDefault="00E42FD5" w:rsidP="00E42FD5">
      <w:pPr>
        <w:spacing w:after="160"/>
        <w:ind w:left="360"/>
        <w:jc w:val="left"/>
        <w:rPr>
          <w:szCs w:val="24"/>
        </w:rPr>
      </w:pPr>
    </w:p>
    <w:tbl>
      <w:tblPr>
        <w:tblStyle w:val="af3"/>
        <w:tblW w:w="0" w:type="auto"/>
        <w:tblInd w:w="360" w:type="dxa"/>
        <w:tblLook w:val="04A0" w:firstRow="1" w:lastRow="0" w:firstColumn="1" w:lastColumn="0" w:noHBand="0" w:noVBand="1"/>
      </w:tblPr>
      <w:tblGrid>
        <w:gridCol w:w="8984"/>
      </w:tblGrid>
      <w:tr w:rsidR="00E42FD5" w:rsidRPr="006048DF" w:rsidTr="00B42116">
        <w:trPr>
          <w:cantSplit/>
        </w:trPr>
        <w:tc>
          <w:tcPr>
            <w:tcW w:w="8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E42FD5" w:rsidRPr="006048DF" w:rsidRDefault="00E42FD5" w:rsidP="00B42116">
            <w:pPr>
              <w:rPr>
                <w:sz w:val="2"/>
              </w:rPr>
            </w:pPr>
            <w:r w:rsidRPr="006048DF">
              <w:rPr>
                <w:sz w:val="2"/>
              </w:rPr>
              <w:t>Компьютерная игра (или видеоигра) – компьютерная программа, созданная для организации игрового процесса, связи с партнерами по игре либо сама выступающая как таковая. Существует несколько способов классификации игр:</w:t>
            </w:r>
          </w:p>
          <w:p w:rsidR="00E42FD5" w:rsidRPr="006048DF" w:rsidRDefault="00E42FD5" w:rsidP="00B42116">
            <w:pPr>
              <w:pStyle w:val="a9"/>
              <w:numPr>
                <w:ilvl w:val="0"/>
                <w:numId w:val="14"/>
              </w:numPr>
              <w:rPr>
                <w:sz w:val="2"/>
              </w:rPr>
            </w:pPr>
            <w:r w:rsidRPr="006048DF">
              <w:rPr>
                <w:sz w:val="2"/>
              </w:rPr>
              <w:t>Жанровая: игра может быть выполнена в одном жанре либо быть смесью из нескольких жанров. В некоторых случаях игру невозможно отнести ни к одному из существующих жанров;</w:t>
            </w:r>
          </w:p>
          <w:p w:rsidR="00E42FD5" w:rsidRPr="006048DF" w:rsidRDefault="00E42FD5" w:rsidP="00B42116">
            <w:pPr>
              <w:pStyle w:val="a9"/>
              <w:numPr>
                <w:ilvl w:val="0"/>
                <w:numId w:val="14"/>
              </w:numPr>
              <w:rPr>
                <w:sz w:val="2"/>
              </w:rPr>
            </w:pPr>
            <w:r w:rsidRPr="006048DF">
              <w:rPr>
                <w:sz w:val="2"/>
              </w:rPr>
              <w:t>По количеству игроков и характеру их взаимодействия: игра может быть одиночной и сфокусированной на действиях одного игрока либо многопользовательской, то есть созданной специально для взаимодействия с другими игроками. В многопользовательские игры можно играть на одном устройстве или через Интернет. Также существует множество однопользовательских игр, включающих в себя кооперативный режим для прохождения уровней несколькими игроками;</w:t>
            </w:r>
          </w:p>
          <w:p w:rsidR="00E42FD5" w:rsidRPr="006048DF" w:rsidRDefault="00E42FD5" w:rsidP="00B42116">
            <w:pPr>
              <w:pStyle w:val="a9"/>
              <w:numPr>
                <w:ilvl w:val="0"/>
                <w:numId w:val="14"/>
              </w:numPr>
              <w:rPr>
                <w:sz w:val="2"/>
              </w:rPr>
            </w:pPr>
            <w:r w:rsidRPr="006048DF">
              <w:rPr>
                <w:sz w:val="2"/>
              </w:rPr>
              <w:t>По стилистике: игра может быть выполнена с использованием инструментов графического дизайна или текстового; быть выполнена в двойном измерении или в тройном.</w:t>
            </w:r>
          </w:p>
          <w:p w:rsidR="00E42FD5" w:rsidRPr="006048DF" w:rsidRDefault="00E42FD5" w:rsidP="00B42116">
            <w:pPr>
              <w:pStyle w:val="a9"/>
              <w:numPr>
                <w:ilvl w:val="0"/>
                <w:numId w:val="14"/>
              </w:numPr>
              <w:rPr>
                <w:color w:val="FFFFFF" w:themeColor="background1"/>
                <w:sz w:val="2"/>
              </w:rPr>
            </w:pPr>
            <w:r w:rsidRPr="006048DF">
              <w:rPr>
                <w:sz w:val="2"/>
              </w:rPr>
              <w:t xml:space="preserve">По платформам: выделяются следующие типы игровых платформ: персональные компьютеры, игровые консоли, планшеты и мобильные телефоны. На основании количества платформ, для которых создавалась игра, существует разделение на одноплатформенные и кроссплатформенные игры. </w:t>
            </w:r>
          </w:p>
          <w:p w:rsidR="00E42FD5" w:rsidRPr="006048DF" w:rsidRDefault="00E42FD5" w:rsidP="00B42116">
            <w:pPr>
              <w:spacing w:before="240"/>
              <w:jc w:val="left"/>
              <w:rPr>
                <w:color w:val="FFFFFF" w:themeColor="background1"/>
                <w:sz w:val="2"/>
              </w:rPr>
            </w:pPr>
            <w:r w:rsidRPr="006048DF">
              <w:rPr>
                <w:color w:val="FFFFFF" w:themeColor="background1"/>
                <w:sz w:val="2"/>
              </w:rPr>
              <w:t xml:space="preserve">Консалтинговая компания </w:t>
            </w:r>
            <w:r w:rsidRPr="006048DF">
              <w:rPr>
                <w:color w:val="FFFFFF" w:themeColor="background1"/>
                <w:sz w:val="2"/>
                <w:lang w:val="en-US"/>
              </w:rPr>
              <w:t>Parks</w:t>
            </w:r>
            <w:r w:rsidRPr="006048DF">
              <w:rPr>
                <w:color w:val="FFFFFF" w:themeColor="background1"/>
                <w:sz w:val="2"/>
              </w:rPr>
              <w:t xml:space="preserve"> </w:t>
            </w:r>
            <w:r w:rsidRPr="006048DF">
              <w:rPr>
                <w:color w:val="FFFFFF" w:themeColor="background1"/>
                <w:sz w:val="2"/>
                <w:lang w:val="en-US"/>
              </w:rPr>
              <w:t>Associates</w:t>
            </w:r>
            <w:r w:rsidRPr="006048DF">
              <w:rPr>
                <w:color w:val="FFFFFF" w:themeColor="background1"/>
                <w:sz w:val="2"/>
              </w:rPr>
              <w:t xml:space="preserve"> провела собственное исследование «Game Consumer Market Segmentation Study», посвященное сегментации поклонников видеоигр. Опрос проводился в период с 24-28 апреля 2006 года методом выборочного обследования представителей Интернет-пользователей США. 2,002 квалифицированных респондентов заполнили анкету. В ходе исследования сначала была определена медиана совокупного количества игровых часов, которая находилась на уровне около 20 часов в месяц. Далее эта медиана была использована для разделения всей выборки на два яруса (ярус 1: power gamers, social gamers, leisure gamers, incidental gamers; ярус 2: dormant gamers, occasional gamers). В пределах каждого яруса были использованы 17 вопросов с целью дальнейшей идентификации уникальных групп. </w:t>
            </w:r>
          </w:p>
          <w:p w:rsidR="00E42FD5" w:rsidRPr="006048DF" w:rsidRDefault="00E42FD5" w:rsidP="00B42116">
            <w:pPr>
              <w:rPr>
                <w:color w:val="00B0F0"/>
                <w:sz w:val="2"/>
              </w:rPr>
            </w:pPr>
            <w:r w:rsidRPr="006048DF">
              <w:rPr>
                <w:sz w:val="2"/>
              </w:rPr>
              <w:t xml:space="preserve">В противовес традиционному делению игроков на </w:t>
            </w:r>
            <w:r w:rsidRPr="006048DF">
              <w:rPr>
                <w:sz w:val="2"/>
                <w:lang w:val="en-US"/>
              </w:rPr>
              <w:t>casual</w:t>
            </w:r>
            <w:r w:rsidRPr="006048DF">
              <w:rPr>
                <w:sz w:val="2"/>
              </w:rPr>
              <w:t xml:space="preserve"> </w:t>
            </w:r>
            <w:r w:rsidRPr="006048DF">
              <w:rPr>
                <w:sz w:val="2"/>
                <w:lang w:val="en-US"/>
              </w:rPr>
              <w:t>gamers</w:t>
            </w:r>
            <w:r w:rsidRPr="006048DF">
              <w:rPr>
                <w:sz w:val="2"/>
              </w:rPr>
              <w:t xml:space="preserve"> и </w:t>
            </w:r>
            <w:r w:rsidRPr="006048DF">
              <w:rPr>
                <w:sz w:val="2"/>
                <w:lang w:val="en-US"/>
              </w:rPr>
              <w:t>hardcore</w:t>
            </w:r>
            <w:r w:rsidRPr="006048DF">
              <w:rPr>
                <w:sz w:val="2"/>
              </w:rPr>
              <w:t xml:space="preserve"> </w:t>
            </w:r>
            <w:r w:rsidRPr="006048DF">
              <w:rPr>
                <w:sz w:val="2"/>
                <w:lang w:val="en-US"/>
              </w:rPr>
              <w:t>gamers</w:t>
            </w:r>
            <w:r w:rsidRPr="006048DF">
              <w:rPr>
                <w:sz w:val="2"/>
              </w:rPr>
              <w:t xml:space="preserve"> компания выделила 6 сегментов игроков:</w:t>
            </w:r>
            <w:r w:rsidRPr="006048DF">
              <w:rPr>
                <w:rStyle w:val="a7"/>
                <w:sz w:val="2"/>
              </w:rPr>
              <w:footnoteReference w:id="26"/>
            </w:r>
          </w:p>
          <w:p w:rsidR="00E42FD5" w:rsidRPr="006048DF" w:rsidRDefault="00E42FD5" w:rsidP="00B42116">
            <w:pPr>
              <w:pStyle w:val="a9"/>
              <w:numPr>
                <w:ilvl w:val="0"/>
                <w:numId w:val="15"/>
              </w:numPr>
              <w:rPr>
                <w:sz w:val="2"/>
              </w:rPr>
            </w:pPr>
            <w:r w:rsidRPr="006048DF">
              <w:rPr>
                <w:sz w:val="2"/>
                <w:lang w:val="en-US"/>
              </w:rPr>
              <w:t>Power</w:t>
            </w:r>
            <w:r w:rsidRPr="006048DF">
              <w:rPr>
                <w:sz w:val="2"/>
              </w:rPr>
              <w:t xml:space="preserve"> </w:t>
            </w:r>
            <w:r w:rsidRPr="006048DF">
              <w:rPr>
                <w:sz w:val="2"/>
                <w:lang w:val="en-US"/>
              </w:rPr>
              <w:t>gamers</w:t>
            </w:r>
            <w:r w:rsidRPr="006048DF">
              <w:rPr>
                <w:sz w:val="2"/>
              </w:rPr>
              <w:t>: занимают 11% рынка, но всего 30% совокупных затрат;</w:t>
            </w:r>
          </w:p>
          <w:p w:rsidR="00E42FD5" w:rsidRPr="006048DF" w:rsidRDefault="00E42FD5" w:rsidP="00B42116">
            <w:pPr>
              <w:pStyle w:val="a9"/>
              <w:numPr>
                <w:ilvl w:val="0"/>
                <w:numId w:val="15"/>
              </w:numPr>
              <w:rPr>
                <w:sz w:val="2"/>
              </w:rPr>
            </w:pPr>
            <w:r w:rsidRPr="006048DF">
              <w:rPr>
                <w:sz w:val="2"/>
                <w:lang w:val="en-US"/>
              </w:rPr>
              <w:t>Social</w:t>
            </w:r>
            <w:r w:rsidRPr="006048DF">
              <w:rPr>
                <w:sz w:val="2"/>
              </w:rPr>
              <w:t xml:space="preserve"> </w:t>
            </w:r>
            <w:r w:rsidRPr="006048DF">
              <w:rPr>
                <w:sz w:val="2"/>
                <w:lang w:val="en-US"/>
              </w:rPr>
              <w:t>gamers</w:t>
            </w:r>
            <w:r w:rsidRPr="006048DF">
              <w:rPr>
                <w:sz w:val="2"/>
              </w:rPr>
              <w:t>: занимают 13% рынка и используют игры как способ общения с друзьями;</w:t>
            </w:r>
          </w:p>
          <w:p w:rsidR="00E42FD5" w:rsidRPr="006048DF" w:rsidRDefault="00E42FD5" w:rsidP="00B42116">
            <w:pPr>
              <w:pStyle w:val="a9"/>
              <w:numPr>
                <w:ilvl w:val="0"/>
                <w:numId w:val="15"/>
              </w:numPr>
              <w:rPr>
                <w:sz w:val="2"/>
              </w:rPr>
            </w:pPr>
            <w:r w:rsidRPr="006048DF">
              <w:rPr>
                <w:sz w:val="2"/>
                <w:lang w:val="en-US"/>
              </w:rPr>
              <w:t>Leisure</w:t>
            </w:r>
            <w:r w:rsidRPr="006048DF">
              <w:rPr>
                <w:sz w:val="2"/>
              </w:rPr>
              <w:t xml:space="preserve"> </w:t>
            </w:r>
            <w:r w:rsidRPr="006048DF">
              <w:rPr>
                <w:sz w:val="2"/>
                <w:lang w:val="en-US"/>
              </w:rPr>
              <w:t>gamers</w:t>
            </w:r>
            <w:r w:rsidRPr="006048DF">
              <w:rPr>
                <w:sz w:val="2"/>
              </w:rPr>
              <w:t xml:space="preserve">: занимают 14% рынка; тратят </w:t>
            </w:r>
            <w:proofErr w:type="gramStart"/>
            <w:r w:rsidRPr="006048DF">
              <w:rPr>
                <w:sz w:val="2"/>
              </w:rPr>
              <w:t>58 часов</w:t>
            </w:r>
            <w:proofErr w:type="gramEnd"/>
            <w:r w:rsidRPr="006048DF">
              <w:rPr>
                <w:sz w:val="2"/>
              </w:rPr>
              <w:t xml:space="preserve"> в месяц на игры в основном в легкие виды игр. Однако они иногда могут предпочесть сложные виды игр легким и также демонстрируют высокий уровень заинтересованности в новинках;</w:t>
            </w:r>
          </w:p>
          <w:p w:rsidR="00E42FD5" w:rsidRPr="006048DF" w:rsidRDefault="00E42FD5" w:rsidP="00B42116">
            <w:pPr>
              <w:pStyle w:val="a9"/>
              <w:numPr>
                <w:ilvl w:val="0"/>
                <w:numId w:val="15"/>
              </w:numPr>
              <w:rPr>
                <w:sz w:val="2"/>
              </w:rPr>
            </w:pPr>
            <w:r w:rsidRPr="006048DF">
              <w:rPr>
                <w:sz w:val="2"/>
                <w:lang w:val="en-US"/>
              </w:rPr>
              <w:t>Dormant</w:t>
            </w:r>
            <w:r w:rsidRPr="006048DF">
              <w:rPr>
                <w:sz w:val="2"/>
              </w:rPr>
              <w:t xml:space="preserve"> </w:t>
            </w:r>
            <w:r w:rsidRPr="006048DF">
              <w:rPr>
                <w:sz w:val="2"/>
                <w:lang w:val="en-US"/>
              </w:rPr>
              <w:t>gamers</w:t>
            </w:r>
            <w:r w:rsidRPr="006048DF">
              <w:rPr>
                <w:sz w:val="2"/>
              </w:rPr>
              <w:t>: занимают 26% рынка; любят играть, однако на сами игры тратят мало времени из-за семьи, работы или школы. Они предпочитают играть с друзьями или семьей и интересуются сложными играми;</w:t>
            </w:r>
          </w:p>
          <w:p w:rsidR="00E42FD5" w:rsidRPr="006048DF" w:rsidRDefault="00E42FD5" w:rsidP="00B42116">
            <w:pPr>
              <w:pStyle w:val="a9"/>
              <w:numPr>
                <w:ilvl w:val="0"/>
                <w:numId w:val="15"/>
              </w:numPr>
              <w:rPr>
                <w:sz w:val="2"/>
              </w:rPr>
            </w:pPr>
            <w:r w:rsidRPr="006048DF">
              <w:rPr>
                <w:sz w:val="2"/>
                <w:lang w:val="en-US"/>
              </w:rPr>
              <w:t>Incidental</w:t>
            </w:r>
            <w:r w:rsidRPr="006048DF">
              <w:rPr>
                <w:sz w:val="2"/>
              </w:rPr>
              <w:t xml:space="preserve"> </w:t>
            </w:r>
            <w:r w:rsidRPr="006048DF">
              <w:rPr>
                <w:sz w:val="2"/>
                <w:lang w:val="en-US"/>
              </w:rPr>
              <w:t>gamers</w:t>
            </w:r>
            <w:r w:rsidRPr="006048DF">
              <w:rPr>
                <w:sz w:val="2"/>
              </w:rPr>
              <w:t>: занимают 12% рынка; играют в основном в онлайн-игры 20 часов в месяц из-за скуки;</w:t>
            </w:r>
          </w:p>
          <w:p w:rsidR="00E42FD5" w:rsidRPr="006048DF" w:rsidRDefault="00E42FD5" w:rsidP="00B42116">
            <w:pPr>
              <w:pStyle w:val="a9"/>
              <w:numPr>
                <w:ilvl w:val="0"/>
                <w:numId w:val="15"/>
              </w:numPr>
              <w:spacing w:before="240"/>
              <w:rPr>
                <w:sz w:val="2"/>
              </w:rPr>
            </w:pPr>
            <w:r w:rsidRPr="006048DF">
              <w:rPr>
                <w:sz w:val="2"/>
                <w:lang w:val="en-US"/>
              </w:rPr>
              <w:t>Occasional</w:t>
            </w:r>
            <w:r w:rsidRPr="006048DF">
              <w:rPr>
                <w:sz w:val="2"/>
              </w:rPr>
              <w:t xml:space="preserve"> </w:t>
            </w:r>
            <w:r w:rsidRPr="006048DF">
              <w:rPr>
                <w:sz w:val="2"/>
                <w:lang w:val="en-US"/>
              </w:rPr>
              <w:t>gamers</w:t>
            </w:r>
            <w:r w:rsidRPr="006048DF">
              <w:rPr>
                <w:sz w:val="2"/>
              </w:rPr>
              <w:t>: занимают 24% рынка; играют в головоломки, игры по образцу настольных или словесные игры, и то крайне редко.</w:t>
            </w:r>
          </w:p>
          <w:p w:rsidR="00E42FD5" w:rsidRPr="006048DF" w:rsidRDefault="00E42FD5" w:rsidP="00B42116">
            <w:pPr>
              <w:spacing w:after="160"/>
              <w:jc w:val="left"/>
              <w:rPr>
                <w:sz w:val="2"/>
                <w:szCs w:val="24"/>
              </w:rPr>
            </w:pPr>
          </w:p>
        </w:tc>
      </w:tr>
    </w:tbl>
    <w:p w:rsidR="00E42FD5" w:rsidRDefault="00E42FD5" w:rsidP="00E42FD5">
      <w:pPr>
        <w:spacing w:after="160"/>
        <w:ind w:left="360"/>
        <w:jc w:val="left"/>
        <w:rPr>
          <w:szCs w:val="24"/>
        </w:rPr>
      </w:pPr>
    </w:p>
    <w:tbl>
      <w:tblPr>
        <w:tblStyle w:val="af3"/>
        <w:tblW w:w="0" w:type="auto"/>
        <w:tblInd w:w="360" w:type="dxa"/>
        <w:tblLook w:val="04A0" w:firstRow="1" w:lastRow="0" w:firstColumn="1" w:lastColumn="0" w:noHBand="0" w:noVBand="1"/>
      </w:tblPr>
      <w:tblGrid>
        <w:gridCol w:w="8984"/>
      </w:tblGrid>
      <w:tr w:rsidR="00E42FD5" w:rsidRPr="006048DF" w:rsidTr="00B42116">
        <w:trPr>
          <w:cantSplit/>
        </w:trPr>
        <w:tc>
          <w:tcPr>
            <w:tcW w:w="9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E42FD5" w:rsidRPr="006048DF" w:rsidRDefault="00E42FD5" w:rsidP="00B42116">
            <w:pPr>
              <w:rPr>
                <w:sz w:val="2"/>
              </w:rPr>
            </w:pPr>
            <w:r w:rsidRPr="006048DF">
              <w:rPr>
                <w:sz w:val="2"/>
              </w:rPr>
              <w:t>Компьютерная игра (или видеоигра) – компьютерная программа, созданная для организации игрового процесса, связи с партнерами по игре либо сама выступающая как таковая. Существует несколько способов классификации игр:</w:t>
            </w:r>
          </w:p>
          <w:p w:rsidR="00E42FD5" w:rsidRPr="006048DF" w:rsidRDefault="00E42FD5" w:rsidP="00B42116">
            <w:pPr>
              <w:pStyle w:val="a9"/>
              <w:numPr>
                <w:ilvl w:val="0"/>
                <w:numId w:val="14"/>
              </w:numPr>
              <w:rPr>
                <w:sz w:val="2"/>
              </w:rPr>
            </w:pPr>
            <w:r w:rsidRPr="006048DF">
              <w:rPr>
                <w:sz w:val="2"/>
              </w:rPr>
              <w:t>Жанровая: игра может быть выполнена в одном жанре либо быть смесью из нескольких жанров. В некоторых случаях игру невозможно отнести ни к одному из существующих жанров;</w:t>
            </w:r>
          </w:p>
          <w:p w:rsidR="00E42FD5" w:rsidRPr="006048DF" w:rsidRDefault="00E42FD5" w:rsidP="00B42116">
            <w:pPr>
              <w:pStyle w:val="a9"/>
              <w:numPr>
                <w:ilvl w:val="0"/>
                <w:numId w:val="14"/>
              </w:numPr>
              <w:rPr>
                <w:sz w:val="2"/>
              </w:rPr>
            </w:pPr>
            <w:r w:rsidRPr="006048DF">
              <w:rPr>
                <w:sz w:val="2"/>
              </w:rPr>
              <w:t>По количеству игроков и характеру их взаимодействия: игра может быть одиночной и сфокусированной на действиях одного игрока либо многопользовательской, то есть созданной специально для взаимодействия с другими игроками. В многопользовательские игры можно играть на одном устройстве или через Интернет. Также существует множество однопользовательских игр, включающих в себя кооперативный режим для прохождения уровней несколькими игроками;</w:t>
            </w:r>
          </w:p>
          <w:p w:rsidR="00E42FD5" w:rsidRPr="006048DF" w:rsidRDefault="00E42FD5" w:rsidP="00B42116">
            <w:pPr>
              <w:pStyle w:val="a9"/>
              <w:numPr>
                <w:ilvl w:val="0"/>
                <w:numId w:val="14"/>
              </w:numPr>
              <w:rPr>
                <w:sz w:val="2"/>
              </w:rPr>
            </w:pPr>
            <w:r w:rsidRPr="006048DF">
              <w:rPr>
                <w:sz w:val="2"/>
              </w:rPr>
              <w:t>По стилистике: игра может быть выполнена с использованием инструментов графического дизайна или текстового; быть выполнена в двойном измерении или в тройном.</w:t>
            </w:r>
          </w:p>
          <w:p w:rsidR="00E42FD5" w:rsidRPr="006048DF" w:rsidRDefault="00E42FD5" w:rsidP="00B42116">
            <w:pPr>
              <w:pStyle w:val="a9"/>
              <w:numPr>
                <w:ilvl w:val="0"/>
                <w:numId w:val="14"/>
              </w:numPr>
              <w:rPr>
                <w:color w:val="FFFFFF" w:themeColor="background1"/>
                <w:sz w:val="2"/>
              </w:rPr>
            </w:pPr>
            <w:r w:rsidRPr="006048DF">
              <w:rPr>
                <w:sz w:val="2"/>
              </w:rPr>
              <w:t xml:space="preserve">По платформам: выделяются следующие типы игровых платформ: персональные компьютеры, игровые консоли, планшеты и мобильные телефоны. На основании количества платформ, для которых создавалась игра, существует разделение на одноплатформенные и кроссплатформенные игры. </w:t>
            </w:r>
          </w:p>
          <w:p w:rsidR="00E42FD5" w:rsidRPr="006048DF" w:rsidRDefault="00E42FD5" w:rsidP="00B42116">
            <w:pPr>
              <w:spacing w:before="240"/>
              <w:jc w:val="left"/>
              <w:rPr>
                <w:color w:val="FFFFFF" w:themeColor="background1"/>
                <w:sz w:val="2"/>
              </w:rPr>
            </w:pPr>
            <w:r w:rsidRPr="006048DF">
              <w:rPr>
                <w:color w:val="FFFFFF" w:themeColor="background1"/>
                <w:sz w:val="2"/>
              </w:rPr>
              <w:t xml:space="preserve">Консалтинговая компания </w:t>
            </w:r>
            <w:r w:rsidRPr="006048DF">
              <w:rPr>
                <w:color w:val="FFFFFF" w:themeColor="background1"/>
                <w:sz w:val="2"/>
                <w:lang w:val="en-US"/>
              </w:rPr>
              <w:t>Parks</w:t>
            </w:r>
            <w:r w:rsidRPr="006048DF">
              <w:rPr>
                <w:color w:val="FFFFFF" w:themeColor="background1"/>
                <w:sz w:val="2"/>
              </w:rPr>
              <w:t xml:space="preserve"> </w:t>
            </w:r>
            <w:r w:rsidRPr="006048DF">
              <w:rPr>
                <w:color w:val="FFFFFF" w:themeColor="background1"/>
                <w:sz w:val="2"/>
                <w:lang w:val="en-US"/>
              </w:rPr>
              <w:t>Associates</w:t>
            </w:r>
            <w:r w:rsidRPr="006048DF">
              <w:rPr>
                <w:color w:val="FFFFFF" w:themeColor="background1"/>
                <w:sz w:val="2"/>
              </w:rPr>
              <w:t xml:space="preserve"> провела собственное исследование «Game Consumer Market Segmentation Study», посвященное сегментации поклонников видеоигр. Опрос проводился в период с 24-28 апреля 2006 года методом выборочного обследования представителей Интернет-пользователей США. 2,002 квалифицированных респондентов заполнили анкету. В ходе исследования сначала была определена медиана совокупного количества игровых часов, которая находилась на уровне около 20 часов в месяц. Далее эта медиана была использована для разделения всей выборки на два яруса (ярус 1: power gamers, social gamers, leisure gamers, incidental gamers; ярус 2: dormant gamers, occasional gamers). В пределах каждого яруса были использованы 17 вопросов с целью дальнейшей идентификации уникальных групп. </w:t>
            </w:r>
          </w:p>
          <w:p w:rsidR="00E42FD5" w:rsidRPr="006048DF" w:rsidRDefault="00E42FD5" w:rsidP="00B42116">
            <w:pPr>
              <w:rPr>
                <w:color w:val="00B0F0"/>
                <w:sz w:val="2"/>
              </w:rPr>
            </w:pPr>
            <w:r w:rsidRPr="006048DF">
              <w:rPr>
                <w:sz w:val="2"/>
              </w:rPr>
              <w:t xml:space="preserve">В противовес традиционному делению игроков на </w:t>
            </w:r>
            <w:r w:rsidRPr="006048DF">
              <w:rPr>
                <w:sz w:val="2"/>
                <w:lang w:val="en-US"/>
              </w:rPr>
              <w:t>casual</w:t>
            </w:r>
            <w:r w:rsidRPr="006048DF">
              <w:rPr>
                <w:sz w:val="2"/>
              </w:rPr>
              <w:t xml:space="preserve"> </w:t>
            </w:r>
            <w:r w:rsidRPr="006048DF">
              <w:rPr>
                <w:sz w:val="2"/>
                <w:lang w:val="en-US"/>
              </w:rPr>
              <w:t>gamers</w:t>
            </w:r>
            <w:r w:rsidRPr="006048DF">
              <w:rPr>
                <w:sz w:val="2"/>
              </w:rPr>
              <w:t xml:space="preserve"> и </w:t>
            </w:r>
            <w:r w:rsidRPr="006048DF">
              <w:rPr>
                <w:sz w:val="2"/>
                <w:lang w:val="en-US"/>
              </w:rPr>
              <w:t>hardcore</w:t>
            </w:r>
            <w:r w:rsidRPr="006048DF">
              <w:rPr>
                <w:sz w:val="2"/>
              </w:rPr>
              <w:t xml:space="preserve"> </w:t>
            </w:r>
            <w:r w:rsidRPr="006048DF">
              <w:rPr>
                <w:sz w:val="2"/>
                <w:lang w:val="en-US"/>
              </w:rPr>
              <w:t>gamers</w:t>
            </w:r>
            <w:r w:rsidRPr="006048DF">
              <w:rPr>
                <w:sz w:val="2"/>
              </w:rPr>
              <w:t xml:space="preserve"> компания выделила 6 сегментов игроков:</w:t>
            </w:r>
            <w:r w:rsidRPr="006048DF">
              <w:rPr>
                <w:rStyle w:val="a7"/>
                <w:sz w:val="2"/>
              </w:rPr>
              <w:footnoteReference w:id="27"/>
            </w:r>
          </w:p>
          <w:p w:rsidR="00E42FD5" w:rsidRPr="006048DF" w:rsidRDefault="00E42FD5" w:rsidP="00B42116">
            <w:pPr>
              <w:pStyle w:val="a9"/>
              <w:numPr>
                <w:ilvl w:val="0"/>
                <w:numId w:val="15"/>
              </w:numPr>
              <w:rPr>
                <w:sz w:val="2"/>
              </w:rPr>
            </w:pPr>
            <w:r w:rsidRPr="006048DF">
              <w:rPr>
                <w:sz w:val="2"/>
                <w:lang w:val="en-US"/>
              </w:rPr>
              <w:t>Power</w:t>
            </w:r>
            <w:r w:rsidRPr="006048DF">
              <w:rPr>
                <w:sz w:val="2"/>
              </w:rPr>
              <w:t xml:space="preserve"> </w:t>
            </w:r>
            <w:r w:rsidRPr="006048DF">
              <w:rPr>
                <w:sz w:val="2"/>
                <w:lang w:val="en-US"/>
              </w:rPr>
              <w:t>gamers</w:t>
            </w:r>
            <w:r w:rsidRPr="006048DF">
              <w:rPr>
                <w:sz w:val="2"/>
              </w:rPr>
              <w:t>: занимают 11% рынка, но всего 30% совокупных затрат;</w:t>
            </w:r>
          </w:p>
          <w:p w:rsidR="00E42FD5" w:rsidRPr="006048DF" w:rsidRDefault="00E42FD5" w:rsidP="00B42116">
            <w:pPr>
              <w:pStyle w:val="a9"/>
              <w:numPr>
                <w:ilvl w:val="0"/>
                <w:numId w:val="15"/>
              </w:numPr>
              <w:rPr>
                <w:sz w:val="2"/>
              </w:rPr>
            </w:pPr>
            <w:r w:rsidRPr="006048DF">
              <w:rPr>
                <w:sz w:val="2"/>
                <w:lang w:val="en-US"/>
              </w:rPr>
              <w:t>Social</w:t>
            </w:r>
            <w:r w:rsidRPr="006048DF">
              <w:rPr>
                <w:sz w:val="2"/>
              </w:rPr>
              <w:t xml:space="preserve"> </w:t>
            </w:r>
            <w:r w:rsidRPr="006048DF">
              <w:rPr>
                <w:sz w:val="2"/>
                <w:lang w:val="en-US"/>
              </w:rPr>
              <w:t>gamers</w:t>
            </w:r>
            <w:r w:rsidRPr="006048DF">
              <w:rPr>
                <w:sz w:val="2"/>
              </w:rPr>
              <w:t>: занимают 13% рынка и используют игры как способ общения с друзьями;</w:t>
            </w:r>
          </w:p>
          <w:p w:rsidR="00E42FD5" w:rsidRPr="006048DF" w:rsidRDefault="00E42FD5" w:rsidP="00B42116">
            <w:pPr>
              <w:pStyle w:val="a9"/>
              <w:numPr>
                <w:ilvl w:val="0"/>
                <w:numId w:val="15"/>
              </w:numPr>
              <w:rPr>
                <w:sz w:val="2"/>
              </w:rPr>
            </w:pPr>
            <w:r w:rsidRPr="006048DF">
              <w:rPr>
                <w:sz w:val="2"/>
                <w:lang w:val="en-US"/>
              </w:rPr>
              <w:t>Leisure</w:t>
            </w:r>
            <w:r w:rsidRPr="006048DF">
              <w:rPr>
                <w:sz w:val="2"/>
              </w:rPr>
              <w:t xml:space="preserve"> </w:t>
            </w:r>
            <w:r w:rsidRPr="006048DF">
              <w:rPr>
                <w:sz w:val="2"/>
                <w:lang w:val="en-US"/>
              </w:rPr>
              <w:t>gamers</w:t>
            </w:r>
            <w:r w:rsidRPr="006048DF">
              <w:rPr>
                <w:sz w:val="2"/>
              </w:rPr>
              <w:t xml:space="preserve">: занимают 14% рынка; тратят </w:t>
            </w:r>
            <w:proofErr w:type="gramStart"/>
            <w:r w:rsidRPr="006048DF">
              <w:rPr>
                <w:sz w:val="2"/>
              </w:rPr>
              <w:t>58 часов</w:t>
            </w:r>
            <w:proofErr w:type="gramEnd"/>
            <w:r w:rsidRPr="006048DF">
              <w:rPr>
                <w:sz w:val="2"/>
              </w:rPr>
              <w:t xml:space="preserve"> в месяц на игры в основном в легкие виды игр. Однако они иногда могут предпочесть сложные виды игр легким и также демонстрируют высокий уровень заинтересованности в новинках;</w:t>
            </w:r>
          </w:p>
          <w:p w:rsidR="00E42FD5" w:rsidRPr="006048DF" w:rsidRDefault="00E42FD5" w:rsidP="00B42116">
            <w:pPr>
              <w:pStyle w:val="a9"/>
              <w:numPr>
                <w:ilvl w:val="0"/>
                <w:numId w:val="15"/>
              </w:numPr>
              <w:rPr>
                <w:sz w:val="2"/>
              </w:rPr>
            </w:pPr>
            <w:r w:rsidRPr="006048DF">
              <w:rPr>
                <w:sz w:val="2"/>
                <w:lang w:val="en-US"/>
              </w:rPr>
              <w:t>Dormant</w:t>
            </w:r>
            <w:r w:rsidRPr="006048DF">
              <w:rPr>
                <w:sz w:val="2"/>
              </w:rPr>
              <w:t xml:space="preserve"> </w:t>
            </w:r>
            <w:r w:rsidRPr="006048DF">
              <w:rPr>
                <w:sz w:val="2"/>
                <w:lang w:val="en-US"/>
              </w:rPr>
              <w:t>gamers</w:t>
            </w:r>
            <w:r w:rsidRPr="006048DF">
              <w:rPr>
                <w:sz w:val="2"/>
              </w:rPr>
              <w:t>: занимают 26% рынка; любят играть, однако на сами игры тратят мало времени из-за семьи, работы или школы. Они предпочитают играть с друзьями или семьей и интересуются сложными играми;</w:t>
            </w:r>
          </w:p>
          <w:p w:rsidR="00E42FD5" w:rsidRPr="006048DF" w:rsidRDefault="00E42FD5" w:rsidP="00B42116">
            <w:pPr>
              <w:pStyle w:val="a9"/>
              <w:numPr>
                <w:ilvl w:val="0"/>
                <w:numId w:val="15"/>
              </w:numPr>
              <w:rPr>
                <w:sz w:val="2"/>
              </w:rPr>
            </w:pPr>
            <w:r w:rsidRPr="006048DF">
              <w:rPr>
                <w:sz w:val="2"/>
                <w:lang w:val="en-US"/>
              </w:rPr>
              <w:t>Incidental</w:t>
            </w:r>
            <w:r w:rsidRPr="006048DF">
              <w:rPr>
                <w:sz w:val="2"/>
              </w:rPr>
              <w:t xml:space="preserve"> </w:t>
            </w:r>
            <w:r w:rsidRPr="006048DF">
              <w:rPr>
                <w:sz w:val="2"/>
                <w:lang w:val="en-US"/>
              </w:rPr>
              <w:t>gamers</w:t>
            </w:r>
            <w:r w:rsidRPr="006048DF">
              <w:rPr>
                <w:sz w:val="2"/>
              </w:rPr>
              <w:t>: занимают 12% рынка; играют в основном в онлайн-игры 20 часов в месяц из-за скуки;</w:t>
            </w:r>
          </w:p>
          <w:p w:rsidR="00E42FD5" w:rsidRPr="006048DF" w:rsidRDefault="00E42FD5" w:rsidP="00B42116">
            <w:pPr>
              <w:pStyle w:val="a9"/>
              <w:numPr>
                <w:ilvl w:val="0"/>
                <w:numId w:val="15"/>
              </w:numPr>
              <w:spacing w:before="240"/>
              <w:rPr>
                <w:sz w:val="2"/>
              </w:rPr>
            </w:pPr>
            <w:r w:rsidRPr="006048DF">
              <w:rPr>
                <w:sz w:val="2"/>
                <w:lang w:val="en-US"/>
              </w:rPr>
              <w:t>Occasional</w:t>
            </w:r>
            <w:r w:rsidRPr="006048DF">
              <w:rPr>
                <w:sz w:val="2"/>
              </w:rPr>
              <w:t xml:space="preserve"> </w:t>
            </w:r>
            <w:r w:rsidRPr="006048DF">
              <w:rPr>
                <w:sz w:val="2"/>
                <w:lang w:val="en-US"/>
              </w:rPr>
              <w:t>gamers</w:t>
            </w:r>
            <w:r w:rsidRPr="006048DF">
              <w:rPr>
                <w:sz w:val="2"/>
              </w:rPr>
              <w:t>: занимают 24% рынка; играют в головоломки, игры по образцу настольных или словесные игры, и то крайне редко.</w:t>
            </w:r>
          </w:p>
          <w:p w:rsidR="00E42FD5" w:rsidRPr="006048DF" w:rsidRDefault="00E42FD5" w:rsidP="00B42116">
            <w:pPr>
              <w:spacing w:after="160"/>
              <w:jc w:val="left"/>
              <w:rPr>
                <w:sz w:val="2"/>
                <w:szCs w:val="24"/>
              </w:rPr>
            </w:pPr>
          </w:p>
        </w:tc>
      </w:tr>
    </w:tbl>
    <w:p w:rsidR="001D3D6C" w:rsidRPr="001D3D6C" w:rsidRDefault="001D3D6C" w:rsidP="001D3D6C"/>
    <w:sectPr w:rsidR="001D3D6C" w:rsidRPr="001D3D6C" w:rsidSect="0099077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02" w:rsidRDefault="00340E02" w:rsidP="00103774">
      <w:pPr>
        <w:spacing w:after="0" w:line="240" w:lineRule="auto"/>
      </w:pPr>
      <w:r>
        <w:separator/>
      </w:r>
    </w:p>
  </w:endnote>
  <w:endnote w:type="continuationSeparator" w:id="0">
    <w:p w:rsidR="00340E02" w:rsidRDefault="00340E02" w:rsidP="0010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330357"/>
      <w:docPartObj>
        <w:docPartGallery w:val="Page Numbers (Bottom of Page)"/>
        <w:docPartUnique/>
      </w:docPartObj>
    </w:sdtPr>
    <w:sdtContent>
      <w:p w:rsidR="0036200E" w:rsidRDefault="0036200E">
        <w:pPr>
          <w:pStyle w:val="af7"/>
          <w:jc w:val="right"/>
        </w:pPr>
        <w:r>
          <w:fldChar w:fldCharType="begin"/>
        </w:r>
        <w:r>
          <w:instrText>PAGE   \* MERGEFORMAT</w:instrText>
        </w:r>
        <w:r>
          <w:fldChar w:fldCharType="separate"/>
        </w:r>
        <w:r w:rsidR="00AB7C4F" w:rsidRPr="00AB7C4F">
          <w:rPr>
            <w:noProof/>
            <w:lang w:val="ru-RU"/>
          </w:rPr>
          <w:t>71</w:t>
        </w:r>
        <w:r>
          <w:fldChar w:fldCharType="end"/>
        </w:r>
      </w:p>
    </w:sdtContent>
  </w:sdt>
  <w:p w:rsidR="0036200E" w:rsidRDefault="0036200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02" w:rsidRDefault="00340E02" w:rsidP="00103774">
      <w:pPr>
        <w:spacing w:after="0" w:line="240" w:lineRule="auto"/>
      </w:pPr>
      <w:r>
        <w:separator/>
      </w:r>
    </w:p>
  </w:footnote>
  <w:footnote w:type="continuationSeparator" w:id="0">
    <w:p w:rsidR="00340E02" w:rsidRDefault="00340E02" w:rsidP="00103774">
      <w:pPr>
        <w:spacing w:after="0" w:line="240" w:lineRule="auto"/>
      </w:pPr>
      <w:r>
        <w:continuationSeparator/>
      </w:r>
    </w:p>
  </w:footnote>
  <w:footnote w:id="1">
    <w:p w:rsidR="0036200E" w:rsidRPr="00C61991" w:rsidRDefault="0036200E">
      <w:pPr>
        <w:pStyle w:val="a5"/>
        <w:rPr>
          <w:lang w:val="en-US"/>
        </w:rPr>
      </w:pPr>
      <w:r>
        <w:rPr>
          <w:rStyle w:val="a7"/>
        </w:rPr>
        <w:footnoteRef/>
      </w:r>
      <w:r w:rsidRPr="00C61991">
        <w:rPr>
          <w:lang w:val="en-US"/>
        </w:rPr>
        <w:t xml:space="preserve"> </w:t>
      </w:r>
      <w:proofErr w:type="spellStart"/>
      <w:r>
        <w:rPr>
          <w:lang w:val="en-US"/>
        </w:rPr>
        <w:t>Doppelt</w:t>
      </w:r>
      <w:proofErr w:type="spellEnd"/>
      <w:r>
        <w:rPr>
          <w:lang w:val="en-US"/>
        </w:rPr>
        <w:t xml:space="preserve">, L. </w:t>
      </w:r>
      <w:r w:rsidRPr="00C61991">
        <w:rPr>
          <w:lang w:val="en-US"/>
        </w:rPr>
        <w:t>Making loyalty pay: Lessons from the innovators</w:t>
      </w:r>
      <w:r>
        <w:rPr>
          <w:lang w:val="en-US"/>
        </w:rPr>
        <w:t xml:space="preserve"> / L. </w:t>
      </w:r>
      <w:proofErr w:type="spellStart"/>
      <w:r>
        <w:rPr>
          <w:lang w:val="en-US"/>
        </w:rPr>
        <w:t>Doppelt</w:t>
      </w:r>
      <w:proofErr w:type="spellEnd"/>
      <w:r>
        <w:rPr>
          <w:lang w:val="en-US"/>
        </w:rPr>
        <w:t xml:space="preserve">, M. C. Nadeau // </w:t>
      </w:r>
      <w:r w:rsidRPr="00C61991">
        <w:rPr>
          <w:lang w:val="en-US"/>
        </w:rPr>
        <w:t>McKinsey on Payments</w:t>
      </w:r>
      <w:r>
        <w:rPr>
          <w:lang w:val="en-US"/>
        </w:rPr>
        <w:t>. – 2013. – Vol. 17. – P. 22-28.</w:t>
      </w:r>
    </w:p>
  </w:footnote>
  <w:footnote w:id="2">
    <w:p w:rsidR="0036200E" w:rsidRDefault="0036200E">
      <w:pPr>
        <w:pStyle w:val="a5"/>
        <w:rPr>
          <w:lang w:val="en-US"/>
        </w:rPr>
      </w:pPr>
      <w:r>
        <w:rPr>
          <w:rStyle w:val="a7"/>
        </w:rPr>
        <w:footnoteRef/>
      </w:r>
      <w:r w:rsidRPr="00C91AA3">
        <w:rPr>
          <w:lang w:val="en-US"/>
        </w:rPr>
        <w:t xml:space="preserve"> Gartner Says By 2015, More Than 50 Percent of Organizations That Manage Innovation Processes Will Gamify Those Processes</w:t>
      </w:r>
      <w:r w:rsidRPr="00686A83">
        <w:rPr>
          <w:lang w:val="en-US"/>
        </w:rPr>
        <w:t xml:space="preserve"> </w:t>
      </w:r>
      <w:r>
        <w:rPr>
          <w:lang w:val="en-US"/>
        </w:rPr>
        <w:t>[</w:t>
      </w:r>
      <w:r>
        <w:t>Электронный</w:t>
      </w:r>
      <w:r w:rsidRPr="00686A83">
        <w:rPr>
          <w:lang w:val="en-US"/>
        </w:rPr>
        <w:t xml:space="preserve"> </w:t>
      </w:r>
      <w:r>
        <w:t>ресурс</w:t>
      </w:r>
      <w:r>
        <w:rPr>
          <w:lang w:val="en-US"/>
        </w:rPr>
        <w:t>]</w:t>
      </w:r>
      <w:r w:rsidRPr="00686A83">
        <w:rPr>
          <w:lang w:val="en-US"/>
        </w:rPr>
        <w:t xml:space="preserve"> </w:t>
      </w:r>
      <w:r>
        <w:rPr>
          <w:lang w:val="en-US"/>
        </w:rPr>
        <w:t xml:space="preserve">// </w:t>
      </w:r>
      <w:r w:rsidRPr="00686A83">
        <w:rPr>
          <w:lang w:val="en-US"/>
        </w:rPr>
        <w:t>Gartner, Inc.</w:t>
      </w:r>
      <w:r>
        <w:rPr>
          <w:lang w:val="en-US"/>
        </w:rPr>
        <w:t xml:space="preserve"> – </w:t>
      </w:r>
      <w:r>
        <w:t>Режим</w:t>
      </w:r>
      <w:r w:rsidRPr="00686A83">
        <w:rPr>
          <w:lang w:val="en-US"/>
        </w:rPr>
        <w:t xml:space="preserve"> </w:t>
      </w:r>
      <w:r>
        <w:t>доступа</w:t>
      </w:r>
      <w:r w:rsidRPr="00686A83">
        <w:rPr>
          <w:lang w:val="en-US"/>
        </w:rPr>
        <w:t>: http://www.gartner.com/newsroom/id/1629214 (</w:t>
      </w:r>
      <w:r>
        <w:t>дата</w:t>
      </w:r>
      <w:r w:rsidRPr="00686A83">
        <w:rPr>
          <w:lang w:val="en-US"/>
        </w:rPr>
        <w:t xml:space="preserve"> </w:t>
      </w:r>
      <w:r>
        <w:t>обращения</w:t>
      </w:r>
      <w:r w:rsidRPr="00686A83">
        <w:rPr>
          <w:lang w:val="en-US"/>
        </w:rPr>
        <w:t>: 21.04.2017).</w:t>
      </w:r>
    </w:p>
    <w:p w:rsidR="0036200E" w:rsidRPr="00686A83" w:rsidRDefault="0036200E">
      <w:pPr>
        <w:pStyle w:val="a5"/>
        <w:rPr>
          <w:lang w:val="en-US"/>
        </w:rPr>
      </w:pPr>
    </w:p>
  </w:footnote>
  <w:footnote w:id="3">
    <w:p w:rsidR="003A6114" w:rsidRDefault="003A6114">
      <w:pPr>
        <w:pStyle w:val="a5"/>
      </w:pPr>
      <w:r>
        <w:rPr>
          <w:rStyle w:val="a7"/>
        </w:rPr>
        <w:footnoteRef/>
      </w:r>
      <w:r>
        <w:t xml:space="preserve"> </w:t>
      </w:r>
      <w:r w:rsidRPr="002A2C7C">
        <w:rPr>
          <w:rFonts w:cs="Times New Roman"/>
          <w:color w:val="222222"/>
          <w:szCs w:val="24"/>
          <w:shd w:val="clear" w:color="auto" w:fill="FFFFFF"/>
        </w:rPr>
        <w:t xml:space="preserve">Блог 24, Геймификация: у </w:t>
      </w:r>
      <w:proofErr w:type="spellStart"/>
      <w:r w:rsidRPr="002A2C7C">
        <w:rPr>
          <w:rFonts w:cs="Times New Roman"/>
          <w:color w:val="222222"/>
          <w:szCs w:val="24"/>
          <w:shd w:val="clear" w:color="auto" w:fill="FFFFFF"/>
        </w:rPr>
        <w:t>Gartner</w:t>
      </w:r>
      <w:proofErr w:type="spellEnd"/>
      <w:r w:rsidRPr="002A2C7C">
        <w:rPr>
          <w:rFonts w:cs="Times New Roman"/>
          <w:color w:val="222222"/>
          <w:szCs w:val="24"/>
          <w:shd w:val="clear" w:color="auto" w:fill="FFFFFF"/>
        </w:rPr>
        <w:t xml:space="preserve"> прибавилось оптимизма [Электронный ресурс]/ Полина Зинина. – Режим доступа:</w:t>
      </w:r>
      <w:r w:rsidRPr="002A2C7C">
        <w:rPr>
          <w:rStyle w:val="apple-converted-space"/>
          <w:rFonts w:cs="Times New Roman"/>
          <w:color w:val="222222"/>
          <w:szCs w:val="24"/>
          <w:shd w:val="clear" w:color="auto" w:fill="FFFFFF"/>
        </w:rPr>
        <w:t> </w:t>
      </w:r>
      <w:hyperlink r:id="rId1" w:tgtFrame="_blank" w:history="1">
        <w:r w:rsidRPr="002A2C7C">
          <w:rPr>
            <w:rStyle w:val="a4"/>
            <w:rFonts w:cs="Times New Roman"/>
            <w:color w:val="1155CC"/>
            <w:szCs w:val="24"/>
            <w:shd w:val="clear" w:color="auto" w:fill="FFFFFF"/>
          </w:rPr>
          <w:t>http://blog.bitrix24.ru/171/</w:t>
        </w:r>
      </w:hyperlink>
      <w:r w:rsidRPr="002A2C7C">
        <w:rPr>
          <w:rStyle w:val="apple-converted-space"/>
          <w:rFonts w:cs="Times New Roman"/>
          <w:color w:val="222222"/>
          <w:szCs w:val="24"/>
          <w:shd w:val="clear" w:color="auto" w:fill="FFFFFF"/>
        </w:rPr>
        <w:t> </w:t>
      </w:r>
      <w:r w:rsidRPr="002A2C7C">
        <w:rPr>
          <w:rFonts w:cs="Times New Roman"/>
          <w:color w:val="222222"/>
          <w:szCs w:val="24"/>
          <w:shd w:val="clear" w:color="auto" w:fill="FFFFFF"/>
        </w:rPr>
        <w:t>(дата обращения: 25.04.2017).</w:t>
      </w:r>
    </w:p>
  </w:footnote>
  <w:footnote w:id="4">
    <w:p w:rsidR="006048DF" w:rsidRPr="003A6114" w:rsidRDefault="006048DF" w:rsidP="006048DF">
      <w:pPr>
        <w:pStyle w:val="a5"/>
      </w:pPr>
    </w:p>
  </w:footnote>
  <w:footnote w:id="5">
    <w:p w:rsidR="006048DF" w:rsidRPr="003A6114" w:rsidRDefault="006048DF" w:rsidP="006048DF">
      <w:pPr>
        <w:pStyle w:val="a5"/>
      </w:pPr>
    </w:p>
  </w:footnote>
  <w:footnote w:id="6">
    <w:p w:rsidR="003A6114" w:rsidRDefault="003A6114">
      <w:pPr>
        <w:pStyle w:val="a5"/>
      </w:pPr>
      <w:r>
        <w:rPr>
          <w:rStyle w:val="a7"/>
        </w:rPr>
        <w:footnoteRef/>
      </w:r>
      <w:r>
        <w:t xml:space="preserve"> </w:t>
      </w:r>
      <w:r w:rsidRPr="002A2C7C">
        <w:rPr>
          <w:rFonts w:cs="Times New Roman"/>
          <w:color w:val="222222"/>
          <w:szCs w:val="24"/>
          <w:shd w:val="clear" w:color="auto" w:fill="FFFFFF"/>
        </w:rPr>
        <w:t xml:space="preserve">. Блог 24, Геймификация – игра со смыслом или без? [Электронный ресурс]/ Мария </w:t>
      </w:r>
      <w:proofErr w:type="spellStart"/>
      <w:r w:rsidRPr="002A2C7C">
        <w:rPr>
          <w:rFonts w:cs="Times New Roman"/>
          <w:color w:val="222222"/>
          <w:szCs w:val="24"/>
          <w:shd w:val="clear" w:color="auto" w:fill="FFFFFF"/>
        </w:rPr>
        <w:t>Сысойкина</w:t>
      </w:r>
      <w:proofErr w:type="spellEnd"/>
      <w:r w:rsidRPr="002A2C7C">
        <w:rPr>
          <w:rFonts w:cs="Times New Roman"/>
          <w:color w:val="222222"/>
          <w:szCs w:val="24"/>
          <w:shd w:val="clear" w:color="auto" w:fill="FFFFFF"/>
        </w:rPr>
        <w:t>. – Режим доступа:</w:t>
      </w:r>
      <w:r w:rsidRPr="002A2C7C">
        <w:rPr>
          <w:rStyle w:val="apple-converted-space"/>
          <w:rFonts w:cs="Times New Roman"/>
          <w:color w:val="222222"/>
          <w:szCs w:val="24"/>
          <w:shd w:val="clear" w:color="auto" w:fill="FFFFFF"/>
        </w:rPr>
        <w:t> </w:t>
      </w:r>
      <w:hyperlink r:id="rId2" w:tgtFrame="_blank" w:history="1">
        <w:r w:rsidRPr="002A2C7C">
          <w:rPr>
            <w:rStyle w:val="a4"/>
            <w:rFonts w:cs="Times New Roman"/>
            <w:color w:val="1155CC"/>
            <w:szCs w:val="24"/>
            <w:shd w:val="clear" w:color="auto" w:fill="FFFFFF"/>
          </w:rPr>
          <w:t>http://blog.bitrix24.ru/170/</w:t>
        </w:r>
      </w:hyperlink>
      <w:r w:rsidRPr="002A2C7C">
        <w:rPr>
          <w:rStyle w:val="apple-converted-space"/>
          <w:rFonts w:cs="Times New Roman"/>
          <w:color w:val="222222"/>
          <w:szCs w:val="24"/>
          <w:shd w:val="clear" w:color="auto" w:fill="FFFFFF"/>
        </w:rPr>
        <w:t> </w:t>
      </w:r>
      <w:r w:rsidRPr="002A2C7C">
        <w:rPr>
          <w:rFonts w:cs="Times New Roman"/>
          <w:color w:val="222222"/>
          <w:szCs w:val="24"/>
          <w:shd w:val="clear" w:color="auto" w:fill="FFFFFF"/>
        </w:rPr>
        <w:t>(дата обращения 14.05.2017).</w:t>
      </w:r>
    </w:p>
  </w:footnote>
  <w:footnote w:id="7">
    <w:p w:rsidR="001F3E74" w:rsidRDefault="001F3E74">
      <w:pPr>
        <w:pStyle w:val="a5"/>
      </w:pPr>
      <w:r>
        <w:rPr>
          <w:rStyle w:val="a7"/>
        </w:rPr>
        <w:footnoteRef/>
      </w:r>
      <w:r>
        <w:t xml:space="preserve"> </w:t>
      </w:r>
      <w:proofErr w:type="spellStart"/>
      <w:r w:rsidRPr="002A2C7C">
        <w:rPr>
          <w:color w:val="222222"/>
          <w:shd w:val="clear" w:color="auto" w:fill="FFFFFF"/>
        </w:rPr>
        <w:t>Зикерманн</w:t>
      </w:r>
      <w:proofErr w:type="spellEnd"/>
      <w:r w:rsidRPr="002A2C7C">
        <w:rPr>
          <w:color w:val="222222"/>
          <w:shd w:val="clear" w:color="auto" w:fill="FFFFFF"/>
        </w:rPr>
        <w:t xml:space="preserve">, Г. Геймификация в бизнесе: как пробиться сквозь шум и завладеть вниманием сотрудников и клиентов/ Г. </w:t>
      </w:r>
      <w:proofErr w:type="spellStart"/>
      <w:r w:rsidRPr="002A2C7C">
        <w:rPr>
          <w:color w:val="222222"/>
          <w:shd w:val="clear" w:color="auto" w:fill="FFFFFF"/>
        </w:rPr>
        <w:t>Зикерманн</w:t>
      </w:r>
      <w:proofErr w:type="spellEnd"/>
      <w:r w:rsidRPr="002A2C7C">
        <w:rPr>
          <w:color w:val="222222"/>
          <w:shd w:val="clear" w:color="auto" w:fill="FFFFFF"/>
        </w:rPr>
        <w:t xml:space="preserve">, Д. </w:t>
      </w:r>
      <w:proofErr w:type="spellStart"/>
      <w:r w:rsidRPr="002A2C7C">
        <w:rPr>
          <w:color w:val="222222"/>
          <w:shd w:val="clear" w:color="auto" w:fill="FFFFFF"/>
        </w:rPr>
        <w:t>Линдер</w:t>
      </w:r>
      <w:proofErr w:type="spellEnd"/>
      <w:r w:rsidRPr="002A2C7C">
        <w:rPr>
          <w:color w:val="222222"/>
          <w:shd w:val="clear" w:color="auto" w:fill="FFFFFF"/>
        </w:rPr>
        <w:t xml:space="preserve">; пер. с англ. </w:t>
      </w:r>
      <w:proofErr w:type="spellStart"/>
      <w:r w:rsidRPr="002A2C7C">
        <w:rPr>
          <w:color w:val="222222"/>
          <w:shd w:val="clear" w:color="auto" w:fill="FFFFFF"/>
        </w:rPr>
        <w:t>Иделии</w:t>
      </w:r>
      <w:proofErr w:type="spellEnd"/>
      <w:r w:rsidRPr="002A2C7C">
        <w:rPr>
          <w:color w:val="222222"/>
          <w:shd w:val="clear" w:color="auto" w:fill="FFFFFF"/>
        </w:rPr>
        <w:t xml:space="preserve"> </w:t>
      </w:r>
      <w:proofErr w:type="spellStart"/>
      <w:r w:rsidRPr="002A2C7C">
        <w:rPr>
          <w:color w:val="222222"/>
          <w:shd w:val="clear" w:color="auto" w:fill="FFFFFF"/>
        </w:rPr>
        <w:t>Айзулятовой</w:t>
      </w:r>
      <w:proofErr w:type="spellEnd"/>
      <w:r w:rsidRPr="002A2C7C">
        <w:rPr>
          <w:color w:val="222222"/>
          <w:shd w:val="clear" w:color="auto" w:fill="FFFFFF"/>
        </w:rPr>
        <w:t xml:space="preserve">. – </w:t>
      </w:r>
      <w:proofErr w:type="spellStart"/>
      <w:proofErr w:type="gramStart"/>
      <w:r w:rsidRPr="002A2C7C">
        <w:rPr>
          <w:color w:val="222222"/>
          <w:shd w:val="clear" w:color="auto" w:fill="FFFFFF"/>
        </w:rPr>
        <w:t>М.:Манн</w:t>
      </w:r>
      <w:proofErr w:type="spellEnd"/>
      <w:proofErr w:type="gramEnd"/>
      <w:r w:rsidRPr="002A2C7C">
        <w:rPr>
          <w:color w:val="222222"/>
          <w:shd w:val="clear" w:color="auto" w:fill="FFFFFF"/>
        </w:rPr>
        <w:t>, Иванов и Фербер, 2014. – 272 с.</w:t>
      </w:r>
    </w:p>
  </w:footnote>
  <w:footnote w:id="8">
    <w:p w:rsidR="001F3E74" w:rsidRDefault="001F3E74">
      <w:pPr>
        <w:pStyle w:val="a5"/>
      </w:pPr>
      <w:r>
        <w:rPr>
          <w:rStyle w:val="a7"/>
        </w:rPr>
        <w:footnoteRef/>
      </w:r>
      <w:r>
        <w:t xml:space="preserve"> </w:t>
      </w:r>
      <w:r w:rsidRPr="00E84484">
        <w:rPr>
          <w:rFonts w:cs="Times New Roman"/>
          <w:color w:val="222222"/>
          <w:szCs w:val="24"/>
          <w:shd w:val="clear" w:color="auto" w:fill="FFFFFF"/>
        </w:rPr>
        <w:t xml:space="preserve">Маркетинг “пасхальных яиц”: как </w:t>
      </w:r>
      <w:proofErr w:type="spellStart"/>
      <w:r w:rsidRPr="00E84484">
        <w:rPr>
          <w:rFonts w:cs="Times New Roman"/>
          <w:color w:val="222222"/>
          <w:szCs w:val="24"/>
          <w:shd w:val="clear" w:color="auto" w:fill="FFFFFF"/>
        </w:rPr>
        <w:t>Snapchat</w:t>
      </w:r>
      <w:proofErr w:type="spellEnd"/>
      <w:r w:rsidRPr="00E84484">
        <w:rPr>
          <w:rFonts w:cs="Times New Roman"/>
          <w:color w:val="222222"/>
          <w:szCs w:val="24"/>
          <w:shd w:val="clear" w:color="auto" w:fill="FFFFFF"/>
        </w:rPr>
        <w:t xml:space="preserve">, </w:t>
      </w:r>
      <w:proofErr w:type="spellStart"/>
      <w:r w:rsidRPr="00E84484">
        <w:rPr>
          <w:rFonts w:cs="Times New Roman"/>
          <w:color w:val="222222"/>
          <w:szCs w:val="24"/>
          <w:shd w:val="clear" w:color="auto" w:fill="FFFFFF"/>
        </w:rPr>
        <w:t>Apple</w:t>
      </w:r>
      <w:proofErr w:type="spellEnd"/>
      <w:r w:rsidRPr="00E84484">
        <w:rPr>
          <w:rFonts w:cs="Times New Roman"/>
          <w:color w:val="222222"/>
          <w:szCs w:val="24"/>
          <w:shd w:val="clear" w:color="auto" w:fill="FFFFFF"/>
        </w:rPr>
        <w:t xml:space="preserve"> и </w:t>
      </w:r>
      <w:proofErr w:type="spellStart"/>
      <w:r w:rsidRPr="00E84484">
        <w:rPr>
          <w:rFonts w:cs="Times New Roman"/>
          <w:color w:val="222222"/>
          <w:szCs w:val="24"/>
          <w:shd w:val="clear" w:color="auto" w:fill="FFFFFF"/>
        </w:rPr>
        <w:t>Google</w:t>
      </w:r>
      <w:proofErr w:type="spellEnd"/>
      <w:r w:rsidRPr="00E84484">
        <w:rPr>
          <w:rFonts w:cs="Times New Roman"/>
          <w:color w:val="222222"/>
          <w:szCs w:val="24"/>
          <w:shd w:val="clear" w:color="auto" w:fill="FFFFFF"/>
        </w:rPr>
        <w:t xml:space="preserve"> его используют.   [Электронный ресурс]/– Режим доступа:</w:t>
      </w:r>
      <w:r w:rsidRPr="00E84484">
        <w:rPr>
          <w:rStyle w:val="apple-converted-space"/>
          <w:rFonts w:cs="Times New Roman"/>
          <w:color w:val="222222"/>
          <w:szCs w:val="24"/>
          <w:shd w:val="clear" w:color="auto" w:fill="FFFFFF"/>
        </w:rPr>
        <w:t> </w:t>
      </w:r>
      <w:r w:rsidRPr="00C56219">
        <w:rPr>
          <w:rFonts w:cs="Times New Roman"/>
          <w:szCs w:val="24"/>
          <w:shd w:val="clear" w:color="auto" w:fill="FFFFFF"/>
        </w:rPr>
        <w:t>http://siliconrus.com/2013/09/easter-eggs/</w:t>
      </w:r>
      <w:r w:rsidRPr="00E84484">
        <w:rPr>
          <w:rStyle w:val="apple-converted-space"/>
          <w:rFonts w:cs="Times New Roman"/>
          <w:color w:val="222222"/>
          <w:szCs w:val="24"/>
          <w:shd w:val="clear" w:color="auto" w:fill="FFFFFF"/>
        </w:rPr>
        <w:t> </w:t>
      </w:r>
      <w:r>
        <w:rPr>
          <w:rFonts w:cs="Times New Roman"/>
          <w:color w:val="222222"/>
          <w:szCs w:val="24"/>
          <w:shd w:val="clear" w:color="auto" w:fill="FFFFFF"/>
        </w:rPr>
        <w:t>(дата обращения 14.05.2017</w:t>
      </w:r>
      <w:r w:rsidRPr="00E84484">
        <w:rPr>
          <w:rFonts w:cs="Times New Roman"/>
          <w:color w:val="222222"/>
          <w:szCs w:val="24"/>
          <w:shd w:val="clear" w:color="auto" w:fill="FFFFFF"/>
        </w:rPr>
        <w:t>).</w:t>
      </w:r>
    </w:p>
  </w:footnote>
  <w:footnote w:id="9">
    <w:p w:rsidR="00367A83" w:rsidRPr="00367A83" w:rsidRDefault="00367A83">
      <w:pPr>
        <w:pStyle w:val="a5"/>
        <w:rPr>
          <w:lang w:val="en-US"/>
        </w:rPr>
      </w:pPr>
      <w:r>
        <w:rPr>
          <w:rStyle w:val="a7"/>
        </w:rPr>
        <w:footnoteRef/>
      </w:r>
      <w:r w:rsidRPr="00367A83">
        <w:rPr>
          <w:lang w:val="en-US"/>
        </w:rPr>
        <w:t xml:space="preserve"> </w:t>
      </w:r>
      <w:proofErr w:type="spellStart"/>
      <w:r w:rsidRPr="00367A83">
        <w:rPr>
          <w:lang w:val="en-US"/>
        </w:rPr>
        <w:t>Seaborn</w:t>
      </w:r>
      <w:proofErr w:type="spellEnd"/>
      <w:r w:rsidRPr="00367A83">
        <w:rPr>
          <w:lang w:val="en-US"/>
        </w:rPr>
        <w:t xml:space="preserve">. K. Gamification in theory and action: a survey / K. </w:t>
      </w:r>
      <w:proofErr w:type="spellStart"/>
      <w:r w:rsidRPr="00367A83">
        <w:rPr>
          <w:lang w:val="en-US"/>
        </w:rPr>
        <w:t>Seaborn</w:t>
      </w:r>
      <w:proofErr w:type="spellEnd"/>
      <w:r w:rsidRPr="00367A83">
        <w:rPr>
          <w:lang w:val="en-US"/>
        </w:rPr>
        <w:t xml:space="preserve">, D. I. </w:t>
      </w:r>
      <w:proofErr w:type="spellStart"/>
      <w:r w:rsidRPr="00367A83">
        <w:rPr>
          <w:lang w:val="en-US"/>
        </w:rPr>
        <w:t>Fels</w:t>
      </w:r>
      <w:proofErr w:type="spellEnd"/>
      <w:r w:rsidRPr="00367A83">
        <w:rPr>
          <w:lang w:val="en-US"/>
        </w:rPr>
        <w:t xml:space="preserve"> // Human-Computer Studies. – 2015. – Vol. 74, N. 1. – P. 14-31.</w:t>
      </w:r>
    </w:p>
  </w:footnote>
  <w:footnote w:id="10">
    <w:p w:rsidR="00752452" w:rsidRPr="00752452" w:rsidRDefault="00752452">
      <w:pPr>
        <w:pStyle w:val="a5"/>
      </w:pPr>
      <w:r>
        <w:rPr>
          <w:rStyle w:val="a7"/>
        </w:rPr>
        <w:footnoteRef/>
      </w:r>
      <w:r w:rsidRPr="00752452">
        <w:t xml:space="preserve"> </w:t>
      </w:r>
      <w:r w:rsidRPr="00E84484">
        <w:rPr>
          <w:rFonts w:cs="Times New Roman"/>
          <w:color w:val="222222"/>
          <w:szCs w:val="24"/>
          <w:shd w:val="clear" w:color="auto" w:fill="FFFFFF"/>
        </w:rPr>
        <w:t>Арсенал геймификации – рейтинги. [Электронный ресурс]/– Режим доступа:</w:t>
      </w:r>
      <w:r w:rsidRPr="00E84484">
        <w:rPr>
          <w:rStyle w:val="apple-converted-space"/>
          <w:rFonts w:cs="Times New Roman"/>
          <w:color w:val="222222"/>
          <w:szCs w:val="24"/>
          <w:shd w:val="clear" w:color="auto" w:fill="FFFFFF"/>
        </w:rPr>
        <w:t> </w:t>
      </w:r>
      <w:r w:rsidRPr="00752452">
        <w:rPr>
          <w:rFonts w:cs="Times New Roman"/>
          <w:szCs w:val="24"/>
          <w:shd w:val="clear" w:color="auto" w:fill="FFFFFF"/>
        </w:rPr>
        <w:t>http://pryaniky.com/ru/SomethingGood/BestPractice/ArsenalGemification</w:t>
      </w:r>
      <w:r w:rsidRPr="00E84484">
        <w:rPr>
          <w:rStyle w:val="apple-converted-space"/>
          <w:rFonts w:cs="Times New Roman"/>
          <w:color w:val="222222"/>
          <w:szCs w:val="24"/>
          <w:shd w:val="clear" w:color="auto" w:fill="FFFFFF"/>
        </w:rPr>
        <w:t> </w:t>
      </w:r>
      <w:r>
        <w:rPr>
          <w:rFonts w:cs="Times New Roman"/>
          <w:color w:val="222222"/>
          <w:szCs w:val="24"/>
          <w:shd w:val="clear" w:color="auto" w:fill="FFFFFF"/>
        </w:rPr>
        <w:t>(дата обращения 14.05.2017</w:t>
      </w:r>
      <w:r w:rsidRPr="00E84484">
        <w:rPr>
          <w:rFonts w:cs="Times New Roman"/>
          <w:color w:val="222222"/>
          <w:szCs w:val="24"/>
          <w:shd w:val="clear" w:color="auto" w:fill="FFFFFF"/>
        </w:rPr>
        <w:t>).</w:t>
      </w:r>
    </w:p>
  </w:footnote>
  <w:footnote w:id="11">
    <w:p w:rsidR="0036200E" w:rsidRPr="003E0D6D" w:rsidRDefault="0036200E">
      <w:pPr>
        <w:pStyle w:val="a5"/>
        <w:rPr>
          <w:lang w:val="en-US"/>
        </w:rPr>
      </w:pPr>
      <w:r>
        <w:rPr>
          <w:rStyle w:val="a7"/>
        </w:rPr>
        <w:footnoteRef/>
      </w:r>
      <w:r w:rsidRPr="003E0D6D">
        <w:rPr>
          <w:lang w:val="en-US"/>
        </w:rPr>
        <w:t xml:space="preserve"> </w:t>
      </w:r>
      <w:r>
        <w:rPr>
          <w:rFonts w:cs="Times New Roman"/>
          <w:szCs w:val="24"/>
          <w:lang w:val="en-US"/>
        </w:rPr>
        <w:t xml:space="preserve">Landers, R. N. </w:t>
      </w:r>
      <w:r w:rsidRPr="00DB77AD">
        <w:rPr>
          <w:rFonts w:cs="Times New Roman"/>
          <w:szCs w:val="24"/>
          <w:lang w:val="en-US"/>
        </w:rPr>
        <w:t>Gamification of task performance wi</w:t>
      </w:r>
      <w:r>
        <w:rPr>
          <w:rFonts w:cs="Times New Roman"/>
          <w:szCs w:val="24"/>
          <w:lang w:val="en-US"/>
        </w:rPr>
        <w:t xml:space="preserve">th leaderboards: a goal setting </w:t>
      </w:r>
      <w:r w:rsidRPr="00DB77AD">
        <w:rPr>
          <w:rFonts w:cs="Times New Roman"/>
          <w:szCs w:val="24"/>
          <w:lang w:val="en-US"/>
        </w:rPr>
        <w:t>experiment</w:t>
      </w:r>
      <w:r>
        <w:rPr>
          <w:rFonts w:cs="Times New Roman"/>
          <w:szCs w:val="24"/>
          <w:lang w:val="en-US"/>
        </w:rPr>
        <w:t xml:space="preserve"> / R. N. Landers, K. N. Bauer, R. C. Callan // Computers in Human Behavior. – 2015. – Vol. 5, N. 1. – P. 1-8.</w:t>
      </w:r>
    </w:p>
  </w:footnote>
  <w:footnote w:id="12">
    <w:p w:rsidR="00367A83" w:rsidRPr="00367A83" w:rsidRDefault="00367A83">
      <w:pPr>
        <w:pStyle w:val="a5"/>
        <w:rPr>
          <w:lang w:val="en-US"/>
        </w:rPr>
      </w:pPr>
      <w:r>
        <w:rPr>
          <w:rStyle w:val="a7"/>
        </w:rPr>
        <w:footnoteRef/>
      </w:r>
      <w:r w:rsidRPr="00367A83">
        <w:rPr>
          <w:lang w:val="en-US"/>
        </w:rPr>
        <w:t xml:space="preserve"> </w:t>
      </w:r>
      <w:r>
        <w:rPr>
          <w:rFonts w:cs="Times New Roman"/>
          <w:szCs w:val="24"/>
          <w:lang w:val="en-US"/>
        </w:rPr>
        <w:t>Gamification and mobile marketing e</w:t>
      </w:r>
      <w:r w:rsidRPr="00450BD8">
        <w:rPr>
          <w:rFonts w:cs="Times New Roman"/>
          <w:szCs w:val="24"/>
          <w:lang w:val="en-US"/>
        </w:rPr>
        <w:t>ffectiveness</w:t>
      </w:r>
      <w:r>
        <w:rPr>
          <w:rFonts w:cs="Times New Roman"/>
          <w:szCs w:val="24"/>
          <w:lang w:val="en-US"/>
        </w:rPr>
        <w:t xml:space="preserve"> / C. F. </w:t>
      </w:r>
      <w:proofErr w:type="spellStart"/>
      <w:r>
        <w:rPr>
          <w:rFonts w:cs="Times New Roman"/>
          <w:szCs w:val="24"/>
          <w:lang w:val="en-US"/>
        </w:rPr>
        <w:t>Hofacker</w:t>
      </w:r>
      <w:proofErr w:type="spellEnd"/>
      <w:r>
        <w:rPr>
          <w:rFonts w:cs="Times New Roman"/>
          <w:szCs w:val="24"/>
          <w:lang w:val="en-US"/>
        </w:rPr>
        <w:t xml:space="preserve"> et al. // Journal of Interactive Marketing. – 2016. - </w:t>
      </w:r>
      <w:r w:rsidRPr="0080013B">
        <w:rPr>
          <w:rFonts w:cs="Times New Roman"/>
          <w:szCs w:val="24"/>
          <w:lang w:val="en-US"/>
        </w:rPr>
        <w:t xml:space="preserve">№ </w:t>
      </w:r>
      <w:r>
        <w:rPr>
          <w:rFonts w:cs="Times New Roman"/>
          <w:szCs w:val="24"/>
          <w:lang w:val="en-US"/>
        </w:rPr>
        <w:t>34. – P. 25-36.</w:t>
      </w:r>
    </w:p>
  </w:footnote>
  <w:footnote w:id="13">
    <w:p w:rsidR="0067170B" w:rsidRDefault="0067170B">
      <w:pPr>
        <w:pStyle w:val="a5"/>
      </w:pPr>
      <w:r>
        <w:rPr>
          <w:rStyle w:val="a7"/>
        </w:rPr>
        <w:footnoteRef/>
      </w:r>
      <w:r>
        <w:t xml:space="preserve"> </w:t>
      </w:r>
      <w:r w:rsidRPr="0067170B">
        <w:t xml:space="preserve">Богачева Н. В., </w:t>
      </w:r>
      <w:proofErr w:type="spellStart"/>
      <w:r w:rsidRPr="0067170B">
        <w:t>Войскунский</w:t>
      </w:r>
      <w:proofErr w:type="spellEnd"/>
      <w:r w:rsidRPr="0067170B">
        <w:t xml:space="preserve"> А. Е. Когнитивные стили и импульсивность у геймеров с разным уровнем игровой активности и предпочитаемым типом игр / Н. В. Богачева, А. Е. </w:t>
      </w:r>
      <w:proofErr w:type="spellStart"/>
      <w:r w:rsidRPr="0067170B">
        <w:t>Войскунский</w:t>
      </w:r>
      <w:proofErr w:type="spellEnd"/>
      <w:r w:rsidRPr="0067170B">
        <w:t xml:space="preserve"> // Психология. Журнал Высшей школы экономики. – 2015. - Т.12. №1. С. 29–53.</w:t>
      </w:r>
    </w:p>
  </w:footnote>
  <w:footnote w:id="14">
    <w:p w:rsidR="00367A83" w:rsidRPr="00367A83" w:rsidRDefault="00367A83">
      <w:pPr>
        <w:pStyle w:val="a5"/>
        <w:rPr>
          <w:lang w:val="en-US"/>
        </w:rPr>
      </w:pPr>
      <w:r>
        <w:rPr>
          <w:rStyle w:val="a7"/>
        </w:rPr>
        <w:footnoteRef/>
      </w:r>
      <w:r w:rsidRPr="00367A83">
        <w:rPr>
          <w:lang w:val="en-US"/>
        </w:rPr>
        <w:t xml:space="preserve"> </w:t>
      </w:r>
      <w:proofErr w:type="spellStart"/>
      <w:r>
        <w:rPr>
          <w:rFonts w:cs="Times New Roman"/>
          <w:szCs w:val="24"/>
          <w:lang w:val="en-US"/>
        </w:rPr>
        <w:t>Hagglund</w:t>
      </w:r>
      <w:proofErr w:type="spellEnd"/>
      <w:r>
        <w:rPr>
          <w:rFonts w:cs="Times New Roman"/>
          <w:szCs w:val="24"/>
          <w:lang w:val="en-US"/>
        </w:rPr>
        <w:t xml:space="preserve">, P. Taking gamification to the next </w:t>
      </w:r>
      <w:proofErr w:type="gramStart"/>
      <w:r>
        <w:rPr>
          <w:rFonts w:cs="Times New Roman"/>
          <w:szCs w:val="24"/>
          <w:lang w:val="en-US"/>
        </w:rPr>
        <w:t>level</w:t>
      </w:r>
      <w:r w:rsidRPr="00CC3E9E">
        <w:rPr>
          <w:rFonts w:cs="Times New Roman"/>
          <w:szCs w:val="24"/>
          <w:lang w:val="en-US"/>
        </w:rPr>
        <w:t xml:space="preserve"> :</w:t>
      </w:r>
      <w:proofErr w:type="gramEnd"/>
      <w:r w:rsidRPr="00CC3E9E">
        <w:rPr>
          <w:rFonts w:cs="Times New Roman"/>
          <w:szCs w:val="24"/>
          <w:lang w:val="en-US"/>
        </w:rPr>
        <w:t xml:space="preserve"> </w:t>
      </w:r>
      <w:r>
        <w:rPr>
          <w:rFonts w:cs="Times New Roman"/>
          <w:szCs w:val="24"/>
          <w:lang w:val="en-US"/>
        </w:rPr>
        <w:t xml:space="preserve">master’s thesis </w:t>
      </w:r>
      <w:r w:rsidRPr="00CC3E9E">
        <w:rPr>
          <w:rFonts w:cs="Times New Roman"/>
          <w:szCs w:val="24"/>
          <w:lang w:val="en-US"/>
        </w:rPr>
        <w:t xml:space="preserve">: </w:t>
      </w:r>
      <w:r>
        <w:rPr>
          <w:rFonts w:cs="Times New Roman"/>
          <w:szCs w:val="24"/>
          <w:lang w:val="en-US"/>
        </w:rPr>
        <w:t xml:space="preserve">08.00.05 / Per </w:t>
      </w:r>
      <w:proofErr w:type="spellStart"/>
      <w:r>
        <w:rPr>
          <w:rFonts w:cs="Times New Roman"/>
          <w:szCs w:val="24"/>
          <w:lang w:val="en-US"/>
        </w:rPr>
        <w:t>Hagglund</w:t>
      </w:r>
      <w:proofErr w:type="spellEnd"/>
      <w:r>
        <w:rPr>
          <w:rFonts w:cs="Times New Roman"/>
          <w:szCs w:val="24"/>
          <w:lang w:val="en-US"/>
        </w:rPr>
        <w:t xml:space="preserve">. – UMEA </w:t>
      </w:r>
      <w:proofErr w:type="spellStart"/>
      <w:r>
        <w:rPr>
          <w:rFonts w:cs="Times New Roman"/>
          <w:szCs w:val="24"/>
          <w:lang w:val="en-US"/>
        </w:rPr>
        <w:t>Universitat</w:t>
      </w:r>
      <w:proofErr w:type="spellEnd"/>
      <w:r>
        <w:rPr>
          <w:rFonts w:cs="Times New Roman"/>
          <w:szCs w:val="24"/>
          <w:lang w:val="en-US"/>
        </w:rPr>
        <w:t>, 2012. – 32 p.</w:t>
      </w:r>
    </w:p>
  </w:footnote>
  <w:footnote w:id="15">
    <w:p w:rsidR="001F3E74" w:rsidRDefault="001F3E74">
      <w:pPr>
        <w:pStyle w:val="a5"/>
      </w:pPr>
      <w:r>
        <w:rPr>
          <w:rStyle w:val="a7"/>
        </w:rPr>
        <w:footnoteRef/>
      </w:r>
      <w:r w:rsidRPr="00367A83">
        <w:rPr>
          <w:lang w:val="en-US"/>
        </w:rPr>
        <w:t xml:space="preserve"> </w:t>
      </w:r>
      <w:r w:rsidRPr="00E84484">
        <w:rPr>
          <w:rFonts w:cs="Times New Roman"/>
          <w:color w:val="222222"/>
          <w:szCs w:val="24"/>
          <w:shd w:val="clear" w:color="auto" w:fill="FFFFFF"/>
        </w:rPr>
        <w:t>НИУ</w:t>
      </w:r>
      <w:r w:rsidRPr="00367A83">
        <w:rPr>
          <w:rFonts w:cs="Times New Roman"/>
          <w:color w:val="222222"/>
          <w:szCs w:val="24"/>
          <w:shd w:val="clear" w:color="auto" w:fill="FFFFFF"/>
          <w:lang w:val="en-US"/>
        </w:rPr>
        <w:t>-</w:t>
      </w:r>
      <w:r w:rsidRPr="00E84484">
        <w:rPr>
          <w:rFonts w:cs="Times New Roman"/>
          <w:color w:val="222222"/>
          <w:szCs w:val="24"/>
          <w:shd w:val="clear" w:color="auto" w:fill="FFFFFF"/>
        </w:rPr>
        <w:t>ВШЭ</w:t>
      </w:r>
      <w:r w:rsidRPr="00367A83">
        <w:rPr>
          <w:rFonts w:cs="Times New Roman"/>
          <w:color w:val="222222"/>
          <w:szCs w:val="24"/>
          <w:shd w:val="clear" w:color="auto" w:fill="FFFFFF"/>
          <w:lang w:val="en-US"/>
        </w:rPr>
        <w:t xml:space="preserve">. </w:t>
      </w:r>
      <w:r w:rsidRPr="00E84484">
        <w:rPr>
          <w:rFonts w:cs="Times New Roman"/>
          <w:color w:val="222222"/>
          <w:szCs w:val="24"/>
          <w:shd w:val="clear" w:color="auto" w:fill="FFFFFF"/>
        </w:rPr>
        <w:t>Поведенческая экономика. [Электронный ресурс]/– Режим доступа:</w:t>
      </w:r>
      <w:r w:rsidRPr="00E84484">
        <w:rPr>
          <w:rStyle w:val="apple-converted-space"/>
          <w:rFonts w:cs="Times New Roman"/>
          <w:color w:val="222222"/>
          <w:szCs w:val="24"/>
          <w:shd w:val="clear" w:color="auto" w:fill="FFFFFF"/>
        </w:rPr>
        <w:t> </w:t>
      </w:r>
      <w:r w:rsidRPr="00C56219">
        <w:rPr>
          <w:rFonts w:cs="Times New Roman"/>
          <w:szCs w:val="24"/>
          <w:shd w:val="clear" w:color="auto" w:fill="FFFFFF"/>
        </w:rPr>
        <w:t>http://epee.hse.ru/pov</w:t>
      </w:r>
      <w:r w:rsidRPr="00E84484">
        <w:rPr>
          <w:rStyle w:val="apple-converted-space"/>
          <w:rFonts w:cs="Times New Roman"/>
          <w:color w:val="222222"/>
          <w:szCs w:val="24"/>
          <w:shd w:val="clear" w:color="auto" w:fill="FFFFFF"/>
        </w:rPr>
        <w:t> </w:t>
      </w:r>
      <w:r>
        <w:rPr>
          <w:rFonts w:cs="Times New Roman"/>
          <w:color w:val="222222"/>
          <w:szCs w:val="24"/>
          <w:shd w:val="clear" w:color="auto" w:fill="FFFFFF"/>
        </w:rPr>
        <w:t>(дата обращения 14.05.2017</w:t>
      </w:r>
      <w:r w:rsidRPr="00E84484">
        <w:rPr>
          <w:rFonts w:cs="Times New Roman"/>
          <w:color w:val="222222"/>
          <w:szCs w:val="24"/>
          <w:shd w:val="clear" w:color="auto" w:fill="FFFFFF"/>
        </w:rPr>
        <w:t>).</w:t>
      </w:r>
    </w:p>
  </w:footnote>
  <w:footnote w:id="16">
    <w:p w:rsidR="001F3E74" w:rsidRDefault="001F3E74">
      <w:pPr>
        <w:pStyle w:val="a5"/>
      </w:pPr>
      <w:r>
        <w:rPr>
          <w:rStyle w:val="a7"/>
        </w:rPr>
        <w:footnoteRef/>
      </w:r>
      <w:r>
        <w:t xml:space="preserve"> </w:t>
      </w:r>
      <w:proofErr w:type="spellStart"/>
      <w:r w:rsidRPr="00E84484">
        <w:rPr>
          <w:rFonts w:cs="Times New Roman"/>
          <w:color w:val="222222"/>
          <w:szCs w:val="24"/>
          <w:shd w:val="clear" w:color="auto" w:fill="FFFFFF"/>
        </w:rPr>
        <w:t>Нетология</w:t>
      </w:r>
      <w:proofErr w:type="spellEnd"/>
      <w:r w:rsidRPr="00E84484">
        <w:rPr>
          <w:rFonts w:cs="Times New Roman"/>
          <w:color w:val="222222"/>
          <w:szCs w:val="24"/>
          <w:shd w:val="clear" w:color="auto" w:fill="FFFFFF"/>
        </w:rPr>
        <w:t>. Геймификация в бизнесе – механики и типы игроков. [Электронный ресурс]/– Режим доступа:</w:t>
      </w:r>
      <w:r w:rsidRPr="00E84484">
        <w:rPr>
          <w:rStyle w:val="apple-converted-space"/>
          <w:rFonts w:cs="Times New Roman"/>
          <w:color w:val="222222"/>
          <w:szCs w:val="24"/>
          <w:shd w:val="clear" w:color="auto" w:fill="FFFFFF"/>
        </w:rPr>
        <w:t> </w:t>
      </w:r>
      <w:r w:rsidRPr="00C56219">
        <w:rPr>
          <w:rFonts w:cs="Times New Roman"/>
          <w:szCs w:val="24"/>
          <w:shd w:val="clear" w:color="auto" w:fill="FFFFFF"/>
        </w:rPr>
        <w:t>http://netology.ru/blog/faq-geymifikaciya-v-biznese-mekhaniki-i-tipy-igrokov</w:t>
      </w:r>
      <w:r w:rsidRPr="00E84484">
        <w:rPr>
          <w:rStyle w:val="apple-converted-space"/>
          <w:rFonts w:cs="Times New Roman"/>
          <w:color w:val="222222"/>
          <w:szCs w:val="24"/>
          <w:shd w:val="clear" w:color="auto" w:fill="FFFFFF"/>
        </w:rPr>
        <w:t> </w:t>
      </w:r>
      <w:r>
        <w:rPr>
          <w:rFonts w:cs="Times New Roman"/>
          <w:color w:val="222222"/>
          <w:szCs w:val="24"/>
          <w:shd w:val="clear" w:color="auto" w:fill="FFFFFF"/>
        </w:rPr>
        <w:t>(дата обращения 14.05.2017</w:t>
      </w:r>
      <w:r w:rsidRPr="00E84484">
        <w:rPr>
          <w:rFonts w:cs="Times New Roman"/>
          <w:color w:val="222222"/>
          <w:szCs w:val="24"/>
          <w:shd w:val="clear" w:color="auto" w:fill="FFFFFF"/>
        </w:rPr>
        <w:t>).</w:t>
      </w:r>
    </w:p>
  </w:footnote>
  <w:footnote w:id="17">
    <w:p w:rsidR="003A6114" w:rsidRDefault="003A6114">
      <w:pPr>
        <w:pStyle w:val="a5"/>
      </w:pPr>
      <w:r>
        <w:rPr>
          <w:rStyle w:val="a7"/>
        </w:rPr>
        <w:footnoteRef/>
      </w:r>
      <w:r>
        <w:t xml:space="preserve"> </w:t>
      </w:r>
      <w:r>
        <w:t xml:space="preserve">Богачева Н. В., </w:t>
      </w:r>
      <w:proofErr w:type="spellStart"/>
      <w:r>
        <w:t>Войскунский</w:t>
      </w:r>
      <w:proofErr w:type="spellEnd"/>
      <w:r>
        <w:t xml:space="preserve"> А. Е. Когнитивные стили и импульсивность у геймеров с разным уровнем игровой активности и предпочитаемым типом игр </w:t>
      </w:r>
      <w:r w:rsidRPr="00974CCF">
        <w:t>/</w:t>
      </w:r>
      <w:r>
        <w:t xml:space="preserve"> Н. В. Богачева, А. Е. </w:t>
      </w:r>
      <w:proofErr w:type="spellStart"/>
      <w:r>
        <w:t>Войскунский</w:t>
      </w:r>
      <w:proofErr w:type="spellEnd"/>
      <w:r>
        <w:t xml:space="preserve"> </w:t>
      </w:r>
      <w:r w:rsidRPr="00974CCF">
        <w:t>// Психология. Журнал Высшей школы экономики</w:t>
      </w:r>
      <w:r>
        <w:t xml:space="preserve">. – 2015. - </w:t>
      </w:r>
      <w:r w:rsidRPr="00974CCF">
        <w:t>Т.12. №1. С. 29–53.</w:t>
      </w:r>
      <w:r w:rsidRPr="002A2C7C">
        <w:rPr>
          <w:color w:val="222222"/>
        </w:rPr>
        <w:br/>
      </w:r>
    </w:p>
  </w:footnote>
  <w:footnote w:id="18">
    <w:p w:rsidR="00752452" w:rsidRDefault="00752452">
      <w:pPr>
        <w:pStyle w:val="a5"/>
      </w:pPr>
      <w:r>
        <w:rPr>
          <w:rStyle w:val="a7"/>
        </w:rPr>
        <w:footnoteRef/>
      </w:r>
      <w:r>
        <w:t xml:space="preserve"> </w:t>
      </w:r>
      <w:proofErr w:type="spellStart"/>
      <w:r w:rsidRPr="00E84484">
        <w:rPr>
          <w:rFonts w:cs="Times New Roman"/>
          <w:color w:val="222222"/>
          <w:szCs w:val="24"/>
          <w:shd w:val="clear" w:color="auto" w:fill="FFFFFF"/>
        </w:rPr>
        <w:t>Нетология</w:t>
      </w:r>
      <w:proofErr w:type="spellEnd"/>
      <w:r w:rsidRPr="00E84484">
        <w:rPr>
          <w:rFonts w:cs="Times New Roman"/>
          <w:color w:val="222222"/>
          <w:szCs w:val="24"/>
          <w:shd w:val="clear" w:color="auto" w:fill="FFFFFF"/>
        </w:rPr>
        <w:t>. Геймификация в бизнесе – механики и типы игроков. [Электронный ресурс]/– Режим доступа:</w:t>
      </w:r>
      <w:r w:rsidRPr="00E84484">
        <w:rPr>
          <w:rStyle w:val="apple-converted-space"/>
          <w:rFonts w:cs="Times New Roman"/>
          <w:color w:val="222222"/>
          <w:szCs w:val="24"/>
          <w:shd w:val="clear" w:color="auto" w:fill="FFFFFF"/>
        </w:rPr>
        <w:t> </w:t>
      </w:r>
      <w:hyperlink r:id="rId3" w:tgtFrame="_blank" w:history="1">
        <w:r w:rsidRPr="00E84484">
          <w:rPr>
            <w:rStyle w:val="a4"/>
            <w:rFonts w:cs="Times New Roman"/>
            <w:color w:val="1155CC"/>
            <w:szCs w:val="24"/>
            <w:shd w:val="clear" w:color="auto" w:fill="FFFFFF"/>
          </w:rPr>
          <w:t>http://netology.ru/blog/faq-geymifikaciya-v-biznese-mekhaniki-i-tipy-igrokov</w:t>
        </w:r>
      </w:hyperlink>
      <w:r w:rsidRPr="00E84484">
        <w:rPr>
          <w:rStyle w:val="apple-converted-space"/>
          <w:rFonts w:cs="Times New Roman"/>
          <w:color w:val="222222"/>
          <w:szCs w:val="24"/>
          <w:shd w:val="clear" w:color="auto" w:fill="FFFFFF"/>
        </w:rPr>
        <w:t> </w:t>
      </w:r>
      <w:r>
        <w:rPr>
          <w:rFonts w:cs="Times New Roman"/>
          <w:color w:val="222222"/>
          <w:szCs w:val="24"/>
          <w:shd w:val="clear" w:color="auto" w:fill="FFFFFF"/>
        </w:rPr>
        <w:t>(дата обращения 14.05.2017</w:t>
      </w:r>
      <w:r w:rsidRPr="00E84484">
        <w:rPr>
          <w:rFonts w:cs="Times New Roman"/>
          <w:color w:val="222222"/>
          <w:szCs w:val="24"/>
          <w:shd w:val="clear" w:color="auto" w:fill="FFFFFF"/>
        </w:rPr>
        <w:t>).</w:t>
      </w:r>
      <w:r w:rsidRPr="00E84484">
        <w:rPr>
          <w:rFonts w:cs="Times New Roman"/>
          <w:color w:val="222222"/>
          <w:szCs w:val="24"/>
        </w:rPr>
        <w:br/>
      </w:r>
    </w:p>
  </w:footnote>
  <w:footnote w:id="19">
    <w:p w:rsidR="003A6114" w:rsidRPr="003A6114" w:rsidRDefault="003A6114">
      <w:pPr>
        <w:pStyle w:val="a5"/>
      </w:pPr>
      <w:r>
        <w:rPr>
          <w:rStyle w:val="a7"/>
        </w:rPr>
        <w:footnoteRef/>
      </w:r>
      <w:r w:rsidRPr="003A6114">
        <w:t xml:space="preserve"> </w:t>
      </w:r>
      <w:r w:rsidRPr="002A2C7C">
        <w:rPr>
          <w:color w:val="222222"/>
          <w:shd w:val="clear" w:color="auto" w:fill="FFFFFF"/>
        </w:rPr>
        <w:t xml:space="preserve">Васин Ю. В., Лаврентьев Л. Г., Самсонов А. </w:t>
      </w:r>
      <w:proofErr w:type="gramStart"/>
      <w:r w:rsidRPr="002A2C7C">
        <w:rPr>
          <w:color w:val="222222"/>
          <w:shd w:val="clear" w:color="auto" w:fill="FFFFFF"/>
        </w:rPr>
        <w:t>В..</w:t>
      </w:r>
      <w:proofErr w:type="gramEnd"/>
      <w:r w:rsidRPr="002A2C7C">
        <w:rPr>
          <w:color w:val="222222"/>
          <w:shd w:val="clear" w:color="auto" w:fill="FFFFFF"/>
        </w:rPr>
        <w:t xml:space="preserve"> Эффективные программы лояльности. Как привлечь и     удержать клиентов. — М.: Альпина </w:t>
      </w:r>
      <w:proofErr w:type="spellStart"/>
      <w:r w:rsidRPr="002A2C7C">
        <w:rPr>
          <w:color w:val="222222"/>
          <w:shd w:val="clear" w:color="auto" w:fill="FFFFFF"/>
        </w:rPr>
        <w:t>Паблишер</w:t>
      </w:r>
      <w:proofErr w:type="spellEnd"/>
      <w:r w:rsidRPr="002A2C7C">
        <w:rPr>
          <w:color w:val="222222"/>
          <w:shd w:val="clear" w:color="auto" w:fill="FFFFFF"/>
        </w:rPr>
        <w:t>, 2007. — 152 с.</w:t>
      </w:r>
    </w:p>
  </w:footnote>
  <w:footnote w:id="20">
    <w:p w:rsidR="001F3E74" w:rsidRDefault="001F3E74">
      <w:pPr>
        <w:pStyle w:val="a5"/>
      </w:pPr>
      <w:r>
        <w:rPr>
          <w:rStyle w:val="a7"/>
        </w:rPr>
        <w:footnoteRef/>
      </w:r>
      <w:r>
        <w:t xml:space="preserve"> </w:t>
      </w:r>
      <w:r w:rsidRPr="002A2C7C">
        <w:rPr>
          <w:color w:val="222222"/>
          <w:shd w:val="clear" w:color="auto" w:fill="FFFFFF"/>
        </w:rPr>
        <w:t xml:space="preserve">Васин Ю. В., Лаврентьев Л. Г., Самсонов А. </w:t>
      </w:r>
      <w:proofErr w:type="gramStart"/>
      <w:r w:rsidRPr="002A2C7C">
        <w:rPr>
          <w:color w:val="222222"/>
          <w:shd w:val="clear" w:color="auto" w:fill="FFFFFF"/>
        </w:rPr>
        <w:t>В..</w:t>
      </w:r>
      <w:proofErr w:type="gramEnd"/>
      <w:r w:rsidRPr="002A2C7C">
        <w:rPr>
          <w:color w:val="222222"/>
          <w:shd w:val="clear" w:color="auto" w:fill="FFFFFF"/>
        </w:rPr>
        <w:t xml:space="preserve"> Эффективные программы лояльности. Как привлечь и     удержать клиентов. — М.: Альпина </w:t>
      </w:r>
      <w:proofErr w:type="spellStart"/>
      <w:r w:rsidRPr="002A2C7C">
        <w:rPr>
          <w:color w:val="222222"/>
          <w:shd w:val="clear" w:color="auto" w:fill="FFFFFF"/>
        </w:rPr>
        <w:t>Паблишер</w:t>
      </w:r>
      <w:proofErr w:type="spellEnd"/>
      <w:r w:rsidRPr="002A2C7C">
        <w:rPr>
          <w:color w:val="222222"/>
          <w:shd w:val="clear" w:color="auto" w:fill="FFFFFF"/>
        </w:rPr>
        <w:t>, 2007. — 152 с.</w:t>
      </w:r>
      <w:r w:rsidRPr="002A2C7C">
        <w:rPr>
          <w:color w:val="222222"/>
        </w:rPr>
        <w:br/>
      </w:r>
    </w:p>
  </w:footnote>
  <w:footnote w:id="21">
    <w:p w:rsidR="003A6114" w:rsidRPr="003A6114" w:rsidRDefault="003A6114">
      <w:pPr>
        <w:pStyle w:val="a5"/>
        <w:rPr>
          <w:lang w:val="en-US"/>
        </w:rPr>
      </w:pPr>
      <w:r>
        <w:rPr>
          <w:rStyle w:val="a7"/>
        </w:rPr>
        <w:footnoteRef/>
      </w:r>
      <w:r w:rsidRPr="003A6114">
        <w:t xml:space="preserve"> </w:t>
      </w:r>
      <w:r w:rsidRPr="002A2C7C">
        <w:rPr>
          <w:color w:val="222222"/>
          <w:shd w:val="clear" w:color="auto" w:fill="FFFFFF"/>
        </w:rPr>
        <w:t>Вербах, К. Вовлекай и властвуй. Игровое мышление на службе бизнеса</w:t>
      </w:r>
      <w:r>
        <w:rPr>
          <w:color w:val="222222"/>
          <w:shd w:val="clear" w:color="auto" w:fill="FFFFFF"/>
        </w:rPr>
        <w:t xml:space="preserve"> </w:t>
      </w:r>
      <w:r w:rsidRPr="002A2C7C">
        <w:rPr>
          <w:color w:val="222222"/>
          <w:shd w:val="clear" w:color="auto" w:fill="FFFFFF"/>
        </w:rPr>
        <w:t>/</w:t>
      </w:r>
      <w:r>
        <w:rPr>
          <w:color w:val="222222"/>
          <w:shd w:val="clear" w:color="auto" w:fill="FFFFFF"/>
        </w:rPr>
        <w:t xml:space="preserve"> </w:t>
      </w:r>
      <w:r w:rsidRPr="002A2C7C">
        <w:rPr>
          <w:color w:val="222222"/>
          <w:shd w:val="clear" w:color="auto" w:fill="FFFFFF"/>
        </w:rPr>
        <w:t>К. Вербах, Д. Хантер. – перевод с англ. А</w:t>
      </w:r>
      <w:r w:rsidRPr="001F3E74">
        <w:rPr>
          <w:color w:val="222222"/>
          <w:shd w:val="clear" w:color="auto" w:fill="FFFFFF"/>
          <w:lang w:val="en-US"/>
        </w:rPr>
        <w:t xml:space="preserve">. </w:t>
      </w:r>
      <w:proofErr w:type="spellStart"/>
      <w:r w:rsidRPr="002A2C7C">
        <w:rPr>
          <w:color w:val="222222"/>
          <w:shd w:val="clear" w:color="auto" w:fill="FFFFFF"/>
        </w:rPr>
        <w:t>Кардаш</w:t>
      </w:r>
      <w:proofErr w:type="spellEnd"/>
      <w:r w:rsidRPr="001F3E74">
        <w:rPr>
          <w:color w:val="222222"/>
          <w:shd w:val="clear" w:color="auto" w:fill="FFFFFF"/>
          <w:lang w:val="en-US"/>
        </w:rPr>
        <w:t xml:space="preserve">. – </w:t>
      </w:r>
      <w:proofErr w:type="gramStart"/>
      <w:r w:rsidRPr="002A2C7C">
        <w:rPr>
          <w:color w:val="222222"/>
          <w:shd w:val="clear" w:color="auto" w:fill="FFFFFF"/>
        </w:rPr>
        <w:t>М</w:t>
      </w:r>
      <w:r w:rsidRPr="001F3E74">
        <w:rPr>
          <w:color w:val="222222"/>
          <w:shd w:val="clear" w:color="auto" w:fill="FFFFFF"/>
          <w:lang w:val="en-US"/>
        </w:rPr>
        <w:t>.:</w:t>
      </w:r>
      <w:proofErr w:type="gramEnd"/>
      <w:r w:rsidRPr="001F3E74">
        <w:rPr>
          <w:color w:val="222222"/>
          <w:shd w:val="clear" w:color="auto" w:fill="FFFFFF"/>
          <w:lang w:val="en-US"/>
        </w:rPr>
        <w:t xml:space="preserve"> </w:t>
      </w:r>
      <w:r w:rsidRPr="002A2C7C">
        <w:rPr>
          <w:color w:val="222222"/>
          <w:shd w:val="clear" w:color="auto" w:fill="FFFFFF"/>
        </w:rPr>
        <w:t>Манн</w:t>
      </w:r>
      <w:r w:rsidRPr="001F3E74">
        <w:rPr>
          <w:color w:val="222222"/>
          <w:shd w:val="clear" w:color="auto" w:fill="FFFFFF"/>
          <w:lang w:val="en-US"/>
        </w:rPr>
        <w:t xml:space="preserve">, </w:t>
      </w:r>
      <w:r w:rsidRPr="002A2C7C">
        <w:rPr>
          <w:color w:val="222222"/>
          <w:shd w:val="clear" w:color="auto" w:fill="FFFFFF"/>
        </w:rPr>
        <w:t>Иванов</w:t>
      </w:r>
      <w:r w:rsidRPr="001F3E74">
        <w:rPr>
          <w:color w:val="222222"/>
          <w:shd w:val="clear" w:color="auto" w:fill="FFFFFF"/>
          <w:lang w:val="en-US"/>
        </w:rPr>
        <w:t xml:space="preserve">, </w:t>
      </w:r>
      <w:r w:rsidRPr="002A2C7C">
        <w:rPr>
          <w:color w:val="222222"/>
          <w:shd w:val="clear" w:color="auto" w:fill="FFFFFF"/>
        </w:rPr>
        <w:t>Фербер</w:t>
      </w:r>
      <w:r w:rsidRPr="001F3E74">
        <w:rPr>
          <w:color w:val="222222"/>
          <w:shd w:val="clear" w:color="auto" w:fill="FFFFFF"/>
          <w:lang w:val="en-US"/>
        </w:rPr>
        <w:t xml:space="preserve">, 2015. – 224 </w:t>
      </w:r>
      <w:r w:rsidRPr="002A2C7C">
        <w:rPr>
          <w:color w:val="222222"/>
          <w:shd w:val="clear" w:color="auto" w:fill="FFFFFF"/>
        </w:rPr>
        <w:t>с</w:t>
      </w:r>
      <w:r w:rsidRPr="001F3E74">
        <w:rPr>
          <w:color w:val="222222"/>
          <w:shd w:val="clear" w:color="auto" w:fill="FFFFFF"/>
          <w:lang w:val="en-US"/>
        </w:rPr>
        <w:t>.</w:t>
      </w:r>
    </w:p>
  </w:footnote>
  <w:footnote w:id="22">
    <w:p w:rsidR="001F3E74" w:rsidRDefault="001F3E74">
      <w:pPr>
        <w:pStyle w:val="a5"/>
      </w:pPr>
      <w:r>
        <w:rPr>
          <w:rStyle w:val="a7"/>
        </w:rPr>
        <w:footnoteRef/>
      </w:r>
      <w:r>
        <w:t xml:space="preserve"> </w:t>
      </w:r>
      <w:proofErr w:type="spellStart"/>
      <w:r w:rsidRPr="00CC3E9E">
        <w:rPr>
          <w:color w:val="222222"/>
        </w:rPr>
        <w:t>Гейб</w:t>
      </w:r>
      <w:proofErr w:type="spellEnd"/>
      <w:r w:rsidRPr="00CC3E9E">
        <w:rPr>
          <w:color w:val="222222"/>
        </w:rPr>
        <w:t xml:space="preserve"> </w:t>
      </w:r>
      <w:proofErr w:type="spellStart"/>
      <w:r w:rsidRPr="00CC3E9E">
        <w:rPr>
          <w:color w:val="222222"/>
        </w:rPr>
        <w:t>Зикерман</w:t>
      </w:r>
      <w:proofErr w:type="spellEnd"/>
      <w:r w:rsidRPr="00CC3E9E">
        <w:rPr>
          <w:color w:val="222222"/>
        </w:rPr>
        <w:t xml:space="preserve">, Геймификация </w:t>
      </w:r>
      <w:r>
        <w:rPr>
          <w:color w:val="222222"/>
        </w:rPr>
        <w:t xml:space="preserve">в бизнесе. Как пробиться сквозь шум и завладеть </w:t>
      </w:r>
      <w:r w:rsidRPr="00CC3E9E">
        <w:rPr>
          <w:color w:val="222222"/>
        </w:rPr>
        <w:t>вниманием сотрудн</w:t>
      </w:r>
      <w:r>
        <w:rPr>
          <w:color w:val="222222"/>
        </w:rPr>
        <w:t xml:space="preserve">иков и клиентов/ </w:t>
      </w:r>
      <w:proofErr w:type="spellStart"/>
      <w:r>
        <w:rPr>
          <w:color w:val="222222"/>
        </w:rPr>
        <w:t>Гейб</w:t>
      </w:r>
      <w:proofErr w:type="spellEnd"/>
      <w:r>
        <w:rPr>
          <w:color w:val="222222"/>
        </w:rPr>
        <w:t xml:space="preserve"> </w:t>
      </w:r>
      <w:proofErr w:type="spellStart"/>
      <w:r>
        <w:rPr>
          <w:color w:val="222222"/>
        </w:rPr>
        <w:t>Зикерман</w:t>
      </w:r>
      <w:proofErr w:type="spellEnd"/>
      <w:r>
        <w:rPr>
          <w:color w:val="222222"/>
        </w:rPr>
        <w:t xml:space="preserve">, </w:t>
      </w:r>
      <w:proofErr w:type="spellStart"/>
      <w:r w:rsidRPr="00CC3E9E">
        <w:rPr>
          <w:color w:val="222222"/>
        </w:rPr>
        <w:t>Джоселин</w:t>
      </w:r>
      <w:proofErr w:type="spellEnd"/>
      <w:r w:rsidRPr="00CC3E9E">
        <w:rPr>
          <w:color w:val="222222"/>
        </w:rPr>
        <w:t xml:space="preserve"> </w:t>
      </w:r>
      <w:proofErr w:type="spellStart"/>
      <w:r w:rsidRPr="00CC3E9E">
        <w:rPr>
          <w:color w:val="222222"/>
        </w:rPr>
        <w:t>Линдер</w:t>
      </w:r>
      <w:proofErr w:type="spellEnd"/>
      <w:r w:rsidRPr="00CC3E9E">
        <w:rPr>
          <w:color w:val="222222"/>
        </w:rPr>
        <w:t xml:space="preserve">. – Москва: Манн, </w:t>
      </w:r>
      <w:proofErr w:type="spellStart"/>
      <w:r w:rsidRPr="00CC3E9E">
        <w:rPr>
          <w:color w:val="222222"/>
        </w:rPr>
        <w:t>Ианов</w:t>
      </w:r>
      <w:proofErr w:type="spellEnd"/>
      <w:r w:rsidRPr="00CC3E9E">
        <w:rPr>
          <w:color w:val="222222"/>
        </w:rPr>
        <w:t xml:space="preserve"> и Фербер, 2014. – 272с.</w:t>
      </w:r>
    </w:p>
  </w:footnote>
  <w:footnote w:id="23">
    <w:p w:rsidR="001F3E74" w:rsidRPr="001F3E74" w:rsidRDefault="001F3E74">
      <w:pPr>
        <w:pStyle w:val="a5"/>
        <w:rPr>
          <w:lang w:val="en-US"/>
        </w:rPr>
      </w:pPr>
      <w:r>
        <w:rPr>
          <w:rStyle w:val="a7"/>
        </w:rPr>
        <w:footnoteRef/>
      </w:r>
      <w:r w:rsidRPr="001F3E74">
        <w:t xml:space="preserve"> </w:t>
      </w:r>
      <w:proofErr w:type="spellStart"/>
      <w:r>
        <w:t>Бурлаченко</w:t>
      </w:r>
      <w:proofErr w:type="spellEnd"/>
      <w:r>
        <w:t xml:space="preserve"> А.В. Геймификация как игровой механизм, запускающий психологические поведенческие реакции как в бизнес-среде, так и в повседневной жизни// Проблемы современной экономики. Экономика</w:t>
      </w:r>
      <w:r w:rsidRPr="001F3E74">
        <w:rPr>
          <w:lang w:val="en-US"/>
        </w:rPr>
        <w:t xml:space="preserve"> </w:t>
      </w:r>
      <w:r>
        <w:t>и</w:t>
      </w:r>
      <w:r w:rsidRPr="001F3E74">
        <w:rPr>
          <w:lang w:val="en-US"/>
        </w:rPr>
        <w:t xml:space="preserve"> </w:t>
      </w:r>
      <w:r>
        <w:t>экономические</w:t>
      </w:r>
      <w:r w:rsidRPr="001F3E74">
        <w:rPr>
          <w:lang w:val="en-US"/>
        </w:rPr>
        <w:t xml:space="preserve"> </w:t>
      </w:r>
      <w:r>
        <w:t>науки</w:t>
      </w:r>
      <w:r w:rsidRPr="001F3E74">
        <w:rPr>
          <w:lang w:val="en-US"/>
        </w:rPr>
        <w:t xml:space="preserve"> – 2013. - №11. – </w:t>
      </w:r>
      <w:r>
        <w:t>С</w:t>
      </w:r>
      <w:r w:rsidRPr="001F3E74">
        <w:rPr>
          <w:lang w:val="en-US"/>
        </w:rPr>
        <w:t>.130-135.</w:t>
      </w:r>
    </w:p>
  </w:footnote>
  <w:footnote w:id="24">
    <w:p w:rsidR="001F3E74" w:rsidRPr="001F3E74" w:rsidRDefault="001F3E74">
      <w:pPr>
        <w:pStyle w:val="a5"/>
      </w:pPr>
      <w:r>
        <w:rPr>
          <w:rStyle w:val="a7"/>
        </w:rPr>
        <w:footnoteRef/>
      </w:r>
      <w:r w:rsidRPr="001F3E74">
        <w:t xml:space="preserve"> </w:t>
      </w:r>
      <w:proofErr w:type="spellStart"/>
      <w:r>
        <w:t>Бурлаченко</w:t>
      </w:r>
      <w:proofErr w:type="spellEnd"/>
      <w:r>
        <w:t xml:space="preserve">, А. В. Почему геймификация работает и три основных правила мотивации </w:t>
      </w:r>
      <w:r w:rsidRPr="00393941">
        <w:t xml:space="preserve">/ </w:t>
      </w:r>
      <w:r>
        <w:t xml:space="preserve">А. В. </w:t>
      </w:r>
      <w:proofErr w:type="spellStart"/>
      <w:r>
        <w:t>Бурлаченко</w:t>
      </w:r>
      <w:proofErr w:type="spellEnd"/>
      <w:r>
        <w:t xml:space="preserve"> </w:t>
      </w:r>
      <w:r w:rsidRPr="00393941">
        <w:t xml:space="preserve">// </w:t>
      </w:r>
      <w:r>
        <w:t xml:space="preserve">Маркетинг, рекламное дело и </w:t>
      </w:r>
      <w:r>
        <w:rPr>
          <w:lang w:val="en-US"/>
        </w:rPr>
        <w:t>PR</w:t>
      </w:r>
      <w:r>
        <w:t>. – 2015. – Т. 7, № 2. – С. 36-40.</w:t>
      </w:r>
    </w:p>
  </w:footnote>
  <w:footnote w:id="25">
    <w:p w:rsidR="003269DD" w:rsidRPr="003269DD" w:rsidRDefault="003269DD" w:rsidP="003269DD">
      <w:pPr>
        <w:pStyle w:val="a5"/>
        <w:rPr>
          <w:lang w:val="en-US"/>
        </w:rPr>
      </w:pPr>
      <w:r>
        <w:rPr>
          <w:rStyle w:val="a7"/>
        </w:rPr>
        <w:footnoteRef/>
      </w:r>
      <w:r w:rsidRPr="003269DD">
        <w:rPr>
          <w:lang w:val="en-US"/>
        </w:rPr>
        <w:t xml:space="preserve"> </w:t>
      </w:r>
      <w:r>
        <w:rPr>
          <w:lang w:val="en-US"/>
        </w:rPr>
        <w:t xml:space="preserve">Russell-Bennett, R. </w:t>
      </w:r>
      <w:r w:rsidRPr="003269DD">
        <w:rPr>
          <w:lang w:val="en-US"/>
        </w:rPr>
        <w:t>A co</w:t>
      </w:r>
      <w:r>
        <w:rPr>
          <w:lang w:val="en-US"/>
        </w:rPr>
        <w:t>mparison of attitudinal loyalty measurement approaches / R. Russell-Bennett //</w:t>
      </w:r>
      <w:r w:rsidRPr="003269DD">
        <w:rPr>
          <w:lang w:val="en-US"/>
        </w:rPr>
        <w:t xml:space="preserve"> Journal of Brand Management</w:t>
      </w:r>
      <w:r>
        <w:rPr>
          <w:lang w:val="en-US"/>
        </w:rPr>
        <w:t xml:space="preserve">. – 2002. – Vol. 9, N. 3. – P. 193-209. </w:t>
      </w:r>
    </w:p>
  </w:footnote>
  <w:footnote w:id="26">
    <w:p w:rsidR="00E42FD5" w:rsidRPr="00D569A3" w:rsidRDefault="00E42FD5" w:rsidP="00E42FD5">
      <w:pPr>
        <w:pStyle w:val="a5"/>
        <w:rPr>
          <w:lang w:val="en-US"/>
        </w:rPr>
      </w:pPr>
    </w:p>
  </w:footnote>
  <w:footnote w:id="27">
    <w:p w:rsidR="00E42FD5" w:rsidRPr="00D569A3" w:rsidRDefault="00E42FD5" w:rsidP="00E42FD5">
      <w:pPr>
        <w:pStyle w:val="a5"/>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0E" w:rsidRDefault="0036200E">
    <w:pPr>
      <w:spacing w:after="0" w:line="200" w:lineRule="exact"/>
      <w:rPr>
        <w:sz w:val="20"/>
        <w:szCs w:val="20"/>
      </w:rPr>
    </w:pPr>
    <w:r>
      <w:rPr>
        <w:noProof/>
        <w:lang w:eastAsia="ru-RU"/>
      </w:rPr>
      <mc:AlternateContent>
        <mc:Choice Requires="wps">
          <w:drawing>
            <wp:anchor distT="0" distB="0" distL="114300" distR="114300" simplePos="0" relativeHeight="251659264" behindDoc="1" locked="0" layoutInCell="1" allowOverlap="1" wp14:anchorId="04589B0A" wp14:editId="56408D32">
              <wp:simplePos x="0" y="0"/>
              <wp:positionH relativeFrom="page">
                <wp:posOffset>6068060</wp:posOffset>
              </wp:positionH>
              <wp:positionV relativeFrom="page">
                <wp:posOffset>721995</wp:posOffset>
              </wp:positionV>
              <wp:extent cx="967105" cy="177800"/>
              <wp:effectExtent l="635" t="0" r="381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00E" w:rsidRDefault="0036200E">
                          <w:pPr>
                            <w:spacing w:after="0" w:line="265" w:lineRule="exact"/>
                            <w:ind w:left="20" w:right="-56"/>
                            <w:rPr>
                              <w:rFonts w:eastAsia="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89B0A" id="_x0000_t202" coordsize="21600,21600" o:spt="202" path="m,l,21600r21600,l21600,xe">
              <v:stroke joinstyle="miter"/>
              <v:path gradientshapeok="t" o:connecttype="rect"/>
            </v:shapetype>
            <v:shape id="Text Box 8" o:spid="_x0000_s1026" type="#_x0000_t202" style="position:absolute;left:0;text-align:left;margin-left:477.8pt;margin-top:56.85pt;width:76.1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XEsAIAAKk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" filled="f" stroked="f">
              <v:textbox inset="0,0,0,0">
                <w:txbxContent>
                  <w:p w:rsidR="0036200E" w:rsidRDefault="0036200E">
                    <w:pPr>
                      <w:spacing w:after="0" w:line="265" w:lineRule="exact"/>
                      <w:ind w:left="20" w:right="-56"/>
                      <w:rPr>
                        <w:rFonts w:eastAsia="Times New Roman" w:cs="Times New Roman"/>
                        <w:szCs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22843"/>
    <w:multiLevelType w:val="hybridMultilevel"/>
    <w:tmpl w:val="94C4B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7F6834"/>
    <w:multiLevelType w:val="multilevel"/>
    <w:tmpl w:val="E47C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7559D"/>
    <w:multiLevelType w:val="multilevel"/>
    <w:tmpl w:val="5AB2DF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6B5BF6"/>
    <w:multiLevelType w:val="hybridMultilevel"/>
    <w:tmpl w:val="7AD6C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7007BD"/>
    <w:multiLevelType w:val="hybridMultilevel"/>
    <w:tmpl w:val="18AA9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1A0A9E"/>
    <w:multiLevelType w:val="multilevel"/>
    <w:tmpl w:val="1D0A63AC"/>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34F719C9"/>
    <w:multiLevelType w:val="hybridMultilevel"/>
    <w:tmpl w:val="E51E7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8F4700"/>
    <w:multiLevelType w:val="hybridMultilevel"/>
    <w:tmpl w:val="0DC6D70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 w15:restartNumberingAfterBreak="0">
    <w:nsid w:val="489B3763"/>
    <w:multiLevelType w:val="hybridMultilevel"/>
    <w:tmpl w:val="335E21B6"/>
    <w:lvl w:ilvl="0" w:tplc="9E8ABB90">
      <w:start w:val="1"/>
      <w:numFmt w:val="bullet"/>
      <w:lvlText w:val="•"/>
      <w:lvlJc w:val="left"/>
      <w:pPr>
        <w:tabs>
          <w:tab w:val="num" w:pos="720"/>
        </w:tabs>
        <w:ind w:left="720" w:hanging="360"/>
      </w:pPr>
      <w:rPr>
        <w:rFonts w:ascii="Arial" w:hAnsi="Arial" w:hint="default"/>
      </w:rPr>
    </w:lvl>
    <w:lvl w:ilvl="1" w:tplc="04E4E840" w:tentative="1">
      <w:start w:val="1"/>
      <w:numFmt w:val="bullet"/>
      <w:lvlText w:val="•"/>
      <w:lvlJc w:val="left"/>
      <w:pPr>
        <w:tabs>
          <w:tab w:val="num" w:pos="1440"/>
        </w:tabs>
        <w:ind w:left="1440" w:hanging="360"/>
      </w:pPr>
      <w:rPr>
        <w:rFonts w:ascii="Arial" w:hAnsi="Arial" w:hint="default"/>
      </w:rPr>
    </w:lvl>
    <w:lvl w:ilvl="2" w:tplc="68C6E1A0" w:tentative="1">
      <w:start w:val="1"/>
      <w:numFmt w:val="bullet"/>
      <w:lvlText w:val="•"/>
      <w:lvlJc w:val="left"/>
      <w:pPr>
        <w:tabs>
          <w:tab w:val="num" w:pos="2160"/>
        </w:tabs>
        <w:ind w:left="2160" w:hanging="360"/>
      </w:pPr>
      <w:rPr>
        <w:rFonts w:ascii="Arial" w:hAnsi="Arial" w:hint="default"/>
      </w:rPr>
    </w:lvl>
    <w:lvl w:ilvl="3" w:tplc="755256B4" w:tentative="1">
      <w:start w:val="1"/>
      <w:numFmt w:val="bullet"/>
      <w:lvlText w:val="•"/>
      <w:lvlJc w:val="left"/>
      <w:pPr>
        <w:tabs>
          <w:tab w:val="num" w:pos="2880"/>
        </w:tabs>
        <w:ind w:left="2880" w:hanging="360"/>
      </w:pPr>
      <w:rPr>
        <w:rFonts w:ascii="Arial" w:hAnsi="Arial" w:hint="default"/>
      </w:rPr>
    </w:lvl>
    <w:lvl w:ilvl="4" w:tplc="CB0075BA" w:tentative="1">
      <w:start w:val="1"/>
      <w:numFmt w:val="bullet"/>
      <w:lvlText w:val="•"/>
      <w:lvlJc w:val="left"/>
      <w:pPr>
        <w:tabs>
          <w:tab w:val="num" w:pos="3600"/>
        </w:tabs>
        <w:ind w:left="3600" w:hanging="360"/>
      </w:pPr>
      <w:rPr>
        <w:rFonts w:ascii="Arial" w:hAnsi="Arial" w:hint="default"/>
      </w:rPr>
    </w:lvl>
    <w:lvl w:ilvl="5" w:tplc="0290B630" w:tentative="1">
      <w:start w:val="1"/>
      <w:numFmt w:val="bullet"/>
      <w:lvlText w:val="•"/>
      <w:lvlJc w:val="left"/>
      <w:pPr>
        <w:tabs>
          <w:tab w:val="num" w:pos="4320"/>
        </w:tabs>
        <w:ind w:left="4320" w:hanging="360"/>
      </w:pPr>
      <w:rPr>
        <w:rFonts w:ascii="Arial" w:hAnsi="Arial" w:hint="default"/>
      </w:rPr>
    </w:lvl>
    <w:lvl w:ilvl="6" w:tplc="EED89E74" w:tentative="1">
      <w:start w:val="1"/>
      <w:numFmt w:val="bullet"/>
      <w:lvlText w:val="•"/>
      <w:lvlJc w:val="left"/>
      <w:pPr>
        <w:tabs>
          <w:tab w:val="num" w:pos="5040"/>
        </w:tabs>
        <w:ind w:left="5040" w:hanging="360"/>
      </w:pPr>
      <w:rPr>
        <w:rFonts w:ascii="Arial" w:hAnsi="Arial" w:hint="default"/>
      </w:rPr>
    </w:lvl>
    <w:lvl w:ilvl="7" w:tplc="5F4A04EA" w:tentative="1">
      <w:start w:val="1"/>
      <w:numFmt w:val="bullet"/>
      <w:lvlText w:val="•"/>
      <w:lvlJc w:val="left"/>
      <w:pPr>
        <w:tabs>
          <w:tab w:val="num" w:pos="5760"/>
        </w:tabs>
        <w:ind w:left="5760" w:hanging="360"/>
      </w:pPr>
      <w:rPr>
        <w:rFonts w:ascii="Arial" w:hAnsi="Arial" w:hint="default"/>
      </w:rPr>
    </w:lvl>
    <w:lvl w:ilvl="8" w:tplc="E9C6D9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161F04"/>
    <w:multiLevelType w:val="hybridMultilevel"/>
    <w:tmpl w:val="996EB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213908"/>
    <w:multiLevelType w:val="hybridMultilevel"/>
    <w:tmpl w:val="084ED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482185"/>
    <w:multiLevelType w:val="hybridMultilevel"/>
    <w:tmpl w:val="2B98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530E3"/>
    <w:multiLevelType w:val="hybridMultilevel"/>
    <w:tmpl w:val="706A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1A6947"/>
    <w:multiLevelType w:val="hybridMultilevel"/>
    <w:tmpl w:val="1ADCE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4F358A3"/>
    <w:multiLevelType w:val="hybridMultilevel"/>
    <w:tmpl w:val="7F3E0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2479E8"/>
    <w:multiLevelType w:val="hybridMultilevel"/>
    <w:tmpl w:val="F41A1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12"/>
  </w:num>
  <w:num w:numId="6">
    <w:abstractNumId w:val="9"/>
  </w:num>
  <w:num w:numId="7">
    <w:abstractNumId w:val="14"/>
  </w:num>
  <w:num w:numId="8">
    <w:abstractNumId w:val="10"/>
  </w:num>
  <w:num w:numId="9">
    <w:abstractNumId w:val="8"/>
  </w:num>
  <w:num w:numId="10">
    <w:abstractNumId w:val="1"/>
  </w:num>
  <w:num w:numId="11">
    <w:abstractNumId w:val="7"/>
  </w:num>
  <w:num w:numId="12">
    <w:abstractNumId w:val="2"/>
  </w:num>
  <w:num w:numId="13">
    <w:abstractNumId w:val="0"/>
  </w:num>
  <w:num w:numId="14">
    <w:abstractNumId w:val="11"/>
  </w:num>
  <w:num w:numId="15">
    <w:abstractNumId w:val="15"/>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D7F"/>
    <w:rsid w:val="000067CD"/>
    <w:rsid w:val="00012F90"/>
    <w:rsid w:val="00013B61"/>
    <w:rsid w:val="00017C5B"/>
    <w:rsid w:val="00021E55"/>
    <w:rsid w:val="00023B65"/>
    <w:rsid w:val="00027812"/>
    <w:rsid w:val="00035B11"/>
    <w:rsid w:val="0004331C"/>
    <w:rsid w:val="00044EBB"/>
    <w:rsid w:val="0004621F"/>
    <w:rsid w:val="00046CD9"/>
    <w:rsid w:val="00046D8F"/>
    <w:rsid w:val="00052391"/>
    <w:rsid w:val="0005596F"/>
    <w:rsid w:val="000576F1"/>
    <w:rsid w:val="00061D2C"/>
    <w:rsid w:val="00081F43"/>
    <w:rsid w:val="000870A7"/>
    <w:rsid w:val="0008740C"/>
    <w:rsid w:val="00087FE6"/>
    <w:rsid w:val="00092B2C"/>
    <w:rsid w:val="0009348E"/>
    <w:rsid w:val="00094E49"/>
    <w:rsid w:val="00097388"/>
    <w:rsid w:val="000B2ADF"/>
    <w:rsid w:val="000B508D"/>
    <w:rsid w:val="000C51FE"/>
    <w:rsid w:val="000C6CFF"/>
    <w:rsid w:val="000D2B96"/>
    <w:rsid w:val="000D3963"/>
    <w:rsid w:val="000D6228"/>
    <w:rsid w:val="000E7522"/>
    <w:rsid w:val="00103774"/>
    <w:rsid w:val="001068A6"/>
    <w:rsid w:val="00106C8F"/>
    <w:rsid w:val="001127F7"/>
    <w:rsid w:val="00113AAD"/>
    <w:rsid w:val="00124D7F"/>
    <w:rsid w:val="00124FBB"/>
    <w:rsid w:val="001532C3"/>
    <w:rsid w:val="00153AC1"/>
    <w:rsid w:val="001578D4"/>
    <w:rsid w:val="00167D78"/>
    <w:rsid w:val="001705D3"/>
    <w:rsid w:val="001753EB"/>
    <w:rsid w:val="00176DDA"/>
    <w:rsid w:val="00177792"/>
    <w:rsid w:val="00182018"/>
    <w:rsid w:val="00182C0E"/>
    <w:rsid w:val="00182F78"/>
    <w:rsid w:val="00186B6F"/>
    <w:rsid w:val="00193C96"/>
    <w:rsid w:val="001A22EE"/>
    <w:rsid w:val="001B20E1"/>
    <w:rsid w:val="001B4E16"/>
    <w:rsid w:val="001B56AA"/>
    <w:rsid w:val="001C15E7"/>
    <w:rsid w:val="001C1BE9"/>
    <w:rsid w:val="001C2D50"/>
    <w:rsid w:val="001C5A09"/>
    <w:rsid w:val="001C5F2A"/>
    <w:rsid w:val="001D01D4"/>
    <w:rsid w:val="001D3D6C"/>
    <w:rsid w:val="001D7680"/>
    <w:rsid w:val="001E17CC"/>
    <w:rsid w:val="001F375A"/>
    <w:rsid w:val="001F3E74"/>
    <w:rsid w:val="001F436D"/>
    <w:rsid w:val="001F73B7"/>
    <w:rsid w:val="0020487B"/>
    <w:rsid w:val="0021203B"/>
    <w:rsid w:val="00226CB8"/>
    <w:rsid w:val="002347DC"/>
    <w:rsid w:val="002351C6"/>
    <w:rsid w:val="0024396A"/>
    <w:rsid w:val="0024599C"/>
    <w:rsid w:val="002477DA"/>
    <w:rsid w:val="00250F7D"/>
    <w:rsid w:val="0026046A"/>
    <w:rsid w:val="00275E11"/>
    <w:rsid w:val="00282269"/>
    <w:rsid w:val="002836B8"/>
    <w:rsid w:val="00290B23"/>
    <w:rsid w:val="002A2C7C"/>
    <w:rsid w:val="002A7834"/>
    <w:rsid w:val="002B22B7"/>
    <w:rsid w:val="002C33E8"/>
    <w:rsid w:val="002D1E30"/>
    <w:rsid w:val="002D36F8"/>
    <w:rsid w:val="002D40E8"/>
    <w:rsid w:val="002D7C26"/>
    <w:rsid w:val="002E0AD3"/>
    <w:rsid w:val="002E3ED8"/>
    <w:rsid w:val="002E5709"/>
    <w:rsid w:val="002E5BA4"/>
    <w:rsid w:val="002F150F"/>
    <w:rsid w:val="002F180A"/>
    <w:rsid w:val="002F20E8"/>
    <w:rsid w:val="002F341A"/>
    <w:rsid w:val="0030046D"/>
    <w:rsid w:val="003034D4"/>
    <w:rsid w:val="00304074"/>
    <w:rsid w:val="0030470A"/>
    <w:rsid w:val="0030724F"/>
    <w:rsid w:val="0031342F"/>
    <w:rsid w:val="00321985"/>
    <w:rsid w:val="0032678F"/>
    <w:rsid w:val="003269DD"/>
    <w:rsid w:val="003270B5"/>
    <w:rsid w:val="00332D08"/>
    <w:rsid w:val="00332DA8"/>
    <w:rsid w:val="00333AC6"/>
    <w:rsid w:val="00333C1A"/>
    <w:rsid w:val="00340E02"/>
    <w:rsid w:val="00344D6E"/>
    <w:rsid w:val="003559B9"/>
    <w:rsid w:val="0036200E"/>
    <w:rsid w:val="00367A83"/>
    <w:rsid w:val="003728C6"/>
    <w:rsid w:val="00373AC8"/>
    <w:rsid w:val="00381F94"/>
    <w:rsid w:val="00393941"/>
    <w:rsid w:val="00394B26"/>
    <w:rsid w:val="003975B4"/>
    <w:rsid w:val="003A6114"/>
    <w:rsid w:val="003A74C7"/>
    <w:rsid w:val="003B05CA"/>
    <w:rsid w:val="003B6489"/>
    <w:rsid w:val="003D517C"/>
    <w:rsid w:val="003E0D6D"/>
    <w:rsid w:val="003E0F31"/>
    <w:rsid w:val="003E6034"/>
    <w:rsid w:val="003F1FDD"/>
    <w:rsid w:val="003F5BBF"/>
    <w:rsid w:val="003F5DB3"/>
    <w:rsid w:val="00403915"/>
    <w:rsid w:val="0041036B"/>
    <w:rsid w:val="0041107E"/>
    <w:rsid w:val="00412DB2"/>
    <w:rsid w:val="00426755"/>
    <w:rsid w:val="004308C3"/>
    <w:rsid w:val="004528AF"/>
    <w:rsid w:val="0045294E"/>
    <w:rsid w:val="00460377"/>
    <w:rsid w:val="00461FA9"/>
    <w:rsid w:val="00464EB7"/>
    <w:rsid w:val="00465360"/>
    <w:rsid w:val="00466FE2"/>
    <w:rsid w:val="004726EE"/>
    <w:rsid w:val="00477C7D"/>
    <w:rsid w:val="00483F90"/>
    <w:rsid w:val="00485438"/>
    <w:rsid w:val="0048782C"/>
    <w:rsid w:val="00490C62"/>
    <w:rsid w:val="0049402B"/>
    <w:rsid w:val="00494B7E"/>
    <w:rsid w:val="004A2F7A"/>
    <w:rsid w:val="004A2FE2"/>
    <w:rsid w:val="004A529F"/>
    <w:rsid w:val="004B34CB"/>
    <w:rsid w:val="004B59E3"/>
    <w:rsid w:val="004B5A56"/>
    <w:rsid w:val="004C6881"/>
    <w:rsid w:val="004C764A"/>
    <w:rsid w:val="004D18D4"/>
    <w:rsid w:val="004E47F7"/>
    <w:rsid w:val="004E4A31"/>
    <w:rsid w:val="004F02BB"/>
    <w:rsid w:val="004F103A"/>
    <w:rsid w:val="004F211E"/>
    <w:rsid w:val="004F39E9"/>
    <w:rsid w:val="00511CF1"/>
    <w:rsid w:val="00515108"/>
    <w:rsid w:val="00517998"/>
    <w:rsid w:val="00517CED"/>
    <w:rsid w:val="00523D74"/>
    <w:rsid w:val="00525EB8"/>
    <w:rsid w:val="005269C0"/>
    <w:rsid w:val="00527603"/>
    <w:rsid w:val="0053521D"/>
    <w:rsid w:val="0053694B"/>
    <w:rsid w:val="005440A3"/>
    <w:rsid w:val="0055386B"/>
    <w:rsid w:val="00555680"/>
    <w:rsid w:val="00562CFA"/>
    <w:rsid w:val="00570F06"/>
    <w:rsid w:val="00580D6D"/>
    <w:rsid w:val="00582522"/>
    <w:rsid w:val="005857C6"/>
    <w:rsid w:val="00592FAB"/>
    <w:rsid w:val="005A2CA0"/>
    <w:rsid w:val="005A359A"/>
    <w:rsid w:val="005A4F25"/>
    <w:rsid w:val="005A798E"/>
    <w:rsid w:val="005C76BF"/>
    <w:rsid w:val="005E19F2"/>
    <w:rsid w:val="005E4F5B"/>
    <w:rsid w:val="005F2A96"/>
    <w:rsid w:val="005F56D1"/>
    <w:rsid w:val="00603CD7"/>
    <w:rsid w:val="006048DF"/>
    <w:rsid w:val="006126A8"/>
    <w:rsid w:val="00613639"/>
    <w:rsid w:val="00614BA8"/>
    <w:rsid w:val="0062628F"/>
    <w:rsid w:val="006328F5"/>
    <w:rsid w:val="006400DB"/>
    <w:rsid w:val="006407EF"/>
    <w:rsid w:val="00645F0D"/>
    <w:rsid w:val="006461BD"/>
    <w:rsid w:val="0065407F"/>
    <w:rsid w:val="006602DD"/>
    <w:rsid w:val="0066369B"/>
    <w:rsid w:val="00667F60"/>
    <w:rsid w:val="0067170B"/>
    <w:rsid w:val="00672582"/>
    <w:rsid w:val="00675441"/>
    <w:rsid w:val="006764E9"/>
    <w:rsid w:val="00676DC1"/>
    <w:rsid w:val="00677A3C"/>
    <w:rsid w:val="006819C5"/>
    <w:rsid w:val="006841D2"/>
    <w:rsid w:val="00686A83"/>
    <w:rsid w:val="006877F5"/>
    <w:rsid w:val="00697EAC"/>
    <w:rsid w:val="006A5B62"/>
    <w:rsid w:val="006B762D"/>
    <w:rsid w:val="006B76CF"/>
    <w:rsid w:val="006E3A74"/>
    <w:rsid w:val="006F21A4"/>
    <w:rsid w:val="006F459A"/>
    <w:rsid w:val="006F5019"/>
    <w:rsid w:val="00704C7B"/>
    <w:rsid w:val="00705820"/>
    <w:rsid w:val="007202E5"/>
    <w:rsid w:val="00721721"/>
    <w:rsid w:val="0072268A"/>
    <w:rsid w:val="007304E9"/>
    <w:rsid w:val="0073148E"/>
    <w:rsid w:val="00735588"/>
    <w:rsid w:val="00737161"/>
    <w:rsid w:val="00747744"/>
    <w:rsid w:val="007477F8"/>
    <w:rsid w:val="00747E3C"/>
    <w:rsid w:val="00752266"/>
    <w:rsid w:val="00752452"/>
    <w:rsid w:val="00753B89"/>
    <w:rsid w:val="007562EF"/>
    <w:rsid w:val="00765FD2"/>
    <w:rsid w:val="007706B5"/>
    <w:rsid w:val="00784072"/>
    <w:rsid w:val="00784CA8"/>
    <w:rsid w:val="007860A2"/>
    <w:rsid w:val="007931E6"/>
    <w:rsid w:val="0079334F"/>
    <w:rsid w:val="0079656C"/>
    <w:rsid w:val="007A0A52"/>
    <w:rsid w:val="007A1583"/>
    <w:rsid w:val="007A215E"/>
    <w:rsid w:val="007A2D38"/>
    <w:rsid w:val="007B0E9B"/>
    <w:rsid w:val="007B1A54"/>
    <w:rsid w:val="007B2E21"/>
    <w:rsid w:val="007B357B"/>
    <w:rsid w:val="007B79A1"/>
    <w:rsid w:val="007C0138"/>
    <w:rsid w:val="007C11F9"/>
    <w:rsid w:val="007C50DE"/>
    <w:rsid w:val="007D03F7"/>
    <w:rsid w:val="007D0C93"/>
    <w:rsid w:val="007D24F3"/>
    <w:rsid w:val="007D7ADF"/>
    <w:rsid w:val="007E1A3A"/>
    <w:rsid w:val="007E1EDC"/>
    <w:rsid w:val="007E60F1"/>
    <w:rsid w:val="007E79CE"/>
    <w:rsid w:val="007F05E0"/>
    <w:rsid w:val="007F0D87"/>
    <w:rsid w:val="007F3F73"/>
    <w:rsid w:val="007F5107"/>
    <w:rsid w:val="007F5527"/>
    <w:rsid w:val="00801D73"/>
    <w:rsid w:val="00804A9D"/>
    <w:rsid w:val="008055BC"/>
    <w:rsid w:val="00811C50"/>
    <w:rsid w:val="00820546"/>
    <w:rsid w:val="00820BF1"/>
    <w:rsid w:val="008224A7"/>
    <w:rsid w:val="00824AB6"/>
    <w:rsid w:val="00826AAE"/>
    <w:rsid w:val="00831FD7"/>
    <w:rsid w:val="00832E40"/>
    <w:rsid w:val="00833142"/>
    <w:rsid w:val="00840134"/>
    <w:rsid w:val="00842720"/>
    <w:rsid w:val="0084468F"/>
    <w:rsid w:val="00845126"/>
    <w:rsid w:val="00847DB2"/>
    <w:rsid w:val="008616BD"/>
    <w:rsid w:val="00862D95"/>
    <w:rsid w:val="00876AE5"/>
    <w:rsid w:val="00877F61"/>
    <w:rsid w:val="0088250B"/>
    <w:rsid w:val="0088462A"/>
    <w:rsid w:val="00886F30"/>
    <w:rsid w:val="00897788"/>
    <w:rsid w:val="008A11B3"/>
    <w:rsid w:val="008B3A4A"/>
    <w:rsid w:val="008B4B07"/>
    <w:rsid w:val="008C2134"/>
    <w:rsid w:val="008C340D"/>
    <w:rsid w:val="008C7166"/>
    <w:rsid w:val="008D6046"/>
    <w:rsid w:val="008E0429"/>
    <w:rsid w:val="008E2074"/>
    <w:rsid w:val="008E371A"/>
    <w:rsid w:val="008E4CBA"/>
    <w:rsid w:val="008F0949"/>
    <w:rsid w:val="008F48E2"/>
    <w:rsid w:val="008F6B47"/>
    <w:rsid w:val="009005CF"/>
    <w:rsid w:val="009050AC"/>
    <w:rsid w:val="009250BE"/>
    <w:rsid w:val="00932377"/>
    <w:rsid w:val="00934112"/>
    <w:rsid w:val="00943E78"/>
    <w:rsid w:val="009542CD"/>
    <w:rsid w:val="00962AD0"/>
    <w:rsid w:val="009634C8"/>
    <w:rsid w:val="00967C6F"/>
    <w:rsid w:val="0097071D"/>
    <w:rsid w:val="00981215"/>
    <w:rsid w:val="00990774"/>
    <w:rsid w:val="009907D2"/>
    <w:rsid w:val="00995EB2"/>
    <w:rsid w:val="009A0629"/>
    <w:rsid w:val="009A2724"/>
    <w:rsid w:val="009B597D"/>
    <w:rsid w:val="009C1385"/>
    <w:rsid w:val="009C5889"/>
    <w:rsid w:val="009D20A0"/>
    <w:rsid w:val="009F2091"/>
    <w:rsid w:val="009F21C8"/>
    <w:rsid w:val="00A0305A"/>
    <w:rsid w:val="00A129F7"/>
    <w:rsid w:val="00A23186"/>
    <w:rsid w:val="00A23984"/>
    <w:rsid w:val="00A27036"/>
    <w:rsid w:val="00A27F98"/>
    <w:rsid w:val="00A30E04"/>
    <w:rsid w:val="00A321E6"/>
    <w:rsid w:val="00A40107"/>
    <w:rsid w:val="00A40FD3"/>
    <w:rsid w:val="00A452FF"/>
    <w:rsid w:val="00A54EBD"/>
    <w:rsid w:val="00A56360"/>
    <w:rsid w:val="00A63804"/>
    <w:rsid w:val="00A7767C"/>
    <w:rsid w:val="00A80FB2"/>
    <w:rsid w:val="00A8500A"/>
    <w:rsid w:val="00A90E48"/>
    <w:rsid w:val="00A96541"/>
    <w:rsid w:val="00AA30EA"/>
    <w:rsid w:val="00AB2508"/>
    <w:rsid w:val="00AB389C"/>
    <w:rsid w:val="00AB7C4F"/>
    <w:rsid w:val="00AC58A7"/>
    <w:rsid w:val="00AC7FF6"/>
    <w:rsid w:val="00AD0C3B"/>
    <w:rsid w:val="00AD71AE"/>
    <w:rsid w:val="00AF0A60"/>
    <w:rsid w:val="00AF491E"/>
    <w:rsid w:val="00AF66B2"/>
    <w:rsid w:val="00B07637"/>
    <w:rsid w:val="00B143A4"/>
    <w:rsid w:val="00B148C7"/>
    <w:rsid w:val="00B17E8B"/>
    <w:rsid w:val="00B17FD4"/>
    <w:rsid w:val="00B23B59"/>
    <w:rsid w:val="00B279C7"/>
    <w:rsid w:val="00B30236"/>
    <w:rsid w:val="00B332A3"/>
    <w:rsid w:val="00B52EBF"/>
    <w:rsid w:val="00B55E9A"/>
    <w:rsid w:val="00B57106"/>
    <w:rsid w:val="00B60CDF"/>
    <w:rsid w:val="00B6234F"/>
    <w:rsid w:val="00B64237"/>
    <w:rsid w:val="00B73D75"/>
    <w:rsid w:val="00B74269"/>
    <w:rsid w:val="00B857B8"/>
    <w:rsid w:val="00B876C0"/>
    <w:rsid w:val="00B87804"/>
    <w:rsid w:val="00B92665"/>
    <w:rsid w:val="00BA1515"/>
    <w:rsid w:val="00BA2F8B"/>
    <w:rsid w:val="00BB5518"/>
    <w:rsid w:val="00BB79FF"/>
    <w:rsid w:val="00BC35B7"/>
    <w:rsid w:val="00BD0C26"/>
    <w:rsid w:val="00BE21F0"/>
    <w:rsid w:val="00BE7702"/>
    <w:rsid w:val="00BE7AEC"/>
    <w:rsid w:val="00BF1C5C"/>
    <w:rsid w:val="00BF1DC7"/>
    <w:rsid w:val="00BF5C72"/>
    <w:rsid w:val="00BF6E9A"/>
    <w:rsid w:val="00C00878"/>
    <w:rsid w:val="00C0539B"/>
    <w:rsid w:val="00C133FC"/>
    <w:rsid w:val="00C179CE"/>
    <w:rsid w:val="00C21B50"/>
    <w:rsid w:val="00C2357E"/>
    <w:rsid w:val="00C3184E"/>
    <w:rsid w:val="00C3253F"/>
    <w:rsid w:val="00C33B3C"/>
    <w:rsid w:val="00C341C7"/>
    <w:rsid w:val="00C35760"/>
    <w:rsid w:val="00C4265A"/>
    <w:rsid w:val="00C5204B"/>
    <w:rsid w:val="00C52AC5"/>
    <w:rsid w:val="00C53243"/>
    <w:rsid w:val="00C56219"/>
    <w:rsid w:val="00C56C0A"/>
    <w:rsid w:val="00C6173A"/>
    <w:rsid w:val="00C61991"/>
    <w:rsid w:val="00C625DE"/>
    <w:rsid w:val="00C64E8A"/>
    <w:rsid w:val="00C6579B"/>
    <w:rsid w:val="00C65BFB"/>
    <w:rsid w:val="00C66C1A"/>
    <w:rsid w:val="00C728A9"/>
    <w:rsid w:val="00C7420E"/>
    <w:rsid w:val="00C800F9"/>
    <w:rsid w:val="00C86F5F"/>
    <w:rsid w:val="00C916C3"/>
    <w:rsid w:val="00C91AA3"/>
    <w:rsid w:val="00C92D58"/>
    <w:rsid w:val="00C97701"/>
    <w:rsid w:val="00CB25D5"/>
    <w:rsid w:val="00CC3E0A"/>
    <w:rsid w:val="00CC3E9E"/>
    <w:rsid w:val="00CD068D"/>
    <w:rsid w:val="00CD18B5"/>
    <w:rsid w:val="00CD2740"/>
    <w:rsid w:val="00CD4DE1"/>
    <w:rsid w:val="00CE370C"/>
    <w:rsid w:val="00CE5159"/>
    <w:rsid w:val="00CF291D"/>
    <w:rsid w:val="00CF45C1"/>
    <w:rsid w:val="00CF4F6A"/>
    <w:rsid w:val="00CF72BA"/>
    <w:rsid w:val="00D00736"/>
    <w:rsid w:val="00D04727"/>
    <w:rsid w:val="00D060DC"/>
    <w:rsid w:val="00D10913"/>
    <w:rsid w:val="00D152CF"/>
    <w:rsid w:val="00D2199F"/>
    <w:rsid w:val="00D22301"/>
    <w:rsid w:val="00D22809"/>
    <w:rsid w:val="00D24BB5"/>
    <w:rsid w:val="00D25F7B"/>
    <w:rsid w:val="00D2797C"/>
    <w:rsid w:val="00D3079F"/>
    <w:rsid w:val="00D562F1"/>
    <w:rsid w:val="00D569A3"/>
    <w:rsid w:val="00D62207"/>
    <w:rsid w:val="00D62F1D"/>
    <w:rsid w:val="00D6440C"/>
    <w:rsid w:val="00D66CA4"/>
    <w:rsid w:val="00D7508E"/>
    <w:rsid w:val="00D87876"/>
    <w:rsid w:val="00DB5F74"/>
    <w:rsid w:val="00DB77C4"/>
    <w:rsid w:val="00DC1C4E"/>
    <w:rsid w:val="00DC774E"/>
    <w:rsid w:val="00DD4EDA"/>
    <w:rsid w:val="00DE0628"/>
    <w:rsid w:val="00DF168D"/>
    <w:rsid w:val="00DF35A2"/>
    <w:rsid w:val="00DF6264"/>
    <w:rsid w:val="00E07641"/>
    <w:rsid w:val="00E07D3F"/>
    <w:rsid w:val="00E1094C"/>
    <w:rsid w:val="00E11FC3"/>
    <w:rsid w:val="00E1610B"/>
    <w:rsid w:val="00E22C47"/>
    <w:rsid w:val="00E31D85"/>
    <w:rsid w:val="00E33658"/>
    <w:rsid w:val="00E37BEB"/>
    <w:rsid w:val="00E40F33"/>
    <w:rsid w:val="00E42FD5"/>
    <w:rsid w:val="00E55757"/>
    <w:rsid w:val="00E67E0E"/>
    <w:rsid w:val="00E735BB"/>
    <w:rsid w:val="00E7483B"/>
    <w:rsid w:val="00E82F36"/>
    <w:rsid w:val="00E833CD"/>
    <w:rsid w:val="00E83A51"/>
    <w:rsid w:val="00E84484"/>
    <w:rsid w:val="00E84A29"/>
    <w:rsid w:val="00E85E75"/>
    <w:rsid w:val="00E94707"/>
    <w:rsid w:val="00E9558F"/>
    <w:rsid w:val="00EA3BEB"/>
    <w:rsid w:val="00EA6CE8"/>
    <w:rsid w:val="00EB2609"/>
    <w:rsid w:val="00EB4B44"/>
    <w:rsid w:val="00EB73E4"/>
    <w:rsid w:val="00EC394C"/>
    <w:rsid w:val="00ED0C79"/>
    <w:rsid w:val="00ED32C3"/>
    <w:rsid w:val="00ED6CA8"/>
    <w:rsid w:val="00EF1DA1"/>
    <w:rsid w:val="00EF7074"/>
    <w:rsid w:val="00F012A5"/>
    <w:rsid w:val="00F04680"/>
    <w:rsid w:val="00F04D50"/>
    <w:rsid w:val="00F058BE"/>
    <w:rsid w:val="00F06C20"/>
    <w:rsid w:val="00F11485"/>
    <w:rsid w:val="00F138E3"/>
    <w:rsid w:val="00F25AD4"/>
    <w:rsid w:val="00F26EA7"/>
    <w:rsid w:val="00F340DF"/>
    <w:rsid w:val="00F3563D"/>
    <w:rsid w:val="00F43825"/>
    <w:rsid w:val="00F43EC4"/>
    <w:rsid w:val="00F56C02"/>
    <w:rsid w:val="00F63E3B"/>
    <w:rsid w:val="00F64556"/>
    <w:rsid w:val="00F76362"/>
    <w:rsid w:val="00F8712E"/>
    <w:rsid w:val="00F9049E"/>
    <w:rsid w:val="00F918B0"/>
    <w:rsid w:val="00FA3B33"/>
    <w:rsid w:val="00FA4020"/>
    <w:rsid w:val="00FA4413"/>
    <w:rsid w:val="00FA4BD2"/>
    <w:rsid w:val="00FA6AAD"/>
    <w:rsid w:val="00FB1910"/>
    <w:rsid w:val="00FB48DE"/>
    <w:rsid w:val="00FB72A1"/>
    <w:rsid w:val="00FB78AB"/>
    <w:rsid w:val="00FC0257"/>
    <w:rsid w:val="00FD2C49"/>
    <w:rsid w:val="00FD78D1"/>
    <w:rsid w:val="00FE0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1BF617-99F6-48CA-8FED-BDEE1DC7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949"/>
    <w:pPr>
      <w:spacing w:after="200" w:line="360" w:lineRule="auto"/>
      <w:jc w:val="both"/>
    </w:pPr>
    <w:rPr>
      <w:rFonts w:ascii="Times New Roman" w:hAnsi="Times New Roman"/>
      <w:sz w:val="24"/>
    </w:rPr>
  </w:style>
  <w:style w:type="paragraph" w:styleId="1">
    <w:name w:val="heading 1"/>
    <w:basedOn w:val="a"/>
    <w:next w:val="a"/>
    <w:link w:val="10"/>
    <w:qFormat/>
    <w:rsid w:val="008F09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571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55568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semiHidden/>
    <w:unhideWhenUsed/>
    <w:qFormat/>
    <w:rsid w:val="00675441"/>
    <w:pPr>
      <w:keepNext/>
      <w:spacing w:before="240" w:after="60" w:line="276" w:lineRule="auto"/>
      <w:jc w:val="left"/>
      <w:outlineLvl w:val="3"/>
    </w:pPr>
    <w:rPr>
      <w:rFonts w:ascii="Calibri" w:eastAsia="Times New Roman" w:hAnsi="Calibri" w:cs="Times New Roman"/>
      <w:b/>
      <w:bCs/>
      <w:color w:val="000000"/>
      <w:sz w:val="28"/>
      <w:szCs w:val="28"/>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0949"/>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8F0949"/>
    <w:pPr>
      <w:spacing w:before="480" w:line="276" w:lineRule="auto"/>
      <w:outlineLvl w:val="9"/>
    </w:pPr>
    <w:rPr>
      <w:b/>
      <w:bCs/>
      <w:sz w:val="28"/>
      <w:szCs w:val="28"/>
      <w:u w:val="single"/>
      <w:lang w:val="en-US" w:eastAsia="ja-JP"/>
    </w:rPr>
  </w:style>
  <w:style w:type="paragraph" w:styleId="11">
    <w:name w:val="toc 1"/>
    <w:basedOn w:val="a"/>
    <w:next w:val="a"/>
    <w:autoRedefine/>
    <w:uiPriority w:val="39"/>
    <w:unhideWhenUsed/>
    <w:rsid w:val="008F0949"/>
    <w:pPr>
      <w:spacing w:after="100"/>
    </w:pPr>
  </w:style>
  <w:style w:type="paragraph" w:styleId="21">
    <w:name w:val="toc 2"/>
    <w:basedOn w:val="a"/>
    <w:next w:val="a"/>
    <w:autoRedefine/>
    <w:uiPriority w:val="39"/>
    <w:unhideWhenUsed/>
    <w:rsid w:val="008F0949"/>
    <w:pPr>
      <w:spacing w:after="100"/>
      <w:ind w:left="240"/>
    </w:pPr>
  </w:style>
  <w:style w:type="character" w:styleId="a4">
    <w:name w:val="Hyperlink"/>
    <w:basedOn w:val="a0"/>
    <w:uiPriority w:val="99"/>
    <w:unhideWhenUsed/>
    <w:rsid w:val="008F0949"/>
    <w:rPr>
      <w:color w:val="0563C1" w:themeColor="hyperlink"/>
      <w:u w:val="single"/>
    </w:rPr>
  </w:style>
  <w:style w:type="paragraph" w:styleId="31">
    <w:name w:val="toc 3"/>
    <w:basedOn w:val="a"/>
    <w:next w:val="a"/>
    <w:autoRedefine/>
    <w:uiPriority w:val="39"/>
    <w:unhideWhenUsed/>
    <w:rsid w:val="008F0949"/>
    <w:pPr>
      <w:spacing w:after="100"/>
      <w:ind w:left="480"/>
    </w:pPr>
  </w:style>
  <w:style w:type="character" w:customStyle="1" w:styleId="20">
    <w:name w:val="Заголовок 2 Знак"/>
    <w:basedOn w:val="a0"/>
    <w:link w:val="2"/>
    <w:rsid w:val="00B57106"/>
    <w:rPr>
      <w:rFonts w:asciiTheme="majorHAnsi" w:eastAsiaTheme="majorEastAsia" w:hAnsiTheme="majorHAnsi" w:cstheme="majorBidi"/>
      <w:color w:val="2E74B5" w:themeColor="accent1" w:themeShade="BF"/>
      <w:sz w:val="26"/>
      <w:szCs w:val="26"/>
    </w:rPr>
  </w:style>
  <w:style w:type="paragraph" w:styleId="a5">
    <w:name w:val="footnote text"/>
    <w:basedOn w:val="a"/>
    <w:link w:val="a6"/>
    <w:uiPriority w:val="99"/>
    <w:unhideWhenUsed/>
    <w:rsid w:val="00103774"/>
    <w:pPr>
      <w:spacing w:after="0" w:line="240" w:lineRule="auto"/>
    </w:pPr>
    <w:rPr>
      <w:sz w:val="20"/>
      <w:szCs w:val="20"/>
    </w:rPr>
  </w:style>
  <w:style w:type="character" w:customStyle="1" w:styleId="a6">
    <w:name w:val="Текст сноски Знак"/>
    <w:basedOn w:val="a0"/>
    <w:link w:val="a5"/>
    <w:uiPriority w:val="99"/>
    <w:rsid w:val="00103774"/>
    <w:rPr>
      <w:rFonts w:ascii="Times New Roman" w:hAnsi="Times New Roman"/>
      <w:sz w:val="20"/>
      <w:szCs w:val="20"/>
    </w:rPr>
  </w:style>
  <w:style w:type="character" w:styleId="a7">
    <w:name w:val="footnote reference"/>
    <w:basedOn w:val="a0"/>
    <w:uiPriority w:val="99"/>
    <w:unhideWhenUsed/>
    <w:rsid w:val="00103774"/>
    <w:rPr>
      <w:vertAlign w:val="superscript"/>
    </w:rPr>
  </w:style>
  <w:style w:type="paragraph" w:styleId="a8">
    <w:name w:val="caption"/>
    <w:basedOn w:val="a"/>
    <w:next w:val="a"/>
    <w:unhideWhenUsed/>
    <w:qFormat/>
    <w:rsid w:val="00426755"/>
    <w:pPr>
      <w:spacing w:line="240" w:lineRule="auto"/>
    </w:pPr>
    <w:rPr>
      <w:i/>
      <w:iCs/>
      <w:color w:val="44546A" w:themeColor="text2"/>
      <w:sz w:val="18"/>
      <w:szCs w:val="18"/>
    </w:rPr>
  </w:style>
  <w:style w:type="character" w:customStyle="1" w:styleId="30">
    <w:name w:val="Заголовок 3 Знак"/>
    <w:basedOn w:val="a0"/>
    <w:link w:val="3"/>
    <w:rsid w:val="00555680"/>
    <w:rPr>
      <w:rFonts w:asciiTheme="majorHAnsi" w:eastAsiaTheme="majorEastAsia" w:hAnsiTheme="majorHAnsi" w:cstheme="majorBidi"/>
      <w:color w:val="1F4D78" w:themeColor="accent1" w:themeShade="7F"/>
      <w:sz w:val="24"/>
      <w:szCs w:val="24"/>
    </w:rPr>
  </w:style>
  <w:style w:type="paragraph" w:styleId="a9">
    <w:name w:val="List Paragraph"/>
    <w:basedOn w:val="a"/>
    <w:uiPriority w:val="34"/>
    <w:qFormat/>
    <w:rsid w:val="00D00736"/>
    <w:pPr>
      <w:ind w:left="720"/>
      <w:contextualSpacing/>
    </w:pPr>
  </w:style>
  <w:style w:type="paragraph" w:styleId="aa">
    <w:name w:val="Normal (Web)"/>
    <w:basedOn w:val="a"/>
    <w:uiPriority w:val="99"/>
    <w:unhideWhenUsed/>
    <w:rsid w:val="00E9558F"/>
    <w:pPr>
      <w:spacing w:before="100" w:beforeAutospacing="1" w:after="100" w:afterAutospacing="1" w:line="240" w:lineRule="auto"/>
      <w:jc w:val="left"/>
    </w:pPr>
    <w:rPr>
      <w:rFonts w:eastAsia="Times New Roman" w:cs="Times New Roman"/>
      <w:szCs w:val="24"/>
      <w:lang w:eastAsia="ru-RU"/>
    </w:rPr>
  </w:style>
  <w:style w:type="character" w:customStyle="1" w:styleId="apple-converted-space">
    <w:name w:val="apple-converted-space"/>
    <w:basedOn w:val="a0"/>
    <w:rsid w:val="00F76362"/>
  </w:style>
  <w:style w:type="paragraph" w:styleId="ab">
    <w:name w:val="No Spacing"/>
    <w:uiPriority w:val="1"/>
    <w:qFormat/>
    <w:rsid w:val="007D0C93"/>
    <w:pPr>
      <w:spacing w:after="0" w:line="240" w:lineRule="auto"/>
      <w:jc w:val="both"/>
    </w:pPr>
    <w:rPr>
      <w:rFonts w:ascii="Times New Roman" w:hAnsi="Times New Roman"/>
      <w:sz w:val="24"/>
    </w:rPr>
  </w:style>
  <w:style w:type="character" w:styleId="ac">
    <w:name w:val="annotation reference"/>
    <w:basedOn w:val="a0"/>
    <w:uiPriority w:val="99"/>
    <w:semiHidden/>
    <w:unhideWhenUsed/>
    <w:rsid w:val="00C61991"/>
    <w:rPr>
      <w:sz w:val="16"/>
      <w:szCs w:val="16"/>
    </w:rPr>
  </w:style>
  <w:style w:type="paragraph" w:styleId="ad">
    <w:name w:val="annotation text"/>
    <w:basedOn w:val="a"/>
    <w:link w:val="ae"/>
    <w:uiPriority w:val="99"/>
    <w:semiHidden/>
    <w:unhideWhenUsed/>
    <w:rsid w:val="00C61991"/>
    <w:pPr>
      <w:spacing w:line="240" w:lineRule="auto"/>
    </w:pPr>
    <w:rPr>
      <w:sz w:val="20"/>
      <w:szCs w:val="20"/>
    </w:rPr>
  </w:style>
  <w:style w:type="character" w:customStyle="1" w:styleId="ae">
    <w:name w:val="Текст примечания Знак"/>
    <w:basedOn w:val="a0"/>
    <w:link w:val="ad"/>
    <w:uiPriority w:val="99"/>
    <w:semiHidden/>
    <w:rsid w:val="00C61991"/>
    <w:rPr>
      <w:rFonts w:ascii="Times New Roman" w:hAnsi="Times New Roman"/>
      <w:sz w:val="20"/>
      <w:szCs w:val="20"/>
    </w:rPr>
  </w:style>
  <w:style w:type="paragraph" w:styleId="af">
    <w:name w:val="annotation subject"/>
    <w:basedOn w:val="ad"/>
    <w:next w:val="ad"/>
    <w:link w:val="af0"/>
    <w:uiPriority w:val="99"/>
    <w:semiHidden/>
    <w:unhideWhenUsed/>
    <w:rsid w:val="00C61991"/>
    <w:rPr>
      <w:b/>
      <w:bCs/>
    </w:rPr>
  </w:style>
  <w:style w:type="character" w:customStyle="1" w:styleId="af0">
    <w:name w:val="Тема примечания Знак"/>
    <w:basedOn w:val="ae"/>
    <w:link w:val="af"/>
    <w:uiPriority w:val="99"/>
    <w:semiHidden/>
    <w:rsid w:val="00C61991"/>
    <w:rPr>
      <w:rFonts w:ascii="Times New Roman" w:hAnsi="Times New Roman"/>
      <w:b/>
      <w:bCs/>
      <w:sz w:val="20"/>
      <w:szCs w:val="20"/>
    </w:rPr>
  </w:style>
  <w:style w:type="paragraph" w:styleId="af1">
    <w:name w:val="Balloon Text"/>
    <w:basedOn w:val="a"/>
    <w:link w:val="af2"/>
    <w:unhideWhenUsed/>
    <w:rsid w:val="00C61991"/>
    <w:pPr>
      <w:spacing w:after="0" w:line="240" w:lineRule="auto"/>
    </w:pPr>
    <w:rPr>
      <w:rFonts w:ascii="Segoe UI" w:hAnsi="Segoe UI" w:cs="Segoe UI"/>
      <w:sz w:val="18"/>
      <w:szCs w:val="18"/>
    </w:rPr>
  </w:style>
  <w:style w:type="character" w:customStyle="1" w:styleId="af2">
    <w:name w:val="Текст выноски Знак"/>
    <w:basedOn w:val="a0"/>
    <w:link w:val="af1"/>
    <w:rsid w:val="00C61991"/>
    <w:rPr>
      <w:rFonts w:ascii="Segoe UI" w:hAnsi="Segoe UI" w:cs="Segoe UI"/>
      <w:sz w:val="18"/>
      <w:szCs w:val="18"/>
    </w:rPr>
  </w:style>
  <w:style w:type="paragraph" w:customStyle="1" w:styleId="CorpoA">
    <w:name w:val="Corpo A"/>
    <w:rsid w:val="004F39E9"/>
    <w:pPr>
      <w:spacing w:after="0" w:line="240" w:lineRule="auto"/>
    </w:pPr>
    <w:rPr>
      <w:rFonts w:ascii="Helvetica" w:eastAsia="ヒラギノ角ゴ Pro W3" w:hAnsi="Helvetica" w:cs="Times New Roman"/>
      <w:color w:val="000000"/>
      <w:sz w:val="24"/>
      <w:szCs w:val="20"/>
      <w:lang w:val="it-IT" w:eastAsia="it-CH"/>
    </w:rPr>
  </w:style>
  <w:style w:type="paragraph" w:customStyle="1" w:styleId="normaltext">
    <w:name w:val="normaltext"/>
    <w:rsid w:val="00B148C7"/>
    <w:pPr>
      <w:spacing w:after="120" w:line="240" w:lineRule="auto"/>
    </w:pPr>
    <w:rPr>
      <w:rFonts w:ascii="Times New Roman" w:eastAsia="Times New Roman" w:hAnsi="Times New Roman" w:cs="Times New Roman"/>
      <w:sz w:val="24"/>
      <w:szCs w:val="24"/>
      <w:lang w:val="it-IT" w:eastAsia="it-IT"/>
    </w:rPr>
  </w:style>
  <w:style w:type="character" w:customStyle="1" w:styleId="40">
    <w:name w:val="Заголовок 4 Знак"/>
    <w:basedOn w:val="a0"/>
    <w:link w:val="4"/>
    <w:semiHidden/>
    <w:rsid w:val="00675441"/>
    <w:rPr>
      <w:rFonts w:ascii="Calibri" w:eastAsia="Times New Roman" w:hAnsi="Calibri" w:cs="Times New Roman"/>
      <w:b/>
      <w:bCs/>
      <w:color w:val="000000"/>
      <w:sz w:val="28"/>
      <w:szCs w:val="28"/>
      <w:lang w:val="it-IT"/>
    </w:rPr>
  </w:style>
  <w:style w:type="numbering" w:customStyle="1" w:styleId="12">
    <w:name w:val="Нет списка1"/>
    <w:next w:val="a2"/>
    <w:uiPriority w:val="99"/>
    <w:semiHidden/>
    <w:unhideWhenUsed/>
    <w:rsid w:val="00675441"/>
  </w:style>
  <w:style w:type="paragraph" w:customStyle="1" w:styleId="Modulovuoto">
    <w:name w:val="Modulo vuoto"/>
    <w:rsid w:val="00675441"/>
    <w:pPr>
      <w:spacing w:after="200" w:line="276" w:lineRule="auto"/>
    </w:pPr>
    <w:rPr>
      <w:rFonts w:ascii="Lucida Grande" w:eastAsia="ヒラギノ角ゴ Pro W3" w:hAnsi="Lucida Grande" w:cs="Times New Roman"/>
      <w:color w:val="000000"/>
      <w:szCs w:val="20"/>
      <w:lang w:val="it-IT" w:eastAsia="it-CH"/>
    </w:rPr>
  </w:style>
  <w:style w:type="paragraph" w:customStyle="1" w:styleId="Footer1">
    <w:name w:val="Footer1"/>
    <w:rsid w:val="00675441"/>
    <w:pPr>
      <w:tabs>
        <w:tab w:val="center" w:pos="4819"/>
        <w:tab w:val="right" w:pos="9638"/>
      </w:tabs>
      <w:spacing w:after="0" w:line="240" w:lineRule="auto"/>
    </w:pPr>
    <w:rPr>
      <w:rFonts w:ascii="Lucida Grande" w:eastAsia="ヒラギノ角ゴ Pro W3" w:hAnsi="Lucida Grande" w:cs="Times New Roman"/>
      <w:color w:val="000000"/>
      <w:szCs w:val="20"/>
      <w:lang w:val="it-IT" w:eastAsia="it-CH"/>
    </w:rPr>
  </w:style>
  <w:style w:type="character" w:customStyle="1" w:styleId="FootnoteReference1">
    <w:name w:val="Footnote Reference1"/>
    <w:rsid w:val="00675441"/>
    <w:rPr>
      <w:color w:val="000000"/>
      <w:sz w:val="22"/>
      <w:vertAlign w:val="superscript"/>
    </w:rPr>
  </w:style>
  <w:style w:type="paragraph" w:customStyle="1" w:styleId="EndnoteText1">
    <w:name w:val="Endnote Text1"/>
    <w:rsid w:val="00675441"/>
    <w:pPr>
      <w:spacing w:after="0" w:line="240" w:lineRule="auto"/>
    </w:pPr>
    <w:rPr>
      <w:rFonts w:ascii="Lucida Grande" w:eastAsia="ヒラギノ角ゴ Pro W3" w:hAnsi="Lucida Grande" w:cs="Times New Roman"/>
      <w:color w:val="000000"/>
      <w:sz w:val="20"/>
      <w:szCs w:val="20"/>
      <w:lang w:val="it-IT" w:eastAsia="it-CH"/>
    </w:rPr>
  </w:style>
  <w:style w:type="paragraph" w:customStyle="1" w:styleId="FootnoteText1">
    <w:name w:val="Footnote Text1"/>
    <w:rsid w:val="00675441"/>
    <w:pPr>
      <w:spacing w:after="0" w:line="240" w:lineRule="auto"/>
    </w:pPr>
    <w:rPr>
      <w:rFonts w:ascii="Lucida Grande" w:eastAsia="ヒラギノ角ゴ Pro W3" w:hAnsi="Lucida Grande" w:cs="Times New Roman"/>
      <w:color w:val="000000"/>
      <w:sz w:val="20"/>
      <w:szCs w:val="20"/>
      <w:lang w:val="it-IT" w:eastAsia="it-CH"/>
    </w:rPr>
  </w:style>
  <w:style w:type="paragraph" w:customStyle="1" w:styleId="fontcontentarticle">
    <w:name w:val="fontcontentarticle"/>
    <w:rsid w:val="00675441"/>
    <w:pPr>
      <w:spacing w:after="180" w:line="225" w:lineRule="atLeast"/>
    </w:pPr>
    <w:rPr>
      <w:rFonts w:ascii="Verdana" w:eastAsia="ヒラギノ角ゴ Pro W3" w:hAnsi="Verdana" w:cs="Times New Roman"/>
      <w:color w:val="262626"/>
      <w:sz w:val="17"/>
      <w:szCs w:val="20"/>
      <w:lang w:val="it-IT" w:eastAsia="it-CH"/>
    </w:rPr>
  </w:style>
  <w:style w:type="paragraph" w:customStyle="1" w:styleId="TableGrid1">
    <w:name w:val="Table Grid1"/>
    <w:rsid w:val="00675441"/>
    <w:pPr>
      <w:spacing w:after="0" w:line="240" w:lineRule="auto"/>
    </w:pPr>
    <w:rPr>
      <w:rFonts w:ascii="Lucida Grande" w:eastAsia="ヒラギノ角ゴ Pro W3" w:hAnsi="Lucida Grande" w:cs="Times New Roman"/>
      <w:color w:val="000000"/>
      <w:szCs w:val="20"/>
      <w:lang w:val="it-IT" w:eastAsia="it-CH"/>
    </w:rPr>
  </w:style>
  <w:style w:type="character" w:customStyle="1" w:styleId="Unknown0">
    <w:name w:val="Unknown 0"/>
    <w:semiHidden/>
    <w:rsid w:val="00675441"/>
  </w:style>
  <w:style w:type="paragraph" w:customStyle="1" w:styleId="Testopidipagina">
    <w:name w:val="Testo piè di pagina"/>
    <w:rsid w:val="00675441"/>
    <w:pPr>
      <w:spacing w:after="0" w:line="240" w:lineRule="auto"/>
    </w:pPr>
    <w:rPr>
      <w:rFonts w:ascii="Helvetica" w:eastAsia="ヒラギノ角ゴ Pro W3" w:hAnsi="Helvetica" w:cs="Times New Roman"/>
      <w:color w:val="000000"/>
      <w:sz w:val="20"/>
      <w:szCs w:val="20"/>
      <w:lang w:val="it-IT" w:eastAsia="it-CH"/>
    </w:rPr>
  </w:style>
  <w:style w:type="paragraph" w:customStyle="1" w:styleId="body">
    <w:name w:val="body"/>
    <w:rsid w:val="00675441"/>
    <w:pPr>
      <w:spacing w:before="100" w:after="100" w:line="240" w:lineRule="auto"/>
    </w:pPr>
    <w:rPr>
      <w:rFonts w:ascii="Verdana" w:eastAsia="ヒラギノ角ゴ Pro W3" w:hAnsi="Verdana" w:cs="Times New Roman"/>
      <w:color w:val="000000"/>
      <w:sz w:val="20"/>
      <w:szCs w:val="20"/>
      <w:lang w:val="it-IT" w:eastAsia="it-CH"/>
    </w:rPr>
  </w:style>
  <w:style w:type="paragraph" w:customStyle="1" w:styleId="NormalWeb1">
    <w:name w:val="Normal (Web)1"/>
    <w:rsid w:val="00675441"/>
    <w:pPr>
      <w:spacing w:before="100" w:after="100" w:line="240" w:lineRule="auto"/>
    </w:pPr>
    <w:rPr>
      <w:rFonts w:ascii="Times New Roman" w:eastAsia="ヒラギノ角ゴ Pro W3" w:hAnsi="Times New Roman" w:cs="Times New Roman"/>
      <w:color w:val="000000"/>
      <w:sz w:val="24"/>
      <w:szCs w:val="20"/>
      <w:lang w:val="it-IT" w:eastAsia="it-CH"/>
    </w:rPr>
  </w:style>
  <w:style w:type="table" w:styleId="af3">
    <w:name w:val="Table Grid"/>
    <w:basedOn w:val="a1"/>
    <w:rsid w:val="00675441"/>
    <w:pPr>
      <w:spacing w:after="0" w:line="240" w:lineRule="auto"/>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List 2"/>
    <w:basedOn w:val="a1"/>
    <w:rsid w:val="00675441"/>
    <w:pPr>
      <w:spacing w:after="200" w:line="276" w:lineRule="auto"/>
    </w:pPr>
    <w:rPr>
      <w:rFonts w:ascii="Times New Roman" w:eastAsia="Times New Roman" w:hAnsi="Times New Roman" w:cs="Times New Roman"/>
      <w:sz w:val="20"/>
      <w:szCs w:val="20"/>
      <w:lang w:val="it-IT" w:eastAsia="it-IT"/>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6">
    <w:name w:val="Table List 6"/>
    <w:basedOn w:val="a1"/>
    <w:rsid w:val="00675441"/>
    <w:pPr>
      <w:spacing w:after="200" w:line="276" w:lineRule="auto"/>
    </w:pPr>
    <w:rPr>
      <w:rFonts w:ascii="Times New Roman" w:eastAsia="Times New Roman" w:hAnsi="Times New Roman" w:cs="Times New Roman"/>
      <w:sz w:val="20"/>
      <w:szCs w:val="20"/>
      <w:lang w:val="it-IT" w:eastAsia="it-I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4">
    <w:name w:val="Table Contemporary"/>
    <w:basedOn w:val="a1"/>
    <w:rsid w:val="00675441"/>
    <w:pPr>
      <w:spacing w:after="200" w:line="276" w:lineRule="auto"/>
    </w:pPr>
    <w:rPr>
      <w:rFonts w:ascii="Times New Roman" w:eastAsia="Times New Roman" w:hAnsi="Times New Roman" w:cs="Times New Roman"/>
      <w:sz w:val="20"/>
      <w:szCs w:val="20"/>
      <w:lang w:val="it-IT" w:eastAsia="it-I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5">
    <w:name w:val="header"/>
    <w:basedOn w:val="a"/>
    <w:link w:val="af6"/>
    <w:rsid w:val="00675441"/>
    <w:pPr>
      <w:tabs>
        <w:tab w:val="center" w:pos="4819"/>
        <w:tab w:val="right" w:pos="9638"/>
      </w:tabs>
      <w:spacing w:line="276" w:lineRule="auto"/>
      <w:jc w:val="left"/>
    </w:pPr>
    <w:rPr>
      <w:rFonts w:ascii="Lucida Grande" w:eastAsia="ヒラギノ角ゴ Pro W3" w:hAnsi="Lucida Grande" w:cs="Times New Roman"/>
      <w:color w:val="000000"/>
      <w:sz w:val="22"/>
      <w:szCs w:val="24"/>
      <w:lang w:val="it-IT"/>
    </w:rPr>
  </w:style>
  <w:style w:type="character" w:customStyle="1" w:styleId="af6">
    <w:name w:val="Верхний колонтитул Знак"/>
    <w:basedOn w:val="a0"/>
    <w:link w:val="af5"/>
    <w:rsid w:val="00675441"/>
    <w:rPr>
      <w:rFonts w:ascii="Lucida Grande" w:eastAsia="ヒラギノ角ゴ Pro W3" w:hAnsi="Lucida Grande" w:cs="Times New Roman"/>
      <w:color w:val="000000"/>
      <w:szCs w:val="24"/>
      <w:lang w:val="it-IT"/>
    </w:rPr>
  </w:style>
  <w:style w:type="paragraph" w:styleId="af7">
    <w:name w:val="footer"/>
    <w:basedOn w:val="a"/>
    <w:link w:val="af8"/>
    <w:uiPriority w:val="99"/>
    <w:rsid w:val="00675441"/>
    <w:pPr>
      <w:tabs>
        <w:tab w:val="center" w:pos="4819"/>
        <w:tab w:val="right" w:pos="9638"/>
      </w:tabs>
      <w:spacing w:line="276" w:lineRule="auto"/>
      <w:jc w:val="left"/>
    </w:pPr>
    <w:rPr>
      <w:rFonts w:ascii="Lucida Grande" w:eastAsia="ヒラギノ角ゴ Pro W3" w:hAnsi="Lucida Grande" w:cs="Times New Roman"/>
      <w:color w:val="000000"/>
      <w:sz w:val="22"/>
      <w:szCs w:val="24"/>
      <w:lang w:val="it-IT"/>
    </w:rPr>
  </w:style>
  <w:style w:type="character" w:customStyle="1" w:styleId="af8">
    <w:name w:val="Нижний колонтитул Знак"/>
    <w:basedOn w:val="a0"/>
    <w:link w:val="af7"/>
    <w:uiPriority w:val="99"/>
    <w:rsid w:val="00675441"/>
    <w:rPr>
      <w:rFonts w:ascii="Lucida Grande" w:eastAsia="ヒラギノ角ゴ Pro W3" w:hAnsi="Lucida Grande" w:cs="Times New Roman"/>
      <w:color w:val="000000"/>
      <w:szCs w:val="24"/>
      <w:lang w:val="it-IT"/>
    </w:rPr>
  </w:style>
  <w:style w:type="table" w:styleId="13">
    <w:name w:val="Table Colorful 1"/>
    <w:basedOn w:val="a1"/>
    <w:rsid w:val="00675441"/>
    <w:pPr>
      <w:spacing w:after="200" w:line="276" w:lineRule="auto"/>
    </w:pPr>
    <w:rPr>
      <w:rFonts w:ascii="Times New Roman" w:eastAsia="Times New Roman" w:hAnsi="Times New Roman" w:cs="Times New Roman"/>
      <w:color w:val="FFFFFF"/>
      <w:sz w:val="20"/>
      <w:szCs w:val="20"/>
      <w:lang w:val="it-IT" w:eastAsia="it-I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1"/>
    <w:rsid w:val="00675441"/>
    <w:pPr>
      <w:spacing w:after="200" w:line="276" w:lineRule="auto"/>
    </w:pPr>
    <w:rPr>
      <w:rFonts w:ascii="Times New Roman" w:eastAsia="Times New Roman" w:hAnsi="Times New Roman" w:cs="Times New Roman"/>
      <w:sz w:val="20"/>
      <w:szCs w:val="20"/>
      <w:lang w:val="it-IT" w:eastAsia="it-IT"/>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2">
    <w:name w:val="Table Colorful 3"/>
    <w:basedOn w:val="a1"/>
    <w:rsid w:val="00675441"/>
    <w:pPr>
      <w:spacing w:after="200" w:line="276" w:lineRule="auto"/>
    </w:pPr>
    <w:rPr>
      <w:rFonts w:ascii="Times New Roman" w:eastAsia="Times New Roman" w:hAnsi="Times New Roman" w:cs="Times New Roman"/>
      <w:sz w:val="20"/>
      <w:szCs w:val="20"/>
      <w:lang w:val="it-IT" w:eastAsia="it-I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1"/>
    <w:rsid w:val="00675441"/>
    <w:pPr>
      <w:spacing w:after="200" w:line="276" w:lineRule="auto"/>
    </w:pPr>
    <w:rPr>
      <w:rFonts w:ascii="Times New Roman" w:eastAsia="Times New Roman" w:hAnsi="Times New Roman" w:cs="Times New Roman"/>
      <w:sz w:val="20"/>
      <w:szCs w:val="20"/>
      <w:lang w:val="it-IT" w:eastAsia="it-I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1">
    <w:name w:val="Table Columns 4"/>
    <w:basedOn w:val="a1"/>
    <w:rsid w:val="00675441"/>
    <w:pPr>
      <w:spacing w:after="200" w:line="276" w:lineRule="auto"/>
    </w:pPr>
    <w:rPr>
      <w:rFonts w:ascii="Times New Roman" w:eastAsia="Times New Roman" w:hAnsi="Times New Roman" w:cs="Times New Roman"/>
      <w:sz w:val="20"/>
      <w:szCs w:val="20"/>
      <w:lang w:val="it-IT" w:eastAsia="it-IT"/>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8">
    <w:name w:val="Table Grid 8"/>
    <w:basedOn w:val="a1"/>
    <w:rsid w:val="00675441"/>
    <w:pPr>
      <w:spacing w:after="200" w:line="276" w:lineRule="auto"/>
    </w:pPr>
    <w:rPr>
      <w:rFonts w:ascii="Times New Roman" w:eastAsia="Times New Roman" w:hAnsi="Times New Roman" w:cs="Times New Roman"/>
      <w:sz w:val="20"/>
      <w:szCs w:val="20"/>
      <w:lang w:val="it-IT" w:eastAsia="it-I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33">
    <w:name w:val="Table Simple 3"/>
    <w:basedOn w:val="a1"/>
    <w:rsid w:val="00675441"/>
    <w:pPr>
      <w:spacing w:after="200" w:line="276" w:lineRule="auto"/>
    </w:pPr>
    <w:rPr>
      <w:rFonts w:ascii="Times New Roman" w:eastAsia="Times New Roman" w:hAnsi="Times New Roman" w:cs="Times New Roman"/>
      <w:sz w:val="20"/>
      <w:szCs w:val="20"/>
      <w:lang w:val="it-IT" w:eastAsia="it-IT"/>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77294">
      <w:bodyDiv w:val="1"/>
      <w:marLeft w:val="0"/>
      <w:marRight w:val="0"/>
      <w:marTop w:val="0"/>
      <w:marBottom w:val="0"/>
      <w:divBdr>
        <w:top w:val="none" w:sz="0" w:space="0" w:color="auto"/>
        <w:left w:val="none" w:sz="0" w:space="0" w:color="auto"/>
        <w:bottom w:val="none" w:sz="0" w:space="0" w:color="auto"/>
        <w:right w:val="none" w:sz="0" w:space="0" w:color="auto"/>
      </w:divBdr>
    </w:div>
    <w:div w:id="179006885">
      <w:bodyDiv w:val="1"/>
      <w:marLeft w:val="0"/>
      <w:marRight w:val="0"/>
      <w:marTop w:val="0"/>
      <w:marBottom w:val="0"/>
      <w:divBdr>
        <w:top w:val="none" w:sz="0" w:space="0" w:color="auto"/>
        <w:left w:val="none" w:sz="0" w:space="0" w:color="auto"/>
        <w:bottom w:val="none" w:sz="0" w:space="0" w:color="auto"/>
        <w:right w:val="none" w:sz="0" w:space="0" w:color="auto"/>
      </w:divBdr>
    </w:div>
    <w:div w:id="223879700">
      <w:bodyDiv w:val="1"/>
      <w:marLeft w:val="0"/>
      <w:marRight w:val="0"/>
      <w:marTop w:val="0"/>
      <w:marBottom w:val="0"/>
      <w:divBdr>
        <w:top w:val="none" w:sz="0" w:space="0" w:color="auto"/>
        <w:left w:val="none" w:sz="0" w:space="0" w:color="auto"/>
        <w:bottom w:val="none" w:sz="0" w:space="0" w:color="auto"/>
        <w:right w:val="none" w:sz="0" w:space="0" w:color="auto"/>
      </w:divBdr>
    </w:div>
    <w:div w:id="357237593">
      <w:bodyDiv w:val="1"/>
      <w:marLeft w:val="0"/>
      <w:marRight w:val="0"/>
      <w:marTop w:val="0"/>
      <w:marBottom w:val="0"/>
      <w:divBdr>
        <w:top w:val="none" w:sz="0" w:space="0" w:color="auto"/>
        <w:left w:val="none" w:sz="0" w:space="0" w:color="auto"/>
        <w:bottom w:val="none" w:sz="0" w:space="0" w:color="auto"/>
        <w:right w:val="none" w:sz="0" w:space="0" w:color="auto"/>
      </w:divBdr>
    </w:div>
    <w:div w:id="368648806">
      <w:bodyDiv w:val="1"/>
      <w:marLeft w:val="0"/>
      <w:marRight w:val="0"/>
      <w:marTop w:val="0"/>
      <w:marBottom w:val="0"/>
      <w:divBdr>
        <w:top w:val="none" w:sz="0" w:space="0" w:color="auto"/>
        <w:left w:val="none" w:sz="0" w:space="0" w:color="auto"/>
        <w:bottom w:val="none" w:sz="0" w:space="0" w:color="auto"/>
        <w:right w:val="none" w:sz="0" w:space="0" w:color="auto"/>
      </w:divBdr>
    </w:div>
    <w:div w:id="384451089">
      <w:bodyDiv w:val="1"/>
      <w:marLeft w:val="0"/>
      <w:marRight w:val="0"/>
      <w:marTop w:val="0"/>
      <w:marBottom w:val="0"/>
      <w:divBdr>
        <w:top w:val="none" w:sz="0" w:space="0" w:color="auto"/>
        <w:left w:val="none" w:sz="0" w:space="0" w:color="auto"/>
        <w:bottom w:val="none" w:sz="0" w:space="0" w:color="auto"/>
        <w:right w:val="none" w:sz="0" w:space="0" w:color="auto"/>
      </w:divBdr>
    </w:div>
    <w:div w:id="535970822">
      <w:bodyDiv w:val="1"/>
      <w:marLeft w:val="0"/>
      <w:marRight w:val="0"/>
      <w:marTop w:val="0"/>
      <w:marBottom w:val="0"/>
      <w:divBdr>
        <w:top w:val="none" w:sz="0" w:space="0" w:color="auto"/>
        <w:left w:val="none" w:sz="0" w:space="0" w:color="auto"/>
        <w:bottom w:val="none" w:sz="0" w:space="0" w:color="auto"/>
        <w:right w:val="none" w:sz="0" w:space="0" w:color="auto"/>
      </w:divBdr>
    </w:div>
    <w:div w:id="560989191">
      <w:bodyDiv w:val="1"/>
      <w:marLeft w:val="0"/>
      <w:marRight w:val="0"/>
      <w:marTop w:val="0"/>
      <w:marBottom w:val="0"/>
      <w:divBdr>
        <w:top w:val="none" w:sz="0" w:space="0" w:color="auto"/>
        <w:left w:val="none" w:sz="0" w:space="0" w:color="auto"/>
        <w:bottom w:val="none" w:sz="0" w:space="0" w:color="auto"/>
        <w:right w:val="none" w:sz="0" w:space="0" w:color="auto"/>
      </w:divBdr>
    </w:div>
    <w:div w:id="674920991">
      <w:bodyDiv w:val="1"/>
      <w:marLeft w:val="0"/>
      <w:marRight w:val="0"/>
      <w:marTop w:val="0"/>
      <w:marBottom w:val="0"/>
      <w:divBdr>
        <w:top w:val="none" w:sz="0" w:space="0" w:color="auto"/>
        <w:left w:val="none" w:sz="0" w:space="0" w:color="auto"/>
        <w:bottom w:val="none" w:sz="0" w:space="0" w:color="auto"/>
        <w:right w:val="none" w:sz="0" w:space="0" w:color="auto"/>
      </w:divBdr>
    </w:div>
    <w:div w:id="700278800">
      <w:bodyDiv w:val="1"/>
      <w:marLeft w:val="0"/>
      <w:marRight w:val="0"/>
      <w:marTop w:val="0"/>
      <w:marBottom w:val="0"/>
      <w:divBdr>
        <w:top w:val="none" w:sz="0" w:space="0" w:color="auto"/>
        <w:left w:val="none" w:sz="0" w:space="0" w:color="auto"/>
        <w:bottom w:val="none" w:sz="0" w:space="0" w:color="auto"/>
        <w:right w:val="none" w:sz="0" w:space="0" w:color="auto"/>
      </w:divBdr>
    </w:div>
    <w:div w:id="715011728">
      <w:bodyDiv w:val="1"/>
      <w:marLeft w:val="0"/>
      <w:marRight w:val="0"/>
      <w:marTop w:val="0"/>
      <w:marBottom w:val="0"/>
      <w:divBdr>
        <w:top w:val="none" w:sz="0" w:space="0" w:color="auto"/>
        <w:left w:val="none" w:sz="0" w:space="0" w:color="auto"/>
        <w:bottom w:val="none" w:sz="0" w:space="0" w:color="auto"/>
        <w:right w:val="none" w:sz="0" w:space="0" w:color="auto"/>
      </w:divBdr>
    </w:div>
    <w:div w:id="786235817">
      <w:bodyDiv w:val="1"/>
      <w:marLeft w:val="0"/>
      <w:marRight w:val="0"/>
      <w:marTop w:val="0"/>
      <w:marBottom w:val="0"/>
      <w:divBdr>
        <w:top w:val="none" w:sz="0" w:space="0" w:color="auto"/>
        <w:left w:val="none" w:sz="0" w:space="0" w:color="auto"/>
        <w:bottom w:val="none" w:sz="0" w:space="0" w:color="auto"/>
        <w:right w:val="none" w:sz="0" w:space="0" w:color="auto"/>
      </w:divBdr>
      <w:divsChild>
        <w:div w:id="1513258911">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848570241">
      <w:bodyDiv w:val="1"/>
      <w:marLeft w:val="0"/>
      <w:marRight w:val="0"/>
      <w:marTop w:val="0"/>
      <w:marBottom w:val="0"/>
      <w:divBdr>
        <w:top w:val="none" w:sz="0" w:space="0" w:color="auto"/>
        <w:left w:val="none" w:sz="0" w:space="0" w:color="auto"/>
        <w:bottom w:val="none" w:sz="0" w:space="0" w:color="auto"/>
        <w:right w:val="none" w:sz="0" w:space="0" w:color="auto"/>
      </w:divBdr>
    </w:div>
    <w:div w:id="938945384">
      <w:bodyDiv w:val="1"/>
      <w:marLeft w:val="0"/>
      <w:marRight w:val="0"/>
      <w:marTop w:val="0"/>
      <w:marBottom w:val="0"/>
      <w:divBdr>
        <w:top w:val="none" w:sz="0" w:space="0" w:color="auto"/>
        <w:left w:val="none" w:sz="0" w:space="0" w:color="auto"/>
        <w:bottom w:val="none" w:sz="0" w:space="0" w:color="auto"/>
        <w:right w:val="none" w:sz="0" w:space="0" w:color="auto"/>
      </w:divBdr>
    </w:div>
    <w:div w:id="1017149366">
      <w:bodyDiv w:val="1"/>
      <w:marLeft w:val="0"/>
      <w:marRight w:val="0"/>
      <w:marTop w:val="0"/>
      <w:marBottom w:val="0"/>
      <w:divBdr>
        <w:top w:val="none" w:sz="0" w:space="0" w:color="auto"/>
        <w:left w:val="none" w:sz="0" w:space="0" w:color="auto"/>
        <w:bottom w:val="none" w:sz="0" w:space="0" w:color="auto"/>
        <w:right w:val="none" w:sz="0" w:space="0" w:color="auto"/>
      </w:divBdr>
      <w:divsChild>
        <w:div w:id="2021615645">
          <w:marLeft w:val="446"/>
          <w:marRight w:val="0"/>
          <w:marTop w:val="0"/>
          <w:marBottom w:val="0"/>
          <w:divBdr>
            <w:top w:val="none" w:sz="0" w:space="0" w:color="auto"/>
            <w:left w:val="none" w:sz="0" w:space="0" w:color="auto"/>
            <w:bottom w:val="none" w:sz="0" w:space="0" w:color="auto"/>
            <w:right w:val="none" w:sz="0" w:space="0" w:color="auto"/>
          </w:divBdr>
        </w:div>
        <w:div w:id="884177159">
          <w:marLeft w:val="446"/>
          <w:marRight w:val="0"/>
          <w:marTop w:val="0"/>
          <w:marBottom w:val="0"/>
          <w:divBdr>
            <w:top w:val="none" w:sz="0" w:space="0" w:color="auto"/>
            <w:left w:val="none" w:sz="0" w:space="0" w:color="auto"/>
            <w:bottom w:val="none" w:sz="0" w:space="0" w:color="auto"/>
            <w:right w:val="none" w:sz="0" w:space="0" w:color="auto"/>
          </w:divBdr>
        </w:div>
        <w:div w:id="1258712226">
          <w:marLeft w:val="446"/>
          <w:marRight w:val="0"/>
          <w:marTop w:val="0"/>
          <w:marBottom w:val="0"/>
          <w:divBdr>
            <w:top w:val="none" w:sz="0" w:space="0" w:color="auto"/>
            <w:left w:val="none" w:sz="0" w:space="0" w:color="auto"/>
            <w:bottom w:val="none" w:sz="0" w:space="0" w:color="auto"/>
            <w:right w:val="none" w:sz="0" w:space="0" w:color="auto"/>
          </w:divBdr>
        </w:div>
        <w:div w:id="1654992294">
          <w:marLeft w:val="446"/>
          <w:marRight w:val="0"/>
          <w:marTop w:val="0"/>
          <w:marBottom w:val="0"/>
          <w:divBdr>
            <w:top w:val="none" w:sz="0" w:space="0" w:color="auto"/>
            <w:left w:val="none" w:sz="0" w:space="0" w:color="auto"/>
            <w:bottom w:val="none" w:sz="0" w:space="0" w:color="auto"/>
            <w:right w:val="none" w:sz="0" w:space="0" w:color="auto"/>
          </w:divBdr>
        </w:div>
        <w:div w:id="760446062">
          <w:marLeft w:val="446"/>
          <w:marRight w:val="0"/>
          <w:marTop w:val="0"/>
          <w:marBottom w:val="0"/>
          <w:divBdr>
            <w:top w:val="none" w:sz="0" w:space="0" w:color="auto"/>
            <w:left w:val="none" w:sz="0" w:space="0" w:color="auto"/>
            <w:bottom w:val="none" w:sz="0" w:space="0" w:color="auto"/>
            <w:right w:val="none" w:sz="0" w:space="0" w:color="auto"/>
          </w:divBdr>
        </w:div>
      </w:divsChild>
    </w:div>
    <w:div w:id="1193424358">
      <w:bodyDiv w:val="1"/>
      <w:marLeft w:val="0"/>
      <w:marRight w:val="0"/>
      <w:marTop w:val="0"/>
      <w:marBottom w:val="0"/>
      <w:divBdr>
        <w:top w:val="none" w:sz="0" w:space="0" w:color="auto"/>
        <w:left w:val="none" w:sz="0" w:space="0" w:color="auto"/>
        <w:bottom w:val="none" w:sz="0" w:space="0" w:color="auto"/>
        <w:right w:val="none" w:sz="0" w:space="0" w:color="auto"/>
      </w:divBdr>
    </w:div>
    <w:div w:id="1244334390">
      <w:bodyDiv w:val="1"/>
      <w:marLeft w:val="0"/>
      <w:marRight w:val="0"/>
      <w:marTop w:val="0"/>
      <w:marBottom w:val="0"/>
      <w:divBdr>
        <w:top w:val="none" w:sz="0" w:space="0" w:color="auto"/>
        <w:left w:val="none" w:sz="0" w:space="0" w:color="auto"/>
        <w:bottom w:val="none" w:sz="0" w:space="0" w:color="auto"/>
        <w:right w:val="none" w:sz="0" w:space="0" w:color="auto"/>
      </w:divBdr>
    </w:div>
    <w:div w:id="1263954859">
      <w:bodyDiv w:val="1"/>
      <w:marLeft w:val="0"/>
      <w:marRight w:val="0"/>
      <w:marTop w:val="0"/>
      <w:marBottom w:val="0"/>
      <w:divBdr>
        <w:top w:val="none" w:sz="0" w:space="0" w:color="auto"/>
        <w:left w:val="none" w:sz="0" w:space="0" w:color="auto"/>
        <w:bottom w:val="none" w:sz="0" w:space="0" w:color="auto"/>
        <w:right w:val="none" w:sz="0" w:space="0" w:color="auto"/>
      </w:divBdr>
    </w:div>
    <w:div w:id="1334527225">
      <w:bodyDiv w:val="1"/>
      <w:marLeft w:val="0"/>
      <w:marRight w:val="0"/>
      <w:marTop w:val="0"/>
      <w:marBottom w:val="0"/>
      <w:divBdr>
        <w:top w:val="none" w:sz="0" w:space="0" w:color="auto"/>
        <w:left w:val="none" w:sz="0" w:space="0" w:color="auto"/>
        <w:bottom w:val="none" w:sz="0" w:space="0" w:color="auto"/>
        <w:right w:val="none" w:sz="0" w:space="0" w:color="auto"/>
      </w:divBdr>
    </w:div>
    <w:div w:id="1360473033">
      <w:bodyDiv w:val="1"/>
      <w:marLeft w:val="0"/>
      <w:marRight w:val="0"/>
      <w:marTop w:val="0"/>
      <w:marBottom w:val="0"/>
      <w:divBdr>
        <w:top w:val="none" w:sz="0" w:space="0" w:color="auto"/>
        <w:left w:val="none" w:sz="0" w:space="0" w:color="auto"/>
        <w:bottom w:val="none" w:sz="0" w:space="0" w:color="auto"/>
        <w:right w:val="none" w:sz="0" w:space="0" w:color="auto"/>
      </w:divBdr>
    </w:div>
    <w:div w:id="1378624961">
      <w:bodyDiv w:val="1"/>
      <w:marLeft w:val="0"/>
      <w:marRight w:val="0"/>
      <w:marTop w:val="0"/>
      <w:marBottom w:val="0"/>
      <w:divBdr>
        <w:top w:val="none" w:sz="0" w:space="0" w:color="auto"/>
        <w:left w:val="none" w:sz="0" w:space="0" w:color="auto"/>
        <w:bottom w:val="none" w:sz="0" w:space="0" w:color="auto"/>
        <w:right w:val="none" w:sz="0" w:space="0" w:color="auto"/>
      </w:divBdr>
    </w:div>
    <w:div w:id="1518889164">
      <w:bodyDiv w:val="1"/>
      <w:marLeft w:val="0"/>
      <w:marRight w:val="0"/>
      <w:marTop w:val="0"/>
      <w:marBottom w:val="0"/>
      <w:divBdr>
        <w:top w:val="none" w:sz="0" w:space="0" w:color="auto"/>
        <w:left w:val="none" w:sz="0" w:space="0" w:color="auto"/>
        <w:bottom w:val="none" w:sz="0" w:space="0" w:color="auto"/>
        <w:right w:val="none" w:sz="0" w:space="0" w:color="auto"/>
      </w:divBdr>
    </w:div>
    <w:div w:id="1717584397">
      <w:bodyDiv w:val="1"/>
      <w:marLeft w:val="0"/>
      <w:marRight w:val="0"/>
      <w:marTop w:val="0"/>
      <w:marBottom w:val="0"/>
      <w:divBdr>
        <w:top w:val="none" w:sz="0" w:space="0" w:color="auto"/>
        <w:left w:val="none" w:sz="0" w:space="0" w:color="auto"/>
        <w:bottom w:val="none" w:sz="0" w:space="0" w:color="auto"/>
        <w:right w:val="none" w:sz="0" w:space="0" w:color="auto"/>
      </w:divBdr>
      <w:divsChild>
        <w:div w:id="905644969">
          <w:marLeft w:val="0"/>
          <w:marRight w:val="0"/>
          <w:marTop w:val="0"/>
          <w:marBottom w:val="0"/>
          <w:divBdr>
            <w:top w:val="none" w:sz="0" w:space="0" w:color="auto"/>
            <w:left w:val="none" w:sz="0" w:space="0" w:color="auto"/>
            <w:bottom w:val="none" w:sz="0" w:space="0" w:color="auto"/>
            <w:right w:val="none" w:sz="0" w:space="0" w:color="auto"/>
          </w:divBdr>
          <w:divsChild>
            <w:div w:id="630356788">
              <w:marLeft w:val="0"/>
              <w:marRight w:val="0"/>
              <w:marTop w:val="0"/>
              <w:marBottom w:val="0"/>
              <w:divBdr>
                <w:top w:val="none" w:sz="0" w:space="0" w:color="auto"/>
                <w:left w:val="none" w:sz="0" w:space="0" w:color="auto"/>
                <w:bottom w:val="none" w:sz="0" w:space="0" w:color="auto"/>
                <w:right w:val="none" w:sz="0" w:space="0" w:color="auto"/>
              </w:divBdr>
              <w:divsChild>
                <w:div w:id="1904171128">
                  <w:marLeft w:val="0"/>
                  <w:marRight w:val="0"/>
                  <w:marTop w:val="0"/>
                  <w:marBottom w:val="0"/>
                  <w:divBdr>
                    <w:top w:val="none" w:sz="0" w:space="0" w:color="auto"/>
                    <w:left w:val="none" w:sz="0" w:space="0" w:color="auto"/>
                    <w:bottom w:val="none" w:sz="0" w:space="0" w:color="auto"/>
                    <w:right w:val="none" w:sz="0" w:space="0" w:color="auto"/>
                  </w:divBdr>
                  <w:divsChild>
                    <w:div w:id="825432966">
                      <w:marLeft w:val="0"/>
                      <w:marRight w:val="0"/>
                      <w:marTop w:val="0"/>
                      <w:marBottom w:val="345"/>
                      <w:divBdr>
                        <w:top w:val="none" w:sz="0" w:space="0" w:color="auto"/>
                        <w:left w:val="none" w:sz="0" w:space="0" w:color="auto"/>
                        <w:bottom w:val="none" w:sz="0" w:space="0" w:color="auto"/>
                        <w:right w:val="none" w:sz="0" w:space="0" w:color="auto"/>
                      </w:divBdr>
                      <w:divsChild>
                        <w:div w:id="4898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25864">
      <w:bodyDiv w:val="1"/>
      <w:marLeft w:val="0"/>
      <w:marRight w:val="0"/>
      <w:marTop w:val="0"/>
      <w:marBottom w:val="0"/>
      <w:divBdr>
        <w:top w:val="none" w:sz="0" w:space="0" w:color="auto"/>
        <w:left w:val="none" w:sz="0" w:space="0" w:color="auto"/>
        <w:bottom w:val="none" w:sz="0" w:space="0" w:color="auto"/>
        <w:right w:val="none" w:sz="0" w:space="0" w:color="auto"/>
      </w:divBdr>
    </w:div>
    <w:div w:id="1766730834">
      <w:bodyDiv w:val="1"/>
      <w:marLeft w:val="0"/>
      <w:marRight w:val="0"/>
      <w:marTop w:val="0"/>
      <w:marBottom w:val="0"/>
      <w:divBdr>
        <w:top w:val="none" w:sz="0" w:space="0" w:color="auto"/>
        <w:left w:val="none" w:sz="0" w:space="0" w:color="auto"/>
        <w:bottom w:val="none" w:sz="0" w:space="0" w:color="auto"/>
        <w:right w:val="none" w:sz="0" w:space="0" w:color="auto"/>
      </w:divBdr>
      <w:divsChild>
        <w:div w:id="786317069">
          <w:blockQuote w:val="1"/>
          <w:marLeft w:val="0"/>
          <w:marRight w:val="0"/>
          <w:marTop w:val="300"/>
          <w:marBottom w:val="300"/>
          <w:divBdr>
            <w:top w:val="none" w:sz="0" w:space="23" w:color="auto"/>
            <w:left w:val="single" w:sz="18" w:space="23" w:color="C9D1E1"/>
            <w:bottom w:val="none" w:sz="0" w:space="23" w:color="auto"/>
            <w:right w:val="none" w:sz="0" w:space="23" w:color="auto"/>
          </w:divBdr>
        </w:div>
      </w:divsChild>
    </w:div>
    <w:div w:id="1970817297">
      <w:bodyDiv w:val="1"/>
      <w:marLeft w:val="0"/>
      <w:marRight w:val="0"/>
      <w:marTop w:val="0"/>
      <w:marBottom w:val="0"/>
      <w:divBdr>
        <w:top w:val="none" w:sz="0" w:space="0" w:color="auto"/>
        <w:left w:val="none" w:sz="0" w:space="0" w:color="auto"/>
        <w:bottom w:val="none" w:sz="0" w:space="0" w:color="auto"/>
        <w:right w:val="none" w:sz="0" w:space="0" w:color="auto"/>
      </w:divBdr>
    </w:div>
    <w:div w:id="2035761739">
      <w:bodyDiv w:val="1"/>
      <w:marLeft w:val="0"/>
      <w:marRight w:val="0"/>
      <w:marTop w:val="0"/>
      <w:marBottom w:val="0"/>
      <w:divBdr>
        <w:top w:val="none" w:sz="0" w:space="0" w:color="auto"/>
        <w:left w:val="none" w:sz="0" w:space="0" w:color="auto"/>
        <w:bottom w:val="none" w:sz="0" w:space="0" w:color="auto"/>
        <w:right w:val="none" w:sz="0" w:space="0" w:color="auto"/>
      </w:divBdr>
    </w:div>
    <w:div w:id="2078506397">
      <w:bodyDiv w:val="1"/>
      <w:marLeft w:val="0"/>
      <w:marRight w:val="0"/>
      <w:marTop w:val="0"/>
      <w:marBottom w:val="0"/>
      <w:divBdr>
        <w:top w:val="none" w:sz="0" w:space="0" w:color="auto"/>
        <w:left w:val="none" w:sz="0" w:space="0" w:color="auto"/>
        <w:bottom w:val="none" w:sz="0" w:space="0" w:color="auto"/>
        <w:right w:val="none" w:sz="0" w:space="0" w:color="auto"/>
      </w:divBdr>
    </w:div>
    <w:div w:id="2097555487">
      <w:bodyDiv w:val="1"/>
      <w:marLeft w:val="0"/>
      <w:marRight w:val="0"/>
      <w:marTop w:val="0"/>
      <w:marBottom w:val="0"/>
      <w:divBdr>
        <w:top w:val="none" w:sz="0" w:space="0" w:color="auto"/>
        <w:left w:val="none" w:sz="0" w:space="0" w:color="auto"/>
        <w:bottom w:val="none" w:sz="0" w:space="0" w:color="auto"/>
        <w:right w:val="none" w:sz="0" w:space="0" w:color="auto"/>
      </w:divBdr>
      <w:divsChild>
        <w:div w:id="395783421">
          <w:marLeft w:val="0"/>
          <w:marRight w:val="0"/>
          <w:marTop w:val="0"/>
          <w:marBottom w:val="0"/>
          <w:divBdr>
            <w:top w:val="none" w:sz="0" w:space="0" w:color="auto"/>
            <w:left w:val="none" w:sz="0" w:space="0" w:color="auto"/>
            <w:bottom w:val="none" w:sz="0" w:space="0" w:color="auto"/>
            <w:right w:val="none" w:sz="0" w:space="0" w:color="auto"/>
          </w:divBdr>
        </w:div>
        <w:div w:id="125227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netology.ru/blog/faq-geymifikaciya-v-biznese-mekhaniki-i-tipy-igrokov" TargetMode="External"/><Relationship Id="rId2" Type="http://schemas.openxmlformats.org/officeDocument/2006/relationships/hyperlink" Target="http://blog.bitrix24.ru/170/" TargetMode="External"/><Relationship Id="rId1" Type="http://schemas.openxmlformats.org/officeDocument/2006/relationships/hyperlink" Target="http://blog.bitrix24.ru/1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FFCC9-5186-4BDF-879B-F2CBE08A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75</Pages>
  <Words>16913</Words>
  <Characters>111627</Characters>
  <Application>Microsoft Office Word</Application>
  <DocSecurity>0</DocSecurity>
  <Lines>2106</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Corona Astralis</dc:creator>
  <cp:keywords/>
  <dc:description/>
  <cp:lastModifiedBy>Эмилия</cp:lastModifiedBy>
  <cp:revision>26</cp:revision>
  <dcterms:created xsi:type="dcterms:W3CDTF">2017-04-21T20:58:00Z</dcterms:created>
  <dcterms:modified xsi:type="dcterms:W3CDTF">2017-05-23T18:45:00Z</dcterms:modified>
</cp:coreProperties>
</file>