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sz w:val="24"/>
          <w:szCs w:val="24"/>
        </w:rPr>
        <w:id w:val="-521781623"/>
        <w:docPartObj>
          <w:docPartGallery w:val="Cover Pages"/>
          <w:docPartUnique/>
        </w:docPartObj>
      </w:sdtPr>
      <w:sdtEndPr>
        <w:rPr>
          <w:rFonts w:cs="Times New Roman"/>
          <w:b/>
          <w:bCs/>
          <w:sz w:val="22"/>
          <w:szCs w:val="22"/>
        </w:rPr>
      </w:sdtEndPr>
      <w:sdtContent>
        <w:p w:rsidR="005F374B" w:rsidRDefault="005F374B" w:rsidP="00A95377">
          <w:pPr>
            <w:spacing w:after="0"/>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5F374B" w:rsidRDefault="005F374B" w:rsidP="00A95377">
          <w:pPr>
            <w:spacing w:after="0"/>
            <w:jc w:val="center"/>
            <w:rPr>
              <w:rFonts w:ascii="Times New Roman" w:hAnsi="Times New Roman"/>
              <w:sz w:val="24"/>
              <w:szCs w:val="24"/>
            </w:rPr>
          </w:pPr>
          <w:r>
            <w:rPr>
              <w:rFonts w:ascii="Times New Roman" w:hAnsi="Times New Roman"/>
              <w:sz w:val="24"/>
              <w:szCs w:val="24"/>
            </w:rPr>
            <w:t>высшего образования</w:t>
          </w:r>
        </w:p>
        <w:p w:rsidR="005F374B" w:rsidRPr="00067B53" w:rsidRDefault="005F374B" w:rsidP="00A95377">
          <w:pPr>
            <w:spacing w:after="0"/>
            <w:jc w:val="center"/>
            <w:rPr>
              <w:rFonts w:ascii="Times New Roman" w:hAnsi="Times New Roman"/>
              <w:sz w:val="24"/>
              <w:szCs w:val="24"/>
            </w:rPr>
          </w:pPr>
          <w:r>
            <w:rPr>
              <w:rFonts w:ascii="Times New Roman" w:hAnsi="Times New Roman"/>
              <w:sz w:val="24"/>
              <w:szCs w:val="24"/>
            </w:rPr>
            <w:t>Санкт-Петербургский государственный университет</w:t>
          </w: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r w:rsidRPr="00067B53">
            <w:rPr>
              <w:rFonts w:ascii="Times New Roman" w:hAnsi="Times New Roman"/>
              <w:sz w:val="24"/>
              <w:szCs w:val="24"/>
            </w:rPr>
            <w:t>Шпынева Анастасия Игоревна</w:t>
          </w: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Pr="00A04A4E" w:rsidRDefault="005F374B" w:rsidP="00A95377">
          <w:pPr>
            <w:spacing w:after="0"/>
            <w:jc w:val="center"/>
            <w:rPr>
              <w:rFonts w:ascii="Times New Roman" w:hAnsi="Times New Roman"/>
              <w:b/>
              <w:sz w:val="24"/>
              <w:szCs w:val="24"/>
            </w:rPr>
          </w:pPr>
          <w:r w:rsidRPr="00A04A4E">
            <w:rPr>
              <w:rFonts w:ascii="Times New Roman" w:hAnsi="Times New Roman"/>
              <w:b/>
              <w:sz w:val="24"/>
              <w:szCs w:val="24"/>
            </w:rPr>
            <w:t>Творчество Джуди Чикаго и Мэри Келли: проблема репрезентации женщины в искусстве 19</w:t>
          </w:r>
          <w:r w:rsidR="00A04A4E" w:rsidRPr="00A04A4E">
            <w:rPr>
              <w:rFonts w:ascii="Times New Roman" w:hAnsi="Times New Roman" w:cs="Times New Roman"/>
              <w:b/>
              <w:sz w:val="24"/>
              <w:szCs w:val="24"/>
            </w:rPr>
            <w:t>70-х годов.</w:t>
          </w:r>
        </w:p>
        <w:p w:rsidR="005F374B" w:rsidRPr="00067B53"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p>
        <w:p w:rsidR="005F374B" w:rsidRDefault="005F374B" w:rsidP="00A95377">
          <w:pPr>
            <w:spacing w:after="0"/>
            <w:jc w:val="center"/>
            <w:rPr>
              <w:rFonts w:ascii="Times New Roman" w:hAnsi="Times New Roman"/>
              <w:sz w:val="24"/>
              <w:szCs w:val="24"/>
            </w:rPr>
          </w:pPr>
          <w:r>
            <w:rPr>
              <w:rFonts w:ascii="Times New Roman" w:hAnsi="Times New Roman"/>
              <w:sz w:val="24"/>
              <w:szCs w:val="24"/>
            </w:rPr>
            <w:t>Выпускная квалификационная работа по направлению подготовки</w:t>
          </w:r>
        </w:p>
        <w:p w:rsidR="005F374B" w:rsidRPr="00067B53" w:rsidRDefault="005F374B" w:rsidP="00A95377">
          <w:pPr>
            <w:spacing w:after="0"/>
            <w:jc w:val="center"/>
            <w:rPr>
              <w:rFonts w:ascii="Times New Roman" w:hAnsi="Times New Roman"/>
              <w:sz w:val="24"/>
              <w:szCs w:val="24"/>
            </w:rPr>
          </w:pPr>
          <w:r>
            <w:rPr>
              <w:rFonts w:ascii="Times New Roman" w:hAnsi="Times New Roman"/>
              <w:sz w:val="24"/>
              <w:szCs w:val="24"/>
            </w:rPr>
            <w:t>035300 «Искусства и гуманитарные науки»</w:t>
          </w: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r>
            <w:rPr>
              <w:rFonts w:ascii="Times New Roman" w:hAnsi="Times New Roman"/>
              <w:sz w:val="24"/>
              <w:szCs w:val="24"/>
            </w:rPr>
            <w:t>Профиль подготовки «</w:t>
          </w:r>
          <w:r w:rsidRPr="00067B53">
            <w:rPr>
              <w:rFonts w:ascii="Times New Roman" w:hAnsi="Times New Roman"/>
              <w:sz w:val="24"/>
              <w:szCs w:val="24"/>
            </w:rPr>
            <w:t>история искусств</w:t>
          </w:r>
          <w:r>
            <w:rPr>
              <w:rFonts w:ascii="Times New Roman" w:hAnsi="Times New Roman"/>
              <w:sz w:val="24"/>
              <w:szCs w:val="24"/>
            </w:rPr>
            <w:t>»</w:t>
          </w: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Default="00D50928" w:rsidP="00A95377">
          <w:pPr>
            <w:spacing w:after="0"/>
            <w:rPr>
              <w:rFonts w:ascii="Times New Roman" w:hAnsi="Times New Roman"/>
              <w:sz w:val="24"/>
              <w:szCs w:val="24"/>
            </w:rPr>
          </w:pPr>
          <w:r>
            <w:rPr>
              <w:rFonts w:ascii="Times New Roman" w:hAnsi="Times New Roman"/>
              <w:sz w:val="24"/>
              <w:szCs w:val="24"/>
            </w:rPr>
            <w:t>Научный 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F374B">
            <w:rPr>
              <w:rFonts w:ascii="Times New Roman" w:hAnsi="Times New Roman"/>
              <w:sz w:val="24"/>
              <w:szCs w:val="24"/>
            </w:rPr>
            <w:t xml:space="preserve">Чернышева Мария Александровна </w:t>
          </w:r>
        </w:p>
        <w:p w:rsidR="005F374B" w:rsidRPr="00067B53" w:rsidRDefault="005F374B" w:rsidP="00A95377">
          <w:pPr>
            <w:spacing w:after="0"/>
            <w:jc w:val="right"/>
            <w:rPr>
              <w:rFonts w:ascii="Times New Roman" w:hAnsi="Times New Roman"/>
              <w:sz w:val="24"/>
              <w:szCs w:val="24"/>
            </w:rPr>
          </w:pPr>
          <w:r>
            <w:rPr>
              <w:rFonts w:ascii="Times New Roman" w:hAnsi="Times New Roman"/>
              <w:sz w:val="24"/>
              <w:szCs w:val="24"/>
            </w:rPr>
            <w:t xml:space="preserve">                                                                             доцент кафедры междисциплинарных                 </w:t>
          </w:r>
          <w:r w:rsidR="00A95377">
            <w:rPr>
              <w:rFonts w:ascii="Times New Roman" w:hAnsi="Times New Roman"/>
              <w:sz w:val="24"/>
              <w:szCs w:val="24"/>
            </w:rPr>
            <w:t xml:space="preserve">  </w:t>
          </w:r>
          <w:r>
            <w:rPr>
              <w:rFonts w:ascii="Times New Roman" w:hAnsi="Times New Roman"/>
              <w:sz w:val="24"/>
              <w:szCs w:val="24"/>
            </w:rPr>
            <w:t>исследований и практик в области искусств, кандидат искусствоведения</w:t>
          </w:r>
        </w:p>
        <w:p w:rsidR="005F374B" w:rsidRPr="00067B53" w:rsidRDefault="005F374B" w:rsidP="00A95377">
          <w:pPr>
            <w:spacing w:after="0"/>
            <w:jc w:val="right"/>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p>
        <w:p w:rsidR="00A95377" w:rsidRDefault="00A95377" w:rsidP="00C74E4D">
          <w:pPr>
            <w:spacing w:after="0"/>
            <w:rPr>
              <w:rFonts w:ascii="Times New Roman" w:hAnsi="Times New Roman"/>
              <w:sz w:val="24"/>
              <w:szCs w:val="24"/>
            </w:rPr>
          </w:pPr>
        </w:p>
        <w:p w:rsidR="005F374B" w:rsidRPr="00067B53" w:rsidRDefault="005F374B" w:rsidP="00A95377">
          <w:pPr>
            <w:spacing w:after="0"/>
            <w:jc w:val="center"/>
            <w:rPr>
              <w:rFonts w:ascii="Times New Roman" w:hAnsi="Times New Roman"/>
              <w:sz w:val="24"/>
              <w:szCs w:val="24"/>
            </w:rPr>
          </w:pPr>
          <w:r w:rsidRPr="00067B53">
            <w:rPr>
              <w:rFonts w:ascii="Times New Roman" w:hAnsi="Times New Roman"/>
              <w:sz w:val="24"/>
              <w:szCs w:val="24"/>
            </w:rPr>
            <w:t>Санкт-Петербург</w:t>
          </w:r>
        </w:p>
        <w:p w:rsidR="00D50928" w:rsidRPr="00D50928" w:rsidRDefault="00A95377" w:rsidP="00D50928">
          <w:pPr>
            <w:spacing w:after="0"/>
            <w:jc w:val="center"/>
            <w:rPr>
              <w:rFonts w:ascii="Times New Roman" w:hAnsi="Times New Roman" w:cs="Times New Roman"/>
              <w:sz w:val="24"/>
              <w:szCs w:val="24"/>
            </w:rPr>
          </w:pPr>
          <w:r w:rsidRPr="00A95377">
            <w:rPr>
              <w:rFonts w:ascii="Times New Roman" w:hAnsi="Times New Roman"/>
              <w:sz w:val="24"/>
              <w:szCs w:val="24"/>
            </w:rPr>
            <w:t>201</w:t>
          </w:r>
          <w:r w:rsidRPr="00A95377">
            <w:rPr>
              <w:rFonts w:ascii="Times New Roman" w:hAnsi="Times New Roman" w:cs="Times New Roman"/>
              <w:sz w:val="24"/>
              <w:szCs w:val="24"/>
            </w:rPr>
            <w:t>7</w:t>
          </w:r>
        </w:p>
        <w:p w:rsidR="005F374B" w:rsidRPr="00D50928" w:rsidRDefault="00D50928" w:rsidP="00A95377">
          <w:pPr>
            <w:rPr>
              <w:rFonts w:ascii="Times New Roman" w:hAnsi="Times New Roman"/>
              <w:b/>
              <w:sz w:val="24"/>
              <w:szCs w:val="24"/>
            </w:rPr>
          </w:pPr>
          <w:r>
            <w:rPr>
              <w:rFonts w:ascii="Times New Roman" w:hAnsi="Times New Roman"/>
              <w:b/>
              <w:sz w:val="24"/>
              <w:szCs w:val="24"/>
            </w:rPr>
            <w:br w:type="page"/>
          </w:r>
        </w:p>
      </w:sdtContent>
    </w:sdt>
    <w:sdt>
      <w:sdtPr>
        <w:rPr>
          <w:rFonts w:asciiTheme="minorHAnsi" w:eastAsiaTheme="minorHAnsi" w:hAnsiTheme="minorHAnsi" w:cstheme="minorBidi"/>
          <w:b w:val="0"/>
          <w:bCs w:val="0"/>
          <w:color w:val="auto"/>
          <w:sz w:val="22"/>
          <w:szCs w:val="22"/>
          <w:lang w:eastAsia="en-US"/>
        </w:rPr>
        <w:id w:val="1156263627"/>
        <w:docPartObj>
          <w:docPartGallery w:val="Table of Contents"/>
          <w:docPartUnique/>
        </w:docPartObj>
      </w:sdtPr>
      <w:sdtContent>
        <w:p w:rsidR="00936932" w:rsidRDefault="00936932">
          <w:pPr>
            <w:pStyle w:val="ac"/>
          </w:pPr>
          <w:r>
            <w:t>Оглавление</w:t>
          </w:r>
        </w:p>
        <w:p w:rsidR="008B4EDF" w:rsidRPr="008B4EDF" w:rsidRDefault="00936932">
          <w:pPr>
            <w:pStyle w:val="21"/>
            <w:tabs>
              <w:tab w:val="right" w:leader="dot" w:pos="9344"/>
            </w:tabs>
            <w:rPr>
              <w:rFonts w:ascii="Times New Roman" w:hAnsi="Times New Roman" w:cs="Times New Roman"/>
              <w:noProof/>
              <w:sz w:val="24"/>
              <w:szCs w:val="24"/>
            </w:rPr>
          </w:pPr>
          <w:r w:rsidRPr="008B4EDF">
            <w:rPr>
              <w:rFonts w:ascii="Times New Roman" w:hAnsi="Times New Roman" w:cs="Times New Roman"/>
              <w:sz w:val="24"/>
              <w:szCs w:val="24"/>
            </w:rPr>
            <w:fldChar w:fldCharType="begin"/>
          </w:r>
          <w:r w:rsidRPr="008B4EDF">
            <w:rPr>
              <w:rFonts w:ascii="Times New Roman" w:hAnsi="Times New Roman" w:cs="Times New Roman"/>
              <w:sz w:val="24"/>
              <w:szCs w:val="24"/>
            </w:rPr>
            <w:instrText xml:space="preserve"> TOC \o "1-3" \h \z \u </w:instrText>
          </w:r>
          <w:r w:rsidRPr="008B4EDF">
            <w:rPr>
              <w:rFonts w:ascii="Times New Roman" w:hAnsi="Times New Roman" w:cs="Times New Roman"/>
              <w:sz w:val="24"/>
              <w:szCs w:val="24"/>
            </w:rPr>
            <w:fldChar w:fldCharType="separate"/>
          </w:r>
          <w:hyperlink w:anchor="_Toc482455107" w:history="1">
            <w:r w:rsidR="008B4EDF" w:rsidRPr="008B4EDF">
              <w:rPr>
                <w:rStyle w:val="af"/>
                <w:rFonts w:ascii="Times New Roman" w:hAnsi="Times New Roman" w:cs="Times New Roman"/>
                <w:noProof/>
                <w:sz w:val="24"/>
                <w:szCs w:val="24"/>
              </w:rPr>
              <w:t>Введение</w:t>
            </w:r>
            <w:r w:rsidR="008B4EDF" w:rsidRPr="008B4EDF">
              <w:rPr>
                <w:rFonts w:ascii="Times New Roman" w:hAnsi="Times New Roman" w:cs="Times New Roman"/>
                <w:noProof/>
                <w:webHidden/>
                <w:sz w:val="24"/>
                <w:szCs w:val="24"/>
              </w:rPr>
              <w:tab/>
            </w:r>
            <w:r w:rsidR="008B4EDF" w:rsidRPr="008B4EDF">
              <w:rPr>
                <w:rFonts w:ascii="Times New Roman" w:hAnsi="Times New Roman" w:cs="Times New Roman"/>
                <w:noProof/>
                <w:webHidden/>
                <w:sz w:val="24"/>
                <w:szCs w:val="24"/>
              </w:rPr>
              <w:fldChar w:fldCharType="begin"/>
            </w:r>
            <w:r w:rsidR="008B4EDF" w:rsidRPr="008B4EDF">
              <w:rPr>
                <w:rFonts w:ascii="Times New Roman" w:hAnsi="Times New Roman" w:cs="Times New Roman"/>
                <w:noProof/>
                <w:webHidden/>
                <w:sz w:val="24"/>
                <w:szCs w:val="24"/>
              </w:rPr>
              <w:instrText xml:space="preserve"> PAGEREF _Toc482455107 \h </w:instrText>
            </w:r>
            <w:r w:rsidR="008B4EDF" w:rsidRPr="008B4EDF">
              <w:rPr>
                <w:rFonts w:ascii="Times New Roman" w:hAnsi="Times New Roman" w:cs="Times New Roman"/>
                <w:noProof/>
                <w:webHidden/>
                <w:sz w:val="24"/>
                <w:szCs w:val="24"/>
              </w:rPr>
            </w:r>
            <w:r w:rsidR="008B4EDF" w:rsidRPr="008B4EDF">
              <w:rPr>
                <w:rFonts w:ascii="Times New Roman" w:hAnsi="Times New Roman" w:cs="Times New Roman"/>
                <w:noProof/>
                <w:webHidden/>
                <w:sz w:val="24"/>
                <w:szCs w:val="24"/>
              </w:rPr>
              <w:fldChar w:fldCharType="separate"/>
            </w:r>
            <w:r w:rsidR="008B4EDF" w:rsidRPr="008B4EDF">
              <w:rPr>
                <w:rFonts w:ascii="Times New Roman" w:hAnsi="Times New Roman" w:cs="Times New Roman"/>
                <w:noProof/>
                <w:webHidden/>
                <w:sz w:val="24"/>
                <w:szCs w:val="24"/>
              </w:rPr>
              <w:t>2</w:t>
            </w:r>
            <w:r w:rsidR="008B4EDF"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08" w:history="1">
            <w:r w:rsidRPr="008B4EDF">
              <w:rPr>
                <w:rStyle w:val="af"/>
                <w:rFonts w:ascii="Times New Roman" w:hAnsi="Times New Roman" w:cs="Times New Roman"/>
                <w:noProof/>
                <w:sz w:val="24"/>
                <w:szCs w:val="24"/>
              </w:rPr>
              <w:t xml:space="preserve">Глава </w:t>
            </w:r>
            <w:r w:rsidRPr="008B4EDF">
              <w:rPr>
                <w:rStyle w:val="af"/>
                <w:rFonts w:ascii="Times New Roman" w:hAnsi="Times New Roman" w:cs="Times New Roman"/>
                <w:noProof/>
                <w:sz w:val="24"/>
                <w:szCs w:val="24"/>
                <w:lang w:val="en-US"/>
              </w:rPr>
              <w:t>I</w:t>
            </w:r>
            <w:r w:rsidRPr="008B4EDF">
              <w:rPr>
                <w:rStyle w:val="af"/>
                <w:rFonts w:ascii="Times New Roman" w:hAnsi="Times New Roman" w:cs="Times New Roman"/>
                <w:noProof/>
                <w:sz w:val="24"/>
                <w:szCs w:val="24"/>
              </w:rPr>
              <w:t xml:space="preserve"> Понятие феминистского искусства</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_Toc482455108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6</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09" w:history="1">
            <w:r w:rsidRPr="008B4EDF">
              <w:rPr>
                <w:rStyle w:val="af"/>
                <w:rFonts w:ascii="Times New Roman" w:hAnsi="Times New Roman" w:cs="Times New Roman"/>
                <w:noProof/>
                <w:sz w:val="24"/>
                <w:szCs w:val="24"/>
              </w:rPr>
              <w:t xml:space="preserve">Глава </w:t>
            </w:r>
            <w:r w:rsidRPr="008B4EDF">
              <w:rPr>
                <w:rStyle w:val="af"/>
                <w:rFonts w:ascii="Times New Roman" w:hAnsi="Times New Roman" w:cs="Times New Roman"/>
                <w:noProof/>
                <w:sz w:val="24"/>
                <w:szCs w:val="24"/>
                <w:lang w:val="en-US"/>
              </w:rPr>
              <w:t>II</w:t>
            </w:r>
            <w:r w:rsidRPr="008B4EDF">
              <w:rPr>
                <w:rStyle w:val="af"/>
                <w:rFonts w:ascii="Times New Roman" w:hAnsi="Times New Roman" w:cs="Times New Roman"/>
                <w:noProof/>
                <w:sz w:val="24"/>
                <w:szCs w:val="24"/>
              </w:rPr>
              <w:t xml:space="preserve"> «Званый ужин» Джуди Чикаго</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_Toc482455109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10</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0" w:history="1">
            <w:r w:rsidRPr="008B4EDF">
              <w:rPr>
                <w:rStyle w:val="af"/>
                <w:rFonts w:ascii="Times New Roman" w:hAnsi="Times New Roman" w:cs="Times New Roman"/>
                <w:noProof/>
                <w:sz w:val="24"/>
                <w:szCs w:val="24"/>
              </w:rPr>
              <w:t>2.1 Творческий путь Джуди Чикаго</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_Toc482455110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10</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1" w:history="1">
            <w:r w:rsidRPr="008B4EDF">
              <w:rPr>
                <w:rStyle w:val="af"/>
                <w:rFonts w:ascii="Times New Roman" w:hAnsi="Times New Roman" w:cs="Times New Roman"/>
                <w:noProof/>
                <w:sz w:val="24"/>
                <w:szCs w:val="24"/>
              </w:rPr>
              <w:t>2.2 «Званый ужин»</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_Toc482455111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12</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2" w:history="1">
            <w:r w:rsidRPr="008B4EDF">
              <w:rPr>
                <w:rStyle w:val="af"/>
                <w:rFonts w:ascii="Times New Roman" w:hAnsi="Times New Roman" w:cs="Times New Roman"/>
                <w:noProof/>
                <w:sz w:val="24"/>
                <w:szCs w:val="24"/>
              </w:rPr>
              <w:t>2.3 Проблема ранжирования «великих женщин»</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_Toc482455112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14</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3" w:history="1">
            <w:r w:rsidRPr="008B4EDF">
              <w:rPr>
                <w:rStyle w:val="af"/>
                <w:rFonts w:ascii="Times New Roman" w:hAnsi="Times New Roman" w:cs="Times New Roman"/>
                <w:noProof/>
                <w:sz w:val="24"/>
                <w:szCs w:val="24"/>
              </w:rPr>
              <w:t>2.4 Сочетание «высоких» и «низких» искусств как принцип саморепрезентации феминистского искусства</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_Toc482455113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16</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4" w:history="1">
            <w:r w:rsidRPr="008B4EDF">
              <w:rPr>
                <w:rStyle w:val="af"/>
                <w:rFonts w:ascii="Times New Roman" w:hAnsi="Times New Roman" w:cs="Times New Roman"/>
                <w:noProof/>
                <w:sz w:val="24"/>
                <w:szCs w:val="24"/>
              </w:rPr>
              <w:t>2.5 Новая иконография и концепция «женской образности»</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_Toc482455114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18</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5" w:history="1">
            <w:r w:rsidRPr="008B4EDF">
              <w:rPr>
                <w:rStyle w:val="af"/>
                <w:rFonts w:ascii="Times New Roman" w:hAnsi="Times New Roman" w:cs="Times New Roman"/>
                <w:noProof/>
                <w:sz w:val="24"/>
                <w:szCs w:val="24"/>
              </w:rPr>
              <w:t>2.6 Иерархический принцип работы Джуди Чикаго</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_Toc482455115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21</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6" w:history="1">
            <w:r w:rsidRPr="008B4EDF">
              <w:rPr>
                <w:rStyle w:val="af"/>
                <w:rFonts w:ascii="Times New Roman" w:hAnsi="Times New Roman" w:cs="Times New Roman"/>
                <w:noProof/>
                <w:sz w:val="24"/>
                <w:szCs w:val="24"/>
              </w:rPr>
              <w:t xml:space="preserve">Глава </w:t>
            </w:r>
            <w:r w:rsidRPr="008B4EDF">
              <w:rPr>
                <w:rStyle w:val="af"/>
                <w:rFonts w:ascii="Times New Roman" w:hAnsi="Times New Roman" w:cs="Times New Roman"/>
                <w:noProof/>
                <w:sz w:val="24"/>
                <w:szCs w:val="24"/>
                <w:lang w:val="en-US"/>
              </w:rPr>
              <w:t>III</w:t>
            </w:r>
            <w:r w:rsidRPr="008B4EDF">
              <w:rPr>
                <w:rStyle w:val="af"/>
                <w:rFonts w:ascii="Times New Roman" w:hAnsi="Times New Roman" w:cs="Times New Roman"/>
                <w:noProof/>
                <w:sz w:val="24"/>
                <w:szCs w:val="24"/>
              </w:rPr>
              <w:t xml:space="preserve">  «Послеродовые документы» Мэри Келли</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_Toc482455116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25</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7" w:history="1">
            <w:r w:rsidRPr="008B4EDF">
              <w:rPr>
                <w:rStyle w:val="af"/>
                <w:rFonts w:ascii="Times New Roman" w:hAnsi="Times New Roman" w:cs="Times New Roman"/>
                <w:noProof/>
                <w:sz w:val="24"/>
                <w:szCs w:val="24"/>
              </w:rPr>
              <w:t>3.1 Творческий путь Мэри Келли</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_Toc482455117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25</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8" w:history="1">
            <w:r w:rsidRPr="008B4EDF">
              <w:rPr>
                <w:rStyle w:val="af"/>
                <w:rFonts w:ascii="Times New Roman" w:hAnsi="Times New Roman" w:cs="Times New Roman"/>
                <w:noProof/>
                <w:sz w:val="24"/>
                <w:szCs w:val="24"/>
              </w:rPr>
              <w:t>3.2 «Послеродовые документы»</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_Toc482455118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28</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19" w:history="1">
            <w:r w:rsidRPr="008B4EDF">
              <w:rPr>
                <w:rStyle w:val="af"/>
                <w:rFonts w:ascii="Times New Roman" w:hAnsi="Times New Roman" w:cs="Times New Roman"/>
                <w:noProof/>
                <w:sz w:val="24"/>
                <w:szCs w:val="24"/>
              </w:rPr>
              <w:t>3.3 Психоаналитический контекст «Послеродовых документов», или деконструкция единства матери и ребенка</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_Toc482455119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31</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20" w:history="1">
            <w:r w:rsidRPr="008B4EDF">
              <w:rPr>
                <w:rStyle w:val="af"/>
                <w:rFonts w:ascii="Times New Roman" w:hAnsi="Times New Roman" w:cs="Times New Roman"/>
                <w:noProof/>
                <w:sz w:val="24"/>
                <w:szCs w:val="24"/>
              </w:rPr>
              <w:t>3.4 Фетишизация арт-объектов</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_Toc482455120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36</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21" w:history="1">
            <w:r w:rsidRPr="008B4EDF">
              <w:rPr>
                <w:rStyle w:val="af"/>
                <w:rFonts w:ascii="Times New Roman" w:hAnsi="Times New Roman" w:cs="Times New Roman"/>
                <w:noProof/>
                <w:sz w:val="24"/>
                <w:szCs w:val="24"/>
              </w:rPr>
              <w:t>3.5 Антиэссенциалистский метод репрезентации женщины</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_Toc482455121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38</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22" w:history="1">
            <w:r w:rsidRPr="008B4EDF">
              <w:rPr>
                <w:rStyle w:val="af"/>
                <w:rFonts w:ascii="Times New Roman" w:hAnsi="Times New Roman" w:cs="Times New Roman"/>
                <w:noProof/>
                <w:sz w:val="24"/>
                <w:szCs w:val="24"/>
              </w:rPr>
              <w:t xml:space="preserve">Глава </w:t>
            </w:r>
            <w:r w:rsidRPr="008B4EDF">
              <w:rPr>
                <w:rStyle w:val="af"/>
                <w:rFonts w:ascii="Times New Roman" w:hAnsi="Times New Roman" w:cs="Times New Roman"/>
                <w:noProof/>
                <w:sz w:val="24"/>
                <w:szCs w:val="24"/>
                <w:lang w:val="en-US"/>
              </w:rPr>
              <w:t>IV</w:t>
            </w:r>
            <w:r w:rsidRPr="008B4EDF">
              <w:rPr>
                <w:rStyle w:val="af"/>
                <w:rFonts w:ascii="Times New Roman" w:hAnsi="Times New Roman" w:cs="Times New Roman"/>
                <w:noProof/>
                <w:sz w:val="24"/>
                <w:szCs w:val="24"/>
              </w:rPr>
              <w:t xml:space="preserve"> Проблема эстетики в феминистском искусстве</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_Toc482455122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42</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23" w:history="1">
            <w:r w:rsidRPr="008B4EDF">
              <w:rPr>
                <w:rStyle w:val="af"/>
                <w:rFonts w:ascii="Times New Roman" w:hAnsi="Times New Roman" w:cs="Times New Roman"/>
                <w:noProof/>
                <w:sz w:val="24"/>
                <w:szCs w:val="24"/>
              </w:rPr>
              <w:t>Заключение</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_Toc482455123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45</w:t>
            </w:r>
            <w:r w:rsidRPr="008B4EDF">
              <w:rPr>
                <w:rFonts w:ascii="Times New Roman" w:hAnsi="Times New Roman" w:cs="Times New Roman"/>
                <w:noProof/>
                <w:webHidden/>
                <w:sz w:val="24"/>
                <w:szCs w:val="24"/>
              </w:rPr>
              <w:fldChar w:fldCharType="end"/>
            </w:r>
          </w:hyperlink>
        </w:p>
        <w:p w:rsidR="008B4EDF" w:rsidRPr="008B4EDF" w:rsidRDefault="008B4EDF">
          <w:pPr>
            <w:pStyle w:val="21"/>
            <w:tabs>
              <w:tab w:val="right" w:leader="dot" w:pos="9344"/>
            </w:tabs>
            <w:rPr>
              <w:rFonts w:ascii="Times New Roman" w:hAnsi="Times New Roman" w:cs="Times New Roman"/>
              <w:noProof/>
              <w:sz w:val="24"/>
              <w:szCs w:val="24"/>
            </w:rPr>
          </w:pPr>
          <w:hyperlink w:anchor="_Toc482455124" w:history="1">
            <w:r w:rsidRPr="008B4EDF">
              <w:rPr>
                <w:rStyle w:val="af"/>
                <w:rFonts w:ascii="Times New Roman" w:hAnsi="Times New Roman" w:cs="Times New Roman"/>
                <w:noProof/>
                <w:sz w:val="24"/>
                <w:szCs w:val="24"/>
              </w:rPr>
              <w:t>Список используемой литературы</w:t>
            </w:r>
            <w:r w:rsidRPr="008B4EDF">
              <w:rPr>
                <w:rFonts w:ascii="Times New Roman" w:hAnsi="Times New Roman" w:cs="Times New Roman"/>
                <w:noProof/>
                <w:webHidden/>
                <w:sz w:val="24"/>
                <w:szCs w:val="24"/>
              </w:rPr>
              <w:tab/>
            </w:r>
            <w:r w:rsidRPr="008B4EDF">
              <w:rPr>
                <w:rFonts w:ascii="Times New Roman" w:hAnsi="Times New Roman" w:cs="Times New Roman"/>
                <w:noProof/>
                <w:webHidden/>
                <w:sz w:val="24"/>
                <w:szCs w:val="24"/>
              </w:rPr>
              <w:fldChar w:fldCharType="begin"/>
            </w:r>
            <w:r w:rsidRPr="008B4EDF">
              <w:rPr>
                <w:rFonts w:ascii="Times New Roman" w:hAnsi="Times New Roman" w:cs="Times New Roman"/>
                <w:noProof/>
                <w:webHidden/>
                <w:sz w:val="24"/>
                <w:szCs w:val="24"/>
              </w:rPr>
              <w:instrText xml:space="preserve"> PAGEREF _Toc482455124 \h </w:instrText>
            </w:r>
            <w:r w:rsidRPr="008B4EDF">
              <w:rPr>
                <w:rFonts w:ascii="Times New Roman" w:hAnsi="Times New Roman" w:cs="Times New Roman"/>
                <w:noProof/>
                <w:webHidden/>
                <w:sz w:val="24"/>
                <w:szCs w:val="24"/>
              </w:rPr>
            </w:r>
            <w:r w:rsidRPr="008B4EDF">
              <w:rPr>
                <w:rFonts w:ascii="Times New Roman" w:hAnsi="Times New Roman" w:cs="Times New Roman"/>
                <w:noProof/>
                <w:webHidden/>
                <w:sz w:val="24"/>
                <w:szCs w:val="24"/>
              </w:rPr>
              <w:fldChar w:fldCharType="separate"/>
            </w:r>
            <w:r w:rsidRPr="008B4EDF">
              <w:rPr>
                <w:rFonts w:ascii="Times New Roman" w:hAnsi="Times New Roman" w:cs="Times New Roman"/>
                <w:noProof/>
                <w:webHidden/>
                <w:sz w:val="24"/>
                <w:szCs w:val="24"/>
              </w:rPr>
              <w:t>47</w:t>
            </w:r>
            <w:r w:rsidRPr="008B4EDF">
              <w:rPr>
                <w:rFonts w:ascii="Times New Roman" w:hAnsi="Times New Roman" w:cs="Times New Roman"/>
                <w:noProof/>
                <w:webHidden/>
                <w:sz w:val="24"/>
                <w:szCs w:val="24"/>
              </w:rPr>
              <w:fldChar w:fldCharType="end"/>
            </w:r>
          </w:hyperlink>
        </w:p>
        <w:p w:rsidR="00936932" w:rsidRDefault="00936932">
          <w:r w:rsidRPr="008B4EDF">
            <w:rPr>
              <w:rFonts w:ascii="Times New Roman" w:hAnsi="Times New Roman" w:cs="Times New Roman"/>
              <w:b/>
              <w:bCs/>
              <w:sz w:val="24"/>
              <w:szCs w:val="24"/>
            </w:rPr>
            <w:fldChar w:fldCharType="end"/>
          </w:r>
          <w:r w:rsidR="008B4EDF" w:rsidRPr="008B4EDF">
            <w:rPr>
              <w:rFonts w:ascii="Times New Roman" w:hAnsi="Times New Roman" w:cs="Times New Roman"/>
              <w:b/>
              <w:bCs/>
              <w:sz w:val="24"/>
              <w:szCs w:val="24"/>
            </w:rPr>
            <w:t xml:space="preserve">    </w:t>
          </w:r>
          <w:r w:rsidR="008B4EDF" w:rsidRPr="008B4EDF">
            <w:rPr>
              <w:rFonts w:ascii="Times New Roman" w:hAnsi="Times New Roman" w:cs="Times New Roman"/>
              <w:bCs/>
              <w:sz w:val="24"/>
              <w:szCs w:val="24"/>
            </w:rPr>
            <w:t>Список иллюстраций</w:t>
          </w:r>
        </w:p>
      </w:sdtContent>
    </w:sdt>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936932" w:rsidRPr="00936932" w:rsidRDefault="00936932" w:rsidP="00181223">
      <w:pPr>
        <w:spacing w:after="0" w:line="360" w:lineRule="auto"/>
        <w:rPr>
          <w:rFonts w:ascii="Times New Roman" w:hAnsi="Times New Roman" w:cs="Times New Roman"/>
          <w:b/>
          <w:sz w:val="28"/>
          <w:szCs w:val="28"/>
        </w:rPr>
      </w:pPr>
    </w:p>
    <w:p w:rsidR="00D50928" w:rsidRDefault="00D50928">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411880" w:rsidRPr="00062606" w:rsidRDefault="00411880" w:rsidP="002E02C5">
      <w:pPr>
        <w:pStyle w:val="2"/>
        <w:spacing w:line="360" w:lineRule="auto"/>
        <w:ind w:firstLine="709"/>
        <w:jc w:val="both"/>
        <w:rPr>
          <w:rFonts w:ascii="Times New Roman" w:hAnsi="Times New Roman" w:cs="Times New Roman"/>
          <w:b w:val="0"/>
          <w:sz w:val="28"/>
          <w:szCs w:val="28"/>
        </w:rPr>
      </w:pPr>
      <w:bookmarkStart w:id="0" w:name="_Toc482455107"/>
      <w:r w:rsidRPr="00062606">
        <w:rPr>
          <w:rFonts w:ascii="Times New Roman" w:hAnsi="Times New Roman" w:cs="Times New Roman"/>
          <w:sz w:val="28"/>
          <w:szCs w:val="28"/>
        </w:rPr>
        <w:lastRenderedPageBreak/>
        <w:t>Введение</w:t>
      </w:r>
      <w:bookmarkEnd w:id="0"/>
    </w:p>
    <w:p w:rsidR="000D5A40" w:rsidRPr="000D5A40" w:rsidRDefault="00661002"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Одним из самых ярких и значимых послевоенных </w:t>
      </w:r>
      <w:r w:rsidR="00514A1D" w:rsidRPr="00062606">
        <w:rPr>
          <w:rFonts w:ascii="Times New Roman" w:hAnsi="Times New Roman" w:cs="Times New Roman"/>
          <w:sz w:val="28"/>
          <w:szCs w:val="28"/>
        </w:rPr>
        <w:t xml:space="preserve">общественных </w:t>
      </w:r>
      <w:r w:rsidRPr="00062606">
        <w:rPr>
          <w:rFonts w:ascii="Times New Roman" w:hAnsi="Times New Roman" w:cs="Times New Roman"/>
          <w:sz w:val="28"/>
          <w:szCs w:val="28"/>
        </w:rPr>
        <w:t xml:space="preserve">движений, ознаменовавших вторую половину прошлого века, было феминистское движение, </w:t>
      </w:r>
      <w:r w:rsidR="00514A1D" w:rsidRPr="00062606">
        <w:rPr>
          <w:rFonts w:ascii="Times New Roman" w:hAnsi="Times New Roman" w:cs="Times New Roman"/>
          <w:sz w:val="28"/>
          <w:szCs w:val="28"/>
        </w:rPr>
        <w:t xml:space="preserve">основная </w:t>
      </w:r>
      <w:r w:rsidRPr="00062606">
        <w:rPr>
          <w:rFonts w:ascii="Times New Roman" w:hAnsi="Times New Roman" w:cs="Times New Roman"/>
          <w:sz w:val="28"/>
          <w:szCs w:val="28"/>
        </w:rPr>
        <w:t>цель которого заключалась в улучшении положения женщин в обществе. Феминизм объединяет социальные отношения, личные идентичности и институциональные структуры. И хотя многие победы феминизма по-прежнему оспариваются, феминистская революция в искусстве была не менее радикальной и преобразующей, чем социальное движение, из которого она выросла. Многие элементы текущей художественной практики стали возможными только благодаря новаторским произведениям феминистских художниц 1960-1970-х гг. Однако, если социальные последствия феминистского движения широко известны, то вклад феминизма в искусство зн</w:t>
      </w:r>
      <w:r w:rsidR="000D5A40">
        <w:rPr>
          <w:rFonts w:ascii="Times New Roman" w:hAnsi="Times New Roman" w:cs="Times New Roman"/>
          <w:sz w:val="28"/>
          <w:szCs w:val="28"/>
        </w:rPr>
        <w:t>ачительно менее понят и оценен</w:t>
      </w:r>
      <w:r w:rsidR="000D5A40" w:rsidRPr="000D5A40">
        <w:rPr>
          <w:rFonts w:ascii="Times New Roman" w:hAnsi="Times New Roman" w:cs="Times New Roman"/>
          <w:sz w:val="28"/>
          <w:szCs w:val="28"/>
        </w:rPr>
        <w:t>.</w:t>
      </w:r>
    </w:p>
    <w:p w:rsidR="00661002" w:rsidRPr="00062606" w:rsidRDefault="00661002"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Актуальность данного исследования состоит в том, что в мировом искусствознании проблемы феминистского искусства по-прежнему вызывают много дискуссий. </w:t>
      </w:r>
    </w:p>
    <w:p w:rsidR="00661002" w:rsidRDefault="00661002"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то время как большая часть различных направлений искусства определяется и обсуждается через манифесты и другие письменные работы, феминистское искусство является относительно открытой системой, которая имеет на протяжении всей своей истории беспрецедентную степень внутренней критики, а также содержит огромное количество расходящихся политических идеологий и практик.</w:t>
      </w:r>
    </w:p>
    <w:p w:rsidR="00340437" w:rsidRPr="00062606" w:rsidRDefault="00340437"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Предметом данного исследования является феминистское искусство 1970-х годов. Важно разделять перио</w:t>
      </w:r>
      <w:r w:rsidR="00C3090D">
        <w:rPr>
          <w:rFonts w:ascii="Times New Roman" w:hAnsi="Times New Roman" w:cs="Times New Roman"/>
          <w:sz w:val="28"/>
          <w:szCs w:val="28"/>
        </w:rPr>
        <w:t>ды самого феминистского движения</w:t>
      </w:r>
      <w:r w:rsidRPr="00062606">
        <w:rPr>
          <w:rFonts w:ascii="Times New Roman" w:hAnsi="Times New Roman" w:cs="Times New Roman"/>
          <w:sz w:val="28"/>
          <w:szCs w:val="28"/>
        </w:rPr>
        <w:t xml:space="preserve"> и феминистского искусства, хотя, безусловно, социально-политическое движение оказало влияние и наметило проблемы для феминистского искусства. Так, например, разделяют три фазы феминистского искусства: на первой фазе, начавшейся в 1960-е годы, художницы требовали «равный </w:t>
      </w:r>
      <w:r w:rsidRPr="00062606">
        <w:rPr>
          <w:rFonts w:ascii="Times New Roman" w:hAnsi="Times New Roman" w:cs="Times New Roman"/>
          <w:sz w:val="28"/>
          <w:szCs w:val="28"/>
        </w:rPr>
        <w:lastRenderedPageBreak/>
        <w:t>доступ к модернистским формам, таким как абстракция»</w:t>
      </w:r>
      <w:r w:rsidRPr="00062606">
        <w:rPr>
          <w:rStyle w:val="a6"/>
          <w:rFonts w:ascii="Times New Roman" w:hAnsi="Times New Roman" w:cs="Times New Roman"/>
          <w:sz w:val="28"/>
          <w:szCs w:val="28"/>
        </w:rPr>
        <w:footnoteReference w:id="1"/>
      </w:r>
      <w:r w:rsidR="00C3090D">
        <w:rPr>
          <w:rFonts w:ascii="Times New Roman" w:hAnsi="Times New Roman" w:cs="Times New Roman"/>
          <w:sz w:val="28"/>
          <w:szCs w:val="28"/>
        </w:rPr>
        <w:t>. Э</w:t>
      </w:r>
      <w:r w:rsidRPr="00062606">
        <w:rPr>
          <w:rFonts w:ascii="Times New Roman" w:hAnsi="Times New Roman" w:cs="Times New Roman"/>
          <w:sz w:val="28"/>
          <w:szCs w:val="28"/>
        </w:rPr>
        <w:t xml:space="preserve">то напрямую связано с тем, что феминистское движение активно боролось за гражданские права. Вторая фаза арт-феминизма (с конца 1960-х) была направлена на поиски репрезентации женщины через ее позитивные образы, художницы активно использовали «низкие» виды искусства, такие как вышивка или керамика, а также обращались к мифам о древних богинях. Влияние на эту фазу также оказало </w:t>
      </w:r>
      <w:proofErr w:type="gramStart"/>
      <w:r w:rsidRPr="00062606">
        <w:rPr>
          <w:rFonts w:ascii="Times New Roman" w:hAnsi="Times New Roman" w:cs="Times New Roman"/>
          <w:sz w:val="28"/>
          <w:szCs w:val="28"/>
        </w:rPr>
        <w:t>само движение</w:t>
      </w:r>
      <w:proofErr w:type="gramEnd"/>
      <w:r w:rsidRPr="00062606">
        <w:rPr>
          <w:rFonts w:ascii="Times New Roman" w:hAnsi="Times New Roman" w:cs="Times New Roman"/>
          <w:sz w:val="28"/>
          <w:szCs w:val="28"/>
        </w:rPr>
        <w:t>: в тот период феминизм пытался ответить на вопрос «кто такая женщина?» и акцентировал внимание на различиях между мужчиной и женщиной. На третьей фазе (с середины 1970-х) художницы-феминистки «перешли к критике образов, создаваемых как высоким искусством, так и массовой культурой»</w:t>
      </w:r>
      <w:r w:rsidRPr="00062606">
        <w:rPr>
          <w:rStyle w:val="a6"/>
          <w:rFonts w:ascii="Times New Roman" w:hAnsi="Times New Roman" w:cs="Times New Roman"/>
          <w:sz w:val="28"/>
          <w:szCs w:val="28"/>
        </w:rPr>
        <w:footnoteReference w:id="2"/>
      </w:r>
      <w:r w:rsidRPr="00062606">
        <w:rPr>
          <w:rFonts w:ascii="Times New Roman" w:hAnsi="Times New Roman" w:cs="Times New Roman"/>
          <w:sz w:val="28"/>
          <w:szCs w:val="28"/>
        </w:rPr>
        <w:t>, они обращаются к классическому психоанализу, разрабатывают собственные психоаналитические концепции.</w:t>
      </w:r>
    </w:p>
    <w:p w:rsidR="00661002" w:rsidRPr="00062606" w:rsidRDefault="00661002"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данной исследовательской работе изучается проблема репрезентации женщины в искусстве 1970-х годов. </w:t>
      </w:r>
      <w:r w:rsidR="00A04A4E">
        <w:rPr>
          <w:rFonts w:ascii="Times New Roman" w:hAnsi="Times New Roman" w:cs="Times New Roman"/>
          <w:sz w:val="28"/>
          <w:szCs w:val="28"/>
        </w:rPr>
        <w:t>Эта проблема</w:t>
      </w:r>
      <w:r w:rsidRPr="00062606">
        <w:rPr>
          <w:rFonts w:ascii="Times New Roman" w:hAnsi="Times New Roman" w:cs="Times New Roman"/>
          <w:sz w:val="28"/>
          <w:szCs w:val="28"/>
        </w:rPr>
        <w:t xml:space="preserve"> поднимается только в феминистском движении в начале 1960-х годов. Несмотря на то, что образы женщины в классическом (т.е. патриа</w:t>
      </w:r>
      <w:r w:rsidR="00A04A4E">
        <w:rPr>
          <w:rFonts w:ascii="Times New Roman" w:hAnsi="Times New Roman" w:cs="Times New Roman"/>
          <w:sz w:val="28"/>
          <w:szCs w:val="28"/>
        </w:rPr>
        <w:t>рхальном) искусстве многогранны</w:t>
      </w:r>
      <w:r w:rsidRPr="00062606">
        <w:rPr>
          <w:rFonts w:ascii="Times New Roman" w:hAnsi="Times New Roman" w:cs="Times New Roman"/>
          <w:sz w:val="28"/>
          <w:szCs w:val="28"/>
        </w:rPr>
        <w:t xml:space="preserve">, </w:t>
      </w:r>
      <w:r w:rsidR="00340437">
        <w:rPr>
          <w:rFonts w:ascii="Times New Roman" w:hAnsi="Times New Roman" w:cs="Times New Roman"/>
          <w:sz w:val="28"/>
          <w:szCs w:val="28"/>
        </w:rPr>
        <w:t xml:space="preserve">прежде </w:t>
      </w:r>
      <w:r w:rsidRPr="00062606">
        <w:rPr>
          <w:rFonts w:ascii="Times New Roman" w:hAnsi="Times New Roman" w:cs="Times New Roman"/>
          <w:sz w:val="28"/>
          <w:szCs w:val="28"/>
        </w:rPr>
        <w:t>Женщин</w:t>
      </w:r>
      <w:r w:rsidR="00340437">
        <w:rPr>
          <w:rFonts w:ascii="Times New Roman" w:hAnsi="Times New Roman" w:cs="Times New Roman"/>
          <w:sz w:val="28"/>
          <w:szCs w:val="28"/>
        </w:rPr>
        <w:t>а в искусстве выступает только как объект</w:t>
      </w:r>
      <w:r w:rsidRPr="00062606">
        <w:rPr>
          <w:rFonts w:ascii="Times New Roman" w:hAnsi="Times New Roman" w:cs="Times New Roman"/>
          <w:sz w:val="28"/>
          <w:szCs w:val="28"/>
        </w:rPr>
        <w:t>. Она репрезентируется как муза, натурщица, возлюбленная, тихая и кроткая девушка, но женщин</w:t>
      </w:r>
      <w:r w:rsidR="00340437">
        <w:rPr>
          <w:rFonts w:ascii="Times New Roman" w:hAnsi="Times New Roman" w:cs="Times New Roman"/>
          <w:sz w:val="28"/>
          <w:szCs w:val="28"/>
        </w:rPr>
        <w:t>а является всего лишь объектом творца, г</w:t>
      </w:r>
      <w:r w:rsidRPr="00062606">
        <w:rPr>
          <w:rFonts w:ascii="Times New Roman" w:hAnsi="Times New Roman" w:cs="Times New Roman"/>
          <w:sz w:val="28"/>
          <w:szCs w:val="28"/>
        </w:rPr>
        <w:t>ения – мужчины. В феминистском искусстве Женщина выступает как субъект, у нее «появляется голос».</w:t>
      </w:r>
    </w:p>
    <w:p w:rsidR="00661002" w:rsidRPr="00062606" w:rsidRDefault="00661002"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Поэтому работы художниц 1960-1970-х годов изменили дискурс и практику искусства навсегда. В тот период искусство модернизма, в котором доминировали мужчины, исчерпало себя, и на художественную арену вышли женщины с репрезентацией собственных проблем. На наш взгляд, не будет преувеличением сказать, что в современном мире искусства, во всем его многообразии и сложности, женщины сыграли одну из ключевых ролей.</w:t>
      </w:r>
    </w:p>
    <w:p w:rsidR="00661002" w:rsidRPr="00062606" w:rsidRDefault="00661002" w:rsidP="002E02C5">
      <w:pPr>
        <w:tabs>
          <w:tab w:val="left" w:pos="780"/>
          <w:tab w:val="left" w:pos="851"/>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ab/>
        <w:t>Объекты исследования – инсталляции двух феминистских художниц второй половины семидесятых – «Званый ужин» Джуди Чикаго и «Послеродовые документы» Мэри Келли. Несмотря на то, что эти работы были созданы в один период, произведение Мэри Келли относят к третьей фазе феминистского искусства, в то время как «Званый ужин» Джуди Чикаго – ко второй.</w:t>
      </w:r>
    </w:p>
    <w:p w:rsidR="00661002" w:rsidRPr="00062606" w:rsidRDefault="00661002" w:rsidP="002E02C5">
      <w:pPr>
        <w:tabs>
          <w:tab w:val="left" w:pos="780"/>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ab/>
        <w:t xml:space="preserve">Цель данной дипломной работы – изучить проблему репрезентации женщины в искусстве 1970-х через анализ </w:t>
      </w:r>
      <w:r w:rsidR="00514A1D" w:rsidRPr="00062606">
        <w:rPr>
          <w:rFonts w:ascii="Times New Roman" w:hAnsi="Times New Roman" w:cs="Times New Roman"/>
          <w:sz w:val="28"/>
          <w:szCs w:val="28"/>
        </w:rPr>
        <w:t xml:space="preserve">одних из </w:t>
      </w:r>
      <w:r w:rsidRPr="00062606">
        <w:rPr>
          <w:rFonts w:ascii="Times New Roman" w:hAnsi="Times New Roman" w:cs="Times New Roman"/>
          <w:sz w:val="28"/>
          <w:szCs w:val="28"/>
        </w:rPr>
        <w:t>наиболее значимых работ в феминистском искусстве – «Званый ужин» и «Послеродовые документы», которые представляют собой два совершенно различных подхода репрезентации женщины.</w:t>
      </w:r>
    </w:p>
    <w:p w:rsidR="00661002" w:rsidRPr="00062606" w:rsidRDefault="006C17F4" w:rsidP="006C17F4">
      <w:pPr>
        <w:tabs>
          <w:tab w:val="left" w:pos="7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1002" w:rsidRPr="00062606">
        <w:rPr>
          <w:rFonts w:ascii="Times New Roman" w:hAnsi="Times New Roman" w:cs="Times New Roman"/>
          <w:sz w:val="28"/>
          <w:szCs w:val="28"/>
        </w:rPr>
        <w:t xml:space="preserve">Несмотря на то, что в западном искусствознании проблема репрезентации женщины в искусстве является актуальной, так как феминистское движение предлагает новые теории о женщине в искусстве, а работы Чикаго и Келли уже давно являются классическими, в российском искусствоведении о феминистском искусстве по-прежнему пишется очень мало. </w:t>
      </w:r>
    </w:p>
    <w:p w:rsidR="00340437" w:rsidRDefault="00661002" w:rsidP="002E02C5">
      <w:pPr>
        <w:spacing w:after="0" w:line="360" w:lineRule="auto"/>
        <w:ind w:firstLine="709"/>
        <w:jc w:val="both"/>
        <w:rPr>
          <w:rFonts w:ascii="Times New Roman" w:hAnsi="Times New Roman" w:cs="Times New Roman"/>
          <w:sz w:val="28"/>
          <w:szCs w:val="28"/>
          <w:shd w:val="clear" w:color="auto" w:fill="FFFFFF"/>
        </w:rPr>
      </w:pPr>
      <w:proofErr w:type="gramStart"/>
      <w:r w:rsidRPr="00062606">
        <w:rPr>
          <w:rFonts w:ascii="Times New Roman" w:hAnsi="Times New Roman" w:cs="Times New Roman"/>
          <w:sz w:val="28"/>
          <w:szCs w:val="28"/>
        </w:rPr>
        <w:t xml:space="preserve">В данной дипломной работе автор опирается на автобиографии художниц – </w:t>
      </w:r>
      <w:r w:rsidR="00C3090D">
        <w:rPr>
          <w:rFonts w:ascii="Times New Roman" w:hAnsi="Times New Roman" w:cs="Times New Roman"/>
          <w:sz w:val="28"/>
          <w:szCs w:val="28"/>
        </w:rPr>
        <w:t>«Сквозь цветок: моя борьба как художницы» (</w:t>
      </w:r>
      <w:r w:rsidR="00C3090D" w:rsidRPr="00C3090D">
        <w:rPr>
          <w:rFonts w:ascii="Times New Roman" w:hAnsi="Times New Roman" w:cs="Times New Roman"/>
          <w:sz w:val="28"/>
          <w:szCs w:val="28"/>
        </w:rPr>
        <w:t>“</w:t>
      </w:r>
      <w:r w:rsidRPr="00062606">
        <w:rPr>
          <w:rFonts w:ascii="Times New Roman" w:hAnsi="Times New Roman" w:cs="Times New Roman"/>
          <w:sz w:val="28"/>
          <w:szCs w:val="28"/>
          <w:shd w:val="clear" w:color="auto" w:fill="FFFFFF"/>
          <w:lang w:val="en-US"/>
        </w:rPr>
        <w:t>Through</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The</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Flower</w:t>
      </w:r>
      <w:r w:rsidRPr="00062606">
        <w:rPr>
          <w:rFonts w:ascii="Times New Roman" w:hAnsi="Times New Roman" w:cs="Times New Roman"/>
          <w:sz w:val="28"/>
          <w:szCs w:val="28"/>
          <w:shd w:val="clear" w:color="auto" w:fill="FFFFFF"/>
        </w:rPr>
        <w:t>:</w:t>
      </w:r>
      <w:proofErr w:type="gramEnd"/>
      <w:r w:rsidRPr="00062606">
        <w:rPr>
          <w:rFonts w:ascii="Times New Roman" w:hAnsi="Times New Roman" w:cs="Times New Roman"/>
          <w:sz w:val="28"/>
          <w:szCs w:val="28"/>
          <w:shd w:val="clear" w:color="auto" w:fill="FFFFFF"/>
        </w:rPr>
        <w:t xml:space="preserve"> </w:t>
      </w:r>
      <w:proofErr w:type="gramStart"/>
      <w:r w:rsidRPr="00062606">
        <w:rPr>
          <w:rFonts w:ascii="Times New Roman" w:hAnsi="Times New Roman" w:cs="Times New Roman"/>
          <w:sz w:val="28"/>
          <w:szCs w:val="28"/>
          <w:shd w:val="clear" w:color="auto" w:fill="FFFFFF"/>
          <w:lang w:val="en-US"/>
        </w:rPr>
        <w:t>My</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Struggle</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as</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a</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Woman</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Artist</w:t>
      </w:r>
      <w:r w:rsidR="00C3090D" w:rsidRPr="00C3090D">
        <w:rPr>
          <w:rFonts w:ascii="Times New Roman" w:hAnsi="Times New Roman" w:cs="Times New Roman"/>
          <w:sz w:val="28"/>
          <w:szCs w:val="28"/>
          <w:shd w:val="clear" w:color="auto" w:fill="FFFFFF"/>
        </w:rPr>
        <w:t>”)</w:t>
      </w:r>
      <w:r w:rsidRPr="00062606">
        <w:rPr>
          <w:rFonts w:ascii="Times New Roman" w:hAnsi="Times New Roman" w:cs="Times New Roman"/>
          <w:sz w:val="28"/>
          <w:szCs w:val="28"/>
          <w:shd w:val="clear" w:color="auto" w:fill="FFFFFF"/>
        </w:rPr>
        <w:t xml:space="preserve"> Джуди Чикаго</w:t>
      </w:r>
      <w:r w:rsidR="00340437">
        <w:rPr>
          <w:rStyle w:val="a6"/>
          <w:rFonts w:ascii="Times New Roman" w:hAnsi="Times New Roman" w:cs="Times New Roman"/>
          <w:sz w:val="28"/>
          <w:szCs w:val="28"/>
          <w:shd w:val="clear" w:color="auto" w:fill="FFFFFF"/>
        </w:rPr>
        <w:footnoteReference w:id="3"/>
      </w:r>
      <w:r w:rsidRPr="00062606">
        <w:rPr>
          <w:rFonts w:ascii="Times New Roman" w:hAnsi="Times New Roman" w:cs="Times New Roman"/>
          <w:sz w:val="28"/>
          <w:szCs w:val="28"/>
          <w:shd w:val="clear" w:color="auto" w:fill="FFFFFF"/>
        </w:rPr>
        <w:t xml:space="preserve"> и </w:t>
      </w:r>
      <w:r w:rsidR="00C3090D">
        <w:rPr>
          <w:rFonts w:ascii="Times New Roman" w:hAnsi="Times New Roman" w:cs="Times New Roman"/>
          <w:sz w:val="28"/>
          <w:szCs w:val="28"/>
          <w:shd w:val="clear" w:color="auto" w:fill="FFFFFF"/>
        </w:rPr>
        <w:t>«Воображая желание» (</w:t>
      </w:r>
      <w:r w:rsidR="00C3090D" w:rsidRPr="00C3090D">
        <w:rPr>
          <w:rFonts w:ascii="Times New Roman" w:hAnsi="Times New Roman" w:cs="Times New Roman"/>
          <w:sz w:val="28"/>
          <w:szCs w:val="28"/>
          <w:shd w:val="clear" w:color="auto" w:fill="FFFFFF"/>
        </w:rPr>
        <w:t>“</w:t>
      </w:r>
      <w:r w:rsidRPr="00062606">
        <w:rPr>
          <w:rFonts w:ascii="Times New Roman" w:hAnsi="Times New Roman" w:cs="Times New Roman"/>
          <w:sz w:val="28"/>
          <w:szCs w:val="28"/>
          <w:shd w:val="clear" w:color="auto" w:fill="FFFFFF"/>
          <w:lang w:val="en-US"/>
        </w:rPr>
        <w:t>Imagining</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Desire</w:t>
      </w:r>
      <w:r w:rsidR="00C3090D" w:rsidRPr="00C3090D">
        <w:rPr>
          <w:rFonts w:ascii="Times New Roman" w:hAnsi="Times New Roman" w:cs="Times New Roman"/>
          <w:sz w:val="28"/>
          <w:szCs w:val="28"/>
          <w:shd w:val="clear" w:color="auto" w:fill="FFFFFF"/>
        </w:rPr>
        <w:t>”)</w:t>
      </w:r>
      <w:r w:rsidRPr="00062606">
        <w:rPr>
          <w:rFonts w:ascii="Times New Roman" w:hAnsi="Times New Roman" w:cs="Times New Roman"/>
          <w:sz w:val="28"/>
          <w:szCs w:val="28"/>
          <w:shd w:val="clear" w:color="auto" w:fill="FFFFFF"/>
        </w:rPr>
        <w:t xml:space="preserve"> Мэри Келли</w:t>
      </w:r>
      <w:r w:rsidR="00340437">
        <w:rPr>
          <w:rStyle w:val="a6"/>
          <w:rFonts w:ascii="Times New Roman" w:hAnsi="Times New Roman" w:cs="Times New Roman"/>
          <w:sz w:val="28"/>
          <w:szCs w:val="28"/>
          <w:shd w:val="clear" w:color="auto" w:fill="FFFFFF"/>
        </w:rPr>
        <w:footnoteReference w:id="4"/>
      </w:r>
      <w:r w:rsidRPr="00062606">
        <w:rPr>
          <w:rFonts w:ascii="Times New Roman" w:hAnsi="Times New Roman" w:cs="Times New Roman"/>
          <w:sz w:val="28"/>
          <w:szCs w:val="28"/>
          <w:shd w:val="clear" w:color="auto" w:fill="FFFFFF"/>
        </w:rPr>
        <w:t>.</w:t>
      </w:r>
      <w:proofErr w:type="gramEnd"/>
      <w:r w:rsidRPr="00062606">
        <w:rPr>
          <w:rFonts w:ascii="Times New Roman" w:hAnsi="Times New Roman" w:cs="Times New Roman"/>
          <w:sz w:val="28"/>
          <w:szCs w:val="28"/>
          <w:shd w:val="clear" w:color="auto" w:fill="FFFFFF"/>
        </w:rPr>
        <w:t xml:space="preserve"> Рассматривая «Званый ужин» Чикаго, автор обращается к критическим эссе западных теоретиков арт-феминизма 1970-1980-х годов: Линде </w:t>
      </w:r>
      <w:proofErr w:type="spellStart"/>
      <w:r w:rsidRPr="00062606">
        <w:rPr>
          <w:rFonts w:ascii="Times New Roman" w:hAnsi="Times New Roman" w:cs="Times New Roman"/>
          <w:sz w:val="28"/>
          <w:szCs w:val="28"/>
          <w:shd w:val="clear" w:color="auto" w:fill="FFFFFF"/>
        </w:rPr>
        <w:t>Нохлин</w:t>
      </w:r>
      <w:proofErr w:type="spellEnd"/>
      <w:r w:rsidRPr="00062606">
        <w:rPr>
          <w:rFonts w:ascii="Times New Roman" w:hAnsi="Times New Roman" w:cs="Times New Roman"/>
          <w:sz w:val="28"/>
          <w:szCs w:val="28"/>
          <w:shd w:val="clear" w:color="auto" w:fill="FFFFFF"/>
        </w:rPr>
        <w:t xml:space="preserve">, </w:t>
      </w:r>
      <w:proofErr w:type="spellStart"/>
      <w:r w:rsidRPr="00062606">
        <w:rPr>
          <w:rFonts w:ascii="Times New Roman" w:hAnsi="Times New Roman" w:cs="Times New Roman"/>
          <w:sz w:val="28"/>
          <w:szCs w:val="28"/>
          <w:shd w:val="clear" w:color="auto" w:fill="FFFFFF"/>
        </w:rPr>
        <w:t>Джудит</w:t>
      </w:r>
      <w:proofErr w:type="spellEnd"/>
      <w:r w:rsidRPr="00062606">
        <w:rPr>
          <w:rFonts w:ascii="Times New Roman" w:hAnsi="Times New Roman" w:cs="Times New Roman"/>
          <w:sz w:val="28"/>
          <w:szCs w:val="28"/>
          <w:shd w:val="clear" w:color="auto" w:fill="FFFFFF"/>
        </w:rPr>
        <w:t xml:space="preserve"> </w:t>
      </w:r>
      <w:proofErr w:type="spellStart"/>
      <w:r w:rsidRPr="00062606">
        <w:rPr>
          <w:rFonts w:ascii="Times New Roman" w:hAnsi="Times New Roman" w:cs="Times New Roman"/>
          <w:sz w:val="28"/>
          <w:szCs w:val="28"/>
          <w:shd w:val="clear" w:color="auto" w:fill="FFFFFF"/>
        </w:rPr>
        <w:t>Батлер</w:t>
      </w:r>
      <w:proofErr w:type="spellEnd"/>
      <w:r w:rsidRPr="00062606">
        <w:rPr>
          <w:rFonts w:ascii="Times New Roman" w:hAnsi="Times New Roman" w:cs="Times New Roman"/>
          <w:sz w:val="28"/>
          <w:szCs w:val="28"/>
          <w:shd w:val="clear" w:color="auto" w:fill="FFFFFF"/>
        </w:rPr>
        <w:t xml:space="preserve">, Люси </w:t>
      </w:r>
      <w:proofErr w:type="spellStart"/>
      <w:r w:rsidRPr="00062606">
        <w:rPr>
          <w:rFonts w:ascii="Times New Roman" w:hAnsi="Times New Roman" w:cs="Times New Roman"/>
          <w:sz w:val="28"/>
          <w:szCs w:val="28"/>
          <w:shd w:val="clear" w:color="auto" w:fill="FFFFFF"/>
        </w:rPr>
        <w:t>Липпард</w:t>
      </w:r>
      <w:proofErr w:type="spellEnd"/>
      <w:r w:rsidRPr="00062606">
        <w:rPr>
          <w:rFonts w:ascii="Times New Roman" w:hAnsi="Times New Roman" w:cs="Times New Roman"/>
          <w:sz w:val="28"/>
          <w:szCs w:val="28"/>
          <w:shd w:val="clear" w:color="auto" w:fill="FFFFFF"/>
        </w:rPr>
        <w:t xml:space="preserve">, </w:t>
      </w:r>
      <w:proofErr w:type="spellStart"/>
      <w:r w:rsidRPr="00062606">
        <w:rPr>
          <w:rFonts w:ascii="Times New Roman" w:hAnsi="Times New Roman" w:cs="Times New Roman"/>
          <w:sz w:val="28"/>
          <w:szCs w:val="28"/>
          <w:shd w:val="clear" w:color="auto" w:fill="FFFFFF"/>
        </w:rPr>
        <w:t>Грезельде</w:t>
      </w:r>
      <w:proofErr w:type="spellEnd"/>
      <w:r w:rsidRPr="00062606">
        <w:rPr>
          <w:rFonts w:ascii="Times New Roman" w:hAnsi="Times New Roman" w:cs="Times New Roman"/>
          <w:sz w:val="28"/>
          <w:szCs w:val="28"/>
          <w:shd w:val="clear" w:color="auto" w:fill="FFFFFF"/>
        </w:rPr>
        <w:t xml:space="preserve"> </w:t>
      </w:r>
      <w:proofErr w:type="spellStart"/>
      <w:r w:rsidRPr="00062606">
        <w:rPr>
          <w:rFonts w:ascii="Times New Roman" w:hAnsi="Times New Roman" w:cs="Times New Roman"/>
          <w:sz w:val="28"/>
          <w:szCs w:val="28"/>
          <w:shd w:val="clear" w:color="auto" w:fill="FFFFFF"/>
        </w:rPr>
        <w:t>Поллок</w:t>
      </w:r>
      <w:proofErr w:type="spellEnd"/>
      <w:r w:rsidRPr="00062606">
        <w:rPr>
          <w:rFonts w:ascii="Times New Roman" w:hAnsi="Times New Roman" w:cs="Times New Roman"/>
          <w:sz w:val="28"/>
          <w:szCs w:val="28"/>
          <w:shd w:val="clear" w:color="auto" w:fill="FFFFFF"/>
        </w:rPr>
        <w:t xml:space="preserve"> и др. Анализируя «Послеродовые документы», автор применяет различные психоаналитические концепции, опираясь на тексты Зигмунда Фрейда, Жака </w:t>
      </w:r>
      <w:proofErr w:type="spellStart"/>
      <w:r w:rsidRPr="00062606">
        <w:rPr>
          <w:rFonts w:ascii="Times New Roman" w:hAnsi="Times New Roman" w:cs="Times New Roman"/>
          <w:sz w:val="28"/>
          <w:szCs w:val="28"/>
          <w:shd w:val="clear" w:color="auto" w:fill="FFFFFF"/>
        </w:rPr>
        <w:t>Лакана</w:t>
      </w:r>
      <w:proofErr w:type="spellEnd"/>
      <w:r w:rsidRPr="00062606">
        <w:rPr>
          <w:rFonts w:ascii="Times New Roman" w:hAnsi="Times New Roman" w:cs="Times New Roman"/>
          <w:sz w:val="28"/>
          <w:szCs w:val="28"/>
          <w:shd w:val="clear" w:color="auto" w:fill="FFFFFF"/>
        </w:rPr>
        <w:t xml:space="preserve">, Мелани </w:t>
      </w:r>
      <w:proofErr w:type="spellStart"/>
      <w:r w:rsidRPr="00062606">
        <w:rPr>
          <w:rFonts w:ascii="Times New Roman" w:hAnsi="Times New Roman" w:cs="Times New Roman"/>
          <w:sz w:val="28"/>
          <w:szCs w:val="28"/>
          <w:shd w:val="clear" w:color="auto" w:fill="FFFFFF"/>
        </w:rPr>
        <w:t>Кляйн</w:t>
      </w:r>
      <w:proofErr w:type="spellEnd"/>
      <w:r w:rsidRPr="00062606">
        <w:rPr>
          <w:rFonts w:ascii="Times New Roman" w:hAnsi="Times New Roman" w:cs="Times New Roman"/>
          <w:sz w:val="28"/>
          <w:szCs w:val="28"/>
          <w:shd w:val="clear" w:color="auto" w:fill="FFFFFF"/>
        </w:rPr>
        <w:t xml:space="preserve">, Юлии </w:t>
      </w:r>
      <w:proofErr w:type="spellStart"/>
      <w:r w:rsidRPr="00062606">
        <w:rPr>
          <w:rFonts w:ascii="Times New Roman" w:hAnsi="Times New Roman" w:cs="Times New Roman"/>
          <w:sz w:val="28"/>
          <w:szCs w:val="28"/>
          <w:shd w:val="clear" w:color="auto" w:fill="FFFFFF"/>
        </w:rPr>
        <w:t>Кристевой</w:t>
      </w:r>
      <w:proofErr w:type="spellEnd"/>
      <w:r w:rsidRPr="00062606">
        <w:rPr>
          <w:rFonts w:ascii="Times New Roman" w:hAnsi="Times New Roman" w:cs="Times New Roman"/>
          <w:sz w:val="28"/>
          <w:szCs w:val="28"/>
          <w:shd w:val="clear" w:color="auto" w:fill="FFFFFF"/>
        </w:rPr>
        <w:t xml:space="preserve">. Помимо этого, автор ссылается на классические феминистские тексты – </w:t>
      </w:r>
      <w:r w:rsidRPr="00062606">
        <w:rPr>
          <w:rFonts w:ascii="Times New Roman" w:hAnsi="Times New Roman" w:cs="Times New Roman"/>
          <w:sz w:val="28"/>
          <w:szCs w:val="28"/>
          <w:shd w:val="clear" w:color="auto" w:fill="FFFFFF"/>
        </w:rPr>
        <w:lastRenderedPageBreak/>
        <w:t xml:space="preserve">«Второй пол» </w:t>
      </w:r>
      <w:proofErr w:type="spellStart"/>
      <w:r w:rsidRPr="00062606">
        <w:rPr>
          <w:rFonts w:ascii="Times New Roman" w:hAnsi="Times New Roman" w:cs="Times New Roman"/>
          <w:sz w:val="28"/>
          <w:szCs w:val="28"/>
          <w:shd w:val="clear" w:color="auto" w:fill="FFFFFF"/>
        </w:rPr>
        <w:t>Симоны</w:t>
      </w:r>
      <w:proofErr w:type="spellEnd"/>
      <w:r w:rsidRPr="00062606">
        <w:rPr>
          <w:rFonts w:ascii="Times New Roman" w:hAnsi="Times New Roman" w:cs="Times New Roman"/>
          <w:sz w:val="28"/>
          <w:szCs w:val="28"/>
          <w:shd w:val="clear" w:color="auto" w:fill="FFFFFF"/>
        </w:rPr>
        <w:t xml:space="preserve"> де Бовуар</w:t>
      </w:r>
      <w:r w:rsidR="00340437">
        <w:rPr>
          <w:rStyle w:val="a6"/>
          <w:rFonts w:ascii="Times New Roman" w:hAnsi="Times New Roman" w:cs="Times New Roman"/>
          <w:sz w:val="28"/>
          <w:szCs w:val="28"/>
          <w:shd w:val="clear" w:color="auto" w:fill="FFFFFF"/>
        </w:rPr>
        <w:footnoteReference w:id="5"/>
      </w:r>
      <w:r w:rsidRPr="00062606">
        <w:rPr>
          <w:rFonts w:ascii="Times New Roman" w:hAnsi="Times New Roman" w:cs="Times New Roman"/>
          <w:sz w:val="28"/>
          <w:szCs w:val="28"/>
          <w:shd w:val="clear" w:color="auto" w:fill="FFFFFF"/>
        </w:rPr>
        <w:t xml:space="preserve">, «Загадку женственности» Бетти </w:t>
      </w:r>
      <w:proofErr w:type="spellStart"/>
      <w:r w:rsidRPr="00062606">
        <w:rPr>
          <w:rFonts w:ascii="Times New Roman" w:hAnsi="Times New Roman" w:cs="Times New Roman"/>
          <w:sz w:val="28"/>
          <w:szCs w:val="28"/>
          <w:shd w:val="clear" w:color="auto" w:fill="FFFFFF"/>
        </w:rPr>
        <w:t>Фридан</w:t>
      </w:r>
      <w:proofErr w:type="spellEnd"/>
      <w:r w:rsidR="00340437">
        <w:rPr>
          <w:rStyle w:val="a6"/>
          <w:rFonts w:ascii="Times New Roman" w:hAnsi="Times New Roman" w:cs="Times New Roman"/>
          <w:sz w:val="28"/>
          <w:szCs w:val="28"/>
          <w:shd w:val="clear" w:color="auto" w:fill="FFFFFF"/>
        </w:rPr>
        <w:footnoteReference w:id="6"/>
      </w:r>
      <w:r w:rsidRPr="00062606">
        <w:rPr>
          <w:rFonts w:ascii="Times New Roman" w:hAnsi="Times New Roman" w:cs="Times New Roman"/>
          <w:sz w:val="28"/>
          <w:szCs w:val="28"/>
          <w:shd w:val="clear" w:color="auto" w:fill="FFFFFF"/>
        </w:rPr>
        <w:t xml:space="preserve"> и «Сексуальную политику» </w:t>
      </w:r>
      <w:proofErr w:type="spellStart"/>
      <w:r w:rsidRPr="00062606">
        <w:rPr>
          <w:rFonts w:ascii="Times New Roman" w:hAnsi="Times New Roman" w:cs="Times New Roman"/>
          <w:sz w:val="28"/>
          <w:szCs w:val="28"/>
          <w:shd w:val="clear" w:color="auto" w:fill="FFFFFF"/>
        </w:rPr>
        <w:t>Кейт</w:t>
      </w:r>
      <w:proofErr w:type="spellEnd"/>
      <w:r w:rsidRPr="00062606">
        <w:rPr>
          <w:rFonts w:ascii="Times New Roman" w:hAnsi="Times New Roman" w:cs="Times New Roman"/>
          <w:sz w:val="28"/>
          <w:szCs w:val="28"/>
          <w:shd w:val="clear" w:color="auto" w:fill="FFFFFF"/>
        </w:rPr>
        <w:t xml:space="preserve"> </w:t>
      </w:r>
      <w:proofErr w:type="spellStart"/>
      <w:r w:rsidRPr="00062606">
        <w:rPr>
          <w:rFonts w:ascii="Times New Roman" w:hAnsi="Times New Roman" w:cs="Times New Roman"/>
          <w:sz w:val="28"/>
          <w:szCs w:val="28"/>
          <w:shd w:val="clear" w:color="auto" w:fill="FFFFFF"/>
        </w:rPr>
        <w:t>Миллет</w:t>
      </w:r>
      <w:proofErr w:type="spellEnd"/>
      <w:r w:rsidR="00340437">
        <w:rPr>
          <w:rStyle w:val="a6"/>
          <w:rFonts w:ascii="Times New Roman" w:hAnsi="Times New Roman" w:cs="Times New Roman"/>
          <w:sz w:val="28"/>
          <w:szCs w:val="28"/>
          <w:shd w:val="clear" w:color="auto" w:fill="FFFFFF"/>
        </w:rPr>
        <w:footnoteReference w:id="7"/>
      </w:r>
      <w:r w:rsidRPr="00062606">
        <w:rPr>
          <w:rFonts w:ascii="Times New Roman" w:hAnsi="Times New Roman" w:cs="Times New Roman"/>
          <w:sz w:val="28"/>
          <w:szCs w:val="28"/>
          <w:shd w:val="clear" w:color="auto" w:fill="FFFFFF"/>
        </w:rPr>
        <w:t>.</w:t>
      </w: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shd w:val="clear" w:color="auto" w:fill="FFFFFF"/>
        </w:rPr>
      </w:pPr>
    </w:p>
    <w:p w:rsidR="00340437" w:rsidRDefault="00340437" w:rsidP="002E02C5">
      <w:pPr>
        <w:spacing w:after="0" w:line="360" w:lineRule="auto"/>
        <w:ind w:firstLine="709"/>
        <w:jc w:val="both"/>
        <w:rPr>
          <w:rFonts w:ascii="Times New Roman" w:hAnsi="Times New Roman" w:cs="Times New Roman"/>
          <w:sz w:val="28"/>
          <w:szCs w:val="28"/>
        </w:rPr>
      </w:pPr>
    </w:p>
    <w:p w:rsidR="00340437" w:rsidRDefault="00340437" w:rsidP="002E02C5">
      <w:pPr>
        <w:pStyle w:val="2"/>
        <w:spacing w:line="360" w:lineRule="auto"/>
        <w:ind w:firstLine="709"/>
        <w:jc w:val="both"/>
        <w:rPr>
          <w:rFonts w:ascii="Times New Roman" w:hAnsi="Times New Roman" w:cs="Times New Roman"/>
          <w:sz w:val="28"/>
          <w:szCs w:val="28"/>
        </w:rPr>
      </w:pPr>
    </w:p>
    <w:p w:rsidR="00340437" w:rsidRDefault="00340437" w:rsidP="002E02C5">
      <w:pPr>
        <w:pStyle w:val="2"/>
        <w:spacing w:line="360" w:lineRule="auto"/>
        <w:ind w:firstLine="709"/>
        <w:jc w:val="both"/>
        <w:rPr>
          <w:rFonts w:ascii="Times New Roman" w:hAnsi="Times New Roman" w:cs="Times New Roman"/>
          <w:sz w:val="28"/>
          <w:szCs w:val="28"/>
        </w:rPr>
      </w:pPr>
    </w:p>
    <w:p w:rsidR="00340437" w:rsidRDefault="00340437" w:rsidP="002E02C5">
      <w:pPr>
        <w:pStyle w:val="2"/>
        <w:spacing w:line="360" w:lineRule="auto"/>
        <w:ind w:firstLine="709"/>
        <w:jc w:val="both"/>
        <w:rPr>
          <w:rFonts w:ascii="Times New Roman" w:hAnsi="Times New Roman" w:cs="Times New Roman"/>
          <w:sz w:val="28"/>
          <w:szCs w:val="28"/>
        </w:rPr>
      </w:pPr>
    </w:p>
    <w:p w:rsidR="00340437" w:rsidRDefault="00340437" w:rsidP="002E02C5">
      <w:pPr>
        <w:spacing w:line="360" w:lineRule="auto"/>
        <w:ind w:firstLine="709"/>
        <w:jc w:val="both"/>
      </w:pPr>
    </w:p>
    <w:p w:rsidR="00340437" w:rsidRDefault="00340437" w:rsidP="002E02C5">
      <w:pPr>
        <w:spacing w:line="360" w:lineRule="auto"/>
        <w:ind w:firstLine="709"/>
        <w:jc w:val="both"/>
      </w:pPr>
    </w:p>
    <w:p w:rsidR="00340437" w:rsidRDefault="00340437" w:rsidP="002E02C5">
      <w:pPr>
        <w:spacing w:line="360" w:lineRule="auto"/>
        <w:ind w:firstLine="709"/>
        <w:jc w:val="both"/>
      </w:pPr>
    </w:p>
    <w:p w:rsidR="00340437" w:rsidRDefault="00340437" w:rsidP="002E02C5">
      <w:pPr>
        <w:spacing w:line="360" w:lineRule="auto"/>
        <w:ind w:firstLine="709"/>
        <w:jc w:val="both"/>
      </w:pPr>
    </w:p>
    <w:p w:rsidR="00340437" w:rsidRPr="00340437" w:rsidRDefault="00D50928" w:rsidP="00D50928">
      <w:r>
        <w:br w:type="page"/>
      </w:r>
    </w:p>
    <w:p w:rsidR="00411880" w:rsidRPr="00062606" w:rsidRDefault="00062606" w:rsidP="002E02C5">
      <w:pPr>
        <w:pStyle w:val="2"/>
        <w:spacing w:line="360" w:lineRule="auto"/>
        <w:ind w:firstLine="709"/>
        <w:jc w:val="both"/>
        <w:rPr>
          <w:rFonts w:ascii="Times New Roman" w:hAnsi="Times New Roman" w:cs="Times New Roman"/>
          <w:b w:val="0"/>
          <w:sz w:val="28"/>
          <w:szCs w:val="28"/>
        </w:rPr>
      </w:pPr>
      <w:bookmarkStart w:id="1" w:name="_Toc482455108"/>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sidR="00411880" w:rsidRPr="00062606">
        <w:rPr>
          <w:rFonts w:ascii="Times New Roman" w:hAnsi="Times New Roman" w:cs="Times New Roman"/>
          <w:sz w:val="28"/>
          <w:szCs w:val="28"/>
        </w:rPr>
        <w:t xml:space="preserve"> Понятие феминистского искусства</w:t>
      </w:r>
      <w:bookmarkEnd w:id="1"/>
    </w:p>
    <w:p w:rsidR="003F7306" w:rsidRPr="00062606" w:rsidRDefault="00661002" w:rsidP="002E02C5">
      <w:pPr>
        <w:shd w:val="clear" w:color="auto" w:fill="FFFFFF"/>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Прежде чем приступить к изучению проблемы репрезентации женщины в феминистском искусстве,</w:t>
      </w:r>
      <w:r w:rsidR="003F7306" w:rsidRPr="00062606">
        <w:rPr>
          <w:rFonts w:ascii="Times New Roman" w:hAnsi="Times New Roman" w:cs="Times New Roman"/>
          <w:sz w:val="28"/>
          <w:szCs w:val="28"/>
        </w:rPr>
        <w:t xml:space="preserve"> стоит разобрать концепции </w:t>
      </w:r>
      <w:r w:rsidRPr="00062606">
        <w:rPr>
          <w:rFonts w:ascii="Times New Roman" w:hAnsi="Times New Roman" w:cs="Times New Roman"/>
          <w:sz w:val="28"/>
          <w:szCs w:val="28"/>
        </w:rPr>
        <w:t>данного направления</w:t>
      </w:r>
      <w:r w:rsidR="003F7306" w:rsidRPr="00062606">
        <w:rPr>
          <w:rFonts w:ascii="Times New Roman" w:hAnsi="Times New Roman" w:cs="Times New Roman"/>
          <w:sz w:val="28"/>
          <w:szCs w:val="28"/>
        </w:rPr>
        <w:t xml:space="preserve"> в целом. Если движение первой волны феминизма конца </w:t>
      </w:r>
      <w:r w:rsidR="003F7306" w:rsidRPr="00062606">
        <w:rPr>
          <w:rFonts w:ascii="Times New Roman" w:hAnsi="Times New Roman" w:cs="Times New Roman"/>
          <w:sz w:val="28"/>
          <w:szCs w:val="28"/>
          <w:lang w:val="en-US"/>
        </w:rPr>
        <w:t>XIX</w:t>
      </w:r>
      <w:r w:rsidR="003F7306" w:rsidRPr="00062606">
        <w:rPr>
          <w:rFonts w:ascii="Times New Roman" w:hAnsi="Times New Roman" w:cs="Times New Roman"/>
          <w:sz w:val="28"/>
          <w:szCs w:val="28"/>
        </w:rPr>
        <w:t xml:space="preserve"> – начала </w:t>
      </w:r>
      <w:r w:rsidR="003F7306" w:rsidRPr="00062606">
        <w:rPr>
          <w:rFonts w:ascii="Times New Roman" w:hAnsi="Times New Roman" w:cs="Times New Roman"/>
          <w:sz w:val="28"/>
          <w:szCs w:val="28"/>
          <w:lang w:val="en-US"/>
        </w:rPr>
        <w:t>XX</w:t>
      </w:r>
      <w:r w:rsidRPr="00062606">
        <w:rPr>
          <w:rFonts w:ascii="Times New Roman" w:hAnsi="Times New Roman" w:cs="Times New Roman"/>
          <w:sz w:val="28"/>
          <w:szCs w:val="28"/>
        </w:rPr>
        <w:t xml:space="preserve"> века было относительно однородным</w:t>
      </w:r>
      <w:r w:rsidR="003F7306" w:rsidRPr="00062606">
        <w:rPr>
          <w:rFonts w:ascii="Times New Roman" w:hAnsi="Times New Roman" w:cs="Times New Roman"/>
          <w:sz w:val="28"/>
          <w:szCs w:val="28"/>
        </w:rPr>
        <w:t xml:space="preserve">, так как перед суфражистками стояла одна цель – добиться политических прав женщин на законодательном уровне, то вторая волна феминизма с девизом Кэрол </w:t>
      </w:r>
      <w:proofErr w:type="spellStart"/>
      <w:r w:rsidR="003F7306" w:rsidRPr="00062606">
        <w:rPr>
          <w:rFonts w:ascii="Times New Roman" w:hAnsi="Times New Roman" w:cs="Times New Roman"/>
          <w:sz w:val="28"/>
          <w:szCs w:val="28"/>
        </w:rPr>
        <w:t>Ханиш</w:t>
      </w:r>
      <w:proofErr w:type="spellEnd"/>
      <w:r w:rsidR="003F7306" w:rsidRPr="00062606">
        <w:rPr>
          <w:rFonts w:ascii="Times New Roman" w:hAnsi="Times New Roman" w:cs="Times New Roman"/>
          <w:sz w:val="28"/>
          <w:szCs w:val="28"/>
        </w:rPr>
        <w:t xml:space="preserve"> «личное – это политическо</w:t>
      </w:r>
      <w:r w:rsidR="007669D0" w:rsidRPr="00062606">
        <w:rPr>
          <w:rFonts w:ascii="Times New Roman" w:hAnsi="Times New Roman" w:cs="Times New Roman"/>
          <w:sz w:val="28"/>
          <w:szCs w:val="28"/>
        </w:rPr>
        <w:t xml:space="preserve">е» становится многоликой. </w:t>
      </w:r>
      <w:r w:rsidR="00673989" w:rsidRPr="00062606">
        <w:rPr>
          <w:rFonts w:ascii="Times New Roman" w:hAnsi="Times New Roman" w:cs="Times New Roman"/>
          <w:sz w:val="28"/>
          <w:szCs w:val="28"/>
        </w:rPr>
        <w:t>У</w:t>
      </w:r>
      <w:r w:rsidR="003F7306" w:rsidRPr="00062606">
        <w:rPr>
          <w:rFonts w:ascii="Times New Roman" w:hAnsi="Times New Roman" w:cs="Times New Roman"/>
          <w:sz w:val="28"/>
          <w:szCs w:val="28"/>
        </w:rPr>
        <w:t>читывая теорию немецкого драматурга Бертольда Брехта о том, что форма и содержание неотделимы друг от друга и что «в отвергаемой идеологии конкретная форма ее визуализации все равно будет явно присутствовать»</w:t>
      </w:r>
      <w:r w:rsidR="003F7306" w:rsidRPr="00062606">
        <w:rPr>
          <w:rStyle w:val="a6"/>
          <w:rFonts w:ascii="Times New Roman" w:hAnsi="Times New Roman" w:cs="Times New Roman"/>
          <w:sz w:val="28"/>
          <w:szCs w:val="28"/>
        </w:rPr>
        <w:footnoteReference w:id="8"/>
      </w:r>
      <w:r w:rsidR="003F7306" w:rsidRPr="00062606">
        <w:rPr>
          <w:rFonts w:ascii="Times New Roman" w:hAnsi="Times New Roman" w:cs="Times New Roman"/>
          <w:sz w:val="28"/>
          <w:szCs w:val="28"/>
        </w:rPr>
        <w:t xml:space="preserve">, можно говорить о многозначности феминистского искусства. И в середине </w:t>
      </w:r>
      <w:r w:rsidR="004E1770" w:rsidRPr="004E1770">
        <w:rPr>
          <w:rFonts w:ascii="Times New Roman" w:hAnsi="Times New Roman" w:cs="Times New Roman"/>
          <w:sz w:val="28"/>
          <w:szCs w:val="28"/>
        </w:rPr>
        <w:t>19</w:t>
      </w:r>
      <w:r w:rsidR="003F7306" w:rsidRPr="00062606">
        <w:rPr>
          <w:rFonts w:ascii="Times New Roman" w:hAnsi="Times New Roman" w:cs="Times New Roman"/>
          <w:sz w:val="28"/>
          <w:szCs w:val="28"/>
        </w:rPr>
        <w:t>70-х годов полемика теоретиков арт-феминизма была довольно жаркой из-за «трудности достижения согласия среди феминисток относительно того, что констатирует «феминистское искусство»</w:t>
      </w:r>
      <w:r w:rsidR="003F7306" w:rsidRPr="00062606">
        <w:rPr>
          <w:rStyle w:val="a6"/>
          <w:rFonts w:ascii="Times New Roman" w:hAnsi="Times New Roman" w:cs="Times New Roman"/>
          <w:sz w:val="28"/>
          <w:szCs w:val="28"/>
        </w:rPr>
        <w:footnoteReference w:id="9"/>
      </w:r>
      <w:r w:rsidR="003F7306" w:rsidRPr="00062606">
        <w:rPr>
          <w:rFonts w:ascii="Times New Roman" w:hAnsi="Times New Roman" w:cs="Times New Roman"/>
          <w:sz w:val="28"/>
          <w:szCs w:val="28"/>
        </w:rPr>
        <w:t>.</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Прежде всего, стоит понимать, что «женское искусство» не эквивалентно феминистскому искусству, так как «не все женщины являются феминистками»</w:t>
      </w:r>
      <w:r w:rsidRPr="00062606">
        <w:rPr>
          <w:rStyle w:val="a6"/>
          <w:rFonts w:ascii="Times New Roman" w:hAnsi="Times New Roman" w:cs="Times New Roman"/>
          <w:sz w:val="28"/>
          <w:szCs w:val="28"/>
        </w:rPr>
        <w:footnoteReference w:id="10"/>
      </w:r>
      <w:r w:rsidRPr="00062606">
        <w:rPr>
          <w:rFonts w:ascii="Times New Roman" w:hAnsi="Times New Roman" w:cs="Times New Roman"/>
          <w:sz w:val="28"/>
          <w:szCs w:val="28"/>
        </w:rPr>
        <w:t xml:space="preserve">. Подтверждением этому может служить творчество популярной в </w:t>
      </w:r>
      <w:r w:rsidRPr="00062606">
        <w:rPr>
          <w:rFonts w:ascii="Times New Roman" w:hAnsi="Times New Roman" w:cs="Times New Roman"/>
          <w:sz w:val="28"/>
          <w:szCs w:val="28"/>
          <w:lang w:val="en-US"/>
        </w:rPr>
        <w:t>XIX</w:t>
      </w:r>
      <w:r w:rsidRPr="00062606">
        <w:rPr>
          <w:rFonts w:ascii="Times New Roman" w:hAnsi="Times New Roman" w:cs="Times New Roman"/>
          <w:sz w:val="28"/>
          <w:szCs w:val="28"/>
        </w:rPr>
        <w:t xml:space="preserve"> веке во Франции художницы Розы </w:t>
      </w:r>
      <w:proofErr w:type="spellStart"/>
      <w:r w:rsidRPr="00062606">
        <w:rPr>
          <w:rFonts w:ascii="Times New Roman" w:hAnsi="Times New Roman" w:cs="Times New Roman"/>
          <w:sz w:val="28"/>
          <w:szCs w:val="28"/>
        </w:rPr>
        <w:t>Бонер</w:t>
      </w:r>
      <w:proofErr w:type="spellEnd"/>
      <w:r w:rsidRPr="00062606">
        <w:rPr>
          <w:rFonts w:ascii="Times New Roman" w:hAnsi="Times New Roman" w:cs="Times New Roman"/>
          <w:sz w:val="28"/>
          <w:szCs w:val="28"/>
        </w:rPr>
        <w:t xml:space="preserve">. Очевидно, что ее пейзажи с животными не имеют никакого отношения к проблемам феминизма и стилистически не отличаются от доминирующего «искусства мужчин». Таким образом, феминистское искусство должно нести в себе определенное послание, оно неотделимо от социальных и политических проблем, касающихся женщин. </w:t>
      </w:r>
      <w:proofErr w:type="spellStart"/>
      <w:r w:rsidRPr="00062606">
        <w:rPr>
          <w:rFonts w:ascii="Times New Roman" w:hAnsi="Times New Roman" w:cs="Times New Roman"/>
          <w:sz w:val="28"/>
          <w:szCs w:val="28"/>
        </w:rPr>
        <w:t>Марлите</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Хальбертсма</w:t>
      </w:r>
      <w:proofErr w:type="spellEnd"/>
      <w:r w:rsidRPr="00062606">
        <w:rPr>
          <w:rFonts w:ascii="Times New Roman" w:hAnsi="Times New Roman" w:cs="Times New Roman"/>
          <w:sz w:val="28"/>
          <w:szCs w:val="28"/>
        </w:rPr>
        <w:t xml:space="preserve"> пишет: «Феминистское ис</w:t>
      </w:r>
      <w:r w:rsidR="00A04A4E">
        <w:rPr>
          <w:rFonts w:ascii="Times New Roman" w:hAnsi="Times New Roman" w:cs="Times New Roman"/>
          <w:sz w:val="28"/>
          <w:szCs w:val="28"/>
        </w:rPr>
        <w:t>кусство – искусство посвященных</w:t>
      </w:r>
      <w:r w:rsidRPr="00062606">
        <w:rPr>
          <w:rFonts w:ascii="Times New Roman" w:hAnsi="Times New Roman" w:cs="Times New Roman"/>
          <w:sz w:val="28"/>
          <w:szCs w:val="28"/>
        </w:rPr>
        <w:t xml:space="preserve">, искусство, несущее в </w:t>
      </w:r>
      <w:r w:rsidRPr="00062606">
        <w:rPr>
          <w:rFonts w:ascii="Times New Roman" w:hAnsi="Times New Roman" w:cs="Times New Roman"/>
          <w:sz w:val="28"/>
          <w:szCs w:val="28"/>
        </w:rPr>
        <w:lastRenderedPageBreak/>
        <w:t xml:space="preserve">себе </w:t>
      </w:r>
      <w:proofErr w:type="gramStart"/>
      <w:r w:rsidRPr="00062606">
        <w:rPr>
          <w:rFonts w:ascii="Times New Roman" w:hAnsi="Times New Roman" w:cs="Times New Roman"/>
          <w:sz w:val="28"/>
          <w:szCs w:val="28"/>
        </w:rPr>
        <w:t>определенный</w:t>
      </w:r>
      <w:proofErr w:type="gram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месседж</w:t>
      </w:r>
      <w:proofErr w:type="spellEnd"/>
      <w:r w:rsidRPr="00062606">
        <w:rPr>
          <w:rFonts w:ascii="Times New Roman" w:hAnsi="Times New Roman" w:cs="Times New Roman"/>
          <w:sz w:val="28"/>
          <w:szCs w:val="28"/>
        </w:rPr>
        <w:t xml:space="preserve">. Оно </w:t>
      </w:r>
      <w:proofErr w:type="spellStart"/>
      <w:r w:rsidRPr="00062606">
        <w:rPr>
          <w:rFonts w:ascii="Times New Roman" w:hAnsi="Times New Roman" w:cs="Times New Roman"/>
          <w:sz w:val="28"/>
          <w:szCs w:val="28"/>
        </w:rPr>
        <w:t>нарративно</w:t>
      </w:r>
      <w:proofErr w:type="spellEnd"/>
      <w:r w:rsidRPr="00062606">
        <w:rPr>
          <w:rFonts w:ascii="Times New Roman" w:hAnsi="Times New Roman" w:cs="Times New Roman"/>
          <w:sz w:val="28"/>
          <w:szCs w:val="28"/>
        </w:rPr>
        <w:t xml:space="preserve"> и объяснительно»</w:t>
      </w:r>
      <w:r w:rsidRPr="00062606">
        <w:rPr>
          <w:rStyle w:val="a6"/>
          <w:rFonts w:ascii="Times New Roman" w:hAnsi="Times New Roman" w:cs="Times New Roman"/>
          <w:sz w:val="28"/>
          <w:szCs w:val="28"/>
        </w:rPr>
        <w:footnoteReference w:id="11"/>
      </w:r>
      <w:r w:rsidRPr="00062606">
        <w:rPr>
          <w:rFonts w:ascii="Times New Roman" w:hAnsi="Times New Roman" w:cs="Times New Roman"/>
          <w:sz w:val="28"/>
          <w:szCs w:val="28"/>
        </w:rPr>
        <w:t xml:space="preserve">. В </w:t>
      </w:r>
      <w:r w:rsidR="00A04A4E">
        <w:rPr>
          <w:rFonts w:ascii="Times New Roman" w:hAnsi="Times New Roman" w:cs="Times New Roman"/>
          <w:sz w:val="28"/>
          <w:szCs w:val="28"/>
        </w:rPr>
        <w:t xml:space="preserve">своей </w:t>
      </w:r>
      <w:r w:rsidRPr="00062606">
        <w:rPr>
          <w:rFonts w:ascii="Times New Roman" w:hAnsi="Times New Roman" w:cs="Times New Roman"/>
          <w:sz w:val="28"/>
          <w:szCs w:val="28"/>
        </w:rPr>
        <w:t>статье она выделяет два направления феминистского искусства: «поиск женской визуальной идиомы», который ведет к абстракции</w:t>
      </w:r>
      <w:r w:rsidR="00A04A4E">
        <w:rPr>
          <w:rFonts w:ascii="Times New Roman" w:hAnsi="Times New Roman" w:cs="Times New Roman"/>
          <w:sz w:val="28"/>
          <w:szCs w:val="28"/>
        </w:rPr>
        <w:t>,</w:t>
      </w:r>
      <w:r w:rsidRPr="00062606">
        <w:rPr>
          <w:rFonts w:ascii="Times New Roman" w:hAnsi="Times New Roman" w:cs="Times New Roman"/>
          <w:sz w:val="28"/>
          <w:szCs w:val="28"/>
        </w:rPr>
        <w:t xml:space="preserve"> и феминистский реализм. Также </w:t>
      </w:r>
      <w:proofErr w:type="spellStart"/>
      <w:r w:rsidRPr="00062606">
        <w:rPr>
          <w:rFonts w:ascii="Times New Roman" w:hAnsi="Times New Roman" w:cs="Times New Roman"/>
          <w:sz w:val="28"/>
          <w:szCs w:val="28"/>
        </w:rPr>
        <w:t>Хальбертсма</w:t>
      </w:r>
      <w:proofErr w:type="spellEnd"/>
      <w:r w:rsidRPr="00062606">
        <w:rPr>
          <w:rFonts w:ascii="Times New Roman" w:hAnsi="Times New Roman" w:cs="Times New Roman"/>
          <w:sz w:val="28"/>
          <w:szCs w:val="28"/>
        </w:rPr>
        <w:t xml:space="preserve"> выделяет несколько особенностей, присущих феминистскому искусству: верность идеям изменения, интерес к определенным женским проблемам и переоценка форм. А Рут </w:t>
      </w:r>
      <w:proofErr w:type="spellStart"/>
      <w:r w:rsidRPr="00062606">
        <w:rPr>
          <w:rFonts w:ascii="Times New Roman" w:hAnsi="Times New Roman" w:cs="Times New Roman"/>
          <w:sz w:val="28"/>
          <w:szCs w:val="28"/>
        </w:rPr>
        <w:t>Искин</w:t>
      </w:r>
      <w:proofErr w:type="spellEnd"/>
      <w:r w:rsidRPr="00062606">
        <w:rPr>
          <w:rFonts w:ascii="Times New Roman" w:hAnsi="Times New Roman" w:cs="Times New Roman"/>
          <w:sz w:val="28"/>
          <w:szCs w:val="28"/>
        </w:rPr>
        <w:t xml:space="preserve"> на открытии выставки «Званый ужин» в 1979 году отметила, что «феминистское искусство пробуждает сознание, приглашает к диалогу и видоизменяет культуру»</w:t>
      </w:r>
      <w:r w:rsidRPr="00062606">
        <w:rPr>
          <w:rStyle w:val="a6"/>
          <w:rFonts w:ascii="Times New Roman" w:hAnsi="Times New Roman" w:cs="Times New Roman"/>
          <w:sz w:val="28"/>
          <w:szCs w:val="28"/>
        </w:rPr>
        <w:footnoteReference w:id="12"/>
      </w:r>
      <w:r w:rsidRPr="00062606">
        <w:rPr>
          <w:rFonts w:ascii="Times New Roman" w:hAnsi="Times New Roman" w:cs="Times New Roman"/>
          <w:sz w:val="28"/>
          <w:szCs w:val="28"/>
        </w:rPr>
        <w:t xml:space="preserve">. С ней соглашается и Люси </w:t>
      </w:r>
      <w:proofErr w:type="spellStart"/>
      <w:r w:rsidRPr="00062606">
        <w:rPr>
          <w:rFonts w:ascii="Times New Roman" w:hAnsi="Times New Roman" w:cs="Times New Roman"/>
          <w:sz w:val="28"/>
          <w:szCs w:val="28"/>
        </w:rPr>
        <w:t>Липпард</w:t>
      </w:r>
      <w:proofErr w:type="spellEnd"/>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полагавшая</w:t>
      </w:r>
      <w:proofErr w:type="gramEnd"/>
      <w:r w:rsidRPr="00062606">
        <w:rPr>
          <w:rFonts w:ascii="Times New Roman" w:hAnsi="Times New Roman" w:cs="Times New Roman"/>
          <w:sz w:val="28"/>
          <w:szCs w:val="28"/>
        </w:rPr>
        <w:t>, что основной задачей феминистского искусства является изменение роли искусства.</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Следующий вопрос, который возникает в интерпретации феминистского искусства, - относится ли произведение искусства, созданное фемин</w:t>
      </w:r>
      <w:r w:rsidR="00A04A4E">
        <w:rPr>
          <w:rFonts w:ascii="Times New Roman" w:hAnsi="Times New Roman" w:cs="Times New Roman"/>
          <w:sz w:val="28"/>
          <w:szCs w:val="28"/>
        </w:rPr>
        <w:t>истками, к феминистскому искусству</w:t>
      </w:r>
      <w:r w:rsidRPr="00062606">
        <w:rPr>
          <w:rFonts w:ascii="Times New Roman" w:hAnsi="Times New Roman" w:cs="Times New Roman"/>
          <w:sz w:val="28"/>
          <w:szCs w:val="28"/>
        </w:rPr>
        <w:t xml:space="preserve"> и можно ли отнести это произведение искусства к категории феминистского, только </w:t>
      </w:r>
      <w:proofErr w:type="gramStart"/>
      <w:r w:rsidRPr="00062606">
        <w:rPr>
          <w:rFonts w:ascii="Times New Roman" w:hAnsi="Times New Roman" w:cs="Times New Roman"/>
          <w:sz w:val="28"/>
          <w:szCs w:val="28"/>
        </w:rPr>
        <w:t>потому</w:t>
      </w:r>
      <w:proofErr w:type="gramEnd"/>
      <w:r w:rsidRPr="00062606">
        <w:rPr>
          <w:rFonts w:ascii="Times New Roman" w:hAnsi="Times New Roman" w:cs="Times New Roman"/>
          <w:sz w:val="28"/>
          <w:szCs w:val="28"/>
        </w:rPr>
        <w:t xml:space="preserve"> что художник заявляет, что оно таково?</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Американская художница и писательница </w:t>
      </w:r>
      <w:proofErr w:type="spellStart"/>
      <w:r w:rsidRPr="00062606">
        <w:rPr>
          <w:rFonts w:ascii="Times New Roman" w:hAnsi="Times New Roman" w:cs="Times New Roman"/>
          <w:sz w:val="28"/>
          <w:szCs w:val="28"/>
        </w:rPr>
        <w:t>Хармони</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Хэмонд</w:t>
      </w:r>
      <w:proofErr w:type="spellEnd"/>
      <w:r w:rsidRPr="00062606">
        <w:rPr>
          <w:rFonts w:ascii="Times New Roman" w:hAnsi="Times New Roman" w:cs="Times New Roman"/>
          <w:sz w:val="28"/>
          <w:szCs w:val="28"/>
        </w:rPr>
        <w:t xml:space="preserve"> пишет: «Если ты считаешь себя феминисткой, ты должна стать художницей-феминисткой, ты должна творить искусство, которое отражает политическое понимание того, что значит быть женщиной в патриархальной культуре»</w:t>
      </w:r>
      <w:r w:rsidRPr="00062606">
        <w:rPr>
          <w:rStyle w:val="a6"/>
          <w:rFonts w:ascii="Times New Roman" w:hAnsi="Times New Roman" w:cs="Times New Roman"/>
          <w:sz w:val="28"/>
          <w:szCs w:val="28"/>
        </w:rPr>
        <w:footnoteReference w:id="13"/>
      </w:r>
      <w:r w:rsidRPr="00062606">
        <w:rPr>
          <w:rFonts w:ascii="Times New Roman" w:hAnsi="Times New Roman" w:cs="Times New Roman"/>
          <w:sz w:val="28"/>
          <w:szCs w:val="28"/>
        </w:rPr>
        <w:t>, утверждая, что искусство и феминизм не существуют раздельно. Однако</w:t>
      </w:r>
      <w:proofErr w:type="gramStart"/>
      <w:r w:rsidRPr="00062606">
        <w:rPr>
          <w:rFonts w:ascii="Times New Roman" w:hAnsi="Times New Roman" w:cs="Times New Roman"/>
          <w:sz w:val="28"/>
          <w:szCs w:val="28"/>
        </w:rPr>
        <w:t>,</w:t>
      </w:r>
      <w:proofErr w:type="gramEnd"/>
      <w:r w:rsidRPr="00062606">
        <w:rPr>
          <w:rFonts w:ascii="Times New Roman" w:hAnsi="Times New Roman" w:cs="Times New Roman"/>
          <w:sz w:val="28"/>
          <w:szCs w:val="28"/>
        </w:rPr>
        <w:t xml:space="preserve"> если рассматривать сам феминизм как движение многоликое, то феминистки сталкиваются с проблемой «недостаточной степени приверженности к феминизму», так как опыт «быть женщиной в патриархальной культуре» у каждой женщины свой. С позицией </w:t>
      </w:r>
      <w:proofErr w:type="spellStart"/>
      <w:r w:rsidRPr="00062606">
        <w:rPr>
          <w:rFonts w:ascii="Times New Roman" w:hAnsi="Times New Roman" w:cs="Times New Roman"/>
          <w:sz w:val="28"/>
          <w:szCs w:val="28"/>
        </w:rPr>
        <w:t>Хэмонд</w:t>
      </w:r>
      <w:proofErr w:type="spellEnd"/>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не согласно</w:t>
      </w:r>
      <w:proofErr w:type="gramEnd"/>
      <w:r w:rsidRPr="00062606">
        <w:rPr>
          <w:rFonts w:ascii="Times New Roman" w:hAnsi="Times New Roman" w:cs="Times New Roman"/>
          <w:sz w:val="28"/>
          <w:szCs w:val="28"/>
        </w:rPr>
        <w:t xml:space="preserve"> большинство теоретиков арт-феминизма. Так, например, </w:t>
      </w:r>
      <w:proofErr w:type="spellStart"/>
      <w:r w:rsidRPr="00062606">
        <w:rPr>
          <w:rFonts w:ascii="Times New Roman" w:hAnsi="Times New Roman" w:cs="Times New Roman"/>
          <w:sz w:val="28"/>
          <w:szCs w:val="28"/>
        </w:rPr>
        <w:t>Розалинд</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Ковард</w:t>
      </w:r>
      <w:proofErr w:type="spellEnd"/>
      <w:r w:rsidRPr="00062606">
        <w:rPr>
          <w:rFonts w:ascii="Times New Roman" w:hAnsi="Times New Roman" w:cs="Times New Roman"/>
          <w:sz w:val="28"/>
          <w:szCs w:val="28"/>
        </w:rPr>
        <w:t xml:space="preserve"> утверждает, что феминистское искусство не равноценно любому искусству, которое </w:t>
      </w:r>
      <w:r w:rsidRPr="00062606">
        <w:rPr>
          <w:rFonts w:ascii="Times New Roman" w:hAnsi="Times New Roman" w:cs="Times New Roman"/>
          <w:sz w:val="28"/>
          <w:szCs w:val="28"/>
        </w:rPr>
        <w:lastRenderedPageBreak/>
        <w:t>учитывает опыт женщин</w:t>
      </w:r>
      <w:r w:rsidRPr="00062606">
        <w:rPr>
          <w:rStyle w:val="a6"/>
          <w:rFonts w:ascii="Times New Roman" w:hAnsi="Times New Roman" w:cs="Times New Roman"/>
          <w:sz w:val="28"/>
          <w:szCs w:val="28"/>
        </w:rPr>
        <w:footnoteReference w:id="14"/>
      </w:r>
      <w:r w:rsidRPr="00062606">
        <w:rPr>
          <w:rFonts w:ascii="Times New Roman" w:hAnsi="Times New Roman" w:cs="Times New Roman"/>
          <w:sz w:val="28"/>
          <w:szCs w:val="28"/>
        </w:rPr>
        <w:t xml:space="preserve">. Марта </w:t>
      </w:r>
      <w:proofErr w:type="spellStart"/>
      <w:r w:rsidRPr="00062606">
        <w:rPr>
          <w:rFonts w:ascii="Times New Roman" w:hAnsi="Times New Roman" w:cs="Times New Roman"/>
          <w:sz w:val="28"/>
          <w:szCs w:val="28"/>
        </w:rPr>
        <w:t>Рослер</w:t>
      </w:r>
      <w:proofErr w:type="spellEnd"/>
      <w:r w:rsidRPr="00062606">
        <w:rPr>
          <w:rFonts w:ascii="Times New Roman" w:hAnsi="Times New Roman" w:cs="Times New Roman"/>
          <w:sz w:val="28"/>
          <w:szCs w:val="28"/>
        </w:rPr>
        <w:t xml:space="preserve"> также полагает, что «считать себя феминисткой не значит заниматься феминистским искусством»</w:t>
      </w:r>
      <w:r w:rsidRPr="00062606">
        <w:rPr>
          <w:rStyle w:val="a6"/>
          <w:rFonts w:ascii="Times New Roman" w:hAnsi="Times New Roman" w:cs="Times New Roman"/>
          <w:sz w:val="28"/>
          <w:szCs w:val="28"/>
        </w:rPr>
        <w:footnoteReference w:id="15"/>
      </w:r>
      <w:r w:rsidRPr="00062606">
        <w:rPr>
          <w:rFonts w:ascii="Times New Roman" w:hAnsi="Times New Roman" w:cs="Times New Roman"/>
          <w:sz w:val="28"/>
          <w:szCs w:val="28"/>
        </w:rPr>
        <w:t>.</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Еще одна противоположная точка зрения на феминистское искусство осмысляется в статьях </w:t>
      </w:r>
      <w:proofErr w:type="spellStart"/>
      <w:r w:rsidRPr="00062606">
        <w:rPr>
          <w:rFonts w:ascii="Times New Roman" w:hAnsi="Times New Roman" w:cs="Times New Roman"/>
          <w:sz w:val="28"/>
          <w:szCs w:val="28"/>
        </w:rPr>
        <w:t>Джудит</w:t>
      </w:r>
      <w:proofErr w:type="spellEnd"/>
      <w:r w:rsidRPr="00062606">
        <w:rPr>
          <w:rFonts w:ascii="Times New Roman" w:hAnsi="Times New Roman" w:cs="Times New Roman"/>
          <w:sz w:val="28"/>
          <w:szCs w:val="28"/>
        </w:rPr>
        <w:t xml:space="preserve"> Барри и Люси </w:t>
      </w:r>
      <w:proofErr w:type="spellStart"/>
      <w:r w:rsidRPr="00062606">
        <w:rPr>
          <w:rFonts w:ascii="Times New Roman" w:hAnsi="Times New Roman" w:cs="Times New Roman"/>
          <w:sz w:val="28"/>
          <w:szCs w:val="28"/>
        </w:rPr>
        <w:t>Липпард</w:t>
      </w:r>
      <w:proofErr w:type="spellEnd"/>
      <w:r w:rsidRPr="00062606">
        <w:rPr>
          <w:rFonts w:ascii="Times New Roman" w:hAnsi="Times New Roman" w:cs="Times New Roman"/>
          <w:sz w:val="28"/>
          <w:szCs w:val="28"/>
        </w:rPr>
        <w:t xml:space="preserve">. </w:t>
      </w:r>
      <w:proofErr w:type="spellStart"/>
      <w:proofErr w:type="gramStart"/>
      <w:r w:rsidRPr="00062606">
        <w:rPr>
          <w:rFonts w:ascii="Times New Roman" w:hAnsi="Times New Roman" w:cs="Times New Roman"/>
          <w:sz w:val="28"/>
          <w:szCs w:val="28"/>
        </w:rPr>
        <w:t>Джудит</w:t>
      </w:r>
      <w:proofErr w:type="spellEnd"/>
      <w:r w:rsidRPr="00062606">
        <w:rPr>
          <w:rFonts w:ascii="Times New Roman" w:hAnsi="Times New Roman" w:cs="Times New Roman"/>
          <w:sz w:val="28"/>
          <w:szCs w:val="28"/>
        </w:rPr>
        <w:t xml:space="preserve"> Барри полагает, что в феминистском искусстве ключевое значение играет личный опыт, и именно такое искусство обладает «освобождающей силой»</w:t>
      </w:r>
      <w:r w:rsidRPr="00062606">
        <w:rPr>
          <w:rStyle w:val="a6"/>
          <w:rFonts w:ascii="Times New Roman" w:hAnsi="Times New Roman" w:cs="Times New Roman"/>
          <w:sz w:val="28"/>
          <w:szCs w:val="28"/>
        </w:rPr>
        <w:footnoteReference w:id="16"/>
      </w:r>
      <w:r w:rsidRPr="00062606">
        <w:rPr>
          <w:rFonts w:ascii="Times New Roman" w:hAnsi="Times New Roman" w:cs="Times New Roman"/>
          <w:sz w:val="28"/>
          <w:szCs w:val="28"/>
        </w:rPr>
        <w:t>. Однако подобный субъективизм не является культурной, художественной революцией, так как он свойственен движению авангардизма и входит в концепцию модернизма, а ведь феминистское искусство претендует на то, чтобы быть отдельным направлением в искусстве.</w:t>
      </w:r>
      <w:proofErr w:type="gramEnd"/>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Наиболее </w:t>
      </w:r>
      <w:r w:rsidR="00A04A4E">
        <w:rPr>
          <w:rFonts w:ascii="Times New Roman" w:hAnsi="Times New Roman" w:cs="Times New Roman"/>
          <w:sz w:val="28"/>
          <w:szCs w:val="28"/>
        </w:rPr>
        <w:t>новаторское осмысление</w:t>
      </w:r>
      <w:r w:rsidRPr="00062606">
        <w:rPr>
          <w:rFonts w:ascii="Times New Roman" w:hAnsi="Times New Roman" w:cs="Times New Roman"/>
          <w:sz w:val="28"/>
          <w:szCs w:val="28"/>
        </w:rPr>
        <w:t xml:space="preserve"> феминистского искусства предлагает Люси </w:t>
      </w:r>
      <w:proofErr w:type="spellStart"/>
      <w:r w:rsidRPr="00062606">
        <w:rPr>
          <w:rFonts w:ascii="Times New Roman" w:hAnsi="Times New Roman" w:cs="Times New Roman"/>
          <w:sz w:val="28"/>
          <w:szCs w:val="28"/>
        </w:rPr>
        <w:t>Липпард</w:t>
      </w:r>
      <w:proofErr w:type="spellEnd"/>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Х</w:t>
      </w:r>
      <w:r w:rsidR="00A04A4E">
        <w:rPr>
          <w:rFonts w:ascii="Times New Roman" w:hAnsi="Times New Roman" w:cs="Times New Roman"/>
          <w:sz w:val="28"/>
          <w:szCs w:val="28"/>
        </w:rPr>
        <w:t>отя она не разделяет</w:t>
      </w:r>
      <w:r w:rsidRPr="00062606">
        <w:rPr>
          <w:rFonts w:ascii="Times New Roman" w:hAnsi="Times New Roman" w:cs="Times New Roman"/>
          <w:sz w:val="28"/>
          <w:szCs w:val="28"/>
        </w:rPr>
        <w:t xml:space="preserve"> «женское» и феминистское искусство, арт-критик отмечает важную особенность феминистского искусства: оно «состоит из множества стилей и индивидуальных способов выражения» и разрушает стереотипы предыдущих художественных практик</w:t>
      </w:r>
      <w:r w:rsidRPr="00062606">
        <w:rPr>
          <w:rStyle w:val="a6"/>
          <w:rFonts w:ascii="Times New Roman" w:hAnsi="Times New Roman" w:cs="Times New Roman"/>
          <w:sz w:val="28"/>
          <w:szCs w:val="28"/>
        </w:rPr>
        <w:footnoteReference w:id="17"/>
      </w:r>
      <w:r w:rsidRPr="00062606">
        <w:rPr>
          <w:rFonts w:ascii="Times New Roman" w:hAnsi="Times New Roman" w:cs="Times New Roman"/>
          <w:sz w:val="28"/>
          <w:szCs w:val="28"/>
        </w:rPr>
        <w:t>. Кроме того, она утверждает, что феминистскому искусству необходимо обладать диалогом, «включенностью» и коллективностью, которые неотъемлемы для: «1) групповых и</w:t>
      </w:r>
      <w:r w:rsidR="004E1770" w:rsidRPr="004E1770">
        <w:rPr>
          <w:rFonts w:ascii="Times New Roman" w:hAnsi="Times New Roman" w:cs="Times New Roman"/>
          <w:sz w:val="28"/>
          <w:szCs w:val="28"/>
        </w:rPr>
        <w:t xml:space="preserve"> </w:t>
      </w:r>
      <w:r w:rsidRPr="00062606">
        <w:rPr>
          <w:rFonts w:ascii="Times New Roman" w:hAnsi="Times New Roman" w:cs="Times New Roman"/>
          <w:sz w:val="28"/>
          <w:szCs w:val="28"/>
        </w:rPr>
        <w:t>(или) общественных ритуалов;</w:t>
      </w:r>
      <w:proofErr w:type="gramEnd"/>
      <w:r w:rsidRPr="00062606">
        <w:rPr>
          <w:rFonts w:ascii="Times New Roman" w:hAnsi="Times New Roman" w:cs="Times New Roman"/>
          <w:sz w:val="28"/>
          <w:szCs w:val="28"/>
        </w:rPr>
        <w:t xml:space="preserve"> 2) пробуждения общественного сознания</w:t>
      </w:r>
      <w:r w:rsidR="004E1770" w:rsidRPr="004E1770">
        <w:rPr>
          <w:rFonts w:ascii="Times New Roman" w:hAnsi="Times New Roman" w:cs="Times New Roman"/>
          <w:sz w:val="28"/>
          <w:szCs w:val="28"/>
        </w:rPr>
        <w:t>;</w:t>
      </w:r>
      <w:r w:rsidRPr="00062606">
        <w:rPr>
          <w:rFonts w:ascii="Times New Roman" w:hAnsi="Times New Roman" w:cs="Times New Roman"/>
          <w:sz w:val="28"/>
          <w:szCs w:val="28"/>
        </w:rPr>
        <w:t xml:space="preserve"> 3) кооперации, сотрудничества и других форм коллективного создания произведений искусства»</w:t>
      </w:r>
      <w:r w:rsidRPr="00062606">
        <w:rPr>
          <w:rStyle w:val="a6"/>
          <w:rFonts w:ascii="Times New Roman" w:hAnsi="Times New Roman" w:cs="Times New Roman"/>
          <w:sz w:val="28"/>
          <w:szCs w:val="28"/>
        </w:rPr>
        <w:footnoteReference w:id="18"/>
      </w:r>
      <w:r w:rsidRPr="00062606">
        <w:rPr>
          <w:rFonts w:ascii="Times New Roman" w:hAnsi="Times New Roman" w:cs="Times New Roman"/>
          <w:sz w:val="28"/>
          <w:szCs w:val="28"/>
        </w:rPr>
        <w:t>.</w:t>
      </w:r>
    </w:p>
    <w:p w:rsidR="003F7306" w:rsidRPr="00062606" w:rsidRDefault="00A04A4E" w:rsidP="002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полно и емко</w:t>
      </w:r>
      <w:r w:rsidR="003F7306" w:rsidRPr="00062606">
        <w:rPr>
          <w:rFonts w:ascii="Times New Roman" w:hAnsi="Times New Roman" w:cs="Times New Roman"/>
          <w:sz w:val="28"/>
          <w:szCs w:val="28"/>
        </w:rPr>
        <w:t xml:space="preserve"> феминистское искусство охарактеризовала </w:t>
      </w:r>
      <w:proofErr w:type="spellStart"/>
      <w:r w:rsidR="003F7306" w:rsidRPr="00062606">
        <w:rPr>
          <w:rFonts w:ascii="Times New Roman" w:hAnsi="Times New Roman" w:cs="Times New Roman"/>
          <w:sz w:val="28"/>
          <w:szCs w:val="28"/>
        </w:rPr>
        <w:t>Сьюзан</w:t>
      </w:r>
      <w:proofErr w:type="spellEnd"/>
      <w:r w:rsidR="003F7306" w:rsidRPr="00062606">
        <w:rPr>
          <w:rFonts w:ascii="Times New Roman" w:hAnsi="Times New Roman" w:cs="Times New Roman"/>
          <w:sz w:val="28"/>
          <w:szCs w:val="28"/>
        </w:rPr>
        <w:t xml:space="preserve"> </w:t>
      </w:r>
      <w:proofErr w:type="spellStart"/>
      <w:r w:rsidR="003F7306" w:rsidRPr="00062606">
        <w:rPr>
          <w:rFonts w:ascii="Times New Roman" w:hAnsi="Times New Roman" w:cs="Times New Roman"/>
          <w:sz w:val="28"/>
          <w:szCs w:val="28"/>
        </w:rPr>
        <w:t>Лейси</w:t>
      </w:r>
      <w:proofErr w:type="spellEnd"/>
      <w:r w:rsidR="003F7306" w:rsidRPr="00062606">
        <w:rPr>
          <w:rFonts w:ascii="Times New Roman" w:hAnsi="Times New Roman" w:cs="Times New Roman"/>
          <w:sz w:val="28"/>
          <w:szCs w:val="28"/>
        </w:rPr>
        <w:t xml:space="preserve"> на открытии выставки «Званый ужин»: «Феминистское искусство – это политическая позиция, набор идей о будущем мира, который включает сведения об истории женщин и нашей общей борьбе за признание </w:t>
      </w:r>
      <w:r w:rsidR="003F7306" w:rsidRPr="00062606">
        <w:rPr>
          <w:rFonts w:ascii="Times New Roman" w:hAnsi="Times New Roman" w:cs="Times New Roman"/>
          <w:sz w:val="28"/>
          <w:szCs w:val="28"/>
        </w:rPr>
        <w:lastRenderedPageBreak/>
        <w:t>женщин как класса. Оно также развивает новые формы существования искусства и новое значение понятия зрителя»</w:t>
      </w:r>
      <w:r w:rsidR="003F7306" w:rsidRPr="00062606">
        <w:rPr>
          <w:rStyle w:val="a6"/>
          <w:rFonts w:ascii="Times New Roman" w:hAnsi="Times New Roman" w:cs="Times New Roman"/>
          <w:sz w:val="28"/>
          <w:szCs w:val="28"/>
        </w:rPr>
        <w:footnoteReference w:id="19"/>
      </w:r>
      <w:r w:rsidR="003F7306" w:rsidRPr="00062606">
        <w:rPr>
          <w:rFonts w:ascii="Times New Roman" w:hAnsi="Times New Roman" w:cs="Times New Roman"/>
          <w:sz w:val="28"/>
          <w:szCs w:val="28"/>
        </w:rPr>
        <w:t>.</w:t>
      </w:r>
    </w:p>
    <w:p w:rsidR="003F7306" w:rsidRPr="00062606" w:rsidRDefault="00514A1D"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Подво</w:t>
      </w:r>
      <w:r w:rsidR="003F7306" w:rsidRPr="00062606">
        <w:rPr>
          <w:rFonts w:ascii="Times New Roman" w:hAnsi="Times New Roman" w:cs="Times New Roman"/>
          <w:sz w:val="28"/>
          <w:szCs w:val="28"/>
        </w:rPr>
        <w:t xml:space="preserve">дя итог, отметим, что </w:t>
      </w:r>
      <w:r w:rsidR="007669D0" w:rsidRPr="00062606">
        <w:rPr>
          <w:rFonts w:ascii="Times New Roman" w:hAnsi="Times New Roman" w:cs="Times New Roman"/>
          <w:sz w:val="28"/>
          <w:szCs w:val="28"/>
        </w:rPr>
        <w:t>единого определения феминистского искусства не существует, однако можно выделить несколько важных качеств, присущих данному направлению: разрушение</w:t>
      </w:r>
      <w:r w:rsidR="003F7306" w:rsidRPr="00062606">
        <w:rPr>
          <w:rFonts w:ascii="Times New Roman" w:hAnsi="Times New Roman" w:cs="Times New Roman"/>
          <w:sz w:val="28"/>
          <w:szCs w:val="28"/>
        </w:rPr>
        <w:t xml:space="preserve"> </w:t>
      </w:r>
      <w:r w:rsidR="007669D0" w:rsidRPr="00062606">
        <w:rPr>
          <w:rFonts w:ascii="Times New Roman" w:hAnsi="Times New Roman" w:cs="Times New Roman"/>
          <w:sz w:val="28"/>
          <w:szCs w:val="28"/>
        </w:rPr>
        <w:t>стереотипов о гендерных и социальных ролях</w:t>
      </w:r>
      <w:r w:rsidR="003F7306" w:rsidRPr="00062606">
        <w:rPr>
          <w:rFonts w:ascii="Times New Roman" w:hAnsi="Times New Roman" w:cs="Times New Roman"/>
          <w:sz w:val="28"/>
          <w:szCs w:val="28"/>
        </w:rPr>
        <w:t xml:space="preserve">, </w:t>
      </w:r>
      <w:r w:rsidR="007669D0" w:rsidRPr="00062606">
        <w:rPr>
          <w:rFonts w:ascii="Times New Roman" w:hAnsi="Times New Roman" w:cs="Times New Roman"/>
          <w:sz w:val="28"/>
          <w:szCs w:val="28"/>
        </w:rPr>
        <w:t>перео</w:t>
      </w:r>
      <w:r w:rsidR="00A04A4E">
        <w:rPr>
          <w:rFonts w:ascii="Times New Roman" w:hAnsi="Times New Roman" w:cs="Times New Roman"/>
          <w:sz w:val="28"/>
          <w:szCs w:val="28"/>
        </w:rPr>
        <w:t>смысление значения</w:t>
      </w:r>
      <w:r w:rsidR="003F7306" w:rsidRPr="00062606">
        <w:rPr>
          <w:rFonts w:ascii="Times New Roman" w:hAnsi="Times New Roman" w:cs="Times New Roman"/>
          <w:sz w:val="28"/>
          <w:szCs w:val="28"/>
        </w:rPr>
        <w:t xml:space="preserve"> твор</w:t>
      </w:r>
      <w:r w:rsidR="007669D0" w:rsidRPr="00062606">
        <w:rPr>
          <w:rFonts w:ascii="Times New Roman" w:hAnsi="Times New Roman" w:cs="Times New Roman"/>
          <w:sz w:val="28"/>
          <w:szCs w:val="28"/>
        </w:rPr>
        <w:t>ческой деятельности женщин, поиски новых способов</w:t>
      </w:r>
      <w:r w:rsidR="003F7306" w:rsidRPr="00062606">
        <w:rPr>
          <w:rFonts w:ascii="Times New Roman" w:hAnsi="Times New Roman" w:cs="Times New Roman"/>
          <w:sz w:val="28"/>
          <w:szCs w:val="28"/>
        </w:rPr>
        <w:t xml:space="preserve"> репрезен</w:t>
      </w:r>
      <w:r w:rsidR="007669D0" w:rsidRPr="00062606">
        <w:rPr>
          <w:rFonts w:ascii="Times New Roman" w:hAnsi="Times New Roman" w:cs="Times New Roman"/>
          <w:sz w:val="28"/>
          <w:szCs w:val="28"/>
        </w:rPr>
        <w:t>тации сексуальности и объединение</w:t>
      </w:r>
      <w:r w:rsidR="003F7306" w:rsidRPr="00062606">
        <w:rPr>
          <w:rFonts w:ascii="Times New Roman" w:hAnsi="Times New Roman" w:cs="Times New Roman"/>
          <w:sz w:val="28"/>
          <w:szCs w:val="28"/>
        </w:rPr>
        <w:t xml:space="preserve"> женщин с помощью различных форм сотрудничества. </w:t>
      </w:r>
    </w:p>
    <w:p w:rsidR="0040260A" w:rsidRPr="00062606" w:rsidRDefault="0040260A" w:rsidP="002E02C5">
      <w:pPr>
        <w:spacing w:after="0" w:line="360" w:lineRule="auto"/>
        <w:ind w:firstLine="709"/>
        <w:jc w:val="both"/>
        <w:rPr>
          <w:rFonts w:ascii="Times New Roman" w:hAnsi="Times New Roman" w:cs="Times New Roman"/>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D50928" w:rsidRDefault="00D50928">
      <w:pPr>
        <w:rPr>
          <w:rFonts w:ascii="Times New Roman" w:hAnsi="Times New Roman" w:cs="Times New Roman"/>
          <w:b/>
          <w:sz w:val="28"/>
          <w:szCs w:val="28"/>
        </w:rPr>
      </w:pPr>
      <w:r>
        <w:rPr>
          <w:rFonts w:ascii="Times New Roman" w:hAnsi="Times New Roman" w:cs="Times New Roman"/>
          <w:b/>
          <w:sz w:val="28"/>
          <w:szCs w:val="28"/>
        </w:rPr>
        <w:br w:type="page"/>
      </w:r>
    </w:p>
    <w:p w:rsidR="002F3AFF" w:rsidRDefault="002F3AFF" w:rsidP="00D50928">
      <w:pPr>
        <w:spacing w:after="0" w:line="360" w:lineRule="auto"/>
        <w:jc w:val="both"/>
        <w:rPr>
          <w:rFonts w:ascii="Times New Roman" w:hAnsi="Times New Roman" w:cs="Times New Roman"/>
          <w:b/>
          <w:sz w:val="28"/>
          <w:szCs w:val="28"/>
        </w:rPr>
      </w:pPr>
    </w:p>
    <w:p w:rsidR="0088280C" w:rsidRPr="00062606" w:rsidRDefault="00411880" w:rsidP="0013554E">
      <w:pPr>
        <w:pStyle w:val="2"/>
        <w:spacing w:before="0" w:line="360" w:lineRule="auto"/>
        <w:ind w:firstLine="709"/>
        <w:jc w:val="both"/>
        <w:rPr>
          <w:rFonts w:ascii="Times New Roman" w:hAnsi="Times New Roman" w:cs="Times New Roman"/>
          <w:b w:val="0"/>
          <w:sz w:val="28"/>
          <w:szCs w:val="28"/>
        </w:rPr>
      </w:pPr>
      <w:bookmarkStart w:id="2" w:name="_Toc482455109"/>
      <w:r w:rsidRPr="00062606">
        <w:rPr>
          <w:rFonts w:ascii="Times New Roman" w:hAnsi="Times New Roman" w:cs="Times New Roman"/>
          <w:sz w:val="28"/>
          <w:szCs w:val="28"/>
        </w:rPr>
        <w:t xml:space="preserve">Глава </w:t>
      </w:r>
      <w:r w:rsidR="002F3AFF">
        <w:rPr>
          <w:rFonts w:ascii="Times New Roman" w:hAnsi="Times New Roman" w:cs="Times New Roman"/>
          <w:sz w:val="28"/>
          <w:szCs w:val="28"/>
          <w:lang w:val="en-US"/>
        </w:rPr>
        <w:t>II</w:t>
      </w:r>
      <w:r w:rsidRPr="00062606">
        <w:rPr>
          <w:rFonts w:ascii="Times New Roman" w:hAnsi="Times New Roman" w:cs="Times New Roman"/>
          <w:sz w:val="28"/>
          <w:szCs w:val="28"/>
        </w:rPr>
        <w:t xml:space="preserve"> «Званый ужин» Джуди Чикаго</w:t>
      </w:r>
      <w:bookmarkEnd w:id="2"/>
    </w:p>
    <w:p w:rsidR="0088280C" w:rsidRPr="00062606" w:rsidRDefault="00062606" w:rsidP="0013554E">
      <w:pPr>
        <w:pStyle w:val="2"/>
        <w:spacing w:before="0" w:line="360" w:lineRule="auto"/>
        <w:ind w:firstLine="709"/>
        <w:jc w:val="both"/>
        <w:rPr>
          <w:rFonts w:ascii="Times New Roman" w:hAnsi="Times New Roman" w:cs="Times New Roman"/>
          <w:b w:val="0"/>
          <w:sz w:val="28"/>
          <w:szCs w:val="28"/>
        </w:rPr>
      </w:pPr>
      <w:bookmarkStart w:id="3" w:name="_Toc482455110"/>
      <w:r>
        <w:rPr>
          <w:rFonts w:ascii="Times New Roman" w:hAnsi="Times New Roman" w:cs="Times New Roman"/>
          <w:sz w:val="28"/>
          <w:szCs w:val="28"/>
        </w:rPr>
        <w:t xml:space="preserve">2.1 </w:t>
      </w:r>
      <w:r w:rsidR="0088280C" w:rsidRPr="00062606">
        <w:rPr>
          <w:rFonts w:ascii="Times New Roman" w:hAnsi="Times New Roman" w:cs="Times New Roman"/>
          <w:sz w:val="28"/>
          <w:szCs w:val="28"/>
        </w:rPr>
        <w:t>Творческий путь Джуди Чикаго</w:t>
      </w:r>
      <w:bookmarkEnd w:id="3"/>
    </w:p>
    <w:p w:rsidR="003F7306" w:rsidRPr="00062606" w:rsidRDefault="008E1A3B" w:rsidP="002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Джуди Чикаго (р. 1939 г.) </w:t>
      </w:r>
      <w:r w:rsidRPr="008E1A3B">
        <w:rPr>
          <w:rFonts w:ascii="Times New Roman" w:hAnsi="Times New Roman" w:cs="Times New Roman"/>
          <w:sz w:val="28"/>
          <w:szCs w:val="28"/>
        </w:rPr>
        <w:softHyphen/>
        <w:t>–</w:t>
      </w:r>
      <w:r w:rsidR="003F7306" w:rsidRPr="00062606">
        <w:rPr>
          <w:rFonts w:ascii="Times New Roman" w:hAnsi="Times New Roman" w:cs="Times New Roman"/>
          <w:sz w:val="28"/>
          <w:szCs w:val="28"/>
        </w:rPr>
        <w:t xml:space="preserve"> известная американская художница, писатель и преподаватель, зарекомендовавшая себя как одна из ведущих фигур феминистского движения в искусстве в </w:t>
      </w:r>
      <w:r w:rsidR="007669D0" w:rsidRPr="00062606">
        <w:rPr>
          <w:rFonts w:ascii="Times New Roman" w:hAnsi="Times New Roman" w:cs="Times New Roman"/>
          <w:sz w:val="28"/>
          <w:szCs w:val="28"/>
        </w:rPr>
        <w:t>19</w:t>
      </w:r>
      <w:r w:rsidR="003F7306" w:rsidRPr="00062606">
        <w:rPr>
          <w:rFonts w:ascii="Times New Roman" w:hAnsi="Times New Roman" w:cs="Times New Roman"/>
          <w:sz w:val="28"/>
          <w:szCs w:val="28"/>
        </w:rPr>
        <w:t>70-е годы.  В 1964 году она закончила обучение в Калифорнийском университете со степенью магистра в области живописи и скульптуры. В начале 1960-х Чикаго увлекалась минимализмом, а в 1966 году ее работы</w:t>
      </w:r>
      <w:r w:rsidR="007669D0" w:rsidRPr="00062606">
        <w:rPr>
          <w:rFonts w:ascii="Times New Roman" w:hAnsi="Times New Roman" w:cs="Times New Roman"/>
          <w:sz w:val="28"/>
          <w:szCs w:val="28"/>
        </w:rPr>
        <w:t xml:space="preserve"> были представлены на выставке «</w:t>
      </w:r>
      <w:r>
        <w:rPr>
          <w:rFonts w:ascii="Times New Roman" w:hAnsi="Times New Roman" w:cs="Times New Roman"/>
          <w:sz w:val="28"/>
          <w:szCs w:val="28"/>
        </w:rPr>
        <w:t>Первичные структуры</w:t>
      </w:r>
      <w:r w:rsidR="007669D0" w:rsidRPr="00062606">
        <w:rPr>
          <w:rFonts w:ascii="Times New Roman" w:hAnsi="Times New Roman" w:cs="Times New Roman"/>
          <w:sz w:val="28"/>
          <w:szCs w:val="28"/>
        </w:rPr>
        <w:t>»</w:t>
      </w:r>
      <w:r w:rsidR="003F7306" w:rsidRPr="00062606">
        <w:rPr>
          <w:rFonts w:ascii="Times New Roman" w:hAnsi="Times New Roman" w:cs="Times New Roman"/>
          <w:sz w:val="28"/>
          <w:szCs w:val="28"/>
        </w:rPr>
        <w:t xml:space="preserve"> в Еврейс</w:t>
      </w:r>
      <w:r w:rsidR="00A04A4E">
        <w:rPr>
          <w:rFonts w:ascii="Times New Roman" w:hAnsi="Times New Roman" w:cs="Times New Roman"/>
          <w:sz w:val="28"/>
          <w:szCs w:val="28"/>
        </w:rPr>
        <w:t>ком музее в Нью-Йорке. С</w:t>
      </w:r>
      <w:r w:rsidR="003F7306" w:rsidRPr="00062606">
        <w:rPr>
          <w:rFonts w:ascii="Times New Roman" w:hAnsi="Times New Roman" w:cs="Times New Roman"/>
          <w:sz w:val="28"/>
          <w:szCs w:val="28"/>
        </w:rPr>
        <w:t xml:space="preserve">тоит отметить, что там участвовали  тридцать девять мужчин и только три женщины, одной из которых была Чикаго. </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начале своего творческого пути </w:t>
      </w:r>
      <w:r w:rsidR="007669D0" w:rsidRPr="00062606">
        <w:rPr>
          <w:rFonts w:ascii="Times New Roman" w:hAnsi="Times New Roman" w:cs="Times New Roman"/>
          <w:sz w:val="28"/>
          <w:szCs w:val="28"/>
        </w:rPr>
        <w:t>художница</w:t>
      </w:r>
      <w:r w:rsidRPr="00062606">
        <w:rPr>
          <w:rFonts w:ascii="Times New Roman" w:hAnsi="Times New Roman" w:cs="Times New Roman"/>
          <w:sz w:val="28"/>
          <w:szCs w:val="28"/>
        </w:rPr>
        <w:t xml:space="preserve"> писала симметричные, </w:t>
      </w:r>
      <w:proofErr w:type="spellStart"/>
      <w:r w:rsidRPr="00062606">
        <w:rPr>
          <w:rFonts w:ascii="Times New Roman" w:hAnsi="Times New Roman" w:cs="Times New Roman"/>
          <w:sz w:val="28"/>
          <w:szCs w:val="28"/>
        </w:rPr>
        <w:t>биоморфные</w:t>
      </w:r>
      <w:proofErr w:type="spellEnd"/>
      <w:r w:rsidRPr="00062606">
        <w:rPr>
          <w:rFonts w:ascii="Times New Roman" w:hAnsi="Times New Roman" w:cs="Times New Roman"/>
          <w:sz w:val="28"/>
          <w:szCs w:val="28"/>
        </w:rPr>
        <w:t xml:space="preserve"> картины. Но уже в конце 1960-х годов ее произведения сочетают в себе черты минимализма с собственной формирующейся приверженностью художницы к феминизму. Так, например, о серии ранних скульптур </w:t>
      </w:r>
      <w:r w:rsidR="008E1A3B">
        <w:rPr>
          <w:rFonts w:ascii="Times New Roman" w:hAnsi="Times New Roman" w:cs="Times New Roman"/>
          <w:sz w:val="28"/>
          <w:szCs w:val="28"/>
        </w:rPr>
        <w:t>«Купола» (</w:t>
      </w:r>
      <w:r w:rsidR="008E1A3B" w:rsidRPr="008E1A3B">
        <w:rPr>
          <w:rFonts w:ascii="Times New Roman" w:hAnsi="Times New Roman" w:cs="Times New Roman"/>
          <w:sz w:val="28"/>
          <w:szCs w:val="28"/>
        </w:rPr>
        <w:t>“</w:t>
      </w:r>
      <w:r w:rsidRPr="00062606">
        <w:rPr>
          <w:rFonts w:ascii="Times New Roman" w:hAnsi="Times New Roman" w:cs="Times New Roman"/>
          <w:sz w:val="28"/>
          <w:szCs w:val="28"/>
          <w:lang w:val="en-US"/>
        </w:rPr>
        <w:t>Domes</w:t>
      </w:r>
      <w:r w:rsidR="008E1A3B" w:rsidRPr="008E1A3B">
        <w:rPr>
          <w:rFonts w:ascii="Times New Roman" w:hAnsi="Times New Roman" w:cs="Times New Roman"/>
          <w:sz w:val="28"/>
          <w:szCs w:val="28"/>
        </w:rPr>
        <w:t>”)</w:t>
      </w:r>
      <w:r w:rsidRPr="00062606">
        <w:rPr>
          <w:rFonts w:ascii="Times New Roman" w:hAnsi="Times New Roman" w:cs="Times New Roman"/>
          <w:sz w:val="28"/>
          <w:szCs w:val="28"/>
        </w:rPr>
        <w:t xml:space="preserve"> (1968) Чикаго пишет, что это «первый шаг в ее борьбе»</w:t>
      </w:r>
      <w:r w:rsidRPr="00062606">
        <w:rPr>
          <w:rStyle w:val="a6"/>
          <w:rFonts w:ascii="Times New Roman" w:hAnsi="Times New Roman" w:cs="Times New Roman"/>
          <w:sz w:val="28"/>
          <w:szCs w:val="28"/>
        </w:rPr>
        <w:footnoteReference w:id="20"/>
      </w:r>
      <w:r w:rsidRPr="00062606">
        <w:rPr>
          <w:rFonts w:ascii="Times New Roman" w:hAnsi="Times New Roman" w:cs="Times New Roman"/>
          <w:sz w:val="28"/>
          <w:szCs w:val="28"/>
        </w:rPr>
        <w:t xml:space="preserve">. </w:t>
      </w:r>
    </w:p>
    <w:p w:rsidR="003F7306" w:rsidRPr="00062606" w:rsidRDefault="003F7306" w:rsidP="002E02C5">
      <w:pPr>
        <w:tabs>
          <w:tab w:val="left" w:pos="2985"/>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1970 году Чикаго основала первую программу феминистского искусства в Университете Калифорнии во Фресно, которая была задумана как радикальный жест против школ традиционного искусства и рассчитана на изменения в институциональных структурах и борьбу с дискриминацией. Через год программа Чикаго переехал</w:t>
      </w:r>
      <w:r w:rsidR="008E1A3B">
        <w:rPr>
          <w:rFonts w:ascii="Times New Roman" w:hAnsi="Times New Roman" w:cs="Times New Roman"/>
          <w:sz w:val="28"/>
          <w:szCs w:val="28"/>
        </w:rPr>
        <w:t>а в Институт иску</w:t>
      </w:r>
      <w:proofErr w:type="gramStart"/>
      <w:r w:rsidR="008E1A3B">
        <w:rPr>
          <w:rFonts w:ascii="Times New Roman" w:hAnsi="Times New Roman" w:cs="Times New Roman"/>
          <w:sz w:val="28"/>
          <w:szCs w:val="28"/>
        </w:rPr>
        <w:t>сств в В</w:t>
      </w:r>
      <w:proofErr w:type="gramEnd"/>
      <w:r w:rsidR="008E1A3B">
        <w:rPr>
          <w:rFonts w:ascii="Times New Roman" w:hAnsi="Times New Roman" w:cs="Times New Roman"/>
          <w:sz w:val="28"/>
          <w:szCs w:val="28"/>
        </w:rPr>
        <w:t>аленсии</w:t>
      </w:r>
      <w:r w:rsidRPr="00062606">
        <w:rPr>
          <w:rFonts w:ascii="Times New Roman" w:hAnsi="Times New Roman" w:cs="Times New Roman"/>
          <w:sz w:val="28"/>
          <w:szCs w:val="28"/>
        </w:rPr>
        <w:t xml:space="preserve">, где художница вела </w:t>
      </w:r>
      <w:r w:rsidR="0068422D" w:rsidRPr="00062606">
        <w:rPr>
          <w:rFonts w:ascii="Times New Roman" w:hAnsi="Times New Roman" w:cs="Times New Roman"/>
          <w:sz w:val="28"/>
          <w:szCs w:val="28"/>
        </w:rPr>
        <w:t xml:space="preserve">совместные </w:t>
      </w:r>
      <w:r w:rsidRPr="00062606">
        <w:rPr>
          <w:rFonts w:ascii="Times New Roman" w:hAnsi="Times New Roman" w:cs="Times New Roman"/>
          <w:sz w:val="28"/>
          <w:szCs w:val="28"/>
        </w:rPr>
        <w:t xml:space="preserve">курсы с </w:t>
      </w:r>
      <w:proofErr w:type="spellStart"/>
      <w:r w:rsidRPr="00062606">
        <w:rPr>
          <w:rFonts w:ascii="Times New Roman" w:hAnsi="Times New Roman" w:cs="Times New Roman"/>
          <w:sz w:val="28"/>
          <w:szCs w:val="28"/>
        </w:rPr>
        <w:t>Мириам</w:t>
      </w:r>
      <w:proofErr w:type="spellEnd"/>
      <w:r w:rsidRPr="00062606">
        <w:rPr>
          <w:rFonts w:ascii="Times New Roman" w:hAnsi="Times New Roman" w:cs="Times New Roman"/>
          <w:sz w:val="28"/>
          <w:szCs w:val="28"/>
        </w:rPr>
        <w:t xml:space="preserve"> Шапиро. Чикаго стремилась выстроить практики феминистского искусства и поощряла студенток, которые</w:t>
      </w:r>
      <w:r w:rsidR="0068422D" w:rsidRPr="00062606">
        <w:rPr>
          <w:rFonts w:ascii="Times New Roman" w:hAnsi="Times New Roman" w:cs="Times New Roman"/>
          <w:sz w:val="28"/>
          <w:szCs w:val="28"/>
        </w:rPr>
        <w:t xml:space="preserve"> в своем творчестве пытались поднять</w:t>
      </w:r>
      <w:r w:rsidRPr="00062606">
        <w:rPr>
          <w:rFonts w:ascii="Times New Roman" w:hAnsi="Times New Roman" w:cs="Times New Roman"/>
          <w:sz w:val="28"/>
          <w:szCs w:val="28"/>
        </w:rPr>
        <w:t xml:space="preserve"> «женские» проблемы</w:t>
      </w:r>
      <w:r w:rsidR="0068422D" w:rsidRPr="00062606">
        <w:rPr>
          <w:rFonts w:ascii="Times New Roman" w:hAnsi="Times New Roman" w:cs="Times New Roman"/>
          <w:sz w:val="28"/>
          <w:szCs w:val="28"/>
        </w:rPr>
        <w:t>, затрагивающие социальные роли, личную и профессиональную дискриминацию женщин в обществе</w:t>
      </w:r>
      <w:r w:rsidRPr="00062606">
        <w:rPr>
          <w:rFonts w:ascii="Times New Roman" w:hAnsi="Times New Roman" w:cs="Times New Roman"/>
          <w:sz w:val="28"/>
          <w:szCs w:val="28"/>
        </w:rPr>
        <w:t xml:space="preserve">. </w:t>
      </w:r>
    </w:p>
    <w:p w:rsidR="003F7306" w:rsidRPr="00062606" w:rsidRDefault="003F7306" w:rsidP="002E02C5">
      <w:pPr>
        <w:tabs>
          <w:tab w:val="left" w:pos="2985"/>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 xml:space="preserve">Кульминацией Программы Феминистского Искусства стала выставка </w:t>
      </w:r>
      <w:r w:rsidR="008E1A3B">
        <w:rPr>
          <w:rFonts w:ascii="Times New Roman" w:hAnsi="Times New Roman" w:cs="Times New Roman"/>
          <w:sz w:val="28"/>
          <w:szCs w:val="28"/>
        </w:rPr>
        <w:t>«Женский дом» (</w:t>
      </w:r>
      <w:r w:rsidR="008E1A3B" w:rsidRPr="008E1A3B">
        <w:rPr>
          <w:rFonts w:ascii="Times New Roman" w:hAnsi="Times New Roman" w:cs="Times New Roman"/>
          <w:sz w:val="28"/>
          <w:szCs w:val="28"/>
        </w:rPr>
        <w:t>“</w:t>
      </w:r>
      <w:proofErr w:type="spellStart"/>
      <w:r w:rsidRPr="00062606">
        <w:rPr>
          <w:rFonts w:ascii="Times New Roman" w:hAnsi="Times New Roman" w:cs="Times New Roman"/>
          <w:sz w:val="28"/>
          <w:szCs w:val="28"/>
          <w:lang w:val="en-US"/>
        </w:rPr>
        <w:t>Womanhouse</w:t>
      </w:r>
      <w:proofErr w:type="spellEnd"/>
      <w:r w:rsidR="008E1A3B" w:rsidRPr="008E1A3B">
        <w:rPr>
          <w:rFonts w:ascii="Times New Roman" w:hAnsi="Times New Roman" w:cs="Times New Roman"/>
          <w:sz w:val="28"/>
          <w:szCs w:val="28"/>
        </w:rPr>
        <w:t>”)</w:t>
      </w:r>
      <w:r w:rsidRPr="00062606">
        <w:rPr>
          <w:rFonts w:ascii="Times New Roman" w:hAnsi="Times New Roman" w:cs="Times New Roman"/>
          <w:sz w:val="28"/>
          <w:szCs w:val="28"/>
        </w:rPr>
        <w:t xml:space="preserve"> зимой 1972 года, проходившая в заброшенном особняке в Голливуде. Посредством инсталляций и </w:t>
      </w:r>
      <w:proofErr w:type="spellStart"/>
      <w:r w:rsidRPr="00062606">
        <w:rPr>
          <w:rFonts w:ascii="Times New Roman" w:hAnsi="Times New Roman" w:cs="Times New Roman"/>
          <w:sz w:val="28"/>
          <w:szCs w:val="28"/>
        </w:rPr>
        <w:t>перфомансов</w:t>
      </w:r>
      <w:proofErr w:type="spellEnd"/>
      <w:r w:rsidRPr="00062606">
        <w:rPr>
          <w:rFonts w:ascii="Times New Roman" w:hAnsi="Times New Roman" w:cs="Times New Roman"/>
          <w:sz w:val="28"/>
          <w:szCs w:val="28"/>
        </w:rPr>
        <w:t>, в которых участвовали и студентки, Чикаго поднимает проблемы ж</w:t>
      </w:r>
      <w:r w:rsidR="007669D0" w:rsidRPr="00062606">
        <w:rPr>
          <w:rFonts w:ascii="Times New Roman" w:hAnsi="Times New Roman" w:cs="Times New Roman"/>
          <w:sz w:val="28"/>
          <w:szCs w:val="28"/>
        </w:rPr>
        <w:t>енственности и хозяйственности, радикально критикуя положение женщин</w:t>
      </w:r>
      <w:proofErr w:type="gramStart"/>
      <w:r w:rsidR="007669D0" w:rsidRPr="00062606">
        <w:rPr>
          <w:rFonts w:ascii="Times New Roman" w:hAnsi="Times New Roman" w:cs="Times New Roman"/>
          <w:sz w:val="28"/>
          <w:szCs w:val="28"/>
        </w:rPr>
        <w:t>ы-</w:t>
      </w:r>
      <w:proofErr w:type="gramEnd"/>
      <w:r w:rsidR="007669D0" w:rsidRPr="00062606">
        <w:rPr>
          <w:rFonts w:ascii="Times New Roman" w:hAnsi="Times New Roman" w:cs="Times New Roman"/>
          <w:sz w:val="28"/>
          <w:szCs w:val="28"/>
        </w:rPr>
        <w:t>«хранительницы очага».</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Чикаго и Шапиро выдвинули теорию «центрального ядра», в которой говорили о женской чувственности, и констатировали, что женщины-художницы используют «вагинальную» иконографию как метафору для ядра или сути женственности. Эта концепция активно обс</w:t>
      </w:r>
      <w:r w:rsidR="0068422D" w:rsidRPr="00062606">
        <w:rPr>
          <w:rFonts w:ascii="Times New Roman" w:hAnsi="Times New Roman" w:cs="Times New Roman"/>
          <w:sz w:val="28"/>
          <w:szCs w:val="28"/>
        </w:rPr>
        <w:t>уждалась на протяжении 1970-19</w:t>
      </w:r>
      <w:r w:rsidRPr="00062606">
        <w:rPr>
          <w:rFonts w:ascii="Times New Roman" w:hAnsi="Times New Roman" w:cs="Times New Roman"/>
          <w:sz w:val="28"/>
          <w:szCs w:val="28"/>
        </w:rPr>
        <w:t xml:space="preserve">80-х годов </w:t>
      </w:r>
      <w:r w:rsidR="0068422D" w:rsidRPr="00062606">
        <w:rPr>
          <w:rFonts w:ascii="Times New Roman" w:hAnsi="Times New Roman" w:cs="Times New Roman"/>
          <w:sz w:val="28"/>
          <w:szCs w:val="28"/>
        </w:rPr>
        <w:t>не только в феминистских научных кругах, но и</w:t>
      </w:r>
      <w:r w:rsidRPr="00062606">
        <w:rPr>
          <w:rFonts w:ascii="Times New Roman" w:hAnsi="Times New Roman" w:cs="Times New Roman"/>
          <w:sz w:val="28"/>
          <w:szCs w:val="28"/>
        </w:rPr>
        <w:t xml:space="preserve"> некоторыми </w:t>
      </w:r>
      <w:proofErr w:type="spellStart"/>
      <w:r w:rsidRPr="00062606">
        <w:rPr>
          <w:rFonts w:ascii="Times New Roman" w:hAnsi="Times New Roman" w:cs="Times New Roman"/>
          <w:sz w:val="28"/>
          <w:szCs w:val="28"/>
        </w:rPr>
        <w:t>эссенциал</w:t>
      </w:r>
      <w:r w:rsidR="0068422D" w:rsidRPr="00062606">
        <w:rPr>
          <w:rFonts w:ascii="Times New Roman" w:hAnsi="Times New Roman" w:cs="Times New Roman"/>
          <w:sz w:val="28"/>
          <w:szCs w:val="28"/>
        </w:rPr>
        <w:t>истскими</w:t>
      </w:r>
      <w:proofErr w:type="spellEnd"/>
      <w:r w:rsidR="0068422D" w:rsidRPr="00062606">
        <w:rPr>
          <w:rFonts w:ascii="Times New Roman" w:hAnsi="Times New Roman" w:cs="Times New Roman"/>
          <w:sz w:val="28"/>
          <w:szCs w:val="28"/>
        </w:rPr>
        <w:t xml:space="preserve"> теоретиками искусства. Последние приняли участие в дискуссии, </w:t>
      </w:r>
      <w:r w:rsidRPr="00062606">
        <w:rPr>
          <w:rFonts w:ascii="Times New Roman" w:hAnsi="Times New Roman" w:cs="Times New Roman"/>
          <w:sz w:val="28"/>
          <w:szCs w:val="28"/>
        </w:rPr>
        <w:t>так как образы были биологически детерминированы.</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Феминистская художественная программа продолжалась под руководством </w:t>
      </w:r>
      <w:proofErr w:type="spellStart"/>
      <w:r w:rsidRPr="00062606">
        <w:rPr>
          <w:rFonts w:ascii="Times New Roman" w:hAnsi="Times New Roman" w:cs="Times New Roman"/>
          <w:sz w:val="28"/>
          <w:szCs w:val="28"/>
        </w:rPr>
        <w:t>Мириам</w:t>
      </w:r>
      <w:proofErr w:type="spellEnd"/>
      <w:r w:rsidRPr="00062606">
        <w:rPr>
          <w:rFonts w:ascii="Times New Roman" w:hAnsi="Times New Roman" w:cs="Times New Roman"/>
          <w:sz w:val="28"/>
          <w:szCs w:val="28"/>
        </w:rPr>
        <w:t xml:space="preserve"> Шапиро до 1975 года. Чика</w:t>
      </w:r>
      <w:r w:rsidR="008E1A3B">
        <w:rPr>
          <w:rFonts w:ascii="Times New Roman" w:hAnsi="Times New Roman" w:cs="Times New Roman"/>
          <w:sz w:val="28"/>
          <w:szCs w:val="28"/>
        </w:rPr>
        <w:t>го покинула ее, чтобы открыть арт-центр</w:t>
      </w:r>
      <w:r w:rsidRPr="00062606">
        <w:rPr>
          <w:rFonts w:ascii="Times New Roman" w:hAnsi="Times New Roman" w:cs="Times New Roman"/>
          <w:sz w:val="28"/>
          <w:szCs w:val="28"/>
        </w:rPr>
        <w:t xml:space="preserve"> </w:t>
      </w:r>
      <w:r w:rsidR="008E1A3B">
        <w:rPr>
          <w:rFonts w:ascii="Times New Roman" w:hAnsi="Times New Roman" w:cs="Times New Roman"/>
          <w:sz w:val="28"/>
          <w:szCs w:val="28"/>
        </w:rPr>
        <w:t>«Здание женщины» (</w:t>
      </w:r>
      <w:r w:rsidR="008E1A3B" w:rsidRPr="008E1A3B">
        <w:rPr>
          <w:rFonts w:ascii="Times New Roman" w:hAnsi="Times New Roman" w:cs="Times New Roman"/>
          <w:sz w:val="28"/>
          <w:szCs w:val="28"/>
        </w:rPr>
        <w:t>“</w:t>
      </w:r>
      <w:r w:rsidRPr="00062606">
        <w:rPr>
          <w:rFonts w:ascii="Times New Roman" w:hAnsi="Times New Roman" w:cs="Times New Roman"/>
          <w:sz w:val="28"/>
          <w:szCs w:val="28"/>
          <w:lang w:val="en-US"/>
        </w:rPr>
        <w:t>Woman</w:t>
      </w:r>
      <w:r w:rsidRPr="00062606">
        <w:rPr>
          <w:rFonts w:ascii="Times New Roman" w:hAnsi="Times New Roman" w:cs="Times New Roman"/>
          <w:sz w:val="28"/>
          <w:szCs w:val="28"/>
        </w:rPr>
        <w:t>’</w:t>
      </w:r>
      <w:r w:rsidRPr="00062606">
        <w:rPr>
          <w:rFonts w:ascii="Times New Roman" w:hAnsi="Times New Roman" w:cs="Times New Roman"/>
          <w:sz w:val="28"/>
          <w:szCs w:val="28"/>
          <w:lang w:val="en-US"/>
        </w:rPr>
        <w:t>s</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Building</w:t>
      </w:r>
      <w:r w:rsidR="008E1A3B" w:rsidRPr="008E1A3B">
        <w:rPr>
          <w:rFonts w:ascii="Times New Roman" w:hAnsi="Times New Roman" w:cs="Times New Roman"/>
          <w:sz w:val="28"/>
          <w:szCs w:val="28"/>
        </w:rPr>
        <w:t>”)</w:t>
      </w:r>
      <w:r w:rsidRPr="00062606">
        <w:rPr>
          <w:rFonts w:ascii="Times New Roman" w:hAnsi="Times New Roman" w:cs="Times New Roman"/>
          <w:sz w:val="28"/>
          <w:szCs w:val="28"/>
        </w:rPr>
        <w:t xml:space="preserve"> в Лос-Анджелесе в 1973 году вместе с графическим дизайнером </w:t>
      </w:r>
      <w:proofErr w:type="spellStart"/>
      <w:r w:rsidRPr="00062606">
        <w:rPr>
          <w:rFonts w:ascii="Times New Roman" w:hAnsi="Times New Roman" w:cs="Times New Roman"/>
          <w:sz w:val="28"/>
          <w:szCs w:val="28"/>
        </w:rPr>
        <w:t>Шейлой</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Леврант</w:t>
      </w:r>
      <w:proofErr w:type="spellEnd"/>
      <w:r w:rsidRPr="00062606">
        <w:rPr>
          <w:rFonts w:ascii="Times New Roman" w:hAnsi="Times New Roman" w:cs="Times New Roman"/>
          <w:sz w:val="28"/>
          <w:szCs w:val="28"/>
        </w:rPr>
        <w:t xml:space="preserve"> и искусствоведом </w:t>
      </w:r>
      <w:proofErr w:type="spellStart"/>
      <w:r w:rsidRPr="00062606">
        <w:rPr>
          <w:rFonts w:ascii="Times New Roman" w:hAnsi="Times New Roman" w:cs="Times New Roman"/>
          <w:sz w:val="28"/>
          <w:szCs w:val="28"/>
        </w:rPr>
        <w:t>Арлином</w:t>
      </w:r>
      <w:proofErr w:type="spellEnd"/>
      <w:r w:rsidRPr="00062606">
        <w:rPr>
          <w:rFonts w:ascii="Times New Roman" w:hAnsi="Times New Roman" w:cs="Times New Roman"/>
          <w:sz w:val="28"/>
          <w:szCs w:val="28"/>
        </w:rPr>
        <w:t xml:space="preserve"> Вороном. </w:t>
      </w:r>
      <w:r w:rsidR="0068422D" w:rsidRPr="00062606">
        <w:rPr>
          <w:rFonts w:ascii="Times New Roman" w:hAnsi="Times New Roman" w:cs="Times New Roman"/>
          <w:sz w:val="28"/>
          <w:szCs w:val="28"/>
        </w:rPr>
        <w:t>«</w:t>
      </w:r>
      <w:r w:rsidR="008E1A3B">
        <w:rPr>
          <w:rFonts w:ascii="Times New Roman" w:hAnsi="Times New Roman" w:cs="Times New Roman"/>
          <w:sz w:val="28"/>
          <w:szCs w:val="28"/>
        </w:rPr>
        <w:t>Здание женщины</w:t>
      </w:r>
      <w:r w:rsidR="0068422D" w:rsidRPr="00062606">
        <w:rPr>
          <w:rFonts w:ascii="Times New Roman" w:hAnsi="Times New Roman" w:cs="Times New Roman"/>
          <w:sz w:val="28"/>
          <w:szCs w:val="28"/>
        </w:rPr>
        <w:t>»</w:t>
      </w:r>
      <w:r w:rsidR="008E1A3B">
        <w:rPr>
          <w:rFonts w:ascii="Times New Roman" w:hAnsi="Times New Roman" w:cs="Times New Roman"/>
          <w:sz w:val="28"/>
          <w:szCs w:val="28"/>
        </w:rPr>
        <w:t xml:space="preserve"> и его</w:t>
      </w:r>
      <w:r w:rsidRPr="00062606">
        <w:rPr>
          <w:rFonts w:ascii="Times New Roman" w:hAnsi="Times New Roman" w:cs="Times New Roman"/>
          <w:sz w:val="28"/>
          <w:szCs w:val="28"/>
        </w:rPr>
        <w:t xml:space="preserve"> альтернативная художественная школ</w:t>
      </w:r>
      <w:r w:rsidR="0068422D" w:rsidRPr="00062606">
        <w:rPr>
          <w:rFonts w:ascii="Times New Roman" w:hAnsi="Times New Roman" w:cs="Times New Roman"/>
          <w:sz w:val="28"/>
          <w:szCs w:val="28"/>
        </w:rPr>
        <w:t xml:space="preserve">а оказали огромное </w:t>
      </w:r>
      <w:proofErr w:type="gramStart"/>
      <w:r w:rsidR="0068422D" w:rsidRPr="00062606">
        <w:rPr>
          <w:rFonts w:ascii="Times New Roman" w:hAnsi="Times New Roman" w:cs="Times New Roman"/>
          <w:sz w:val="28"/>
          <w:szCs w:val="28"/>
        </w:rPr>
        <w:t>влияние</w:t>
      </w:r>
      <w:proofErr w:type="gramEnd"/>
      <w:r w:rsidR="0068422D" w:rsidRPr="00062606">
        <w:rPr>
          <w:rFonts w:ascii="Times New Roman" w:hAnsi="Times New Roman" w:cs="Times New Roman"/>
          <w:sz w:val="28"/>
          <w:szCs w:val="28"/>
        </w:rPr>
        <w:t xml:space="preserve"> как на</w:t>
      </w:r>
      <w:r w:rsidRPr="00062606">
        <w:rPr>
          <w:rFonts w:ascii="Times New Roman" w:hAnsi="Times New Roman" w:cs="Times New Roman"/>
          <w:sz w:val="28"/>
          <w:szCs w:val="28"/>
        </w:rPr>
        <w:t xml:space="preserve"> местном, так и на национальном уровнях и создали новую парадигму в выставочной практике и в феминистском образовании.</w:t>
      </w:r>
    </w:p>
    <w:p w:rsidR="00411880"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Помимо участия в феминистских образовательных программах, Чикаго занималась собственным творчеством. </w:t>
      </w:r>
      <w:proofErr w:type="gramStart"/>
      <w:r w:rsidRPr="00062606">
        <w:rPr>
          <w:rFonts w:ascii="Times New Roman" w:hAnsi="Times New Roman" w:cs="Times New Roman"/>
          <w:sz w:val="28"/>
          <w:szCs w:val="28"/>
        </w:rPr>
        <w:t xml:space="preserve">В 1974 году она создала </w:t>
      </w:r>
      <w:r w:rsidR="008E1A3B">
        <w:rPr>
          <w:rFonts w:ascii="Times New Roman" w:hAnsi="Times New Roman" w:cs="Times New Roman"/>
          <w:sz w:val="28"/>
          <w:szCs w:val="28"/>
        </w:rPr>
        <w:t>«</w:t>
      </w:r>
      <w:r w:rsidR="003F6EEF">
        <w:rPr>
          <w:rFonts w:ascii="Times New Roman" w:hAnsi="Times New Roman" w:cs="Times New Roman"/>
          <w:sz w:val="28"/>
          <w:szCs w:val="28"/>
        </w:rPr>
        <w:t>Квинтет отвергнутых» (</w:t>
      </w:r>
      <w:r w:rsidR="003F6EEF" w:rsidRPr="003F6EEF">
        <w:rPr>
          <w:rFonts w:ascii="Times New Roman" w:hAnsi="Times New Roman" w:cs="Times New Roman"/>
          <w:sz w:val="28"/>
          <w:szCs w:val="28"/>
        </w:rPr>
        <w:t>“</w:t>
      </w:r>
      <w:r w:rsidRPr="00062606">
        <w:rPr>
          <w:rFonts w:ascii="Times New Roman" w:hAnsi="Times New Roman" w:cs="Times New Roman"/>
          <w:sz w:val="28"/>
          <w:szCs w:val="28"/>
          <w:lang w:val="en-US"/>
        </w:rPr>
        <w:t>Rejection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Quintet</w:t>
      </w:r>
      <w:r w:rsidR="003F6EEF" w:rsidRPr="003F6EEF">
        <w:rPr>
          <w:rFonts w:ascii="Times New Roman" w:hAnsi="Times New Roman" w:cs="Times New Roman"/>
          <w:sz w:val="28"/>
          <w:szCs w:val="28"/>
        </w:rPr>
        <w:t>”)</w:t>
      </w:r>
      <w:r w:rsidRPr="00062606">
        <w:rPr>
          <w:rFonts w:ascii="Times New Roman" w:hAnsi="Times New Roman" w:cs="Times New Roman"/>
          <w:sz w:val="28"/>
          <w:szCs w:val="28"/>
        </w:rPr>
        <w:t>, представляющий собой набор из пяти рисунков и являющийся первой попыткой художницы соединить феминистс</w:t>
      </w:r>
      <w:r w:rsidR="0068422D" w:rsidRPr="00062606">
        <w:rPr>
          <w:rFonts w:ascii="Times New Roman" w:hAnsi="Times New Roman" w:cs="Times New Roman"/>
          <w:sz w:val="28"/>
          <w:szCs w:val="28"/>
        </w:rPr>
        <w:t>кие форму и содержание.</w:t>
      </w:r>
      <w:proofErr w:type="gramEnd"/>
      <w:r w:rsidR="0068422D" w:rsidRPr="00062606">
        <w:rPr>
          <w:rFonts w:ascii="Times New Roman" w:hAnsi="Times New Roman" w:cs="Times New Roman"/>
          <w:sz w:val="28"/>
          <w:szCs w:val="28"/>
        </w:rPr>
        <w:t xml:space="preserve"> </w:t>
      </w:r>
      <w:r w:rsidR="003F6EEF" w:rsidRPr="003F6EEF">
        <w:rPr>
          <w:rFonts w:ascii="Times New Roman" w:hAnsi="Times New Roman" w:cs="Times New Roman"/>
          <w:sz w:val="28"/>
          <w:szCs w:val="28"/>
        </w:rPr>
        <w:t>“</w:t>
      </w:r>
      <w:r w:rsidRPr="00062606">
        <w:rPr>
          <w:rFonts w:ascii="Times New Roman" w:hAnsi="Times New Roman" w:cs="Times New Roman"/>
          <w:sz w:val="28"/>
          <w:szCs w:val="28"/>
          <w:lang w:val="en-US"/>
        </w:rPr>
        <w:t>Butterfly</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Vagina</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Erotica</w:t>
      </w:r>
      <w:r w:rsidR="003F6EEF" w:rsidRPr="003F6EEF">
        <w:rPr>
          <w:rFonts w:ascii="Times New Roman" w:hAnsi="Times New Roman" w:cs="Times New Roman"/>
          <w:sz w:val="28"/>
          <w:szCs w:val="28"/>
        </w:rPr>
        <w:t>”</w:t>
      </w:r>
      <w:r w:rsidR="003F6EEF">
        <w:rPr>
          <w:rFonts w:ascii="Times New Roman" w:hAnsi="Times New Roman" w:cs="Times New Roman"/>
          <w:sz w:val="28"/>
          <w:szCs w:val="28"/>
        </w:rPr>
        <w:t xml:space="preserve"> </w:t>
      </w:r>
      <w:r w:rsidRPr="00062606">
        <w:rPr>
          <w:rFonts w:ascii="Times New Roman" w:hAnsi="Times New Roman" w:cs="Times New Roman"/>
          <w:sz w:val="28"/>
          <w:szCs w:val="28"/>
        </w:rPr>
        <w:t xml:space="preserve">(1975) представляется более явной рекультивацией женской сексуальности, создавая визуальную метафору между эфемерностью оргазма и короткой </w:t>
      </w:r>
      <w:r w:rsidRPr="00062606">
        <w:rPr>
          <w:rFonts w:ascii="Times New Roman" w:hAnsi="Times New Roman" w:cs="Times New Roman"/>
          <w:sz w:val="28"/>
          <w:szCs w:val="28"/>
        </w:rPr>
        <w:lastRenderedPageBreak/>
        <w:t>продолжительностью жизни бабочки</w:t>
      </w:r>
      <w:r w:rsidRPr="00062606">
        <w:rPr>
          <w:rStyle w:val="a6"/>
          <w:rFonts w:ascii="Times New Roman" w:hAnsi="Times New Roman" w:cs="Times New Roman"/>
          <w:sz w:val="28"/>
          <w:szCs w:val="28"/>
        </w:rPr>
        <w:footnoteReference w:id="21"/>
      </w:r>
      <w:r w:rsidRPr="00062606">
        <w:rPr>
          <w:rFonts w:ascii="Times New Roman" w:hAnsi="Times New Roman" w:cs="Times New Roman"/>
          <w:sz w:val="28"/>
          <w:szCs w:val="28"/>
        </w:rPr>
        <w:t>. В 1974 Чикаго начинает масштабный проект «Званый ужин»</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1)</w:t>
      </w:r>
      <w:r w:rsidRPr="00062606">
        <w:rPr>
          <w:rFonts w:ascii="Times New Roman" w:hAnsi="Times New Roman" w:cs="Times New Roman"/>
          <w:sz w:val="28"/>
          <w:szCs w:val="28"/>
        </w:rPr>
        <w:t>,  ко</w:t>
      </w:r>
      <w:r w:rsidR="0068422D" w:rsidRPr="00062606">
        <w:rPr>
          <w:rFonts w:ascii="Times New Roman" w:hAnsi="Times New Roman" w:cs="Times New Roman"/>
          <w:sz w:val="28"/>
          <w:szCs w:val="28"/>
        </w:rPr>
        <w:t>торый стал одним из самых значимых</w:t>
      </w:r>
      <w:r w:rsidRPr="00062606">
        <w:rPr>
          <w:rFonts w:ascii="Times New Roman" w:hAnsi="Times New Roman" w:cs="Times New Roman"/>
          <w:sz w:val="28"/>
          <w:szCs w:val="28"/>
        </w:rPr>
        <w:t xml:space="preserve"> произведений искусства конца двадцатого века.</w:t>
      </w:r>
    </w:p>
    <w:p w:rsidR="00411880" w:rsidRPr="00062606" w:rsidRDefault="00062606" w:rsidP="002E02C5">
      <w:pPr>
        <w:pStyle w:val="2"/>
        <w:spacing w:line="360" w:lineRule="auto"/>
        <w:ind w:firstLine="709"/>
        <w:jc w:val="both"/>
        <w:rPr>
          <w:rFonts w:ascii="Times New Roman" w:hAnsi="Times New Roman" w:cs="Times New Roman"/>
          <w:b w:val="0"/>
          <w:sz w:val="28"/>
          <w:szCs w:val="28"/>
        </w:rPr>
      </w:pPr>
      <w:bookmarkStart w:id="4" w:name="_Toc482455111"/>
      <w:r>
        <w:rPr>
          <w:rFonts w:ascii="Times New Roman" w:hAnsi="Times New Roman" w:cs="Times New Roman"/>
          <w:sz w:val="28"/>
          <w:szCs w:val="28"/>
        </w:rPr>
        <w:t xml:space="preserve">2.2 </w:t>
      </w:r>
      <w:r w:rsidR="0068422D" w:rsidRPr="00062606">
        <w:rPr>
          <w:rFonts w:ascii="Times New Roman" w:hAnsi="Times New Roman" w:cs="Times New Roman"/>
          <w:sz w:val="28"/>
          <w:szCs w:val="28"/>
        </w:rPr>
        <w:t>«Званый ужин»</w:t>
      </w:r>
      <w:bookmarkEnd w:id="4"/>
    </w:p>
    <w:p w:rsidR="0068422D" w:rsidRPr="006C17F4" w:rsidRDefault="003F7306" w:rsidP="006C17F4">
      <w:pPr>
        <w:tabs>
          <w:tab w:val="left" w:pos="780"/>
        </w:tabs>
        <w:spacing w:after="0" w:line="360" w:lineRule="auto"/>
        <w:ind w:firstLine="709"/>
        <w:jc w:val="both"/>
        <w:rPr>
          <w:rFonts w:ascii="Times New Roman" w:eastAsia="Times New Roman" w:hAnsi="Times New Roman" w:cs="Times New Roman"/>
          <w:sz w:val="28"/>
          <w:szCs w:val="28"/>
          <w:lang w:eastAsia="ru-RU"/>
        </w:rPr>
      </w:pPr>
      <w:r w:rsidRPr="00062606">
        <w:rPr>
          <w:rFonts w:ascii="Times New Roman" w:eastAsia="Times New Roman" w:hAnsi="Times New Roman" w:cs="Times New Roman"/>
          <w:sz w:val="28"/>
          <w:szCs w:val="28"/>
          <w:lang w:eastAsia="ru-RU"/>
        </w:rPr>
        <w:t>Чикаго начала работу над этим проектом в 1974 и закончила только в 1979 году.</w:t>
      </w:r>
      <w:r w:rsidRPr="00062606">
        <w:rPr>
          <w:rFonts w:ascii="Times New Roman" w:hAnsi="Times New Roman" w:cs="Times New Roman"/>
          <w:sz w:val="28"/>
          <w:szCs w:val="28"/>
        </w:rPr>
        <w:t xml:space="preserve"> </w:t>
      </w:r>
      <w:r w:rsidR="0088280C" w:rsidRPr="00062606">
        <w:rPr>
          <w:rFonts w:ascii="Times New Roman" w:eastAsia="Times New Roman" w:hAnsi="Times New Roman" w:cs="Times New Roman"/>
          <w:sz w:val="28"/>
          <w:szCs w:val="28"/>
          <w:lang w:eastAsia="ru-RU"/>
        </w:rPr>
        <w:t>Для создания инсталляции</w:t>
      </w:r>
      <w:r w:rsidRPr="00062606">
        <w:rPr>
          <w:rFonts w:ascii="Times New Roman" w:eastAsia="Times New Roman" w:hAnsi="Times New Roman" w:cs="Times New Roman"/>
          <w:sz w:val="28"/>
          <w:szCs w:val="28"/>
          <w:lang w:eastAsia="ru-RU"/>
        </w:rPr>
        <w:t xml:space="preserve"> «Званый ужин» потребовалось 250 тысяч долларов. Изначально Джуди Чикаго не планировала создавать настолько масштабный проект: первоначальная версия</w:t>
      </w:r>
      <w:r w:rsidR="0068422D" w:rsidRPr="00062606">
        <w:rPr>
          <w:rFonts w:ascii="Times New Roman" w:eastAsia="Times New Roman" w:hAnsi="Times New Roman" w:cs="Times New Roman"/>
          <w:sz w:val="28"/>
          <w:szCs w:val="28"/>
          <w:lang w:eastAsia="ru-RU"/>
        </w:rPr>
        <w:t xml:space="preserve"> инсталляции</w:t>
      </w:r>
      <w:r w:rsidRPr="00062606">
        <w:rPr>
          <w:rFonts w:ascii="Times New Roman" w:eastAsia="Times New Roman" w:hAnsi="Times New Roman" w:cs="Times New Roman"/>
          <w:sz w:val="28"/>
          <w:szCs w:val="28"/>
          <w:lang w:eastAsia="ru-RU"/>
        </w:rPr>
        <w:t xml:space="preserve"> представляла собой</w:t>
      </w:r>
      <w:r w:rsidR="0088280C" w:rsidRPr="00062606">
        <w:rPr>
          <w:rFonts w:ascii="Times New Roman" w:eastAsia="Times New Roman" w:hAnsi="Times New Roman" w:cs="Times New Roman"/>
          <w:sz w:val="28"/>
          <w:szCs w:val="28"/>
          <w:lang w:eastAsia="ru-RU"/>
        </w:rPr>
        <w:t xml:space="preserve"> скульптурную группу из</w:t>
      </w:r>
      <w:r w:rsidRPr="00062606">
        <w:rPr>
          <w:rFonts w:ascii="Times New Roman" w:eastAsia="Times New Roman" w:hAnsi="Times New Roman" w:cs="Times New Roman"/>
          <w:sz w:val="28"/>
          <w:szCs w:val="28"/>
          <w:lang w:eastAsia="ru-RU"/>
        </w:rPr>
        <w:t xml:space="preserve"> 25 фарфоровых тарелок с иконограф</w:t>
      </w:r>
      <w:r w:rsidR="003F6EEF">
        <w:rPr>
          <w:rFonts w:ascii="Times New Roman" w:eastAsia="Times New Roman" w:hAnsi="Times New Roman" w:cs="Times New Roman"/>
          <w:sz w:val="28"/>
          <w:szCs w:val="28"/>
          <w:lang w:eastAsia="ru-RU"/>
        </w:rPr>
        <w:t>ией бабочек-</w:t>
      </w:r>
      <w:proofErr w:type="spellStart"/>
      <w:r w:rsidR="003F6EEF">
        <w:rPr>
          <w:rFonts w:ascii="Times New Roman" w:eastAsia="Times New Roman" w:hAnsi="Times New Roman" w:cs="Times New Roman"/>
          <w:sz w:val="28"/>
          <w:szCs w:val="28"/>
          <w:lang w:eastAsia="ru-RU"/>
        </w:rPr>
        <w:t>вагин</w:t>
      </w:r>
      <w:proofErr w:type="spellEnd"/>
      <w:r w:rsidR="003F6EEF">
        <w:rPr>
          <w:rFonts w:ascii="Times New Roman" w:eastAsia="Times New Roman" w:hAnsi="Times New Roman" w:cs="Times New Roman"/>
          <w:sz w:val="28"/>
          <w:szCs w:val="28"/>
          <w:lang w:eastAsia="ru-RU"/>
        </w:rPr>
        <w:t xml:space="preserve"> и называлась «Двадцать пять женщин, съеденных заживо» (</w:t>
      </w:r>
      <w:r w:rsidR="003F6EEF" w:rsidRPr="003F6EEF">
        <w:rPr>
          <w:rFonts w:ascii="Times New Roman" w:eastAsia="Times New Roman" w:hAnsi="Times New Roman" w:cs="Times New Roman"/>
          <w:sz w:val="28"/>
          <w:szCs w:val="28"/>
          <w:lang w:eastAsia="ru-RU"/>
        </w:rPr>
        <w:t>“</w:t>
      </w:r>
      <w:r w:rsidRPr="00062606">
        <w:rPr>
          <w:rFonts w:ascii="Times New Roman" w:eastAsia="Times New Roman" w:hAnsi="Times New Roman" w:cs="Times New Roman"/>
          <w:sz w:val="28"/>
          <w:szCs w:val="28"/>
          <w:lang w:val="en-US" w:eastAsia="ru-RU"/>
        </w:rPr>
        <w:t>Twenty</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Five</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Women</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Who</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Were</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Eaten</w:t>
      </w:r>
      <w:r w:rsidRPr="00062606">
        <w:rPr>
          <w:rFonts w:ascii="Times New Roman" w:eastAsia="Times New Roman" w:hAnsi="Times New Roman" w:cs="Times New Roman"/>
          <w:sz w:val="28"/>
          <w:szCs w:val="28"/>
          <w:lang w:eastAsia="ru-RU"/>
        </w:rPr>
        <w:t xml:space="preserve"> </w:t>
      </w:r>
      <w:r w:rsidRPr="00062606">
        <w:rPr>
          <w:rFonts w:ascii="Times New Roman" w:eastAsia="Times New Roman" w:hAnsi="Times New Roman" w:cs="Times New Roman"/>
          <w:sz w:val="28"/>
          <w:szCs w:val="28"/>
          <w:lang w:val="en-US" w:eastAsia="ru-RU"/>
        </w:rPr>
        <w:t>Alive</w:t>
      </w:r>
      <w:r w:rsidR="003F6EEF" w:rsidRPr="003F6EEF">
        <w:rPr>
          <w:rFonts w:ascii="Times New Roman" w:eastAsia="Times New Roman" w:hAnsi="Times New Roman" w:cs="Times New Roman"/>
          <w:sz w:val="28"/>
          <w:szCs w:val="28"/>
          <w:lang w:eastAsia="ru-RU"/>
        </w:rPr>
        <w:t>”)</w:t>
      </w:r>
      <w:r w:rsidRPr="00062606">
        <w:rPr>
          <w:rFonts w:ascii="Times New Roman" w:eastAsia="Times New Roman" w:hAnsi="Times New Roman" w:cs="Times New Roman"/>
          <w:sz w:val="28"/>
          <w:szCs w:val="28"/>
          <w:lang w:eastAsia="ru-RU"/>
        </w:rPr>
        <w:t>. Однако финальная версия представляет собой треугольный обеденный стол, вдоль которого расположены репрезентации 39 женщин, начиная с дохристианских богинь и исторических персонажей и заканчивая суфражистками и деятельницами куль</w:t>
      </w:r>
      <w:r w:rsidR="006C17F4">
        <w:rPr>
          <w:rFonts w:ascii="Times New Roman" w:eastAsia="Times New Roman" w:hAnsi="Times New Roman" w:cs="Times New Roman"/>
          <w:sz w:val="28"/>
          <w:szCs w:val="28"/>
          <w:lang w:eastAsia="ru-RU"/>
        </w:rPr>
        <w:t xml:space="preserve">туры и искусства. Репрезентации </w:t>
      </w:r>
      <w:r w:rsidRPr="00062606">
        <w:rPr>
          <w:rFonts w:ascii="Times New Roman" w:eastAsia="Times New Roman" w:hAnsi="Times New Roman" w:cs="Times New Roman"/>
          <w:sz w:val="28"/>
          <w:szCs w:val="28"/>
          <w:lang w:eastAsia="ru-RU"/>
        </w:rPr>
        <w:t>тридцати девяти женщин разбиты на три группы по тринадцать скульптурных тарелок, символизирующих одну женщину.</w:t>
      </w:r>
      <w:r w:rsidRPr="00062606">
        <w:rPr>
          <w:rFonts w:ascii="Times New Roman" w:hAnsi="Times New Roman" w:cs="Times New Roman"/>
          <w:sz w:val="28"/>
          <w:szCs w:val="28"/>
        </w:rPr>
        <w:t xml:space="preserve">                   </w:t>
      </w:r>
    </w:p>
    <w:p w:rsidR="003F7306" w:rsidRPr="00062606" w:rsidRDefault="0068422D" w:rsidP="002E02C5">
      <w:pPr>
        <w:tabs>
          <w:tab w:val="left" w:pos="780"/>
        </w:tabs>
        <w:spacing w:after="0" w:line="360" w:lineRule="auto"/>
        <w:ind w:firstLine="709"/>
        <w:jc w:val="both"/>
        <w:rPr>
          <w:rFonts w:ascii="Times New Roman" w:eastAsia="Times New Roman" w:hAnsi="Times New Roman" w:cs="Times New Roman"/>
          <w:sz w:val="28"/>
          <w:szCs w:val="28"/>
          <w:lang w:eastAsia="ru-RU"/>
        </w:rPr>
      </w:pPr>
      <w:r w:rsidRPr="00062606">
        <w:rPr>
          <w:rFonts w:ascii="Times New Roman" w:hAnsi="Times New Roman" w:cs="Times New Roman"/>
          <w:sz w:val="28"/>
          <w:szCs w:val="28"/>
        </w:rPr>
        <w:tab/>
      </w:r>
      <w:r w:rsidR="003F7306" w:rsidRPr="00062606">
        <w:rPr>
          <w:rFonts w:ascii="Times New Roman" w:eastAsia="Times New Roman" w:hAnsi="Times New Roman" w:cs="Times New Roman"/>
          <w:sz w:val="28"/>
          <w:szCs w:val="28"/>
          <w:lang w:eastAsia="ru-RU"/>
        </w:rPr>
        <w:t>Рядом с каждой керамической тарелкой различного дизайна, символизирующей деятельность каждой из «приглашенных» женщин, поставлен столовый набор, состоящий из неб</w:t>
      </w:r>
      <w:r w:rsidR="003F6EEF">
        <w:rPr>
          <w:rFonts w:ascii="Times New Roman" w:eastAsia="Times New Roman" w:hAnsi="Times New Roman" w:cs="Times New Roman"/>
          <w:sz w:val="28"/>
          <w:szCs w:val="28"/>
          <w:lang w:eastAsia="ru-RU"/>
        </w:rPr>
        <w:t xml:space="preserve">ольшой вышитой салфетки, ножа, </w:t>
      </w:r>
      <w:r w:rsidR="003F7306" w:rsidRPr="00062606">
        <w:rPr>
          <w:rFonts w:ascii="Times New Roman" w:eastAsia="Times New Roman" w:hAnsi="Times New Roman" w:cs="Times New Roman"/>
          <w:sz w:val="28"/>
          <w:szCs w:val="28"/>
          <w:lang w:eastAsia="ru-RU"/>
        </w:rPr>
        <w:t>вилки и бокала. Одна сторона треугольного стола составляет 14,63 м. На «полу наследия» на изразцах написаны имена еще 999 женщин, не пользующихся столь громкой славой как «приглашенные за стол», но все же довольно известных. Тридцать девять пластин, образующие поднимающуюся плоскость, символизируют постепенное освобождение от патриархального уклада и приобретение женщинами независимости</w:t>
      </w:r>
      <w:r w:rsidR="003F7306" w:rsidRPr="00062606">
        <w:rPr>
          <w:rStyle w:val="a6"/>
          <w:rFonts w:ascii="Times New Roman" w:eastAsia="Times New Roman" w:hAnsi="Times New Roman" w:cs="Times New Roman"/>
          <w:sz w:val="28"/>
          <w:szCs w:val="28"/>
          <w:lang w:eastAsia="ru-RU"/>
        </w:rPr>
        <w:footnoteReference w:id="22"/>
      </w:r>
      <w:r w:rsidR="003F7306" w:rsidRPr="00062606">
        <w:rPr>
          <w:rFonts w:ascii="Times New Roman" w:eastAsia="Times New Roman" w:hAnsi="Times New Roman" w:cs="Times New Roman"/>
          <w:sz w:val="28"/>
          <w:szCs w:val="28"/>
          <w:lang w:eastAsia="ru-RU"/>
        </w:rPr>
        <w:t xml:space="preserve">. </w:t>
      </w:r>
    </w:p>
    <w:p w:rsidR="003F7306" w:rsidRPr="00062606" w:rsidRDefault="003F7306" w:rsidP="002E02C5">
      <w:pPr>
        <w:tabs>
          <w:tab w:val="left" w:pos="780"/>
        </w:tabs>
        <w:spacing w:after="0" w:line="360" w:lineRule="auto"/>
        <w:ind w:firstLine="709"/>
        <w:jc w:val="both"/>
        <w:rPr>
          <w:rFonts w:ascii="Times New Roman" w:eastAsia="Times New Roman" w:hAnsi="Times New Roman" w:cs="Times New Roman"/>
          <w:sz w:val="28"/>
          <w:szCs w:val="28"/>
          <w:lang w:eastAsia="ru-RU"/>
        </w:rPr>
      </w:pPr>
      <w:r w:rsidRPr="00062606">
        <w:rPr>
          <w:rFonts w:ascii="Times New Roman" w:eastAsia="Times New Roman" w:hAnsi="Times New Roman" w:cs="Times New Roman"/>
          <w:sz w:val="28"/>
          <w:szCs w:val="28"/>
          <w:lang w:eastAsia="ru-RU"/>
        </w:rPr>
        <w:lastRenderedPageBreak/>
        <w:t xml:space="preserve">Важно отметить, что Чикаго использует форму равностороннего треугольника не случайно, так как этот символ издревле считается женским, кроме того он обозначает равенство. Число тринадцать можно интерпретировать как количество людей, обычно изображающихся </w:t>
      </w:r>
      <w:proofErr w:type="gramStart"/>
      <w:r w:rsidRPr="00062606">
        <w:rPr>
          <w:rFonts w:ascii="Times New Roman" w:eastAsia="Times New Roman" w:hAnsi="Times New Roman" w:cs="Times New Roman"/>
          <w:sz w:val="28"/>
          <w:szCs w:val="28"/>
          <w:lang w:eastAsia="ru-RU"/>
        </w:rPr>
        <w:t>на</w:t>
      </w:r>
      <w:proofErr w:type="gramEnd"/>
      <w:r w:rsidRPr="00062606">
        <w:rPr>
          <w:rFonts w:ascii="Times New Roman" w:eastAsia="Times New Roman" w:hAnsi="Times New Roman" w:cs="Times New Roman"/>
          <w:sz w:val="28"/>
          <w:szCs w:val="28"/>
          <w:lang w:eastAsia="ru-RU"/>
        </w:rPr>
        <w:t xml:space="preserve"> </w:t>
      </w:r>
      <w:proofErr w:type="gramStart"/>
      <w:r w:rsidRPr="00062606">
        <w:rPr>
          <w:rFonts w:ascii="Times New Roman" w:eastAsia="Times New Roman" w:hAnsi="Times New Roman" w:cs="Times New Roman"/>
          <w:sz w:val="28"/>
          <w:szCs w:val="28"/>
          <w:lang w:eastAsia="ru-RU"/>
        </w:rPr>
        <w:t>Тайной</w:t>
      </w:r>
      <w:proofErr w:type="gramEnd"/>
      <w:r w:rsidRPr="00062606">
        <w:rPr>
          <w:rFonts w:ascii="Times New Roman" w:eastAsia="Times New Roman" w:hAnsi="Times New Roman" w:cs="Times New Roman"/>
          <w:sz w:val="28"/>
          <w:szCs w:val="28"/>
          <w:lang w:eastAsia="ru-RU"/>
        </w:rPr>
        <w:t xml:space="preserve"> Вечери. Сама художница пишет, что это важно для нее, так как в патриархальной культуре </w:t>
      </w:r>
      <w:proofErr w:type="gramStart"/>
      <w:r w:rsidRPr="00062606">
        <w:rPr>
          <w:rFonts w:ascii="Times New Roman" w:eastAsia="Times New Roman" w:hAnsi="Times New Roman" w:cs="Times New Roman"/>
          <w:sz w:val="28"/>
          <w:szCs w:val="28"/>
          <w:lang w:eastAsia="ru-RU"/>
        </w:rPr>
        <w:t>на</w:t>
      </w:r>
      <w:proofErr w:type="gramEnd"/>
      <w:r w:rsidRPr="00062606">
        <w:rPr>
          <w:rFonts w:ascii="Times New Roman" w:eastAsia="Times New Roman" w:hAnsi="Times New Roman" w:cs="Times New Roman"/>
          <w:sz w:val="28"/>
          <w:szCs w:val="28"/>
          <w:lang w:eastAsia="ru-RU"/>
        </w:rPr>
        <w:t xml:space="preserve"> </w:t>
      </w:r>
      <w:proofErr w:type="gramStart"/>
      <w:r w:rsidRPr="00062606">
        <w:rPr>
          <w:rFonts w:ascii="Times New Roman" w:eastAsia="Times New Roman" w:hAnsi="Times New Roman" w:cs="Times New Roman"/>
          <w:sz w:val="28"/>
          <w:szCs w:val="28"/>
          <w:lang w:eastAsia="ru-RU"/>
        </w:rPr>
        <w:t>Тайной</w:t>
      </w:r>
      <w:proofErr w:type="gramEnd"/>
      <w:r w:rsidRPr="00062606">
        <w:rPr>
          <w:rFonts w:ascii="Times New Roman" w:eastAsia="Times New Roman" w:hAnsi="Times New Roman" w:cs="Times New Roman"/>
          <w:sz w:val="28"/>
          <w:szCs w:val="28"/>
          <w:lang w:eastAsia="ru-RU"/>
        </w:rPr>
        <w:t xml:space="preserve"> Вечери изображались только мужчины, и эта работа отсылает зрителя к фреске Леонардо да Винчи «Тайная Вечеря»</w:t>
      </w:r>
      <w:r w:rsidRPr="00062606">
        <w:rPr>
          <w:rStyle w:val="a6"/>
          <w:rFonts w:ascii="Times New Roman" w:eastAsia="Times New Roman" w:hAnsi="Times New Roman" w:cs="Times New Roman"/>
          <w:sz w:val="28"/>
          <w:szCs w:val="28"/>
          <w:lang w:eastAsia="ru-RU"/>
        </w:rPr>
        <w:footnoteReference w:id="23"/>
      </w:r>
      <w:r w:rsidRPr="00062606">
        <w:rPr>
          <w:rFonts w:ascii="Times New Roman" w:eastAsia="Times New Roman" w:hAnsi="Times New Roman" w:cs="Times New Roman"/>
          <w:sz w:val="28"/>
          <w:szCs w:val="28"/>
          <w:lang w:eastAsia="ru-RU"/>
        </w:rPr>
        <w:t>.</w:t>
      </w:r>
    </w:p>
    <w:p w:rsidR="003F7306" w:rsidRPr="00062606" w:rsidRDefault="003F7306" w:rsidP="002E02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2606">
        <w:rPr>
          <w:rFonts w:ascii="Times New Roman" w:eastAsia="Times New Roman" w:hAnsi="Times New Roman" w:cs="Times New Roman"/>
          <w:sz w:val="28"/>
          <w:szCs w:val="28"/>
          <w:lang w:eastAsia="ru-RU"/>
        </w:rPr>
        <w:t>Важно отметить,</w:t>
      </w:r>
      <w:r w:rsidR="0068422D" w:rsidRPr="00062606">
        <w:rPr>
          <w:rFonts w:ascii="Times New Roman" w:eastAsia="Times New Roman" w:hAnsi="Times New Roman" w:cs="Times New Roman"/>
          <w:sz w:val="28"/>
          <w:szCs w:val="28"/>
          <w:lang w:eastAsia="ru-RU"/>
        </w:rPr>
        <w:t xml:space="preserve"> что в данной работе Чикаго одной</w:t>
      </w:r>
      <w:r w:rsidRPr="00062606">
        <w:rPr>
          <w:rFonts w:ascii="Times New Roman" w:eastAsia="Times New Roman" w:hAnsi="Times New Roman" w:cs="Times New Roman"/>
          <w:sz w:val="28"/>
          <w:szCs w:val="28"/>
          <w:lang w:eastAsia="ru-RU"/>
        </w:rPr>
        <w:t xml:space="preserve"> из первых начинает использовать предметы традиционно женских видов искусства (ткачество, вышивка, шитье), которые в классическом патриархальном мире искусства не считаются «высокими», а также фарфор, который редко относят к изящным искусствам.</w:t>
      </w:r>
    </w:p>
    <w:p w:rsidR="003F7306" w:rsidRPr="00062606" w:rsidRDefault="003F7306" w:rsidP="002E02C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2606">
        <w:rPr>
          <w:rFonts w:ascii="Times New Roman" w:eastAsia="Times New Roman" w:hAnsi="Times New Roman" w:cs="Times New Roman"/>
          <w:sz w:val="28"/>
          <w:szCs w:val="28"/>
          <w:lang w:eastAsia="ru-RU"/>
        </w:rPr>
        <w:t>Первые несколько лет Чикаго работала одна, однако впоследствии из-за масштабности проекта в создании «Званого ужина» приняло участие более 400 человек, в основном волонтеры, 125 из которых были названы Чикаго «участниками проекта». Хотя работа была организована в соответствии с «доброжелательной иерархией»</w:t>
      </w:r>
      <w:r w:rsidRPr="00062606">
        <w:rPr>
          <w:rStyle w:val="a6"/>
          <w:rFonts w:ascii="Times New Roman" w:eastAsia="Times New Roman" w:hAnsi="Times New Roman" w:cs="Times New Roman"/>
          <w:sz w:val="28"/>
          <w:szCs w:val="28"/>
          <w:lang w:eastAsia="ru-RU"/>
        </w:rPr>
        <w:footnoteReference w:id="24"/>
      </w:r>
      <w:r w:rsidRPr="00062606">
        <w:rPr>
          <w:rFonts w:ascii="Times New Roman" w:eastAsia="Times New Roman" w:hAnsi="Times New Roman" w:cs="Times New Roman"/>
          <w:sz w:val="28"/>
          <w:szCs w:val="28"/>
          <w:lang w:eastAsia="ru-RU"/>
        </w:rPr>
        <w:t>, многие феминистки впоследствии будут критиковать Чикаго за то, что художница на протяжении нескольких лет фактически эксплуатировала женщин.</w:t>
      </w:r>
    </w:p>
    <w:p w:rsidR="003F7306" w:rsidRPr="00936932" w:rsidRDefault="003F7306" w:rsidP="002E02C5">
      <w:pPr>
        <w:tabs>
          <w:tab w:val="left" w:pos="780"/>
        </w:tabs>
        <w:spacing w:after="0" w:line="360" w:lineRule="auto"/>
        <w:ind w:firstLine="709"/>
        <w:jc w:val="both"/>
        <w:rPr>
          <w:rFonts w:ascii="Times New Roman" w:hAnsi="Times New Roman" w:cs="Times New Roman"/>
          <w:sz w:val="28"/>
          <w:szCs w:val="28"/>
        </w:rPr>
      </w:pPr>
      <w:r w:rsidRPr="00062606">
        <w:rPr>
          <w:rFonts w:ascii="Times New Roman" w:eastAsia="Times New Roman" w:hAnsi="Times New Roman" w:cs="Times New Roman"/>
          <w:sz w:val="28"/>
          <w:szCs w:val="28"/>
          <w:lang w:eastAsia="ru-RU"/>
        </w:rPr>
        <w:t xml:space="preserve">Впервые инсталляция была представлена широкой публике в Музее Современного Искусства в Сан-Франциско в 1979 году. За три месяца эту выставку посетило более 100 тысяч человек. Несмотря на </w:t>
      </w:r>
      <w:r w:rsidR="00673989" w:rsidRPr="00062606">
        <w:rPr>
          <w:rFonts w:ascii="Times New Roman" w:eastAsia="Times New Roman" w:hAnsi="Times New Roman" w:cs="Times New Roman"/>
          <w:sz w:val="28"/>
          <w:szCs w:val="28"/>
          <w:lang w:eastAsia="ru-RU"/>
        </w:rPr>
        <w:t>последовавшую критику</w:t>
      </w:r>
      <w:r w:rsidRPr="00062606">
        <w:rPr>
          <w:rFonts w:ascii="Times New Roman" w:eastAsia="Times New Roman" w:hAnsi="Times New Roman" w:cs="Times New Roman"/>
          <w:sz w:val="28"/>
          <w:szCs w:val="28"/>
          <w:lang w:eastAsia="ru-RU"/>
        </w:rPr>
        <w:t>, инсталляция была показана еще в 16 местах в 6 странах, а зрительская аудитория составила более 15 миллионов человек</w:t>
      </w:r>
      <w:r w:rsidR="00340437">
        <w:rPr>
          <w:rStyle w:val="a6"/>
          <w:rFonts w:ascii="Times New Roman" w:eastAsia="Times New Roman" w:hAnsi="Times New Roman" w:cs="Times New Roman"/>
          <w:sz w:val="28"/>
          <w:szCs w:val="28"/>
          <w:lang w:eastAsia="ru-RU"/>
        </w:rPr>
        <w:footnoteReference w:id="25"/>
      </w:r>
      <w:r w:rsidRPr="00062606">
        <w:rPr>
          <w:rFonts w:ascii="Times New Roman" w:eastAsia="Times New Roman" w:hAnsi="Times New Roman" w:cs="Times New Roman"/>
          <w:sz w:val="28"/>
          <w:szCs w:val="28"/>
          <w:lang w:eastAsia="ru-RU"/>
        </w:rPr>
        <w:t>. С 2007 года «Званый ужин» стал постоянной экспозицией в Бруклинском Музее в Нью-Йорке.</w:t>
      </w:r>
    </w:p>
    <w:p w:rsidR="003F7306" w:rsidRPr="00062606" w:rsidRDefault="00062606" w:rsidP="002E02C5">
      <w:pPr>
        <w:pStyle w:val="2"/>
        <w:spacing w:line="360" w:lineRule="auto"/>
        <w:ind w:firstLine="709"/>
        <w:jc w:val="both"/>
        <w:rPr>
          <w:rFonts w:ascii="Times New Roman" w:hAnsi="Times New Roman" w:cs="Times New Roman"/>
          <w:b w:val="0"/>
          <w:sz w:val="28"/>
          <w:szCs w:val="28"/>
        </w:rPr>
      </w:pPr>
      <w:bookmarkStart w:id="5" w:name="_Toc482455112"/>
      <w:r>
        <w:rPr>
          <w:rFonts w:ascii="Times New Roman" w:hAnsi="Times New Roman" w:cs="Times New Roman"/>
          <w:sz w:val="28"/>
          <w:szCs w:val="28"/>
        </w:rPr>
        <w:lastRenderedPageBreak/>
        <w:t xml:space="preserve">2.3 </w:t>
      </w:r>
      <w:r w:rsidR="0068422D" w:rsidRPr="00062606">
        <w:rPr>
          <w:rFonts w:ascii="Times New Roman" w:hAnsi="Times New Roman" w:cs="Times New Roman"/>
          <w:sz w:val="28"/>
          <w:szCs w:val="28"/>
        </w:rPr>
        <w:t>Проблема ранжирования</w:t>
      </w:r>
      <w:r w:rsidR="003F7306" w:rsidRPr="00062606">
        <w:rPr>
          <w:rFonts w:ascii="Times New Roman" w:hAnsi="Times New Roman" w:cs="Times New Roman"/>
          <w:sz w:val="28"/>
          <w:szCs w:val="28"/>
        </w:rPr>
        <w:t xml:space="preserve"> «великих женщин»</w:t>
      </w:r>
      <w:bookmarkEnd w:id="5"/>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Чикаго «разбила» 39 женщин на 3 группы и «посадила» 13 человек за каждую сторону стола. Принципом разделения послужила эпоха, в которой жили женщины. Так, например, первая сторона треугольника-стола посвящена женщинам периода от доисторических времен до основания Римской империи (Первоначальная богиня, Богиня плодородия, Кали, </w:t>
      </w:r>
      <w:proofErr w:type="spellStart"/>
      <w:r w:rsidRPr="00062606">
        <w:rPr>
          <w:rFonts w:ascii="Times New Roman" w:hAnsi="Times New Roman" w:cs="Times New Roman"/>
          <w:sz w:val="28"/>
          <w:szCs w:val="28"/>
        </w:rPr>
        <w:t>Иштар</w:t>
      </w:r>
      <w:proofErr w:type="spellEnd"/>
      <w:r w:rsidRPr="00062606">
        <w:rPr>
          <w:rFonts w:ascii="Times New Roman" w:hAnsi="Times New Roman" w:cs="Times New Roman"/>
          <w:sz w:val="28"/>
          <w:szCs w:val="28"/>
        </w:rPr>
        <w:t xml:space="preserve">, София, Богиня со змеями, </w:t>
      </w:r>
      <w:proofErr w:type="spellStart"/>
      <w:r w:rsidRPr="00062606">
        <w:rPr>
          <w:rFonts w:ascii="Times New Roman" w:hAnsi="Times New Roman" w:cs="Times New Roman"/>
          <w:sz w:val="28"/>
          <w:szCs w:val="28"/>
        </w:rPr>
        <w:t>Хатшепсут</w:t>
      </w:r>
      <w:proofErr w:type="spellEnd"/>
      <w:r w:rsidRPr="00062606">
        <w:rPr>
          <w:rFonts w:ascii="Times New Roman" w:hAnsi="Times New Roman" w:cs="Times New Roman"/>
          <w:sz w:val="28"/>
          <w:szCs w:val="28"/>
        </w:rPr>
        <w:t xml:space="preserve">, Амазонка, Сапфо, Юдифь, </w:t>
      </w:r>
      <w:proofErr w:type="spellStart"/>
      <w:r w:rsidRPr="00062606">
        <w:rPr>
          <w:rFonts w:ascii="Times New Roman" w:hAnsi="Times New Roman" w:cs="Times New Roman"/>
          <w:sz w:val="28"/>
          <w:szCs w:val="28"/>
        </w:rPr>
        <w:t>Боудикка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Аспасия</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Гипатия</w:t>
      </w:r>
      <w:proofErr w:type="spellEnd"/>
      <w:r w:rsidRPr="00062606">
        <w:rPr>
          <w:rFonts w:ascii="Times New Roman" w:hAnsi="Times New Roman" w:cs="Times New Roman"/>
          <w:sz w:val="28"/>
          <w:szCs w:val="28"/>
        </w:rPr>
        <w:t>)</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2)</w:t>
      </w:r>
      <w:r w:rsidRPr="00062606">
        <w:rPr>
          <w:rFonts w:ascii="Times New Roman" w:hAnsi="Times New Roman" w:cs="Times New Roman"/>
          <w:sz w:val="28"/>
          <w:szCs w:val="28"/>
        </w:rPr>
        <w:t xml:space="preserve">; вторая сторона включает женщин периода от зарождения христианства до эпохи Реформации (Бригитта Ирландская, </w:t>
      </w:r>
      <w:proofErr w:type="spellStart"/>
      <w:r w:rsidRPr="00062606">
        <w:rPr>
          <w:rFonts w:ascii="Times New Roman" w:hAnsi="Times New Roman" w:cs="Times New Roman"/>
          <w:sz w:val="28"/>
          <w:szCs w:val="28"/>
        </w:rPr>
        <w:t>Марцелла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Хросвита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Гандерсгеймская</w:t>
      </w:r>
      <w:proofErr w:type="spellEnd"/>
      <w:r w:rsidRPr="00062606">
        <w:rPr>
          <w:rFonts w:ascii="Times New Roman" w:hAnsi="Times New Roman" w:cs="Times New Roman"/>
          <w:sz w:val="28"/>
          <w:szCs w:val="28"/>
        </w:rPr>
        <w:t xml:space="preserve">, Феодора, </w:t>
      </w:r>
      <w:proofErr w:type="spellStart"/>
      <w:r w:rsidRPr="00062606">
        <w:rPr>
          <w:rFonts w:ascii="Times New Roman" w:hAnsi="Times New Roman" w:cs="Times New Roman"/>
          <w:sz w:val="28"/>
          <w:szCs w:val="28"/>
        </w:rPr>
        <w:t>Алиенора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Аквитанская</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Тротула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Салернская</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Петронилла</w:t>
      </w:r>
      <w:proofErr w:type="spellEnd"/>
      <w:r w:rsidRPr="00062606">
        <w:rPr>
          <w:rFonts w:ascii="Times New Roman" w:hAnsi="Times New Roman" w:cs="Times New Roman"/>
          <w:sz w:val="28"/>
          <w:szCs w:val="28"/>
        </w:rPr>
        <w:t xml:space="preserve"> де </w:t>
      </w:r>
      <w:proofErr w:type="spellStart"/>
      <w:r w:rsidRPr="00062606">
        <w:rPr>
          <w:rFonts w:ascii="Times New Roman" w:hAnsi="Times New Roman" w:cs="Times New Roman"/>
          <w:sz w:val="28"/>
          <w:szCs w:val="28"/>
        </w:rPr>
        <w:t>Мит</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Хильдегарда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Бингенская</w:t>
      </w:r>
      <w:proofErr w:type="spellEnd"/>
      <w:r w:rsidRPr="00062606">
        <w:rPr>
          <w:rFonts w:ascii="Times New Roman" w:hAnsi="Times New Roman" w:cs="Times New Roman"/>
          <w:sz w:val="28"/>
          <w:szCs w:val="28"/>
        </w:rPr>
        <w:t xml:space="preserve">, Изабелла </w:t>
      </w:r>
      <w:proofErr w:type="spellStart"/>
      <w:r w:rsidRPr="00062606">
        <w:rPr>
          <w:rFonts w:ascii="Times New Roman" w:hAnsi="Times New Roman" w:cs="Times New Roman"/>
          <w:sz w:val="28"/>
          <w:szCs w:val="28"/>
        </w:rPr>
        <w:t>д’Эсте</w:t>
      </w:r>
      <w:proofErr w:type="spellEnd"/>
      <w:r w:rsidRPr="00062606">
        <w:rPr>
          <w:rFonts w:ascii="Times New Roman" w:hAnsi="Times New Roman" w:cs="Times New Roman"/>
          <w:sz w:val="28"/>
          <w:szCs w:val="28"/>
        </w:rPr>
        <w:t xml:space="preserve">, Кристина Пизанская, Артемида </w:t>
      </w:r>
      <w:proofErr w:type="spellStart"/>
      <w:r w:rsidRPr="00062606">
        <w:rPr>
          <w:rFonts w:ascii="Times New Roman" w:hAnsi="Times New Roman" w:cs="Times New Roman"/>
          <w:sz w:val="28"/>
          <w:szCs w:val="28"/>
        </w:rPr>
        <w:t>Джентилески</w:t>
      </w:r>
      <w:proofErr w:type="spellEnd"/>
      <w:r w:rsidRPr="00062606">
        <w:rPr>
          <w:rFonts w:ascii="Times New Roman" w:hAnsi="Times New Roman" w:cs="Times New Roman"/>
          <w:sz w:val="28"/>
          <w:szCs w:val="28"/>
        </w:rPr>
        <w:t xml:space="preserve">, Елизавета </w:t>
      </w:r>
      <w:r w:rsidRPr="00062606">
        <w:rPr>
          <w:rFonts w:ascii="Times New Roman" w:hAnsi="Times New Roman" w:cs="Times New Roman"/>
          <w:sz w:val="28"/>
          <w:szCs w:val="28"/>
          <w:lang w:val="en-US"/>
        </w:rPr>
        <w:t>I</w:t>
      </w:r>
      <w:r w:rsidRPr="00062606">
        <w:rPr>
          <w:rFonts w:ascii="Times New Roman" w:hAnsi="Times New Roman" w:cs="Times New Roman"/>
          <w:sz w:val="28"/>
          <w:szCs w:val="28"/>
        </w:rPr>
        <w:t xml:space="preserve"> и Анна Мария </w:t>
      </w:r>
      <w:proofErr w:type="spellStart"/>
      <w:r w:rsidRPr="00062606">
        <w:rPr>
          <w:rFonts w:ascii="Times New Roman" w:hAnsi="Times New Roman" w:cs="Times New Roman"/>
          <w:sz w:val="28"/>
          <w:szCs w:val="28"/>
        </w:rPr>
        <w:t>ван</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Схурман</w:t>
      </w:r>
      <w:proofErr w:type="spellEnd"/>
      <w:r w:rsidRPr="00062606">
        <w:rPr>
          <w:rFonts w:ascii="Times New Roman" w:hAnsi="Times New Roman" w:cs="Times New Roman"/>
          <w:sz w:val="28"/>
          <w:szCs w:val="28"/>
        </w:rPr>
        <w:t xml:space="preserve">); и третья сторона отдана женщинам эпох от открытия Америки до Женской революции (Энн Хатчинсон, Каролина Гершель, </w:t>
      </w:r>
      <w:proofErr w:type="spellStart"/>
      <w:r w:rsidRPr="00062606">
        <w:rPr>
          <w:rFonts w:ascii="Times New Roman" w:hAnsi="Times New Roman" w:cs="Times New Roman"/>
          <w:sz w:val="28"/>
          <w:szCs w:val="28"/>
        </w:rPr>
        <w:t>Сакагавея</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Соджорнер</w:t>
      </w:r>
      <w:proofErr w:type="spellEnd"/>
      <w:r w:rsidRPr="00062606">
        <w:rPr>
          <w:rFonts w:ascii="Times New Roman" w:hAnsi="Times New Roman" w:cs="Times New Roman"/>
          <w:sz w:val="28"/>
          <w:szCs w:val="28"/>
        </w:rPr>
        <w:t xml:space="preserve"> Трут, Мэри </w:t>
      </w:r>
      <w:proofErr w:type="spellStart"/>
      <w:r w:rsidRPr="00062606">
        <w:rPr>
          <w:rFonts w:ascii="Times New Roman" w:hAnsi="Times New Roman" w:cs="Times New Roman"/>
          <w:sz w:val="28"/>
          <w:szCs w:val="28"/>
        </w:rPr>
        <w:t>Уолстонкрафт</w:t>
      </w:r>
      <w:proofErr w:type="spellEnd"/>
      <w:r w:rsidRPr="00062606">
        <w:rPr>
          <w:rFonts w:ascii="Times New Roman" w:hAnsi="Times New Roman" w:cs="Times New Roman"/>
          <w:sz w:val="28"/>
          <w:szCs w:val="28"/>
        </w:rPr>
        <w:t xml:space="preserve">, Элизабет </w:t>
      </w:r>
      <w:proofErr w:type="spellStart"/>
      <w:r w:rsidRPr="00062606">
        <w:rPr>
          <w:rFonts w:ascii="Times New Roman" w:hAnsi="Times New Roman" w:cs="Times New Roman"/>
          <w:sz w:val="28"/>
          <w:szCs w:val="28"/>
        </w:rPr>
        <w:t>Блэкуэлл</w:t>
      </w:r>
      <w:proofErr w:type="spellEnd"/>
      <w:r w:rsidRPr="00062606">
        <w:rPr>
          <w:rFonts w:ascii="Times New Roman" w:hAnsi="Times New Roman" w:cs="Times New Roman"/>
          <w:sz w:val="28"/>
          <w:szCs w:val="28"/>
        </w:rPr>
        <w:t xml:space="preserve">, Сьюзен Энтони, Этель Смит, Эмили </w:t>
      </w:r>
      <w:proofErr w:type="spellStart"/>
      <w:r w:rsidRPr="00062606">
        <w:rPr>
          <w:rFonts w:ascii="Times New Roman" w:hAnsi="Times New Roman" w:cs="Times New Roman"/>
          <w:sz w:val="28"/>
          <w:szCs w:val="28"/>
        </w:rPr>
        <w:t>Дикинсон</w:t>
      </w:r>
      <w:proofErr w:type="spellEnd"/>
      <w:r w:rsidRPr="00062606">
        <w:rPr>
          <w:rFonts w:ascii="Times New Roman" w:hAnsi="Times New Roman" w:cs="Times New Roman"/>
          <w:sz w:val="28"/>
          <w:szCs w:val="28"/>
        </w:rPr>
        <w:t xml:space="preserve">, Натали Барни, Маргарет </w:t>
      </w:r>
      <w:proofErr w:type="spellStart"/>
      <w:r w:rsidRPr="00062606">
        <w:rPr>
          <w:rFonts w:ascii="Times New Roman" w:hAnsi="Times New Roman" w:cs="Times New Roman"/>
          <w:sz w:val="28"/>
          <w:szCs w:val="28"/>
        </w:rPr>
        <w:t>Сэнгер</w:t>
      </w:r>
      <w:proofErr w:type="spellEnd"/>
      <w:r w:rsidRPr="00062606">
        <w:rPr>
          <w:rFonts w:ascii="Times New Roman" w:hAnsi="Times New Roman" w:cs="Times New Roman"/>
          <w:sz w:val="28"/>
          <w:szCs w:val="28"/>
        </w:rPr>
        <w:t>, Джорджия</w:t>
      </w:r>
      <w:proofErr w:type="gramStart"/>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О</w:t>
      </w:r>
      <w:proofErr w:type="gramEnd"/>
      <w:r w:rsidRPr="00062606">
        <w:rPr>
          <w:rFonts w:ascii="Times New Roman" w:hAnsi="Times New Roman" w:cs="Times New Roman"/>
          <w:sz w:val="28"/>
          <w:szCs w:val="28"/>
        </w:rPr>
        <w:t>’Киф</w:t>
      </w:r>
      <w:proofErr w:type="spellEnd"/>
      <w:r w:rsidRPr="00062606">
        <w:rPr>
          <w:rFonts w:ascii="Times New Roman" w:hAnsi="Times New Roman" w:cs="Times New Roman"/>
          <w:sz w:val="28"/>
          <w:szCs w:val="28"/>
        </w:rPr>
        <w:t xml:space="preserve"> и Вирджиния Вулф)</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3)</w:t>
      </w:r>
      <w:r w:rsidRPr="00062606">
        <w:rPr>
          <w:rFonts w:ascii="Times New Roman" w:hAnsi="Times New Roman" w:cs="Times New Roman"/>
          <w:sz w:val="28"/>
          <w:szCs w:val="28"/>
        </w:rPr>
        <w:t xml:space="preserve">. </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Подобное расположение женщин отсылает зрителя к образу Тайной Вечери, на которой присутствовало двенадцать апостолов и Иисус, то есть всего тринадцать человек. В соединении этого библейского сюжета и образа женщины проявляется характерная черта феминистского искусства.</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Джуди Чикаго не являлась первооткрывателем этой идеи. В 1972 году еще одна американская художница-феминистка, Мэри Бет </w:t>
      </w:r>
      <w:proofErr w:type="spellStart"/>
      <w:r w:rsidRPr="00062606">
        <w:rPr>
          <w:rFonts w:ascii="Times New Roman" w:hAnsi="Times New Roman" w:cs="Times New Roman"/>
          <w:sz w:val="28"/>
          <w:szCs w:val="28"/>
        </w:rPr>
        <w:t>Эдельсон</w:t>
      </w:r>
      <w:proofErr w:type="spellEnd"/>
      <w:r w:rsidRPr="00062606">
        <w:rPr>
          <w:rFonts w:ascii="Times New Roman" w:hAnsi="Times New Roman" w:cs="Times New Roman"/>
          <w:sz w:val="28"/>
          <w:szCs w:val="28"/>
        </w:rPr>
        <w:t xml:space="preserve"> создала коллаж </w:t>
      </w:r>
      <w:r w:rsidR="0044127F">
        <w:rPr>
          <w:rFonts w:ascii="Times New Roman" w:hAnsi="Times New Roman" w:cs="Times New Roman"/>
          <w:sz w:val="28"/>
          <w:szCs w:val="28"/>
        </w:rPr>
        <w:t>«Несколько американских художниц» (</w:t>
      </w:r>
      <w:r w:rsidR="0044127F" w:rsidRPr="0044127F">
        <w:rPr>
          <w:rFonts w:ascii="Times New Roman" w:hAnsi="Times New Roman" w:cs="Times New Roman"/>
          <w:sz w:val="28"/>
          <w:szCs w:val="28"/>
        </w:rPr>
        <w:t>“</w:t>
      </w:r>
      <w:r w:rsidRPr="00062606">
        <w:rPr>
          <w:rFonts w:ascii="Times New Roman" w:hAnsi="Times New Roman" w:cs="Times New Roman"/>
          <w:sz w:val="28"/>
          <w:szCs w:val="28"/>
          <w:lang w:val="en-US"/>
        </w:rPr>
        <w:t>Some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Living</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American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Women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Artists</w:t>
      </w:r>
      <w:r w:rsidR="0044127F" w:rsidRPr="0044127F">
        <w:rPr>
          <w:rFonts w:ascii="Times New Roman" w:hAnsi="Times New Roman" w:cs="Times New Roman"/>
          <w:sz w:val="28"/>
          <w:szCs w:val="28"/>
        </w:rPr>
        <w:t>”)</w:t>
      </w:r>
      <w:r w:rsidRPr="00062606">
        <w:rPr>
          <w:rFonts w:ascii="Times New Roman" w:hAnsi="Times New Roman" w:cs="Times New Roman"/>
          <w:sz w:val="28"/>
          <w:szCs w:val="28"/>
        </w:rPr>
        <w:t>, который представляет собой черно-белую копию фрески Леонардо с вклеенными на лица апостолов и Христа фото известных женщин (Иисус заменен Джорджией</w:t>
      </w:r>
      <w:proofErr w:type="gramStart"/>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О</w:t>
      </w:r>
      <w:proofErr w:type="gramEnd"/>
      <w:r w:rsidRPr="00062606">
        <w:rPr>
          <w:rFonts w:ascii="Times New Roman" w:hAnsi="Times New Roman" w:cs="Times New Roman"/>
          <w:sz w:val="28"/>
          <w:szCs w:val="28"/>
        </w:rPr>
        <w:t>’Киф</w:t>
      </w:r>
      <w:proofErr w:type="spellEnd"/>
      <w:r w:rsidRPr="00062606">
        <w:rPr>
          <w:rFonts w:ascii="Times New Roman" w:hAnsi="Times New Roman" w:cs="Times New Roman"/>
          <w:sz w:val="28"/>
          <w:szCs w:val="28"/>
        </w:rPr>
        <w:t xml:space="preserve">). Имена всех женщин также написаны на столе, изображенном на картине. Кроме того, копию фрески обрамляют фото еще 60-ти американских художниц; имена их также указаны. </w:t>
      </w:r>
    </w:p>
    <w:p w:rsidR="003F7306" w:rsidRPr="00062606" w:rsidRDefault="0088280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Своей</w:t>
      </w:r>
      <w:r w:rsidR="003F7306" w:rsidRPr="00062606">
        <w:rPr>
          <w:rFonts w:ascii="Times New Roman" w:hAnsi="Times New Roman" w:cs="Times New Roman"/>
          <w:sz w:val="28"/>
          <w:szCs w:val="28"/>
        </w:rPr>
        <w:t xml:space="preserve"> работой </w:t>
      </w:r>
      <w:proofErr w:type="spellStart"/>
      <w:r w:rsidR="003F7306" w:rsidRPr="00062606">
        <w:rPr>
          <w:rFonts w:ascii="Times New Roman" w:hAnsi="Times New Roman" w:cs="Times New Roman"/>
          <w:sz w:val="28"/>
          <w:szCs w:val="28"/>
        </w:rPr>
        <w:t>Эдельсон</w:t>
      </w:r>
      <w:proofErr w:type="spellEnd"/>
      <w:r w:rsidR="003F7306" w:rsidRPr="00062606">
        <w:rPr>
          <w:rFonts w:ascii="Times New Roman" w:hAnsi="Times New Roman" w:cs="Times New Roman"/>
          <w:sz w:val="28"/>
          <w:szCs w:val="28"/>
        </w:rPr>
        <w:t xml:space="preserve"> хотела показать, что многие художницы недооценены в современной культуре только из-за своей гендерной принадлежности. </w:t>
      </w:r>
      <w:proofErr w:type="spellStart"/>
      <w:r w:rsidR="003F7306" w:rsidRPr="00062606">
        <w:rPr>
          <w:rFonts w:ascii="Times New Roman" w:hAnsi="Times New Roman" w:cs="Times New Roman"/>
          <w:sz w:val="28"/>
          <w:szCs w:val="28"/>
        </w:rPr>
        <w:t>Эдел</w:t>
      </w:r>
      <w:r w:rsidRPr="00062606">
        <w:rPr>
          <w:rFonts w:ascii="Times New Roman" w:hAnsi="Times New Roman" w:cs="Times New Roman"/>
          <w:sz w:val="28"/>
          <w:szCs w:val="28"/>
        </w:rPr>
        <w:t>ьсон</w:t>
      </w:r>
      <w:proofErr w:type="spellEnd"/>
      <w:r w:rsidR="0044127F">
        <w:rPr>
          <w:rFonts w:ascii="Times New Roman" w:hAnsi="Times New Roman" w:cs="Times New Roman"/>
          <w:sz w:val="28"/>
          <w:szCs w:val="28"/>
        </w:rPr>
        <w:t xml:space="preserve"> полагала, что</w:t>
      </w:r>
      <w:r w:rsidR="0044127F" w:rsidRPr="0044127F">
        <w:rPr>
          <w:rFonts w:ascii="Times New Roman" w:hAnsi="Times New Roman" w:cs="Times New Roman"/>
          <w:sz w:val="28"/>
          <w:szCs w:val="28"/>
        </w:rPr>
        <w:t xml:space="preserve"> </w:t>
      </w:r>
      <w:r w:rsidRPr="00062606">
        <w:rPr>
          <w:rFonts w:ascii="Times New Roman" w:hAnsi="Times New Roman" w:cs="Times New Roman"/>
          <w:sz w:val="28"/>
          <w:szCs w:val="28"/>
        </w:rPr>
        <w:t>для решения политических, социальных и экономических проблем угнетения женщин</w:t>
      </w:r>
      <w:r w:rsidR="003F7306" w:rsidRPr="00062606">
        <w:rPr>
          <w:rFonts w:ascii="Times New Roman" w:hAnsi="Times New Roman" w:cs="Times New Roman"/>
          <w:sz w:val="28"/>
          <w:szCs w:val="28"/>
        </w:rPr>
        <w:t xml:space="preserve">  необходимо взять именно религию в качестве отправной точки, так как исторически сложившаяся дискриминация женщин во многом берет начало именно из-</w:t>
      </w:r>
      <w:r w:rsidRPr="00062606">
        <w:rPr>
          <w:rFonts w:ascii="Times New Roman" w:hAnsi="Times New Roman" w:cs="Times New Roman"/>
          <w:sz w:val="28"/>
          <w:szCs w:val="28"/>
        </w:rPr>
        <w:t xml:space="preserve">за идеологии христианства. Целью своей работы художница видела напоминание </w:t>
      </w:r>
      <w:r w:rsidR="003F7306" w:rsidRPr="00062606">
        <w:rPr>
          <w:rFonts w:ascii="Times New Roman" w:hAnsi="Times New Roman" w:cs="Times New Roman"/>
          <w:sz w:val="28"/>
          <w:szCs w:val="28"/>
        </w:rPr>
        <w:t>о роли женщин в истории, показать, что женщины также могут осваивать «мужские» про</w:t>
      </w:r>
      <w:r w:rsidR="00A04A4E">
        <w:rPr>
          <w:rFonts w:ascii="Times New Roman" w:hAnsi="Times New Roman" w:cs="Times New Roman"/>
          <w:sz w:val="28"/>
          <w:szCs w:val="28"/>
        </w:rPr>
        <w:t>фессии, а образ жизни, навязываем</w:t>
      </w:r>
      <w:r w:rsidR="003F7306" w:rsidRPr="00062606">
        <w:rPr>
          <w:rFonts w:ascii="Times New Roman" w:hAnsi="Times New Roman" w:cs="Times New Roman"/>
          <w:sz w:val="28"/>
          <w:szCs w:val="28"/>
        </w:rPr>
        <w:t>ый им, есть элемент патриархального угнетения.</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Тем не менее, если «содержание» у Чикаго и </w:t>
      </w:r>
      <w:proofErr w:type="spellStart"/>
      <w:r w:rsidRPr="00062606">
        <w:rPr>
          <w:rFonts w:ascii="Times New Roman" w:hAnsi="Times New Roman" w:cs="Times New Roman"/>
          <w:sz w:val="28"/>
          <w:szCs w:val="28"/>
        </w:rPr>
        <w:t>Эдельсон</w:t>
      </w:r>
      <w:proofErr w:type="spellEnd"/>
      <w:r w:rsidRPr="00062606">
        <w:rPr>
          <w:rFonts w:ascii="Times New Roman" w:hAnsi="Times New Roman" w:cs="Times New Roman"/>
          <w:sz w:val="28"/>
          <w:szCs w:val="28"/>
        </w:rPr>
        <w:t xml:space="preserve"> похожи, то форма совершенно разная. Если рассматривать поиск новых форм в качестве одной из задач феминистского искусства, то Джуди Чикаго показывает наиболее революционную версию, так как коллаж </w:t>
      </w:r>
      <w:proofErr w:type="spellStart"/>
      <w:r w:rsidRPr="00062606">
        <w:rPr>
          <w:rFonts w:ascii="Times New Roman" w:hAnsi="Times New Roman" w:cs="Times New Roman"/>
          <w:sz w:val="28"/>
          <w:szCs w:val="28"/>
        </w:rPr>
        <w:t>Эдельсон</w:t>
      </w:r>
      <w:proofErr w:type="spellEnd"/>
      <w:r w:rsidRPr="00062606">
        <w:rPr>
          <w:rFonts w:ascii="Times New Roman" w:hAnsi="Times New Roman" w:cs="Times New Roman"/>
          <w:sz w:val="28"/>
          <w:szCs w:val="28"/>
        </w:rPr>
        <w:t xml:space="preserve"> отсылает зрителя к дадаизму и </w:t>
      </w:r>
      <w:r w:rsidRPr="00062606">
        <w:rPr>
          <w:rFonts w:ascii="Times New Roman" w:hAnsi="Times New Roman" w:cs="Times New Roman"/>
          <w:sz w:val="28"/>
          <w:szCs w:val="28"/>
          <w:lang w:val="en-US"/>
        </w:rPr>
        <w:t>ready</w:t>
      </w:r>
      <w:r w:rsidRPr="00062606">
        <w:rPr>
          <w:rFonts w:ascii="Times New Roman" w:hAnsi="Times New Roman" w:cs="Times New Roman"/>
          <w:sz w:val="28"/>
          <w:szCs w:val="28"/>
        </w:rPr>
        <w:t>-</w:t>
      </w:r>
      <w:r w:rsidRPr="00062606">
        <w:rPr>
          <w:rFonts w:ascii="Times New Roman" w:hAnsi="Times New Roman" w:cs="Times New Roman"/>
          <w:sz w:val="28"/>
          <w:szCs w:val="28"/>
          <w:lang w:val="en-US"/>
        </w:rPr>
        <w:t>made</w:t>
      </w:r>
      <w:r w:rsidRPr="00062606">
        <w:rPr>
          <w:rFonts w:ascii="Times New Roman" w:hAnsi="Times New Roman" w:cs="Times New Roman"/>
          <w:sz w:val="28"/>
          <w:szCs w:val="28"/>
        </w:rPr>
        <w:t>.</w:t>
      </w:r>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проблема инсталляции Джуди Чикаго с феминистской точки зрения заключается в субъективности выбора «великих женщин». Остается непонятным, по каким именно критериям Чикаго отбирала этих женщин. По этой причине «Званый ужин» подвергся критике Мишель </w:t>
      </w:r>
      <w:proofErr w:type="spellStart"/>
      <w:r w:rsidRPr="00062606">
        <w:rPr>
          <w:rFonts w:ascii="Times New Roman" w:hAnsi="Times New Roman" w:cs="Times New Roman"/>
          <w:sz w:val="28"/>
          <w:szCs w:val="28"/>
        </w:rPr>
        <w:t>Баррет</w:t>
      </w:r>
      <w:proofErr w:type="spellEnd"/>
      <w:r w:rsidRPr="00062606">
        <w:rPr>
          <w:rFonts w:ascii="Times New Roman" w:hAnsi="Times New Roman" w:cs="Times New Roman"/>
          <w:sz w:val="28"/>
          <w:szCs w:val="28"/>
        </w:rPr>
        <w:t xml:space="preserve">, которая задается вопросами: «На каком основании решено, что Элеонора </w:t>
      </w:r>
      <w:proofErr w:type="spellStart"/>
      <w:r w:rsidRPr="00062606">
        <w:rPr>
          <w:rFonts w:ascii="Times New Roman" w:hAnsi="Times New Roman" w:cs="Times New Roman"/>
          <w:sz w:val="28"/>
          <w:szCs w:val="28"/>
        </w:rPr>
        <w:t>Аквитанская</w:t>
      </w:r>
      <w:proofErr w:type="spellEnd"/>
      <w:r w:rsidRPr="00062606">
        <w:rPr>
          <w:rFonts w:ascii="Times New Roman" w:hAnsi="Times New Roman" w:cs="Times New Roman"/>
          <w:sz w:val="28"/>
          <w:szCs w:val="28"/>
        </w:rPr>
        <w:t xml:space="preserve"> сделала больший вклад в феминизм, чем Дева Мария? Не странно ли сравнивать Эмили </w:t>
      </w:r>
      <w:proofErr w:type="spellStart"/>
      <w:r w:rsidRPr="00062606">
        <w:rPr>
          <w:rFonts w:ascii="Times New Roman" w:hAnsi="Times New Roman" w:cs="Times New Roman"/>
          <w:sz w:val="28"/>
          <w:szCs w:val="28"/>
        </w:rPr>
        <w:t>Дикинсон</w:t>
      </w:r>
      <w:proofErr w:type="spellEnd"/>
      <w:r w:rsidRPr="00062606">
        <w:rPr>
          <w:rFonts w:ascii="Times New Roman" w:hAnsi="Times New Roman" w:cs="Times New Roman"/>
          <w:sz w:val="28"/>
          <w:szCs w:val="28"/>
        </w:rPr>
        <w:t xml:space="preserve"> с первобытной Богиней?»</w:t>
      </w:r>
      <w:r w:rsidRPr="00062606">
        <w:rPr>
          <w:rStyle w:val="a6"/>
          <w:rFonts w:ascii="Times New Roman" w:hAnsi="Times New Roman" w:cs="Times New Roman"/>
          <w:sz w:val="28"/>
          <w:szCs w:val="28"/>
        </w:rPr>
        <w:footnoteReference w:id="26"/>
      </w:r>
      <w:r w:rsidRPr="00062606">
        <w:rPr>
          <w:rFonts w:ascii="Times New Roman" w:hAnsi="Times New Roman" w:cs="Times New Roman"/>
          <w:sz w:val="28"/>
          <w:szCs w:val="28"/>
        </w:rPr>
        <w:t xml:space="preserve">. Впрочем, Чикаго не сравнивает этих женщин и не дает оценки их деятельности. </w:t>
      </w:r>
      <w:proofErr w:type="gramStart"/>
      <w:r w:rsidRPr="00062606">
        <w:rPr>
          <w:rFonts w:ascii="Times New Roman" w:hAnsi="Times New Roman" w:cs="Times New Roman"/>
          <w:sz w:val="28"/>
          <w:szCs w:val="28"/>
        </w:rPr>
        <w:t xml:space="preserve">Тем не менее, возникает вопрос, по какому принципу Чикаго решала, кого «посадить» за стол, а чьи имена будут написаны на полу («Нет оснований считать, что композитор Этель Смит и писательница Вирджиния Вулф достойны индивидуальных мест за обеденным столом, тогда как Джейн </w:t>
      </w:r>
      <w:proofErr w:type="spellStart"/>
      <w:r w:rsidRPr="00062606">
        <w:rPr>
          <w:rFonts w:ascii="Times New Roman" w:hAnsi="Times New Roman" w:cs="Times New Roman"/>
          <w:sz w:val="28"/>
          <w:szCs w:val="28"/>
        </w:rPr>
        <w:lastRenderedPageBreak/>
        <w:t>Остин</w:t>
      </w:r>
      <w:proofErr w:type="spellEnd"/>
      <w:r w:rsidRPr="00062606">
        <w:rPr>
          <w:rFonts w:ascii="Times New Roman" w:hAnsi="Times New Roman" w:cs="Times New Roman"/>
          <w:sz w:val="28"/>
          <w:szCs w:val="28"/>
        </w:rPr>
        <w:t xml:space="preserve"> и Дороти Вордсворт заслуживают лишь написания их фамилий на полу»</w:t>
      </w:r>
      <w:r w:rsidRPr="00062606">
        <w:rPr>
          <w:rStyle w:val="a6"/>
          <w:rFonts w:ascii="Times New Roman" w:hAnsi="Times New Roman" w:cs="Times New Roman"/>
          <w:sz w:val="28"/>
          <w:szCs w:val="28"/>
        </w:rPr>
        <w:footnoteReference w:id="27"/>
      </w:r>
      <w:r w:rsidRPr="00062606">
        <w:rPr>
          <w:rFonts w:ascii="Times New Roman" w:hAnsi="Times New Roman" w:cs="Times New Roman"/>
          <w:sz w:val="28"/>
          <w:szCs w:val="28"/>
        </w:rPr>
        <w:t>.).</w:t>
      </w:r>
      <w:proofErr w:type="gramEnd"/>
    </w:p>
    <w:p w:rsidR="003F7306" w:rsidRPr="00062606" w:rsidRDefault="003F7306"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Критикует эту работу и американский историк </w:t>
      </w:r>
      <w:proofErr w:type="gramStart"/>
      <w:r w:rsidRPr="00062606">
        <w:rPr>
          <w:rFonts w:ascii="Times New Roman" w:hAnsi="Times New Roman" w:cs="Times New Roman"/>
          <w:sz w:val="28"/>
          <w:szCs w:val="28"/>
        </w:rPr>
        <w:t>искусств</w:t>
      </w:r>
      <w:proofErr w:type="gramEnd"/>
      <w:r w:rsidRPr="00062606">
        <w:rPr>
          <w:rFonts w:ascii="Times New Roman" w:hAnsi="Times New Roman" w:cs="Times New Roman"/>
          <w:sz w:val="28"/>
          <w:szCs w:val="28"/>
        </w:rPr>
        <w:t xml:space="preserve"> и куратор, </w:t>
      </w:r>
      <w:proofErr w:type="spellStart"/>
      <w:r w:rsidRPr="00062606">
        <w:rPr>
          <w:rFonts w:ascii="Times New Roman" w:hAnsi="Times New Roman" w:cs="Times New Roman"/>
          <w:sz w:val="28"/>
          <w:szCs w:val="28"/>
        </w:rPr>
        <w:t>Амелия</w:t>
      </w:r>
      <w:proofErr w:type="spellEnd"/>
      <w:r w:rsidRPr="00062606">
        <w:rPr>
          <w:rFonts w:ascii="Times New Roman" w:hAnsi="Times New Roman" w:cs="Times New Roman"/>
          <w:sz w:val="28"/>
          <w:szCs w:val="28"/>
        </w:rPr>
        <w:t xml:space="preserve"> Джонс. Она также не согласна с ранжированием женщин, но не из-за субъективного выбора художницы. Джонс отмечает, что в работе Чикаго нет женщин, относящихся к какой-либо другой расе, </w:t>
      </w:r>
      <w:proofErr w:type="gramStart"/>
      <w:r w:rsidRPr="00062606">
        <w:rPr>
          <w:rFonts w:ascii="Times New Roman" w:hAnsi="Times New Roman" w:cs="Times New Roman"/>
          <w:sz w:val="28"/>
          <w:szCs w:val="28"/>
        </w:rPr>
        <w:t>кроме</w:t>
      </w:r>
      <w:proofErr w:type="gramEnd"/>
      <w:r w:rsidRPr="00062606">
        <w:rPr>
          <w:rFonts w:ascii="Times New Roman" w:hAnsi="Times New Roman" w:cs="Times New Roman"/>
          <w:sz w:val="28"/>
          <w:szCs w:val="28"/>
        </w:rPr>
        <w:t xml:space="preserve"> белой. Более того большинство «изображенных» женщин – представительницы нетрадиционной сексуальной ориентации. По мнению арт-критика это является своеобразной дискриминацией</w:t>
      </w:r>
      <w:r w:rsidRPr="00062606">
        <w:rPr>
          <w:rStyle w:val="a6"/>
          <w:rFonts w:ascii="Times New Roman" w:hAnsi="Times New Roman" w:cs="Times New Roman"/>
          <w:sz w:val="28"/>
          <w:szCs w:val="28"/>
        </w:rPr>
        <w:footnoteReference w:id="28"/>
      </w:r>
      <w:r w:rsidRPr="00062606">
        <w:rPr>
          <w:rFonts w:ascii="Times New Roman" w:hAnsi="Times New Roman" w:cs="Times New Roman"/>
          <w:sz w:val="28"/>
          <w:szCs w:val="28"/>
        </w:rPr>
        <w:t>.</w:t>
      </w:r>
    </w:p>
    <w:p w:rsidR="003F7306" w:rsidRPr="00936932" w:rsidRDefault="0088280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Тем не менее, стоит отметить, что Чикаго не могла включить в свою работу имена всех великих женщин, в этом случае работа получилась бы слишком масштабной. Более того, любое ранжирование по большей части является субъективным. Однако, на наш взгляд, одно из достоинств инсталляции заключается в том, что Чикаго репрезентировала женщин разной национальности и разной эпохи, а каждая из тридцати девяти женщин репрезентирована уникальным способом.</w:t>
      </w:r>
    </w:p>
    <w:p w:rsidR="003F7306" w:rsidRPr="00062606" w:rsidRDefault="00062606" w:rsidP="002E02C5">
      <w:pPr>
        <w:pStyle w:val="2"/>
        <w:spacing w:line="360" w:lineRule="auto"/>
        <w:ind w:firstLine="709"/>
        <w:jc w:val="both"/>
        <w:rPr>
          <w:rFonts w:ascii="Times New Roman" w:hAnsi="Times New Roman" w:cs="Times New Roman"/>
          <w:b w:val="0"/>
          <w:sz w:val="28"/>
          <w:szCs w:val="28"/>
        </w:rPr>
      </w:pPr>
      <w:bookmarkStart w:id="6" w:name="_Toc482455113"/>
      <w:r>
        <w:rPr>
          <w:rFonts w:ascii="Times New Roman" w:hAnsi="Times New Roman" w:cs="Times New Roman"/>
          <w:sz w:val="28"/>
          <w:szCs w:val="28"/>
        </w:rPr>
        <w:t xml:space="preserve">2.4 </w:t>
      </w:r>
      <w:r w:rsidR="00BB235B" w:rsidRPr="00062606">
        <w:rPr>
          <w:rFonts w:ascii="Times New Roman" w:hAnsi="Times New Roman" w:cs="Times New Roman"/>
          <w:sz w:val="28"/>
          <w:szCs w:val="28"/>
        </w:rPr>
        <w:t>Сочетание</w:t>
      </w:r>
      <w:r w:rsidR="003F7306" w:rsidRPr="00062606">
        <w:rPr>
          <w:rFonts w:ascii="Times New Roman" w:hAnsi="Times New Roman" w:cs="Times New Roman"/>
          <w:sz w:val="28"/>
          <w:szCs w:val="28"/>
        </w:rPr>
        <w:t xml:space="preserve"> «высоких» и «низких» искусств как </w:t>
      </w:r>
      <w:r w:rsidR="00A04A4E">
        <w:rPr>
          <w:rFonts w:ascii="Times New Roman" w:hAnsi="Times New Roman" w:cs="Times New Roman"/>
          <w:sz w:val="28"/>
          <w:szCs w:val="28"/>
        </w:rPr>
        <w:t xml:space="preserve">принцип </w:t>
      </w:r>
      <w:proofErr w:type="spellStart"/>
      <w:r w:rsidR="00A04A4E">
        <w:rPr>
          <w:rFonts w:ascii="Times New Roman" w:hAnsi="Times New Roman" w:cs="Times New Roman"/>
          <w:sz w:val="28"/>
          <w:szCs w:val="28"/>
        </w:rPr>
        <w:t>саморепрезентации</w:t>
      </w:r>
      <w:proofErr w:type="spellEnd"/>
      <w:r w:rsidR="003F7306" w:rsidRPr="00062606">
        <w:rPr>
          <w:rFonts w:ascii="Times New Roman" w:hAnsi="Times New Roman" w:cs="Times New Roman"/>
          <w:sz w:val="28"/>
          <w:szCs w:val="28"/>
        </w:rPr>
        <w:t xml:space="preserve"> феминистского искусства</w:t>
      </w:r>
      <w:bookmarkEnd w:id="6"/>
      <w:r w:rsidR="003F7306" w:rsidRPr="00062606">
        <w:rPr>
          <w:rFonts w:ascii="Times New Roman" w:hAnsi="Times New Roman" w:cs="Times New Roman"/>
          <w:sz w:val="28"/>
          <w:szCs w:val="28"/>
        </w:rPr>
        <w:t xml:space="preserve"> </w:t>
      </w:r>
    </w:p>
    <w:p w:rsidR="003F7306" w:rsidRPr="00062606" w:rsidRDefault="003F7306" w:rsidP="006C17F4">
      <w:pPr>
        <w:spacing w:after="0" w:line="360" w:lineRule="auto"/>
        <w:ind w:firstLine="708"/>
        <w:jc w:val="both"/>
        <w:rPr>
          <w:rFonts w:ascii="Times New Roman" w:hAnsi="Times New Roman" w:cs="Times New Roman"/>
          <w:sz w:val="28"/>
          <w:szCs w:val="28"/>
        </w:rPr>
      </w:pPr>
      <w:r w:rsidRPr="00062606">
        <w:rPr>
          <w:rFonts w:ascii="Times New Roman" w:hAnsi="Times New Roman" w:cs="Times New Roman"/>
          <w:sz w:val="28"/>
          <w:szCs w:val="28"/>
        </w:rPr>
        <w:t>Однако ранжирование «великих» женщин не говорит о том, что Чикаго умаляет достижения всех остальных женщин и предает забвению ежедневный тяжкий труд каждой из них. Об этом свидетельствует то, что, помимо скульптурного изображения бабочек-цветов-</w:t>
      </w:r>
      <w:proofErr w:type="spellStart"/>
      <w:r w:rsidRPr="00062606">
        <w:rPr>
          <w:rFonts w:ascii="Times New Roman" w:hAnsi="Times New Roman" w:cs="Times New Roman"/>
          <w:sz w:val="28"/>
          <w:szCs w:val="28"/>
        </w:rPr>
        <w:t>вагин</w:t>
      </w:r>
      <w:proofErr w:type="spellEnd"/>
      <w:r w:rsidRPr="00062606">
        <w:rPr>
          <w:rFonts w:ascii="Times New Roman" w:hAnsi="Times New Roman" w:cs="Times New Roman"/>
          <w:sz w:val="28"/>
          <w:szCs w:val="28"/>
        </w:rPr>
        <w:t>, Чикаго активно использует так называемые «низкие» формы искусства: вышивка, шитье, роспись фарфора. Эти традиционные женские ремесла никогда не считались (или считались «низким») искусством в господствующем патриархальном мире, хотя подобное декоративно-прикладное искусство на протяжении многих веков было женской прерогативой во всем мире.</w:t>
      </w:r>
    </w:p>
    <w:p w:rsidR="006C17F4" w:rsidRDefault="003F7306" w:rsidP="006C17F4">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Тем не менее, вопрос, является ли прогрессо</w:t>
      </w:r>
      <w:r w:rsidR="0088280C" w:rsidRPr="00062606">
        <w:rPr>
          <w:rFonts w:ascii="Times New Roman" w:hAnsi="Times New Roman" w:cs="Times New Roman"/>
          <w:sz w:val="28"/>
          <w:szCs w:val="28"/>
        </w:rPr>
        <w:t>м и достижением перемещением</w:t>
      </w:r>
      <w:r w:rsidRPr="00062606">
        <w:rPr>
          <w:rFonts w:ascii="Times New Roman" w:hAnsi="Times New Roman" w:cs="Times New Roman"/>
          <w:sz w:val="28"/>
          <w:szCs w:val="28"/>
        </w:rPr>
        <w:t xml:space="preserve"> традиционного женского ремесла в область высокого искусства, спорный. Мишель </w:t>
      </w:r>
      <w:proofErr w:type="spellStart"/>
      <w:r w:rsidRPr="00062606">
        <w:rPr>
          <w:rFonts w:ascii="Times New Roman" w:hAnsi="Times New Roman" w:cs="Times New Roman"/>
          <w:sz w:val="28"/>
          <w:szCs w:val="28"/>
        </w:rPr>
        <w:t>Баррет</w:t>
      </w:r>
      <w:proofErr w:type="spellEnd"/>
      <w:r w:rsidRPr="00062606">
        <w:rPr>
          <w:rFonts w:ascii="Times New Roman" w:hAnsi="Times New Roman" w:cs="Times New Roman"/>
          <w:sz w:val="28"/>
          <w:szCs w:val="28"/>
        </w:rPr>
        <w:t xml:space="preserve">, развивая идею о том, что женское искусство не есть феминистское искусство, пишет: </w:t>
      </w:r>
      <w:proofErr w:type="gramStart"/>
      <w:r w:rsidRPr="00062606">
        <w:rPr>
          <w:rFonts w:ascii="Times New Roman" w:hAnsi="Times New Roman" w:cs="Times New Roman"/>
          <w:sz w:val="28"/>
          <w:szCs w:val="28"/>
        </w:rPr>
        <w:t>«Обрушиваться на традицию и формы ее поддерж</w:t>
      </w:r>
      <w:r w:rsidR="0044127F">
        <w:rPr>
          <w:rFonts w:ascii="Times New Roman" w:hAnsi="Times New Roman" w:cs="Times New Roman"/>
          <w:sz w:val="28"/>
          <w:szCs w:val="28"/>
        </w:rPr>
        <w:t xml:space="preserve">ания, не видя в этом проблемы, </w:t>
      </w:r>
      <w:r w:rsidR="0044127F" w:rsidRPr="0044127F">
        <w:rPr>
          <w:rFonts w:ascii="Times New Roman" w:hAnsi="Times New Roman" w:cs="Times New Roman"/>
          <w:sz w:val="28"/>
          <w:szCs w:val="28"/>
        </w:rPr>
        <w:softHyphen/>
      </w:r>
      <w:r w:rsidR="0044127F" w:rsidRPr="0044127F">
        <w:rPr>
          <w:rFonts w:ascii="Times New Roman" w:hAnsi="Times New Roman" w:cs="Times New Roman"/>
          <w:sz w:val="28"/>
          <w:szCs w:val="28"/>
        </w:rPr>
        <w:softHyphen/>
      </w:r>
      <w:r w:rsidR="0044127F" w:rsidRPr="0044127F">
        <w:rPr>
          <w:rFonts w:ascii="Times New Roman" w:hAnsi="Times New Roman" w:cs="Times New Roman"/>
          <w:sz w:val="28"/>
          <w:szCs w:val="28"/>
        </w:rPr>
        <w:softHyphen/>
      </w:r>
      <w:r w:rsidR="0044127F" w:rsidRPr="0044127F">
        <w:rPr>
          <w:rFonts w:ascii="Times New Roman" w:hAnsi="Times New Roman" w:cs="Times New Roman"/>
          <w:sz w:val="28"/>
          <w:szCs w:val="28"/>
        </w:rPr>
        <w:softHyphen/>
        <w:t xml:space="preserve">- </w:t>
      </w:r>
      <w:r w:rsidRPr="00062606">
        <w:rPr>
          <w:rFonts w:ascii="Times New Roman" w:hAnsi="Times New Roman" w:cs="Times New Roman"/>
          <w:sz w:val="28"/>
          <w:szCs w:val="28"/>
        </w:rPr>
        <w:t>значит уклоняться от вопроса о том, что такое «искусство» и чем оно отличается от других форм творчества»</w:t>
      </w:r>
      <w:r w:rsidRPr="00062606">
        <w:rPr>
          <w:rStyle w:val="a6"/>
          <w:rFonts w:ascii="Times New Roman" w:hAnsi="Times New Roman" w:cs="Times New Roman"/>
          <w:sz w:val="28"/>
          <w:szCs w:val="28"/>
        </w:rPr>
        <w:footnoteReference w:id="29"/>
      </w:r>
      <w:r w:rsidRPr="00062606">
        <w:rPr>
          <w:rFonts w:ascii="Times New Roman" w:hAnsi="Times New Roman" w:cs="Times New Roman"/>
          <w:sz w:val="28"/>
          <w:szCs w:val="28"/>
        </w:rPr>
        <w:t xml:space="preserve">. Однако вопрос «что такое искусство» стал актуальным еще с развитием авангардизма в начале </w:t>
      </w:r>
      <w:r w:rsidRPr="00062606">
        <w:rPr>
          <w:rFonts w:ascii="Times New Roman" w:hAnsi="Times New Roman" w:cs="Times New Roman"/>
          <w:sz w:val="28"/>
          <w:szCs w:val="28"/>
          <w:lang w:val="en-US"/>
        </w:rPr>
        <w:t>XX</w:t>
      </w:r>
      <w:r w:rsidRPr="00062606">
        <w:rPr>
          <w:rFonts w:ascii="Times New Roman" w:hAnsi="Times New Roman" w:cs="Times New Roman"/>
          <w:sz w:val="28"/>
          <w:szCs w:val="28"/>
        </w:rPr>
        <w:t xml:space="preserve">-го века, а уж </w:t>
      </w:r>
      <w:r w:rsidRPr="00062606">
        <w:rPr>
          <w:rFonts w:ascii="Times New Roman" w:hAnsi="Times New Roman" w:cs="Times New Roman"/>
          <w:sz w:val="28"/>
          <w:szCs w:val="28"/>
          <w:lang w:val="en-US"/>
        </w:rPr>
        <w:t>ready</w:t>
      </w:r>
      <w:r w:rsidRPr="00062606">
        <w:rPr>
          <w:rFonts w:ascii="Times New Roman" w:hAnsi="Times New Roman" w:cs="Times New Roman"/>
          <w:sz w:val="28"/>
          <w:szCs w:val="28"/>
        </w:rPr>
        <w:t>-</w:t>
      </w:r>
      <w:r w:rsidRPr="00062606">
        <w:rPr>
          <w:rFonts w:ascii="Times New Roman" w:hAnsi="Times New Roman" w:cs="Times New Roman"/>
          <w:sz w:val="28"/>
          <w:szCs w:val="28"/>
          <w:lang w:val="en-US"/>
        </w:rPr>
        <w:t>made</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Дюшана</w:t>
      </w:r>
      <w:proofErr w:type="spellEnd"/>
      <w:r w:rsidRPr="00062606">
        <w:rPr>
          <w:rFonts w:ascii="Times New Roman" w:hAnsi="Times New Roman" w:cs="Times New Roman"/>
          <w:sz w:val="28"/>
          <w:szCs w:val="28"/>
        </w:rPr>
        <w:t xml:space="preserve"> и во</w:t>
      </w:r>
      <w:r w:rsidR="00370171">
        <w:rPr>
          <w:rFonts w:ascii="Times New Roman" w:hAnsi="Times New Roman" w:cs="Times New Roman"/>
          <w:sz w:val="28"/>
          <w:szCs w:val="28"/>
        </w:rPr>
        <w:t>все доказал, что искусство подразумевает</w:t>
      </w:r>
      <w:r w:rsidRPr="00062606">
        <w:rPr>
          <w:rFonts w:ascii="Times New Roman" w:hAnsi="Times New Roman" w:cs="Times New Roman"/>
          <w:sz w:val="28"/>
          <w:szCs w:val="28"/>
        </w:rPr>
        <w:t xml:space="preserve"> «акт наименования».</w:t>
      </w:r>
      <w:proofErr w:type="gramEnd"/>
      <w:r w:rsidRPr="00062606">
        <w:rPr>
          <w:rFonts w:ascii="Times New Roman" w:hAnsi="Times New Roman" w:cs="Times New Roman"/>
          <w:sz w:val="28"/>
          <w:szCs w:val="28"/>
        </w:rPr>
        <w:t xml:space="preserve"> Кроме того, поиски новых форм и развитие нового художественного языка являются необходимым условием для развития феминистского искусства. Эпоха заставляла заново переосмыслить определение искусства в целом. То, что Чикаго в одной работе смешивает «высокий» жанр скульптуры и «низкий» жанр пр</w:t>
      </w:r>
      <w:r w:rsidR="00370171">
        <w:rPr>
          <w:rFonts w:ascii="Times New Roman" w:hAnsi="Times New Roman" w:cs="Times New Roman"/>
          <w:sz w:val="28"/>
          <w:szCs w:val="28"/>
        </w:rPr>
        <w:t>икладного искусства, преодолевает</w:t>
      </w:r>
      <w:r w:rsidRPr="00062606">
        <w:rPr>
          <w:rFonts w:ascii="Times New Roman" w:hAnsi="Times New Roman" w:cs="Times New Roman"/>
          <w:sz w:val="28"/>
          <w:szCs w:val="28"/>
        </w:rPr>
        <w:t xml:space="preserve"> патриархальное разделение, и это уже является маленькой победой для художниц-феминисток. Подобным образом Чикаго подчеркивает, что отрицание «гениальности» в творческой культуре женщин есть инструмент господствующего патриархата и что это «другое», женское искусство, развивавшееся на протяжении м</w:t>
      </w:r>
      <w:r w:rsidR="00370171">
        <w:rPr>
          <w:rFonts w:ascii="Times New Roman" w:hAnsi="Times New Roman" w:cs="Times New Roman"/>
          <w:sz w:val="28"/>
          <w:szCs w:val="28"/>
        </w:rPr>
        <w:t>ногих веков, имеет свою историю.  Т</w:t>
      </w:r>
      <w:r w:rsidRPr="00062606">
        <w:rPr>
          <w:rFonts w:ascii="Times New Roman" w:hAnsi="Times New Roman" w:cs="Times New Roman"/>
          <w:sz w:val="28"/>
          <w:szCs w:val="28"/>
        </w:rPr>
        <w:t>ем самым</w:t>
      </w:r>
      <w:r w:rsidR="00370171">
        <w:rPr>
          <w:rFonts w:ascii="Times New Roman" w:hAnsi="Times New Roman" w:cs="Times New Roman"/>
          <w:sz w:val="28"/>
          <w:szCs w:val="28"/>
        </w:rPr>
        <w:t xml:space="preserve"> Чикаго показывает</w:t>
      </w:r>
      <w:r w:rsidRPr="00062606">
        <w:rPr>
          <w:rFonts w:ascii="Times New Roman" w:hAnsi="Times New Roman" w:cs="Times New Roman"/>
          <w:sz w:val="28"/>
          <w:szCs w:val="28"/>
        </w:rPr>
        <w:t>, что отрицание декоративно-прикладного искусств</w:t>
      </w:r>
      <w:r w:rsidR="00370171">
        <w:rPr>
          <w:rFonts w:ascii="Times New Roman" w:hAnsi="Times New Roman" w:cs="Times New Roman"/>
          <w:sz w:val="28"/>
          <w:szCs w:val="28"/>
        </w:rPr>
        <w:t>а есть апеллирование к патриархату</w:t>
      </w:r>
      <w:r w:rsidRPr="00062606">
        <w:rPr>
          <w:rFonts w:ascii="Times New Roman" w:hAnsi="Times New Roman" w:cs="Times New Roman"/>
          <w:sz w:val="28"/>
          <w:szCs w:val="28"/>
        </w:rPr>
        <w:t>, и это входит в идейную</w:t>
      </w:r>
      <w:r w:rsidR="006C17F4">
        <w:rPr>
          <w:rFonts w:ascii="Times New Roman" w:hAnsi="Times New Roman" w:cs="Times New Roman"/>
          <w:sz w:val="28"/>
          <w:szCs w:val="28"/>
        </w:rPr>
        <w:t xml:space="preserve"> концепцию данной инсталляции.</w:t>
      </w:r>
    </w:p>
    <w:p w:rsidR="006C17F4" w:rsidRDefault="003F7306" w:rsidP="006C17F4">
      <w:pPr>
        <w:spacing w:after="0" w:line="360" w:lineRule="auto"/>
        <w:ind w:firstLine="709"/>
        <w:jc w:val="both"/>
        <w:rPr>
          <w:rFonts w:ascii="Times New Roman" w:hAnsi="Times New Roman" w:cs="Times New Roman"/>
          <w:sz w:val="28"/>
          <w:szCs w:val="28"/>
        </w:rPr>
      </w:pPr>
      <w:proofErr w:type="spellStart"/>
      <w:r w:rsidRPr="00062606">
        <w:rPr>
          <w:rFonts w:ascii="Times New Roman" w:hAnsi="Times New Roman" w:cs="Times New Roman"/>
          <w:sz w:val="28"/>
          <w:szCs w:val="28"/>
        </w:rPr>
        <w:t>Джудит</w:t>
      </w:r>
      <w:proofErr w:type="spellEnd"/>
      <w:r w:rsidRPr="00062606">
        <w:rPr>
          <w:rFonts w:ascii="Times New Roman" w:hAnsi="Times New Roman" w:cs="Times New Roman"/>
          <w:sz w:val="28"/>
          <w:szCs w:val="28"/>
        </w:rPr>
        <w:t xml:space="preserve"> Бар</w:t>
      </w:r>
      <w:r w:rsidR="0088280C" w:rsidRPr="00062606">
        <w:rPr>
          <w:rFonts w:ascii="Times New Roman" w:hAnsi="Times New Roman" w:cs="Times New Roman"/>
          <w:sz w:val="28"/>
          <w:szCs w:val="28"/>
        </w:rPr>
        <w:t xml:space="preserve">ри и Сэнди </w:t>
      </w:r>
      <w:proofErr w:type="spellStart"/>
      <w:r w:rsidR="0088280C" w:rsidRPr="00062606">
        <w:rPr>
          <w:rFonts w:ascii="Times New Roman" w:hAnsi="Times New Roman" w:cs="Times New Roman"/>
          <w:sz w:val="28"/>
          <w:szCs w:val="28"/>
        </w:rPr>
        <w:t>Флиттерман</w:t>
      </w:r>
      <w:proofErr w:type="spellEnd"/>
      <w:r w:rsidR="0088280C" w:rsidRPr="00062606">
        <w:rPr>
          <w:rFonts w:ascii="Times New Roman" w:hAnsi="Times New Roman" w:cs="Times New Roman"/>
          <w:sz w:val="28"/>
          <w:szCs w:val="28"/>
        </w:rPr>
        <w:t>-Льюис отно</w:t>
      </w:r>
      <w:r w:rsidRPr="00062606">
        <w:rPr>
          <w:rFonts w:ascii="Times New Roman" w:hAnsi="Times New Roman" w:cs="Times New Roman"/>
          <w:sz w:val="28"/>
          <w:szCs w:val="28"/>
        </w:rPr>
        <w:t>сят прикладное искусство в одну из четырех форм феминистского искусства, расценивая его как один из вариантов «</w:t>
      </w:r>
      <w:proofErr w:type="spellStart"/>
      <w:r w:rsidRPr="00062606">
        <w:rPr>
          <w:rFonts w:ascii="Times New Roman" w:hAnsi="Times New Roman" w:cs="Times New Roman"/>
          <w:sz w:val="28"/>
          <w:szCs w:val="28"/>
        </w:rPr>
        <w:t>субкультурного</w:t>
      </w:r>
      <w:proofErr w:type="spellEnd"/>
      <w:r w:rsidRPr="00062606">
        <w:rPr>
          <w:rFonts w:ascii="Times New Roman" w:hAnsi="Times New Roman" w:cs="Times New Roman"/>
          <w:sz w:val="28"/>
          <w:szCs w:val="28"/>
        </w:rPr>
        <w:t xml:space="preserve"> сопротивления»</w:t>
      </w:r>
      <w:r w:rsidRPr="00062606">
        <w:rPr>
          <w:rStyle w:val="a6"/>
          <w:rFonts w:ascii="Times New Roman" w:hAnsi="Times New Roman" w:cs="Times New Roman"/>
          <w:sz w:val="28"/>
          <w:szCs w:val="28"/>
        </w:rPr>
        <w:footnoteReference w:id="30"/>
      </w:r>
      <w:r w:rsidRPr="00062606">
        <w:rPr>
          <w:rFonts w:ascii="Times New Roman" w:hAnsi="Times New Roman" w:cs="Times New Roman"/>
          <w:sz w:val="28"/>
          <w:szCs w:val="28"/>
        </w:rPr>
        <w:t xml:space="preserve">. Они называют его «неизведанным простором» для творчества художниц-феминисток, которое стимулирует женское творчество в целом и расширяет пространство для женского самовыражения. Марта </w:t>
      </w:r>
      <w:proofErr w:type="spellStart"/>
      <w:r w:rsidRPr="00062606">
        <w:rPr>
          <w:rFonts w:ascii="Times New Roman" w:hAnsi="Times New Roman" w:cs="Times New Roman"/>
          <w:sz w:val="28"/>
          <w:szCs w:val="28"/>
        </w:rPr>
        <w:t>Рослер</w:t>
      </w:r>
      <w:proofErr w:type="spellEnd"/>
      <w:r w:rsidRPr="00062606">
        <w:rPr>
          <w:rFonts w:ascii="Times New Roman" w:hAnsi="Times New Roman" w:cs="Times New Roman"/>
          <w:sz w:val="28"/>
          <w:szCs w:val="28"/>
        </w:rPr>
        <w:t xml:space="preserve"> в своей солидар</w:t>
      </w:r>
      <w:r w:rsidR="00370171">
        <w:rPr>
          <w:rFonts w:ascii="Times New Roman" w:hAnsi="Times New Roman" w:cs="Times New Roman"/>
          <w:sz w:val="28"/>
          <w:szCs w:val="28"/>
        </w:rPr>
        <w:t>ности с</w:t>
      </w:r>
      <w:r w:rsidRPr="00062606">
        <w:rPr>
          <w:rFonts w:ascii="Times New Roman" w:hAnsi="Times New Roman" w:cs="Times New Roman"/>
          <w:sz w:val="28"/>
          <w:szCs w:val="28"/>
        </w:rPr>
        <w:t xml:space="preserve"> </w:t>
      </w:r>
      <w:r w:rsidRPr="00062606">
        <w:rPr>
          <w:rFonts w:ascii="Times New Roman" w:hAnsi="Times New Roman" w:cs="Times New Roman"/>
          <w:sz w:val="28"/>
          <w:szCs w:val="28"/>
        </w:rPr>
        <w:lastRenderedPageBreak/>
        <w:t>традиционным</w:t>
      </w:r>
      <w:r w:rsidR="00370171">
        <w:rPr>
          <w:rFonts w:ascii="Times New Roman" w:hAnsi="Times New Roman" w:cs="Times New Roman"/>
          <w:sz w:val="28"/>
          <w:szCs w:val="28"/>
        </w:rPr>
        <w:t>и</w:t>
      </w:r>
      <w:r w:rsidRPr="00062606">
        <w:rPr>
          <w:rFonts w:ascii="Times New Roman" w:hAnsi="Times New Roman" w:cs="Times New Roman"/>
          <w:sz w:val="28"/>
          <w:szCs w:val="28"/>
        </w:rPr>
        <w:t xml:space="preserve"> женским</w:t>
      </w:r>
      <w:r w:rsidR="00370171">
        <w:rPr>
          <w:rFonts w:ascii="Times New Roman" w:hAnsi="Times New Roman" w:cs="Times New Roman"/>
          <w:sz w:val="28"/>
          <w:szCs w:val="28"/>
        </w:rPr>
        <w:t>и</w:t>
      </w:r>
      <w:r w:rsidR="0044127F">
        <w:rPr>
          <w:rFonts w:ascii="Times New Roman" w:hAnsi="Times New Roman" w:cs="Times New Roman"/>
          <w:sz w:val="28"/>
          <w:szCs w:val="28"/>
        </w:rPr>
        <w:t xml:space="preserve"> ремесла</w:t>
      </w:r>
      <w:r w:rsidR="00370171">
        <w:rPr>
          <w:rFonts w:ascii="Times New Roman" w:hAnsi="Times New Roman" w:cs="Times New Roman"/>
          <w:sz w:val="28"/>
          <w:szCs w:val="28"/>
        </w:rPr>
        <w:t>ми</w:t>
      </w:r>
      <w:r w:rsidR="00DB4E5A">
        <w:rPr>
          <w:rFonts w:ascii="Times New Roman" w:hAnsi="Times New Roman" w:cs="Times New Roman"/>
          <w:sz w:val="28"/>
          <w:szCs w:val="28"/>
        </w:rPr>
        <w:t xml:space="preserve"> пишет: «Уберечь эту работу</w:t>
      </w:r>
      <w:r w:rsidRPr="00062606">
        <w:rPr>
          <w:rFonts w:ascii="Times New Roman" w:hAnsi="Times New Roman" w:cs="Times New Roman"/>
          <w:sz w:val="28"/>
          <w:szCs w:val="28"/>
        </w:rPr>
        <w:t xml:space="preserve"> от пренебрежительного отношения к ней просто потому, что это женская работа, конечно, важно»</w:t>
      </w:r>
      <w:r w:rsidR="00370171">
        <w:rPr>
          <w:rStyle w:val="a6"/>
          <w:rFonts w:ascii="Times New Roman" w:hAnsi="Times New Roman" w:cs="Times New Roman"/>
          <w:sz w:val="28"/>
          <w:szCs w:val="28"/>
        </w:rPr>
        <w:footnoteReference w:id="31"/>
      </w:r>
      <w:r w:rsidRPr="00062606">
        <w:rPr>
          <w:rFonts w:ascii="Times New Roman" w:hAnsi="Times New Roman" w:cs="Times New Roman"/>
          <w:sz w:val="28"/>
          <w:szCs w:val="28"/>
        </w:rPr>
        <w:t>. Позиция защиты абсол</w:t>
      </w:r>
      <w:r w:rsidR="00DB4E5A">
        <w:rPr>
          <w:rFonts w:ascii="Times New Roman" w:hAnsi="Times New Roman" w:cs="Times New Roman"/>
          <w:sz w:val="28"/>
          <w:szCs w:val="28"/>
        </w:rPr>
        <w:t xml:space="preserve">ютно любой женской работы напоминает </w:t>
      </w:r>
      <w:proofErr w:type="spellStart"/>
      <w:r w:rsidR="00DB4E5A">
        <w:rPr>
          <w:rFonts w:ascii="Times New Roman" w:hAnsi="Times New Roman" w:cs="Times New Roman"/>
          <w:sz w:val="28"/>
          <w:szCs w:val="28"/>
        </w:rPr>
        <w:t>фрейдовскую</w:t>
      </w:r>
      <w:proofErr w:type="spellEnd"/>
      <w:r w:rsidR="00DB4E5A">
        <w:rPr>
          <w:rFonts w:ascii="Times New Roman" w:hAnsi="Times New Roman" w:cs="Times New Roman"/>
          <w:sz w:val="28"/>
          <w:szCs w:val="28"/>
        </w:rPr>
        <w:t xml:space="preserve"> истерию</w:t>
      </w:r>
      <w:r w:rsidRPr="00062606">
        <w:rPr>
          <w:rFonts w:ascii="Times New Roman" w:hAnsi="Times New Roman" w:cs="Times New Roman"/>
          <w:sz w:val="28"/>
          <w:szCs w:val="28"/>
        </w:rPr>
        <w:t>, так как, как уже отмеч</w:t>
      </w:r>
      <w:r w:rsidR="00370171">
        <w:rPr>
          <w:rFonts w:ascii="Times New Roman" w:hAnsi="Times New Roman" w:cs="Times New Roman"/>
          <w:sz w:val="28"/>
          <w:szCs w:val="28"/>
        </w:rPr>
        <w:t>алось,</w:t>
      </w:r>
      <w:r w:rsidRPr="00062606">
        <w:rPr>
          <w:rFonts w:ascii="Times New Roman" w:hAnsi="Times New Roman" w:cs="Times New Roman"/>
          <w:sz w:val="28"/>
          <w:szCs w:val="28"/>
        </w:rPr>
        <w:t xml:space="preserve"> феминистское искусство многозначно, и</w:t>
      </w:r>
      <w:r w:rsidR="00370171">
        <w:rPr>
          <w:rFonts w:ascii="Times New Roman" w:hAnsi="Times New Roman" w:cs="Times New Roman"/>
          <w:sz w:val="28"/>
          <w:szCs w:val="28"/>
        </w:rPr>
        <w:t xml:space="preserve"> не каждый женский опыт относится</w:t>
      </w:r>
      <w:r w:rsidRPr="00062606">
        <w:rPr>
          <w:rFonts w:ascii="Times New Roman" w:hAnsi="Times New Roman" w:cs="Times New Roman"/>
          <w:sz w:val="28"/>
          <w:szCs w:val="28"/>
        </w:rPr>
        <w:t xml:space="preserve"> к этой сфере. Кроме того, развитие феминистского искусства только в рамках традиционного женского искусства приведет к тому, что эта «альтернативная традиция» станет изолированной, что «ограничит возможность ее участия в масштабных социальных изменениях»</w:t>
      </w:r>
      <w:r w:rsidRPr="00062606">
        <w:rPr>
          <w:rStyle w:val="a6"/>
          <w:rFonts w:ascii="Times New Roman" w:hAnsi="Times New Roman" w:cs="Times New Roman"/>
          <w:sz w:val="28"/>
          <w:szCs w:val="28"/>
        </w:rPr>
        <w:footnoteReference w:id="32"/>
      </w:r>
      <w:r w:rsidRPr="00062606">
        <w:rPr>
          <w:rFonts w:ascii="Times New Roman" w:hAnsi="Times New Roman" w:cs="Times New Roman"/>
          <w:sz w:val="28"/>
          <w:szCs w:val="28"/>
        </w:rPr>
        <w:t xml:space="preserve"> и не повлечет за собой активной борьбы женщин с </w:t>
      </w:r>
      <w:r w:rsidR="006C17F4">
        <w:rPr>
          <w:rFonts w:ascii="Times New Roman" w:hAnsi="Times New Roman" w:cs="Times New Roman"/>
          <w:sz w:val="28"/>
          <w:szCs w:val="28"/>
        </w:rPr>
        <w:t>доминирующей мужской культурой.</w:t>
      </w:r>
    </w:p>
    <w:p w:rsidR="00062606" w:rsidRPr="00936932" w:rsidRDefault="003F7306" w:rsidP="006C17F4">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попытка перевернуть с ног на голову действующие иерархии ценностей представляются </w:t>
      </w:r>
      <w:proofErr w:type="spellStart"/>
      <w:r w:rsidRPr="00062606">
        <w:rPr>
          <w:rFonts w:ascii="Times New Roman" w:hAnsi="Times New Roman" w:cs="Times New Roman"/>
          <w:sz w:val="28"/>
          <w:szCs w:val="28"/>
        </w:rPr>
        <w:t>Гизеле</w:t>
      </w:r>
      <w:proofErr w:type="spellEnd"/>
      <w:r w:rsidRPr="00062606">
        <w:rPr>
          <w:rFonts w:ascii="Times New Roman" w:hAnsi="Times New Roman" w:cs="Times New Roman"/>
          <w:sz w:val="28"/>
          <w:szCs w:val="28"/>
        </w:rPr>
        <w:t xml:space="preserve"> Экер недостаточными для решения вопроса о действенном феминистском искусстве; она полагает, что «надо скорее выявить полную амбивалентность этих проблем, нежели нацеливаться на гармонизирующее, но затемняющее решение»</w:t>
      </w:r>
      <w:r w:rsidRPr="00062606">
        <w:rPr>
          <w:rStyle w:val="a6"/>
          <w:rFonts w:ascii="Times New Roman" w:hAnsi="Times New Roman" w:cs="Times New Roman"/>
          <w:sz w:val="28"/>
          <w:szCs w:val="28"/>
        </w:rPr>
        <w:footnoteReference w:id="33"/>
      </w:r>
      <w:r w:rsidRPr="00062606">
        <w:rPr>
          <w:rFonts w:ascii="Times New Roman" w:hAnsi="Times New Roman" w:cs="Times New Roman"/>
          <w:sz w:val="28"/>
          <w:szCs w:val="28"/>
        </w:rPr>
        <w:t>. Подобная позиция связана с тем, что женское художественное ремесло было не только способом самовыражения женщин, но и инструментом их угнетения в патриархальном мире. Первоначальная идея Чикаг</w:t>
      </w:r>
      <w:r w:rsidR="00DB4E5A">
        <w:rPr>
          <w:rFonts w:ascii="Times New Roman" w:hAnsi="Times New Roman" w:cs="Times New Roman"/>
          <w:sz w:val="28"/>
          <w:szCs w:val="28"/>
        </w:rPr>
        <w:t>о и первое название выставки («Д</w:t>
      </w:r>
      <w:r w:rsidRPr="00062606">
        <w:rPr>
          <w:rFonts w:ascii="Times New Roman" w:hAnsi="Times New Roman" w:cs="Times New Roman"/>
          <w:sz w:val="28"/>
          <w:szCs w:val="28"/>
        </w:rPr>
        <w:t>вадцать п</w:t>
      </w:r>
      <w:r w:rsidR="00DB4E5A">
        <w:rPr>
          <w:rFonts w:ascii="Times New Roman" w:hAnsi="Times New Roman" w:cs="Times New Roman"/>
          <w:sz w:val="28"/>
          <w:szCs w:val="28"/>
        </w:rPr>
        <w:t>ять женщин, съеденных заживо</w:t>
      </w:r>
      <w:r w:rsidRPr="00062606">
        <w:rPr>
          <w:rFonts w:ascii="Times New Roman" w:hAnsi="Times New Roman" w:cs="Times New Roman"/>
          <w:sz w:val="28"/>
          <w:szCs w:val="28"/>
        </w:rPr>
        <w:t>») свидетельствуют о том, что  Чикаго, используя двойственность женских ремесел, акце</w:t>
      </w:r>
      <w:r w:rsidR="0088280C" w:rsidRPr="00062606">
        <w:rPr>
          <w:rFonts w:ascii="Times New Roman" w:hAnsi="Times New Roman" w:cs="Times New Roman"/>
          <w:sz w:val="28"/>
          <w:szCs w:val="28"/>
        </w:rPr>
        <w:t>нтирует внимание на роли жертвы-</w:t>
      </w:r>
      <w:r w:rsidRPr="00062606">
        <w:rPr>
          <w:rFonts w:ascii="Times New Roman" w:hAnsi="Times New Roman" w:cs="Times New Roman"/>
          <w:sz w:val="28"/>
          <w:szCs w:val="28"/>
        </w:rPr>
        <w:t>женщины в господствующей системе ценностей.</w:t>
      </w:r>
    </w:p>
    <w:p w:rsidR="003F7306" w:rsidRPr="00062606" w:rsidRDefault="00062606" w:rsidP="002E02C5">
      <w:pPr>
        <w:pStyle w:val="2"/>
        <w:spacing w:line="360" w:lineRule="auto"/>
        <w:ind w:firstLine="709"/>
        <w:jc w:val="both"/>
        <w:rPr>
          <w:rFonts w:ascii="Times New Roman" w:hAnsi="Times New Roman" w:cs="Times New Roman"/>
          <w:b w:val="0"/>
          <w:sz w:val="28"/>
          <w:szCs w:val="28"/>
        </w:rPr>
      </w:pPr>
      <w:bookmarkStart w:id="7" w:name="_Toc482455114"/>
      <w:r>
        <w:rPr>
          <w:rFonts w:ascii="Times New Roman" w:hAnsi="Times New Roman" w:cs="Times New Roman"/>
          <w:sz w:val="28"/>
          <w:szCs w:val="28"/>
        </w:rPr>
        <w:t xml:space="preserve">2.5 </w:t>
      </w:r>
      <w:r w:rsidR="00370171">
        <w:rPr>
          <w:rFonts w:ascii="Times New Roman" w:hAnsi="Times New Roman" w:cs="Times New Roman"/>
          <w:sz w:val="28"/>
          <w:szCs w:val="28"/>
        </w:rPr>
        <w:t>Новая</w:t>
      </w:r>
      <w:r w:rsidR="003F7306" w:rsidRPr="00062606">
        <w:rPr>
          <w:rFonts w:ascii="Times New Roman" w:hAnsi="Times New Roman" w:cs="Times New Roman"/>
          <w:sz w:val="28"/>
          <w:szCs w:val="28"/>
        </w:rPr>
        <w:t xml:space="preserve"> иконография и концепция «женской образности»</w:t>
      </w:r>
      <w:bookmarkEnd w:id="7"/>
    </w:p>
    <w:p w:rsidR="006C17F4" w:rsidRDefault="003F7306" w:rsidP="006C17F4">
      <w:pPr>
        <w:spacing w:after="0" w:line="360" w:lineRule="auto"/>
        <w:ind w:firstLine="708"/>
        <w:jc w:val="both"/>
        <w:rPr>
          <w:rFonts w:ascii="Times New Roman" w:hAnsi="Times New Roman" w:cs="Times New Roman"/>
          <w:sz w:val="28"/>
          <w:szCs w:val="28"/>
        </w:rPr>
      </w:pPr>
      <w:r w:rsidRPr="00062606">
        <w:rPr>
          <w:rFonts w:ascii="Times New Roman" w:hAnsi="Times New Roman" w:cs="Times New Roman"/>
          <w:sz w:val="28"/>
          <w:szCs w:val="28"/>
        </w:rPr>
        <w:t xml:space="preserve">В связи с идеологией второй волны феминизма феминистское искусство активно использовало репрезентацию женской сексуальности и сексуальную дифференциацию, оперируя образом женского тела. По этому поводу </w:t>
      </w:r>
      <w:proofErr w:type="spellStart"/>
      <w:r w:rsidRPr="00062606">
        <w:rPr>
          <w:rFonts w:ascii="Times New Roman" w:hAnsi="Times New Roman" w:cs="Times New Roman"/>
          <w:sz w:val="28"/>
          <w:szCs w:val="28"/>
        </w:rPr>
        <w:t>Баррет</w:t>
      </w:r>
      <w:proofErr w:type="spellEnd"/>
      <w:r w:rsidRPr="00062606">
        <w:rPr>
          <w:rFonts w:ascii="Times New Roman" w:hAnsi="Times New Roman" w:cs="Times New Roman"/>
          <w:sz w:val="28"/>
          <w:szCs w:val="28"/>
        </w:rPr>
        <w:t xml:space="preserve"> пишет: «Феминизм оказывает формообразующее влияние не только на то, что говорится, но и на то, как говорится, и поэтому должны </w:t>
      </w:r>
      <w:r w:rsidRPr="00062606">
        <w:rPr>
          <w:rFonts w:ascii="Times New Roman" w:hAnsi="Times New Roman" w:cs="Times New Roman"/>
          <w:sz w:val="28"/>
          <w:szCs w:val="28"/>
        </w:rPr>
        <w:lastRenderedPageBreak/>
        <w:t>быть созданы новые формы выражения»</w:t>
      </w:r>
      <w:r w:rsidRPr="00062606">
        <w:rPr>
          <w:rStyle w:val="a6"/>
          <w:rFonts w:ascii="Times New Roman" w:hAnsi="Times New Roman" w:cs="Times New Roman"/>
          <w:sz w:val="28"/>
          <w:szCs w:val="28"/>
        </w:rPr>
        <w:footnoteReference w:id="34"/>
      </w:r>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Джуди</w:t>
      </w:r>
      <w:proofErr w:type="gramEnd"/>
      <w:r w:rsidRPr="00062606">
        <w:rPr>
          <w:rFonts w:ascii="Times New Roman" w:hAnsi="Times New Roman" w:cs="Times New Roman"/>
          <w:sz w:val="28"/>
          <w:szCs w:val="28"/>
        </w:rPr>
        <w:t xml:space="preserve"> Чикаго является одной из первых «разработчиков» нового женского, феминистского языка и стиля. Кроме того, репрезентация женской сексуальности в "теории" Джуди Чикаго не просто встает на первое место, она еще и переведена в новую ико</w:t>
      </w:r>
      <w:r w:rsidR="006C17F4">
        <w:rPr>
          <w:rFonts w:ascii="Times New Roman" w:hAnsi="Times New Roman" w:cs="Times New Roman"/>
          <w:sz w:val="28"/>
          <w:szCs w:val="28"/>
        </w:rPr>
        <w:t>нографию и художественный код.</w:t>
      </w:r>
    </w:p>
    <w:p w:rsidR="00886533" w:rsidRDefault="003F7306" w:rsidP="006C17F4">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Первоначальная идея Чикаго заключалась в «центральном»</w:t>
      </w:r>
      <w:r w:rsidR="00370171">
        <w:rPr>
          <w:rFonts w:ascii="Times New Roman" w:hAnsi="Times New Roman" w:cs="Times New Roman"/>
          <w:sz w:val="28"/>
          <w:szCs w:val="28"/>
        </w:rPr>
        <w:t xml:space="preserve"> (</w:t>
      </w:r>
      <w:r w:rsidR="00370171">
        <w:rPr>
          <w:rFonts w:ascii="Times New Roman" w:hAnsi="Times New Roman" w:cs="Times New Roman"/>
          <w:sz w:val="28"/>
          <w:szCs w:val="28"/>
          <w:lang w:val="en-US"/>
        </w:rPr>
        <w:t>central</w:t>
      </w:r>
      <w:r w:rsidR="00370171" w:rsidRPr="00370171">
        <w:rPr>
          <w:rFonts w:ascii="Times New Roman" w:hAnsi="Times New Roman" w:cs="Times New Roman"/>
          <w:sz w:val="28"/>
          <w:szCs w:val="28"/>
        </w:rPr>
        <w:t>-</w:t>
      </w:r>
      <w:r w:rsidR="00370171">
        <w:rPr>
          <w:rFonts w:ascii="Times New Roman" w:hAnsi="Times New Roman" w:cs="Times New Roman"/>
          <w:sz w:val="28"/>
          <w:szCs w:val="28"/>
          <w:lang w:val="en-US"/>
        </w:rPr>
        <w:t>core</w:t>
      </w:r>
      <w:r w:rsidR="00370171" w:rsidRPr="00370171">
        <w:rPr>
          <w:rFonts w:ascii="Times New Roman" w:hAnsi="Times New Roman" w:cs="Times New Roman"/>
          <w:sz w:val="28"/>
          <w:szCs w:val="28"/>
        </w:rPr>
        <w:t>)</w:t>
      </w:r>
      <w:r w:rsidR="00370171">
        <w:rPr>
          <w:rFonts w:ascii="Times New Roman" w:hAnsi="Times New Roman" w:cs="Times New Roman"/>
          <w:sz w:val="28"/>
          <w:szCs w:val="28"/>
        </w:rPr>
        <w:t xml:space="preserve"> абстракционизме</w:t>
      </w:r>
      <w:r w:rsidRPr="00062606">
        <w:rPr>
          <w:rFonts w:ascii="Times New Roman" w:hAnsi="Times New Roman" w:cs="Times New Roman"/>
          <w:sz w:val="28"/>
          <w:szCs w:val="28"/>
        </w:rPr>
        <w:t xml:space="preserve">, что отсылает к образу </w:t>
      </w:r>
      <w:proofErr w:type="spellStart"/>
      <w:r w:rsidRPr="00062606">
        <w:rPr>
          <w:rFonts w:ascii="Times New Roman" w:hAnsi="Times New Roman" w:cs="Times New Roman"/>
          <w:sz w:val="28"/>
          <w:szCs w:val="28"/>
        </w:rPr>
        <w:t>вагины</w:t>
      </w:r>
      <w:proofErr w:type="spellEnd"/>
      <w:r w:rsidRPr="00062606">
        <w:rPr>
          <w:rFonts w:ascii="Times New Roman" w:hAnsi="Times New Roman" w:cs="Times New Roman"/>
          <w:sz w:val="28"/>
          <w:szCs w:val="28"/>
        </w:rPr>
        <w:t>. Таким образом, по мнению Чикаго, выделяется идентичность женского тела и биологическое происхождение. Эти образы, подавляемые в патриархальном искусстве, используются, чтобы показать наличие «политического сознания сексуального различия в искусстве»</w:t>
      </w:r>
      <w:r w:rsidRPr="00062606">
        <w:rPr>
          <w:rStyle w:val="a6"/>
          <w:rFonts w:ascii="Times New Roman" w:hAnsi="Times New Roman" w:cs="Times New Roman"/>
          <w:sz w:val="28"/>
          <w:szCs w:val="28"/>
        </w:rPr>
        <w:footnoteReference w:id="35"/>
      </w:r>
      <w:r w:rsidRPr="00062606">
        <w:rPr>
          <w:rFonts w:ascii="Times New Roman" w:hAnsi="Times New Roman" w:cs="Times New Roman"/>
          <w:sz w:val="28"/>
          <w:szCs w:val="28"/>
        </w:rPr>
        <w:t>. Здесь стоит повторить лозунг второй волны феминизма: «Личное – это политическое». Кроме того, эти образы изображают женскую природу, именно поэтому произведения искусства, связанные с репрезентацией телесности, двусмысленны: опираясь на биологическое неравенство женщин, они не принимают во внимание социоку</w:t>
      </w:r>
      <w:r w:rsidR="00886533">
        <w:rPr>
          <w:rFonts w:ascii="Times New Roman" w:hAnsi="Times New Roman" w:cs="Times New Roman"/>
          <w:sz w:val="28"/>
          <w:szCs w:val="28"/>
        </w:rPr>
        <w:t>льтурную дискриминацию женщин.</w:t>
      </w:r>
    </w:p>
    <w:p w:rsidR="00886533" w:rsidRDefault="003F7306" w:rsidP="00886533">
      <w:pPr>
        <w:spacing w:after="0" w:line="360" w:lineRule="auto"/>
        <w:ind w:firstLine="709"/>
        <w:jc w:val="both"/>
        <w:rPr>
          <w:rFonts w:ascii="Times New Roman" w:hAnsi="Times New Roman" w:cs="Times New Roman"/>
          <w:sz w:val="28"/>
          <w:szCs w:val="28"/>
        </w:rPr>
      </w:pPr>
      <w:proofErr w:type="gramStart"/>
      <w:r w:rsidRPr="00062606">
        <w:rPr>
          <w:rFonts w:ascii="Times New Roman" w:hAnsi="Times New Roman" w:cs="Times New Roman"/>
          <w:sz w:val="28"/>
          <w:szCs w:val="28"/>
        </w:rPr>
        <w:t>В</w:t>
      </w:r>
      <w:r w:rsidR="00370171">
        <w:rPr>
          <w:rFonts w:ascii="Times New Roman" w:hAnsi="Times New Roman" w:cs="Times New Roman"/>
          <w:sz w:val="28"/>
          <w:szCs w:val="28"/>
        </w:rPr>
        <w:t>оспроизведение биологических отличий женщин в искусстве обнаруживают в произведении</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Симоны</w:t>
      </w:r>
      <w:proofErr w:type="spellEnd"/>
      <w:r w:rsidRPr="00062606">
        <w:rPr>
          <w:rFonts w:ascii="Times New Roman" w:hAnsi="Times New Roman" w:cs="Times New Roman"/>
          <w:sz w:val="28"/>
          <w:szCs w:val="28"/>
        </w:rPr>
        <w:t xml:space="preserve"> де Бовуар  «Второй пол» (1949 г.), в котором Бовуар сравнивает женщину и мужчину в разных областях и приходит к выводу, что женщина – полная противоположность мужчине, то есть женщина есть не мужчина</w:t>
      </w:r>
      <w:r w:rsidRPr="00062606">
        <w:rPr>
          <w:rStyle w:val="a6"/>
          <w:rFonts w:ascii="Times New Roman" w:hAnsi="Times New Roman" w:cs="Times New Roman"/>
          <w:sz w:val="28"/>
          <w:szCs w:val="28"/>
        </w:rPr>
        <w:footnoteReference w:id="36"/>
      </w:r>
      <w:r w:rsidRPr="00062606">
        <w:rPr>
          <w:rFonts w:ascii="Times New Roman" w:hAnsi="Times New Roman" w:cs="Times New Roman"/>
          <w:sz w:val="28"/>
          <w:szCs w:val="28"/>
        </w:rPr>
        <w:t>. Если рассматривать гендер с позиции Бовуар, то, «после того как критика патриархальности уже полностью обрисовалась,</w:t>
      </w:r>
      <w:r w:rsidR="00DB4E5A">
        <w:rPr>
          <w:rFonts w:ascii="Times New Roman" w:hAnsi="Times New Roman" w:cs="Times New Roman"/>
          <w:sz w:val="28"/>
          <w:szCs w:val="28"/>
        </w:rPr>
        <w:t xml:space="preserve"> </w:t>
      </w:r>
      <w:r w:rsidRPr="00062606">
        <w:rPr>
          <w:rFonts w:ascii="Times New Roman" w:hAnsi="Times New Roman" w:cs="Times New Roman"/>
          <w:sz w:val="28"/>
          <w:szCs w:val="28"/>
        </w:rPr>
        <w:t>женское мышление оказывается привязанным</w:t>
      </w:r>
      <w:proofErr w:type="gramEnd"/>
      <w:r w:rsidRPr="00062606">
        <w:rPr>
          <w:rFonts w:ascii="Times New Roman" w:hAnsi="Times New Roman" w:cs="Times New Roman"/>
          <w:sz w:val="28"/>
          <w:szCs w:val="28"/>
        </w:rPr>
        <w:t xml:space="preserve"> к терминологии самого западного патриархата, ограничиваясь рамками концептуальной оппозиции»</w:t>
      </w:r>
      <w:r w:rsidRPr="00062606">
        <w:rPr>
          <w:rStyle w:val="a6"/>
          <w:rFonts w:ascii="Times New Roman" w:hAnsi="Times New Roman" w:cs="Times New Roman"/>
          <w:sz w:val="28"/>
          <w:szCs w:val="28"/>
        </w:rPr>
        <w:footnoteReference w:id="37"/>
      </w:r>
      <w:r w:rsidRPr="00062606">
        <w:rPr>
          <w:rFonts w:ascii="Times New Roman" w:hAnsi="Times New Roman" w:cs="Times New Roman"/>
          <w:sz w:val="28"/>
          <w:szCs w:val="28"/>
        </w:rPr>
        <w:t>. Поэтому с биологической точки зрения сексуальная дифференциация является препятствием для ра</w:t>
      </w:r>
      <w:r w:rsidR="00886533">
        <w:rPr>
          <w:rFonts w:ascii="Times New Roman" w:hAnsi="Times New Roman" w:cs="Times New Roman"/>
          <w:sz w:val="28"/>
          <w:szCs w:val="28"/>
        </w:rPr>
        <w:t>звития феминистского движения.</w:t>
      </w:r>
    </w:p>
    <w:p w:rsidR="00886533" w:rsidRDefault="003F7306"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В инсталляции «Званый ужин» Джуди Чикаго использует несколько «женских» символов. Прежде всего, это стол в форме</w:t>
      </w:r>
      <w:r w:rsidR="00370171">
        <w:rPr>
          <w:rFonts w:ascii="Times New Roman" w:hAnsi="Times New Roman" w:cs="Times New Roman"/>
          <w:sz w:val="28"/>
          <w:szCs w:val="28"/>
        </w:rPr>
        <w:t xml:space="preserve"> равностороннего треугольника. Уже в</w:t>
      </w:r>
      <w:r w:rsidRPr="00062606">
        <w:rPr>
          <w:rFonts w:ascii="Times New Roman" w:hAnsi="Times New Roman" w:cs="Times New Roman"/>
          <w:sz w:val="28"/>
          <w:szCs w:val="28"/>
        </w:rPr>
        <w:t xml:space="preserve"> дохристианские времена равносторонний треугольник, вершина которого направлена вниз (а именно так видит зритель, когда заходит в зал с инсталляцией), </w:t>
      </w:r>
      <w:r w:rsidR="00886533">
        <w:rPr>
          <w:rFonts w:ascii="Times New Roman" w:hAnsi="Times New Roman" w:cs="Times New Roman"/>
          <w:sz w:val="28"/>
          <w:szCs w:val="28"/>
        </w:rPr>
        <w:t>символизировал женское начало.</w:t>
      </w:r>
    </w:p>
    <w:p w:rsidR="00886533" w:rsidRDefault="003F7306"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Следующий код – изображение </w:t>
      </w:r>
      <w:proofErr w:type="spellStart"/>
      <w:r w:rsidRPr="00062606">
        <w:rPr>
          <w:rFonts w:ascii="Times New Roman" w:hAnsi="Times New Roman" w:cs="Times New Roman"/>
          <w:sz w:val="28"/>
          <w:szCs w:val="28"/>
        </w:rPr>
        <w:t>вагин</w:t>
      </w:r>
      <w:proofErr w:type="spellEnd"/>
      <w:r w:rsidRPr="00062606">
        <w:rPr>
          <w:rFonts w:ascii="Times New Roman" w:hAnsi="Times New Roman" w:cs="Times New Roman"/>
          <w:sz w:val="28"/>
          <w:szCs w:val="28"/>
        </w:rPr>
        <w:t xml:space="preserve"> в форме бабочек. Чикаго пишет, что такая репрезентация отсылает нас к сравнению краткосрочности жизни бабочки и женского оргазма</w:t>
      </w:r>
      <w:r w:rsidRPr="00062606">
        <w:rPr>
          <w:rStyle w:val="a6"/>
          <w:rFonts w:ascii="Times New Roman" w:hAnsi="Times New Roman" w:cs="Times New Roman"/>
          <w:sz w:val="28"/>
          <w:szCs w:val="28"/>
        </w:rPr>
        <w:footnoteReference w:id="38"/>
      </w:r>
      <w:r w:rsidRPr="00062606">
        <w:rPr>
          <w:rFonts w:ascii="Times New Roman" w:hAnsi="Times New Roman" w:cs="Times New Roman"/>
          <w:sz w:val="28"/>
          <w:szCs w:val="28"/>
        </w:rPr>
        <w:t>. Тем не менее, репрезентация женщин в данной работе вообще вызывает сомнения. Изображение женщин дохристи</w:t>
      </w:r>
      <w:r w:rsidR="00370171">
        <w:rPr>
          <w:rFonts w:ascii="Times New Roman" w:hAnsi="Times New Roman" w:cs="Times New Roman"/>
          <w:sz w:val="28"/>
          <w:szCs w:val="28"/>
        </w:rPr>
        <w:t>анской эпохи и богинь через</w:t>
      </w:r>
      <w:r w:rsidRPr="00062606">
        <w:rPr>
          <w:rFonts w:ascii="Times New Roman" w:hAnsi="Times New Roman" w:cs="Times New Roman"/>
          <w:sz w:val="28"/>
          <w:szCs w:val="28"/>
        </w:rPr>
        <w:t xml:space="preserve"> символ </w:t>
      </w:r>
      <w:proofErr w:type="spellStart"/>
      <w:r w:rsidRPr="00062606">
        <w:rPr>
          <w:rFonts w:ascii="Times New Roman" w:hAnsi="Times New Roman" w:cs="Times New Roman"/>
          <w:sz w:val="28"/>
          <w:szCs w:val="28"/>
        </w:rPr>
        <w:t>вагины</w:t>
      </w:r>
      <w:proofErr w:type="spellEnd"/>
      <w:r w:rsidRPr="00062606">
        <w:rPr>
          <w:rFonts w:ascii="Times New Roman" w:hAnsi="Times New Roman" w:cs="Times New Roman"/>
          <w:sz w:val="28"/>
          <w:szCs w:val="28"/>
        </w:rPr>
        <w:t xml:space="preserve">, вполне логично и объяснимо, так как, во-первых, мы мало что знаем об этих женщинах, а во-вторых, дохристианские богини были как раз покровительницами продолжения рода и плодовитости. Однако использовать этот символ для репрезентации женщин других периодов, в особенности женщин третьей стороны (периода от открытия Америки до Женской революции) значит воспринимать этих женщин только как способных к репродуктивной функции и умалять их социальные достижения. Например, о репрезентации писательницы Вирджинии Вулф Мишель </w:t>
      </w:r>
      <w:proofErr w:type="spellStart"/>
      <w:r w:rsidRPr="00062606">
        <w:rPr>
          <w:rFonts w:ascii="Times New Roman" w:hAnsi="Times New Roman" w:cs="Times New Roman"/>
          <w:sz w:val="28"/>
          <w:szCs w:val="28"/>
        </w:rPr>
        <w:t>Баррет</w:t>
      </w:r>
      <w:proofErr w:type="spellEnd"/>
      <w:r w:rsidRPr="00062606">
        <w:rPr>
          <w:rFonts w:ascii="Times New Roman" w:hAnsi="Times New Roman" w:cs="Times New Roman"/>
          <w:sz w:val="28"/>
          <w:szCs w:val="28"/>
        </w:rPr>
        <w:t xml:space="preserve"> пишет: «скульптурное изображение половых органов резной рельефной работы (около четырех фунтов высотой), покоящееся на бледно-лимонной кисейной скатерке с вышитой на ней странной голубой волной. Исчезла ее теория </w:t>
      </w:r>
      <w:proofErr w:type="spellStart"/>
      <w:r w:rsidRPr="00062606">
        <w:rPr>
          <w:rFonts w:ascii="Times New Roman" w:hAnsi="Times New Roman" w:cs="Times New Roman"/>
          <w:sz w:val="28"/>
          <w:szCs w:val="28"/>
        </w:rPr>
        <w:t>андрогина</w:t>
      </w:r>
      <w:proofErr w:type="spellEnd"/>
      <w:r w:rsidRPr="00062606">
        <w:rPr>
          <w:rFonts w:ascii="Times New Roman" w:hAnsi="Times New Roman" w:cs="Times New Roman"/>
          <w:sz w:val="28"/>
          <w:szCs w:val="28"/>
        </w:rPr>
        <w:t xml:space="preserve"> и любовь к половой двойственности; не слышен ее громкий полемический голос; забыты сложные символические абстракции ее сочинений»</w:t>
      </w:r>
      <w:r w:rsidRPr="00062606">
        <w:rPr>
          <w:rStyle w:val="a6"/>
          <w:rFonts w:ascii="Times New Roman" w:hAnsi="Times New Roman" w:cs="Times New Roman"/>
          <w:sz w:val="28"/>
          <w:szCs w:val="28"/>
        </w:rPr>
        <w:footnoteReference w:id="39"/>
      </w:r>
      <w:r w:rsidRPr="00062606">
        <w:rPr>
          <w:rFonts w:ascii="Times New Roman" w:hAnsi="Times New Roman" w:cs="Times New Roman"/>
          <w:sz w:val="28"/>
          <w:szCs w:val="28"/>
        </w:rPr>
        <w:t xml:space="preserve">. Сама Джуди </w:t>
      </w:r>
      <w:proofErr w:type="gramStart"/>
      <w:r w:rsidRPr="00062606">
        <w:rPr>
          <w:rFonts w:ascii="Times New Roman" w:hAnsi="Times New Roman" w:cs="Times New Roman"/>
          <w:sz w:val="28"/>
          <w:szCs w:val="28"/>
        </w:rPr>
        <w:t>Чикаго</w:t>
      </w:r>
      <w:proofErr w:type="gramEnd"/>
      <w:r w:rsidRPr="00062606">
        <w:rPr>
          <w:rFonts w:ascii="Times New Roman" w:hAnsi="Times New Roman" w:cs="Times New Roman"/>
          <w:sz w:val="28"/>
          <w:szCs w:val="28"/>
        </w:rPr>
        <w:t xml:space="preserve"> таким обр</w:t>
      </w:r>
      <w:r w:rsidR="00370171">
        <w:rPr>
          <w:rFonts w:ascii="Times New Roman" w:hAnsi="Times New Roman" w:cs="Times New Roman"/>
          <w:sz w:val="28"/>
          <w:szCs w:val="28"/>
        </w:rPr>
        <w:t>азом отдает дань уважения созданию и развитию</w:t>
      </w:r>
      <w:r w:rsidRPr="00062606">
        <w:rPr>
          <w:rFonts w:ascii="Times New Roman" w:hAnsi="Times New Roman" w:cs="Times New Roman"/>
          <w:sz w:val="28"/>
          <w:szCs w:val="28"/>
        </w:rPr>
        <w:t xml:space="preserve"> «женской формы» в искусстве и литературе. Однако вопрос «может ли в принципе существовать «женская форма» в искусстве» остается открытым. Ведь когда «женское» искусство наделяют другими, определенными качествами и видят в нем некую «женскую сущность», снова происходит </w:t>
      </w:r>
      <w:r w:rsidRPr="00062606">
        <w:rPr>
          <w:rFonts w:ascii="Times New Roman" w:hAnsi="Times New Roman" w:cs="Times New Roman"/>
          <w:sz w:val="28"/>
          <w:szCs w:val="28"/>
        </w:rPr>
        <w:lastRenderedPageBreak/>
        <w:t xml:space="preserve">сравнение и оценка, исходя из критериев патриархальной системы ценности. Если учитывать особенности женского искусства как некоего другого, то в принципе стирается оценка произведения искусства, и эта оценка «ограничивается рамками гендерной категории женского рода, в то время как общим критерием оценки искусства остается </w:t>
      </w:r>
      <w:proofErr w:type="spellStart"/>
      <w:r w:rsidRPr="00062606">
        <w:rPr>
          <w:rFonts w:ascii="Times New Roman" w:hAnsi="Times New Roman" w:cs="Times New Roman"/>
          <w:sz w:val="28"/>
          <w:szCs w:val="28"/>
        </w:rPr>
        <w:t>надполовая</w:t>
      </w:r>
      <w:proofErr w:type="spellEnd"/>
      <w:r w:rsidRPr="00062606">
        <w:rPr>
          <w:rFonts w:ascii="Times New Roman" w:hAnsi="Times New Roman" w:cs="Times New Roman"/>
          <w:sz w:val="28"/>
          <w:szCs w:val="28"/>
        </w:rPr>
        <w:t xml:space="preserve"> норма»</w:t>
      </w:r>
      <w:r w:rsidRPr="00062606">
        <w:rPr>
          <w:rStyle w:val="a6"/>
          <w:rFonts w:ascii="Times New Roman" w:hAnsi="Times New Roman" w:cs="Times New Roman"/>
          <w:sz w:val="28"/>
          <w:szCs w:val="28"/>
        </w:rPr>
        <w:footnoteReference w:id="40"/>
      </w:r>
      <w:r w:rsidR="00886533">
        <w:rPr>
          <w:rFonts w:ascii="Times New Roman" w:hAnsi="Times New Roman" w:cs="Times New Roman"/>
          <w:sz w:val="28"/>
          <w:szCs w:val="28"/>
        </w:rPr>
        <w:t>.</w:t>
      </w:r>
    </w:p>
    <w:p w:rsidR="003F7306" w:rsidRPr="00936932" w:rsidRDefault="003F7306"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Тем не менее, для искусства 70-х годов подобная особенность работы является радикальной, Чикаго занимается поиском новых форм феминистского искусства, оперируя сексуальной образностью и при этом работая в абстрактном стиле. Нельзя утверждать, что использование символа </w:t>
      </w:r>
      <w:proofErr w:type="spellStart"/>
      <w:r w:rsidRPr="00062606">
        <w:rPr>
          <w:rFonts w:ascii="Times New Roman" w:hAnsi="Times New Roman" w:cs="Times New Roman"/>
          <w:sz w:val="28"/>
          <w:szCs w:val="28"/>
        </w:rPr>
        <w:t>вагины</w:t>
      </w:r>
      <w:proofErr w:type="spellEnd"/>
      <w:r w:rsidRPr="00062606">
        <w:rPr>
          <w:rFonts w:ascii="Times New Roman" w:hAnsi="Times New Roman" w:cs="Times New Roman"/>
          <w:sz w:val="28"/>
          <w:szCs w:val="28"/>
        </w:rPr>
        <w:t xml:space="preserve"> является объективацией этих женщин. Наоборот, они превращаются из объекта в субъект. «Когда женщины используют свои тела в произведениях искусства, они оперируют собственной самостью (</w:t>
      </w:r>
      <w:r w:rsidRPr="00062606">
        <w:rPr>
          <w:rFonts w:ascii="Times New Roman" w:hAnsi="Times New Roman" w:cs="Times New Roman"/>
          <w:sz w:val="28"/>
          <w:szCs w:val="28"/>
          <w:lang w:val="en-US"/>
        </w:rPr>
        <w:t>selves</w:t>
      </w:r>
      <w:r w:rsidRPr="00062606">
        <w:rPr>
          <w:rFonts w:ascii="Times New Roman" w:hAnsi="Times New Roman" w:cs="Times New Roman"/>
          <w:sz w:val="28"/>
          <w:szCs w:val="28"/>
        </w:rPr>
        <w:t>)»</w:t>
      </w:r>
      <w:r w:rsidRPr="00062606">
        <w:rPr>
          <w:rStyle w:val="a6"/>
          <w:rFonts w:ascii="Times New Roman" w:hAnsi="Times New Roman" w:cs="Times New Roman"/>
          <w:sz w:val="28"/>
          <w:szCs w:val="28"/>
        </w:rPr>
        <w:footnoteReference w:id="41"/>
      </w:r>
      <w:r w:rsidRPr="00062606">
        <w:rPr>
          <w:rFonts w:ascii="Times New Roman" w:hAnsi="Times New Roman" w:cs="Times New Roman"/>
          <w:sz w:val="28"/>
          <w:szCs w:val="28"/>
        </w:rPr>
        <w:t xml:space="preserve">, - пишет </w:t>
      </w:r>
      <w:proofErr w:type="spellStart"/>
      <w:r w:rsidRPr="00062606">
        <w:rPr>
          <w:rFonts w:ascii="Times New Roman" w:hAnsi="Times New Roman" w:cs="Times New Roman"/>
          <w:sz w:val="28"/>
          <w:szCs w:val="28"/>
        </w:rPr>
        <w:t>Липпард</w:t>
      </w:r>
      <w:proofErr w:type="spellEnd"/>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 xml:space="preserve">По сравнению с работами,  в которых художницы эксплуатировали собственное тело или тело моделей (например, Лили </w:t>
      </w:r>
      <w:proofErr w:type="spellStart"/>
      <w:r w:rsidRPr="00062606">
        <w:rPr>
          <w:rFonts w:ascii="Times New Roman" w:hAnsi="Times New Roman" w:cs="Times New Roman"/>
          <w:sz w:val="28"/>
          <w:szCs w:val="28"/>
        </w:rPr>
        <w:t>Дуджори</w:t>
      </w:r>
      <w:proofErr w:type="spellEnd"/>
      <w:r w:rsidRPr="00062606">
        <w:rPr>
          <w:rFonts w:ascii="Times New Roman" w:hAnsi="Times New Roman" w:cs="Times New Roman"/>
          <w:sz w:val="28"/>
          <w:szCs w:val="28"/>
        </w:rPr>
        <w:t xml:space="preserve"> в работе «Кадры из фильма Шпигеля», или Барбара Смит в </w:t>
      </w:r>
      <w:proofErr w:type="spellStart"/>
      <w:r w:rsidRPr="00062606">
        <w:rPr>
          <w:rFonts w:ascii="Times New Roman" w:hAnsi="Times New Roman" w:cs="Times New Roman"/>
          <w:sz w:val="28"/>
          <w:szCs w:val="28"/>
        </w:rPr>
        <w:t>перфомансе</w:t>
      </w:r>
      <w:proofErr w:type="spellEnd"/>
      <w:r w:rsidRPr="00062606">
        <w:rPr>
          <w:rFonts w:ascii="Times New Roman" w:hAnsi="Times New Roman" w:cs="Times New Roman"/>
          <w:sz w:val="28"/>
          <w:szCs w:val="28"/>
        </w:rPr>
        <w:t xml:space="preserve"> «Освободи меня», или </w:t>
      </w:r>
      <w:proofErr w:type="spellStart"/>
      <w:r w:rsidRPr="00062606">
        <w:rPr>
          <w:rFonts w:ascii="Times New Roman" w:hAnsi="Times New Roman" w:cs="Times New Roman"/>
          <w:sz w:val="28"/>
          <w:szCs w:val="28"/>
        </w:rPr>
        <w:t>Ана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Мендьета</w:t>
      </w:r>
      <w:proofErr w:type="spellEnd"/>
      <w:r w:rsidRPr="00062606">
        <w:rPr>
          <w:rFonts w:ascii="Times New Roman" w:hAnsi="Times New Roman" w:cs="Times New Roman"/>
          <w:sz w:val="28"/>
          <w:szCs w:val="28"/>
        </w:rPr>
        <w:t xml:space="preserve"> в </w:t>
      </w:r>
      <w:proofErr w:type="spellStart"/>
      <w:r w:rsidRPr="00062606">
        <w:rPr>
          <w:rFonts w:ascii="Times New Roman" w:hAnsi="Times New Roman" w:cs="Times New Roman"/>
          <w:sz w:val="28"/>
          <w:szCs w:val="28"/>
        </w:rPr>
        <w:t>перфомансе</w:t>
      </w:r>
      <w:proofErr w:type="spellEnd"/>
      <w:r w:rsidRPr="00062606">
        <w:rPr>
          <w:rFonts w:ascii="Times New Roman" w:hAnsi="Times New Roman" w:cs="Times New Roman"/>
          <w:sz w:val="28"/>
          <w:szCs w:val="28"/>
        </w:rPr>
        <w:t xml:space="preserve"> «Стекло на теле») Чикаго удается избежать эксплуатации тел «великих» женщин в своей работе как раз с помощью символичного изображения.</w:t>
      </w:r>
      <w:proofErr w:type="gramEnd"/>
    </w:p>
    <w:p w:rsidR="003F7306" w:rsidRPr="00062606" w:rsidRDefault="00062606" w:rsidP="002E02C5">
      <w:pPr>
        <w:pStyle w:val="2"/>
        <w:spacing w:line="360" w:lineRule="auto"/>
        <w:ind w:firstLine="709"/>
        <w:jc w:val="both"/>
        <w:rPr>
          <w:rFonts w:ascii="Times New Roman" w:hAnsi="Times New Roman" w:cs="Times New Roman"/>
          <w:sz w:val="28"/>
          <w:szCs w:val="28"/>
        </w:rPr>
      </w:pPr>
      <w:bookmarkStart w:id="8" w:name="_Toc482455115"/>
      <w:r>
        <w:rPr>
          <w:rFonts w:ascii="Times New Roman" w:hAnsi="Times New Roman" w:cs="Times New Roman"/>
          <w:sz w:val="28"/>
          <w:szCs w:val="28"/>
        </w:rPr>
        <w:t xml:space="preserve">2.6 </w:t>
      </w:r>
      <w:r w:rsidR="003F7306" w:rsidRPr="00062606">
        <w:rPr>
          <w:rFonts w:ascii="Times New Roman" w:hAnsi="Times New Roman" w:cs="Times New Roman"/>
          <w:sz w:val="28"/>
          <w:szCs w:val="28"/>
        </w:rPr>
        <w:t>Иерархический принцип работы Джуди Чикаго</w:t>
      </w:r>
      <w:bookmarkEnd w:id="8"/>
      <w:r w:rsidR="003F7306" w:rsidRPr="00062606">
        <w:rPr>
          <w:rFonts w:ascii="Times New Roman" w:hAnsi="Times New Roman" w:cs="Times New Roman"/>
          <w:sz w:val="28"/>
          <w:szCs w:val="28"/>
        </w:rPr>
        <w:t xml:space="preserve"> </w:t>
      </w:r>
    </w:p>
    <w:p w:rsidR="00886533" w:rsidRDefault="00886533" w:rsidP="00886533">
      <w:pPr>
        <w:pStyle w:val="HTML"/>
        <w:shd w:val="clear" w:color="auto" w:fill="FFFFFF"/>
        <w:spacing w:before="20" w:line="360" w:lineRule="auto"/>
        <w:jc w:val="both"/>
        <w:rPr>
          <w:rFonts w:ascii="Times New Roman" w:hAnsi="Times New Roman" w:cs="Times New Roman"/>
          <w:sz w:val="28"/>
          <w:szCs w:val="28"/>
        </w:rPr>
      </w:pPr>
      <w:r>
        <w:rPr>
          <w:rFonts w:ascii="Times New Roman" w:hAnsi="Times New Roman" w:cs="Times New Roman"/>
          <w:sz w:val="28"/>
          <w:szCs w:val="28"/>
        </w:rPr>
        <w:tab/>
      </w:r>
      <w:r w:rsidR="003F7306" w:rsidRPr="00062606">
        <w:rPr>
          <w:rFonts w:ascii="Times New Roman" w:hAnsi="Times New Roman" w:cs="Times New Roman"/>
          <w:sz w:val="28"/>
          <w:szCs w:val="28"/>
        </w:rPr>
        <w:t>Одной из причин, по которой арт-критики спорят, можно ли инсталляцию «Званый ужин» отнести к произведению феминистского искусства, является вопрос об эксплуатации женщин при создании этой работы. То есть Джуди Чикаго действительно создала идею этого проекта, но в работе принимало участие около 400 человек, и Джуди Чикаго руководила ими «с поистине диктаторским рвением»</w:t>
      </w:r>
      <w:r w:rsidR="003F7306" w:rsidRPr="00062606">
        <w:rPr>
          <w:rStyle w:val="a6"/>
          <w:rFonts w:ascii="Times New Roman" w:hAnsi="Times New Roman" w:cs="Times New Roman"/>
          <w:sz w:val="28"/>
          <w:szCs w:val="28"/>
        </w:rPr>
        <w:footnoteReference w:id="42"/>
      </w:r>
      <w:r w:rsidR="003F7306" w:rsidRPr="00062606">
        <w:rPr>
          <w:rFonts w:ascii="Times New Roman" w:hAnsi="Times New Roman" w:cs="Times New Roman"/>
          <w:sz w:val="28"/>
          <w:szCs w:val="28"/>
        </w:rPr>
        <w:t xml:space="preserve">. И хотя в эту работу было вовлечено значительное количество людей, только Чикаго «сделала себе имя» на мировой художественной арене. По сути, это является еще одним </w:t>
      </w:r>
      <w:r w:rsidR="003F7306" w:rsidRPr="00062606">
        <w:rPr>
          <w:rFonts w:ascii="Times New Roman" w:hAnsi="Times New Roman" w:cs="Times New Roman"/>
          <w:sz w:val="28"/>
          <w:szCs w:val="28"/>
        </w:rPr>
        <w:lastRenderedPageBreak/>
        <w:t xml:space="preserve">видом эксплуатации женского труда, против чего как раз борется феминизм. Кроме того, как пишет </w:t>
      </w:r>
      <w:proofErr w:type="spellStart"/>
      <w:r w:rsidR="003F7306" w:rsidRPr="00062606">
        <w:rPr>
          <w:rFonts w:ascii="Times New Roman" w:hAnsi="Times New Roman" w:cs="Times New Roman"/>
          <w:sz w:val="28"/>
          <w:szCs w:val="28"/>
        </w:rPr>
        <w:t>Баррет</w:t>
      </w:r>
      <w:proofErr w:type="spellEnd"/>
      <w:r w:rsidR="003F7306" w:rsidRPr="00062606">
        <w:rPr>
          <w:rFonts w:ascii="Times New Roman" w:hAnsi="Times New Roman" w:cs="Times New Roman"/>
          <w:sz w:val="28"/>
          <w:szCs w:val="28"/>
        </w:rPr>
        <w:t>, подобная коллективная работа есть «попытка воссоздать школу или студию «художественного гения», вроде Микеланджело»</w:t>
      </w:r>
      <w:r w:rsidR="003F7306" w:rsidRPr="00062606">
        <w:rPr>
          <w:rStyle w:val="a6"/>
          <w:rFonts w:ascii="Times New Roman" w:hAnsi="Times New Roman" w:cs="Times New Roman"/>
          <w:sz w:val="28"/>
          <w:szCs w:val="28"/>
        </w:rPr>
        <w:footnoteReference w:id="43"/>
      </w:r>
      <w:r w:rsidR="003F7306" w:rsidRPr="00062606">
        <w:rPr>
          <w:rFonts w:ascii="Times New Roman" w:hAnsi="Times New Roman" w:cs="Times New Roman"/>
          <w:sz w:val="28"/>
          <w:szCs w:val="28"/>
        </w:rPr>
        <w:t xml:space="preserve">, а понятия «гения» и «шедевра» тесно связаны с традиционной, патриархальной культурой и искусством. Таким образом, вместо того чтобы подвергнуть сомнениям саму идею «гения», Чикаго продолжает эту патриархальную искусствоведческую традицию, но </w:t>
      </w:r>
      <w:r>
        <w:rPr>
          <w:rFonts w:ascii="Times New Roman" w:hAnsi="Times New Roman" w:cs="Times New Roman"/>
          <w:sz w:val="28"/>
          <w:szCs w:val="28"/>
        </w:rPr>
        <w:t>в области «женского» искусства.</w:t>
      </w:r>
    </w:p>
    <w:p w:rsidR="00886533" w:rsidRDefault="003F7306" w:rsidP="00886533">
      <w:pPr>
        <w:pStyle w:val="HTML"/>
        <w:shd w:val="clear" w:color="auto" w:fill="FFFFFF"/>
        <w:spacing w:before="2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Сама Джуди Чикаго называет принцип работы над инсталляцией «доброжелательной иерархией» и «неиерархическим руководством», однако тот факт, что труд участвовавших в работе женщин, которые приезжали со всех концов страны, не был оплачен, свидетельствует о продолжении угнетения женского труда. Кроме того, эти женщины самостоятельно оплачивали себе проезд до Калифорнии и все прочие расходы на проживание на протяжении всего периода их участия в «строительстве» «Званого ужина». Лишь немногие из этих женщин впос</w:t>
      </w:r>
      <w:r w:rsidR="00886533">
        <w:rPr>
          <w:rFonts w:ascii="Times New Roman" w:hAnsi="Times New Roman" w:cs="Times New Roman"/>
          <w:sz w:val="28"/>
          <w:szCs w:val="28"/>
        </w:rPr>
        <w:t>ледствии получили компенсацию.</w:t>
      </w:r>
    </w:p>
    <w:p w:rsidR="00886533" w:rsidRDefault="003F7306" w:rsidP="00886533">
      <w:pPr>
        <w:pStyle w:val="HTML"/>
        <w:shd w:val="clear" w:color="auto" w:fill="FFFFFF"/>
        <w:spacing w:before="2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Помимо вышеперечисленных проблем, </w:t>
      </w:r>
      <w:proofErr w:type="spellStart"/>
      <w:r w:rsidRPr="00062606">
        <w:rPr>
          <w:rFonts w:ascii="Times New Roman" w:hAnsi="Times New Roman" w:cs="Times New Roman"/>
          <w:sz w:val="28"/>
          <w:szCs w:val="28"/>
        </w:rPr>
        <w:t>Морин</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Мулларки</w:t>
      </w:r>
      <w:proofErr w:type="spellEnd"/>
      <w:r w:rsidRPr="00062606">
        <w:rPr>
          <w:rFonts w:ascii="Times New Roman" w:hAnsi="Times New Roman" w:cs="Times New Roman"/>
          <w:sz w:val="28"/>
          <w:szCs w:val="28"/>
        </w:rPr>
        <w:t xml:space="preserve"> отмечает, что главными участниками в разработке этой инсталляции были мужчины, и без их технического образования этой инсталляции не существовало бы: Кен </w:t>
      </w:r>
      <w:proofErr w:type="spellStart"/>
      <w:r w:rsidRPr="00062606">
        <w:rPr>
          <w:rFonts w:ascii="Times New Roman" w:hAnsi="Times New Roman" w:cs="Times New Roman"/>
          <w:sz w:val="28"/>
          <w:szCs w:val="28"/>
        </w:rPr>
        <w:t>Гиллиам</w:t>
      </w:r>
      <w:proofErr w:type="spellEnd"/>
      <w:r w:rsidRPr="00062606">
        <w:rPr>
          <w:rFonts w:ascii="Times New Roman" w:hAnsi="Times New Roman" w:cs="Times New Roman"/>
          <w:sz w:val="28"/>
          <w:szCs w:val="28"/>
        </w:rPr>
        <w:t xml:space="preserve"> - промышленный дизайнер; Леонард </w:t>
      </w:r>
      <w:proofErr w:type="spellStart"/>
      <w:r w:rsidRPr="00062606">
        <w:rPr>
          <w:rFonts w:ascii="Times New Roman" w:hAnsi="Times New Roman" w:cs="Times New Roman"/>
          <w:sz w:val="28"/>
          <w:szCs w:val="28"/>
        </w:rPr>
        <w:t>Скура</w:t>
      </w:r>
      <w:proofErr w:type="spellEnd"/>
      <w:r w:rsidRPr="00062606">
        <w:rPr>
          <w:rFonts w:ascii="Times New Roman" w:hAnsi="Times New Roman" w:cs="Times New Roman"/>
          <w:sz w:val="28"/>
          <w:szCs w:val="28"/>
        </w:rPr>
        <w:t xml:space="preserve"> – гончар, был ответственным за производство «скульптур-тарелок»; Жан Пьер </w:t>
      </w:r>
      <w:proofErr w:type="spellStart"/>
      <w:r w:rsidRPr="00062606">
        <w:rPr>
          <w:rFonts w:ascii="Times New Roman" w:hAnsi="Times New Roman" w:cs="Times New Roman"/>
          <w:sz w:val="28"/>
          <w:szCs w:val="28"/>
        </w:rPr>
        <w:t>Ларошет</w:t>
      </w:r>
      <w:proofErr w:type="spellEnd"/>
      <w:r w:rsidRPr="00062606">
        <w:rPr>
          <w:rFonts w:ascii="Times New Roman" w:hAnsi="Times New Roman" w:cs="Times New Roman"/>
          <w:sz w:val="28"/>
          <w:szCs w:val="28"/>
        </w:rPr>
        <w:t xml:space="preserve"> - директор мастерской, специализирую</w:t>
      </w:r>
      <w:r w:rsidR="00370171">
        <w:rPr>
          <w:rFonts w:ascii="Times New Roman" w:hAnsi="Times New Roman" w:cs="Times New Roman"/>
          <w:sz w:val="28"/>
          <w:szCs w:val="28"/>
        </w:rPr>
        <w:t>щейся на производстве гобеленов</w:t>
      </w:r>
      <w:r w:rsidRPr="00062606">
        <w:rPr>
          <w:rFonts w:ascii="Times New Roman" w:hAnsi="Times New Roman" w:cs="Times New Roman"/>
          <w:sz w:val="28"/>
          <w:szCs w:val="28"/>
        </w:rPr>
        <w:t xml:space="preserve"> в Сан-Франциско, создавал баннеры</w:t>
      </w:r>
      <w:r w:rsidRPr="00062606">
        <w:rPr>
          <w:rStyle w:val="a6"/>
          <w:rFonts w:ascii="Times New Roman" w:hAnsi="Times New Roman" w:cs="Times New Roman"/>
          <w:sz w:val="28"/>
          <w:szCs w:val="28"/>
        </w:rPr>
        <w:footnoteReference w:id="44"/>
      </w:r>
      <w:r w:rsidRPr="00062606">
        <w:rPr>
          <w:rFonts w:ascii="Times New Roman" w:hAnsi="Times New Roman" w:cs="Times New Roman"/>
          <w:sz w:val="28"/>
          <w:szCs w:val="28"/>
        </w:rPr>
        <w:t xml:space="preserve">. Нельзя игнорировать разницу между сотнями людей, работа которых так и осталась неоплаченной, и </w:t>
      </w:r>
      <w:proofErr w:type="gramStart"/>
      <w:r w:rsidRPr="00062606">
        <w:rPr>
          <w:rFonts w:ascii="Times New Roman" w:hAnsi="Times New Roman" w:cs="Times New Roman"/>
          <w:sz w:val="28"/>
          <w:szCs w:val="28"/>
        </w:rPr>
        <w:t>несколькими</w:t>
      </w:r>
      <w:proofErr w:type="gramEnd"/>
      <w:r w:rsidRPr="00062606">
        <w:rPr>
          <w:rFonts w:ascii="Times New Roman" w:hAnsi="Times New Roman" w:cs="Times New Roman"/>
          <w:sz w:val="28"/>
          <w:szCs w:val="28"/>
        </w:rPr>
        <w:t xml:space="preserve"> людьми, кото</w:t>
      </w:r>
      <w:r w:rsidR="00886533">
        <w:rPr>
          <w:rFonts w:ascii="Times New Roman" w:hAnsi="Times New Roman" w:cs="Times New Roman"/>
          <w:sz w:val="28"/>
          <w:szCs w:val="28"/>
        </w:rPr>
        <w:t>рые регулярно получали выплаты.</w:t>
      </w:r>
    </w:p>
    <w:p w:rsidR="00886533" w:rsidRDefault="003F7306" w:rsidP="00886533">
      <w:pPr>
        <w:pStyle w:val="HTML"/>
        <w:shd w:val="clear" w:color="auto" w:fill="FFFFFF"/>
        <w:spacing w:before="2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Кроме того, </w:t>
      </w:r>
      <w:proofErr w:type="spellStart"/>
      <w:r w:rsidRPr="00062606">
        <w:rPr>
          <w:rFonts w:ascii="Times New Roman" w:hAnsi="Times New Roman" w:cs="Times New Roman"/>
          <w:sz w:val="28"/>
          <w:szCs w:val="28"/>
        </w:rPr>
        <w:t>Мулларки</w:t>
      </w:r>
      <w:proofErr w:type="spellEnd"/>
      <w:r w:rsidRPr="00062606">
        <w:rPr>
          <w:rFonts w:ascii="Times New Roman" w:hAnsi="Times New Roman" w:cs="Times New Roman"/>
          <w:sz w:val="28"/>
          <w:szCs w:val="28"/>
        </w:rPr>
        <w:t xml:space="preserve"> уверена, что только женское «самопожертвование» помогло удержать эту выставку «на плаву», так как женщины по всей стране создали организации, спонсирующие этот </w:t>
      </w:r>
      <w:r w:rsidRPr="00062606">
        <w:rPr>
          <w:rFonts w:ascii="Times New Roman" w:hAnsi="Times New Roman" w:cs="Times New Roman"/>
          <w:sz w:val="28"/>
          <w:szCs w:val="28"/>
        </w:rPr>
        <w:lastRenderedPageBreak/>
        <w:t>некоммерческий проект Чикаго с целью провести выставку «Званого ужина» в как можно большем числе городов в США и Европе. В расходы также были включены средства по транспортировке, сборке и установке данной инсталляции, которая в разобранном виде занимает «почти два грузовика»</w:t>
      </w:r>
      <w:r w:rsidRPr="00062606">
        <w:rPr>
          <w:rStyle w:val="a6"/>
          <w:rFonts w:ascii="Times New Roman" w:hAnsi="Times New Roman" w:cs="Times New Roman"/>
          <w:sz w:val="28"/>
          <w:szCs w:val="28"/>
        </w:rPr>
        <w:footnoteReference w:id="45"/>
      </w:r>
      <w:r w:rsidRPr="00062606">
        <w:rPr>
          <w:rFonts w:ascii="Times New Roman" w:hAnsi="Times New Roman" w:cs="Times New Roman"/>
          <w:sz w:val="28"/>
          <w:szCs w:val="28"/>
        </w:rPr>
        <w:t>. Так, например, Бруклинский музей оценил расходы этого проекта от 75 до 100 тысяч долларов. По словам директора муз</w:t>
      </w:r>
      <w:r w:rsidR="00370171">
        <w:rPr>
          <w:rFonts w:ascii="Times New Roman" w:hAnsi="Times New Roman" w:cs="Times New Roman"/>
          <w:sz w:val="28"/>
          <w:szCs w:val="28"/>
        </w:rPr>
        <w:t>ея рекламы</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Джудит</w:t>
      </w:r>
      <w:proofErr w:type="spellEnd"/>
      <w:r w:rsidRPr="00062606">
        <w:rPr>
          <w:rFonts w:ascii="Times New Roman" w:hAnsi="Times New Roman" w:cs="Times New Roman"/>
          <w:sz w:val="28"/>
          <w:szCs w:val="28"/>
        </w:rPr>
        <w:t xml:space="preserve"> Шварц, значительное число андеррайтеров (лиц, отвечающих за страховые риски) рассчитывали получить прибыль от продажи плакатов, открыток или книг, связанных с выставкой «Званый ужин»</w:t>
      </w:r>
      <w:r w:rsidRPr="00062606">
        <w:rPr>
          <w:rStyle w:val="a6"/>
          <w:rFonts w:ascii="Times New Roman" w:hAnsi="Times New Roman" w:cs="Times New Roman"/>
          <w:sz w:val="28"/>
          <w:szCs w:val="28"/>
        </w:rPr>
        <w:footnoteReference w:id="46"/>
      </w:r>
      <w:r w:rsidRPr="00062606">
        <w:rPr>
          <w:rFonts w:ascii="Times New Roman" w:hAnsi="Times New Roman" w:cs="Times New Roman"/>
          <w:sz w:val="28"/>
          <w:szCs w:val="28"/>
        </w:rPr>
        <w:t>, однако для большинства женщин, принявших участие в работе, важность заключалось в том, чтобы быть «частью этой инсталляции». Можно сказать, что Джуди Чикаго манипулировала чувствами и идейностью своих подопечных, и финансовая составляющая сыграла в работе далеко не последнюю роль (стоит хотя бы вспомнить окончательную стоимость этой</w:t>
      </w:r>
      <w:r w:rsidR="00886533">
        <w:rPr>
          <w:rFonts w:ascii="Times New Roman" w:hAnsi="Times New Roman" w:cs="Times New Roman"/>
          <w:sz w:val="28"/>
          <w:szCs w:val="28"/>
        </w:rPr>
        <w:t xml:space="preserve"> работы – 250 тысяч долларов).</w:t>
      </w:r>
    </w:p>
    <w:p w:rsidR="00886533" w:rsidRDefault="003F7306" w:rsidP="00886533">
      <w:pPr>
        <w:pStyle w:val="HTML"/>
        <w:shd w:val="clear" w:color="auto" w:fill="FFFFFF"/>
        <w:spacing w:before="2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Исходя из этого, следует, что Чикаго в иерархии своих методов производства использует исключительно «мужской», патриархальный принцип. И хотя, если с точки зрения визуальной составляющей данную работу можно отнести к феминистскому искусству, то принцип создания этой работы на протяжении ш</w:t>
      </w:r>
      <w:r w:rsidR="00886533">
        <w:rPr>
          <w:rFonts w:ascii="Times New Roman" w:hAnsi="Times New Roman" w:cs="Times New Roman"/>
          <w:sz w:val="28"/>
          <w:szCs w:val="28"/>
        </w:rPr>
        <w:t>ести лет эксплуатировал женщин.</w:t>
      </w:r>
    </w:p>
    <w:p w:rsidR="0013554E" w:rsidRDefault="003F7306" w:rsidP="0013554E">
      <w:pPr>
        <w:pStyle w:val="HTML"/>
        <w:shd w:val="clear" w:color="auto" w:fill="FFFFFF"/>
        <w:spacing w:before="2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нельзя не отметить талант Джуди Чикаго как идейного вдохновителя, ведь организовать и мотивировать женщин на такой колоссальный труд на благотворительной основе не меньшее достижение, чем сама идея проекта. Кроме того, необходимо вспомнить о концепциях понятия феминистского искусства: </w:t>
      </w:r>
      <w:proofErr w:type="spellStart"/>
      <w:r w:rsidRPr="00062606">
        <w:rPr>
          <w:rFonts w:ascii="Times New Roman" w:hAnsi="Times New Roman" w:cs="Times New Roman"/>
          <w:sz w:val="28"/>
          <w:szCs w:val="28"/>
        </w:rPr>
        <w:t>Липпард</w:t>
      </w:r>
      <w:proofErr w:type="spellEnd"/>
      <w:r w:rsidRPr="00062606">
        <w:rPr>
          <w:rFonts w:ascii="Times New Roman" w:hAnsi="Times New Roman" w:cs="Times New Roman"/>
          <w:sz w:val="28"/>
          <w:szCs w:val="28"/>
        </w:rPr>
        <w:t xml:space="preserve"> отмечала, что для феминистского искусства как раз важны различные формы сотрудничества, коллективность и объединение женщин. То есть Чикаго объединила женщин благодаря сотрудничеству для организации этой выставки. Более того, проблема угнетения женщин назрела в обществе до такой степени, что </w:t>
      </w:r>
      <w:r w:rsidRPr="00062606">
        <w:rPr>
          <w:rFonts w:ascii="Times New Roman" w:hAnsi="Times New Roman" w:cs="Times New Roman"/>
          <w:sz w:val="28"/>
          <w:szCs w:val="28"/>
        </w:rPr>
        <w:lastRenderedPageBreak/>
        <w:t>любого повода (в данном случае этим поводом был «Званый ужин») хватило, чтобы всколыхнуть огромное количество не знакомых друг другу женщин, которые бросили свою привычную жизнь и принялись участвовать в создании инсталляции. Пожалуй, это оказало на феминизм даже большее</w:t>
      </w:r>
      <w:r w:rsidR="00AC4A38">
        <w:rPr>
          <w:rFonts w:ascii="Times New Roman" w:hAnsi="Times New Roman" w:cs="Times New Roman"/>
          <w:sz w:val="28"/>
          <w:szCs w:val="28"/>
        </w:rPr>
        <w:t xml:space="preserve"> влияние, чем сам «Званый ужин».</w:t>
      </w: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Pr>
        <w:pStyle w:val="2"/>
        <w:spacing w:before="0" w:line="360" w:lineRule="auto"/>
        <w:ind w:firstLine="708"/>
        <w:jc w:val="both"/>
        <w:rPr>
          <w:rFonts w:ascii="Times New Roman" w:hAnsi="Times New Roman" w:cs="Times New Roman"/>
          <w:sz w:val="28"/>
          <w:szCs w:val="28"/>
        </w:rPr>
      </w:pPr>
    </w:p>
    <w:p w:rsidR="0013554E" w:rsidRDefault="0013554E" w:rsidP="0013554E"/>
    <w:p w:rsidR="0013554E" w:rsidRDefault="0013554E" w:rsidP="0013554E"/>
    <w:p w:rsidR="0013554E" w:rsidRDefault="0013554E" w:rsidP="0013554E"/>
    <w:p w:rsidR="0013554E" w:rsidRDefault="0013554E" w:rsidP="0013554E"/>
    <w:p w:rsidR="0013554E" w:rsidRPr="0013554E" w:rsidRDefault="008B4EDF" w:rsidP="0013554E">
      <w:r>
        <w:br w:type="page"/>
      </w:r>
    </w:p>
    <w:p w:rsidR="00541375" w:rsidRPr="00062606" w:rsidRDefault="005A13FB" w:rsidP="00B05B03">
      <w:pPr>
        <w:pStyle w:val="2"/>
        <w:spacing w:before="0" w:line="360" w:lineRule="auto"/>
        <w:ind w:firstLine="708"/>
        <w:jc w:val="both"/>
        <w:rPr>
          <w:rFonts w:ascii="Times New Roman" w:hAnsi="Times New Roman" w:cs="Times New Roman"/>
          <w:b w:val="0"/>
          <w:sz w:val="28"/>
          <w:szCs w:val="28"/>
        </w:rPr>
      </w:pPr>
      <w:bookmarkStart w:id="9" w:name="_Toc482455116"/>
      <w:r w:rsidRPr="00062606">
        <w:rPr>
          <w:rFonts w:ascii="Times New Roman" w:hAnsi="Times New Roman" w:cs="Times New Roman"/>
          <w:sz w:val="28"/>
          <w:szCs w:val="28"/>
        </w:rPr>
        <w:lastRenderedPageBreak/>
        <w:t xml:space="preserve">Глава </w:t>
      </w:r>
      <w:r w:rsidRPr="00062606">
        <w:rPr>
          <w:rFonts w:ascii="Times New Roman" w:hAnsi="Times New Roman" w:cs="Times New Roman"/>
          <w:sz w:val="28"/>
          <w:szCs w:val="28"/>
          <w:lang w:val="en-US"/>
        </w:rPr>
        <w:t>III</w:t>
      </w:r>
      <w:r w:rsidRPr="00062606">
        <w:rPr>
          <w:rFonts w:ascii="Times New Roman" w:hAnsi="Times New Roman" w:cs="Times New Roman"/>
          <w:sz w:val="28"/>
          <w:szCs w:val="28"/>
        </w:rPr>
        <w:t xml:space="preserve">  «Послеродовые документы» Мэри Келли</w:t>
      </w:r>
      <w:bookmarkEnd w:id="9"/>
    </w:p>
    <w:p w:rsidR="0088280C" w:rsidRPr="00062606" w:rsidRDefault="00062606" w:rsidP="00886533">
      <w:pPr>
        <w:pStyle w:val="2"/>
        <w:spacing w:before="0" w:line="360" w:lineRule="auto"/>
        <w:ind w:firstLine="709"/>
        <w:jc w:val="both"/>
        <w:rPr>
          <w:rFonts w:ascii="Times New Roman" w:hAnsi="Times New Roman" w:cs="Times New Roman"/>
          <w:b w:val="0"/>
          <w:sz w:val="28"/>
          <w:szCs w:val="28"/>
        </w:rPr>
      </w:pPr>
      <w:bookmarkStart w:id="10" w:name="_Toc482455117"/>
      <w:r>
        <w:rPr>
          <w:rFonts w:ascii="Times New Roman" w:hAnsi="Times New Roman" w:cs="Times New Roman"/>
          <w:sz w:val="28"/>
          <w:szCs w:val="28"/>
        </w:rPr>
        <w:t xml:space="preserve">3.1 </w:t>
      </w:r>
      <w:r w:rsidR="0088280C" w:rsidRPr="00062606">
        <w:rPr>
          <w:rFonts w:ascii="Times New Roman" w:hAnsi="Times New Roman" w:cs="Times New Roman"/>
          <w:sz w:val="28"/>
          <w:szCs w:val="28"/>
        </w:rPr>
        <w:t>Творческий путь Мэри Келли</w:t>
      </w:r>
      <w:bookmarkEnd w:id="10"/>
    </w:p>
    <w:p w:rsidR="00886533" w:rsidRPr="00886533" w:rsidRDefault="005A13FB"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Мэри Келли (р. 1941) – еще одна значимая фигура в истории феминистского искусства середины 1970-х годов. В 1963 году художница получил</w:t>
      </w:r>
      <w:r w:rsidR="00AC4A38">
        <w:rPr>
          <w:rFonts w:ascii="Times New Roman" w:hAnsi="Times New Roman" w:cs="Times New Roman"/>
          <w:sz w:val="28"/>
          <w:szCs w:val="28"/>
        </w:rPr>
        <w:t>а степень бакалавра иску</w:t>
      </w:r>
      <w:proofErr w:type="gramStart"/>
      <w:r w:rsidR="00AC4A38">
        <w:rPr>
          <w:rFonts w:ascii="Times New Roman" w:hAnsi="Times New Roman" w:cs="Times New Roman"/>
          <w:sz w:val="28"/>
          <w:szCs w:val="28"/>
        </w:rPr>
        <w:t>сств в К</w:t>
      </w:r>
      <w:proofErr w:type="gramEnd"/>
      <w:r w:rsidRPr="00062606">
        <w:rPr>
          <w:rFonts w:ascii="Times New Roman" w:hAnsi="Times New Roman" w:cs="Times New Roman"/>
          <w:sz w:val="28"/>
          <w:szCs w:val="28"/>
        </w:rPr>
        <w:t xml:space="preserve">олледже Святой Терезы в </w:t>
      </w:r>
      <w:proofErr w:type="spellStart"/>
      <w:r w:rsidRPr="00062606">
        <w:rPr>
          <w:rFonts w:ascii="Times New Roman" w:hAnsi="Times New Roman" w:cs="Times New Roman"/>
          <w:sz w:val="28"/>
          <w:szCs w:val="28"/>
        </w:rPr>
        <w:t>Уиноне</w:t>
      </w:r>
      <w:proofErr w:type="spellEnd"/>
      <w:r w:rsidRPr="00062606">
        <w:rPr>
          <w:rFonts w:ascii="Times New Roman" w:hAnsi="Times New Roman" w:cs="Times New Roman"/>
          <w:sz w:val="28"/>
          <w:szCs w:val="28"/>
        </w:rPr>
        <w:t xml:space="preserve"> (Миннесота), в 1965 году Келли закончила магистратуру Флорентийского университета Пия </w:t>
      </w:r>
      <w:r w:rsidRPr="00062606">
        <w:rPr>
          <w:rFonts w:ascii="Times New Roman" w:hAnsi="Times New Roman" w:cs="Times New Roman"/>
          <w:sz w:val="28"/>
          <w:szCs w:val="28"/>
          <w:lang w:val="en-US"/>
        </w:rPr>
        <w:t>XII</w:t>
      </w:r>
      <w:r w:rsidRPr="00062606">
        <w:rPr>
          <w:rFonts w:ascii="Times New Roman" w:hAnsi="Times New Roman" w:cs="Times New Roman"/>
          <w:sz w:val="28"/>
          <w:szCs w:val="28"/>
        </w:rPr>
        <w:t xml:space="preserve">, </w:t>
      </w:r>
      <w:r w:rsidR="00AC4A38">
        <w:rPr>
          <w:rFonts w:ascii="Times New Roman" w:hAnsi="Times New Roman" w:cs="Times New Roman"/>
          <w:sz w:val="28"/>
          <w:szCs w:val="28"/>
        </w:rPr>
        <w:t>а в 1970 защитила докторскую</w:t>
      </w:r>
      <w:r w:rsidRPr="00062606">
        <w:rPr>
          <w:rFonts w:ascii="Times New Roman" w:hAnsi="Times New Roman" w:cs="Times New Roman"/>
          <w:sz w:val="28"/>
          <w:szCs w:val="28"/>
        </w:rPr>
        <w:t xml:space="preserve"> диссертацию в художественно шк</w:t>
      </w:r>
      <w:r w:rsidR="00886533">
        <w:rPr>
          <w:rFonts w:ascii="Times New Roman" w:hAnsi="Times New Roman" w:cs="Times New Roman"/>
          <w:sz w:val="28"/>
          <w:szCs w:val="28"/>
        </w:rPr>
        <w:t>оле Святого Мартина в Лондоне.</w:t>
      </w:r>
    </w:p>
    <w:p w:rsidR="00886533" w:rsidRPr="00886533" w:rsidRDefault="005A13FB"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Формирование творчества Мэри Келли происходило под влиянием таких событий, как студенческая революция в Париже в 1968 году, возникновение и развитие женского движения в Англии, возрастающая популярность семиотических и психоаналитических теорий в кругу кинорежиссеров. Сама Келли была участницей женского коллективного движения </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History</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Group</w:t>
      </w:r>
      <w:r w:rsidRPr="00062606">
        <w:rPr>
          <w:rFonts w:ascii="Times New Roman" w:hAnsi="Times New Roman" w:cs="Times New Roman"/>
          <w:sz w:val="28"/>
          <w:szCs w:val="28"/>
        </w:rPr>
        <w:t xml:space="preserve">, возникшего в Лондоне в 1970 году. Именно тогда, под влиянием таких феминистских теоретиков и активисток, как Джулиет Митчелл и Лаура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творчество художницы приобретает феминистскую направленность.</w:t>
      </w:r>
    </w:p>
    <w:p w:rsidR="005A13FB" w:rsidRPr="00062606" w:rsidRDefault="005A13FB"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начале 1970-х годов Келли создала серию работ, посвященных проблеме разделения т</w:t>
      </w:r>
      <w:r w:rsidR="00BB235B" w:rsidRPr="00062606">
        <w:rPr>
          <w:rFonts w:ascii="Times New Roman" w:hAnsi="Times New Roman" w:cs="Times New Roman"/>
          <w:sz w:val="28"/>
          <w:szCs w:val="28"/>
        </w:rPr>
        <w:t xml:space="preserve">руда по половому признаку. </w:t>
      </w:r>
      <w:r w:rsidR="00673989" w:rsidRPr="00062606">
        <w:rPr>
          <w:rFonts w:ascii="Times New Roman" w:hAnsi="Times New Roman" w:cs="Times New Roman"/>
          <w:sz w:val="28"/>
          <w:szCs w:val="28"/>
        </w:rPr>
        <w:t xml:space="preserve">Серия </w:t>
      </w:r>
      <w:r w:rsidR="00AC4A38">
        <w:rPr>
          <w:rFonts w:ascii="Times New Roman" w:hAnsi="Times New Roman" w:cs="Times New Roman"/>
          <w:sz w:val="28"/>
          <w:szCs w:val="28"/>
        </w:rPr>
        <w:t xml:space="preserve">«Ночные домработницы» </w:t>
      </w:r>
      <w:r w:rsidR="00AC4A38" w:rsidRPr="00AC4A38">
        <w:rPr>
          <w:rFonts w:ascii="Times New Roman" w:hAnsi="Times New Roman" w:cs="Times New Roman"/>
          <w:sz w:val="28"/>
          <w:szCs w:val="28"/>
        </w:rPr>
        <w:t>(“</w:t>
      </w:r>
      <w:proofErr w:type="spellStart"/>
      <w:r w:rsidRPr="00062606">
        <w:rPr>
          <w:rFonts w:ascii="Times New Roman" w:hAnsi="Times New Roman" w:cs="Times New Roman"/>
          <w:sz w:val="28"/>
          <w:szCs w:val="28"/>
          <w:lang w:val="en-US"/>
        </w:rPr>
        <w:t>Nightcleaners</w:t>
      </w:r>
      <w:proofErr w:type="spellEnd"/>
      <w:r w:rsidR="00AC4A38" w:rsidRPr="00AC4A38">
        <w:rPr>
          <w:rFonts w:ascii="Times New Roman" w:hAnsi="Times New Roman" w:cs="Times New Roman"/>
          <w:sz w:val="28"/>
          <w:szCs w:val="28"/>
        </w:rPr>
        <w:t>”)</w:t>
      </w:r>
      <w:r w:rsidRPr="00062606">
        <w:rPr>
          <w:rFonts w:ascii="Times New Roman" w:hAnsi="Times New Roman" w:cs="Times New Roman"/>
          <w:sz w:val="28"/>
          <w:szCs w:val="28"/>
        </w:rPr>
        <w:t xml:space="preserve"> (1970-75) представляет собой</w:t>
      </w:r>
      <w:r w:rsidR="00673989" w:rsidRPr="00062606">
        <w:rPr>
          <w:rFonts w:ascii="Times New Roman" w:hAnsi="Times New Roman" w:cs="Times New Roman"/>
          <w:sz w:val="28"/>
          <w:szCs w:val="28"/>
        </w:rPr>
        <w:t xml:space="preserve"> несколько черно-белых</w:t>
      </w:r>
      <w:r w:rsidRPr="00062606">
        <w:rPr>
          <w:rFonts w:ascii="Times New Roman" w:hAnsi="Times New Roman" w:cs="Times New Roman"/>
          <w:sz w:val="28"/>
          <w:szCs w:val="28"/>
        </w:rPr>
        <w:t xml:space="preserve"> фильм</w:t>
      </w:r>
      <w:r w:rsidR="00673989" w:rsidRPr="00062606">
        <w:rPr>
          <w:rFonts w:ascii="Times New Roman" w:hAnsi="Times New Roman" w:cs="Times New Roman"/>
          <w:sz w:val="28"/>
          <w:szCs w:val="28"/>
        </w:rPr>
        <w:t>ов, начинающих</w:t>
      </w:r>
      <w:r w:rsidRPr="00062606">
        <w:rPr>
          <w:rFonts w:ascii="Times New Roman" w:hAnsi="Times New Roman" w:cs="Times New Roman"/>
          <w:sz w:val="28"/>
          <w:szCs w:val="28"/>
        </w:rPr>
        <w:t>ся с документальных кадров профсоюза женщин-домработниц. Фильм</w:t>
      </w:r>
      <w:r w:rsidR="004E1ADD" w:rsidRPr="00062606">
        <w:rPr>
          <w:rFonts w:ascii="Times New Roman" w:hAnsi="Times New Roman" w:cs="Times New Roman"/>
          <w:sz w:val="28"/>
          <w:szCs w:val="28"/>
        </w:rPr>
        <w:t>ы</w:t>
      </w:r>
      <w:r w:rsidRPr="00062606">
        <w:rPr>
          <w:rFonts w:ascii="Times New Roman" w:hAnsi="Times New Roman" w:cs="Times New Roman"/>
          <w:sz w:val="28"/>
          <w:szCs w:val="28"/>
        </w:rPr>
        <w:t xml:space="preserve"> был</w:t>
      </w:r>
      <w:r w:rsidR="004E1ADD" w:rsidRPr="00062606">
        <w:rPr>
          <w:rFonts w:ascii="Times New Roman" w:hAnsi="Times New Roman" w:cs="Times New Roman"/>
          <w:sz w:val="28"/>
          <w:szCs w:val="28"/>
        </w:rPr>
        <w:t>и</w:t>
      </w:r>
      <w:r w:rsidRPr="00062606">
        <w:rPr>
          <w:rFonts w:ascii="Times New Roman" w:hAnsi="Times New Roman" w:cs="Times New Roman"/>
          <w:sz w:val="28"/>
          <w:szCs w:val="28"/>
        </w:rPr>
        <w:t xml:space="preserve"> снят</w:t>
      </w:r>
      <w:r w:rsidR="004E1ADD" w:rsidRPr="00062606">
        <w:rPr>
          <w:rFonts w:ascii="Times New Roman" w:hAnsi="Times New Roman" w:cs="Times New Roman"/>
          <w:sz w:val="28"/>
          <w:szCs w:val="28"/>
        </w:rPr>
        <w:t>ы</w:t>
      </w:r>
      <w:r w:rsidR="00370171">
        <w:rPr>
          <w:rFonts w:ascii="Times New Roman" w:hAnsi="Times New Roman" w:cs="Times New Roman"/>
          <w:sz w:val="28"/>
          <w:szCs w:val="28"/>
        </w:rPr>
        <w:t xml:space="preserve"> в сотрудничестве</w:t>
      </w:r>
      <w:r w:rsidRPr="00062606">
        <w:rPr>
          <w:rFonts w:ascii="Times New Roman" w:hAnsi="Times New Roman" w:cs="Times New Roman"/>
          <w:sz w:val="28"/>
          <w:szCs w:val="28"/>
        </w:rPr>
        <w:t xml:space="preserve"> с </w:t>
      </w:r>
      <w:r w:rsidRPr="00062606">
        <w:rPr>
          <w:rFonts w:ascii="Times New Roman" w:hAnsi="Times New Roman" w:cs="Times New Roman"/>
          <w:sz w:val="28"/>
          <w:szCs w:val="28"/>
          <w:lang w:val="en-US"/>
        </w:rPr>
        <w:t>Berwick</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Street</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Film</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Collective</w:t>
      </w:r>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rPr>
        <w:t xml:space="preserve">Помимо этого Мэри Келли работала в соавторстве с Маргарет </w:t>
      </w:r>
      <w:proofErr w:type="spellStart"/>
      <w:r w:rsidRPr="00062606">
        <w:rPr>
          <w:rFonts w:ascii="Times New Roman" w:hAnsi="Times New Roman" w:cs="Times New Roman"/>
          <w:sz w:val="28"/>
          <w:szCs w:val="28"/>
        </w:rPr>
        <w:t>Харрисон</w:t>
      </w:r>
      <w:proofErr w:type="spellEnd"/>
      <w:r w:rsidRPr="00062606">
        <w:rPr>
          <w:rFonts w:ascii="Times New Roman" w:hAnsi="Times New Roman" w:cs="Times New Roman"/>
          <w:sz w:val="28"/>
          <w:szCs w:val="28"/>
        </w:rPr>
        <w:t xml:space="preserve"> и Кей Хант н</w:t>
      </w:r>
      <w:r w:rsidR="00BB235B" w:rsidRPr="00062606">
        <w:rPr>
          <w:rFonts w:ascii="Times New Roman" w:hAnsi="Times New Roman" w:cs="Times New Roman"/>
          <w:sz w:val="28"/>
          <w:szCs w:val="28"/>
        </w:rPr>
        <w:t xml:space="preserve">ад мультимедийной инсталляцией </w:t>
      </w:r>
      <w:r w:rsidR="00AC4A38">
        <w:rPr>
          <w:rFonts w:ascii="Times New Roman" w:hAnsi="Times New Roman" w:cs="Times New Roman"/>
          <w:sz w:val="28"/>
          <w:szCs w:val="28"/>
        </w:rPr>
        <w:t>«Женщины и работа: документ о разделении труда» (</w:t>
      </w:r>
      <w:r w:rsidR="00AC4A38" w:rsidRPr="00AC4A38">
        <w:rPr>
          <w:rFonts w:ascii="Times New Roman" w:hAnsi="Times New Roman" w:cs="Times New Roman"/>
          <w:sz w:val="28"/>
          <w:szCs w:val="28"/>
        </w:rPr>
        <w:t>“</w:t>
      </w:r>
      <w:r w:rsidRPr="00062606">
        <w:rPr>
          <w:rFonts w:ascii="Times New Roman" w:hAnsi="Times New Roman" w:cs="Times New Roman"/>
          <w:sz w:val="28"/>
          <w:szCs w:val="28"/>
          <w:lang w:val="en-US"/>
        </w:rPr>
        <w:t>Women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and</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Work</w:t>
      </w:r>
      <w:r w:rsidRPr="00062606">
        <w:rPr>
          <w:rFonts w:ascii="Times New Roman" w:hAnsi="Times New Roman" w:cs="Times New Roman"/>
          <w:sz w:val="28"/>
          <w:szCs w:val="28"/>
        </w:rPr>
        <w:t>:</w:t>
      </w:r>
      <w:proofErr w:type="gramEnd"/>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Document</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on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Division</w:t>
      </w:r>
      <w:r w:rsidRPr="00062606">
        <w:rPr>
          <w:rFonts w:ascii="Times New Roman" w:hAnsi="Times New Roman" w:cs="Times New Roman"/>
          <w:sz w:val="28"/>
          <w:szCs w:val="28"/>
        </w:rPr>
        <w:t xml:space="preserve"> </w:t>
      </w:r>
      <w:proofErr w:type="gramStart"/>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r w:rsidR="00AC4A38">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Labour</w:t>
      </w:r>
      <w:proofErr w:type="spellEnd"/>
      <w:proofErr w:type="gramEnd"/>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in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Industry</w:t>
      </w:r>
      <w:r w:rsidR="00AC4A38" w:rsidRPr="00AC4A38">
        <w:rPr>
          <w:rFonts w:ascii="Times New Roman" w:hAnsi="Times New Roman" w:cs="Times New Roman"/>
          <w:sz w:val="28"/>
          <w:szCs w:val="28"/>
        </w:rPr>
        <w:t>”)</w:t>
      </w:r>
      <w:r w:rsidRPr="00062606">
        <w:rPr>
          <w:rFonts w:ascii="Times New Roman" w:hAnsi="Times New Roman" w:cs="Times New Roman"/>
          <w:sz w:val="28"/>
          <w:szCs w:val="28"/>
        </w:rPr>
        <w:t xml:space="preserve"> (1973-75). </w:t>
      </w:r>
      <w:proofErr w:type="gramStart"/>
      <w:r w:rsidRPr="00062606">
        <w:rPr>
          <w:rFonts w:ascii="Times New Roman" w:hAnsi="Times New Roman" w:cs="Times New Roman"/>
          <w:sz w:val="28"/>
          <w:szCs w:val="28"/>
        </w:rPr>
        <w:t xml:space="preserve">Впервые эта работа была представлена в </w:t>
      </w:r>
      <w:r w:rsidR="00AC4A38">
        <w:rPr>
          <w:rFonts w:ascii="Times New Roman" w:hAnsi="Times New Roman" w:cs="Times New Roman"/>
          <w:sz w:val="28"/>
          <w:szCs w:val="28"/>
        </w:rPr>
        <w:t>Южной лондонской арт-галерее</w:t>
      </w:r>
      <w:r w:rsidRPr="00062606">
        <w:rPr>
          <w:rFonts w:ascii="Times New Roman" w:hAnsi="Times New Roman" w:cs="Times New Roman"/>
          <w:sz w:val="28"/>
          <w:szCs w:val="28"/>
        </w:rPr>
        <w:t xml:space="preserve"> в 1975 году.</w:t>
      </w:r>
      <w:proofErr w:type="gramEnd"/>
    </w:p>
    <w:p w:rsidR="005A13FB" w:rsidRPr="00062606" w:rsidRDefault="005A13FB" w:rsidP="002E02C5">
      <w:pPr>
        <w:tabs>
          <w:tab w:val="left" w:pos="851"/>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Свои исследования </w:t>
      </w:r>
      <w:proofErr w:type="spellStart"/>
      <w:r w:rsidRPr="00062606">
        <w:rPr>
          <w:rFonts w:ascii="Times New Roman" w:hAnsi="Times New Roman" w:cs="Times New Roman"/>
          <w:sz w:val="28"/>
          <w:szCs w:val="28"/>
        </w:rPr>
        <w:t>Мэрри</w:t>
      </w:r>
      <w:proofErr w:type="spellEnd"/>
      <w:r w:rsidRPr="00062606">
        <w:rPr>
          <w:rFonts w:ascii="Times New Roman" w:hAnsi="Times New Roman" w:cs="Times New Roman"/>
          <w:sz w:val="28"/>
          <w:szCs w:val="28"/>
        </w:rPr>
        <w:t xml:space="preserve"> Келли продолжила в последующих работах. Так, например, произведение </w:t>
      </w:r>
      <w:r w:rsidR="00AC4A38">
        <w:rPr>
          <w:rFonts w:ascii="Times New Roman" w:hAnsi="Times New Roman" w:cs="Times New Roman"/>
          <w:sz w:val="28"/>
          <w:szCs w:val="28"/>
        </w:rPr>
        <w:t>«Временный» (</w:t>
      </w:r>
      <w:r w:rsidR="00AC4A38" w:rsidRPr="00AC4A38">
        <w:rPr>
          <w:rFonts w:ascii="Times New Roman" w:hAnsi="Times New Roman" w:cs="Times New Roman"/>
          <w:sz w:val="28"/>
          <w:szCs w:val="28"/>
        </w:rPr>
        <w:t>“</w:t>
      </w:r>
      <w:r w:rsidRPr="00062606">
        <w:rPr>
          <w:rFonts w:ascii="Times New Roman" w:hAnsi="Times New Roman" w:cs="Times New Roman"/>
          <w:sz w:val="28"/>
          <w:szCs w:val="28"/>
          <w:lang w:val="en-US"/>
        </w:rPr>
        <w:t>Interim</w:t>
      </w:r>
      <w:r w:rsidR="00AC4A38" w:rsidRPr="00AC4A38">
        <w:rPr>
          <w:rFonts w:ascii="Times New Roman" w:hAnsi="Times New Roman" w:cs="Times New Roman"/>
          <w:sz w:val="28"/>
          <w:szCs w:val="28"/>
        </w:rPr>
        <w:t>”)</w:t>
      </w:r>
      <w:r w:rsidRPr="00062606">
        <w:rPr>
          <w:rFonts w:ascii="Times New Roman" w:hAnsi="Times New Roman" w:cs="Times New Roman"/>
          <w:sz w:val="28"/>
          <w:szCs w:val="28"/>
        </w:rPr>
        <w:t xml:space="preserve"> (1984-1989) - вторая крупномасштабная инсталляция (после «Послеродовых документов) – </w:t>
      </w:r>
      <w:r w:rsidRPr="00062606">
        <w:rPr>
          <w:rFonts w:ascii="Times New Roman" w:hAnsi="Times New Roman" w:cs="Times New Roman"/>
          <w:sz w:val="28"/>
          <w:szCs w:val="28"/>
        </w:rPr>
        <w:lastRenderedPageBreak/>
        <w:t xml:space="preserve">представляет собой проект из четырех частей, в которых запечатлены рассказы женщин среднего возраста. В этой работе художница изучает проблемы, связанные с социальным конструктом женской субъективности. В первой части задокументированы женские «фантазии о старении» через дискурс моды, медицины и художественной литературы. Каждая часть из нескольких панелей названа в честь одного из пяти терминов, которые психиатр Жан-Мартин Шарко </w:t>
      </w:r>
      <w:r w:rsidR="0088280C" w:rsidRPr="00062606">
        <w:rPr>
          <w:rFonts w:ascii="Times New Roman" w:hAnsi="Times New Roman" w:cs="Times New Roman"/>
          <w:sz w:val="28"/>
          <w:szCs w:val="28"/>
        </w:rPr>
        <w:t xml:space="preserve">присвоил </w:t>
      </w:r>
      <w:r w:rsidRPr="00062606">
        <w:rPr>
          <w:rFonts w:ascii="Times New Roman" w:hAnsi="Times New Roman" w:cs="Times New Roman"/>
          <w:sz w:val="28"/>
          <w:szCs w:val="28"/>
        </w:rPr>
        <w:t xml:space="preserve">«истеричным» женщинам. </w:t>
      </w:r>
    </w:p>
    <w:p w:rsidR="005A13FB" w:rsidRPr="00062606" w:rsidRDefault="005A13FB" w:rsidP="002E02C5">
      <w:pPr>
        <w:tabs>
          <w:tab w:val="left" w:pos="851"/>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Однако  тема</w:t>
      </w:r>
      <w:r w:rsidR="0088280C" w:rsidRPr="00062606">
        <w:rPr>
          <w:rFonts w:ascii="Times New Roman" w:hAnsi="Times New Roman" w:cs="Times New Roman"/>
          <w:sz w:val="28"/>
          <w:szCs w:val="28"/>
        </w:rPr>
        <w:t>тика ее произведений включает в себя</w:t>
      </w:r>
      <w:r w:rsidRPr="00062606">
        <w:rPr>
          <w:rFonts w:ascii="Times New Roman" w:hAnsi="Times New Roman" w:cs="Times New Roman"/>
          <w:sz w:val="28"/>
          <w:szCs w:val="28"/>
        </w:rPr>
        <w:t xml:space="preserve"> не только феминистский дискурс. В 1992 году художница создает проект </w:t>
      </w:r>
      <w:r w:rsidR="00AC4A38">
        <w:rPr>
          <w:rFonts w:ascii="Times New Roman" w:hAnsi="Times New Roman" w:cs="Times New Roman"/>
          <w:sz w:val="28"/>
          <w:szCs w:val="28"/>
        </w:rPr>
        <w:t xml:space="preserve">«Глория </w:t>
      </w:r>
      <w:proofErr w:type="spellStart"/>
      <w:r w:rsidR="00AC4A38">
        <w:rPr>
          <w:rFonts w:ascii="Times New Roman" w:hAnsi="Times New Roman" w:cs="Times New Roman"/>
          <w:sz w:val="28"/>
          <w:szCs w:val="28"/>
        </w:rPr>
        <w:t>Патри</w:t>
      </w:r>
      <w:proofErr w:type="spellEnd"/>
      <w:r w:rsidR="00AC4A38">
        <w:rPr>
          <w:rFonts w:ascii="Times New Roman" w:hAnsi="Times New Roman" w:cs="Times New Roman"/>
          <w:sz w:val="28"/>
          <w:szCs w:val="28"/>
        </w:rPr>
        <w:t>» (</w:t>
      </w:r>
      <w:r w:rsidR="00AC4A38" w:rsidRPr="00AC4A38">
        <w:rPr>
          <w:rFonts w:ascii="Times New Roman" w:hAnsi="Times New Roman" w:cs="Times New Roman"/>
          <w:sz w:val="28"/>
          <w:szCs w:val="28"/>
        </w:rPr>
        <w:t>“</w:t>
      </w:r>
      <w:r w:rsidRPr="00062606">
        <w:rPr>
          <w:rFonts w:ascii="Times New Roman" w:hAnsi="Times New Roman" w:cs="Times New Roman"/>
          <w:sz w:val="28"/>
          <w:szCs w:val="28"/>
          <w:lang w:val="en-US"/>
        </w:rPr>
        <w:t>Gloria</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Patri</w:t>
      </w:r>
      <w:proofErr w:type="spellEnd"/>
      <w:r w:rsidR="00AC4A38" w:rsidRPr="00AC4A38">
        <w:rPr>
          <w:rFonts w:ascii="Times New Roman" w:hAnsi="Times New Roman" w:cs="Times New Roman"/>
          <w:sz w:val="28"/>
          <w:szCs w:val="28"/>
        </w:rPr>
        <w:t>”)</w:t>
      </w:r>
      <w:r w:rsidRPr="00062606">
        <w:rPr>
          <w:rFonts w:ascii="Times New Roman" w:hAnsi="Times New Roman" w:cs="Times New Roman"/>
          <w:sz w:val="28"/>
          <w:szCs w:val="28"/>
        </w:rPr>
        <w:t xml:space="preserve"> - инсталляция с использованием гравированного и полированного алюминия. В этой работе Келли анализирует взаимосвязь между мужественностью и агрессией в контексте войны в Персидском заливе. На поверхности алюминиевых щитов выгравиро</w:t>
      </w:r>
      <w:r w:rsidR="00934407">
        <w:rPr>
          <w:rFonts w:ascii="Times New Roman" w:hAnsi="Times New Roman" w:cs="Times New Roman"/>
          <w:sz w:val="28"/>
          <w:szCs w:val="28"/>
        </w:rPr>
        <w:t>ваны сообщения СМИ о войне</w:t>
      </w:r>
      <w:r w:rsidRPr="00062606">
        <w:rPr>
          <w:rFonts w:ascii="Times New Roman" w:hAnsi="Times New Roman" w:cs="Times New Roman"/>
          <w:sz w:val="28"/>
          <w:szCs w:val="28"/>
        </w:rPr>
        <w:t xml:space="preserve"> в Ираке, при этом щиты отличаются сильным металлическим блеском – это пародия на способ репрезентации мужественности. Так как для радикальных феминистских теоретиков «мужественность» заставляет идти на войну и убивать.</w:t>
      </w:r>
    </w:p>
    <w:p w:rsidR="005A13FB" w:rsidRPr="00062606" w:rsidRDefault="005A13FB" w:rsidP="002E02C5">
      <w:pPr>
        <w:tabs>
          <w:tab w:val="left" w:pos="851"/>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1999 году появляется новый проект Келли </w:t>
      </w:r>
      <w:r w:rsidR="00E12626">
        <w:rPr>
          <w:rFonts w:ascii="Times New Roman" w:hAnsi="Times New Roman" w:cs="Times New Roman"/>
          <w:sz w:val="28"/>
          <w:szCs w:val="28"/>
        </w:rPr>
        <w:t>«Моя вина»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Mea</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Culpa</w:t>
      </w:r>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а в 2001 –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Ballad</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Kastriot</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Rexhepi</w:t>
      </w:r>
      <w:proofErr w:type="spellEnd"/>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 широкомасштабные </w:t>
      </w:r>
      <w:proofErr w:type="spellStart"/>
      <w:r w:rsidRPr="00062606">
        <w:rPr>
          <w:rFonts w:ascii="Times New Roman" w:hAnsi="Times New Roman" w:cs="Times New Roman"/>
          <w:sz w:val="28"/>
          <w:szCs w:val="28"/>
        </w:rPr>
        <w:t>нарративные</w:t>
      </w:r>
      <w:proofErr w:type="spellEnd"/>
      <w:r w:rsidRPr="00062606">
        <w:rPr>
          <w:rFonts w:ascii="Times New Roman" w:hAnsi="Times New Roman" w:cs="Times New Roman"/>
          <w:sz w:val="28"/>
          <w:szCs w:val="28"/>
        </w:rPr>
        <w:t xml:space="preserve"> инсталляции, состоящие из сплошных панелей текста, выполненных в сжатой форме, которые направлены на устранение травмирующих последствий жестокостей, связанных с войной. В «</w:t>
      </w:r>
      <w:r w:rsidR="00E12626">
        <w:rPr>
          <w:rFonts w:ascii="Times New Roman" w:hAnsi="Times New Roman" w:cs="Times New Roman"/>
          <w:sz w:val="28"/>
          <w:szCs w:val="28"/>
        </w:rPr>
        <w:t>Моей вине</w:t>
      </w:r>
      <w:r w:rsidRPr="00062606">
        <w:rPr>
          <w:rFonts w:ascii="Times New Roman" w:hAnsi="Times New Roman" w:cs="Times New Roman"/>
          <w:sz w:val="28"/>
          <w:szCs w:val="28"/>
        </w:rPr>
        <w:t>» художница акцентирует внимание на инцидентах, связанных с матерями и их детьми, о которых доносили Трибуналу</w:t>
      </w:r>
      <w:r w:rsidR="00E12626">
        <w:rPr>
          <w:rFonts w:ascii="Times New Roman" w:hAnsi="Times New Roman" w:cs="Times New Roman"/>
          <w:sz w:val="28"/>
          <w:szCs w:val="28"/>
        </w:rPr>
        <w:t xml:space="preserve"> по военным преступлениям, а в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Ballad</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Kastriot</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Rexhepi</w:t>
      </w:r>
      <w:proofErr w:type="spellEnd"/>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Келли рассматривает национально-этнические проблемы. Художница снова использует текст, однако на этот раз строки движутся на стенах выставочного пространства. В 2004 году Келли представляет работу </w:t>
      </w:r>
      <w:r w:rsidR="00E12626">
        <w:rPr>
          <w:rFonts w:ascii="Times New Roman" w:hAnsi="Times New Roman" w:cs="Times New Roman"/>
          <w:sz w:val="28"/>
          <w:szCs w:val="28"/>
        </w:rPr>
        <w:t>«Около</w:t>
      </w:r>
      <w:r w:rsidR="00E12626" w:rsidRPr="00E12626">
        <w:rPr>
          <w:rFonts w:ascii="Times New Roman" w:hAnsi="Times New Roman" w:cs="Times New Roman"/>
          <w:sz w:val="28"/>
          <w:szCs w:val="28"/>
        </w:rPr>
        <w:t xml:space="preserve"> 1968</w:t>
      </w:r>
      <w:r w:rsidR="00E12626">
        <w:rPr>
          <w:rFonts w:ascii="Times New Roman" w:hAnsi="Times New Roman" w:cs="Times New Roman"/>
          <w:sz w:val="28"/>
          <w:szCs w:val="28"/>
        </w:rPr>
        <w:t>»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Circa</w:t>
      </w:r>
      <w:r w:rsidR="00E12626" w:rsidRPr="00E12626">
        <w:rPr>
          <w:rFonts w:ascii="Times New Roman" w:hAnsi="Times New Roman" w:cs="Times New Roman"/>
          <w:sz w:val="28"/>
          <w:szCs w:val="28"/>
        </w:rPr>
        <w:t>, 1</w:t>
      </w:r>
      <w:r w:rsidR="00E12626">
        <w:rPr>
          <w:rFonts w:ascii="Times New Roman" w:hAnsi="Times New Roman" w:cs="Times New Roman"/>
          <w:sz w:val="28"/>
          <w:szCs w:val="28"/>
        </w:rPr>
        <w:t>968</w:t>
      </w:r>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также затрагивающую политические события. В данной работе художница использует фотографию </w:t>
      </w:r>
      <w:proofErr w:type="gramStart"/>
      <w:r w:rsidRPr="00062606">
        <w:rPr>
          <w:rFonts w:ascii="Times New Roman" w:hAnsi="Times New Roman" w:cs="Times New Roman"/>
          <w:sz w:val="28"/>
          <w:szCs w:val="28"/>
        </w:rPr>
        <w:t>Жан-Пьера</w:t>
      </w:r>
      <w:proofErr w:type="gramEnd"/>
      <w:r w:rsidRPr="00062606">
        <w:rPr>
          <w:rFonts w:ascii="Times New Roman" w:hAnsi="Times New Roman" w:cs="Times New Roman"/>
          <w:sz w:val="28"/>
          <w:szCs w:val="28"/>
        </w:rPr>
        <w:t xml:space="preserve"> Рея, на которой изображены студенты во время студенческой революции в Париже, </w:t>
      </w:r>
      <w:r w:rsidRPr="00062606">
        <w:rPr>
          <w:rFonts w:ascii="Times New Roman" w:hAnsi="Times New Roman" w:cs="Times New Roman"/>
          <w:sz w:val="28"/>
          <w:szCs w:val="28"/>
        </w:rPr>
        <w:lastRenderedPageBreak/>
        <w:t>к ней художница добавляет проецируемый световой шум, что позволяет зрителю погрузиться в атмосферу того периода и задаться вопросами о прошлом и будущем.</w:t>
      </w:r>
    </w:p>
    <w:p w:rsidR="005A13FB" w:rsidRPr="00062606" w:rsidRDefault="005A13FB" w:rsidP="002E02C5">
      <w:pPr>
        <w:tabs>
          <w:tab w:val="left" w:pos="851"/>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2005-2007 годах Келли возвращается к феминистской тематике в работе </w:t>
      </w:r>
      <w:r w:rsidR="00E12626">
        <w:rPr>
          <w:rFonts w:ascii="Times New Roman" w:hAnsi="Times New Roman" w:cs="Times New Roman"/>
          <w:sz w:val="28"/>
          <w:szCs w:val="28"/>
        </w:rPr>
        <w:t>«Песни о любви»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Love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Songs</w:t>
      </w:r>
      <w:r w:rsidR="00E12626" w:rsidRPr="00E12626">
        <w:rPr>
          <w:rFonts w:ascii="Times New Roman" w:hAnsi="Times New Roman" w:cs="Times New Roman"/>
          <w:sz w:val="28"/>
          <w:szCs w:val="28"/>
        </w:rPr>
        <w:t>”)</w:t>
      </w:r>
      <w:r w:rsidRPr="00062606">
        <w:rPr>
          <w:rFonts w:ascii="Times New Roman" w:hAnsi="Times New Roman" w:cs="Times New Roman"/>
          <w:sz w:val="28"/>
          <w:szCs w:val="28"/>
        </w:rPr>
        <w:t>. Инсталляция пре</w:t>
      </w:r>
      <w:r w:rsidR="00514A1D" w:rsidRPr="00062606">
        <w:rPr>
          <w:rFonts w:ascii="Times New Roman" w:hAnsi="Times New Roman" w:cs="Times New Roman"/>
          <w:sz w:val="28"/>
          <w:szCs w:val="28"/>
        </w:rPr>
        <w:t>дставляет собой освещенный дом в</w:t>
      </w:r>
      <w:r w:rsidRPr="00062606">
        <w:rPr>
          <w:rFonts w:ascii="Times New Roman" w:hAnsi="Times New Roman" w:cs="Times New Roman"/>
          <w:sz w:val="28"/>
          <w:szCs w:val="28"/>
        </w:rPr>
        <w:t xml:space="preserve"> центре экспозиции. Также Келли использует фотографии, на которых изображено женское движение 1970-х и панели с подсвеченными текстами феминистских теорий. Цель этой работы – синтез прошлого и настоящего и анализ современных теорий сексуальной политики.</w:t>
      </w:r>
    </w:p>
    <w:p w:rsidR="005A13FB" w:rsidRPr="00062606" w:rsidRDefault="005A13FB" w:rsidP="002E02C5">
      <w:pPr>
        <w:tabs>
          <w:tab w:val="left" w:pos="851"/>
          <w:tab w:val="left" w:pos="3030"/>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Приблизительно в это же время (2006-2</w:t>
      </w:r>
      <w:r w:rsidR="00E12626">
        <w:rPr>
          <w:rFonts w:ascii="Times New Roman" w:hAnsi="Times New Roman" w:cs="Times New Roman"/>
          <w:sz w:val="28"/>
          <w:szCs w:val="28"/>
        </w:rPr>
        <w:t xml:space="preserve">008 годы) Келли создает работу </w:t>
      </w:r>
      <w:r w:rsidR="00E12626" w:rsidRPr="00E12626">
        <w:rPr>
          <w:rFonts w:ascii="Times New Roman" w:hAnsi="Times New Roman" w:cs="Times New Roman"/>
          <w:sz w:val="28"/>
          <w:szCs w:val="28"/>
        </w:rPr>
        <w:t>“</w:t>
      </w:r>
      <w:proofErr w:type="spellStart"/>
      <w:r w:rsidRPr="00062606">
        <w:rPr>
          <w:rFonts w:ascii="Times New Roman" w:hAnsi="Times New Roman" w:cs="Times New Roman"/>
          <w:sz w:val="28"/>
          <w:szCs w:val="28"/>
          <w:lang w:val="en-US"/>
        </w:rPr>
        <w:t>Vox</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lang w:val="en-US"/>
        </w:rPr>
        <w:t>Manet</w:t>
      </w:r>
      <w:proofErr w:type="spellEnd"/>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в которой снова затрагивает политические проблемы. Произведение представляет собой изображение писем, написанных родственниками трем американским активистам по гражданским правам – </w:t>
      </w:r>
      <w:proofErr w:type="spellStart"/>
      <w:r w:rsidRPr="00062606">
        <w:rPr>
          <w:rFonts w:ascii="Times New Roman" w:hAnsi="Times New Roman" w:cs="Times New Roman"/>
          <w:sz w:val="28"/>
          <w:szCs w:val="28"/>
        </w:rPr>
        <w:t>Чейни</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Швернеру</w:t>
      </w:r>
      <w:proofErr w:type="spellEnd"/>
      <w:r w:rsidRPr="00062606">
        <w:rPr>
          <w:rFonts w:ascii="Times New Roman" w:hAnsi="Times New Roman" w:cs="Times New Roman"/>
          <w:sz w:val="28"/>
          <w:szCs w:val="28"/>
        </w:rPr>
        <w:t xml:space="preserve"> и </w:t>
      </w:r>
      <w:proofErr w:type="spellStart"/>
      <w:r w:rsidRPr="00062606">
        <w:rPr>
          <w:rFonts w:ascii="Times New Roman" w:hAnsi="Times New Roman" w:cs="Times New Roman"/>
          <w:sz w:val="28"/>
          <w:szCs w:val="28"/>
        </w:rPr>
        <w:t>Гудману</w:t>
      </w:r>
      <w:proofErr w:type="spellEnd"/>
      <w:r w:rsidRPr="00062606">
        <w:rPr>
          <w:rFonts w:ascii="Times New Roman" w:hAnsi="Times New Roman" w:cs="Times New Roman"/>
          <w:sz w:val="28"/>
          <w:szCs w:val="28"/>
        </w:rPr>
        <w:t>, которые были убиты членами Ку-клукс-клана в 1960-х. Келли отмечает, что убийцы понесли наказание только спустя сорок лет. А вымышленная переписка снова относит зрителя к тематике матери и ребенка.</w:t>
      </w:r>
    </w:p>
    <w:p w:rsidR="005A13FB" w:rsidRPr="00062606" w:rsidRDefault="005A13FB" w:rsidP="002E02C5">
      <w:pPr>
        <w:tabs>
          <w:tab w:val="left" w:pos="851"/>
          <w:tab w:val="left" w:pos="3030"/>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2010-2012 годах художница вместе со своим муже</w:t>
      </w:r>
      <w:r w:rsidR="00E12626">
        <w:rPr>
          <w:rFonts w:ascii="Times New Roman" w:hAnsi="Times New Roman" w:cs="Times New Roman"/>
          <w:sz w:val="28"/>
          <w:szCs w:val="28"/>
        </w:rPr>
        <w:t xml:space="preserve">м, </w:t>
      </w:r>
      <w:proofErr w:type="spellStart"/>
      <w:r w:rsidR="00E12626">
        <w:rPr>
          <w:rFonts w:ascii="Times New Roman" w:hAnsi="Times New Roman" w:cs="Times New Roman"/>
          <w:sz w:val="28"/>
          <w:szCs w:val="28"/>
        </w:rPr>
        <w:t>Рэйем</w:t>
      </w:r>
      <w:proofErr w:type="spellEnd"/>
      <w:r w:rsidR="00E12626">
        <w:rPr>
          <w:rFonts w:ascii="Times New Roman" w:hAnsi="Times New Roman" w:cs="Times New Roman"/>
          <w:sz w:val="28"/>
          <w:szCs w:val="28"/>
        </w:rPr>
        <w:t xml:space="preserve"> Барри, создает проект </w:t>
      </w:r>
      <w:r w:rsidR="00E12626" w:rsidRPr="00E12626">
        <w:rPr>
          <w:rFonts w:ascii="Times New Roman" w:hAnsi="Times New Roman" w:cs="Times New Roman"/>
          <w:sz w:val="28"/>
          <w:szCs w:val="28"/>
        </w:rPr>
        <w:t>“</w:t>
      </w:r>
      <w:r w:rsidRPr="00062606">
        <w:rPr>
          <w:rFonts w:ascii="Times New Roman" w:hAnsi="Times New Roman" w:cs="Times New Roman"/>
          <w:sz w:val="28"/>
          <w:szCs w:val="28"/>
          <w:lang w:val="en-US"/>
        </w:rPr>
        <w:t>Habitus</w:t>
      </w:r>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в котором поднимается проблема поколении, рожденном во время или сразу после Второй Мировой Войны. Инсталляция состоит из двух частей. Первая часть основана на </w:t>
      </w:r>
      <w:proofErr w:type="spellStart"/>
      <w:r w:rsidRPr="00062606">
        <w:rPr>
          <w:rFonts w:ascii="Times New Roman" w:hAnsi="Times New Roman" w:cs="Times New Roman"/>
          <w:sz w:val="28"/>
          <w:szCs w:val="28"/>
        </w:rPr>
        <w:t>Андерсонском</w:t>
      </w:r>
      <w:proofErr w:type="spellEnd"/>
      <w:r w:rsidRPr="00062606">
        <w:rPr>
          <w:rFonts w:ascii="Times New Roman" w:hAnsi="Times New Roman" w:cs="Times New Roman"/>
          <w:sz w:val="28"/>
          <w:szCs w:val="28"/>
        </w:rPr>
        <w:t xml:space="preserve"> убежище, вторая – на приюте </w:t>
      </w:r>
      <w:proofErr w:type="spellStart"/>
      <w:r w:rsidRPr="00062606">
        <w:rPr>
          <w:rFonts w:ascii="Times New Roman" w:hAnsi="Times New Roman" w:cs="Times New Roman"/>
          <w:sz w:val="28"/>
          <w:szCs w:val="28"/>
        </w:rPr>
        <w:t>Моррисона</w:t>
      </w:r>
      <w:proofErr w:type="spellEnd"/>
      <w:r w:rsidRPr="00062606">
        <w:rPr>
          <w:rFonts w:ascii="Times New Roman" w:hAnsi="Times New Roman" w:cs="Times New Roman"/>
          <w:sz w:val="28"/>
          <w:szCs w:val="28"/>
        </w:rPr>
        <w:t>. Художница продолжает использовать текст</w:t>
      </w:r>
      <w:r w:rsidR="00E12626">
        <w:rPr>
          <w:rFonts w:ascii="Times New Roman" w:hAnsi="Times New Roman" w:cs="Times New Roman"/>
          <w:sz w:val="28"/>
          <w:szCs w:val="28"/>
        </w:rPr>
        <w:t xml:space="preserve">уальные практики. Произведение </w:t>
      </w:r>
      <w:r w:rsidR="00E12626" w:rsidRPr="00100E14">
        <w:rPr>
          <w:rFonts w:ascii="Times New Roman" w:hAnsi="Times New Roman" w:cs="Times New Roman"/>
          <w:sz w:val="28"/>
          <w:szCs w:val="28"/>
        </w:rPr>
        <w:t>“</w:t>
      </w:r>
      <w:proofErr w:type="spellStart"/>
      <w:r w:rsidRPr="00062606">
        <w:rPr>
          <w:rFonts w:ascii="Times New Roman" w:hAnsi="Times New Roman" w:cs="Times New Roman"/>
          <w:sz w:val="28"/>
          <w:szCs w:val="28"/>
          <w:lang w:val="en-US"/>
        </w:rPr>
        <w:t>Mimus</w:t>
      </w:r>
      <w:proofErr w:type="spellEnd"/>
      <w:r w:rsidR="00E12626" w:rsidRPr="00100E14">
        <w:rPr>
          <w:rFonts w:ascii="Times New Roman" w:hAnsi="Times New Roman" w:cs="Times New Roman"/>
          <w:sz w:val="28"/>
          <w:szCs w:val="28"/>
        </w:rPr>
        <w:t>”</w:t>
      </w:r>
      <w:r w:rsidRPr="00062606">
        <w:rPr>
          <w:rFonts w:ascii="Times New Roman" w:hAnsi="Times New Roman" w:cs="Times New Roman"/>
          <w:sz w:val="28"/>
          <w:szCs w:val="28"/>
        </w:rPr>
        <w:t xml:space="preserve"> 2012 года визуально напоминает </w:t>
      </w:r>
      <w:proofErr w:type="gramStart"/>
      <w:r w:rsidRPr="00062606">
        <w:rPr>
          <w:rFonts w:ascii="Times New Roman" w:hAnsi="Times New Roman" w:cs="Times New Roman"/>
          <w:sz w:val="28"/>
          <w:szCs w:val="28"/>
        </w:rPr>
        <w:t>предыдущую</w:t>
      </w:r>
      <w:proofErr w:type="gramEnd"/>
      <w:r w:rsidRPr="00062606">
        <w:rPr>
          <w:rFonts w:ascii="Times New Roman" w:hAnsi="Times New Roman" w:cs="Times New Roman"/>
          <w:sz w:val="28"/>
          <w:szCs w:val="28"/>
        </w:rPr>
        <w:t xml:space="preserve">. Здесь Келли затрагивает проблему идеологии во время «холодной войны». Диалоги Келли основаны на свидетельствах активистов </w:t>
      </w:r>
      <w:r w:rsidR="00E12626">
        <w:rPr>
          <w:rFonts w:ascii="Times New Roman" w:hAnsi="Times New Roman" w:cs="Times New Roman"/>
          <w:sz w:val="28"/>
          <w:szCs w:val="28"/>
        </w:rPr>
        <w:t>Женской борьбы за мир (</w:t>
      </w:r>
      <w:r w:rsidRPr="00062606">
        <w:rPr>
          <w:rFonts w:ascii="Times New Roman" w:hAnsi="Times New Roman" w:cs="Times New Roman"/>
          <w:sz w:val="28"/>
          <w:szCs w:val="28"/>
          <w:lang w:val="en-US"/>
        </w:rPr>
        <w:t>Women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Strike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for</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Peace</w:t>
      </w:r>
      <w:r w:rsidR="00E12626">
        <w:rPr>
          <w:rFonts w:ascii="Times New Roman" w:hAnsi="Times New Roman" w:cs="Times New Roman"/>
          <w:sz w:val="28"/>
          <w:szCs w:val="28"/>
        </w:rPr>
        <w:t>)</w:t>
      </w:r>
      <w:r w:rsidRPr="00062606">
        <w:rPr>
          <w:rFonts w:ascii="Times New Roman" w:hAnsi="Times New Roman" w:cs="Times New Roman"/>
          <w:sz w:val="28"/>
          <w:szCs w:val="28"/>
        </w:rPr>
        <w:t xml:space="preserve">, которые выступали против ядерных испытаний в США в 1962 году и чьи усилия сыграли важную роль в подписании Кеннеди Запрета 1963 года. </w:t>
      </w:r>
    </w:p>
    <w:p w:rsidR="005A13FB" w:rsidRPr="00062606" w:rsidRDefault="005A13FB" w:rsidP="002E02C5">
      <w:pPr>
        <w:tabs>
          <w:tab w:val="left" w:pos="851"/>
          <w:tab w:val="left" w:pos="3030"/>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2014 году</w:t>
      </w:r>
      <w:r w:rsidR="00E12626">
        <w:rPr>
          <w:rFonts w:ascii="Times New Roman" w:hAnsi="Times New Roman" w:cs="Times New Roman"/>
          <w:sz w:val="28"/>
          <w:szCs w:val="28"/>
        </w:rPr>
        <w:t xml:space="preserve"> художница представляет работу </w:t>
      </w:r>
      <w:r w:rsidR="00E12626" w:rsidRPr="00E12626">
        <w:rPr>
          <w:rFonts w:ascii="Times New Roman" w:hAnsi="Times New Roman" w:cs="Times New Roman"/>
          <w:sz w:val="28"/>
          <w:szCs w:val="28"/>
        </w:rPr>
        <w:t>“</w:t>
      </w:r>
      <w:proofErr w:type="spellStart"/>
      <w:r w:rsidRPr="00062606">
        <w:rPr>
          <w:rFonts w:ascii="Times New Roman" w:hAnsi="Times New Roman" w:cs="Times New Roman"/>
          <w:sz w:val="28"/>
          <w:szCs w:val="28"/>
          <w:lang w:val="en-US"/>
        </w:rPr>
        <w:t>Dicere</w:t>
      </w:r>
      <w:proofErr w:type="spellEnd"/>
      <w:r w:rsidR="00E12626" w:rsidRPr="00E12626">
        <w:rPr>
          <w:rFonts w:ascii="Times New Roman" w:hAnsi="Times New Roman" w:cs="Times New Roman"/>
          <w:sz w:val="28"/>
          <w:szCs w:val="28"/>
        </w:rPr>
        <w:t>”</w:t>
      </w:r>
      <w:r w:rsidRPr="00062606">
        <w:rPr>
          <w:rFonts w:ascii="Times New Roman" w:hAnsi="Times New Roman" w:cs="Times New Roman"/>
          <w:sz w:val="28"/>
          <w:szCs w:val="28"/>
        </w:rPr>
        <w:t xml:space="preserve">, которая представляет собой сжатые тексты с рассказом свидетелей, которые дали </w:t>
      </w:r>
      <w:r w:rsidRPr="00062606">
        <w:rPr>
          <w:rFonts w:ascii="Times New Roman" w:hAnsi="Times New Roman" w:cs="Times New Roman"/>
          <w:sz w:val="28"/>
          <w:szCs w:val="28"/>
        </w:rPr>
        <w:lastRenderedPageBreak/>
        <w:t xml:space="preserve">показания на слушаниях в Конгрессе по делу о забастовке в Вашингтоне 29 октября 2013 года. И в этом же году появляется проект </w:t>
      </w:r>
      <w:r w:rsidR="003B1FEC" w:rsidRPr="003B1FEC">
        <w:rPr>
          <w:rFonts w:ascii="Times New Roman" w:hAnsi="Times New Roman" w:cs="Times New Roman"/>
          <w:sz w:val="28"/>
          <w:szCs w:val="28"/>
        </w:rPr>
        <w:t>“</w:t>
      </w:r>
      <w:r w:rsidRPr="00062606">
        <w:rPr>
          <w:rFonts w:ascii="Times New Roman" w:hAnsi="Times New Roman" w:cs="Times New Roman"/>
          <w:sz w:val="28"/>
          <w:szCs w:val="28"/>
          <w:lang w:val="en-US"/>
        </w:rPr>
        <w:t>On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Passage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Few</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People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Through</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Rather</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Brief</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Period</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Time</w:t>
      </w:r>
      <w:r w:rsidR="003B1FEC" w:rsidRPr="003B1FEC">
        <w:rPr>
          <w:rFonts w:ascii="Times New Roman" w:hAnsi="Times New Roman" w:cs="Times New Roman"/>
          <w:sz w:val="28"/>
          <w:szCs w:val="28"/>
        </w:rPr>
        <w:t>”</w:t>
      </w:r>
      <w:r w:rsidRPr="00062606">
        <w:rPr>
          <w:rFonts w:ascii="Times New Roman" w:hAnsi="Times New Roman" w:cs="Times New Roman"/>
          <w:sz w:val="28"/>
          <w:szCs w:val="28"/>
        </w:rPr>
        <w:t xml:space="preserve"> - инсталляция, анализирующая период от Второй Мировой Войны до начала Арабской весны. В этой работе Келли так же использует панели с текстами, фотографиями, вырезками из газет и журналов</w:t>
      </w:r>
      <w:r w:rsidR="00233FDF" w:rsidRPr="00062606">
        <w:rPr>
          <w:rStyle w:val="a6"/>
          <w:rFonts w:ascii="Times New Roman" w:hAnsi="Times New Roman" w:cs="Times New Roman"/>
          <w:sz w:val="28"/>
          <w:szCs w:val="28"/>
        </w:rPr>
        <w:footnoteReference w:id="47"/>
      </w:r>
      <w:r w:rsidRPr="00062606">
        <w:rPr>
          <w:rFonts w:ascii="Times New Roman" w:hAnsi="Times New Roman" w:cs="Times New Roman"/>
          <w:sz w:val="28"/>
          <w:szCs w:val="28"/>
        </w:rPr>
        <w:t>.</w:t>
      </w:r>
    </w:p>
    <w:p w:rsidR="0040260A" w:rsidRPr="00936932" w:rsidRDefault="005A13FB" w:rsidP="002E02C5">
      <w:pPr>
        <w:tabs>
          <w:tab w:val="left" w:pos="851"/>
          <w:tab w:val="left" w:pos="3030"/>
        </w:tabs>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Однако в данной дипломной работе автор исследует другое произведение Мэри Келли, оказавшее сильное влияние на развитие феминистского искусства, - «Послеродовые документы» (1973-1979).</w:t>
      </w:r>
    </w:p>
    <w:p w:rsidR="005A13FB" w:rsidRPr="00062606" w:rsidRDefault="00062606" w:rsidP="002E02C5">
      <w:pPr>
        <w:pStyle w:val="2"/>
        <w:spacing w:line="360" w:lineRule="auto"/>
        <w:ind w:firstLine="709"/>
        <w:jc w:val="both"/>
        <w:rPr>
          <w:rFonts w:ascii="Times New Roman" w:hAnsi="Times New Roman" w:cs="Times New Roman"/>
          <w:b w:val="0"/>
          <w:sz w:val="28"/>
          <w:szCs w:val="28"/>
        </w:rPr>
      </w:pPr>
      <w:bookmarkStart w:id="11" w:name="_Toc482455118"/>
      <w:r>
        <w:rPr>
          <w:rFonts w:ascii="Times New Roman" w:hAnsi="Times New Roman" w:cs="Times New Roman"/>
          <w:sz w:val="28"/>
          <w:szCs w:val="28"/>
        </w:rPr>
        <w:t xml:space="preserve">3.2 </w:t>
      </w:r>
      <w:r w:rsidR="00BB235B" w:rsidRPr="00062606">
        <w:rPr>
          <w:rFonts w:ascii="Times New Roman" w:hAnsi="Times New Roman" w:cs="Times New Roman"/>
          <w:sz w:val="28"/>
          <w:szCs w:val="28"/>
        </w:rPr>
        <w:t>«Послеродовые документы»</w:t>
      </w:r>
      <w:bookmarkEnd w:id="11"/>
    </w:p>
    <w:p w:rsidR="006B3154" w:rsidRPr="00062606" w:rsidRDefault="006B3154" w:rsidP="002E02C5">
      <w:pPr>
        <w:spacing w:after="0" w:line="360" w:lineRule="auto"/>
        <w:ind w:firstLine="709"/>
        <w:jc w:val="both"/>
        <w:rPr>
          <w:rFonts w:ascii="Times New Roman" w:hAnsi="Times New Roman" w:cs="Times New Roman"/>
          <w:sz w:val="28"/>
          <w:szCs w:val="28"/>
          <w:shd w:val="clear" w:color="auto" w:fill="FFFFFF"/>
        </w:rPr>
      </w:pPr>
      <w:r w:rsidRPr="00062606">
        <w:rPr>
          <w:rFonts w:ascii="Times New Roman" w:hAnsi="Times New Roman" w:cs="Times New Roman"/>
          <w:sz w:val="28"/>
          <w:szCs w:val="28"/>
        </w:rPr>
        <w:t>«Послеродовым документам» предшествовал</w:t>
      </w:r>
      <w:r w:rsidR="003B1FEC">
        <w:rPr>
          <w:rFonts w:ascii="Times New Roman" w:hAnsi="Times New Roman" w:cs="Times New Roman"/>
          <w:sz w:val="28"/>
          <w:szCs w:val="28"/>
        </w:rPr>
        <w:t>а еще одна работа Мэри Келли – «Предродовой период» (</w:t>
      </w:r>
      <w:r w:rsidR="003B1FEC" w:rsidRPr="003B1FEC">
        <w:rPr>
          <w:rFonts w:ascii="Times New Roman" w:hAnsi="Times New Roman" w:cs="Times New Roman"/>
          <w:sz w:val="28"/>
          <w:szCs w:val="28"/>
        </w:rPr>
        <w:t>“</w:t>
      </w:r>
      <w:r w:rsidRPr="00062606">
        <w:rPr>
          <w:rFonts w:ascii="Times New Roman" w:hAnsi="Times New Roman" w:cs="Times New Roman"/>
          <w:sz w:val="28"/>
          <w:szCs w:val="28"/>
          <w:shd w:val="clear" w:color="auto" w:fill="FFFFFF"/>
          <w:lang w:val="en-US"/>
        </w:rPr>
        <w:t>The</w:t>
      </w:r>
      <w:r w:rsidRPr="00062606">
        <w:rPr>
          <w:rFonts w:ascii="Times New Roman" w:hAnsi="Times New Roman" w:cs="Times New Roman"/>
          <w:sz w:val="28"/>
          <w:szCs w:val="28"/>
          <w:shd w:val="clear" w:color="auto" w:fill="FFFFFF"/>
        </w:rPr>
        <w:t xml:space="preserve"> </w:t>
      </w:r>
      <w:r w:rsidRPr="00062606">
        <w:rPr>
          <w:rFonts w:ascii="Times New Roman" w:hAnsi="Times New Roman" w:cs="Times New Roman"/>
          <w:sz w:val="28"/>
          <w:szCs w:val="28"/>
          <w:shd w:val="clear" w:color="auto" w:fill="FFFFFF"/>
          <w:lang w:val="en-US"/>
        </w:rPr>
        <w:t>Antepartum</w:t>
      </w:r>
      <w:r w:rsidRPr="00062606">
        <w:rPr>
          <w:rFonts w:ascii="Times New Roman" w:hAnsi="Times New Roman" w:cs="Times New Roman"/>
          <w:sz w:val="28"/>
          <w:szCs w:val="28"/>
          <w:shd w:val="clear" w:color="auto" w:fill="FFFFFF"/>
        </w:rPr>
        <w:t>”</w:t>
      </w:r>
      <w:r w:rsidR="003B1FEC">
        <w:rPr>
          <w:rFonts w:ascii="Times New Roman" w:hAnsi="Times New Roman" w:cs="Times New Roman"/>
          <w:sz w:val="28"/>
          <w:szCs w:val="28"/>
          <w:shd w:val="clear" w:color="auto" w:fill="FFFFFF"/>
        </w:rPr>
        <w:t>)</w:t>
      </w:r>
      <w:r w:rsidRPr="00062606">
        <w:rPr>
          <w:rFonts w:ascii="Times New Roman" w:hAnsi="Times New Roman" w:cs="Times New Roman"/>
          <w:sz w:val="28"/>
          <w:szCs w:val="28"/>
          <w:shd w:val="clear" w:color="auto" w:fill="FFFFFF"/>
        </w:rPr>
        <w:t xml:space="preserve"> 1973 года. В этой работе</w:t>
      </w:r>
      <w:r w:rsidR="00934407">
        <w:rPr>
          <w:rFonts w:ascii="Times New Roman" w:hAnsi="Times New Roman" w:cs="Times New Roman"/>
          <w:sz w:val="28"/>
          <w:szCs w:val="28"/>
          <w:shd w:val="clear" w:color="auto" w:fill="FFFFFF"/>
        </w:rPr>
        <w:t xml:space="preserve"> художница сделал</w:t>
      </w:r>
      <w:r w:rsidRPr="00062606">
        <w:rPr>
          <w:rFonts w:ascii="Times New Roman" w:hAnsi="Times New Roman" w:cs="Times New Roman"/>
          <w:sz w:val="28"/>
          <w:szCs w:val="28"/>
          <w:shd w:val="clear" w:color="auto" w:fill="FFFFFF"/>
        </w:rPr>
        <w:t>а крупные снимки своего беременного живота, на которых она поглаживает живот в моменты, когда ребенок шевелится. Так как большая часть творческого пути художницы происходила в Англии, в Лондоне, можно говорить о том, что на нее также повлияли лондонские группы художников, занимавшиеся экспериментальным кинематографом, так как в творчестве Келли важную роль занимают понятия реального времени, продолжительности и повторяющегося действия.</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Проект «</w:t>
      </w:r>
      <w:r w:rsidR="003B1FEC">
        <w:rPr>
          <w:rFonts w:ascii="Times New Roman" w:hAnsi="Times New Roman" w:cs="Times New Roman"/>
          <w:sz w:val="28"/>
          <w:szCs w:val="28"/>
        </w:rPr>
        <w:t>Предродовой период</w:t>
      </w:r>
      <w:r w:rsidRPr="00062606">
        <w:rPr>
          <w:rFonts w:ascii="Times New Roman" w:hAnsi="Times New Roman" w:cs="Times New Roman"/>
          <w:sz w:val="28"/>
          <w:szCs w:val="28"/>
        </w:rPr>
        <w:t>»</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 xml:space="preserve">Ил. </w:t>
      </w:r>
      <w:r w:rsidR="00694062">
        <w:rPr>
          <w:rFonts w:ascii="Times New Roman" w:hAnsi="Times New Roman" w:cs="Times New Roman"/>
          <w:sz w:val="28"/>
          <w:szCs w:val="28"/>
        </w:rPr>
        <w:t>4)</w:t>
      </w:r>
      <w:r w:rsidRPr="00062606">
        <w:rPr>
          <w:rFonts w:ascii="Times New Roman" w:hAnsi="Times New Roman" w:cs="Times New Roman"/>
          <w:sz w:val="28"/>
          <w:szCs w:val="28"/>
        </w:rPr>
        <w:t xml:space="preserve"> был новаторским для феминистского движения того периода, и впоследствии многие художницы обращаются к теме беременности и материнства в своих работах. Так, например, еще одна художница, </w:t>
      </w:r>
      <w:proofErr w:type="spellStart"/>
      <w:r w:rsidRPr="00062606">
        <w:rPr>
          <w:rFonts w:ascii="Times New Roman" w:hAnsi="Times New Roman" w:cs="Times New Roman"/>
          <w:sz w:val="28"/>
          <w:szCs w:val="28"/>
        </w:rPr>
        <w:t>Сьюзан</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Хиллер</w:t>
      </w:r>
      <w:proofErr w:type="spellEnd"/>
      <w:r w:rsidRPr="00062606">
        <w:rPr>
          <w:rFonts w:ascii="Times New Roman" w:hAnsi="Times New Roman" w:cs="Times New Roman"/>
          <w:sz w:val="28"/>
          <w:szCs w:val="28"/>
        </w:rPr>
        <w:t xml:space="preserve"> (родилась в США, но, как и Мэри Келли, большую часть жизни прожила и проработала в Лондоне) создает похожую на «</w:t>
      </w:r>
      <w:r w:rsidR="003B1FEC">
        <w:rPr>
          <w:rFonts w:ascii="Times New Roman" w:hAnsi="Times New Roman" w:cs="Times New Roman"/>
          <w:sz w:val="28"/>
          <w:szCs w:val="28"/>
        </w:rPr>
        <w:t>Предродовой период</w:t>
      </w:r>
      <w:r w:rsidRPr="00062606">
        <w:rPr>
          <w:rFonts w:ascii="Times New Roman" w:hAnsi="Times New Roman" w:cs="Times New Roman"/>
          <w:sz w:val="28"/>
          <w:szCs w:val="28"/>
        </w:rPr>
        <w:t xml:space="preserve">» работу под названием «10 месяцев». Примечательно, что эта работа появляется в один год с «Послеродовыми документами» Келли. В произведении «10 месяцев» </w:t>
      </w:r>
      <w:proofErr w:type="spellStart"/>
      <w:r w:rsidRPr="00062606">
        <w:rPr>
          <w:rFonts w:ascii="Times New Roman" w:hAnsi="Times New Roman" w:cs="Times New Roman"/>
          <w:sz w:val="28"/>
          <w:szCs w:val="28"/>
        </w:rPr>
        <w:t>Хиллер</w:t>
      </w:r>
      <w:proofErr w:type="spellEnd"/>
      <w:r w:rsidRPr="00062606">
        <w:rPr>
          <w:rFonts w:ascii="Times New Roman" w:hAnsi="Times New Roman" w:cs="Times New Roman"/>
          <w:sz w:val="28"/>
          <w:szCs w:val="28"/>
        </w:rPr>
        <w:t xml:space="preserve"> документир</w:t>
      </w:r>
      <w:r w:rsidR="00934407">
        <w:rPr>
          <w:rFonts w:ascii="Times New Roman" w:hAnsi="Times New Roman" w:cs="Times New Roman"/>
          <w:sz w:val="28"/>
          <w:szCs w:val="28"/>
        </w:rPr>
        <w:t>ует свою беременность, делая</w:t>
      </w:r>
      <w:r w:rsidRPr="00062606">
        <w:rPr>
          <w:rFonts w:ascii="Times New Roman" w:hAnsi="Times New Roman" w:cs="Times New Roman"/>
          <w:sz w:val="28"/>
          <w:szCs w:val="28"/>
        </w:rPr>
        <w:t xml:space="preserve"> снимки своего живота на </w:t>
      </w:r>
      <w:r w:rsidRPr="00062606">
        <w:rPr>
          <w:rFonts w:ascii="Times New Roman" w:hAnsi="Times New Roman" w:cs="Times New Roman"/>
          <w:sz w:val="28"/>
          <w:szCs w:val="28"/>
        </w:rPr>
        <w:lastRenderedPageBreak/>
        <w:t>разных месяцах. Снимки расположены в соответствии с 28-дневным лунн</w:t>
      </w:r>
      <w:r w:rsidR="00514A1D" w:rsidRPr="00062606">
        <w:rPr>
          <w:rFonts w:ascii="Times New Roman" w:hAnsi="Times New Roman" w:cs="Times New Roman"/>
          <w:sz w:val="28"/>
          <w:szCs w:val="28"/>
        </w:rPr>
        <w:t>ым календарем, а живот художницы</w:t>
      </w:r>
      <w:r w:rsidRPr="00062606">
        <w:rPr>
          <w:rFonts w:ascii="Times New Roman" w:hAnsi="Times New Roman" w:cs="Times New Roman"/>
          <w:sz w:val="28"/>
          <w:szCs w:val="28"/>
        </w:rPr>
        <w:t xml:space="preserve"> символизирует растущую луну. Помимо снимков, </w:t>
      </w:r>
      <w:proofErr w:type="spellStart"/>
      <w:r w:rsidRPr="00062606">
        <w:rPr>
          <w:rFonts w:ascii="Times New Roman" w:hAnsi="Times New Roman" w:cs="Times New Roman"/>
          <w:sz w:val="28"/>
          <w:szCs w:val="28"/>
        </w:rPr>
        <w:t>Хиллер</w:t>
      </w:r>
      <w:proofErr w:type="spellEnd"/>
      <w:r w:rsidRPr="00062606">
        <w:rPr>
          <w:rFonts w:ascii="Times New Roman" w:hAnsi="Times New Roman" w:cs="Times New Roman"/>
          <w:sz w:val="28"/>
          <w:szCs w:val="28"/>
        </w:rPr>
        <w:t xml:space="preserve"> так же, как и Келли, использует заметки из своего дневника (однако скорее поэтические, нежел</w:t>
      </w:r>
      <w:r w:rsidR="003B1FEC">
        <w:rPr>
          <w:rFonts w:ascii="Times New Roman" w:hAnsi="Times New Roman" w:cs="Times New Roman"/>
          <w:sz w:val="28"/>
          <w:szCs w:val="28"/>
        </w:rPr>
        <w:t>и документальные, как у</w:t>
      </w:r>
      <w:r w:rsidRPr="00062606">
        <w:rPr>
          <w:rFonts w:ascii="Times New Roman" w:hAnsi="Times New Roman" w:cs="Times New Roman"/>
          <w:sz w:val="28"/>
          <w:szCs w:val="28"/>
        </w:rPr>
        <w:t xml:space="preserve"> Келли). В заметках </w:t>
      </w:r>
      <w:proofErr w:type="spellStart"/>
      <w:r w:rsidRPr="00062606">
        <w:rPr>
          <w:rFonts w:ascii="Times New Roman" w:hAnsi="Times New Roman" w:cs="Times New Roman"/>
          <w:sz w:val="28"/>
          <w:szCs w:val="28"/>
        </w:rPr>
        <w:t>Хиллер</w:t>
      </w:r>
      <w:proofErr w:type="spellEnd"/>
      <w:r w:rsidRPr="00062606">
        <w:rPr>
          <w:rFonts w:ascii="Times New Roman" w:hAnsi="Times New Roman" w:cs="Times New Roman"/>
          <w:sz w:val="28"/>
          <w:szCs w:val="28"/>
        </w:rPr>
        <w:t xml:space="preserve"> выражает свои сомнения, опасения относительно будущего материнства. Как и в</w:t>
      </w:r>
      <w:r w:rsidR="00514A1D" w:rsidRPr="00062606">
        <w:rPr>
          <w:rFonts w:ascii="Times New Roman" w:hAnsi="Times New Roman" w:cs="Times New Roman"/>
          <w:sz w:val="28"/>
          <w:szCs w:val="28"/>
        </w:rPr>
        <w:t xml:space="preserve"> случае с Келли, </w:t>
      </w:r>
      <w:proofErr w:type="spellStart"/>
      <w:r w:rsidR="00514A1D" w:rsidRPr="00062606">
        <w:rPr>
          <w:rFonts w:ascii="Times New Roman" w:hAnsi="Times New Roman" w:cs="Times New Roman"/>
          <w:sz w:val="28"/>
          <w:szCs w:val="28"/>
        </w:rPr>
        <w:t>Хиллер</w:t>
      </w:r>
      <w:proofErr w:type="spellEnd"/>
      <w:r w:rsidR="00514A1D" w:rsidRPr="00062606">
        <w:rPr>
          <w:rFonts w:ascii="Times New Roman" w:hAnsi="Times New Roman" w:cs="Times New Roman"/>
          <w:sz w:val="28"/>
          <w:szCs w:val="28"/>
        </w:rPr>
        <w:t xml:space="preserve"> «рассматривает» себя как</w:t>
      </w:r>
      <w:r w:rsidRPr="00062606">
        <w:rPr>
          <w:rFonts w:ascii="Times New Roman" w:hAnsi="Times New Roman" w:cs="Times New Roman"/>
          <w:sz w:val="28"/>
          <w:szCs w:val="28"/>
        </w:rPr>
        <w:t xml:space="preserve"> субъекта, приступающего к материнским обязанностям, и субъекта сферы искусства. Таким образом, в феминистском искусстве стала намечаться важная составляющая – новая репрезентация материнства «без прикрас», о материнстве перестали говорить только как о безграничном счастье, но и как о проблеме.</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Данную проблему продолжает исследовать Келли в «Послеродовых документах» (1973-1979) - одной из самых значимых работ в феминистском искусстве 1970-х. Концепция произведения представляет собой описание и анализ отношений между матерью и ребенком. Художница фокусируется на серии наиболее важных событий в развитии своего сына с момента его рождения до 5 лет – например, отлучение от груд</w:t>
      </w:r>
      <w:r w:rsidR="00514A1D" w:rsidRPr="00062606">
        <w:rPr>
          <w:rFonts w:ascii="Times New Roman" w:hAnsi="Times New Roman" w:cs="Times New Roman"/>
          <w:sz w:val="28"/>
          <w:szCs w:val="28"/>
        </w:rPr>
        <w:t>ного вскармливания или первые слова ребенка</w:t>
      </w:r>
      <w:r w:rsidRPr="00062606">
        <w:rPr>
          <w:rFonts w:ascii="Times New Roman" w:hAnsi="Times New Roman" w:cs="Times New Roman"/>
          <w:sz w:val="28"/>
          <w:szCs w:val="28"/>
        </w:rPr>
        <w:t xml:space="preserve">. Визуально работа представляет собой инсталляцию в 6 частях, состоящих из 135 панелей. </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С 1975 по 1979 годы работа выставлялась по частям, впервые она была показана полностью в 1984 году в </w:t>
      </w:r>
      <w:r w:rsidR="003B1FEC">
        <w:rPr>
          <w:rFonts w:ascii="Times New Roman" w:hAnsi="Times New Roman" w:cs="Times New Roman"/>
          <w:sz w:val="28"/>
          <w:szCs w:val="28"/>
        </w:rPr>
        <w:t>Йельском центре британского искусства</w:t>
      </w:r>
      <w:r w:rsidRPr="00062606">
        <w:rPr>
          <w:rFonts w:ascii="Times New Roman" w:hAnsi="Times New Roman" w:cs="Times New Roman"/>
          <w:sz w:val="28"/>
          <w:szCs w:val="28"/>
        </w:rPr>
        <w:t xml:space="preserve"> в Коннектикуте. Первая, вторая и третья части были впервые представлены в </w:t>
      </w:r>
      <w:r w:rsidR="003B1FEC">
        <w:rPr>
          <w:rFonts w:ascii="Times New Roman" w:hAnsi="Times New Roman" w:cs="Times New Roman"/>
          <w:sz w:val="28"/>
          <w:szCs w:val="28"/>
        </w:rPr>
        <w:t>Институте современного искусства</w:t>
      </w:r>
      <w:r w:rsidRPr="00062606">
        <w:rPr>
          <w:rFonts w:ascii="Times New Roman" w:hAnsi="Times New Roman" w:cs="Times New Roman"/>
          <w:sz w:val="28"/>
          <w:szCs w:val="28"/>
        </w:rPr>
        <w:t xml:space="preserve"> в Лондоне в 1976 году. Кроме того, в 1983 проект был опубликован в качестве каталога.</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«После</w:t>
      </w:r>
      <w:r w:rsidR="00934407">
        <w:rPr>
          <w:rFonts w:ascii="Times New Roman" w:hAnsi="Times New Roman" w:cs="Times New Roman"/>
          <w:sz w:val="28"/>
          <w:szCs w:val="28"/>
        </w:rPr>
        <w:t>родовые документы» связаны с несколькими теоретическими дискурсами: феминистским, марксистским и психоаналитическим</w:t>
      </w:r>
      <w:r w:rsidRPr="00062606">
        <w:rPr>
          <w:rFonts w:ascii="Times New Roman" w:hAnsi="Times New Roman" w:cs="Times New Roman"/>
          <w:sz w:val="28"/>
          <w:szCs w:val="28"/>
        </w:rPr>
        <w:t xml:space="preserve">, а также </w:t>
      </w:r>
      <w:r w:rsidR="00934407">
        <w:rPr>
          <w:rFonts w:ascii="Times New Roman" w:hAnsi="Times New Roman" w:cs="Times New Roman"/>
          <w:sz w:val="28"/>
          <w:szCs w:val="28"/>
        </w:rPr>
        <w:t>с политической практикой женского движения и новым художественным</w:t>
      </w:r>
      <w:r w:rsidRPr="00062606">
        <w:rPr>
          <w:rFonts w:ascii="Times New Roman" w:hAnsi="Times New Roman" w:cs="Times New Roman"/>
          <w:sz w:val="28"/>
          <w:szCs w:val="28"/>
        </w:rPr>
        <w:t xml:space="preserve"> язык</w:t>
      </w:r>
      <w:r w:rsidR="00934407">
        <w:rPr>
          <w:rFonts w:ascii="Times New Roman" w:hAnsi="Times New Roman" w:cs="Times New Roman"/>
          <w:sz w:val="28"/>
          <w:szCs w:val="28"/>
        </w:rPr>
        <w:t>ом</w:t>
      </w:r>
      <w:r w:rsidRPr="00062606">
        <w:rPr>
          <w:rFonts w:ascii="Times New Roman" w:hAnsi="Times New Roman" w:cs="Times New Roman"/>
          <w:sz w:val="28"/>
          <w:szCs w:val="28"/>
        </w:rPr>
        <w:t xml:space="preserve"> концептуального искусства. Это не просто исследование о развитии ребенка, но и </w:t>
      </w:r>
      <w:r w:rsidR="00934407">
        <w:rPr>
          <w:rFonts w:ascii="Times New Roman" w:hAnsi="Times New Roman" w:cs="Times New Roman"/>
          <w:sz w:val="28"/>
          <w:szCs w:val="28"/>
        </w:rPr>
        <w:t xml:space="preserve">об </w:t>
      </w:r>
      <w:r w:rsidRPr="00062606">
        <w:rPr>
          <w:rFonts w:ascii="Times New Roman" w:hAnsi="Times New Roman" w:cs="Times New Roman"/>
          <w:sz w:val="28"/>
          <w:szCs w:val="28"/>
        </w:rPr>
        <w:t xml:space="preserve">участи матери в процессе материнства. В этом отношении Келли говорила, «это не углубление в изучение женской культуры и не </w:t>
      </w:r>
      <w:r w:rsidRPr="00062606">
        <w:rPr>
          <w:rFonts w:ascii="Times New Roman" w:hAnsi="Times New Roman" w:cs="Times New Roman"/>
          <w:sz w:val="28"/>
          <w:szCs w:val="28"/>
        </w:rPr>
        <w:lastRenderedPageBreak/>
        <w:t>валоризация женского тела или женского опыта как такового. Это попытка определить «женское» как дискурс»</w:t>
      </w:r>
      <w:r w:rsidR="003B1FEC">
        <w:rPr>
          <w:rStyle w:val="a6"/>
          <w:rFonts w:ascii="Times New Roman" w:hAnsi="Times New Roman" w:cs="Times New Roman"/>
          <w:sz w:val="28"/>
          <w:szCs w:val="28"/>
        </w:rPr>
        <w:footnoteReference w:id="48"/>
      </w:r>
      <w:r w:rsidRPr="00062606">
        <w:rPr>
          <w:rFonts w:ascii="Times New Roman" w:hAnsi="Times New Roman" w:cs="Times New Roman"/>
          <w:sz w:val="28"/>
          <w:szCs w:val="28"/>
        </w:rPr>
        <w:t>, поэтому она делает акцент на «</w:t>
      </w:r>
      <w:proofErr w:type="spellStart"/>
      <w:r w:rsidRPr="00062606">
        <w:rPr>
          <w:rFonts w:ascii="Times New Roman" w:hAnsi="Times New Roman" w:cs="Times New Roman"/>
          <w:sz w:val="28"/>
          <w:szCs w:val="28"/>
        </w:rPr>
        <w:t>интерсубъективных</w:t>
      </w:r>
      <w:proofErr w:type="spellEnd"/>
      <w:r w:rsidRPr="00062606">
        <w:rPr>
          <w:rFonts w:ascii="Times New Roman" w:hAnsi="Times New Roman" w:cs="Times New Roman"/>
          <w:sz w:val="28"/>
          <w:szCs w:val="28"/>
        </w:rPr>
        <w:t xml:space="preserve"> отношениях, которые составляют женский субъект»</w:t>
      </w:r>
      <w:r w:rsidRPr="00062606">
        <w:rPr>
          <w:rStyle w:val="a6"/>
          <w:rFonts w:ascii="Times New Roman" w:hAnsi="Times New Roman" w:cs="Times New Roman"/>
          <w:sz w:val="28"/>
          <w:szCs w:val="28"/>
        </w:rPr>
        <w:footnoteReference w:id="49"/>
      </w:r>
      <w:r w:rsidRPr="00062606">
        <w:rPr>
          <w:rFonts w:ascii="Times New Roman" w:hAnsi="Times New Roman" w:cs="Times New Roman"/>
          <w:sz w:val="28"/>
          <w:szCs w:val="28"/>
        </w:rPr>
        <w:t>.</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Первая часть «Послеродовых документов» (Анализ фекальных пятен и графиков кормления) 1974-го года представляет собой тщательную хронику кормления и экскреторных циклов ее сына в течение первых шести месяцев его жизни.  Он состоит из 28 панелей, по одному на каждый день месяца, а также включает ежедневный отчет о пище, потребляемой младенцем, который покрыт прозрачным бумажным лайнером, окрашенным его фекалиями.</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Вторая часть серии (Анализируемые высказывания и связанные речевые события) рассматривает процесс, как ребенок учится говорить. Эта часть включает</w:t>
      </w:r>
      <w:r w:rsidR="00514A1D" w:rsidRPr="00062606">
        <w:rPr>
          <w:rFonts w:ascii="Times New Roman" w:hAnsi="Times New Roman" w:cs="Times New Roman"/>
          <w:sz w:val="28"/>
          <w:szCs w:val="28"/>
        </w:rPr>
        <w:t xml:space="preserve"> 23 панели, состоящих из букв на деревянных дощечках и карточках</w:t>
      </w:r>
      <w:r w:rsidRPr="00062606">
        <w:rPr>
          <w:rFonts w:ascii="Times New Roman" w:hAnsi="Times New Roman" w:cs="Times New Roman"/>
          <w:sz w:val="28"/>
          <w:szCs w:val="28"/>
        </w:rPr>
        <w:t xml:space="preserve"> с расшифровкой разговора между Келли, </w:t>
      </w:r>
      <w:proofErr w:type="spellStart"/>
      <w:r w:rsidRPr="00062606">
        <w:rPr>
          <w:rFonts w:ascii="Times New Roman" w:hAnsi="Times New Roman" w:cs="Times New Roman"/>
          <w:sz w:val="28"/>
          <w:szCs w:val="28"/>
        </w:rPr>
        <w:t>Рэйем</w:t>
      </w:r>
      <w:proofErr w:type="spellEnd"/>
      <w:r w:rsidRPr="00062606">
        <w:rPr>
          <w:rFonts w:ascii="Times New Roman" w:hAnsi="Times New Roman" w:cs="Times New Roman"/>
          <w:sz w:val="28"/>
          <w:szCs w:val="28"/>
        </w:rPr>
        <w:t xml:space="preserve"> Бэрри и их сыном в течение его семнадцатого и восемнадцатого месяцев. Эти разговоры отражают начало применения синтаксиса ребенком, а также его осознание себя и социальной функции языка</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5)</w:t>
      </w:r>
      <w:r w:rsidRPr="00062606">
        <w:rPr>
          <w:rFonts w:ascii="Times New Roman" w:hAnsi="Times New Roman" w:cs="Times New Roman"/>
          <w:sz w:val="28"/>
          <w:szCs w:val="28"/>
        </w:rPr>
        <w:t>.</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Анализ процесса социализации ребенка, его сознательное отделение себя от матери отражены в третьей части (Схема анализируемой маркировки и схема-перспектива) (1975). Анализ получен из записанных разговоров Келли с ее сыном в самом начале его поступления в детский сад. Каждая панель состоит из сжатой записи разговоров с сыном, записей мыслей («внутренней речи») художницы об этих разговорах и записи переосмысления ее мыслей на следующей неделе. Записи либо печатаются на машинке, либо делаются от руки, поверх надписей ребенка, на цветной бумаге.</w:t>
      </w:r>
      <w:r w:rsidR="00320256" w:rsidRPr="00062606">
        <w:rPr>
          <w:rFonts w:ascii="Times New Roman" w:hAnsi="Times New Roman" w:cs="Times New Roman"/>
          <w:sz w:val="28"/>
          <w:szCs w:val="28"/>
        </w:rPr>
        <w:tab/>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На четвертой части (Переходные объекты, дневник и диаграмма)  (1976) изображены гипсовые слепки отпечатка руки ребенка вместе с </w:t>
      </w:r>
      <w:r w:rsidRPr="00062606">
        <w:rPr>
          <w:rFonts w:ascii="Times New Roman" w:hAnsi="Times New Roman" w:cs="Times New Roman"/>
          <w:sz w:val="28"/>
          <w:szCs w:val="28"/>
        </w:rPr>
        <w:lastRenderedPageBreak/>
        <w:t>дневниковыми текстами, напечатанными на кусках ткани одеяльца ребенка, которое является «переходным объектом». Диаграммы, нанесенные на отпечатки ладоней, представляют собой субъективное состояние матери и ребенка</w:t>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6)</w:t>
      </w:r>
      <w:r w:rsidRPr="00062606">
        <w:rPr>
          <w:rFonts w:ascii="Times New Roman" w:hAnsi="Times New Roman" w:cs="Times New Roman"/>
          <w:sz w:val="28"/>
          <w:szCs w:val="28"/>
        </w:rPr>
        <w:t>.</w:t>
      </w:r>
    </w:p>
    <w:p w:rsidR="006B3154" w:rsidRPr="00062606"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пятой части работы (Классифицированные образцы, пропорциональные диаграммы, статистические таблицы и указатели) (1976-77) использованы научные и таксономические конвенции для документирования сексуального различия в «спонтанных исследованиях ребенка вещей в его повседневной жизни»</w:t>
      </w:r>
      <w:r w:rsidRPr="00062606">
        <w:rPr>
          <w:rStyle w:val="a6"/>
          <w:rFonts w:ascii="Times New Roman" w:hAnsi="Times New Roman" w:cs="Times New Roman"/>
          <w:sz w:val="28"/>
          <w:szCs w:val="28"/>
        </w:rPr>
        <w:footnoteReference w:id="50"/>
      </w:r>
      <w:r w:rsidRPr="00062606">
        <w:rPr>
          <w:rFonts w:ascii="Times New Roman" w:hAnsi="Times New Roman" w:cs="Times New Roman"/>
          <w:sz w:val="28"/>
          <w:szCs w:val="28"/>
        </w:rPr>
        <w:t>.</w:t>
      </w:r>
    </w:p>
    <w:p w:rsidR="0040260A" w:rsidRPr="00936932" w:rsidRDefault="006B3154"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Шестая часть (Подготовка к алфавиту, эпиграф и дневник) (1977-78) отражает период, в течение которого ребенок учился читать и писать. Эта часть представлена в виде серий сланцев, на которых изображено «письмо» ребенка, печатный комментарий матери и дневник ее машинописного текста, которые были отлиты из смолы и разделены на три регистра, напоминающие </w:t>
      </w:r>
      <w:proofErr w:type="spellStart"/>
      <w:r w:rsidRPr="00062606">
        <w:rPr>
          <w:rFonts w:ascii="Times New Roman" w:hAnsi="Times New Roman" w:cs="Times New Roman"/>
          <w:sz w:val="28"/>
          <w:szCs w:val="28"/>
        </w:rPr>
        <w:t>Розеттский</w:t>
      </w:r>
      <w:proofErr w:type="spellEnd"/>
      <w:r w:rsidRPr="00062606">
        <w:rPr>
          <w:rFonts w:ascii="Times New Roman" w:hAnsi="Times New Roman" w:cs="Times New Roman"/>
          <w:sz w:val="28"/>
          <w:szCs w:val="28"/>
        </w:rPr>
        <w:t xml:space="preserve"> камень</w:t>
      </w:r>
      <w:r w:rsidR="00233FDF" w:rsidRPr="00062606">
        <w:rPr>
          <w:rStyle w:val="a6"/>
          <w:rFonts w:ascii="Times New Roman" w:hAnsi="Times New Roman" w:cs="Times New Roman"/>
          <w:sz w:val="28"/>
          <w:szCs w:val="28"/>
        </w:rPr>
        <w:footnoteReference w:id="51"/>
      </w:r>
      <w:r w:rsidR="00694062">
        <w:rPr>
          <w:rFonts w:ascii="Times New Roman" w:hAnsi="Times New Roman" w:cs="Times New Roman"/>
          <w:sz w:val="28"/>
          <w:szCs w:val="28"/>
        </w:rPr>
        <w:t xml:space="preserve"> (</w:t>
      </w:r>
      <w:r w:rsidR="004C7AA7">
        <w:rPr>
          <w:rFonts w:ascii="Times New Roman" w:hAnsi="Times New Roman" w:cs="Times New Roman"/>
          <w:sz w:val="28"/>
          <w:szCs w:val="28"/>
        </w:rPr>
        <w:t>Ил.</w:t>
      </w:r>
      <w:r w:rsidR="00694062">
        <w:rPr>
          <w:rFonts w:ascii="Times New Roman" w:hAnsi="Times New Roman" w:cs="Times New Roman"/>
          <w:sz w:val="28"/>
          <w:szCs w:val="28"/>
        </w:rPr>
        <w:t xml:space="preserve"> 7)</w:t>
      </w:r>
      <w:r w:rsidRPr="00062606">
        <w:rPr>
          <w:rFonts w:ascii="Times New Roman" w:hAnsi="Times New Roman" w:cs="Times New Roman"/>
          <w:sz w:val="28"/>
          <w:szCs w:val="28"/>
        </w:rPr>
        <w:t>.</w:t>
      </w:r>
    </w:p>
    <w:p w:rsidR="008453AE" w:rsidRPr="00062606" w:rsidRDefault="00062606" w:rsidP="002E02C5">
      <w:pPr>
        <w:pStyle w:val="2"/>
        <w:spacing w:line="360" w:lineRule="auto"/>
        <w:ind w:firstLine="709"/>
        <w:jc w:val="both"/>
        <w:rPr>
          <w:rFonts w:ascii="Times New Roman" w:hAnsi="Times New Roman" w:cs="Times New Roman"/>
          <w:b w:val="0"/>
          <w:sz w:val="28"/>
          <w:szCs w:val="28"/>
        </w:rPr>
      </w:pPr>
      <w:bookmarkStart w:id="12" w:name="_Toc482455119"/>
      <w:r>
        <w:rPr>
          <w:rFonts w:ascii="Times New Roman" w:hAnsi="Times New Roman" w:cs="Times New Roman"/>
          <w:sz w:val="28"/>
          <w:szCs w:val="28"/>
        </w:rPr>
        <w:t xml:space="preserve">3.3 </w:t>
      </w:r>
      <w:r w:rsidR="008453AE" w:rsidRPr="00062606">
        <w:rPr>
          <w:rFonts w:ascii="Times New Roman" w:hAnsi="Times New Roman" w:cs="Times New Roman"/>
          <w:sz w:val="28"/>
          <w:szCs w:val="28"/>
        </w:rPr>
        <w:t>Психоаналитический контекст</w:t>
      </w:r>
      <w:r w:rsidR="00673989" w:rsidRPr="00062606">
        <w:rPr>
          <w:rFonts w:ascii="Times New Roman" w:hAnsi="Times New Roman" w:cs="Times New Roman"/>
          <w:sz w:val="28"/>
          <w:szCs w:val="28"/>
        </w:rPr>
        <w:t xml:space="preserve"> «Послеродовых документов»</w:t>
      </w:r>
      <w:r w:rsidR="008453AE" w:rsidRPr="00062606">
        <w:rPr>
          <w:rFonts w:ascii="Times New Roman" w:hAnsi="Times New Roman" w:cs="Times New Roman"/>
          <w:sz w:val="28"/>
          <w:szCs w:val="28"/>
        </w:rPr>
        <w:t>, или деконструкция единства матери и ребенка</w:t>
      </w:r>
      <w:bookmarkEnd w:id="12"/>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Отношение феминисток к беременности и материнству всегда было неоднозначным. Так, например, французская писательница и философ Симона де Бовуар еще в 1949 году описывает беременность как процесс длительный и мучительный для женщины, впоследствии которого она «быстро деформируется, преждевременно блекнет, стареет и поддается болезням»</w:t>
      </w:r>
      <w:r w:rsidRPr="00062606">
        <w:rPr>
          <w:rStyle w:val="a6"/>
          <w:rFonts w:ascii="Times New Roman" w:hAnsi="Times New Roman" w:cs="Times New Roman"/>
          <w:sz w:val="28"/>
          <w:szCs w:val="28"/>
        </w:rPr>
        <w:footnoteReference w:id="52"/>
      </w:r>
      <w:r w:rsidRPr="00062606">
        <w:rPr>
          <w:rFonts w:ascii="Times New Roman" w:hAnsi="Times New Roman" w:cs="Times New Roman"/>
          <w:sz w:val="28"/>
          <w:szCs w:val="28"/>
        </w:rPr>
        <w:t xml:space="preserve">. </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1970 году, выходит книга американской феминистки </w:t>
      </w:r>
      <w:proofErr w:type="spellStart"/>
      <w:r w:rsidRPr="00062606">
        <w:rPr>
          <w:rFonts w:ascii="Times New Roman" w:hAnsi="Times New Roman" w:cs="Times New Roman"/>
          <w:sz w:val="28"/>
          <w:szCs w:val="28"/>
        </w:rPr>
        <w:t>Кейт</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Миллет</w:t>
      </w:r>
      <w:proofErr w:type="spellEnd"/>
      <w:r w:rsidRPr="00062606">
        <w:rPr>
          <w:rFonts w:ascii="Times New Roman" w:hAnsi="Times New Roman" w:cs="Times New Roman"/>
          <w:sz w:val="28"/>
          <w:szCs w:val="28"/>
        </w:rPr>
        <w:t xml:space="preserve"> «Сексуальная политика». В этом радикальном произведении автор применяет термин «политика» в отношении многих социальных и личных факторов (например, сексуальность или эмоции), полагая, что навязанные обществом </w:t>
      </w:r>
      <w:r w:rsidRPr="00062606">
        <w:rPr>
          <w:rFonts w:ascii="Times New Roman" w:hAnsi="Times New Roman" w:cs="Times New Roman"/>
          <w:sz w:val="28"/>
          <w:szCs w:val="28"/>
        </w:rPr>
        <w:lastRenderedPageBreak/>
        <w:t>гендерные роли и</w:t>
      </w:r>
      <w:r w:rsidR="00293B15" w:rsidRPr="00062606">
        <w:rPr>
          <w:rFonts w:ascii="Times New Roman" w:hAnsi="Times New Roman" w:cs="Times New Roman"/>
          <w:sz w:val="28"/>
          <w:szCs w:val="28"/>
        </w:rPr>
        <w:t xml:space="preserve"> приписываемые женщинам</w:t>
      </w:r>
      <w:r w:rsidRPr="00062606">
        <w:rPr>
          <w:rFonts w:ascii="Times New Roman" w:hAnsi="Times New Roman" w:cs="Times New Roman"/>
          <w:sz w:val="28"/>
          <w:szCs w:val="28"/>
        </w:rPr>
        <w:t xml:space="preserve"> качества характера – элементы политики патриархата</w:t>
      </w:r>
      <w:r w:rsidR="00293B15" w:rsidRPr="00062606">
        <w:rPr>
          <w:rFonts w:ascii="Times New Roman" w:hAnsi="Times New Roman" w:cs="Times New Roman"/>
          <w:sz w:val="28"/>
          <w:szCs w:val="28"/>
        </w:rPr>
        <w:t>, созданные</w:t>
      </w:r>
      <w:r w:rsidRPr="00062606">
        <w:rPr>
          <w:rFonts w:ascii="Times New Roman" w:hAnsi="Times New Roman" w:cs="Times New Roman"/>
          <w:sz w:val="28"/>
          <w:szCs w:val="28"/>
        </w:rPr>
        <w:t xml:space="preserve"> для угнетения женщин. Кроме того, она критикует институт брака, считая, что семья – это «подразделение правительства патриархального государства, которое управляет своими гражданами </w:t>
      </w:r>
      <w:proofErr w:type="gramStart"/>
      <w:r w:rsidRPr="00062606">
        <w:rPr>
          <w:rFonts w:ascii="Times New Roman" w:hAnsi="Times New Roman" w:cs="Times New Roman"/>
          <w:sz w:val="28"/>
          <w:szCs w:val="28"/>
        </w:rPr>
        <w:t>через</w:t>
      </w:r>
      <w:proofErr w:type="gramEnd"/>
      <w:r w:rsidRPr="00062606">
        <w:rPr>
          <w:rFonts w:ascii="Times New Roman" w:hAnsi="Times New Roman" w:cs="Times New Roman"/>
          <w:sz w:val="28"/>
          <w:szCs w:val="28"/>
        </w:rPr>
        <w:t xml:space="preserve"> глав семей»</w:t>
      </w:r>
      <w:r w:rsidRPr="00062606">
        <w:rPr>
          <w:rStyle w:val="a6"/>
          <w:rFonts w:ascii="Times New Roman" w:hAnsi="Times New Roman" w:cs="Times New Roman"/>
          <w:sz w:val="28"/>
          <w:szCs w:val="28"/>
        </w:rPr>
        <w:footnoteReference w:id="53"/>
      </w:r>
      <w:r w:rsidRPr="00062606">
        <w:rPr>
          <w:rFonts w:ascii="Times New Roman" w:hAnsi="Times New Roman" w:cs="Times New Roman"/>
          <w:sz w:val="28"/>
          <w:szCs w:val="28"/>
        </w:rPr>
        <w:t>.</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Отсюда неудивительно, что многие </w:t>
      </w:r>
      <w:r w:rsidR="00293B15" w:rsidRPr="00062606">
        <w:rPr>
          <w:rFonts w:ascii="Times New Roman" w:hAnsi="Times New Roman" w:cs="Times New Roman"/>
          <w:sz w:val="28"/>
          <w:szCs w:val="28"/>
        </w:rPr>
        <w:t xml:space="preserve">феминистски сознательно отказывались от брака и материнства, а </w:t>
      </w:r>
      <w:r w:rsidRPr="00062606">
        <w:rPr>
          <w:rFonts w:ascii="Times New Roman" w:hAnsi="Times New Roman" w:cs="Times New Roman"/>
          <w:sz w:val="28"/>
          <w:szCs w:val="28"/>
        </w:rPr>
        <w:t>феминистские ху</w:t>
      </w:r>
      <w:r w:rsidR="00293B15" w:rsidRPr="00062606">
        <w:rPr>
          <w:rFonts w:ascii="Times New Roman" w:hAnsi="Times New Roman" w:cs="Times New Roman"/>
          <w:sz w:val="28"/>
          <w:szCs w:val="28"/>
        </w:rPr>
        <w:t>дожницы не стремились</w:t>
      </w:r>
      <w:r w:rsidRPr="00062606">
        <w:rPr>
          <w:rFonts w:ascii="Times New Roman" w:hAnsi="Times New Roman" w:cs="Times New Roman"/>
          <w:sz w:val="28"/>
          <w:szCs w:val="28"/>
        </w:rPr>
        <w:t xml:space="preserve"> репрезентировать образ матери и занимались поисками репрезентации Женщины как таковой. </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классическом (то есть патриархальном) искусстве образ материнства и матери представляет собой идеал женщины и добродетели, достаточно вспомнить многочисленные картины «Мадонн с младенцами». Помимо этого, в обществе того периода строго укоренилось представление о неразделенности, единстве матери и ребенка. Общество и СМИ навязывало женщинам идею о том, что материнство – единственное и главное предназначение любой женщины. На агитационных плакатах и календарях, пропагандирующих семейные ценности, всегда изображается счастливая, улыбающаяся женщина, внешне соответствующая патриархальной «женственности», с несколькими детьми и </w:t>
      </w:r>
      <w:r w:rsidR="00293B15" w:rsidRPr="00062606">
        <w:rPr>
          <w:rFonts w:ascii="Times New Roman" w:hAnsi="Times New Roman" w:cs="Times New Roman"/>
          <w:sz w:val="28"/>
          <w:szCs w:val="28"/>
        </w:rPr>
        <w:t>трудолюбивым, успешным</w:t>
      </w:r>
      <w:r w:rsidRPr="00062606">
        <w:rPr>
          <w:rFonts w:ascii="Times New Roman" w:hAnsi="Times New Roman" w:cs="Times New Roman"/>
          <w:sz w:val="28"/>
          <w:szCs w:val="28"/>
        </w:rPr>
        <w:t xml:space="preserve"> мужем. Однако</w:t>
      </w:r>
      <w:r w:rsidR="00293B15" w:rsidRPr="00062606">
        <w:rPr>
          <w:rFonts w:ascii="Times New Roman" w:hAnsi="Times New Roman" w:cs="Times New Roman"/>
          <w:sz w:val="28"/>
          <w:szCs w:val="28"/>
        </w:rPr>
        <w:t xml:space="preserve"> в действительности женщина, скованная семейными обязательствами, испытывала ряд сложностей. Так, например,</w:t>
      </w:r>
      <w:r w:rsidRPr="00062606">
        <w:rPr>
          <w:rFonts w:ascii="Times New Roman" w:hAnsi="Times New Roman" w:cs="Times New Roman"/>
          <w:sz w:val="28"/>
          <w:szCs w:val="28"/>
        </w:rPr>
        <w:t xml:space="preserve"> проблему классически патриархального общества сформулировала еще американская журналистка Бетти </w:t>
      </w:r>
      <w:proofErr w:type="spellStart"/>
      <w:r w:rsidRPr="00062606">
        <w:rPr>
          <w:rFonts w:ascii="Times New Roman" w:hAnsi="Times New Roman" w:cs="Times New Roman"/>
          <w:sz w:val="28"/>
          <w:szCs w:val="28"/>
        </w:rPr>
        <w:t>Фридан</w:t>
      </w:r>
      <w:proofErr w:type="spellEnd"/>
      <w:r w:rsidRPr="00062606">
        <w:rPr>
          <w:rFonts w:ascii="Times New Roman" w:hAnsi="Times New Roman" w:cs="Times New Roman"/>
          <w:sz w:val="28"/>
          <w:szCs w:val="28"/>
        </w:rPr>
        <w:t xml:space="preserve">. В 1963 году опубликована ее книга «Загадка женственности», которая, как правило, отождествляет начало второй волны феминизма. </w:t>
      </w:r>
      <w:proofErr w:type="gramStart"/>
      <w:r w:rsidRPr="00062606">
        <w:rPr>
          <w:rFonts w:ascii="Times New Roman" w:hAnsi="Times New Roman" w:cs="Times New Roman"/>
          <w:sz w:val="28"/>
          <w:szCs w:val="28"/>
        </w:rPr>
        <w:t xml:space="preserve">В этом произведении </w:t>
      </w:r>
      <w:proofErr w:type="spellStart"/>
      <w:r w:rsidRPr="00062606">
        <w:rPr>
          <w:rFonts w:ascii="Times New Roman" w:hAnsi="Times New Roman" w:cs="Times New Roman"/>
          <w:sz w:val="28"/>
          <w:szCs w:val="28"/>
        </w:rPr>
        <w:t>Фридан</w:t>
      </w:r>
      <w:proofErr w:type="spellEnd"/>
      <w:r w:rsidRPr="00062606">
        <w:rPr>
          <w:rFonts w:ascii="Times New Roman" w:hAnsi="Times New Roman" w:cs="Times New Roman"/>
          <w:sz w:val="28"/>
          <w:szCs w:val="28"/>
        </w:rPr>
        <w:t xml:space="preserve"> описывает проблему, «не имевшую названия»</w:t>
      </w:r>
      <w:r w:rsidRPr="00062606">
        <w:rPr>
          <w:rStyle w:val="a6"/>
          <w:rFonts w:ascii="Times New Roman" w:hAnsi="Times New Roman" w:cs="Times New Roman"/>
          <w:sz w:val="28"/>
          <w:szCs w:val="28"/>
        </w:rPr>
        <w:footnoteReference w:id="54"/>
      </w:r>
      <w:r w:rsidRPr="00062606">
        <w:rPr>
          <w:rFonts w:ascii="Times New Roman" w:hAnsi="Times New Roman" w:cs="Times New Roman"/>
          <w:sz w:val="28"/>
          <w:szCs w:val="28"/>
        </w:rPr>
        <w:t xml:space="preserve">. Проблема заключалась в том, белая американская женщина из среднего класса, достигнув идеала «женственности», «женского предназначения и счастья», транслируемого СМИ того периода (успешный </w:t>
      </w:r>
      <w:r w:rsidRPr="00062606">
        <w:rPr>
          <w:rFonts w:ascii="Times New Roman" w:hAnsi="Times New Roman" w:cs="Times New Roman"/>
          <w:sz w:val="28"/>
          <w:szCs w:val="28"/>
        </w:rPr>
        <w:lastRenderedPageBreak/>
        <w:t>муж, несколько детей, хороший дом, автомобиль), испытывала внутреннее неудовлетворение своей жизнью и чувствовала себя узницей «уютного концлагеря»</w:t>
      </w:r>
      <w:r w:rsidRPr="00062606">
        <w:rPr>
          <w:rStyle w:val="a6"/>
          <w:rFonts w:ascii="Times New Roman" w:hAnsi="Times New Roman" w:cs="Times New Roman"/>
          <w:sz w:val="28"/>
          <w:szCs w:val="28"/>
        </w:rPr>
        <w:footnoteReference w:id="55"/>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Фридан</w:t>
      </w:r>
      <w:proofErr w:type="spellEnd"/>
      <w:r w:rsidRPr="00062606">
        <w:rPr>
          <w:rFonts w:ascii="Times New Roman" w:hAnsi="Times New Roman" w:cs="Times New Roman"/>
          <w:sz w:val="28"/>
          <w:szCs w:val="28"/>
        </w:rPr>
        <w:t xml:space="preserve"> связывает данное состояние с сознательным отказом женщин от социальной и политической</w:t>
      </w:r>
      <w:proofErr w:type="gramEnd"/>
      <w:r w:rsidRPr="00062606">
        <w:rPr>
          <w:rFonts w:ascii="Times New Roman" w:hAnsi="Times New Roman" w:cs="Times New Roman"/>
          <w:sz w:val="28"/>
          <w:szCs w:val="28"/>
        </w:rPr>
        <w:t xml:space="preserve"> жизни. </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Как было выявлено во второй главе, одна из задач феминистского искусства – поиски новых форм репрезентации женщины и разрушение гендерных стереотипов и ролей. Мэри Келли не игнорирует проблемы и переживания женщин, которые заняты рутинным домашним трудом. Сама проблема репрезентации женщины стремится к тому, чтобы «открыть подлинную идентичность за патриархальным фасадом»</w:t>
      </w:r>
      <w:r w:rsidRPr="00062606">
        <w:rPr>
          <w:rStyle w:val="a6"/>
          <w:rFonts w:ascii="Times New Roman" w:hAnsi="Times New Roman" w:cs="Times New Roman"/>
          <w:sz w:val="28"/>
          <w:szCs w:val="28"/>
        </w:rPr>
        <w:footnoteReference w:id="56"/>
      </w:r>
      <w:r w:rsidRPr="00062606">
        <w:rPr>
          <w:rFonts w:ascii="Times New Roman" w:hAnsi="Times New Roman" w:cs="Times New Roman"/>
          <w:sz w:val="28"/>
          <w:szCs w:val="28"/>
        </w:rPr>
        <w:t xml:space="preserve">. Важно и примечательно для «Послеродовых документов» то, что художница по-новому переосмысляет материнство. </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Прежде всего, стоит отметить</w:t>
      </w:r>
      <w:r w:rsidR="00847A28">
        <w:rPr>
          <w:rFonts w:ascii="Times New Roman" w:hAnsi="Times New Roman" w:cs="Times New Roman"/>
          <w:sz w:val="28"/>
          <w:szCs w:val="28"/>
        </w:rPr>
        <w:t xml:space="preserve">, что «Послеродовые документы» </w:t>
      </w:r>
      <w:r w:rsidR="00847A28" w:rsidRPr="00062606">
        <w:rPr>
          <w:rFonts w:ascii="Times New Roman" w:hAnsi="Times New Roman" w:cs="Times New Roman"/>
          <w:sz w:val="28"/>
          <w:szCs w:val="28"/>
        </w:rPr>
        <w:t>–</w:t>
      </w:r>
      <w:r w:rsidR="00847A28" w:rsidRPr="00847A28">
        <w:rPr>
          <w:rFonts w:ascii="Times New Roman" w:hAnsi="Times New Roman" w:cs="Times New Roman"/>
          <w:sz w:val="28"/>
          <w:szCs w:val="28"/>
        </w:rPr>
        <w:t xml:space="preserve"> </w:t>
      </w:r>
      <w:r w:rsidRPr="00062606">
        <w:rPr>
          <w:rFonts w:ascii="Times New Roman" w:hAnsi="Times New Roman" w:cs="Times New Roman"/>
          <w:sz w:val="28"/>
          <w:szCs w:val="28"/>
        </w:rPr>
        <w:t>это практически иллюстрация различных психоаналитических теорий. Одна из главных концепций этой работы – деконструкция единства матери и ребенка. Мэри Келли показывает, что материнский инстинкт – не врожденное качество, присущее любой женщине, а материнство представляет собой социальный конструкт патриархального мира</w:t>
      </w:r>
      <w:r w:rsidRPr="00062606">
        <w:rPr>
          <w:rStyle w:val="a6"/>
          <w:rFonts w:ascii="Times New Roman" w:hAnsi="Times New Roman" w:cs="Times New Roman"/>
          <w:sz w:val="28"/>
          <w:szCs w:val="28"/>
        </w:rPr>
        <w:footnoteReference w:id="57"/>
      </w:r>
      <w:r w:rsidRPr="00062606">
        <w:rPr>
          <w:rFonts w:ascii="Times New Roman" w:hAnsi="Times New Roman" w:cs="Times New Roman"/>
          <w:sz w:val="28"/>
          <w:szCs w:val="28"/>
        </w:rPr>
        <w:t>.</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 «Послеродовых документах» Келли часто обращается к трудам французского психоаналитика, Жака </w:t>
      </w:r>
      <w:proofErr w:type="spellStart"/>
      <w:r w:rsidRPr="00062606">
        <w:rPr>
          <w:rFonts w:ascii="Times New Roman" w:hAnsi="Times New Roman" w:cs="Times New Roman"/>
          <w:sz w:val="28"/>
          <w:szCs w:val="28"/>
        </w:rPr>
        <w:t>Лакана</w:t>
      </w:r>
      <w:proofErr w:type="spellEnd"/>
      <w:r w:rsidRPr="00062606">
        <w:rPr>
          <w:rFonts w:ascii="Times New Roman" w:hAnsi="Times New Roman" w:cs="Times New Roman"/>
          <w:sz w:val="28"/>
          <w:szCs w:val="28"/>
        </w:rPr>
        <w:t>. Некоторые панели дополняют психоаналитические тексты. Кроме то</w:t>
      </w:r>
      <w:r w:rsidR="00847A28">
        <w:rPr>
          <w:rFonts w:ascii="Times New Roman" w:hAnsi="Times New Roman" w:cs="Times New Roman"/>
          <w:sz w:val="28"/>
          <w:szCs w:val="28"/>
        </w:rPr>
        <w:t>го, неслучайно, что, например, третья часть</w:t>
      </w:r>
      <w:r w:rsidRPr="00062606">
        <w:rPr>
          <w:rFonts w:ascii="Times New Roman" w:hAnsi="Times New Roman" w:cs="Times New Roman"/>
          <w:sz w:val="28"/>
          <w:szCs w:val="28"/>
        </w:rPr>
        <w:t xml:space="preserve"> работ</w:t>
      </w:r>
      <w:r w:rsidR="00847A28">
        <w:rPr>
          <w:rFonts w:ascii="Times New Roman" w:hAnsi="Times New Roman" w:cs="Times New Roman"/>
          <w:sz w:val="28"/>
          <w:szCs w:val="28"/>
        </w:rPr>
        <w:t>ы состоит из записей</w:t>
      </w:r>
      <w:r w:rsidRPr="00062606">
        <w:rPr>
          <w:rFonts w:ascii="Times New Roman" w:hAnsi="Times New Roman" w:cs="Times New Roman"/>
          <w:sz w:val="28"/>
          <w:szCs w:val="28"/>
        </w:rPr>
        <w:t xml:space="preserve"> р</w:t>
      </w:r>
      <w:r w:rsidR="00847A28">
        <w:rPr>
          <w:rFonts w:ascii="Times New Roman" w:hAnsi="Times New Roman" w:cs="Times New Roman"/>
          <w:sz w:val="28"/>
          <w:szCs w:val="28"/>
        </w:rPr>
        <w:t>азговоров с сыном, ее внутренних</w:t>
      </w:r>
      <w:r w:rsidRPr="00062606">
        <w:rPr>
          <w:rFonts w:ascii="Times New Roman" w:hAnsi="Times New Roman" w:cs="Times New Roman"/>
          <w:sz w:val="28"/>
          <w:szCs w:val="28"/>
        </w:rPr>
        <w:t xml:space="preserve"> монолог</w:t>
      </w:r>
      <w:r w:rsidR="00847A28">
        <w:rPr>
          <w:rFonts w:ascii="Times New Roman" w:hAnsi="Times New Roman" w:cs="Times New Roman"/>
          <w:sz w:val="28"/>
          <w:szCs w:val="28"/>
        </w:rPr>
        <w:t>ов и записей</w:t>
      </w:r>
      <w:r w:rsidRPr="00062606">
        <w:rPr>
          <w:rFonts w:ascii="Times New Roman" w:hAnsi="Times New Roman" w:cs="Times New Roman"/>
          <w:sz w:val="28"/>
          <w:szCs w:val="28"/>
        </w:rPr>
        <w:t xml:space="preserve"> переосмысления </w:t>
      </w:r>
      <w:r w:rsidR="00847A28">
        <w:rPr>
          <w:rFonts w:ascii="Times New Roman" w:hAnsi="Times New Roman" w:cs="Times New Roman"/>
          <w:sz w:val="28"/>
          <w:szCs w:val="28"/>
        </w:rPr>
        <w:t xml:space="preserve">Келли </w:t>
      </w:r>
      <w:r w:rsidRPr="00062606">
        <w:rPr>
          <w:rFonts w:ascii="Times New Roman" w:hAnsi="Times New Roman" w:cs="Times New Roman"/>
          <w:sz w:val="28"/>
          <w:szCs w:val="28"/>
        </w:rPr>
        <w:t xml:space="preserve">этого разговора спустя неделю. Данный прием иллюстрирует </w:t>
      </w:r>
      <w:proofErr w:type="spellStart"/>
      <w:r w:rsidRPr="00062606">
        <w:rPr>
          <w:rFonts w:ascii="Times New Roman" w:hAnsi="Times New Roman" w:cs="Times New Roman"/>
          <w:sz w:val="28"/>
          <w:szCs w:val="28"/>
        </w:rPr>
        <w:t>лакановскую</w:t>
      </w:r>
      <w:proofErr w:type="spellEnd"/>
      <w:r w:rsidRPr="00062606">
        <w:rPr>
          <w:rFonts w:ascii="Times New Roman" w:hAnsi="Times New Roman" w:cs="Times New Roman"/>
          <w:sz w:val="28"/>
          <w:szCs w:val="28"/>
        </w:rPr>
        <w:t xml:space="preserve"> теорию о том, что между субъектом как таковым и субъектом, выполняющим материнские обязанности, нет непосредственной связи. Ребенок для матери является объектом, с помощью которого она пытается восполнить нехватку в </w:t>
      </w:r>
      <w:proofErr w:type="gramStart"/>
      <w:r w:rsidRPr="00062606">
        <w:rPr>
          <w:rFonts w:ascii="Times New Roman" w:hAnsi="Times New Roman" w:cs="Times New Roman"/>
          <w:sz w:val="28"/>
          <w:szCs w:val="28"/>
        </w:rPr>
        <w:t>большом</w:t>
      </w:r>
      <w:proofErr w:type="gramEnd"/>
      <w:r w:rsidRPr="00062606">
        <w:rPr>
          <w:rFonts w:ascii="Times New Roman" w:hAnsi="Times New Roman" w:cs="Times New Roman"/>
          <w:sz w:val="28"/>
          <w:szCs w:val="28"/>
        </w:rPr>
        <w:t xml:space="preserve"> Другом, а также вовлечь отца в «карнавальные» практики. </w:t>
      </w:r>
      <w:proofErr w:type="gramStart"/>
      <w:r w:rsidRPr="00062606">
        <w:rPr>
          <w:rFonts w:ascii="Times New Roman" w:hAnsi="Times New Roman" w:cs="Times New Roman"/>
          <w:sz w:val="28"/>
          <w:szCs w:val="28"/>
        </w:rPr>
        <w:t xml:space="preserve">Именно поэтому в </w:t>
      </w:r>
      <w:r w:rsidRPr="00062606">
        <w:rPr>
          <w:rFonts w:ascii="Times New Roman" w:hAnsi="Times New Roman" w:cs="Times New Roman"/>
          <w:sz w:val="28"/>
          <w:szCs w:val="28"/>
        </w:rPr>
        <w:lastRenderedPageBreak/>
        <w:t>«Послеродовых документах» «голос» художницы и «голос» ее сына звучат в тандеме, для нее сын – «децентрализованный, социально обусловленный субъект взаимного дискурса»</w:t>
      </w:r>
      <w:r w:rsidRPr="00062606">
        <w:rPr>
          <w:rStyle w:val="a6"/>
          <w:rFonts w:ascii="Times New Roman" w:hAnsi="Times New Roman" w:cs="Times New Roman"/>
          <w:sz w:val="28"/>
          <w:szCs w:val="28"/>
        </w:rPr>
        <w:footnoteReference w:id="58"/>
      </w:r>
      <w:r w:rsidRPr="00062606">
        <w:rPr>
          <w:rFonts w:ascii="Times New Roman" w:hAnsi="Times New Roman" w:cs="Times New Roman"/>
          <w:sz w:val="28"/>
          <w:szCs w:val="28"/>
        </w:rPr>
        <w:t xml:space="preserve">. Для этой феминистской работы важно, что художница занимает одновременно две позиции: как «объект взгляда», то есть как женщина, которая переживает опыт материнства, и как «субъект взгляда», в которой она занимает </w:t>
      </w:r>
      <w:proofErr w:type="spellStart"/>
      <w:r w:rsidRPr="00062606">
        <w:rPr>
          <w:rFonts w:ascii="Times New Roman" w:hAnsi="Times New Roman" w:cs="Times New Roman"/>
          <w:sz w:val="28"/>
          <w:szCs w:val="28"/>
        </w:rPr>
        <w:t>маскулинную</w:t>
      </w:r>
      <w:proofErr w:type="spellEnd"/>
      <w:r w:rsidRPr="00062606">
        <w:rPr>
          <w:rFonts w:ascii="Times New Roman" w:hAnsi="Times New Roman" w:cs="Times New Roman"/>
          <w:sz w:val="28"/>
          <w:szCs w:val="28"/>
        </w:rPr>
        <w:t xml:space="preserve"> позицию.</w:t>
      </w:r>
      <w:proofErr w:type="gramEnd"/>
      <w:r w:rsidRPr="00062606">
        <w:rPr>
          <w:rFonts w:ascii="Times New Roman" w:hAnsi="Times New Roman" w:cs="Times New Roman"/>
          <w:sz w:val="28"/>
          <w:szCs w:val="28"/>
        </w:rPr>
        <w:t xml:space="preserve"> Как пишет Лаура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первая позиция – субъективная, «ее необходимо подвергать сомнению, очищать от скверны или ниспровергать»</w:t>
      </w:r>
      <w:r w:rsidRPr="00062606">
        <w:rPr>
          <w:rStyle w:val="a6"/>
          <w:rFonts w:ascii="Times New Roman" w:hAnsi="Times New Roman" w:cs="Times New Roman"/>
          <w:sz w:val="28"/>
          <w:szCs w:val="28"/>
        </w:rPr>
        <w:footnoteReference w:id="59"/>
      </w:r>
      <w:r w:rsidRPr="00062606">
        <w:rPr>
          <w:rFonts w:ascii="Times New Roman" w:hAnsi="Times New Roman" w:cs="Times New Roman"/>
          <w:sz w:val="28"/>
          <w:szCs w:val="28"/>
        </w:rPr>
        <w:t>, так как с точки зрения радикального феминизма «женское» и «женственность» представляют собой социальный конструкт в условиях угнетающего патриархального общества. Вторая же позиция предполагается как «естественная, инстинктивная, соответствующая изначальной женственности»</w:t>
      </w:r>
      <w:r w:rsidRPr="00062606">
        <w:rPr>
          <w:rStyle w:val="a6"/>
          <w:rFonts w:ascii="Times New Roman" w:hAnsi="Times New Roman" w:cs="Times New Roman"/>
          <w:sz w:val="28"/>
          <w:szCs w:val="28"/>
        </w:rPr>
        <w:footnoteReference w:id="60"/>
      </w:r>
      <w:r w:rsidRPr="00062606">
        <w:rPr>
          <w:rFonts w:ascii="Times New Roman" w:hAnsi="Times New Roman" w:cs="Times New Roman"/>
          <w:sz w:val="28"/>
          <w:szCs w:val="28"/>
        </w:rPr>
        <w:t>. Сама Келли так анализирует свою работу: «Эти следы в сочетании с дневниками, расписаниями и графиками кормления конституируют то, что можно назвать дискурсом, «репрезентирующим» мой личный опыт материнства, но в то же время они сознательно поставлены в противоречие с диаграммами, алгоритмами и сносками, конституируя тем самым другой дискурс, который «репрезентирует» мой, как феминистки, анализ этого живого опыта»</w:t>
      </w:r>
      <w:r w:rsidRPr="00062606">
        <w:rPr>
          <w:rStyle w:val="a6"/>
          <w:rFonts w:ascii="Times New Roman" w:hAnsi="Times New Roman" w:cs="Times New Roman"/>
          <w:sz w:val="28"/>
          <w:szCs w:val="28"/>
        </w:rPr>
        <w:footnoteReference w:id="61"/>
      </w:r>
      <w:r w:rsidRPr="00062606">
        <w:rPr>
          <w:rFonts w:ascii="Times New Roman" w:hAnsi="Times New Roman" w:cs="Times New Roman"/>
          <w:sz w:val="28"/>
          <w:szCs w:val="28"/>
        </w:rPr>
        <w:t>.</w:t>
      </w:r>
    </w:p>
    <w:p w:rsidR="008453AE" w:rsidRPr="00062606" w:rsidRDefault="00847A28" w:rsidP="002E02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sidR="008453AE" w:rsidRPr="00062606">
        <w:rPr>
          <w:rFonts w:ascii="Times New Roman" w:hAnsi="Times New Roman" w:cs="Times New Roman"/>
          <w:sz w:val="28"/>
          <w:szCs w:val="28"/>
        </w:rPr>
        <w:t xml:space="preserve"> если </w:t>
      </w:r>
      <w:proofErr w:type="spellStart"/>
      <w:r w:rsidR="008453AE" w:rsidRPr="00062606">
        <w:rPr>
          <w:rFonts w:ascii="Times New Roman" w:hAnsi="Times New Roman" w:cs="Times New Roman"/>
          <w:sz w:val="28"/>
          <w:szCs w:val="28"/>
        </w:rPr>
        <w:t>Лакан</w:t>
      </w:r>
      <w:proofErr w:type="spellEnd"/>
      <w:r w:rsidR="008453AE" w:rsidRPr="00062606">
        <w:rPr>
          <w:rFonts w:ascii="Times New Roman" w:hAnsi="Times New Roman" w:cs="Times New Roman"/>
          <w:sz w:val="28"/>
          <w:szCs w:val="28"/>
        </w:rPr>
        <w:t xml:space="preserve"> акцентирует внимание на том, что связь между матерью и ребенком окончательно рвется, когда ребенок из фаллической стадии превращается в субъекта (то есть, когда у него появляется речь)</w:t>
      </w:r>
      <w:r w:rsidR="008453AE" w:rsidRPr="00062606">
        <w:rPr>
          <w:rStyle w:val="a6"/>
          <w:rFonts w:ascii="Times New Roman" w:hAnsi="Times New Roman" w:cs="Times New Roman"/>
          <w:sz w:val="28"/>
          <w:szCs w:val="28"/>
        </w:rPr>
        <w:footnoteReference w:id="62"/>
      </w:r>
      <w:r w:rsidR="008453AE" w:rsidRPr="00062606">
        <w:rPr>
          <w:rFonts w:ascii="Times New Roman" w:hAnsi="Times New Roman" w:cs="Times New Roman"/>
          <w:sz w:val="28"/>
          <w:szCs w:val="28"/>
        </w:rPr>
        <w:t xml:space="preserve">, то Мэри Келли </w:t>
      </w:r>
      <w:proofErr w:type="spellStart"/>
      <w:r w:rsidR="008453AE" w:rsidRPr="00062606">
        <w:rPr>
          <w:rFonts w:ascii="Times New Roman" w:hAnsi="Times New Roman" w:cs="Times New Roman"/>
          <w:sz w:val="28"/>
          <w:szCs w:val="28"/>
        </w:rPr>
        <w:t>деконструирует</w:t>
      </w:r>
      <w:proofErr w:type="spellEnd"/>
      <w:r w:rsidR="008453AE" w:rsidRPr="00062606">
        <w:rPr>
          <w:rFonts w:ascii="Times New Roman" w:hAnsi="Times New Roman" w:cs="Times New Roman"/>
          <w:sz w:val="28"/>
          <w:szCs w:val="28"/>
        </w:rPr>
        <w:t xml:space="preserve"> это единство еще в первой части «Послеродовых документов». </w:t>
      </w:r>
    </w:p>
    <w:p w:rsidR="008453AE" w:rsidRPr="00062606"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Хотя художница прямо не ссылается на тексты психоаналитика Мелани </w:t>
      </w:r>
      <w:proofErr w:type="spellStart"/>
      <w:r w:rsidRPr="00062606">
        <w:rPr>
          <w:rFonts w:ascii="Times New Roman" w:hAnsi="Times New Roman" w:cs="Times New Roman"/>
          <w:sz w:val="28"/>
          <w:szCs w:val="28"/>
        </w:rPr>
        <w:t>Кляйн</w:t>
      </w:r>
      <w:proofErr w:type="spellEnd"/>
      <w:r w:rsidRPr="00062606">
        <w:rPr>
          <w:rFonts w:ascii="Times New Roman" w:hAnsi="Times New Roman" w:cs="Times New Roman"/>
          <w:sz w:val="28"/>
          <w:szCs w:val="28"/>
        </w:rPr>
        <w:t xml:space="preserve">, мы можем проанализировать первую часть «Послеродовых документов», исходя из этой концепции. В первой части «Послеродовых </w:t>
      </w:r>
      <w:r w:rsidRPr="00062606">
        <w:rPr>
          <w:rFonts w:ascii="Times New Roman" w:hAnsi="Times New Roman" w:cs="Times New Roman"/>
          <w:sz w:val="28"/>
          <w:szCs w:val="28"/>
        </w:rPr>
        <w:lastRenderedPageBreak/>
        <w:t>документов» Келли репрезентирует первые шесть месяцев жизни ее сына,</w:t>
      </w:r>
      <w:r w:rsidR="00847A28">
        <w:rPr>
          <w:rFonts w:ascii="Times New Roman" w:hAnsi="Times New Roman" w:cs="Times New Roman"/>
          <w:sz w:val="28"/>
          <w:szCs w:val="28"/>
        </w:rPr>
        <w:t xml:space="preserve"> когда </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Кляйн</w:t>
      </w:r>
      <w:proofErr w:type="spellEnd"/>
      <w:r w:rsidRPr="00062606">
        <w:rPr>
          <w:rFonts w:ascii="Times New Roman" w:hAnsi="Times New Roman" w:cs="Times New Roman"/>
          <w:sz w:val="28"/>
          <w:szCs w:val="28"/>
        </w:rPr>
        <w:t xml:space="preserve"> описывает первые три-четыре месяца жизни младенца как параноидно-шизоидную позицию</w:t>
      </w:r>
      <w:r w:rsidRPr="00062606">
        <w:rPr>
          <w:rStyle w:val="a6"/>
          <w:rFonts w:ascii="Times New Roman" w:hAnsi="Times New Roman" w:cs="Times New Roman"/>
          <w:sz w:val="28"/>
          <w:szCs w:val="28"/>
        </w:rPr>
        <w:footnoteReference w:id="63"/>
      </w:r>
      <w:r w:rsidRPr="00062606">
        <w:rPr>
          <w:rFonts w:ascii="Times New Roman" w:hAnsi="Times New Roman" w:cs="Times New Roman"/>
          <w:sz w:val="28"/>
          <w:szCs w:val="28"/>
        </w:rPr>
        <w:t>. Психоаналитик концентрируется на переживаниях ребенка в период его кормления грудью. По ее мнению, эти переживания «инициируют объектное отношение к ней»</w:t>
      </w:r>
      <w:r w:rsidRPr="00062606">
        <w:rPr>
          <w:rStyle w:val="a6"/>
          <w:rFonts w:ascii="Times New Roman" w:hAnsi="Times New Roman" w:cs="Times New Roman"/>
          <w:sz w:val="28"/>
          <w:szCs w:val="28"/>
        </w:rPr>
        <w:footnoteReference w:id="64"/>
      </w:r>
      <w:r w:rsidRPr="00062606">
        <w:rPr>
          <w:rFonts w:ascii="Times New Roman" w:hAnsi="Times New Roman" w:cs="Times New Roman"/>
          <w:sz w:val="28"/>
          <w:szCs w:val="28"/>
        </w:rPr>
        <w:t xml:space="preserve">. Материнская грудь рассмотрена в качестве психологического инструмента: когда «она» удовлетворяет потребности младенца, грудь представляет собой «хороший» объект, но так как она также </w:t>
      </w:r>
      <w:r w:rsidR="00A9599C" w:rsidRPr="00062606">
        <w:rPr>
          <w:rFonts w:ascii="Times New Roman" w:hAnsi="Times New Roman" w:cs="Times New Roman"/>
          <w:sz w:val="28"/>
          <w:szCs w:val="28"/>
        </w:rPr>
        <w:t xml:space="preserve">представляет собой ресурс для фрустрации, </w:t>
      </w:r>
      <w:r w:rsidRPr="00062606">
        <w:rPr>
          <w:rFonts w:ascii="Times New Roman" w:hAnsi="Times New Roman" w:cs="Times New Roman"/>
          <w:sz w:val="28"/>
          <w:szCs w:val="28"/>
        </w:rPr>
        <w:t>то грудь также и ненавидима ребенком в качестве «плохого» объекта. По мере взросления у ребенка развиваются «</w:t>
      </w:r>
      <w:proofErr w:type="spellStart"/>
      <w:r w:rsidRPr="00062606">
        <w:rPr>
          <w:rFonts w:ascii="Times New Roman" w:hAnsi="Times New Roman" w:cs="Times New Roman"/>
          <w:sz w:val="28"/>
          <w:szCs w:val="28"/>
        </w:rPr>
        <w:t>уретральн</w:t>
      </w:r>
      <w:proofErr w:type="gramStart"/>
      <w:r w:rsidRPr="00062606">
        <w:rPr>
          <w:rFonts w:ascii="Times New Roman" w:hAnsi="Times New Roman" w:cs="Times New Roman"/>
          <w:sz w:val="28"/>
          <w:szCs w:val="28"/>
        </w:rPr>
        <w:t>о</w:t>
      </w:r>
      <w:proofErr w:type="spellEnd"/>
      <w:r w:rsidRPr="00062606">
        <w:rPr>
          <w:rFonts w:ascii="Times New Roman" w:hAnsi="Times New Roman" w:cs="Times New Roman"/>
          <w:sz w:val="28"/>
          <w:szCs w:val="28"/>
        </w:rPr>
        <w:t>-</w:t>
      </w:r>
      <w:proofErr w:type="gramEnd"/>
      <w:r w:rsidRPr="00062606">
        <w:rPr>
          <w:rFonts w:ascii="Times New Roman" w:hAnsi="Times New Roman" w:cs="Times New Roman"/>
          <w:sz w:val="28"/>
          <w:szCs w:val="28"/>
        </w:rPr>
        <w:t xml:space="preserve"> и </w:t>
      </w:r>
      <w:proofErr w:type="spellStart"/>
      <w:r w:rsidRPr="00062606">
        <w:rPr>
          <w:rFonts w:ascii="Times New Roman" w:hAnsi="Times New Roman" w:cs="Times New Roman"/>
          <w:sz w:val="28"/>
          <w:szCs w:val="28"/>
        </w:rPr>
        <w:t>анально</w:t>
      </w:r>
      <w:proofErr w:type="spellEnd"/>
      <w:r w:rsidRPr="00062606">
        <w:rPr>
          <w:rFonts w:ascii="Times New Roman" w:hAnsi="Times New Roman" w:cs="Times New Roman"/>
          <w:sz w:val="28"/>
          <w:szCs w:val="28"/>
        </w:rPr>
        <w:t>-садистические импульсы»</w:t>
      </w:r>
      <w:r w:rsidRPr="00062606">
        <w:rPr>
          <w:rStyle w:val="a6"/>
          <w:rFonts w:ascii="Times New Roman" w:hAnsi="Times New Roman" w:cs="Times New Roman"/>
          <w:sz w:val="28"/>
          <w:szCs w:val="28"/>
        </w:rPr>
        <w:footnoteReference w:id="65"/>
      </w:r>
      <w:r w:rsidRPr="00062606">
        <w:rPr>
          <w:rFonts w:ascii="Times New Roman" w:hAnsi="Times New Roman" w:cs="Times New Roman"/>
          <w:sz w:val="28"/>
          <w:szCs w:val="28"/>
        </w:rPr>
        <w:t>, и он «начинает атаковать грудь с помощью ядовитой мочи и взрывчатых фекалий»</w:t>
      </w:r>
      <w:r w:rsidRPr="00062606">
        <w:rPr>
          <w:rStyle w:val="a6"/>
          <w:rFonts w:ascii="Times New Roman" w:hAnsi="Times New Roman" w:cs="Times New Roman"/>
          <w:sz w:val="28"/>
          <w:szCs w:val="28"/>
        </w:rPr>
        <w:footnoteReference w:id="66"/>
      </w:r>
      <w:r w:rsidRPr="00062606">
        <w:rPr>
          <w:rFonts w:ascii="Times New Roman" w:hAnsi="Times New Roman" w:cs="Times New Roman"/>
          <w:sz w:val="28"/>
          <w:szCs w:val="28"/>
        </w:rPr>
        <w:t>, ожидая, что «грудь ответит ему той же ядовитостью и взрывчатостью»</w:t>
      </w:r>
      <w:r w:rsidRPr="00062606">
        <w:rPr>
          <w:rStyle w:val="a6"/>
          <w:rFonts w:ascii="Times New Roman" w:hAnsi="Times New Roman" w:cs="Times New Roman"/>
          <w:sz w:val="28"/>
          <w:szCs w:val="28"/>
        </w:rPr>
        <w:footnoteReference w:id="67"/>
      </w:r>
      <w:r w:rsidRPr="00062606">
        <w:rPr>
          <w:rFonts w:ascii="Times New Roman" w:hAnsi="Times New Roman" w:cs="Times New Roman"/>
          <w:sz w:val="28"/>
          <w:szCs w:val="28"/>
        </w:rPr>
        <w:t>. Таким образом, именно этот процесс интеграции Эго репрезентирован Мэри Келли в первой части ее работы, в которой она документирует кормление и экскреторные циклы сына.</w:t>
      </w:r>
    </w:p>
    <w:p w:rsidR="008453AE" w:rsidRPr="00062606" w:rsidRDefault="008453AE" w:rsidP="002E02C5">
      <w:pPr>
        <w:spacing w:after="0" w:line="360" w:lineRule="auto"/>
        <w:ind w:firstLine="709"/>
        <w:jc w:val="both"/>
        <w:rPr>
          <w:rFonts w:ascii="Times New Roman" w:hAnsi="Times New Roman" w:cs="Times New Roman"/>
          <w:sz w:val="28"/>
          <w:szCs w:val="28"/>
        </w:rPr>
      </w:pPr>
      <w:proofErr w:type="gramStart"/>
      <w:r w:rsidRPr="00062606">
        <w:rPr>
          <w:rFonts w:ascii="Times New Roman" w:hAnsi="Times New Roman" w:cs="Times New Roman"/>
          <w:sz w:val="28"/>
          <w:szCs w:val="28"/>
        </w:rPr>
        <w:t xml:space="preserve">Использование художницей многочисленных диаграмм и графиков в третьей и последующих частях работы может быть объяснено с позиции Юлии </w:t>
      </w:r>
      <w:proofErr w:type="spellStart"/>
      <w:r w:rsidRPr="00062606">
        <w:rPr>
          <w:rFonts w:ascii="Times New Roman" w:hAnsi="Times New Roman" w:cs="Times New Roman"/>
          <w:sz w:val="28"/>
          <w:szCs w:val="28"/>
        </w:rPr>
        <w:t>Кристевой</w:t>
      </w:r>
      <w:proofErr w:type="spellEnd"/>
      <w:r w:rsidRPr="00062606">
        <w:rPr>
          <w:rFonts w:ascii="Times New Roman" w:hAnsi="Times New Roman" w:cs="Times New Roman"/>
          <w:sz w:val="28"/>
          <w:szCs w:val="28"/>
        </w:rPr>
        <w:t>, которая полагает, что «женщина» тесно связана с циклическим, монументальным временем, соотносящимися с фигурами «матери» и «истерички»</w:t>
      </w:r>
      <w:r w:rsidRPr="00062606">
        <w:rPr>
          <w:rStyle w:val="a6"/>
          <w:rFonts w:ascii="Times New Roman" w:hAnsi="Times New Roman" w:cs="Times New Roman"/>
          <w:sz w:val="28"/>
          <w:szCs w:val="28"/>
        </w:rPr>
        <w:footnoteReference w:id="68"/>
      </w:r>
      <w:r w:rsidRPr="00062606">
        <w:rPr>
          <w:rFonts w:ascii="Times New Roman" w:hAnsi="Times New Roman" w:cs="Times New Roman"/>
          <w:sz w:val="28"/>
          <w:szCs w:val="28"/>
        </w:rPr>
        <w:t xml:space="preserve">. То есть </w:t>
      </w:r>
      <w:proofErr w:type="spellStart"/>
      <w:r w:rsidRPr="00062606">
        <w:rPr>
          <w:rFonts w:ascii="Times New Roman" w:hAnsi="Times New Roman" w:cs="Times New Roman"/>
          <w:sz w:val="28"/>
          <w:szCs w:val="28"/>
        </w:rPr>
        <w:t>Кристева</w:t>
      </w:r>
      <w:proofErr w:type="spellEnd"/>
      <w:r w:rsidRPr="00062606">
        <w:rPr>
          <w:rFonts w:ascii="Times New Roman" w:hAnsi="Times New Roman" w:cs="Times New Roman"/>
          <w:sz w:val="28"/>
          <w:szCs w:val="28"/>
        </w:rPr>
        <w:t xml:space="preserve"> разрабатывает текстуальную практику о том, что женская субъективность определена концепцией времени: «времени планомерного, времени как проекта, телеологии, линейного и ожидаемого развертывания – то</w:t>
      </w:r>
      <w:proofErr w:type="gramEnd"/>
      <w:r w:rsidRPr="00062606">
        <w:rPr>
          <w:rFonts w:ascii="Times New Roman" w:hAnsi="Times New Roman" w:cs="Times New Roman"/>
          <w:sz w:val="28"/>
          <w:szCs w:val="28"/>
        </w:rPr>
        <w:t xml:space="preserve"> есть времени истории»</w:t>
      </w:r>
      <w:r w:rsidRPr="00062606">
        <w:rPr>
          <w:rStyle w:val="a6"/>
          <w:rFonts w:ascii="Times New Roman" w:hAnsi="Times New Roman" w:cs="Times New Roman"/>
          <w:sz w:val="28"/>
          <w:szCs w:val="28"/>
        </w:rPr>
        <w:footnoteReference w:id="69"/>
      </w:r>
      <w:r w:rsidRPr="00062606">
        <w:rPr>
          <w:rFonts w:ascii="Times New Roman" w:hAnsi="Times New Roman" w:cs="Times New Roman"/>
          <w:sz w:val="28"/>
          <w:szCs w:val="28"/>
        </w:rPr>
        <w:t xml:space="preserve">. </w:t>
      </w:r>
    </w:p>
    <w:p w:rsidR="00A3628C" w:rsidRPr="00936932" w:rsidRDefault="008453AE"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lastRenderedPageBreak/>
        <w:t xml:space="preserve">С другой стороны, некоторые теоретики и идеологи арт-феминизма критически относятся к применению классического психоанализа. Так, например, Тереза де </w:t>
      </w:r>
      <w:proofErr w:type="spellStart"/>
      <w:r w:rsidRPr="00062606">
        <w:rPr>
          <w:rFonts w:ascii="Times New Roman" w:hAnsi="Times New Roman" w:cs="Times New Roman"/>
          <w:sz w:val="28"/>
          <w:szCs w:val="28"/>
        </w:rPr>
        <w:t>Лауретес</w:t>
      </w:r>
      <w:proofErr w:type="spellEnd"/>
      <w:r w:rsidRPr="00062606">
        <w:rPr>
          <w:rFonts w:ascii="Times New Roman" w:hAnsi="Times New Roman" w:cs="Times New Roman"/>
          <w:sz w:val="28"/>
          <w:szCs w:val="28"/>
        </w:rPr>
        <w:t xml:space="preserve"> пишет, что в психоанализе </w:t>
      </w:r>
      <w:proofErr w:type="spellStart"/>
      <w:r w:rsidRPr="00062606">
        <w:rPr>
          <w:rFonts w:ascii="Times New Roman" w:hAnsi="Times New Roman" w:cs="Times New Roman"/>
          <w:sz w:val="28"/>
          <w:szCs w:val="28"/>
        </w:rPr>
        <w:t>Лакана</w:t>
      </w:r>
      <w:proofErr w:type="spellEnd"/>
      <w:r w:rsidRPr="00062606">
        <w:rPr>
          <w:rFonts w:ascii="Times New Roman" w:hAnsi="Times New Roman" w:cs="Times New Roman"/>
          <w:sz w:val="28"/>
          <w:szCs w:val="28"/>
        </w:rPr>
        <w:t xml:space="preserve"> или Фрейда женщина определяется «в отношении к мужчине»</w:t>
      </w:r>
      <w:r w:rsidRPr="00062606">
        <w:rPr>
          <w:rStyle w:val="a6"/>
          <w:rFonts w:ascii="Times New Roman" w:hAnsi="Times New Roman" w:cs="Times New Roman"/>
          <w:sz w:val="28"/>
          <w:szCs w:val="28"/>
        </w:rPr>
        <w:footnoteReference w:id="70"/>
      </w:r>
      <w:r w:rsidRPr="00062606">
        <w:rPr>
          <w:rFonts w:ascii="Times New Roman" w:hAnsi="Times New Roman" w:cs="Times New Roman"/>
          <w:sz w:val="28"/>
          <w:szCs w:val="28"/>
        </w:rPr>
        <w:t>, и это продолжает развивать патриархальную культуру угнетения. Однако, как мы видим, «Послеродовые документы» Келли представляют собой во многом ее субъективный опыт материнства, работа получилась очень личной, поэтому, на наш взгляд, феминистское движение, опираясь на переживания и проблемы Келли, может сконцентрировать на проблемах всех женщин патриархальной культуры.</w:t>
      </w:r>
    </w:p>
    <w:p w:rsidR="00A3628C" w:rsidRPr="00062606" w:rsidRDefault="00062606" w:rsidP="002E02C5">
      <w:pPr>
        <w:pStyle w:val="2"/>
        <w:spacing w:line="360" w:lineRule="auto"/>
        <w:ind w:firstLine="709"/>
        <w:jc w:val="both"/>
        <w:rPr>
          <w:rFonts w:ascii="Times New Roman" w:hAnsi="Times New Roman" w:cs="Times New Roman"/>
          <w:b w:val="0"/>
          <w:sz w:val="28"/>
          <w:szCs w:val="28"/>
        </w:rPr>
      </w:pPr>
      <w:bookmarkStart w:id="13" w:name="_Toc482455120"/>
      <w:r>
        <w:rPr>
          <w:rFonts w:ascii="Times New Roman" w:hAnsi="Times New Roman" w:cs="Times New Roman"/>
          <w:sz w:val="28"/>
          <w:szCs w:val="28"/>
        </w:rPr>
        <w:t xml:space="preserve">3.4 </w:t>
      </w:r>
      <w:r w:rsidR="00A3628C" w:rsidRPr="00062606">
        <w:rPr>
          <w:rFonts w:ascii="Times New Roman" w:hAnsi="Times New Roman" w:cs="Times New Roman"/>
          <w:sz w:val="28"/>
          <w:szCs w:val="28"/>
        </w:rPr>
        <w:t>Фетишизация арт-объектов</w:t>
      </w:r>
      <w:bookmarkEnd w:id="13"/>
    </w:p>
    <w:p w:rsidR="00A3628C" w:rsidRPr="00062606" w:rsidRDefault="00A3628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Собирание и использование в художественной работе различных личных вещей – нередкая практика в феминистском искусстве (например, в работах </w:t>
      </w:r>
      <w:proofErr w:type="spellStart"/>
      <w:r w:rsidRPr="00062606">
        <w:rPr>
          <w:rFonts w:ascii="Times New Roman" w:hAnsi="Times New Roman" w:cs="Times New Roman"/>
          <w:sz w:val="28"/>
          <w:szCs w:val="28"/>
        </w:rPr>
        <w:t>Кейт</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Уолкер</w:t>
      </w:r>
      <w:proofErr w:type="spellEnd"/>
      <w:r w:rsidRPr="00062606">
        <w:rPr>
          <w:rFonts w:ascii="Times New Roman" w:hAnsi="Times New Roman" w:cs="Times New Roman"/>
          <w:sz w:val="28"/>
          <w:szCs w:val="28"/>
        </w:rPr>
        <w:t>). Однако в случае с Мэри Келли использование в инсталляции личных вещей ее сына снова относит зрителя к психоаналитическим концептам, в данном случае – к работам австрийского психоаналитика, Зигмунда Фрейда. Тем самым Келли не только не отрицает, но и подтверждает его теорию о женском фетишизме.</w:t>
      </w:r>
    </w:p>
    <w:p w:rsidR="00A3628C" w:rsidRPr="00062606" w:rsidRDefault="00A3628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Как полагал Фрейд, Эдипов комплекс у девочек обусловлен «завистью к пенису»</w:t>
      </w:r>
      <w:r w:rsidRPr="00062606">
        <w:rPr>
          <w:rStyle w:val="a6"/>
          <w:rFonts w:ascii="Times New Roman" w:hAnsi="Times New Roman" w:cs="Times New Roman"/>
          <w:sz w:val="28"/>
          <w:szCs w:val="28"/>
        </w:rPr>
        <w:footnoteReference w:id="71"/>
      </w:r>
      <w:r w:rsidRPr="00062606">
        <w:rPr>
          <w:rFonts w:ascii="Times New Roman" w:hAnsi="Times New Roman" w:cs="Times New Roman"/>
          <w:sz w:val="28"/>
          <w:szCs w:val="28"/>
        </w:rPr>
        <w:t xml:space="preserve">, и в </w:t>
      </w:r>
      <w:proofErr w:type="gramStart"/>
      <w:r w:rsidRPr="00062606">
        <w:rPr>
          <w:rFonts w:ascii="Times New Roman" w:hAnsi="Times New Roman" w:cs="Times New Roman"/>
          <w:sz w:val="28"/>
          <w:szCs w:val="28"/>
        </w:rPr>
        <w:t>бессознательном</w:t>
      </w:r>
      <w:proofErr w:type="gramEnd"/>
      <w:r w:rsidRPr="00062606">
        <w:rPr>
          <w:rFonts w:ascii="Times New Roman" w:hAnsi="Times New Roman" w:cs="Times New Roman"/>
          <w:sz w:val="28"/>
          <w:szCs w:val="28"/>
        </w:rPr>
        <w:t xml:space="preserve"> процесс беременности воспринимается женщиной как предоставление ей фаллоса, то есть подобным образом она избавляется от комплекса. Однако с рождением ребенка женщина испытывает утрату этой символической полноты и снова акцентируется на своем «недостатке». Испытывая страх «к кастрации», женщина также боится потери своих любимых предметов – в особенности, ребенка. Именно этим психологическим процессом обусловлен женский фетишизм, так как, чтобы не «потерять» ребенка, женщина стремиться его фетишизировать – заботясь </w:t>
      </w:r>
      <w:r w:rsidRPr="00062606">
        <w:rPr>
          <w:rFonts w:ascii="Times New Roman" w:hAnsi="Times New Roman" w:cs="Times New Roman"/>
          <w:sz w:val="28"/>
          <w:szCs w:val="28"/>
        </w:rPr>
        <w:lastRenderedPageBreak/>
        <w:t>как о грудничке в любом возрасте или просто с помощью другого маленького ребенка. То есть фетиш есть «заменитель фаллоса женщины (матери)»</w:t>
      </w:r>
      <w:r w:rsidRPr="00062606">
        <w:rPr>
          <w:rStyle w:val="a6"/>
          <w:rFonts w:ascii="Times New Roman" w:hAnsi="Times New Roman" w:cs="Times New Roman"/>
          <w:sz w:val="28"/>
          <w:szCs w:val="28"/>
        </w:rPr>
        <w:footnoteReference w:id="72"/>
      </w:r>
      <w:r w:rsidRPr="00062606">
        <w:rPr>
          <w:rFonts w:ascii="Times New Roman" w:hAnsi="Times New Roman" w:cs="Times New Roman"/>
          <w:sz w:val="28"/>
          <w:szCs w:val="28"/>
        </w:rPr>
        <w:t>.</w:t>
      </w:r>
    </w:p>
    <w:p w:rsidR="00A3628C" w:rsidRPr="00062606" w:rsidRDefault="00A3628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В «Послеродовых документах» Келли использует подгузники ребенка, его отпечатки, одеяльце, футболку и прочие личные вещи, действительно превращая ребенка в фетиш. Сама художница пишет: «Я напрямую использую «произведение искусства» как фетиш, чтобы обозначит</w:t>
      </w:r>
      <w:r w:rsidR="00A32A10">
        <w:rPr>
          <w:rFonts w:ascii="Times New Roman" w:hAnsi="Times New Roman" w:cs="Times New Roman"/>
          <w:sz w:val="28"/>
          <w:szCs w:val="28"/>
        </w:rPr>
        <w:t>ь</w:t>
      </w:r>
      <w:r w:rsidRPr="00062606">
        <w:rPr>
          <w:rFonts w:ascii="Times New Roman" w:hAnsi="Times New Roman" w:cs="Times New Roman"/>
          <w:sz w:val="28"/>
          <w:szCs w:val="28"/>
        </w:rPr>
        <w:t xml:space="preserve"> способ действия бессознательного, лежащий в его основе. Пятна, следы, отпечатки слов сами по себе имеют минимальную знаковую ценность, но в то же время приобретают максимальную эмоциональную ценность, будучи соотнесены с моим жизненным опытом»</w:t>
      </w:r>
      <w:r w:rsidRPr="00062606">
        <w:rPr>
          <w:rStyle w:val="a6"/>
          <w:rFonts w:ascii="Times New Roman" w:hAnsi="Times New Roman" w:cs="Times New Roman"/>
          <w:sz w:val="28"/>
          <w:szCs w:val="28"/>
        </w:rPr>
        <w:footnoteReference w:id="73"/>
      </w:r>
      <w:r w:rsidRPr="00062606">
        <w:rPr>
          <w:rFonts w:ascii="Times New Roman" w:hAnsi="Times New Roman" w:cs="Times New Roman"/>
          <w:sz w:val="28"/>
          <w:szCs w:val="28"/>
        </w:rPr>
        <w:t>. Важно отметить, что все предметы фетиша как бы «задерживаются в стекле», что символизирует этап сепарации матери и ребенка и репрезентирует чувство утраты. Так, например, в серии, где используется футболка ребенка с точным описанием ее размера, Келли переосмысляет символический порядок вещей. В данном случае репрезентация, как и само желание, напрямую зависит от степени «отсутствия», «утраты». Как отмечено самой Келли в каталоге «Послеродовые документы», понятие утраты и желания относят зрителя к мифу о происхождении человека, то есть об утрате Рая и желании туда вернуться</w:t>
      </w:r>
      <w:r w:rsidRPr="00062606">
        <w:rPr>
          <w:rStyle w:val="a6"/>
          <w:rFonts w:ascii="Times New Roman" w:hAnsi="Times New Roman" w:cs="Times New Roman"/>
          <w:sz w:val="28"/>
          <w:szCs w:val="28"/>
        </w:rPr>
        <w:footnoteReference w:id="74"/>
      </w:r>
      <w:r w:rsidRPr="00062606">
        <w:rPr>
          <w:rFonts w:ascii="Times New Roman" w:hAnsi="Times New Roman" w:cs="Times New Roman"/>
          <w:sz w:val="28"/>
          <w:szCs w:val="28"/>
        </w:rPr>
        <w:t>.</w:t>
      </w:r>
    </w:p>
    <w:p w:rsidR="00A3628C" w:rsidRPr="00062606" w:rsidRDefault="00A3628C" w:rsidP="002E02C5">
      <w:pPr>
        <w:spacing w:after="0" w:line="360" w:lineRule="auto"/>
        <w:ind w:firstLine="709"/>
        <w:jc w:val="both"/>
        <w:rPr>
          <w:rFonts w:ascii="Times New Roman" w:hAnsi="Times New Roman" w:cs="Times New Roman"/>
          <w:sz w:val="28"/>
          <w:szCs w:val="28"/>
        </w:rPr>
      </w:pPr>
      <w:proofErr w:type="spellStart"/>
      <w:r w:rsidRPr="00062606">
        <w:rPr>
          <w:rFonts w:ascii="Times New Roman" w:hAnsi="Times New Roman" w:cs="Times New Roman"/>
          <w:sz w:val="28"/>
          <w:szCs w:val="28"/>
        </w:rPr>
        <w:t>Лакан</w:t>
      </w:r>
      <w:proofErr w:type="spellEnd"/>
      <w:r w:rsidRPr="00062606">
        <w:rPr>
          <w:rFonts w:ascii="Times New Roman" w:hAnsi="Times New Roman" w:cs="Times New Roman"/>
          <w:sz w:val="28"/>
          <w:szCs w:val="28"/>
        </w:rPr>
        <w:t xml:space="preserve"> называл фетишизированные объекты «эмблемами желания», а используется оно для того, чтобы создать «критическое расстояние». Именно поэтому «Послеродовые документы» производят впечатление очень личной, интимной работы, которая была превращена в экспозицию. Тем самым, пустоту, которая возникает на месте образов матери и ребенка, как бы заполняют зрители. Кроме того, в инсталляции с каждой новой частью процесс сепарации ребенка от матери все более и более выражен. Помимо этого, важно отметить, что экспозиция в</w:t>
      </w:r>
      <w:r w:rsidR="00CB3666" w:rsidRPr="00062606">
        <w:rPr>
          <w:rFonts w:ascii="Times New Roman" w:hAnsi="Times New Roman" w:cs="Times New Roman"/>
          <w:sz w:val="28"/>
          <w:szCs w:val="28"/>
        </w:rPr>
        <w:t xml:space="preserve">ыстроена </w:t>
      </w:r>
      <w:proofErr w:type="spellStart"/>
      <w:r w:rsidR="00CB3666" w:rsidRPr="00062606">
        <w:rPr>
          <w:rFonts w:ascii="Times New Roman" w:hAnsi="Times New Roman" w:cs="Times New Roman"/>
          <w:sz w:val="28"/>
          <w:szCs w:val="28"/>
        </w:rPr>
        <w:t>нарративно</w:t>
      </w:r>
      <w:proofErr w:type="spellEnd"/>
      <w:r w:rsidR="00CB3666" w:rsidRPr="00062606">
        <w:rPr>
          <w:rFonts w:ascii="Times New Roman" w:hAnsi="Times New Roman" w:cs="Times New Roman"/>
          <w:sz w:val="28"/>
          <w:szCs w:val="28"/>
        </w:rPr>
        <w:t>, позволяя</w:t>
      </w:r>
      <w:r w:rsidRPr="00062606">
        <w:rPr>
          <w:rFonts w:ascii="Times New Roman" w:hAnsi="Times New Roman" w:cs="Times New Roman"/>
          <w:sz w:val="28"/>
          <w:szCs w:val="28"/>
        </w:rPr>
        <w:t xml:space="preserve"> </w:t>
      </w:r>
      <w:r w:rsidRPr="00062606">
        <w:rPr>
          <w:rFonts w:ascii="Times New Roman" w:hAnsi="Times New Roman" w:cs="Times New Roman"/>
          <w:sz w:val="28"/>
          <w:szCs w:val="28"/>
        </w:rPr>
        <w:lastRenderedPageBreak/>
        <w:t xml:space="preserve">зрителю проникнуться чувствами художницы, переживающей опыт материнства, а также оказаться внутри «психологического времени» Келли. </w:t>
      </w:r>
    </w:p>
    <w:p w:rsidR="00A3628C" w:rsidRPr="00062606" w:rsidRDefault="00A3628C" w:rsidP="002E02C5">
      <w:pPr>
        <w:spacing w:after="0" w:line="360" w:lineRule="auto"/>
        <w:ind w:firstLine="709"/>
        <w:jc w:val="both"/>
        <w:rPr>
          <w:rFonts w:ascii="Times New Roman" w:hAnsi="Times New Roman" w:cs="Times New Roman"/>
          <w:sz w:val="28"/>
          <w:szCs w:val="28"/>
        </w:rPr>
      </w:pPr>
      <w:proofErr w:type="gramStart"/>
      <w:r w:rsidRPr="00062606">
        <w:rPr>
          <w:rFonts w:ascii="Times New Roman" w:hAnsi="Times New Roman" w:cs="Times New Roman"/>
          <w:sz w:val="28"/>
          <w:szCs w:val="28"/>
        </w:rPr>
        <w:t xml:space="preserve">Нельзя сказать, что посредством фетишизации Келли встает  на сторону патриархальных теоретиков, наоборот, используя различные </w:t>
      </w:r>
      <w:proofErr w:type="spellStart"/>
      <w:r w:rsidRPr="00062606">
        <w:rPr>
          <w:rFonts w:ascii="Times New Roman" w:hAnsi="Times New Roman" w:cs="Times New Roman"/>
          <w:sz w:val="28"/>
          <w:szCs w:val="28"/>
        </w:rPr>
        <w:t>репрезентационные</w:t>
      </w:r>
      <w:proofErr w:type="spellEnd"/>
      <w:r w:rsidRPr="00062606">
        <w:rPr>
          <w:rFonts w:ascii="Times New Roman" w:hAnsi="Times New Roman" w:cs="Times New Roman"/>
          <w:sz w:val="28"/>
          <w:szCs w:val="28"/>
        </w:rPr>
        <w:t xml:space="preserve"> системы, она показывает, что ни один нарратив не способен точно передать уникальный опыт человека: «нет никакого единого теоретического дискурса, который сумел бы предложить объяснение всех форм социальных отношений и любой разновидности политической практики»</w:t>
      </w:r>
      <w:r w:rsidRPr="00062606">
        <w:rPr>
          <w:rStyle w:val="a6"/>
          <w:rFonts w:ascii="Times New Roman" w:hAnsi="Times New Roman" w:cs="Times New Roman"/>
          <w:sz w:val="28"/>
          <w:szCs w:val="28"/>
        </w:rPr>
        <w:footnoteReference w:id="75"/>
      </w:r>
      <w:r w:rsidRPr="00062606">
        <w:rPr>
          <w:rFonts w:ascii="Times New Roman" w:hAnsi="Times New Roman" w:cs="Times New Roman"/>
          <w:sz w:val="28"/>
          <w:szCs w:val="28"/>
        </w:rPr>
        <w:t>. Таким образом, художница, используя различные дискурсы, открывает новые стороны идентичности женщины, что</w:t>
      </w:r>
      <w:proofErr w:type="gramEnd"/>
      <w:r w:rsidRPr="00062606">
        <w:rPr>
          <w:rFonts w:ascii="Times New Roman" w:hAnsi="Times New Roman" w:cs="Times New Roman"/>
          <w:sz w:val="28"/>
          <w:szCs w:val="28"/>
        </w:rPr>
        <w:t xml:space="preserve"> как раз соответствует одной из задач феминистского искусства. </w:t>
      </w:r>
    </w:p>
    <w:p w:rsidR="00A3628C" w:rsidRPr="00936932" w:rsidRDefault="00A3628C"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Важно отметить, что фетишизация арт-объектов как способ репрезентации внутренних переживаний женщины на тему материнства подтверждает феминистскую теорию о том, что женщина не может (и не должна) полностью реализовать себя через рождение и воспитание ребенка. Тем самым, переосмысляя роль материнства, Келли </w:t>
      </w:r>
      <w:r w:rsidR="00A32A10">
        <w:rPr>
          <w:rFonts w:ascii="Times New Roman" w:hAnsi="Times New Roman" w:cs="Times New Roman"/>
          <w:sz w:val="28"/>
          <w:szCs w:val="28"/>
        </w:rPr>
        <w:t xml:space="preserve">отрицает </w:t>
      </w:r>
      <w:r w:rsidRPr="00062606">
        <w:rPr>
          <w:rFonts w:ascii="Times New Roman" w:hAnsi="Times New Roman" w:cs="Times New Roman"/>
          <w:sz w:val="28"/>
          <w:szCs w:val="28"/>
        </w:rPr>
        <w:t>теорию о врожденной женственности или мужественности, в своей работе показывая, что гендер конструируется посредством различных общественных технологий (например, кинематограф).</w:t>
      </w:r>
    </w:p>
    <w:p w:rsidR="005212AF" w:rsidRPr="00062606" w:rsidRDefault="00062606" w:rsidP="002E02C5">
      <w:pPr>
        <w:pStyle w:val="2"/>
        <w:spacing w:line="360" w:lineRule="auto"/>
        <w:ind w:firstLine="709"/>
        <w:jc w:val="both"/>
        <w:rPr>
          <w:rFonts w:ascii="Times New Roman" w:hAnsi="Times New Roman" w:cs="Times New Roman"/>
          <w:b w:val="0"/>
          <w:sz w:val="28"/>
          <w:szCs w:val="28"/>
        </w:rPr>
      </w:pPr>
      <w:bookmarkStart w:id="14" w:name="_Toc482455121"/>
      <w:r>
        <w:rPr>
          <w:rFonts w:ascii="Times New Roman" w:hAnsi="Times New Roman" w:cs="Times New Roman"/>
          <w:sz w:val="28"/>
          <w:szCs w:val="28"/>
        </w:rPr>
        <w:t xml:space="preserve">3.5 </w:t>
      </w:r>
      <w:r w:rsidR="005212AF" w:rsidRPr="00062606">
        <w:rPr>
          <w:rFonts w:ascii="Times New Roman" w:hAnsi="Times New Roman" w:cs="Times New Roman"/>
          <w:sz w:val="28"/>
          <w:szCs w:val="28"/>
        </w:rPr>
        <w:t>Антиэссенциалистский метод репрезентации женщины</w:t>
      </w:r>
      <w:bookmarkEnd w:id="14"/>
    </w:p>
    <w:p w:rsidR="005212AF" w:rsidRPr="00062606" w:rsidRDefault="005212AF" w:rsidP="002E02C5">
      <w:pPr>
        <w:spacing w:after="0" w:line="360" w:lineRule="auto"/>
        <w:ind w:firstLine="709"/>
        <w:jc w:val="both"/>
        <w:rPr>
          <w:rFonts w:ascii="Times New Roman" w:hAnsi="Times New Roman" w:cs="Times New Roman"/>
          <w:sz w:val="28"/>
          <w:szCs w:val="28"/>
        </w:rPr>
      </w:pPr>
      <w:proofErr w:type="spellStart"/>
      <w:r w:rsidRPr="00062606">
        <w:rPr>
          <w:rFonts w:ascii="Times New Roman" w:hAnsi="Times New Roman" w:cs="Times New Roman"/>
          <w:sz w:val="28"/>
          <w:szCs w:val="28"/>
        </w:rPr>
        <w:t>Эссенциалистский</w:t>
      </w:r>
      <w:proofErr w:type="spellEnd"/>
      <w:r w:rsidRPr="00062606">
        <w:rPr>
          <w:rFonts w:ascii="Times New Roman" w:hAnsi="Times New Roman" w:cs="Times New Roman"/>
          <w:sz w:val="28"/>
          <w:szCs w:val="28"/>
        </w:rPr>
        <w:t xml:space="preserve"> и антиэссенциалистский методы применимы не только в феминистском искусстве, в частности проблемы этих методов сформировались еще в 1950-х годах. Однако в данной дипломной работе необходимо рассмотреть значимость антиэссенциалистского способа репрезентации женщины в контексте феминистского искусства.</w:t>
      </w:r>
    </w:p>
    <w:p w:rsidR="005212AF" w:rsidRPr="00062606" w:rsidRDefault="005212AF"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Рассматриваемая выше инсталляция «Званый ужин» Джуди Чикаго представляет собой яркий пример </w:t>
      </w:r>
      <w:proofErr w:type="spellStart"/>
      <w:r w:rsidRPr="00062606">
        <w:rPr>
          <w:rFonts w:ascii="Times New Roman" w:hAnsi="Times New Roman" w:cs="Times New Roman"/>
          <w:sz w:val="28"/>
          <w:szCs w:val="28"/>
        </w:rPr>
        <w:t>эссенциалистского</w:t>
      </w:r>
      <w:proofErr w:type="spellEnd"/>
      <w:r w:rsidRPr="00062606">
        <w:rPr>
          <w:rFonts w:ascii="Times New Roman" w:hAnsi="Times New Roman" w:cs="Times New Roman"/>
          <w:sz w:val="28"/>
          <w:szCs w:val="28"/>
        </w:rPr>
        <w:t xml:space="preserve"> способа репрезентации женщины. Этот способ характерен для второй фазы феминистского </w:t>
      </w:r>
      <w:r w:rsidRPr="00062606">
        <w:rPr>
          <w:rFonts w:ascii="Times New Roman" w:hAnsi="Times New Roman" w:cs="Times New Roman"/>
          <w:sz w:val="28"/>
          <w:szCs w:val="28"/>
        </w:rPr>
        <w:lastRenderedPageBreak/>
        <w:t xml:space="preserve">искусства, и у него, безусловно, есть свои достоинства. Так, например, </w:t>
      </w:r>
      <w:proofErr w:type="spellStart"/>
      <w:r w:rsidRPr="00062606">
        <w:rPr>
          <w:rFonts w:ascii="Times New Roman" w:hAnsi="Times New Roman" w:cs="Times New Roman"/>
          <w:sz w:val="28"/>
          <w:szCs w:val="28"/>
        </w:rPr>
        <w:t>Марлите</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Хальбертема</w:t>
      </w:r>
      <w:proofErr w:type="spellEnd"/>
      <w:r w:rsidRPr="00062606">
        <w:rPr>
          <w:rFonts w:ascii="Times New Roman" w:hAnsi="Times New Roman" w:cs="Times New Roman"/>
          <w:sz w:val="28"/>
          <w:szCs w:val="28"/>
        </w:rPr>
        <w:t xml:space="preserve"> считает, что главное  преимущество </w:t>
      </w:r>
      <w:proofErr w:type="spellStart"/>
      <w:r w:rsidRPr="00062606">
        <w:rPr>
          <w:rFonts w:ascii="Times New Roman" w:hAnsi="Times New Roman" w:cs="Times New Roman"/>
          <w:sz w:val="28"/>
          <w:szCs w:val="28"/>
        </w:rPr>
        <w:t>эссенциализма</w:t>
      </w:r>
      <w:proofErr w:type="spellEnd"/>
      <w:r w:rsidRPr="00062606">
        <w:rPr>
          <w:rFonts w:ascii="Times New Roman" w:hAnsi="Times New Roman" w:cs="Times New Roman"/>
          <w:sz w:val="28"/>
          <w:szCs w:val="28"/>
        </w:rPr>
        <w:t xml:space="preserve"> для феминистского искусства, заключается в том, что «являясь поиском альтернативы «мужскому искусству», он подвергает переоценке художественные формы, неразрывно связанные с нашим повседневным окружением»</w:t>
      </w:r>
      <w:r w:rsidRPr="00062606">
        <w:rPr>
          <w:rStyle w:val="a6"/>
          <w:rFonts w:ascii="Times New Roman" w:hAnsi="Times New Roman" w:cs="Times New Roman"/>
          <w:sz w:val="28"/>
          <w:szCs w:val="28"/>
        </w:rPr>
        <w:footnoteReference w:id="76"/>
      </w:r>
      <w:r w:rsidRPr="00062606">
        <w:rPr>
          <w:rFonts w:ascii="Times New Roman" w:hAnsi="Times New Roman" w:cs="Times New Roman"/>
          <w:sz w:val="28"/>
          <w:szCs w:val="28"/>
        </w:rPr>
        <w:t xml:space="preserve">. Действительно, многие феминистские художницы занимаются поисками женского субъекта и истинной женской идентичности, используя различные иконографические приемы. </w:t>
      </w:r>
    </w:p>
    <w:p w:rsidR="005212AF" w:rsidRPr="00062606" w:rsidRDefault="005212AF"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у антиэссенциалистского метода есть свои поборники. Одной из первых, кто выдвинул проблему репрезентации женщины, была подруга Мэри Келли – Лаура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xml:space="preserve">. В свой радикальной по тем временам статье «Визуальное удовольствие и </w:t>
      </w:r>
      <w:proofErr w:type="spellStart"/>
      <w:r w:rsidRPr="00062606">
        <w:rPr>
          <w:rFonts w:ascii="Times New Roman" w:hAnsi="Times New Roman" w:cs="Times New Roman"/>
          <w:sz w:val="28"/>
          <w:szCs w:val="28"/>
        </w:rPr>
        <w:t>нарративный</w:t>
      </w:r>
      <w:proofErr w:type="spellEnd"/>
      <w:r w:rsidRPr="00062606">
        <w:rPr>
          <w:rFonts w:ascii="Times New Roman" w:hAnsi="Times New Roman" w:cs="Times New Roman"/>
          <w:sz w:val="28"/>
          <w:szCs w:val="28"/>
        </w:rPr>
        <w:t xml:space="preserve"> кинематограф»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xml:space="preserve"> поднимает важные проблемы в визуальном искусстве: проблему конструирования гендера, способы формирования субъективности, </w:t>
      </w:r>
      <w:proofErr w:type="spellStart"/>
      <w:r w:rsidRPr="00062606">
        <w:rPr>
          <w:rFonts w:ascii="Times New Roman" w:hAnsi="Times New Roman" w:cs="Times New Roman"/>
          <w:sz w:val="28"/>
          <w:szCs w:val="28"/>
        </w:rPr>
        <w:t>вуайеризм</w:t>
      </w:r>
      <w:proofErr w:type="spellEnd"/>
      <w:r w:rsidRPr="00062606">
        <w:rPr>
          <w:rFonts w:ascii="Times New Roman" w:hAnsi="Times New Roman" w:cs="Times New Roman"/>
          <w:sz w:val="28"/>
          <w:szCs w:val="28"/>
        </w:rPr>
        <w:t xml:space="preserve"> и образы женщины в «</w:t>
      </w:r>
      <w:proofErr w:type="spellStart"/>
      <w:r w:rsidRPr="00062606">
        <w:rPr>
          <w:rFonts w:ascii="Times New Roman" w:hAnsi="Times New Roman" w:cs="Times New Roman"/>
          <w:sz w:val="28"/>
          <w:szCs w:val="28"/>
        </w:rPr>
        <w:t>маскулинном</w:t>
      </w:r>
      <w:proofErr w:type="spellEnd"/>
      <w:r w:rsidRPr="00062606">
        <w:rPr>
          <w:rFonts w:ascii="Times New Roman" w:hAnsi="Times New Roman" w:cs="Times New Roman"/>
          <w:sz w:val="28"/>
          <w:szCs w:val="28"/>
        </w:rPr>
        <w:t>» кинематографе. Можно говорить о том, что проблематика ее эссе не</w:t>
      </w:r>
      <w:r w:rsidR="00A32A10">
        <w:rPr>
          <w:rFonts w:ascii="Times New Roman" w:hAnsi="Times New Roman" w:cs="Times New Roman"/>
          <w:sz w:val="28"/>
          <w:szCs w:val="28"/>
        </w:rPr>
        <w:t xml:space="preserve"> только</w:t>
      </w:r>
      <w:r w:rsidRPr="00062606">
        <w:rPr>
          <w:rFonts w:ascii="Times New Roman" w:hAnsi="Times New Roman" w:cs="Times New Roman"/>
          <w:sz w:val="28"/>
          <w:szCs w:val="28"/>
        </w:rPr>
        <w:t xml:space="preserve"> ограничена кинематографом, но и распространяется на все патриархальное визуальное искусство, так оно практически без исключения опирается на «образ кастрированной женщины»</w:t>
      </w:r>
      <w:r w:rsidRPr="00062606">
        <w:rPr>
          <w:rStyle w:val="a6"/>
          <w:rFonts w:ascii="Times New Roman" w:hAnsi="Times New Roman" w:cs="Times New Roman"/>
          <w:sz w:val="28"/>
          <w:szCs w:val="28"/>
        </w:rPr>
        <w:footnoteReference w:id="77"/>
      </w:r>
      <w:r w:rsidRPr="00062606">
        <w:rPr>
          <w:rFonts w:ascii="Times New Roman" w:hAnsi="Times New Roman" w:cs="Times New Roman"/>
          <w:sz w:val="28"/>
          <w:szCs w:val="28"/>
        </w:rPr>
        <w:t xml:space="preserve">. Помимо этого, визуальное удовольствие разделяется на «активное/мужское» и «пассивное/женское», что, по мнению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позволяет «манипулировать визуальным наслаждением»</w:t>
      </w:r>
      <w:r w:rsidRPr="00062606">
        <w:rPr>
          <w:rStyle w:val="a6"/>
          <w:rFonts w:ascii="Times New Roman" w:hAnsi="Times New Roman" w:cs="Times New Roman"/>
          <w:sz w:val="28"/>
          <w:szCs w:val="28"/>
        </w:rPr>
        <w:footnoteReference w:id="78"/>
      </w:r>
      <w:r w:rsidRPr="00062606">
        <w:rPr>
          <w:rFonts w:ascii="Times New Roman" w:hAnsi="Times New Roman" w:cs="Times New Roman"/>
          <w:sz w:val="28"/>
          <w:szCs w:val="28"/>
        </w:rPr>
        <w:t xml:space="preserve">. </w:t>
      </w:r>
    </w:p>
    <w:p w:rsidR="005212AF" w:rsidRPr="00062606" w:rsidRDefault="005212AF"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Кроме того, важную роль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xml:space="preserve"> отдает психоанализу как «если не единственный, то, по крайней мере, самый важный метод исследования патриархата его же методами»</w:t>
      </w:r>
      <w:r w:rsidRPr="00062606">
        <w:rPr>
          <w:rStyle w:val="a6"/>
          <w:rFonts w:ascii="Times New Roman" w:hAnsi="Times New Roman" w:cs="Times New Roman"/>
          <w:sz w:val="28"/>
          <w:szCs w:val="28"/>
        </w:rPr>
        <w:footnoteReference w:id="79"/>
      </w:r>
      <w:r w:rsidRPr="00062606">
        <w:rPr>
          <w:rFonts w:ascii="Times New Roman" w:hAnsi="Times New Roman" w:cs="Times New Roman"/>
          <w:sz w:val="28"/>
          <w:szCs w:val="28"/>
        </w:rPr>
        <w:t xml:space="preserve"> в условиях патриархальной традиции. В </w:t>
      </w:r>
      <w:proofErr w:type="spellStart"/>
      <w:r w:rsidRPr="00062606">
        <w:rPr>
          <w:rFonts w:ascii="Times New Roman" w:hAnsi="Times New Roman" w:cs="Times New Roman"/>
          <w:sz w:val="28"/>
          <w:szCs w:val="28"/>
        </w:rPr>
        <w:t>антиэссенциалистских</w:t>
      </w:r>
      <w:proofErr w:type="spellEnd"/>
      <w:r w:rsidRPr="00062606">
        <w:rPr>
          <w:rFonts w:ascii="Times New Roman" w:hAnsi="Times New Roman" w:cs="Times New Roman"/>
          <w:sz w:val="28"/>
          <w:szCs w:val="28"/>
        </w:rPr>
        <w:t xml:space="preserve"> феминистских произведениях художницы довольно часто обращаются к психоанализу, что мы наблюдали и в «Послеродовых документах». Во-первых, этот прием позволяет абстрагироваться от </w:t>
      </w:r>
      <w:r w:rsidRPr="00062606">
        <w:rPr>
          <w:rFonts w:ascii="Times New Roman" w:hAnsi="Times New Roman" w:cs="Times New Roman"/>
          <w:sz w:val="28"/>
          <w:szCs w:val="28"/>
        </w:rPr>
        <w:lastRenderedPageBreak/>
        <w:t>мужского типа удовольствия, а, во-вторых, разрушает привычные для зрителя гендерные роли и стереотипы.</w:t>
      </w:r>
    </w:p>
    <w:p w:rsidR="005212AF" w:rsidRPr="00062606" w:rsidRDefault="005212AF" w:rsidP="002E02C5">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Помимо Лауры </w:t>
      </w:r>
      <w:proofErr w:type="spellStart"/>
      <w:r w:rsidRPr="00062606">
        <w:rPr>
          <w:rFonts w:ascii="Times New Roman" w:hAnsi="Times New Roman" w:cs="Times New Roman"/>
          <w:sz w:val="28"/>
          <w:szCs w:val="28"/>
        </w:rPr>
        <w:t>Малви</w:t>
      </w:r>
      <w:proofErr w:type="spellEnd"/>
      <w:r w:rsidRPr="00062606">
        <w:rPr>
          <w:rFonts w:ascii="Times New Roman" w:hAnsi="Times New Roman" w:cs="Times New Roman"/>
          <w:sz w:val="28"/>
          <w:szCs w:val="28"/>
        </w:rPr>
        <w:t xml:space="preserve">, о необходимости антиэссенциалистского подхода писала и </w:t>
      </w:r>
      <w:proofErr w:type="spellStart"/>
      <w:r w:rsidRPr="00062606">
        <w:rPr>
          <w:rFonts w:ascii="Times New Roman" w:hAnsi="Times New Roman" w:cs="Times New Roman"/>
          <w:sz w:val="28"/>
          <w:szCs w:val="28"/>
        </w:rPr>
        <w:t>Джудит</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Батлер</w:t>
      </w:r>
      <w:proofErr w:type="spellEnd"/>
      <w:r w:rsidRPr="00062606">
        <w:rPr>
          <w:rFonts w:ascii="Times New Roman" w:hAnsi="Times New Roman" w:cs="Times New Roman"/>
          <w:sz w:val="28"/>
          <w:szCs w:val="28"/>
        </w:rPr>
        <w:t>. Критикуя эссенциализм, она задается риторическим вопросом: «имеет ли смысл добиваться репрезентации субъектов, которые были сконструированы посредством исключения тех, кому не удалось приспособиться к негласным требованиям, предъявляемых субъекту?»</w:t>
      </w:r>
      <w:r w:rsidRPr="00062606">
        <w:rPr>
          <w:rStyle w:val="a6"/>
          <w:rFonts w:ascii="Times New Roman" w:hAnsi="Times New Roman" w:cs="Times New Roman"/>
          <w:sz w:val="28"/>
          <w:szCs w:val="28"/>
        </w:rPr>
        <w:footnoteReference w:id="80"/>
      </w:r>
      <w:r w:rsidRPr="00062606">
        <w:rPr>
          <w:rFonts w:ascii="Times New Roman" w:hAnsi="Times New Roman" w:cs="Times New Roman"/>
          <w:sz w:val="28"/>
          <w:szCs w:val="28"/>
        </w:rPr>
        <w:t xml:space="preserve">, под субъектом имея в виду женщину. Деконструкция субъекта, к которой прибегает Келли в «Послеродовых документах» является одной из ключевых позиций антиэссенциалистского метода. В данном случае преимущество заключается в том, что субъект нельзя объективировать или применить к нему классическую (т.е. патриархальную) оценку. Важно отметить, что Келли показывает зрителю то, как конструируется гендер, отрицая и в то же </w:t>
      </w:r>
      <w:proofErr w:type="gramStart"/>
      <w:r w:rsidRPr="00062606">
        <w:rPr>
          <w:rFonts w:ascii="Times New Roman" w:hAnsi="Times New Roman" w:cs="Times New Roman"/>
          <w:sz w:val="28"/>
          <w:szCs w:val="28"/>
        </w:rPr>
        <w:t>время</w:t>
      </w:r>
      <w:proofErr w:type="gramEnd"/>
      <w:r w:rsidRPr="00062606">
        <w:rPr>
          <w:rFonts w:ascii="Times New Roman" w:hAnsi="Times New Roman" w:cs="Times New Roman"/>
          <w:sz w:val="28"/>
          <w:szCs w:val="28"/>
        </w:rPr>
        <w:t xml:space="preserve"> подтверждая классические психоаналитические теории. То есть художница основывается на сомнении ко всему. Применяя деконструкцию к сексуальной дифференциации и «ограничиваясь рамками концептуальной оппозиции»</w:t>
      </w:r>
      <w:r w:rsidRPr="00062606">
        <w:rPr>
          <w:rStyle w:val="a6"/>
          <w:rFonts w:ascii="Times New Roman" w:hAnsi="Times New Roman" w:cs="Times New Roman"/>
          <w:sz w:val="28"/>
          <w:szCs w:val="28"/>
        </w:rPr>
        <w:footnoteReference w:id="81"/>
      </w:r>
      <w:r w:rsidRPr="00062606">
        <w:rPr>
          <w:rFonts w:ascii="Times New Roman" w:hAnsi="Times New Roman" w:cs="Times New Roman"/>
          <w:sz w:val="28"/>
          <w:szCs w:val="28"/>
        </w:rPr>
        <w:t>, Келли разрушает привязанность женского мышления к позициям патриархального общества. В «Послеродовых документах» женщина как субъект не репрезентирована в отношении к мужчине, и как раз антиэссенциалистский метод позволяет «разоблачить систему власти, авторизующую определенные представления и в то же время блокирующую, запрещающую, обесценивающую другие»</w:t>
      </w:r>
      <w:r w:rsidRPr="00062606">
        <w:rPr>
          <w:rStyle w:val="a6"/>
          <w:rFonts w:ascii="Times New Roman" w:hAnsi="Times New Roman" w:cs="Times New Roman"/>
          <w:sz w:val="28"/>
          <w:szCs w:val="28"/>
        </w:rPr>
        <w:footnoteReference w:id="82"/>
      </w:r>
      <w:r w:rsidRPr="00062606">
        <w:rPr>
          <w:rFonts w:ascii="Times New Roman" w:hAnsi="Times New Roman" w:cs="Times New Roman"/>
          <w:sz w:val="28"/>
          <w:szCs w:val="28"/>
        </w:rPr>
        <w:t xml:space="preserve">. </w:t>
      </w:r>
    </w:p>
    <w:p w:rsidR="00403B79" w:rsidRPr="00062606" w:rsidRDefault="00403B79" w:rsidP="002E02C5">
      <w:pPr>
        <w:spacing w:after="0" w:line="360" w:lineRule="auto"/>
        <w:ind w:firstLine="709"/>
        <w:jc w:val="both"/>
        <w:rPr>
          <w:rFonts w:ascii="Times New Roman" w:hAnsi="Times New Roman" w:cs="Times New Roman"/>
          <w:sz w:val="28"/>
          <w:szCs w:val="28"/>
        </w:rPr>
      </w:pPr>
      <w:proofErr w:type="gramStart"/>
      <w:r w:rsidRPr="00062606">
        <w:rPr>
          <w:rFonts w:ascii="Times New Roman" w:hAnsi="Times New Roman" w:cs="Times New Roman"/>
          <w:sz w:val="28"/>
          <w:szCs w:val="28"/>
        </w:rPr>
        <w:t xml:space="preserve">Подводя итог, важно отметить, что «Званый ужин» Джуди Чикаго с </w:t>
      </w:r>
      <w:proofErr w:type="spellStart"/>
      <w:r w:rsidRPr="00062606">
        <w:rPr>
          <w:rFonts w:ascii="Times New Roman" w:hAnsi="Times New Roman" w:cs="Times New Roman"/>
          <w:sz w:val="28"/>
          <w:szCs w:val="28"/>
        </w:rPr>
        <w:t>эссенциалистским</w:t>
      </w:r>
      <w:proofErr w:type="spellEnd"/>
      <w:r w:rsidRPr="00062606">
        <w:rPr>
          <w:rFonts w:ascii="Times New Roman" w:hAnsi="Times New Roman" w:cs="Times New Roman"/>
          <w:sz w:val="28"/>
          <w:szCs w:val="28"/>
        </w:rPr>
        <w:t xml:space="preserve"> способом репрезентации женщины «шокирует» зрителя (особенно периода 1970-х годов) визуально: масштабностью, формой скульптур-тарелок, яркостью; в то время как «Послеродовые документы» Мэри Келли, скорее, влияют на внутренний мир зрителя, заставляя его </w:t>
      </w:r>
      <w:r w:rsidRPr="00062606">
        <w:rPr>
          <w:rFonts w:ascii="Times New Roman" w:hAnsi="Times New Roman" w:cs="Times New Roman"/>
          <w:sz w:val="28"/>
          <w:szCs w:val="28"/>
        </w:rPr>
        <w:lastRenderedPageBreak/>
        <w:t xml:space="preserve">прочувствовать переживания, которые испытывала сама художница, выполняя материнские обязанности. </w:t>
      </w:r>
      <w:proofErr w:type="gramEnd"/>
    </w:p>
    <w:p w:rsidR="00886533" w:rsidRDefault="00403B79" w:rsidP="00886533">
      <w:pPr>
        <w:spacing w:after="0"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Таким образом, </w:t>
      </w:r>
      <w:proofErr w:type="spellStart"/>
      <w:r w:rsidRPr="00062606">
        <w:rPr>
          <w:rFonts w:ascii="Times New Roman" w:hAnsi="Times New Roman" w:cs="Times New Roman"/>
          <w:sz w:val="28"/>
          <w:szCs w:val="28"/>
        </w:rPr>
        <w:t>эссенциалистский</w:t>
      </w:r>
      <w:proofErr w:type="spellEnd"/>
      <w:r w:rsidRPr="00062606">
        <w:rPr>
          <w:rFonts w:ascii="Times New Roman" w:hAnsi="Times New Roman" w:cs="Times New Roman"/>
          <w:sz w:val="28"/>
          <w:szCs w:val="28"/>
        </w:rPr>
        <w:t xml:space="preserve"> и антиэссенциалистский способы репрезентации женщины, на наш взгляд, в феминистском искусстве дополняют друг </w:t>
      </w:r>
      <w:r w:rsidR="00886533">
        <w:rPr>
          <w:rFonts w:ascii="Times New Roman" w:hAnsi="Times New Roman" w:cs="Times New Roman"/>
          <w:sz w:val="28"/>
          <w:szCs w:val="28"/>
        </w:rPr>
        <w:t>друга, делая его разнообразней.</w:t>
      </w:r>
    </w:p>
    <w:p w:rsidR="0013554E" w:rsidRDefault="0013554E" w:rsidP="00886533">
      <w:pPr>
        <w:spacing w:after="0"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2E02C5">
      <w:pPr>
        <w:pStyle w:val="2"/>
        <w:spacing w:line="360" w:lineRule="auto"/>
        <w:ind w:firstLine="709"/>
        <w:jc w:val="both"/>
        <w:rPr>
          <w:rFonts w:ascii="Times New Roman" w:hAnsi="Times New Roman" w:cs="Times New Roman"/>
          <w:sz w:val="28"/>
          <w:szCs w:val="28"/>
        </w:rPr>
      </w:pPr>
    </w:p>
    <w:p w:rsidR="0013554E" w:rsidRDefault="0013554E" w:rsidP="0013554E">
      <w:pPr>
        <w:pStyle w:val="2"/>
        <w:spacing w:line="360" w:lineRule="auto"/>
        <w:jc w:val="both"/>
        <w:rPr>
          <w:rFonts w:ascii="Times New Roman" w:hAnsi="Times New Roman" w:cs="Times New Roman"/>
          <w:sz w:val="28"/>
          <w:szCs w:val="28"/>
        </w:rPr>
      </w:pPr>
    </w:p>
    <w:p w:rsidR="0013554E" w:rsidRDefault="0013554E" w:rsidP="0013554E"/>
    <w:p w:rsidR="0013554E" w:rsidRDefault="0013554E" w:rsidP="0013554E"/>
    <w:p w:rsidR="0013554E" w:rsidRDefault="0013554E" w:rsidP="0013554E"/>
    <w:p w:rsidR="0013554E" w:rsidRDefault="0013554E" w:rsidP="0013554E"/>
    <w:p w:rsidR="0013554E" w:rsidRDefault="0013554E" w:rsidP="0013554E"/>
    <w:p w:rsidR="0013554E" w:rsidRDefault="0013554E" w:rsidP="0013554E"/>
    <w:p w:rsidR="0013554E" w:rsidRDefault="0013554E" w:rsidP="0013554E"/>
    <w:p w:rsidR="008B4EDF" w:rsidRDefault="008B4EDF">
      <w:r>
        <w:br w:type="page"/>
      </w:r>
    </w:p>
    <w:p w:rsidR="00EA6FCE" w:rsidRPr="0013554E" w:rsidRDefault="00EA6FCE" w:rsidP="0013554E"/>
    <w:p w:rsidR="006A4B97" w:rsidRPr="00062606" w:rsidRDefault="002F3AFF" w:rsidP="002E02C5">
      <w:pPr>
        <w:pStyle w:val="2"/>
        <w:spacing w:line="360" w:lineRule="auto"/>
        <w:ind w:firstLine="709"/>
        <w:jc w:val="both"/>
        <w:rPr>
          <w:rFonts w:ascii="Times New Roman" w:hAnsi="Times New Roman" w:cs="Times New Roman"/>
          <w:b w:val="0"/>
          <w:sz w:val="28"/>
          <w:szCs w:val="28"/>
        </w:rPr>
      </w:pPr>
      <w:bookmarkStart w:id="15" w:name="_Toc482455122"/>
      <w:r>
        <w:rPr>
          <w:rFonts w:ascii="Times New Roman" w:hAnsi="Times New Roman" w:cs="Times New Roman"/>
          <w:sz w:val="28"/>
          <w:szCs w:val="28"/>
        </w:rPr>
        <w:t xml:space="preserve">Глава </w:t>
      </w:r>
      <w:r>
        <w:rPr>
          <w:rFonts w:ascii="Times New Roman" w:hAnsi="Times New Roman" w:cs="Times New Roman"/>
          <w:sz w:val="28"/>
          <w:szCs w:val="28"/>
          <w:lang w:val="en-US"/>
        </w:rPr>
        <w:t>IV</w:t>
      </w:r>
      <w:r w:rsidRPr="002F3AFF">
        <w:rPr>
          <w:rFonts w:ascii="Times New Roman" w:hAnsi="Times New Roman" w:cs="Times New Roman"/>
          <w:sz w:val="28"/>
          <w:szCs w:val="28"/>
        </w:rPr>
        <w:t xml:space="preserve"> </w:t>
      </w:r>
      <w:r w:rsidR="006A4B97" w:rsidRPr="00062606">
        <w:rPr>
          <w:rFonts w:ascii="Times New Roman" w:hAnsi="Times New Roman" w:cs="Times New Roman"/>
          <w:sz w:val="28"/>
          <w:szCs w:val="28"/>
        </w:rPr>
        <w:t>Проблема эстетики в феминистском искусстве</w:t>
      </w:r>
      <w:bookmarkEnd w:id="15"/>
    </w:p>
    <w:p w:rsidR="006A4B97" w:rsidRPr="00062606" w:rsidRDefault="006A4B97" w:rsidP="002E02C5">
      <w:pPr>
        <w:pStyle w:val="HTML"/>
        <w:shd w:val="clear" w:color="auto" w:fill="FFFFFF"/>
        <w:spacing w:line="360" w:lineRule="auto"/>
        <w:ind w:firstLine="709"/>
        <w:jc w:val="both"/>
        <w:rPr>
          <w:rFonts w:ascii="Times New Roman" w:hAnsi="Times New Roman" w:cs="Times New Roman"/>
          <w:color w:val="212121"/>
          <w:sz w:val="28"/>
          <w:szCs w:val="28"/>
        </w:rPr>
      </w:pPr>
      <w:r w:rsidRPr="00062606">
        <w:rPr>
          <w:rFonts w:ascii="Times New Roman" w:hAnsi="Times New Roman" w:cs="Times New Roman"/>
          <w:sz w:val="28"/>
          <w:szCs w:val="28"/>
        </w:rPr>
        <w:t xml:space="preserve">В 1980 году американский критик-эссеист опубликовал в </w:t>
      </w:r>
      <w:r w:rsidRPr="00062606">
        <w:rPr>
          <w:rFonts w:ascii="Times New Roman" w:hAnsi="Times New Roman" w:cs="Times New Roman"/>
          <w:sz w:val="28"/>
          <w:szCs w:val="28"/>
          <w:lang w:val="en-US"/>
        </w:rPr>
        <w:t>The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New</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York</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Times</w:t>
      </w:r>
      <w:r w:rsidRPr="00062606">
        <w:rPr>
          <w:rFonts w:ascii="Times New Roman" w:hAnsi="Times New Roman" w:cs="Times New Roman"/>
          <w:sz w:val="28"/>
          <w:szCs w:val="28"/>
        </w:rPr>
        <w:t xml:space="preserve"> статью, в которой обрушился с критикой на «Званый ужин» Чикаго. В этой статье </w:t>
      </w:r>
      <w:proofErr w:type="spellStart"/>
      <w:r w:rsidRPr="00062606">
        <w:rPr>
          <w:rFonts w:ascii="Times New Roman" w:hAnsi="Times New Roman" w:cs="Times New Roman"/>
          <w:sz w:val="28"/>
          <w:szCs w:val="28"/>
        </w:rPr>
        <w:t>Крамер</w:t>
      </w:r>
      <w:proofErr w:type="spellEnd"/>
      <w:r w:rsidRPr="00062606">
        <w:rPr>
          <w:rFonts w:ascii="Times New Roman" w:hAnsi="Times New Roman" w:cs="Times New Roman"/>
          <w:sz w:val="28"/>
          <w:szCs w:val="28"/>
        </w:rPr>
        <w:t xml:space="preserve"> утверждает, что «Званый ужин» повторяет тему гендера с «настойчивостью и пошлостью, более целесообразной для рекламной кампании, чем для произведения искусства»; он называет работу «объектом для китча», а также «очень плохим и низкопробным искусством»</w:t>
      </w:r>
      <w:r w:rsidRPr="00062606">
        <w:rPr>
          <w:rStyle w:val="a6"/>
          <w:rFonts w:ascii="Times New Roman" w:hAnsi="Times New Roman" w:cs="Times New Roman"/>
          <w:sz w:val="28"/>
          <w:szCs w:val="28"/>
        </w:rPr>
        <w:footnoteReference w:id="83"/>
      </w:r>
      <w:r w:rsidRPr="00062606">
        <w:rPr>
          <w:rFonts w:ascii="Times New Roman" w:hAnsi="Times New Roman" w:cs="Times New Roman"/>
          <w:sz w:val="28"/>
          <w:szCs w:val="28"/>
        </w:rPr>
        <w:t xml:space="preserve">. По мнению </w:t>
      </w:r>
      <w:proofErr w:type="spellStart"/>
      <w:r w:rsidRPr="00062606">
        <w:rPr>
          <w:rFonts w:ascii="Times New Roman" w:hAnsi="Times New Roman" w:cs="Times New Roman"/>
          <w:sz w:val="28"/>
          <w:szCs w:val="28"/>
        </w:rPr>
        <w:t>Крамера</w:t>
      </w:r>
      <w:proofErr w:type="spellEnd"/>
      <w:r w:rsidRPr="00062606">
        <w:rPr>
          <w:rFonts w:ascii="Times New Roman" w:hAnsi="Times New Roman" w:cs="Times New Roman"/>
          <w:sz w:val="28"/>
          <w:szCs w:val="28"/>
        </w:rPr>
        <w:t>, Чикаго в своей работе настолько одержима идеей, что данная работа «</w:t>
      </w:r>
      <w:r w:rsidRPr="00062606">
        <w:rPr>
          <w:rFonts w:ascii="Times New Roman" w:hAnsi="Times New Roman" w:cs="Times New Roman"/>
          <w:color w:val="212121"/>
          <w:sz w:val="28"/>
          <w:szCs w:val="28"/>
        </w:rPr>
        <w:t>не может получить какую-либо независимую художественную оценку»</w:t>
      </w:r>
      <w:r w:rsidRPr="00062606">
        <w:rPr>
          <w:rStyle w:val="a6"/>
          <w:rFonts w:ascii="Times New Roman" w:hAnsi="Times New Roman" w:cs="Times New Roman"/>
          <w:color w:val="212121"/>
          <w:sz w:val="28"/>
          <w:szCs w:val="28"/>
        </w:rPr>
        <w:footnoteReference w:id="84"/>
      </w:r>
      <w:r w:rsidRPr="00062606">
        <w:rPr>
          <w:rFonts w:ascii="Times New Roman" w:hAnsi="Times New Roman" w:cs="Times New Roman"/>
          <w:color w:val="212121"/>
          <w:sz w:val="28"/>
          <w:szCs w:val="28"/>
        </w:rPr>
        <w:t>.  Послеродовые документы» Мэри Келли также подвергались критике за отсу</w:t>
      </w:r>
      <w:r w:rsidR="00934407">
        <w:rPr>
          <w:rFonts w:ascii="Times New Roman" w:hAnsi="Times New Roman" w:cs="Times New Roman"/>
          <w:color w:val="212121"/>
          <w:sz w:val="28"/>
          <w:szCs w:val="28"/>
        </w:rPr>
        <w:t>т</w:t>
      </w:r>
      <w:r w:rsidRPr="00062606">
        <w:rPr>
          <w:rFonts w:ascii="Times New Roman" w:hAnsi="Times New Roman" w:cs="Times New Roman"/>
          <w:color w:val="212121"/>
          <w:sz w:val="28"/>
          <w:szCs w:val="28"/>
        </w:rPr>
        <w:t>ствие эстетической ценности. Поэтому важно рассмотреть проблему эсте</w:t>
      </w:r>
      <w:r w:rsidR="00A32A10">
        <w:rPr>
          <w:rFonts w:ascii="Times New Roman" w:hAnsi="Times New Roman" w:cs="Times New Roman"/>
          <w:color w:val="212121"/>
          <w:sz w:val="28"/>
          <w:szCs w:val="28"/>
        </w:rPr>
        <w:t xml:space="preserve">тики в феминистском искусстве. </w:t>
      </w:r>
      <w:r w:rsidRPr="00062606">
        <w:rPr>
          <w:rFonts w:ascii="Times New Roman" w:hAnsi="Times New Roman" w:cs="Times New Roman"/>
          <w:color w:val="212121"/>
          <w:sz w:val="28"/>
          <w:szCs w:val="28"/>
        </w:rPr>
        <w:t>Нужна ли красота и «женственность» феминистскому искусству? По каким критериям оценивать феминистское художественное произведение? Что определяет хорошее произведение искусства с феминистской точки зрения?</w:t>
      </w:r>
    </w:p>
    <w:p w:rsidR="006A4B97" w:rsidRPr="00062606" w:rsidRDefault="006A4B97" w:rsidP="002E02C5">
      <w:pPr>
        <w:pStyle w:val="HTML"/>
        <w:shd w:val="clear" w:color="auto" w:fill="FFFFFF"/>
        <w:spacing w:line="360" w:lineRule="auto"/>
        <w:ind w:firstLine="709"/>
        <w:jc w:val="both"/>
        <w:rPr>
          <w:rFonts w:ascii="Times New Roman" w:hAnsi="Times New Roman" w:cs="Times New Roman"/>
          <w:color w:val="212121"/>
          <w:sz w:val="28"/>
          <w:szCs w:val="28"/>
        </w:rPr>
      </w:pPr>
      <w:r w:rsidRPr="00062606">
        <w:rPr>
          <w:rFonts w:ascii="Times New Roman" w:hAnsi="Times New Roman" w:cs="Times New Roman"/>
          <w:color w:val="212121"/>
          <w:sz w:val="28"/>
          <w:szCs w:val="28"/>
        </w:rPr>
        <w:t xml:space="preserve">Если учесть, что вся предыдущая критика и эстетическая оценка художественных работ опиралась на ценности патриархальной культуры, то феминистская история искусства должна отвергнуть все предыдущие критерии и изобрести новую эстетическую оценку художественного произведения или отвергнуть эстетику в принципе. Еще Линда </w:t>
      </w:r>
      <w:proofErr w:type="spellStart"/>
      <w:r w:rsidRPr="00062606">
        <w:rPr>
          <w:rFonts w:ascii="Times New Roman" w:hAnsi="Times New Roman" w:cs="Times New Roman"/>
          <w:color w:val="212121"/>
          <w:sz w:val="28"/>
          <w:szCs w:val="28"/>
        </w:rPr>
        <w:t>Нохлин</w:t>
      </w:r>
      <w:proofErr w:type="spellEnd"/>
      <w:r w:rsidRPr="00062606">
        <w:rPr>
          <w:rFonts w:ascii="Times New Roman" w:hAnsi="Times New Roman" w:cs="Times New Roman"/>
          <w:color w:val="212121"/>
          <w:sz w:val="28"/>
          <w:szCs w:val="28"/>
        </w:rPr>
        <w:t xml:space="preserve"> писала о том, что понятия «гений» и «шедевр» есть нечто </w:t>
      </w:r>
      <w:proofErr w:type="spellStart"/>
      <w:r w:rsidRPr="00062606">
        <w:rPr>
          <w:rFonts w:ascii="Times New Roman" w:hAnsi="Times New Roman" w:cs="Times New Roman"/>
          <w:color w:val="212121"/>
          <w:sz w:val="28"/>
          <w:szCs w:val="28"/>
        </w:rPr>
        <w:t>фаллоцентричное</w:t>
      </w:r>
      <w:proofErr w:type="spellEnd"/>
      <w:r w:rsidRPr="00062606">
        <w:rPr>
          <w:rFonts w:ascii="Times New Roman" w:hAnsi="Times New Roman" w:cs="Times New Roman"/>
          <w:color w:val="212121"/>
          <w:sz w:val="28"/>
          <w:szCs w:val="28"/>
        </w:rPr>
        <w:t>, не присущее «женской» культуре</w:t>
      </w:r>
      <w:r w:rsidRPr="00062606">
        <w:rPr>
          <w:rStyle w:val="a6"/>
          <w:rFonts w:ascii="Times New Roman" w:hAnsi="Times New Roman" w:cs="Times New Roman"/>
          <w:color w:val="212121"/>
          <w:sz w:val="28"/>
          <w:szCs w:val="28"/>
        </w:rPr>
        <w:footnoteReference w:id="85"/>
      </w:r>
      <w:r w:rsidRPr="00062606">
        <w:rPr>
          <w:rFonts w:ascii="Times New Roman" w:hAnsi="Times New Roman" w:cs="Times New Roman"/>
          <w:color w:val="212121"/>
          <w:sz w:val="28"/>
          <w:szCs w:val="28"/>
        </w:rPr>
        <w:t>. И поэтому феминистское искусство не нуждается в классической эстетической оценке. Однако не все теоретики арт-феминизма согласны с такой позицией.</w:t>
      </w:r>
    </w:p>
    <w:p w:rsidR="006A4B97" w:rsidRPr="00062606" w:rsidRDefault="006A4B97" w:rsidP="002E02C5">
      <w:pPr>
        <w:pStyle w:val="HTML"/>
        <w:shd w:val="clear" w:color="auto" w:fill="FFFFFF"/>
        <w:spacing w:line="360" w:lineRule="auto"/>
        <w:ind w:firstLine="709"/>
        <w:jc w:val="both"/>
        <w:rPr>
          <w:rFonts w:ascii="Times New Roman" w:hAnsi="Times New Roman" w:cs="Times New Roman"/>
          <w:color w:val="212121"/>
          <w:sz w:val="28"/>
          <w:szCs w:val="28"/>
        </w:rPr>
      </w:pPr>
      <w:r w:rsidRPr="00062606">
        <w:rPr>
          <w:rFonts w:ascii="Times New Roman" w:hAnsi="Times New Roman" w:cs="Times New Roman"/>
          <w:color w:val="212121"/>
          <w:sz w:val="28"/>
          <w:szCs w:val="28"/>
        </w:rPr>
        <w:lastRenderedPageBreak/>
        <w:t xml:space="preserve">Так, например, </w:t>
      </w:r>
      <w:proofErr w:type="spellStart"/>
      <w:r w:rsidRPr="00062606">
        <w:rPr>
          <w:rFonts w:ascii="Times New Roman" w:hAnsi="Times New Roman" w:cs="Times New Roman"/>
          <w:color w:val="212121"/>
          <w:sz w:val="28"/>
          <w:szCs w:val="28"/>
        </w:rPr>
        <w:t>Марлите</w:t>
      </w:r>
      <w:proofErr w:type="spellEnd"/>
      <w:r w:rsidRPr="00062606">
        <w:rPr>
          <w:rFonts w:ascii="Times New Roman" w:hAnsi="Times New Roman" w:cs="Times New Roman"/>
          <w:color w:val="212121"/>
          <w:sz w:val="28"/>
          <w:szCs w:val="28"/>
        </w:rPr>
        <w:t xml:space="preserve"> </w:t>
      </w:r>
      <w:proofErr w:type="spellStart"/>
      <w:r w:rsidRPr="00062606">
        <w:rPr>
          <w:rFonts w:ascii="Times New Roman" w:hAnsi="Times New Roman" w:cs="Times New Roman"/>
          <w:color w:val="212121"/>
          <w:sz w:val="28"/>
          <w:szCs w:val="28"/>
        </w:rPr>
        <w:t>Хальбертсма</w:t>
      </w:r>
      <w:proofErr w:type="spellEnd"/>
      <w:r w:rsidRPr="00062606">
        <w:rPr>
          <w:rFonts w:ascii="Times New Roman" w:hAnsi="Times New Roman" w:cs="Times New Roman"/>
          <w:color w:val="212121"/>
          <w:sz w:val="28"/>
          <w:szCs w:val="28"/>
        </w:rPr>
        <w:t xml:space="preserve"> в формировании феминистской эстетики выделяет три ступени: первая – «</w:t>
      </w:r>
      <w:r w:rsidRPr="00062606">
        <w:rPr>
          <w:rFonts w:ascii="Times New Roman" w:hAnsi="Times New Roman" w:cs="Times New Roman"/>
          <w:sz w:val="28"/>
          <w:szCs w:val="28"/>
        </w:rPr>
        <w:t>это косвенное, неосознанное использование пластических сре</w:t>
      </w:r>
      <w:proofErr w:type="gramStart"/>
      <w:r w:rsidRPr="00062606">
        <w:rPr>
          <w:rFonts w:ascii="Times New Roman" w:hAnsi="Times New Roman" w:cs="Times New Roman"/>
          <w:sz w:val="28"/>
          <w:szCs w:val="28"/>
        </w:rPr>
        <w:t>дств в р</w:t>
      </w:r>
      <w:proofErr w:type="gramEnd"/>
      <w:r w:rsidRPr="00062606">
        <w:rPr>
          <w:rFonts w:ascii="Times New Roman" w:hAnsi="Times New Roman" w:cs="Times New Roman"/>
          <w:sz w:val="28"/>
          <w:szCs w:val="28"/>
        </w:rPr>
        <w:t>амках официального, то есть профессионально-признанного женского искусства; вторая – домашнее пространство и третье – это то, что принято называть «традиционным женским творчеством»</w:t>
      </w:r>
      <w:r w:rsidRPr="00062606">
        <w:rPr>
          <w:rStyle w:val="a6"/>
          <w:rFonts w:ascii="Times New Roman" w:hAnsi="Times New Roman" w:cs="Times New Roman"/>
          <w:sz w:val="28"/>
          <w:szCs w:val="28"/>
        </w:rPr>
        <w:footnoteReference w:id="86"/>
      </w:r>
      <w:r w:rsidR="008F07B7" w:rsidRPr="00062606">
        <w:rPr>
          <w:rFonts w:ascii="Times New Roman" w:hAnsi="Times New Roman" w:cs="Times New Roman"/>
          <w:sz w:val="28"/>
          <w:szCs w:val="28"/>
        </w:rPr>
        <w:t>. «Званый ужин» Чикаго</w:t>
      </w:r>
      <w:r w:rsidRPr="00062606">
        <w:rPr>
          <w:rFonts w:ascii="Times New Roman" w:hAnsi="Times New Roman" w:cs="Times New Roman"/>
          <w:sz w:val="28"/>
          <w:szCs w:val="28"/>
        </w:rPr>
        <w:t xml:space="preserve"> можно отнести к первой и третьей категории, так как она и использует пластические формы искусства, и разрабатывает </w:t>
      </w:r>
      <w:r w:rsidR="008F07B7" w:rsidRPr="00062606">
        <w:rPr>
          <w:rFonts w:ascii="Times New Roman" w:hAnsi="Times New Roman" w:cs="Times New Roman"/>
          <w:sz w:val="28"/>
          <w:szCs w:val="28"/>
        </w:rPr>
        <w:t xml:space="preserve">новую </w:t>
      </w:r>
      <w:r w:rsidRPr="00062606">
        <w:rPr>
          <w:rFonts w:ascii="Times New Roman" w:hAnsi="Times New Roman" w:cs="Times New Roman"/>
          <w:sz w:val="28"/>
          <w:szCs w:val="28"/>
        </w:rPr>
        <w:t xml:space="preserve">женскую визуальную форму. Таким образом, можно отметить, что Чикаго способствовала развитию новой «женской» эстетической концепции и определению формы феминистского искусства. </w:t>
      </w:r>
    </w:p>
    <w:p w:rsidR="006A4B97" w:rsidRPr="00062606" w:rsidRDefault="008F07B7" w:rsidP="002E02C5">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Еще одним важным выразительным средством в</w:t>
      </w:r>
      <w:r w:rsidR="006A4B97" w:rsidRPr="00062606">
        <w:rPr>
          <w:rFonts w:ascii="Times New Roman" w:hAnsi="Times New Roman" w:cs="Times New Roman"/>
          <w:sz w:val="28"/>
          <w:szCs w:val="28"/>
        </w:rPr>
        <w:t xml:space="preserve"> эстетике феминистского искусства французский психоаналитик, занимающаяся феминизмом в социальных теориях, Люси </w:t>
      </w:r>
      <w:proofErr w:type="spellStart"/>
      <w:r w:rsidR="006A4B97" w:rsidRPr="00062606">
        <w:rPr>
          <w:rFonts w:ascii="Times New Roman" w:hAnsi="Times New Roman" w:cs="Times New Roman"/>
          <w:sz w:val="28"/>
          <w:szCs w:val="28"/>
        </w:rPr>
        <w:t>Иригарей</w:t>
      </w:r>
      <w:proofErr w:type="spellEnd"/>
      <w:r w:rsidR="006A4B97" w:rsidRPr="00062606">
        <w:rPr>
          <w:rFonts w:ascii="Times New Roman" w:hAnsi="Times New Roman" w:cs="Times New Roman"/>
          <w:sz w:val="28"/>
          <w:szCs w:val="28"/>
        </w:rPr>
        <w:t xml:space="preserve">, называет цвет. Она полагает, что </w:t>
      </w:r>
      <w:r w:rsidRPr="00062606">
        <w:rPr>
          <w:rFonts w:ascii="Times New Roman" w:hAnsi="Times New Roman" w:cs="Times New Roman"/>
          <w:sz w:val="28"/>
          <w:szCs w:val="28"/>
        </w:rPr>
        <w:t>это один из главных критериев, составляющи</w:t>
      </w:r>
      <w:r w:rsidR="006A4B97" w:rsidRPr="00062606">
        <w:rPr>
          <w:rFonts w:ascii="Times New Roman" w:hAnsi="Times New Roman" w:cs="Times New Roman"/>
          <w:sz w:val="28"/>
          <w:szCs w:val="28"/>
        </w:rPr>
        <w:t>х феминистскую эстетику, так как он «выражает также природу нашей сексуальности, но ни к чему не сводит измерение нашей воплощенности»</w:t>
      </w:r>
      <w:r w:rsidR="006A4B97" w:rsidRPr="00062606">
        <w:rPr>
          <w:rStyle w:val="a6"/>
          <w:rFonts w:ascii="Times New Roman" w:hAnsi="Times New Roman" w:cs="Times New Roman"/>
          <w:sz w:val="28"/>
          <w:szCs w:val="28"/>
        </w:rPr>
        <w:footnoteReference w:id="87"/>
      </w:r>
      <w:r w:rsidR="006A4B97" w:rsidRPr="00062606">
        <w:rPr>
          <w:rFonts w:ascii="Times New Roman" w:hAnsi="Times New Roman" w:cs="Times New Roman"/>
          <w:sz w:val="28"/>
          <w:szCs w:val="28"/>
        </w:rPr>
        <w:t xml:space="preserve">. С этой точки зрения работу Чикаго тоже нельзя ни в чем упрекнуть, так как скульптурные составляющие инсталляции отличаются обилием цветов и оттенков; для каждой «великой» женщины Чикаго разрабатывает уникальную </w:t>
      </w:r>
      <w:r w:rsidRPr="00062606">
        <w:rPr>
          <w:rFonts w:ascii="Times New Roman" w:hAnsi="Times New Roman" w:cs="Times New Roman"/>
          <w:sz w:val="28"/>
          <w:szCs w:val="28"/>
        </w:rPr>
        <w:t>цветовую гамму</w:t>
      </w:r>
      <w:r w:rsidR="006A4B97" w:rsidRPr="00062606">
        <w:rPr>
          <w:rFonts w:ascii="Times New Roman" w:hAnsi="Times New Roman" w:cs="Times New Roman"/>
          <w:sz w:val="28"/>
          <w:szCs w:val="28"/>
        </w:rPr>
        <w:t>.</w:t>
      </w:r>
    </w:p>
    <w:p w:rsidR="006A4B97" w:rsidRPr="00062606" w:rsidRDefault="006A4B97" w:rsidP="002E02C5">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Однако не все теоретики арт-феминизма полагают, что феминистскому искусству необходимо разрабатывать свои эстетические критерии. Так, например, Рита </w:t>
      </w:r>
      <w:proofErr w:type="spellStart"/>
      <w:r w:rsidRPr="00062606">
        <w:rPr>
          <w:rFonts w:ascii="Times New Roman" w:hAnsi="Times New Roman" w:cs="Times New Roman"/>
          <w:sz w:val="28"/>
          <w:szCs w:val="28"/>
        </w:rPr>
        <w:t>Фелски</w:t>
      </w:r>
      <w:proofErr w:type="spellEnd"/>
      <w:r w:rsidRPr="00062606">
        <w:rPr>
          <w:rFonts w:ascii="Times New Roman" w:hAnsi="Times New Roman" w:cs="Times New Roman"/>
          <w:sz w:val="28"/>
          <w:szCs w:val="28"/>
        </w:rPr>
        <w:t xml:space="preserve"> утверждает, что эстетика в целом носит негативный характер, так как женское искусство не может избежать интерпретации, обусловленной «вездесущими и всесильными правилами </w:t>
      </w:r>
      <w:proofErr w:type="spellStart"/>
      <w:r w:rsidRPr="00062606">
        <w:rPr>
          <w:rFonts w:ascii="Times New Roman" w:hAnsi="Times New Roman" w:cs="Times New Roman"/>
          <w:sz w:val="28"/>
          <w:szCs w:val="28"/>
        </w:rPr>
        <w:t>фаллоцентричной</w:t>
      </w:r>
      <w:proofErr w:type="spellEnd"/>
      <w:r w:rsidRPr="00062606">
        <w:rPr>
          <w:rFonts w:ascii="Times New Roman" w:hAnsi="Times New Roman" w:cs="Times New Roman"/>
          <w:sz w:val="28"/>
          <w:szCs w:val="28"/>
        </w:rPr>
        <w:t xml:space="preserve"> культуры»</w:t>
      </w:r>
      <w:r w:rsidRPr="00062606">
        <w:rPr>
          <w:rStyle w:val="a6"/>
          <w:rFonts w:ascii="Times New Roman" w:hAnsi="Times New Roman" w:cs="Times New Roman"/>
          <w:sz w:val="28"/>
          <w:szCs w:val="28"/>
        </w:rPr>
        <w:footnoteReference w:id="88"/>
      </w:r>
      <w:r w:rsidRPr="00062606">
        <w:rPr>
          <w:rFonts w:ascii="Times New Roman" w:hAnsi="Times New Roman" w:cs="Times New Roman"/>
          <w:sz w:val="28"/>
          <w:szCs w:val="28"/>
        </w:rPr>
        <w:t xml:space="preserve">. И Мэри Келли в «Послеродовых документах» как раз отрицает всякую эстетическую составляющую. В данном случае художница прибегает </w:t>
      </w:r>
      <w:r w:rsidRPr="00062606">
        <w:rPr>
          <w:rFonts w:ascii="Times New Roman" w:hAnsi="Times New Roman" w:cs="Times New Roman"/>
          <w:sz w:val="28"/>
          <w:szCs w:val="28"/>
        </w:rPr>
        <w:lastRenderedPageBreak/>
        <w:t xml:space="preserve">к «негативной эстетике разрыва, фрагментации и </w:t>
      </w:r>
      <w:proofErr w:type="spellStart"/>
      <w:r w:rsidRPr="00062606">
        <w:rPr>
          <w:rFonts w:ascii="Times New Roman" w:hAnsi="Times New Roman" w:cs="Times New Roman"/>
          <w:sz w:val="28"/>
          <w:szCs w:val="28"/>
        </w:rPr>
        <w:t>деиндентификации</w:t>
      </w:r>
      <w:proofErr w:type="spellEnd"/>
      <w:r w:rsidRPr="00062606">
        <w:rPr>
          <w:rFonts w:ascii="Times New Roman" w:hAnsi="Times New Roman" w:cs="Times New Roman"/>
          <w:sz w:val="28"/>
          <w:szCs w:val="28"/>
        </w:rPr>
        <w:t>»</w:t>
      </w:r>
      <w:r w:rsidRPr="00062606">
        <w:rPr>
          <w:rStyle w:val="a6"/>
          <w:rFonts w:ascii="Times New Roman" w:hAnsi="Times New Roman" w:cs="Times New Roman"/>
          <w:sz w:val="28"/>
          <w:szCs w:val="28"/>
        </w:rPr>
        <w:footnoteReference w:id="89"/>
      </w:r>
      <w:r w:rsidRPr="00062606">
        <w:rPr>
          <w:rFonts w:ascii="Times New Roman" w:hAnsi="Times New Roman" w:cs="Times New Roman"/>
          <w:sz w:val="28"/>
          <w:szCs w:val="28"/>
        </w:rPr>
        <w:t xml:space="preserve">, что позволяет зрителю абстрагироваться от наслаждения предметом искусства и погрузиться в рефлексию. </w:t>
      </w:r>
    </w:p>
    <w:p w:rsidR="006A4B97" w:rsidRPr="00062606" w:rsidRDefault="006A4B97" w:rsidP="002E02C5">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Тем не менее, феминизм и феминистское искусство не могут существовать вне эстетики, определяемой патриархальной культурой. Ведь в таком случае проблема феминизма как борьбы против этих самых патриархальных укладов исчезнет вовсе. Таким образом, нельзя полностью отвергнуть оценочную эстетическую критику, так как это будет означать отсутствие проблемы как таковой. То есть феминистское искусство должно обладать «подрывными» качествами для патриархального уклада. Ведь если бы феминистское искусство укладывалось в принятые эстетические нормы, оно бы продолжило</w:t>
      </w:r>
      <w:r w:rsidR="008F07B7" w:rsidRPr="00062606">
        <w:rPr>
          <w:rFonts w:ascii="Times New Roman" w:hAnsi="Times New Roman" w:cs="Times New Roman"/>
          <w:sz w:val="28"/>
          <w:szCs w:val="28"/>
        </w:rPr>
        <w:t xml:space="preserve"> тенденцию «покорности и смирения</w:t>
      </w:r>
      <w:r w:rsidRPr="00062606">
        <w:rPr>
          <w:rFonts w:ascii="Times New Roman" w:hAnsi="Times New Roman" w:cs="Times New Roman"/>
          <w:sz w:val="28"/>
          <w:szCs w:val="28"/>
        </w:rPr>
        <w:t>» женщин, прославляемое традиционным, патриархальным обществом. То</w:t>
      </w:r>
      <w:r w:rsidR="008F07B7" w:rsidRPr="00062606">
        <w:rPr>
          <w:rFonts w:ascii="Times New Roman" w:hAnsi="Times New Roman" w:cs="Times New Roman"/>
          <w:sz w:val="28"/>
          <w:szCs w:val="28"/>
        </w:rPr>
        <w:t>т факт</w:t>
      </w:r>
      <w:r w:rsidRPr="00062606">
        <w:rPr>
          <w:rFonts w:ascii="Times New Roman" w:hAnsi="Times New Roman" w:cs="Times New Roman"/>
          <w:sz w:val="28"/>
          <w:szCs w:val="28"/>
        </w:rPr>
        <w:t>, что феминистские работы подвергаются нападкам критиков патриархального общества, свидетельствует о том, что работы обладают так называемым «</w:t>
      </w:r>
      <w:r w:rsidRPr="00062606">
        <w:rPr>
          <w:rFonts w:ascii="Times New Roman" w:hAnsi="Times New Roman" w:cs="Times New Roman"/>
          <w:sz w:val="28"/>
          <w:szCs w:val="28"/>
          <w:lang w:val="en-US"/>
        </w:rPr>
        <w:t>punctum</w:t>
      </w:r>
      <w:r w:rsidRPr="00062606">
        <w:rPr>
          <w:rFonts w:ascii="Times New Roman" w:hAnsi="Times New Roman" w:cs="Times New Roman"/>
          <w:sz w:val="28"/>
          <w:szCs w:val="28"/>
        </w:rPr>
        <w:t>» по Барту, то есть «задевает» как женщин, так и мужчин. Важно</w:t>
      </w:r>
      <w:r w:rsidR="008F07B7" w:rsidRPr="00062606">
        <w:rPr>
          <w:rFonts w:ascii="Times New Roman" w:hAnsi="Times New Roman" w:cs="Times New Roman"/>
          <w:sz w:val="28"/>
          <w:szCs w:val="28"/>
        </w:rPr>
        <w:t xml:space="preserve"> отметить</w:t>
      </w:r>
      <w:r w:rsidRPr="00062606">
        <w:rPr>
          <w:rFonts w:ascii="Times New Roman" w:hAnsi="Times New Roman" w:cs="Times New Roman"/>
          <w:sz w:val="28"/>
          <w:szCs w:val="28"/>
        </w:rPr>
        <w:t xml:space="preserve">, что ни «Званый ужин» Чикаго, ни «Послеродовые документы» Келли при всех их различиях не пытаются подчиниться и вписаться в </w:t>
      </w:r>
      <w:r w:rsidR="008F07B7" w:rsidRPr="00062606">
        <w:rPr>
          <w:rFonts w:ascii="Times New Roman" w:hAnsi="Times New Roman" w:cs="Times New Roman"/>
          <w:sz w:val="28"/>
          <w:szCs w:val="28"/>
        </w:rPr>
        <w:t xml:space="preserve">существующие </w:t>
      </w:r>
      <w:r w:rsidRPr="00062606">
        <w:rPr>
          <w:rFonts w:ascii="Times New Roman" w:hAnsi="Times New Roman" w:cs="Times New Roman"/>
          <w:sz w:val="28"/>
          <w:szCs w:val="28"/>
        </w:rPr>
        <w:t xml:space="preserve">эстетические критерии, а, наоборот, каждая </w:t>
      </w:r>
      <w:r w:rsidR="008F07B7" w:rsidRPr="00062606">
        <w:rPr>
          <w:rFonts w:ascii="Times New Roman" w:hAnsi="Times New Roman" w:cs="Times New Roman"/>
          <w:sz w:val="28"/>
          <w:szCs w:val="28"/>
        </w:rPr>
        <w:t>художница в своих работах</w:t>
      </w:r>
      <w:r w:rsidRPr="00062606">
        <w:rPr>
          <w:rFonts w:ascii="Times New Roman" w:hAnsi="Times New Roman" w:cs="Times New Roman"/>
          <w:sz w:val="28"/>
          <w:szCs w:val="28"/>
        </w:rPr>
        <w:t xml:space="preserve"> стремится подорвать гендерные истины, сформированные многовековыми устоями. </w:t>
      </w:r>
    </w:p>
    <w:p w:rsidR="00AC0B64" w:rsidRPr="00062606" w:rsidRDefault="00AC0B64" w:rsidP="002E02C5">
      <w:pPr>
        <w:pStyle w:val="HTML"/>
        <w:shd w:val="clear" w:color="auto" w:fill="FFFFFF"/>
        <w:spacing w:line="360" w:lineRule="auto"/>
        <w:ind w:firstLine="709"/>
        <w:jc w:val="both"/>
        <w:rPr>
          <w:rFonts w:ascii="Times New Roman" w:hAnsi="Times New Roman" w:cs="Times New Roman"/>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2F3AFF" w:rsidRDefault="002F3AFF" w:rsidP="002E02C5">
      <w:pPr>
        <w:spacing w:after="0" w:line="360" w:lineRule="auto"/>
        <w:ind w:firstLine="709"/>
        <w:jc w:val="both"/>
        <w:rPr>
          <w:rFonts w:ascii="Times New Roman" w:hAnsi="Times New Roman" w:cs="Times New Roman"/>
          <w:b/>
          <w:sz w:val="28"/>
          <w:szCs w:val="28"/>
        </w:rPr>
      </w:pPr>
    </w:p>
    <w:p w:rsidR="0004264E" w:rsidRPr="008B4EDF" w:rsidRDefault="008B4EDF" w:rsidP="008B4EDF">
      <w:pPr>
        <w:rPr>
          <w:rFonts w:ascii="Times New Roman" w:hAnsi="Times New Roman" w:cs="Times New Roman"/>
          <w:b/>
          <w:sz w:val="28"/>
          <w:szCs w:val="28"/>
        </w:rPr>
      </w:pPr>
      <w:r>
        <w:rPr>
          <w:rFonts w:ascii="Times New Roman" w:hAnsi="Times New Roman" w:cs="Times New Roman"/>
          <w:bCs/>
          <w:sz w:val="28"/>
          <w:szCs w:val="28"/>
        </w:rPr>
        <w:br w:type="page"/>
      </w:r>
    </w:p>
    <w:p w:rsidR="00320256" w:rsidRPr="00062606" w:rsidRDefault="00AC0B64" w:rsidP="00886533">
      <w:pPr>
        <w:pStyle w:val="2"/>
        <w:spacing w:line="360" w:lineRule="auto"/>
        <w:ind w:firstLine="708"/>
        <w:jc w:val="both"/>
        <w:rPr>
          <w:rFonts w:ascii="Times New Roman" w:hAnsi="Times New Roman" w:cs="Times New Roman"/>
          <w:b w:val="0"/>
          <w:sz w:val="28"/>
          <w:szCs w:val="28"/>
        </w:rPr>
      </w:pPr>
      <w:bookmarkStart w:id="16" w:name="_Toc482455123"/>
      <w:r w:rsidRPr="00062606">
        <w:rPr>
          <w:rFonts w:ascii="Times New Roman" w:hAnsi="Times New Roman" w:cs="Times New Roman"/>
          <w:sz w:val="28"/>
          <w:szCs w:val="28"/>
        </w:rPr>
        <w:lastRenderedPageBreak/>
        <w:t>Заключение</w:t>
      </w:r>
      <w:bookmarkEnd w:id="16"/>
    </w:p>
    <w:p w:rsidR="00AC0B64" w:rsidRPr="00062606" w:rsidRDefault="00AC0B64" w:rsidP="002E02C5">
      <w:pPr>
        <w:spacing w:after="0" w:line="360" w:lineRule="auto"/>
        <w:ind w:firstLine="709"/>
        <w:jc w:val="both"/>
        <w:rPr>
          <w:rFonts w:ascii="Times New Roman" w:hAnsi="Times New Roman" w:cs="Times New Roman"/>
          <w:b/>
          <w:sz w:val="28"/>
          <w:szCs w:val="28"/>
        </w:rPr>
      </w:pPr>
      <w:r w:rsidRPr="00062606">
        <w:rPr>
          <w:rFonts w:ascii="Times New Roman" w:hAnsi="Times New Roman" w:cs="Times New Roman"/>
          <w:sz w:val="28"/>
          <w:szCs w:val="28"/>
        </w:rPr>
        <w:t xml:space="preserve">В данной дипломной работе автор рассмотрел два значимых для феминистского искусства способа репрезентации женщины, относящиеся к одному временному промежутку, но к разным фазам феминистского искусства. </w:t>
      </w:r>
      <w:r w:rsidR="008B4EDF">
        <w:rPr>
          <w:rFonts w:ascii="Times New Roman" w:hAnsi="Times New Roman" w:cs="Times New Roman"/>
          <w:sz w:val="28"/>
          <w:szCs w:val="28"/>
        </w:rPr>
        <w:t>Г</w:t>
      </w:r>
      <w:r w:rsidR="00673989" w:rsidRPr="00062606">
        <w:rPr>
          <w:rFonts w:ascii="Times New Roman" w:hAnsi="Times New Roman" w:cs="Times New Roman"/>
          <w:sz w:val="28"/>
          <w:szCs w:val="28"/>
        </w:rPr>
        <w:t xml:space="preserve">лавное </w:t>
      </w:r>
      <w:proofErr w:type="gramStart"/>
      <w:r w:rsidR="00673989" w:rsidRPr="00062606">
        <w:rPr>
          <w:rFonts w:ascii="Times New Roman" w:hAnsi="Times New Roman" w:cs="Times New Roman"/>
          <w:sz w:val="28"/>
          <w:szCs w:val="28"/>
        </w:rPr>
        <w:t>достижение</w:t>
      </w:r>
      <w:proofErr w:type="gramEnd"/>
      <w:r w:rsidR="00673989" w:rsidRPr="00062606">
        <w:rPr>
          <w:rFonts w:ascii="Times New Roman" w:hAnsi="Times New Roman" w:cs="Times New Roman"/>
          <w:sz w:val="28"/>
          <w:szCs w:val="28"/>
        </w:rPr>
        <w:t xml:space="preserve"> как этих работ, так и феминистского искусства в целом – то, что женщина из «объекта» творца-мужчины превращается в самостоятельный субъект. </w:t>
      </w:r>
    </w:p>
    <w:p w:rsidR="00AC0B64" w:rsidRPr="00062606" w:rsidRDefault="00AC0B64" w:rsidP="002E02C5">
      <w:pPr>
        <w:pStyle w:val="HTML"/>
        <w:shd w:val="clear" w:color="auto" w:fill="FFFFFF"/>
        <w:tabs>
          <w:tab w:val="clear" w:pos="916"/>
          <w:tab w:val="left" w:pos="709"/>
        </w:tabs>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Хотя инсталляция «Званый ужин» Джуди Чикаго подвергается критике, и многие теоретики ар</w:t>
      </w:r>
      <w:r w:rsidR="00934407">
        <w:rPr>
          <w:rFonts w:ascii="Times New Roman" w:hAnsi="Times New Roman" w:cs="Times New Roman"/>
          <w:sz w:val="28"/>
          <w:szCs w:val="28"/>
        </w:rPr>
        <w:t>т-феминизма колеблются</w:t>
      </w:r>
      <w:r w:rsidRPr="00062606">
        <w:rPr>
          <w:rFonts w:ascii="Times New Roman" w:hAnsi="Times New Roman" w:cs="Times New Roman"/>
          <w:sz w:val="28"/>
          <w:szCs w:val="28"/>
        </w:rPr>
        <w:t xml:space="preserve"> в вопросе о том, является ли это произведение искусства феминистским, стоит отметить, что выставка «Званый </w:t>
      </w:r>
      <w:r w:rsidR="00673989" w:rsidRPr="00062606">
        <w:rPr>
          <w:rFonts w:ascii="Times New Roman" w:hAnsi="Times New Roman" w:cs="Times New Roman"/>
          <w:sz w:val="28"/>
          <w:szCs w:val="28"/>
        </w:rPr>
        <w:t xml:space="preserve">ужин» есть феминистское событие, особенно для </w:t>
      </w:r>
      <w:r w:rsidR="00B067F1">
        <w:rPr>
          <w:rFonts w:ascii="Times New Roman" w:hAnsi="Times New Roman" w:cs="Times New Roman"/>
          <w:sz w:val="28"/>
          <w:szCs w:val="28"/>
        </w:rPr>
        <w:t>19</w:t>
      </w:r>
      <w:r w:rsidR="00673989" w:rsidRPr="00062606">
        <w:rPr>
          <w:rFonts w:ascii="Times New Roman" w:hAnsi="Times New Roman" w:cs="Times New Roman"/>
          <w:sz w:val="28"/>
          <w:szCs w:val="28"/>
        </w:rPr>
        <w:t>70-х годов двадцатого века.</w:t>
      </w:r>
      <w:r w:rsidRPr="00062606">
        <w:rPr>
          <w:rFonts w:ascii="Times New Roman" w:hAnsi="Times New Roman" w:cs="Times New Roman"/>
          <w:sz w:val="28"/>
          <w:szCs w:val="28"/>
        </w:rPr>
        <w:t xml:space="preserve"> Важнейшая роль этой выставки заключается в том, что за ней последовало бурное обсуждение проблем феминистского искусства, разрабатывались новые теории и новые формы данного направления. Благодаря масштабности проведения этой выставки, проблема угнетения женщин вышла в «широкие массы». Кроме того, Чикаго удалось объединить миллионы женщин для борьбы против патриархального уклада.</w:t>
      </w:r>
    </w:p>
    <w:p w:rsidR="00AC0B64" w:rsidRPr="00062606" w:rsidRDefault="00AC0B64" w:rsidP="002E02C5">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«Послеродовые документы» Мэри Келли также произвели сильное впечатление как на теоретиков и художниц феминистского движения, так и на массовую публику. Именно благодаря работе Келли образ матери и </w:t>
      </w:r>
      <w:r w:rsidR="008B4EDF">
        <w:rPr>
          <w:rFonts w:ascii="Times New Roman" w:hAnsi="Times New Roman" w:cs="Times New Roman"/>
          <w:sz w:val="28"/>
          <w:szCs w:val="28"/>
        </w:rPr>
        <w:t>роль</w:t>
      </w:r>
      <w:r w:rsidRPr="00062606">
        <w:rPr>
          <w:rFonts w:ascii="Times New Roman" w:hAnsi="Times New Roman" w:cs="Times New Roman"/>
          <w:sz w:val="28"/>
          <w:szCs w:val="28"/>
        </w:rPr>
        <w:t xml:space="preserve"> материнства стал переосмысляться в культуре и обществе. А проблемы и волнения, которые испытывает женщина, </w:t>
      </w:r>
      <w:r w:rsidR="00934407">
        <w:rPr>
          <w:rFonts w:ascii="Times New Roman" w:hAnsi="Times New Roman" w:cs="Times New Roman"/>
          <w:sz w:val="28"/>
          <w:szCs w:val="28"/>
        </w:rPr>
        <w:t>стали широко обсуждаться</w:t>
      </w:r>
      <w:r w:rsidRPr="00062606">
        <w:rPr>
          <w:rFonts w:ascii="Times New Roman" w:hAnsi="Times New Roman" w:cs="Times New Roman"/>
          <w:sz w:val="28"/>
          <w:szCs w:val="28"/>
        </w:rPr>
        <w:t xml:space="preserve"> в кругу психологов и психоаналитиков, что помогло многим женщинам легче вступить в эту роль</w:t>
      </w:r>
      <w:r w:rsidR="00673989" w:rsidRPr="00062606">
        <w:rPr>
          <w:rFonts w:ascii="Times New Roman" w:hAnsi="Times New Roman" w:cs="Times New Roman"/>
          <w:sz w:val="28"/>
          <w:szCs w:val="28"/>
        </w:rPr>
        <w:t xml:space="preserve"> и исполнять ее</w:t>
      </w:r>
      <w:r w:rsidRPr="00062606">
        <w:rPr>
          <w:rFonts w:ascii="Times New Roman" w:hAnsi="Times New Roman" w:cs="Times New Roman"/>
          <w:sz w:val="28"/>
          <w:szCs w:val="28"/>
        </w:rPr>
        <w:t>.</w:t>
      </w:r>
    </w:p>
    <w:p w:rsidR="00AC0B64" w:rsidRPr="00062606" w:rsidRDefault="00AC0B64" w:rsidP="002E02C5">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Чикаго создала новую форму феминистского искусства. Использование «низких» жанров нашло отражение в работах других феминистских художниц, например, в творчестве </w:t>
      </w:r>
      <w:proofErr w:type="spellStart"/>
      <w:r w:rsidRPr="00062606">
        <w:rPr>
          <w:rFonts w:ascii="Times New Roman" w:hAnsi="Times New Roman" w:cs="Times New Roman"/>
          <w:sz w:val="28"/>
          <w:szCs w:val="28"/>
        </w:rPr>
        <w:t>Джун</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Вейн</w:t>
      </w:r>
      <w:proofErr w:type="spellEnd"/>
      <w:r w:rsidRPr="00062606">
        <w:rPr>
          <w:rFonts w:ascii="Times New Roman" w:hAnsi="Times New Roman" w:cs="Times New Roman"/>
          <w:sz w:val="28"/>
          <w:szCs w:val="28"/>
        </w:rPr>
        <w:t xml:space="preserve"> («</w:t>
      </w:r>
      <w:r w:rsidR="00254DC7">
        <w:rPr>
          <w:rFonts w:ascii="Times New Roman" w:hAnsi="Times New Roman" w:cs="Times New Roman"/>
          <w:sz w:val="28"/>
          <w:szCs w:val="28"/>
        </w:rPr>
        <w:t xml:space="preserve">Счастливая вдова, часть </w:t>
      </w:r>
      <w:r w:rsidR="00254DC7">
        <w:rPr>
          <w:rFonts w:ascii="Times New Roman" w:hAnsi="Times New Roman" w:cs="Times New Roman"/>
          <w:sz w:val="28"/>
          <w:szCs w:val="28"/>
          <w:lang w:val="en-US"/>
        </w:rPr>
        <w:t>II</w:t>
      </w:r>
      <w:r w:rsidR="00254DC7" w:rsidRPr="00254DC7">
        <w:rPr>
          <w:rFonts w:ascii="Times New Roman" w:hAnsi="Times New Roman" w:cs="Times New Roman"/>
          <w:sz w:val="28"/>
          <w:szCs w:val="28"/>
        </w:rPr>
        <w:t xml:space="preserve"> (“</w:t>
      </w:r>
      <w:r w:rsidRPr="00062606">
        <w:rPr>
          <w:rFonts w:ascii="Times New Roman" w:hAnsi="Times New Roman" w:cs="Times New Roman"/>
          <w:sz w:val="28"/>
          <w:szCs w:val="28"/>
          <w:lang w:val="en-US"/>
        </w:rPr>
        <w:t>Merry</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Widow</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State</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II</w:t>
      </w:r>
      <w:r w:rsidR="00254DC7" w:rsidRPr="00254DC7">
        <w:rPr>
          <w:rFonts w:ascii="Times New Roman" w:hAnsi="Times New Roman" w:cs="Times New Roman"/>
          <w:sz w:val="28"/>
          <w:szCs w:val="28"/>
        </w:rPr>
        <w:t>”)</w:t>
      </w:r>
      <w:r w:rsidRPr="00062606">
        <w:rPr>
          <w:rFonts w:ascii="Times New Roman" w:hAnsi="Times New Roman" w:cs="Times New Roman"/>
          <w:sz w:val="28"/>
          <w:szCs w:val="28"/>
        </w:rPr>
        <w:t xml:space="preserve">, 1980), </w:t>
      </w:r>
      <w:proofErr w:type="spellStart"/>
      <w:r w:rsidRPr="00062606">
        <w:rPr>
          <w:rFonts w:ascii="Times New Roman" w:hAnsi="Times New Roman" w:cs="Times New Roman"/>
          <w:sz w:val="28"/>
          <w:szCs w:val="28"/>
        </w:rPr>
        <w:t>Фэйт</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Уилдинг</w:t>
      </w:r>
      <w:proofErr w:type="spellEnd"/>
      <w:r w:rsidRPr="00062606">
        <w:rPr>
          <w:rFonts w:ascii="Times New Roman" w:hAnsi="Times New Roman" w:cs="Times New Roman"/>
          <w:sz w:val="28"/>
          <w:szCs w:val="28"/>
        </w:rPr>
        <w:t xml:space="preserve"> (</w:t>
      </w:r>
      <w:r w:rsidR="00254DC7">
        <w:rPr>
          <w:rFonts w:ascii="Times New Roman" w:hAnsi="Times New Roman" w:cs="Times New Roman"/>
          <w:sz w:val="28"/>
          <w:szCs w:val="28"/>
        </w:rPr>
        <w:t xml:space="preserve">«Трикотажное окружение» </w:t>
      </w:r>
      <w:r w:rsidR="00254DC7" w:rsidRPr="00254DC7">
        <w:rPr>
          <w:rFonts w:ascii="Times New Roman" w:hAnsi="Times New Roman" w:cs="Times New Roman"/>
          <w:sz w:val="28"/>
          <w:szCs w:val="28"/>
        </w:rPr>
        <w:t>(“</w:t>
      </w:r>
      <w:r w:rsidRPr="00062606">
        <w:rPr>
          <w:rFonts w:ascii="Times New Roman" w:hAnsi="Times New Roman" w:cs="Times New Roman"/>
          <w:sz w:val="28"/>
          <w:szCs w:val="28"/>
          <w:lang w:val="en-US"/>
        </w:rPr>
        <w:t>Crocheted</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Environment</w:t>
      </w:r>
      <w:r w:rsidR="00254DC7" w:rsidRPr="00254DC7">
        <w:rPr>
          <w:rFonts w:ascii="Times New Roman" w:hAnsi="Times New Roman" w:cs="Times New Roman"/>
          <w:sz w:val="28"/>
          <w:szCs w:val="28"/>
        </w:rPr>
        <w:t>”)</w:t>
      </w:r>
      <w:r w:rsidR="002E02C5">
        <w:rPr>
          <w:rFonts w:ascii="Times New Roman" w:hAnsi="Times New Roman" w:cs="Times New Roman"/>
          <w:sz w:val="28"/>
          <w:szCs w:val="28"/>
        </w:rPr>
        <w:t xml:space="preserve">, 1995), </w:t>
      </w:r>
      <w:proofErr w:type="spellStart"/>
      <w:r w:rsidR="002E02C5">
        <w:rPr>
          <w:rFonts w:ascii="Times New Roman" w:hAnsi="Times New Roman" w:cs="Times New Roman"/>
          <w:sz w:val="28"/>
          <w:szCs w:val="28"/>
        </w:rPr>
        <w:t>Ри</w:t>
      </w:r>
      <w:proofErr w:type="spellEnd"/>
      <w:r w:rsidR="002E02C5">
        <w:rPr>
          <w:rFonts w:ascii="Times New Roman" w:hAnsi="Times New Roman" w:cs="Times New Roman"/>
          <w:sz w:val="28"/>
          <w:szCs w:val="28"/>
        </w:rPr>
        <w:t xml:space="preserve"> </w:t>
      </w:r>
      <w:proofErr w:type="spellStart"/>
      <w:r w:rsidR="002E02C5">
        <w:rPr>
          <w:rFonts w:ascii="Times New Roman" w:hAnsi="Times New Roman" w:cs="Times New Roman"/>
          <w:sz w:val="28"/>
          <w:szCs w:val="28"/>
        </w:rPr>
        <w:t>Мортон</w:t>
      </w:r>
      <w:proofErr w:type="spellEnd"/>
      <w:r w:rsidR="002E02C5">
        <w:rPr>
          <w:rFonts w:ascii="Times New Roman" w:hAnsi="Times New Roman" w:cs="Times New Roman"/>
          <w:sz w:val="28"/>
          <w:szCs w:val="28"/>
        </w:rPr>
        <w:t xml:space="preserve"> (</w:t>
      </w:r>
      <w:r w:rsidR="00254DC7" w:rsidRPr="00254DC7">
        <w:rPr>
          <w:rFonts w:ascii="Times New Roman" w:hAnsi="Times New Roman" w:cs="Times New Roman"/>
          <w:sz w:val="28"/>
          <w:szCs w:val="28"/>
        </w:rPr>
        <w:t>“</w:t>
      </w:r>
      <w:r w:rsidRPr="00062606">
        <w:rPr>
          <w:rFonts w:ascii="Times New Roman" w:hAnsi="Times New Roman" w:cs="Times New Roman"/>
          <w:sz w:val="28"/>
          <w:szCs w:val="28"/>
          <w:lang w:val="en-US"/>
        </w:rPr>
        <w:t>Of</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Previous</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Dissipations</w:t>
      </w:r>
      <w:r w:rsidR="00254DC7" w:rsidRPr="00254DC7">
        <w:rPr>
          <w:rFonts w:ascii="Times New Roman" w:hAnsi="Times New Roman" w:cs="Times New Roman"/>
          <w:sz w:val="28"/>
          <w:szCs w:val="28"/>
        </w:rPr>
        <w:t>”</w:t>
      </w:r>
      <w:r w:rsidRPr="00062606">
        <w:rPr>
          <w:rFonts w:ascii="Times New Roman" w:hAnsi="Times New Roman" w:cs="Times New Roman"/>
          <w:sz w:val="28"/>
          <w:szCs w:val="28"/>
        </w:rPr>
        <w:t xml:space="preserve">, 1974). Художницы для создания своих работ используют текстиль, вышивку, </w:t>
      </w:r>
      <w:r w:rsidRPr="00062606">
        <w:rPr>
          <w:rFonts w:ascii="Times New Roman" w:hAnsi="Times New Roman" w:cs="Times New Roman"/>
          <w:sz w:val="28"/>
          <w:szCs w:val="28"/>
        </w:rPr>
        <w:lastRenderedPageBreak/>
        <w:t xml:space="preserve">макраме; это новый виток развития «женского» искусства. Так как, если ранее подобные работы и вовсе не считались искусством, теперь они удостоены отдельных залов в музеях и галереях. Идея Чикаго и Шапиро о «центральном абстракционизме» также нашла продолжение в работах многих феминистских художниц: символ </w:t>
      </w:r>
      <w:proofErr w:type="spellStart"/>
      <w:r w:rsidRPr="00062606">
        <w:rPr>
          <w:rFonts w:ascii="Times New Roman" w:hAnsi="Times New Roman" w:cs="Times New Roman"/>
          <w:sz w:val="28"/>
          <w:szCs w:val="28"/>
        </w:rPr>
        <w:t>вагины</w:t>
      </w:r>
      <w:proofErr w:type="spellEnd"/>
      <w:r w:rsidRPr="00062606">
        <w:rPr>
          <w:rFonts w:ascii="Times New Roman" w:hAnsi="Times New Roman" w:cs="Times New Roman"/>
          <w:sz w:val="28"/>
          <w:szCs w:val="28"/>
        </w:rPr>
        <w:t xml:space="preserve"> используется в творчестве Магдалены </w:t>
      </w:r>
      <w:proofErr w:type="spellStart"/>
      <w:r w:rsidRPr="00062606">
        <w:rPr>
          <w:rFonts w:ascii="Times New Roman" w:hAnsi="Times New Roman" w:cs="Times New Roman"/>
          <w:sz w:val="28"/>
          <w:szCs w:val="28"/>
        </w:rPr>
        <w:t>Абаканович</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Ти</w:t>
      </w:r>
      <w:proofErr w:type="spellEnd"/>
      <w:r w:rsidRPr="00062606">
        <w:rPr>
          <w:rFonts w:ascii="Times New Roman" w:hAnsi="Times New Roman" w:cs="Times New Roman"/>
          <w:sz w:val="28"/>
          <w:szCs w:val="28"/>
        </w:rPr>
        <w:t xml:space="preserve"> Корин, Линды </w:t>
      </w:r>
      <w:proofErr w:type="spellStart"/>
      <w:r w:rsidRPr="00062606">
        <w:rPr>
          <w:rFonts w:ascii="Times New Roman" w:hAnsi="Times New Roman" w:cs="Times New Roman"/>
          <w:sz w:val="28"/>
          <w:szCs w:val="28"/>
        </w:rPr>
        <w:t>Бенглис</w:t>
      </w:r>
      <w:proofErr w:type="spellEnd"/>
      <w:r w:rsidRPr="00062606">
        <w:rPr>
          <w:rFonts w:ascii="Times New Roman" w:hAnsi="Times New Roman" w:cs="Times New Roman"/>
          <w:sz w:val="28"/>
          <w:szCs w:val="28"/>
        </w:rPr>
        <w:t xml:space="preserve"> и других.</w:t>
      </w:r>
    </w:p>
    <w:p w:rsidR="00886533" w:rsidRDefault="00AC0B64" w:rsidP="00886533">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«Послеродовые документы» Келли также повлияли на многих художниц феминистского движения. Так, например, </w:t>
      </w:r>
      <w:proofErr w:type="spellStart"/>
      <w:r w:rsidRPr="00062606">
        <w:rPr>
          <w:rFonts w:ascii="Times New Roman" w:hAnsi="Times New Roman" w:cs="Times New Roman"/>
          <w:sz w:val="28"/>
          <w:szCs w:val="28"/>
        </w:rPr>
        <w:t>Шейла</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Леврант</w:t>
      </w:r>
      <w:proofErr w:type="spellEnd"/>
      <w:r w:rsidRPr="00062606">
        <w:rPr>
          <w:rFonts w:ascii="Times New Roman" w:hAnsi="Times New Roman" w:cs="Times New Roman"/>
          <w:sz w:val="28"/>
          <w:szCs w:val="28"/>
        </w:rPr>
        <w:t xml:space="preserve"> де </w:t>
      </w:r>
      <w:proofErr w:type="spellStart"/>
      <w:r w:rsidRPr="00062606">
        <w:rPr>
          <w:rFonts w:ascii="Times New Roman" w:hAnsi="Times New Roman" w:cs="Times New Roman"/>
          <w:sz w:val="28"/>
          <w:szCs w:val="28"/>
        </w:rPr>
        <w:t>Бреттвиль</w:t>
      </w:r>
      <w:proofErr w:type="spellEnd"/>
      <w:r w:rsidRPr="00062606">
        <w:rPr>
          <w:rFonts w:ascii="Times New Roman" w:hAnsi="Times New Roman" w:cs="Times New Roman"/>
          <w:sz w:val="28"/>
          <w:szCs w:val="28"/>
        </w:rPr>
        <w:t xml:space="preserve"> использует текстуальные практики в своем творчестве (</w:t>
      </w:r>
      <w:r w:rsidR="00254DC7">
        <w:rPr>
          <w:rFonts w:ascii="Times New Roman" w:hAnsi="Times New Roman" w:cs="Times New Roman"/>
          <w:sz w:val="28"/>
          <w:szCs w:val="28"/>
        </w:rPr>
        <w:t xml:space="preserve">«Розовый» </w:t>
      </w:r>
      <w:r w:rsidR="00254DC7" w:rsidRPr="00254DC7">
        <w:rPr>
          <w:rFonts w:ascii="Times New Roman" w:hAnsi="Times New Roman" w:cs="Times New Roman"/>
          <w:sz w:val="28"/>
          <w:szCs w:val="28"/>
        </w:rPr>
        <w:t>(“</w:t>
      </w:r>
      <w:r w:rsidRPr="00062606">
        <w:rPr>
          <w:rFonts w:ascii="Times New Roman" w:hAnsi="Times New Roman" w:cs="Times New Roman"/>
          <w:sz w:val="28"/>
          <w:szCs w:val="28"/>
          <w:lang w:val="en-US"/>
        </w:rPr>
        <w:t>Pink</w:t>
      </w:r>
      <w:r w:rsidR="00254DC7" w:rsidRPr="00254DC7">
        <w:rPr>
          <w:rFonts w:ascii="Times New Roman" w:hAnsi="Times New Roman" w:cs="Times New Roman"/>
          <w:sz w:val="28"/>
          <w:szCs w:val="28"/>
        </w:rPr>
        <w:t>”)</w:t>
      </w:r>
      <w:r w:rsidRPr="00062606">
        <w:rPr>
          <w:rFonts w:ascii="Times New Roman" w:hAnsi="Times New Roman" w:cs="Times New Roman"/>
          <w:sz w:val="28"/>
          <w:szCs w:val="28"/>
        </w:rPr>
        <w:t xml:space="preserve">, 1973). В работах феминистской арт-группы </w:t>
      </w:r>
      <w:r w:rsidR="00254DC7">
        <w:rPr>
          <w:rFonts w:ascii="Times New Roman" w:hAnsi="Times New Roman" w:cs="Times New Roman"/>
          <w:sz w:val="28"/>
          <w:szCs w:val="28"/>
        </w:rPr>
        <w:t>Черные художницы (</w:t>
      </w:r>
      <w:r w:rsidRPr="00062606">
        <w:rPr>
          <w:rFonts w:ascii="Times New Roman" w:hAnsi="Times New Roman" w:cs="Times New Roman"/>
          <w:sz w:val="28"/>
          <w:szCs w:val="28"/>
          <w:lang w:val="en-US"/>
        </w:rPr>
        <w:t>Black</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Women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Artists</w:t>
      </w:r>
      <w:r w:rsidR="00254DC7">
        <w:rPr>
          <w:rFonts w:ascii="Times New Roman" w:hAnsi="Times New Roman" w:cs="Times New Roman"/>
          <w:sz w:val="28"/>
          <w:szCs w:val="28"/>
        </w:rPr>
        <w:t>)</w:t>
      </w:r>
      <w:r w:rsidRPr="00062606">
        <w:rPr>
          <w:rFonts w:ascii="Times New Roman" w:hAnsi="Times New Roman" w:cs="Times New Roman"/>
          <w:sz w:val="28"/>
          <w:szCs w:val="28"/>
        </w:rPr>
        <w:t xml:space="preserve"> (конец 1980-х) используется репрезентация женщины и важных феминистских событий с помощью документации. </w:t>
      </w:r>
      <w:proofErr w:type="spellStart"/>
      <w:r w:rsidRPr="00062606">
        <w:rPr>
          <w:rFonts w:ascii="Times New Roman" w:hAnsi="Times New Roman" w:cs="Times New Roman"/>
          <w:sz w:val="28"/>
          <w:szCs w:val="28"/>
        </w:rPr>
        <w:t>Сьюзан</w:t>
      </w:r>
      <w:proofErr w:type="spellEnd"/>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Лейси</w:t>
      </w:r>
      <w:proofErr w:type="spellEnd"/>
      <w:r w:rsidRPr="00062606">
        <w:rPr>
          <w:rFonts w:ascii="Times New Roman" w:hAnsi="Times New Roman" w:cs="Times New Roman"/>
          <w:sz w:val="28"/>
          <w:szCs w:val="28"/>
        </w:rPr>
        <w:t xml:space="preserve"> также обращается к дневниковым запися</w:t>
      </w:r>
      <w:r w:rsidR="00886533">
        <w:rPr>
          <w:rFonts w:ascii="Times New Roman" w:hAnsi="Times New Roman" w:cs="Times New Roman"/>
          <w:sz w:val="28"/>
          <w:szCs w:val="28"/>
        </w:rPr>
        <w:t>м, заметкам от руки и рисункам.</w:t>
      </w:r>
    </w:p>
    <w:p w:rsidR="00AC0B64" w:rsidRPr="00062606" w:rsidRDefault="00AC0B64" w:rsidP="00886533">
      <w:pPr>
        <w:pStyle w:val="HTML"/>
        <w:shd w:val="clear" w:color="auto" w:fill="FFFFFF"/>
        <w:spacing w:line="360" w:lineRule="auto"/>
        <w:ind w:firstLine="709"/>
        <w:jc w:val="both"/>
        <w:rPr>
          <w:rFonts w:ascii="Times New Roman" w:hAnsi="Times New Roman" w:cs="Times New Roman"/>
          <w:sz w:val="28"/>
          <w:szCs w:val="28"/>
        </w:rPr>
      </w:pPr>
      <w:r w:rsidRPr="00062606">
        <w:rPr>
          <w:rFonts w:ascii="Times New Roman" w:hAnsi="Times New Roman" w:cs="Times New Roman"/>
          <w:sz w:val="28"/>
          <w:szCs w:val="28"/>
        </w:rPr>
        <w:t xml:space="preserve">«Званый ужин» Чикаго и «Послеродовые документы» Келли бросили вызов предшествующим модернистским критериям оценки произведения искусства, общество начало переосмыслять </w:t>
      </w:r>
      <w:r w:rsidR="001E2FFA">
        <w:rPr>
          <w:rFonts w:ascii="Times New Roman" w:hAnsi="Times New Roman" w:cs="Times New Roman"/>
          <w:sz w:val="28"/>
          <w:szCs w:val="28"/>
        </w:rPr>
        <w:t>тематику и формы</w:t>
      </w:r>
      <w:r w:rsidRPr="00062606">
        <w:rPr>
          <w:rFonts w:ascii="Times New Roman" w:hAnsi="Times New Roman" w:cs="Times New Roman"/>
          <w:sz w:val="28"/>
          <w:szCs w:val="28"/>
        </w:rPr>
        <w:t xml:space="preserve"> искусства. Искусство последующих десятилетий могло не стать настолько разнообразным, если бы миру не открылось феминистское искусство 1970-х.</w:t>
      </w:r>
    </w:p>
    <w:p w:rsidR="001E1769" w:rsidRPr="008B4EDF" w:rsidRDefault="00AC0B64" w:rsidP="008B4EDF">
      <w:pPr>
        <w:pStyle w:val="HTML"/>
        <w:shd w:val="clear" w:color="auto" w:fill="FFFFFF"/>
        <w:spacing w:line="360" w:lineRule="auto"/>
        <w:ind w:firstLine="709"/>
        <w:jc w:val="both"/>
        <w:rPr>
          <w:rFonts w:ascii="Times New Roman" w:hAnsi="Times New Roman" w:cs="Times New Roman"/>
          <w:sz w:val="28"/>
          <w:szCs w:val="28"/>
        </w:rPr>
      </w:pPr>
      <w:proofErr w:type="gramStart"/>
      <w:r w:rsidRPr="00062606">
        <w:rPr>
          <w:rFonts w:ascii="Times New Roman" w:hAnsi="Times New Roman" w:cs="Times New Roman"/>
          <w:sz w:val="28"/>
          <w:szCs w:val="28"/>
        </w:rPr>
        <w:t xml:space="preserve">Кроме того, борьба женщин-художниц против дискриминации их творчества на различных экспозициях (как, например, группа </w:t>
      </w:r>
      <w:r w:rsidR="00254DC7">
        <w:rPr>
          <w:rFonts w:ascii="Times New Roman" w:hAnsi="Times New Roman" w:cs="Times New Roman"/>
          <w:sz w:val="28"/>
          <w:szCs w:val="28"/>
        </w:rPr>
        <w:t>Художницы и революция (</w:t>
      </w:r>
      <w:r w:rsidRPr="00062606">
        <w:rPr>
          <w:rFonts w:ascii="Times New Roman" w:hAnsi="Times New Roman" w:cs="Times New Roman"/>
          <w:sz w:val="28"/>
          <w:szCs w:val="28"/>
          <w:lang w:val="en-US"/>
        </w:rPr>
        <w:t>Woman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Artists</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in</w:t>
      </w:r>
      <w:r w:rsidRPr="00062606">
        <w:rPr>
          <w:rFonts w:ascii="Times New Roman" w:hAnsi="Times New Roman" w:cs="Times New Roman"/>
          <w:sz w:val="28"/>
          <w:szCs w:val="28"/>
        </w:rPr>
        <w:t xml:space="preserve"> </w:t>
      </w:r>
      <w:r w:rsidRPr="00062606">
        <w:rPr>
          <w:rFonts w:ascii="Times New Roman" w:hAnsi="Times New Roman" w:cs="Times New Roman"/>
          <w:sz w:val="28"/>
          <w:szCs w:val="28"/>
          <w:lang w:val="en-US"/>
        </w:rPr>
        <w:t>Revolution</w:t>
      </w:r>
      <w:r w:rsidR="00254DC7">
        <w:rPr>
          <w:rFonts w:ascii="Times New Roman" w:hAnsi="Times New Roman" w:cs="Times New Roman"/>
          <w:sz w:val="28"/>
          <w:szCs w:val="28"/>
        </w:rPr>
        <w:t xml:space="preserve"> – </w:t>
      </w:r>
      <w:r w:rsidRPr="00062606">
        <w:rPr>
          <w:rFonts w:ascii="Times New Roman" w:hAnsi="Times New Roman" w:cs="Times New Roman"/>
          <w:sz w:val="28"/>
          <w:szCs w:val="28"/>
          <w:lang w:val="en-US"/>
        </w:rPr>
        <w:t>WAR</w:t>
      </w:r>
      <w:r w:rsidRPr="00062606">
        <w:rPr>
          <w:rFonts w:ascii="Times New Roman" w:hAnsi="Times New Roman" w:cs="Times New Roman"/>
          <w:sz w:val="28"/>
          <w:szCs w:val="28"/>
        </w:rPr>
        <w:t>), которая боролась за повышение процента участвующих женщин-художниц на Биеннале Уитни) привела не только к тому, что выставочное искусство стало намного разнообразней, но и повлекла за собой изменения в социальной сфере: женщины стали переосмыслять свою роль в обществе, был</w:t>
      </w:r>
      <w:proofErr w:type="gramEnd"/>
      <w:r w:rsidRPr="00062606">
        <w:rPr>
          <w:rFonts w:ascii="Times New Roman" w:hAnsi="Times New Roman" w:cs="Times New Roman"/>
          <w:sz w:val="28"/>
          <w:szCs w:val="28"/>
        </w:rPr>
        <w:t xml:space="preserve"> окончательно развеян миф о том, что главное предназначение женщины – в служении мужу и детям; повысилась женская трудовая занятость и число женщин</w:t>
      </w:r>
      <w:r w:rsidR="001E1769">
        <w:rPr>
          <w:rFonts w:ascii="Times New Roman" w:hAnsi="Times New Roman" w:cs="Times New Roman"/>
          <w:sz w:val="28"/>
          <w:szCs w:val="28"/>
        </w:rPr>
        <w:t>, получивших высшее образование.</w:t>
      </w:r>
      <w:r w:rsidR="001E1769">
        <w:rPr>
          <w:rFonts w:ascii="Times New Roman" w:hAnsi="Times New Roman" w:cs="Times New Roman"/>
          <w:sz w:val="28"/>
          <w:szCs w:val="28"/>
        </w:rPr>
        <w:br w:type="page"/>
      </w:r>
    </w:p>
    <w:p w:rsidR="00D754C6" w:rsidRPr="00062606" w:rsidRDefault="00D754C6" w:rsidP="001E1769">
      <w:pPr>
        <w:pStyle w:val="2"/>
        <w:spacing w:line="360" w:lineRule="auto"/>
        <w:ind w:firstLine="708"/>
        <w:jc w:val="both"/>
        <w:rPr>
          <w:rFonts w:ascii="Times New Roman" w:hAnsi="Times New Roman" w:cs="Times New Roman"/>
          <w:b w:val="0"/>
          <w:sz w:val="28"/>
          <w:szCs w:val="28"/>
        </w:rPr>
      </w:pPr>
      <w:bookmarkStart w:id="17" w:name="_Toc482455124"/>
      <w:r w:rsidRPr="00062606">
        <w:rPr>
          <w:rFonts w:ascii="Times New Roman" w:hAnsi="Times New Roman" w:cs="Times New Roman"/>
          <w:sz w:val="28"/>
          <w:szCs w:val="28"/>
        </w:rPr>
        <w:lastRenderedPageBreak/>
        <w:t>Список используемой литературы</w:t>
      </w:r>
      <w:bookmarkEnd w:id="17"/>
    </w:p>
    <w:p w:rsidR="00D754C6" w:rsidRPr="00062606" w:rsidRDefault="00B413AD" w:rsidP="001E176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Брехт Б. Общие вопросы эстетики</w:t>
      </w:r>
      <w:r w:rsidR="00106E3A">
        <w:rPr>
          <w:rFonts w:ascii="Times New Roman" w:hAnsi="Times New Roman" w:cs="Times New Roman"/>
          <w:sz w:val="28"/>
          <w:szCs w:val="28"/>
        </w:rPr>
        <w:t xml:space="preserve"> </w:t>
      </w:r>
      <w:r w:rsidR="00106E3A" w:rsidRPr="00106E3A">
        <w:rPr>
          <w:rFonts w:ascii="Times New Roman" w:hAnsi="Times New Roman" w:cs="Times New Roman"/>
          <w:sz w:val="28"/>
          <w:szCs w:val="28"/>
        </w:rPr>
        <w:t>[</w:t>
      </w:r>
      <w:r w:rsidR="00106E3A">
        <w:rPr>
          <w:rFonts w:ascii="Times New Roman" w:hAnsi="Times New Roman" w:cs="Times New Roman"/>
          <w:sz w:val="28"/>
          <w:szCs w:val="28"/>
        </w:rPr>
        <w:t>Электронный ресурс</w:t>
      </w:r>
      <w:r w:rsidR="00106E3A" w:rsidRPr="00106E3A">
        <w:rPr>
          <w:rFonts w:ascii="Times New Roman" w:hAnsi="Times New Roman" w:cs="Times New Roman"/>
          <w:sz w:val="28"/>
          <w:szCs w:val="28"/>
        </w:rPr>
        <w:t>]</w:t>
      </w:r>
      <w:r>
        <w:rPr>
          <w:rFonts w:ascii="Times New Roman" w:hAnsi="Times New Roman" w:cs="Times New Roman"/>
          <w:sz w:val="28"/>
          <w:szCs w:val="28"/>
        </w:rPr>
        <w:t xml:space="preserve">. </w:t>
      </w:r>
      <w:r w:rsidR="001E1769" w:rsidRPr="001E1769">
        <w:rPr>
          <w:rFonts w:ascii="Times New Roman" w:hAnsi="Times New Roman" w:cs="Times New Roman"/>
          <w:sz w:val="28"/>
          <w:szCs w:val="28"/>
        </w:rPr>
        <w:t>royallib.com</w:t>
      </w:r>
      <w:r w:rsidR="001E1769">
        <w:rPr>
          <w:rFonts w:ascii="Times New Roman" w:hAnsi="Times New Roman" w:cs="Times New Roman"/>
          <w:sz w:val="28"/>
          <w:szCs w:val="28"/>
        </w:rPr>
        <w:t>.</w:t>
      </w:r>
      <w:r w:rsidR="001E1769" w:rsidRPr="001E1769">
        <w:rPr>
          <w:rFonts w:ascii="Times New Roman" w:hAnsi="Times New Roman" w:cs="Times New Roman"/>
          <w:sz w:val="28"/>
          <w:szCs w:val="28"/>
        </w:rPr>
        <w:t xml:space="preserve"> </w:t>
      </w:r>
      <w:r w:rsidR="00106E3A">
        <w:rPr>
          <w:rFonts w:ascii="Times New Roman" w:hAnsi="Times New Roman" w:cs="Times New Roman"/>
          <w:sz w:val="28"/>
          <w:szCs w:val="28"/>
        </w:rPr>
        <w:t>URL:</w:t>
      </w:r>
      <w:r w:rsidR="00D754C6" w:rsidRPr="00062606">
        <w:rPr>
          <w:rFonts w:ascii="Times New Roman" w:hAnsi="Times New Roman" w:cs="Times New Roman"/>
          <w:sz w:val="28"/>
          <w:szCs w:val="28"/>
        </w:rPr>
        <w:t>http://royallib.com/book/breht_bertold/obshchie_voprosi_estetiki_stati_zametki_stihi.html (дата обращения: 13.05.2016).</w:t>
      </w:r>
    </w:p>
    <w:p w:rsidR="00106E3A" w:rsidRPr="00ED5B0D" w:rsidRDefault="00106E3A" w:rsidP="00106E3A">
      <w:pPr>
        <w:pStyle w:val="a3"/>
        <w:numPr>
          <w:ilvl w:val="0"/>
          <w:numId w:val="4"/>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Кристева</w:t>
      </w:r>
      <w:proofErr w:type="spellEnd"/>
      <w:r>
        <w:rPr>
          <w:rFonts w:ascii="Times New Roman" w:hAnsi="Times New Roman" w:cs="Times New Roman"/>
          <w:sz w:val="28"/>
          <w:szCs w:val="28"/>
        </w:rPr>
        <w:t xml:space="preserve"> Ю</w:t>
      </w:r>
      <w:r w:rsidRPr="00062606">
        <w:rPr>
          <w:rFonts w:ascii="Times New Roman" w:hAnsi="Times New Roman" w:cs="Times New Roman"/>
          <w:sz w:val="28"/>
          <w:szCs w:val="28"/>
        </w:rPr>
        <w:t>. Время женщин // Гендерная теория и иск</w:t>
      </w:r>
      <w:r>
        <w:rPr>
          <w:rFonts w:ascii="Times New Roman" w:hAnsi="Times New Roman" w:cs="Times New Roman"/>
          <w:sz w:val="28"/>
          <w:szCs w:val="28"/>
        </w:rPr>
        <w:t xml:space="preserve">усство. Антология: 1970-2000. </w:t>
      </w:r>
      <w:r w:rsidRPr="00062606">
        <w:rPr>
          <w:rFonts w:ascii="Times New Roman" w:hAnsi="Times New Roman" w:cs="Times New Roman"/>
          <w:sz w:val="28"/>
          <w:szCs w:val="28"/>
        </w:rPr>
        <w:t>М.: Российская пол</w:t>
      </w:r>
      <w:r>
        <w:rPr>
          <w:rFonts w:ascii="Times New Roman" w:hAnsi="Times New Roman" w:cs="Times New Roman"/>
          <w:sz w:val="28"/>
          <w:szCs w:val="28"/>
        </w:rPr>
        <w:t>итическая энциклопедия, 2005. С</w:t>
      </w:r>
      <w:r w:rsidRPr="00062606">
        <w:rPr>
          <w:rFonts w:ascii="Times New Roman" w:hAnsi="Times New Roman" w:cs="Times New Roman"/>
          <w:sz w:val="28"/>
          <w:szCs w:val="28"/>
        </w:rPr>
        <w:t>. 122-146</w:t>
      </w:r>
      <w:r w:rsidR="001E1769">
        <w:rPr>
          <w:rFonts w:ascii="Times New Roman" w:hAnsi="Times New Roman" w:cs="Times New Roman"/>
          <w:sz w:val="28"/>
          <w:szCs w:val="28"/>
        </w:rPr>
        <w:t>.</w:t>
      </w:r>
    </w:p>
    <w:p w:rsidR="00106E3A" w:rsidRPr="00ED5B0D" w:rsidRDefault="00106E3A" w:rsidP="001E1769">
      <w:pPr>
        <w:pStyle w:val="a3"/>
        <w:numPr>
          <w:ilvl w:val="0"/>
          <w:numId w:val="4"/>
        </w:numPr>
        <w:spacing w:after="0" w:line="360" w:lineRule="auto"/>
        <w:jc w:val="both"/>
        <w:rPr>
          <w:rFonts w:ascii="Times New Roman" w:hAnsi="Times New Roman" w:cs="Times New Roman"/>
          <w:sz w:val="28"/>
          <w:szCs w:val="28"/>
        </w:rPr>
      </w:pPr>
      <w:proofErr w:type="spellStart"/>
      <w:r w:rsidRPr="00ED5B0D">
        <w:rPr>
          <w:rFonts w:ascii="Times New Roman" w:hAnsi="Times New Roman" w:cs="Times New Roman"/>
          <w:sz w:val="28"/>
          <w:szCs w:val="28"/>
        </w:rPr>
        <w:t>Кляйн</w:t>
      </w:r>
      <w:proofErr w:type="spellEnd"/>
      <w:r w:rsidRPr="00ED5B0D">
        <w:rPr>
          <w:rFonts w:ascii="Times New Roman" w:hAnsi="Times New Roman" w:cs="Times New Roman"/>
          <w:sz w:val="28"/>
          <w:szCs w:val="28"/>
        </w:rPr>
        <w:t xml:space="preserve"> М., </w:t>
      </w:r>
      <w:proofErr w:type="spellStart"/>
      <w:r w:rsidRPr="00ED5B0D">
        <w:rPr>
          <w:rFonts w:ascii="Times New Roman" w:hAnsi="Times New Roman" w:cs="Times New Roman"/>
          <w:sz w:val="28"/>
          <w:szCs w:val="28"/>
        </w:rPr>
        <w:t>Айзекс</w:t>
      </w:r>
      <w:proofErr w:type="spellEnd"/>
      <w:r w:rsidRPr="00ED5B0D">
        <w:rPr>
          <w:rFonts w:ascii="Times New Roman" w:hAnsi="Times New Roman" w:cs="Times New Roman"/>
          <w:sz w:val="28"/>
          <w:szCs w:val="28"/>
        </w:rPr>
        <w:t xml:space="preserve"> С., </w:t>
      </w:r>
      <w:proofErr w:type="spellStart"/>
      <w:r w:rsidRPr="00ED5B0D">
        <w:rPr>
          <w:rFonts w:ascii="Times New Roman" w:hAnsi="Times New Roman" w:cs="Times New Roman"/>
          <w:sz w:val="28"/>
          <w:szCs w:val="28"/>
        </w:rPr>
        <w:t>Райвери</w:t>
      </w:r>
      <w:proofErr w:type="spellEnd"/>
      <w:r w:rsidRPr="00ED5B0D">
        <w:rPr>
          <w:rFonts w:ascii="Times New Roman" w:hAnsi="Times New Roman" w:cs="Times New Roman"/>
          <w:sz w:val="28"/>
          <w:szCs w:val="28"/>
        </w:rPr>
        <w:t xml:space="preserve"> Дж., </w:t>
      </w:r>
      <w:proofErr w:type="spellStart"/>
      <w:r w:rsidRPr="00ED5B0D">
        <w:rPr>
          <w:rFonts w:ascii="Times New Roman" w:hAnsi="Times New Roman" w:cs="Times New Roman"/>
          <w:sz w:val="28"/>
          <w:szCs w:val="28"/>
        </w:rPr>
        <w:t>Хайманн</w:t>
      </w:r>
      <w:proofErr w:type="spellEnd"/>
      <w:r w:rsidRPr="00ED5B0D">
        <w:rPr>
          <w:rFonts w:ascii="Times New Roman" w:hAnsi="Times New Roman" w:cs="Times New Roman"/>
          <w:sz w:val="28"/>
          <w:szCs w:val="28"/>
        </w:rPr>
        <w:t xml:space="preserve"> П. / под ред. Романов</w:t>
      </w:r>
      <w:r w:rsidR="001E1769" w:rsidRPr="001E1769">
        <w:rPr>
          <w:rFonts w:ascii="Times New Roman" w:hAnsi="Times New Roman" w:cs="Times New Roman"/>
          <w:sz w:val="28"/>
          <w:szCs w:val="28"/>
        </w:rPr>
        <w:t xml:space="preserve"> </w:t>
      </w:r>
      <w:r w:rsidR="001E1769">
        <w:rPr>
          <w:rFonts w:ascii="Times New Roman" w:hAnsi="Times New Roman" w:cs="Times New Roman"/>
          <w:sz w:val="28"/>
          <w:szCs w:val="28"/>
        </w:rPr>
        <w:t>И.Ю</w:t>
      </w:r>
      <w:r w:rsidRPr="00ED5B0D">
        <w:rPr>
          <w:rFonts w:ascii="Times New Roman" w:hAnsi="Times New Roman" w:cs="Times New Roman"/>
          <w:sz w:val="28"/>
          <w:szCs w:val="28"/>
        </w:rPr>
        <w:t>. Развитие в психоанализе. М.: Академический проект, 2001</w:t>
      </w:r>
      <w:r w:rsidR="001E1769">
        <w:rPr>
          <w:rFonts w:ascii="Times New Roman" w:hAnsi="Times New Roman" w:cs="Times New Roman"/>
          <w:sz w:val="28"/>
          <w:szCs w:val="28"/>
        </w:rPr>
        <w:t xml:space="preserve">. </w:t>
      </w:r>
      <w:r w:rsidRPr="003B2B40">
        <w:rPr>
          <w:rFonts w:ascii="Times New Roman" w:hAnsi="Times New Roman" w:cs="Times New Roman"/>
          <w:sz w:val="28"/>
          <w:szCs w:val="28"/>
        </w:rPr>
        <w:t>[</w:t>
      </w:r>
      <w:r>
        <w:rPr>
          <w:rFonts w:ascii="Times New Roman" w:hAnsi="Times New Roman" w:cs="Times New Roman"/>
          <w:sz w:val="28"/>
          <w:szCs w:val="28"/>
        </w:rPr>
        <w:t>Электронный ресурс</w:t>
      </w:r>
      <w:r w:rsidRPr="003B2B40">
        <w:rPr>
          <w:rFonts w:ascii="Times New Roman" w:hAnsi="Times New Roman" w:cs="Times New Roman"/>
          <w:sz w:val="28"/>
          <w:szCs w:val="28"/>
        </w:rPr>
        <w:t>]</w:t>
      </w:r>
      <w:r w:rsidRPr="00ED5B0D">
        <w:rPr>
          <w:rFonts w:ascii="Times New Roman" w:hAnsi="Times New Roman" w:cs="Times New Roman"/>
          <w:sz w:val="28"/>
          <w:szCs w:val="28"/>
        </w:rPr>
        <w:t>.</w:t>
      </w:r>
      <w:r w:rsidR="001E1769">
        <w:rPr>
          <w:rFonts w:ascii="Times New Roman" w:hAnsi="Times New Roman" w:cs="Times New Roman"/>
          <w:sz w:val="28"/>
          <w:szCs w:val="28"/>
        </w:rPr>
        <w:t xml:space="preserve"> </w:t>
      </w:r>
      <w:r w:rsidR="001E1769" w:rsidRPr="001E1769">
        <w:rPr>
          <w:rFonts w:ascii="Times New Roman" w:hAnsi="Times New Roman" w:cs="Times New Roman"/>
          <w:sz w:val="28"/>
          <w:szCs w:val="28"/>
        </w:rPr>
        <w:t>www.psychol-ok.ru</w:t>
      </w:r>
      <w:r w:rsidR="001E1769">
        <w:rPr>
          <w:rFonts w:ascii="Times New Roman" w:hAnsi="Times New Roman" w:cs="Times New Roman"/>
          <w:sz w:val="28"/>
          <w:szCs w:val="28"/>
        </w:rPr>
        <w:t>.</w:t>
      </w:r>
      <w:r w:rsidRPr="00ED5B0D">
        <w:rPr>
          <w:rFonts w:ascii="Times New Roman" w:hAnsi="Times New Roman" w:cs="Times New Roman"/>
          <w:sz w:val="28"/>
          <w:szCs w:val="28"/>
        </w:rPr>
        <w:t xml:space="preserve"> URL: http://www.psychol-ok.ru/lib/klein/rvp/rvp_06.html (дата обращения: 12.04.2017).</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Лакан</w:t>
      </w:r>
      <w:proofErr w:type="spellEnd"/>
      <w:r>
        <w:rPr>
          <w:rFonts w:ascii="Times New Roman" w:hAnsi="Times New Roman" w:cs="Times New Roman"/>
          <w:sz w:val="28"/>
          <w:szCs w:val="28"/>
        </w:rPr>
        <w:t xml:space="preserve"> Ж. </w:t>
      </w:r>
      <w:r w:rsidR="00D754C6" w:rsidRPr="00062606">
        <w:rPr>
          <w:rFonts w:ascii="Times New Roman" w:hAnsi="Times New Roman" w:cs="Times New Roman"/>
          <w:sz w:val="28"/>
          <w:szCs w:val="28"/>
        </w:rPr>
        <w:t>Стадия зеркала, как образующая функцию Я</w:t>
      </w:r>
      <w:r>
        <w:rPr>
          <w:rFonts w:ascii="Times New Roman" w:hAnsi="Times New Roman" w:cs="Times New Roman"/>
          <w:sz w:val="28"/>
          <w:szCs w:val="28"/>
        </w:rPr>
        <w:t>, 1966</w:t>
      </w:r>
      <w:r w:rsidR="001E1769">
        <w:rPr>
          <w:rFonts w:ascii="Times New Roman" w:hAnsi="Times New Roman" w:cs="Times New Roman"/>
          <w:sz w:val="28"/>
          <w:szCs w:val="28"/>
        </w:rPr>
        <w:t>.</w:t>
      </w:r>
      <w:r w:rsidR="00106E3A">
        <w:rPr>
          <w:rFonts w:ascii="Times New Roman" w:hAnsi="Times New Roman" w:cs="Times New Roman"/>
          <w:sz w:val="28"/>
          <w:szCs w:val="28"/>
        </w:rPr>
        <w:t xml:space="preserve"> </w:t>
      </w:r>
      <w:r w:rsidR="00106E3A" w:rsidRPr="00106E3A">
        <w:rPr>
          <w:rFonts w:ascii="Times New Roman" w:hAnsi="Times New Roman" w:cs="Times New Roman"/>
          <w:sz w:val="28"/>
          <w:szCs w:val="28"/>
        </w:rPr>
        <w:t>[</w:t>
      </w:r>
      <w:r w:rsidR="00106E3A">
        <w:rPr>
          <w:rFonts w:ascii="Times New Roman" w:hAnsi="Times New Roman" w:cs="Times New Roman"/>
          <w:sz w:val="28"/>
          <w:szCs w:val="28"/>
        </w:rPr>
        <w:t>Электронный ресурс</w:t>
      </w:r>
      <w:r w:rsidR="00106E3A" w:rsidRPr="00106E3A">
        <w:rPr>
          <w:rFonts w:ascii="Times New Roman" w:hAnsi="Times New Roman" w:cs="Times New Roman"/>
          <w:sz w:val="28"/>
          <w:szCs w:val="28"/>
        </w:rPr>
        <w:t>]</w:t>
      </w:r>
      <w:r>
        <w:rPr>
          <w:rFonts w:ascii="Times New Roman" w:hAnsi="Times New Roman" w:cs="Times New Roman"/>
          <w:sz w:val="28"/>
          <w:szCs w:val="28"/>
        </w:rPr>
        <w:t>.</w:t>
      </w:r>
      <w:r w:rsidR="00106E3A">
        <w:rPr>
          <w:rFonts w:ascii="Times New Roman" w:hAnsi="Times New Roman" w:cs="Times New Roman"/>
          <w:sz w:val="28"/>
          <w:szCs w:val="28"/>
        </w:rPr>
        <w:t xml:space="preserve"> URL: </w:t>
      </w:r>
      <w:r w:rsidR="00D754C6" w:rsidRPr="00062606">
        <w:rPr>
          <w:rFonts w:ascii="Times New Roman" w:hAnsi="Times New Roman" w:cs="Times New Roman"/>
          <w:sz w:val="28"/>
          <w:szCs w:val="28"/>
        </w:rPr>
        <w:t>http://psychic.ru/articles/modern/modern64.htm (дата обращения: 09.04.2017).</w:t>
      </w:r>
    </w:p>
    <w:p w:rsidR="00D754C6" w:rsidRPr="00062606" w:rsidRDefault="00D754C6" w:rsidP="002E02C5">
      <w:pPr>
        <w:pStyle w:val="a3"/>
        <w:numPr>
          <w:ilvl w:val="0"/>
          <w:numId w:val="4"/>
        </w:numPr>
        <w:spacing w:after="0" w:line="360" w:lineRule="auto"/>
        <w:ind w:firstLine="709"/>
        <w:jc w:val="both"/>
        <w:rPr>
          <w:rFonts w:ascii="Times New Roman" w:hAnsi="Times New Roman" w:cs="Times New Roman"/>
          <w:sz w:val="28"/>
          <w:szCs w:val="28"/>
        </w:rPr>
      </w:pPr>
      <w:proofErr w:type="spellStart"/>
      <w:r w:rsidRPr="00062606">
        <w:rPr>
          <w:rFonts w:ascii="Times New Roman" w:hAnsi="Times New Roman" w:cs="Times New Roman"/>
          <w:sz w:val="28"/>
          <w:szCs w:val="28"/>
        </w:rPr>
        <w:t>Фостер</w:t>
      </w:r>
      <w:proofErr w:type="spellEnd"/>
      <w:r w:rsidR="00B413AD">
        <w:rPr>
          <w:rFonts w:ascii="Times New Roman" w:hAnsi="Times New Roman" w:cs="Times New Roman"/>
          <w:sz w:val="28"/>
          <w:szCs w:val="28"/>
        </w:rPr>
        <w:t xml:space="preserve"> Х.</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Краусс</w:t>
      </w:r>
      <w:proofErr w:type="spellEnd"/>
      <w:r w:rsidR="00B413AD">
        <w:rPr>
          <w:rFonts w:ascii="Times New Roman" w:hAnsi="Times New Roman" w:cs="Times New Roman"/>
          <w:sz w:val="28"/>
          <w:szCs w:val="28"/>
        </w:rPr>
        <w:t xml:space="preserve"> Р.</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Буа</w:t>
      </w:r>
      <w:proofErr w:type="spellEnd"/>
      <w:r w:rsidR="00B413AD">
        <w:rPr>
          <w:rFonts w:ascii="Times New Roman" w:hAnsi="Times New Roman" w:cs="Times New Roman"/>
          <w:sz w:val="28"/>
          <w:szCs w:val="28"/>
        </w:rPr>
        <w:t xml:space="preserve"> И.</w:t>
      </w:r>
      <w:r w:rsidRPr="00062606">
        <w:rPr>
          <w:rFonts w:ascii="Times New Roman" w:hAnsi="Times New Roman" w:cs="Times New Roman"/>
          <w:sz w:val="28"/>
          <w:szCs w:val="28"/>
        </w:rPr>
        <w:t>, Бухло</w:t>
      </w:r>
      <w:r w:rsidR="00B413AD">
        <w:rPr>
          <w:rFonts w:ascii="Times New Roman" w:hAnsi="Times New Roman" w:cs="Times New Roman"/>
          <w:sz w:val="28"/>
          <w:szCs w:val="28"/>
        </w:rPr>
        <w:t xml:space="preserve"> Б.</w:t>
      </w:r>
      <w:r w:rsidRPr="00062606">
        <w:rPr>
          <w:rFonts w:ascii="Times New Roman" w:hAnsi="Times New Roman" w:cs="Times New Roman"/>
          <w:sz w:val="28"/>
          <w:szCs w:val="28"/>
        </w:rPr>
        <w:t xml:space="preserve">, </w:t>
      </w:r>
      <w:proofErr w:type="spellStart"/>
      <w:r w:rsidRPr="00062606">
        <w:rPr>
          <w:rFonts w:ascii="Times New Roman" w:hAnsi="Times New Roman" w:cs="Times New Roman"/>
          <w:sz w:val="28"/>
          <w:szCs w:val="28"/>
        </w:rPr>
        <w:t>Джослит</w:t>
      </w:r>
      <w:proofErr w:type="spellEnd"/>
      <w:r w:rsidR="00B413AD">
        <w:rPr>
          <w:rFonts w:ascii="Times New Roman" w:hAnsi="Times New Roman" w:cs="Times New Roman"/>
          <w:sz w:val="28"/>
          <w:szCs w:val="28"/>
        </w:rPr>
        <w:t xml:space="preserve"> Д.</w:t>
      </w:r>
      <w:r w:rsidRPr="00062606">
        <w:rPr>
          <w:rFonts w:ascii="Times New Roman" w:hAnsi="Times New Roman" w:cs="Times New Roman"/>
          <w:sz w:val="28"/>
          <w:szCs w:val="28"/>
        </w:rPr>
        <w:t xml:space="preserve">, </w:t>
      </w:r>
      <w:r w:rsidR="00B413AD">
        <w:rPr>
          <w:rFonts w:ascii="Times New Roman" w:hAnsi="Times New Roman" w:cs="Times New Roman"/>
          <w:sz w:val="28"/>
          <w:szCs w:val="28"/>
        </w:rPr>
        <w:t xml:space="preserve">и др. / </w:t>
      </w:r>
      <w:r w:rsidRPr="00062606">
        <w:rPr>
          <w:rFonts w:ascii="Times New Roman" w:hAnsi="Times New Roman" w:cs="Times New Roman"/>
          <w:sz w:val="28"/>
          <w:szCs w:val="28"/>
        </w:rPr>
        <w:t>под ред. Фоменко</w:t>
      </w:r>
      <w:r w:rsidR="00B413AD">
        <w:rPr>
          <w:rFonts w:ascii="Times New Roman" w:hAnsi="Times New Roman" w:cs="Times New Roman"/>
          <w:sz w:val="28"/>
          <w:szCs w:val="28"/>
        </w:rPr>
        <w:t xml:space="preserve"> А., Шестаков А., </w:t>
      </w:r>
      <w:proofErr w:type="spellStart"/>
      <w:r w:rsidR="00B413AD">
        <w:rPr>
          <w:rFonts w:ascii="Times New Roman" w:hAnsi="Times New Roman" w:cs="Times New Roman"/>
          <w:sz w:val="28"/>
          <w:szCs w:val="28"/>
        </w:rPr>
        <w:t>Ащеулова</w:t>
      </w:r>
      <w:proofErr w:type="spellEnd"/>
      <w:r w:rsidR="00B413AD">
        <w:rPr>
          <w:rFonts w:ascii="Times New Roman" w:hAnsi="Times New Roman" w:cs="Times New Roman"/>
          <w:sz w:val="28"/>
          <w:szCs w:val="28"/>
        </w:rPr>
        <w:t xml:space="preserve"> Е. </w:t>
      </w:r>
      <w:r w:rsidR="00B413AD" w:rsidRPr="00062606">
        <w:rPr>
          <w:rFonts w:ascii="Times New Roman" w:hAnsi="Times New Roman" w:cs="Times New Roman"/>
          <w:sz w:val="28"/>
          <w:szCs w:val="28"/>
        </w:rPr>
        <w:t xml:space="preserve">Искусство с 1900 года. Модернизм. </w:t>
      </w:r>
      <w:proofErr w:type="spellStart"/>
      <w:r w:rsidR="00B413AD" w:rsidRPr="00062606">
        <w:rPr>
          <w:rFonts w:ascii="Times New Roman" w:hAnsi="Times New Roman" w:cs="Times New Roman"/>
          <w:sz w:val="28"/>
          <w:szCs w:val="28"/>
        </w:rPr>
        <w:t>Антимодернизм</w:t>
      </w:r>
      <w:proofErr w:type="spellEnd"/>
      <w:r w:rsidR="00B413AD" w:rsidRPr="00062606">
        <w:rPr>
          <w:rFonts w:ascii="Times New Roman" w:hAnsi="Times New Roman" w:cs="Times New Roman"/>
          <w:sz w:val="28"/>
          <w:szCs w:val="28"/>
        </w:rPr>
        <w:t xml:space="preserve">. Постмодернизм. </w:t>
      </w:r>
      <w:r w:rsidR="00B413AD">
        <w:rPr>
          <w:rFonts w:ascii="Times New Roman" w:hAnsi="Times New Roman" w:cs="Times New Roman"/>
          <w:sz w:val="28"/>
          <w:szCs w:val="28"/>
        </w:rPr>
        <w:t xml:space="preserve"> М.: Ад </w:t>
      </w:r>
      <w:proofErr w:type="spellStart"/>
      <w:r w:rsidR="00B413AD">
        <w:rPr>
          <w:rFonts w:ascii="Times New Roman" w:hAnsi="Times New Roman" w:cs="Times New Roman"/>
          <w:sz w:val="28"/>
          <w:szCs w:val="28"/>
        </w:rPr>
        <w:t>Маргинем</w:t>
      </w:r>
      <w:proofErr w:type="spellEnd"/>
      <w:r w:rsidR="00B413AD">
        <w:rPr>
          <w:rFonts w:ascii="Times New Roman" w:hAnsi="Times New Roman" w:cs="Times New Roman"/>
          <w:sz w:val="28"/>
          <w:szCs w:val="28"/>
        </w:rPr>
        <w:t xml:space="preserve">, 2015. </w:t>
      </w:r>
      <w:r w:rsidRPr="00062606">
        <w:rPr>
          <w:rFonts w:ascii="Times New Roman" w:hAnsi="Times New Roman" w:cs="Times New Roman"/>
          <w:sz w:val="28"/>
          <w:szCs w:val="28"/>
        </w:rPr>
        <w:t xml:space="preserve">815 с. </w:t>
      </w:r>
    </w:p>
    <w:p w:rsidR="00D754C6" w:rsidRPr="00ED5B0D" w:rsidRDefault="001E1769" w:rsidP="00ED5B0D">
      <w:pPr>
        <w:pStyle w:val="a3"/>
        <w:numPr>
          <w:ilvl w:val="0"/>
          <w:numId w:val="4"/>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Фрейд</w:t>
      </w:r>
      <w:r w:rsidR="00D754C6" w:rsidRPr="00ED5B0D">
        <w:rPr>
          <w:rFonts w:ascii="Times New Roman" w:hAnsi="Times New Roman" w:cs="Times New Roman"/>
          <w:sz w:val="28"/>
          <w:szCs w:val="28"/>
        </w:rPr>
        <w:t xml:space="preserve"> З. Введ</w:t>
      </w:r>
      <w:r w:rsidR="00B413AD" w:rsidRPr="00ED5B0D">
        <w:rPr>
          <w:rFonts w:ascii="Times New Roman" w:hAnsi="Times New Roman" w:cs="Times New Roman"/>
          <w:sz w:val="28"/>
          <w:szCs w:val="28"/>
        </w:rPr>
        <w:t xml:space="preserve">ение в психоанализ. Лекции. СПб: Наука, 1991. </w:t>
      </w:r>
      <w:r w:rsidR="00D754C6" w:rsidRPr="00ED5B0D">
        <w:rPr>
          <w:rFonts w:ascii="Times New Roman" w:hAnsi="Times New Roman" w:cs="Times New Roman"/>
          <w:sz w:val="28"/>
          <w:szCs w:val="28"/>
        </w:rPr>
        <w:t>456 с.</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Хальбертсма</w:t>
      </w:r>
      <w:proofErr w:type="spellEnd"/>
      <w:r>
        <w:rPr>
          <w:rFonts w:ascii="Times New Roman" w:hAnsi="Times New Roman" w:cs="Times New Roman"/>
          <w:sz w:val="28"/>
          <w:szCs w:val="28"/>
        </w:rPr>
        <w:t xml:space="preserve"> М</w:t>
      </w:r>
      <w:r w:rsidR="00D754C6" w:rsidRPr="00062606">
        <w:rPr>
          <w:rFonts w:ascii="Times New Roman" w:hAnsi="Times New Roman" w:cs="Times New Roman"/>
          <w:sz w:val="28"/>
          <w:szCs w:val="28"/>
        </w:rPr>
        <w:t>. Феминистское искусство: Введение // Гендерная теория и иск</w:t>
      </w:r>
      <w:r>
        <w:rPr>
          <w:rFonts w:ascii="Times New Roman" w:hAnsi="Times New Roman" w:cs="Times New Roman"/>
          <w:sz w:val="28"/>
          <w:szCs w:val="28"/>
        </w:rPr>
        <w:t xml:space="preserve">усство. Антология: 1970-2000. </w:t>
      </w:r>
      <w:r w:rsidR="00D754C6" w:rsidRPr="00062606">
        <w:rPr>
          <w:rFonts w:ascii="Times New Roman" w:hAnsi="Times New Roman" w:cs="Times New Roman"/>
          <w:sz w:val="28"/>
          <w:szCs w:val="28"/>
        </w:rPr>
        <w:t>М.: Российская пол</w:t>
      </w:r>
      <w:r>
        <w:rPr>
          <w:rFonts w:ascii="Times New Roman" w:hAnsi="Times New Roman" w:cs="Times New Roman"/>
          <w:sz w:val="28"/>
          <w:szCs w:val="28"/>
        </w:rPr>
        <w:t xml:space="preserve">итическая энциклопедия, 2005. </w:t>
      </w:r>
      <w:r w:rsidR="00D754C6" w:rsidRPr="00062606">
        <w:rPr>
          <w:rFonts w:ascii="Times New Roman" w:hAnsi="Times New Roman" w:cs="Times New Roman"/>
          <w:sz w:val="28"/>
          <w:szCs w:val="28"/>
        </w:rPr>
        <w:t>С. 175-180.</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Barrett</w:t>
      </w:r>
      <w:r w:rsidRPr="00B413AD">
        <w:rPr>
          <w:rFonts w:ascii="Times New Roman" w:hAnsi="Times New Roman" w:cs="Times New Roman"/>
          <w:sz w:val="28"/>
          <w:szCs w:val="28"/>
          <w:lang w:val="en-US"/>
        </w:rPr>
        <w:t xml:space="preserve"> </w:t>
      </w:r>
      <w:r w:rsidR="00D754C6" w:rsidRPr="00062606">
        <w:rPr>
          <w:rFonts w:ascii="Times New Roman" w:hAnsi="Times New Roman" w:cs="Times New Roman"/>
          <w:sz w:val="28"/>
          <w:szCs w:val="28"/>
          <w:lang w:val="en-US"/>
        </w:rPr>
        <w:t>M. Feminism and the Definition of Cultural Politics // Fe</w:t>
      </w:r>
      <w:r>
        <w:rPr>
          <w:rFonts w:ascii="Times New Roman" w:hAnsi="Times New Roman" w:cs="Times New Roman"/>
          <w:sz w:val="28"/>
          <w:szCs w:val="28"/>
          <w:lang w:val="en-US"/>
        </w:rPr>
        <w:t xml:space="preserve">minism, Culture and Politics. </w:t>
      </w:r>
      <w:r w:rsidR="00D754C6" w:rsidRPr="00062606">
        <w:rPr>
          <w:rFonts w:ascii="Times New Roman" w:hAnsi="Times New Roman" w:cs="Times New Roman"/>
          <w:sz w:val="28"/>
          <w:szCs w:val="28"/>
          <w:lang w:val="en-US"/>
        </w:rPr>
        <w:t>London</w:t>
      </w:r>
      <w:r>
        <w:rPr>
          <w:rFonts w:ascii="Times New Roman" w:hAnsi="Times New Roman" w:cs="Times New Roman"/>
          <w:sz w:val="28"/>
          <w:szCs w:val="28"/>
          <w:lang w:val="en-US"/>
        </w:rPr>
        <w:t xml:space="preserve">: Lawrence and </w:t>
      </w:r>
      <w:proofErr w:type="spellStart"/>
      <w:r>
        <w:rPr>
          <w:rFonts w:ascii="Times New Roman" w:hAnsi="Times New Roman" w:cs="Times New Roman"/>
          <w:sz w:val="28"/>
          <w:szCs w:val="28"/>
          <w:lang w:val="en-US"/>
        </w:rPr>
        <w:t>Wishart</w:t>
      </w:r>
      <w:proofErr w:type="spellEnd"/>
      <w:r>
        <w:rPr>
          <w:rFonts w:ascii="Times New Roman" w:hAnsi="Times New Roman" w:cs="Times New Roman"/>
          <w:sz w:val="28"/>
          <w:szCs w:val="28"/>
          <w:lang w:val="en-US"/>
        </w:rPr>
        <w:t>, 1982. P</w:t>
      </w:r>
      <w:r w:rsidR="00D754C6" w:rsidRPr="00062606">
        <w:rPr>
          <w:rFonts w:ascii="Times New Roman" w:hAnsi="Times New Roman" w:cs="Times New Roman"/>
          <w:sz w:val="28"/>
          <w:szCs w:val="28"/>
          <w:lang w:val="en-US"/>
        </w:rPr>
        <w:t>. 37-58.</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Barry J.</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Flitterman</w:t>
      </w:r>
      <w:proofErr w:type="spellEnd"/>
      <w:proofErr w:type="gramEnd"/>
      <w:r>
        <w:rPr>
          <w:rFonts w:ascii="Times New Roman" w:hAnsi="Times New Roman" w:cs="Times New Roman"/>
          <w:sz w:val="28"/>
          <w:szCs w:val="28"/>
          <w:lang w:val="en-US"/>
        </w:rPr>
        <w:t xml:space="preserve"> S</w:t>
      </w:r>
      <w:r w:rsidR="00D754C6" w:rsidRPr="00062606">
        <w:rPr>
          <w:rFonts w:ascii="Times New Roman" w:hAnsi="Times New Roman" w:cs="Times New Roman"/>
          <w:sz w:val="28"/>
          <w:szCs w:val="28"/>
          <w:lang w:val="en-US"/>
        </w:rPr>
        <w:t>. Textual Strategies: The Politics of ar</w:t>
      </w:r>
      <w:r>
        <w:rPr>
          <w:rFonts w:ascii="Times New Roman" w:hAnsi="Times New Roman" w:cs="Times New Roman"/>
          <w:sz w:val="28"/>
          <w:szCs w:val="28"/>
          <w:lang w:val="en-US"/>
        </w:rPr>
        <w:t xml:space="preserve">t-making // Academic Journal, 1980. </w:t>
      </w:r>
      <w:r w:rsidR="00D754C6" w:rsidRPr="00062606">
        <w:rPr>
          <w:rFonts w:ascii="Times New Roman" w:hAnsi="Times New Roman" w:cs="Times New Roman"/>
          <w:sz w:val="28"/>
          <w:szCs w:val="28"/>
          <w:lang w:val="en-US"/>
        </w:rPr>
        <w:t>№</w:t>
      </w:r>
      <w:r>
        <w:rPr>
          <w:rFonts w:ascii="Times New Roman" w:hAnsi="Times New Roman" w:cs="Times New Roman"/>
          <w:sz w:val="28"/>
          <w:szCs w:val="28"/>
          <w:lang w:val="en-US"/>
        </w:rPr>
        <w:t xml:space="preserve">21. </w:t>
      </w:r>
      <w:r w:rsidR="00D754C6" w:rsidRPr="00062606">
        <w:rPr>
          <w:rFonts w:ascii="Times New Roman" w:hAnsi="Times New Roman" w:cs="Times New Roman"/>
          <w:sz w:val="28"/>
          <w:szCs w:val="28"/>
          <w:lang w:val="en-US"/>
        </w:rPr>
        <w:t>35</w:t>
      </w:r>
      <w:r w:rsidR="001379CB">
        <w:rPr>
          <w:rFonts w:ascii="Times New Roman" w:hAnsi="Times New Roman" w:cs="Times New Roman"/>
          <w:sz w:val="28"/>
          <w:szCs w:val="28"/>
          <w:lang w:val="en-US"/>
        </w:rPr>
        <w:t xml:space="preserve"> p</w:t>
      </w:r>
      <w:r w:rsidR="00D754C6" w:rsidRPr="00062606">
        <w:rPr>
          <w:rFonts w:ascii="Times New Roman" w:hAnsi="Times New Roman" w:cs="Times New Roman"/>
          <w:sz w:val="28"/>
          <w:szCs w:val="28"/>
          <w:lang w:val="en-US"/>
        </w:rPr>
        <w:t>.</w:t>
      </w:r>
      <w:r w:rsidR="00D754C6" w:rsidRPr="00062606">
        <w:rPr>
          <w:rFonts w:ascii="Times New Roman" w:eastAsia="Times New Roman" w:hAnsi="Times New Roman" w:cs="Times New Roman"/>
          <w:sz w:val="28"/>
          <w:szCs w:val="28"/>
          <w:lang w:val="en-US" w:eastAsia="ru-RU"/>
        </w:rPr>
        <w:t xml:space="preserve"> </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Beauvoir S. The Second Sex. New York: Vintage, 2011. 832 p</w:t>
      </w:r>
      <w:r w:rsidR="00D754C6" w:rsidRPr="00062606">
        <w:rPr>
          <w:rFonts w:ascii="Times New Roman" w:eastAsia="Times New Roman" w:hAnsi="Times New Roman" w:cs="Times New Roman"/>
          <w:sz w:val="28"/>
          <w:szCs w:val="28"/>
          <w:lang w:val="en-US" w:eastAsia="ru-RU"/>
        </w:rPr>
        <w:t>.</w:t>
      </w:r>
    </w:p>
    <w:p w:rsidR="00106E3A" w:rsidRPr="00062606" w:rsidRDefault="00106E3A" w:rsidP="00106E3A">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Butler J</w:t>
      </w:r>
      <w:r w:rsidRPr="00062606">
        <w:rPr>
          <w:rFonts w:ascii="Times New Roman" w:hAnsi="Times New Roman" w:cs="Times New Roman"/>
          <w:sz w:val="28"/>
          <w:szCs w:val="28"/>
          <w:lang w:val="en-US"/>
        </w:rPr>
        <w:t>. Gender Trouble: Feminism an</w:t>
      </w:r>
      <w:r>
        <w:rPr>
          <w:rFonts w:ascii="Times New Roman" w:hAnsi="Times New Roman" w:cs="Times New Roman"/>
          <w:sz w:val="28"/>
          <w:szCs w:val="28"/>
          <w:lang w:val="en-US"/>
        </w:rPr>
        <w:t>d the Subversion of Identity. Abingdon: Routledge, 2006. 272 p</w:t>
      </w:r>
      <w:r w:rsidRPr="00062606">
        <w:rPr>
          <w:rFonts w:ascii="Times New Roman" w:hAnsi="Times New Roman" w:cs="Times New Roman"/>
          <w:sz w:val="28"/>
          <w:szCs w:val="28"/>
          <w:lang w:val="en-US"/>
        </w:rPr>
        <w:t>.</w:t>
      </w:r>
    </w:p>
    <w:p w:rsidR="00D754C6" w:rsidRPr="00062606" w:rsidRDefault="00B413AD"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Butler C. / edited by Mark L</w:t>
      </w:r>
      <w:r w:rsidR="00D754C6" w:rsidRPr="00062606">
        <w:rPr>
          <w:rFonts w:ascii="Times New Roman" w:hAnsi="Times New Roman" w:cs="Times New Roman"/>
          <w:sz w:val="28"/>
          <w:szCs w:val="28"/>
          <w:lang w:val="en-US"/>
        </w:rPr>
        <w:t>. WACK</w:t>
      </w:r>
      <w:proofErr w:type="gramStart"/>
      <w:r w:rsidR="00D754C6" w:rsidRPr="00062606">
        <w:rPr>
          <w:rFonts w:ascii="Times New Roman" w:hAnsi="Times New Roman" w:cs="Times New Roman"/>
          <w:sz w:val="28"/>
          <w:szCs w:val="28"/>
          <w:lang w:val="en-US"/>
        </w:rPr>
        <w:t>!:</w:t>
      </w:r>
      <w:proofErr w:type="gramEnd"/>
      <w:r w:rsidR="00D754C6" w:rsidRPr="00062606">
        <w:rPr>
          <w:rFonts w:ascii="Times New Roman" w:hAnsi="Times New Roman" w:cs="Times New Roman"/>
          <w:sz w:val="28"/>
          <w:szCs w:val="28"/>
          <w:lang w:val="en-US"/>
        </w:rPr>
        <w:t xml:space="preserve"> Art </w:t>
      </w:r>
      <w:r w:rsidR="001379CB">
        <w:rPr>
          <w:rFonts w:ascii="Times New Roman" w:hAnsi="Times New Roman" w:cs="Times New Roman"/>
          <w:sz w:val="28"/>
          <w:szCs w:val="28"/>
          <w:lang w:val="en-US"/>
        </w:rPr>
        <w:t xml:space="preserve">and the Feminist Revolution.  Cambridge, MA: The MIT Press, 2007. </w:t>
      </w:r>
      <w:r w:rsidR="00D754C6" w:rsidRPr="00062606">
        <w:rPr>
          <w:rFonts w:ascii="Times New Roman" w:hAnsi="Times New Roman" w:cs="Times New Roman"/>
          <w:sz w:val="28"/>
          <w:szCs w:val="28"/>
          <w:lang w:val="en-US"/>
        </w:rPr>
        <w:t>512</w:t>
      </w:r>
      <w:r w:rsidR="001379CB">
        <w:rPr>
          <w:rFonts w:ascii="Times New Roman" w:hAnsi="Times New Roman" w:cs="Times New Roman"/>
          <w:sz w:val="28"/>
          <w:szCs w:val="28"/>
          <w:lang w:val="en-US"/>
        </w:rPr>
        <w:t xml:space="preserve"> 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Chicago J</w:t>
      </w:r>
      <w:r w:rsidR="00D754C6" w:rsidRPr="00062606">
        <w:rPr>
          <w:rFonts w:ascii="Times New Roman" w:hAnsi="Times New Roman" w:cs="Times New Roman"/>
          <w:sz w:val="28"/>
          <w:szCs w:val="28"/>
          <w:lang w:val="en-US"/>
        </w:rPr>
        <w:t>. Through The Flower: M</w:t>
      </w:r>
      <w:r>
        <w:rPr>
          <w:rFonts w:ascii="Times New Roman" w:hAnsi="Times New Roman" w:cs="Times New Roman"/>
          <w:sz w:val="28"/>
          <w:szCs w:val="28"/>
          <w:lang w:val="en-US"/>
        </w:rPr>
        <w:t xml:space="preserve">y Struggle as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Woman Artist. </w:t>
      </w:r>
      <w:r w:rsidR="00D754C6" w:rsidRPr="00062606">
        <w:rPr>
          <w:rFonts w:ascii="Times New Roman" w:hAnsi="Times New Roman" w:cs="Times New Roman"/>
          <w:sz w:val="28"/>
          <w:szCs w:val="28"/>
          <w:lang w:val="en-US"/>
        </w:rPr>
        <w:t>New York</w:t>
      </w:r>
      <w:r>
        <w:rPr>
          <w:rFonts w:ascii="Times New Roman" w:hAnsi="Times New Roman" w:cs="Times New Roman"/>
          <w:sz w:val="28"/>
          <w:szCs w:val="28"/>
          <w:lang w:val="en-US"/>
        </w:rPr>
        <w:t>: Authors Choice Press, 2006. 276 p</w:t>
      </w:r>
      <w:r w:rsidR="00D754C6" w:rsidRPr="00062606">
        <w:rPr>
          <w:rFonts w:ascii="Times New Roman" w:hAnsi="Times New Roman" w:cs="Times New Roman"/>
          <w:sz w:val="28"/>
          <w:szCs w:val="28"/>
          <w:lang w:val="en-US"/>
        </w:rPr>
        <w:t>.</w:t>
      </w:r>
    </w:p>
    <w:p w:rsidR="00D754C6" w:rsidRPr="00062606" w:rsidRDefault="00D754C6" w:rsidP="002E02C5">
      <w:pPr>
        <w:pStyle w:val="a3"/>
        <w:numPr>
          <w:ilvl w:val="0"/>
          <w:numId w:val="4"/>
        </w:numPr>
        <w:spacing w:after="0" w:line="360" w:lineRule="auto"/>
        <w:ind w:firstLine="709"/>
        <w:jc w:val="both"/>
        <w:rPr>
          <w:rFonts w:ascii="Times New Roman" w:hAnsi="Times New Roman" w:cs="Times New Roman"/>
          <w:sz w:val="28"/>
          <w:szCs w:val="28"/>
          <w:lang w:val="en-US"/>
        </w:rPr>
      </w:pPr>
      <w:r w:rsidRPr="00062606">
        <w:rPr>
          <w:rFonts w:ascii="Times New Roman" w:hAnsi="Times New Roman" w:cs="Times New Roman"/>
          <w:sz w:val="28"/>
          <w:szCs w:val="28"/>
          <w:lang w:val="en-US"/>
        </w:rPr>
        <w:t>Cow</w:t>
      </w:r>
      <w:r w:rsidR="001379CB">
        <w:rPr>
          <w:rFonts w:ascii="Times New Roman" w:hAnsi="Times New Roman" w:cs="Times New Roman"/>
          <w:sz w:val="28"/>
          <w:szCs w:val="28"/>
          <w:lang w:val="en-US"/>
        </w:rPr>
        <w:t>ard R. Female Desire. Denver: Paladin, 1984. 302 p</w:t>
      </w:r>
      <w:r w:rsidRPr="00062606">
        <w:rPr>
          <w:rFonts w:ascii="Times New Roman" w:hAnsi="Times New Roman" w:cs="Times New Roman"/>
          <w:sz w:val="28"/>
          <w:szCs w:val="28"/>
          <w:lang w:val="en-US"/>
        </w:rPr>
        <w:t>.</w:t>
      </w:r>
    </w:p>
    <w:p w:rsidR="00D754C6" w:rsidRPr="00062606" w:rsidRDefault="00D754C6" w:rsidP="002E02C5">
      <w:pPr>
        <w:pStyle w:val="a3"/>
        <w:numPr>
          <w:ilvl w:val="0"/>
          <w:numId w:val="4"/>
        </w:numPr>
        <w:spacing w:after="0" w:line="360" w:lineRule="auto"/>
        <w:ind w:firstLine="709"/>
        <w:jc w:val="both"/>
        <w:rPr>
          <w:rFonts w:ascii="Times New Roman" w:hAnsi="Times New Roman" w:cs="Times New Roman"/>
          <w:sz w:val="28"/>
          <w:szCs w:val="28"/>
          <w:lang w:val="en-US"/>
        </w:rPr>
      </w:pPr>
      <w:r w:rsidRPr="00062606">
        <w:rPr>
          <w:rFonts w:ascii="Times New Roman" w:hAnsi="Times New Roman" w:cs="Times New Roman"/>
          <w:sz w:val="28"/>
          <w:szCs w:val="28"/>
          <w:shd w:val="clear" w:color="auto" w:fill="FFFFFF"/>
          <w:lang w:val="en-US"/>
        </w:rPr>
        <w:t>Ec</w:t>
      </w:r>
      <w:r w:rsidR="001379CB">
        <w:rPr>
          <w:rFonts w:ascii="Times New Roman" w:hAnsi="Times New Roman" w:cs="Times New Roman"/>
          <w:sz w:val="28"/>
          <w:szCs w:val="28"/>
          <w:shd w:val="clear" w:color="auto" w:fill="FFFFFF"/>
          <w:lang w:val="en-US"/>
        </w:rPr>
        <w:t xml:space="preserve">ker G. Feminist Aesthetics. </w:t>
      </w:r>
      <w:r w:rsidRPr="00062606">
        <w:rPr>
          <w:rFonts w:ascii="Times New Roman" w:hAnsi="Times New Roman" w:cs="Times New Roman"/>
          <w:sz w:val="28"/>
          <w:szCs w:val="28"/>
          <w:shd w:val="clear" w:color="auto" w:fill="FFFFFF"/>
          <w:lang w:val="en-US"/>
        </w:rPr>
        <w:t>Bos</w:t>
      </w:r>
      <w:r w:rsidR="001379CB">
        <w:rPr>
          <w:rFonts w:ascii="Times New Roman" w:hAnsi="Times New Roman" w:cs="Times New Roman"/>
          <w:sz w:val="28"/>
          <w:szCs w:val="28"/>
          <w:shd w:val="clear" w:color="auto" w:fill="FFFFFF"/>
          <w:lang w:val="en-US"/>
        </w:rPr>
        <w:t>ton: Beacon Press, 1986. 187 p</w:t>
      </w:r>
      <w:r w:rsidRPr="00062606">
        <w:rPr>
          <w:rFonts w:ascii="Times New Roman" w:hAnsi="Times New Roman" w:cs="Times New Roman"/>
          <w:sz w:val="28"/>
          <w:szCs w:val="28"/>
          <w:shd w:val="clear" w:color="auto" w:fill="FFFFFF"/>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Felski</w:t>
      </w:r>
      <w:proofErr w:type="spellEnd"/>
      <w:r>
        <w:rPr>
          <w:rFonts w:ascii="Times New Roman" w:hAnsi="Times New Roman" w:cs="Times New Roman"/>
          <w:sz w:val="28"/>
          <w:szCs w:val="28"/>
          <w:lang w:val="en-US"/>
        </w:rPr>
        <w:t xml:space="preserve"> R</w:t>
      </w:r>
      <w:r w:rsidR="00D754C6" w:rsidRPr="00062606">
        <w:rPr>
          <w:rFonts w:ascii="Times New Roman" w:hAnsi="Times New Roman" w:cs="Times New Roman"/>
          <w:sz w:val="28"/>
          <w:szCs w:val="28"/>
          <w:lang w:val="en-US"/>
        </w:rPr>
        <w:t xml:space="preserve">. </w:t>
      </w:r>
      <w:proofErr w:type="gramStart"/>
      <w:r w:rsidR="00D754C6" w:rsidRPr="00062606">
        <w:rPr>
          <w:rFonts w:ascii="Times New Roman" w:hAnsi="Times New Roman" w:cs="Times New Roman"/>
          <w:sz w:val="28"/>
          <w:szCs w:val="28"/>
          <w:lang w:val="en-US"/>
        </w:rPr>
        <w:t>Beyond</w:t>
      </w:r>
      <w:proofErr w:type="gramEnd"/>
      <w:r w:rsidR="00D754C6" w:rsidRPr="00062606">
        <w:rPr>
          <w:rFonts w:ascii="Times New Roman" w:hAnsi="Times New Roman" w:cs="Times New Roman"/>
          <w:sz w:val="28"/>
          <w:szCs w:val="28"/>
          <w:lang w:val="en-US"/>
        </w:rPr>
        <w:t xml:space="preserve"> Feminist Aesthetics. Feminist </w:t>
      </w:r>
      <w:r>
        <w:rPr>
          <w:rFonts w:ascii="Times New Roman" w:hAnsi="Times New Roman" w:cs="Times New Roman"/>
          <w:sz w:val="28"/>
          <w:szCs w:val="28"/>
          <w:lang w:val="en-US"/>
        </w:rPr>
        <w:t xml:space="preserve">Literature and Social Change. </w:t>
      </w:r>
      <w:r w:rsidR="00D754C6" w:rsidRPr="00062606">
        <w:rPr>
          <w:rFonts w:ascii="Times New Roman" w:hAnsi="Times New Roman" w:cs="Times New Roman"/>
          <w:sz w:val="28"/>
          <w:szCs w:val="28"/>
          <w:lang w:val="en-US"/>
        </w:rPr>
        <w:t>Cambridge, Massachusetts: Harva</w:t>
      </w:r>
      <w:r>
        <w:rPr>
          <w:rFonts w:ascii="Times New Roman" w:hAnsi="Times New Roman" w:cs="Times New Roman"/>
          <w:sz w:val="28"/>
          <w:szCs w:val="28"/>
          <w:lang w:val="en-US"/>
        </w:rPr>
        <w:t xml:space="preserve">rd University Press, 1989. </w:t>
      </w:r>
      <w:r w:rsidR="00D754C6" w:rsidRPr="00062606">
        <w:rPr>
          <w:rFonts w:ascii="Times New Roman" w:hAnsi="Times New Roman" w:cs="Times New Roman"/>
          <w:sz w:val="28"/>
          <w:szCs w:val="28"/>
          <w:lang w:val="en-US"/>
        </w:rPr>
        <w:t>240</w:t>
      </w:r>
      <w:r>
        <w:rPr>
          <w:rFonts w:ascii="Times New Roman" w:hAnsi="Times New Roman" w:cs="Times New Roman"/>
          <w:sz w:val="28"/>
          <w:szCs w:val="28"/>
          <w:lang w:val="en-US"/>
        </w:rPr>
        <w:t xml:space="preserve"> p.</w:t>
      </w:r>
      <w:r w:rsidR="00D754C6" w:rsidRPr="00062606">
        <w:rPr>
          <w:rFonts w:ascii="Times New Roman" w:hAnsi="Times New Roman" w:cs="Times New Roman"/>
          <w:sz w:val="28"/>
          <w:szCs w:val="28"/>
          <w:lang w:val="en-US"/>
        </w:rPr>
        <w:t xml:space="preserve"> </w:t>
      </w:r>
    </w:p>
    <w:p w:rsidR="001E1769" w:rsidRPr="001E1769" w:rsidRDefault="001379CB" w:rsidP="001E1769">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Friedan B</w:t>
      </w:r>
      <w:r w:rsidR="00D754C6" w:rsidRPr="00062606">
        <w:rPr>
          <w:rFonts w:ascii="Times New Roman" w:hAnsi="Times New Roman" w:cs="Times New Roman"/>
          <w:sz w:val="28"/>
          <w:szCs w:val="28"/>
          <w:lang w:val="en-US"/>
        </w:rPr>
        <w:t>. The Feminine My</w:t>
      </w:r>
      <w:r>
        <w:rPr>
          <w:rFonts w:ascii="Times New Roman" w:hAnsi="Times New Roman" w:cs="Times New Roman"/>
          <w:sz w:val="28"/>
          <w:szCs w:val="28"/>
          <w:lang w:val="en-US"/>
        </w:rPr>
        <w:t xml:space="preserve">stique. </w:t>
      </w:r>
      <w:r w:rsidR="00D754C6" w:rsidRPr="00062606">
        <w:rPr>
          <w:rFonts w:ascii="Times New Roman" w:hAnsi="Times New Roman" w:cs="Times New Roman"/>
          <w:sz w:val="28"/>
          <w:szCs w:val="28"/>
          <w:lang w:val="en-US"/>
        </w:rPr>
        <w:t xml:space="preserve">New York: </w:t>
      </w:r>
      <w:r>
        <w:rPr>
          <w:rFonts w:ascii="Times New Roman" w:hAnsi="Times New Roman" w:cs="Times New Roman"/>
          <w:sz w:val="28"/>
          <w:szCs w:val="28"/>
          <w:lang w:val="en-US"/>
        </w:rPr>
        <w:t>W. W. Norton &amp; Company, 2001. 592 p</w:t>
      </w:r>
      <w:r w:rsidR="00D754C6" w:rsidRPr="00062606">
        <w:rPr>
          <w:rFonts w:ascii="Times New Roman" w:hAnsi="Times New Roman" w:cs="Times New Roman"/>
          <w:sz w:val="28"/>
          <w:szCs w:val="28"/>
          <w:lang w:val="en-US"/>
        </w:rPr>
        <w:t>.</w:t>
      </w:r>
    </w:p>
    <w:p w:rsidR="00D754C6" w:rsidRPr="00062606" w:rsidRDefault="00D754C6" w:rsidP="001E1769">
      <w:pPr>
        <w:pStyle w:val="a3"/>
        <w:numPr>
          <w:ilvl w:val="0"/>
          <w:numId w:val="4"/>
        </w:numPr>
        <w:spacing w:after="0" w:line="360" w:lineRule="auto"/>
        <w:ind w:firstLine="698"/>
        <w:jc w:val="both"/>
        <w:rPr>
          <w:rFonts w:ascii="Times New Roman" w:hAnsi="Times New Roman" w:cs="Times New Roman"/>
          <w:sz w:val="28"/>
          <w:szCs w:val="28"/>
          <w:lang w:val="en-US"/>
        </w:rPr>
      </w:pPr>
      <w:r w:rsidRPr="00062606">
        <w:rPr>
          <w:rFonts w:ascii="Times New Roman" w:hAnsi="Times New Roman" w:cs="Times New Roman"/>
          <w:sz w:val="28"/>
          <w:szCs w:val="28"/>
          <w:lang w:val="en-US"/>
        </w:rPr>
        <w:t xml:space="preserve"> Hammond H. Horse</w:t>
      </w:r>
      <w:r w:rsidR="001E1769">
        <w:rPr>
          <w:rFonts w:ascii="Times New Roman" w:hAnsi="Times New Roman" w:cs="Times New Roman"/>
          <w:sz w:val="28"/>
          <w:szCs w:val="28"/>
          <w:lang w:val="en-US"/>
        </w:rPr>
        <w:t xml:space="preserve"> blinders // Heresies.</w:t>
      </w:r>
      <w:r w:rsidR="001E1769" w:rsidRPr="001E1769">
        <w:rPr>
          <w:lang w:val="en-US"/>
        </w:rPr>
        <w:t xml:space="preserve"> </w:t>
      </w:r>
      <w:r w:rsidR="001E1769" w:rsidRPr="001E1769">
        <w:rPr>
          <w:rFonts w:ascii="Times New Roman" w:hAnsi="Times New Roman" w:cs="Times New Roman"/>
          <w:sz w:val="28"/>
          <w:szCs w:val="28"/>
          <w:lang w:val="en-US"/>
        </w:rPr>
        <w:t xml:space="preserve">1980. </w:t>
      </w:r>
      <w:proofErr w:type="gramStart"/>
      <w:r w:rsidR="001E1769" w:rsidRPr="001E1769">
        <w:rPr>
          <w:rFonts w:ascii="Times New Roman" w:hAnsi="Times New Roman" w:cs="Times New Roman"/>
          <w:sz w:val="28"/>
          <w:szCs w:val="28"/>
          <w:lang w:val="en-US"/>
        </w:rPr>
        <w:t>№  9</w:t>
      </w:r>
      <w:proofErr w:type="gramEnd"/>
      <w:r w:rsidR="001379CB">
        <w:rPr>
          <w:rFonts w:ascii="Times New Roman" w:hAnsi="Times New Roman" w:cs="Times New Roman"/>
          <w:sz w:val="28"/>
          <w:szCs w:val="28"/>
          <w:lang w:val="en-US"/>
        </w:rPr>
        <w:t>.</w:t>
      </w:r>
    </w:p>
    <w:p w:rsidR="00D754C6" w:rsidRPr="001E1769" w:rsidRDefault="001379CB" w:rsidP="001E1769">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Irigaray</w:t>
      </w:r>
      <w:proofErr w:type="spellEnd"/>
      <w:r>
        <w:rPr>
          <w:rFonts w:ascii="Times New Roman" w:hAnsi="Times New Roman" w:cs="Times New Roman"/>
          <w:sz w:val="28"/>
          <w:szCs w:val="28"/>
          <w:lang w:val="en-US"/>
        </w:rPr>
        <w:t xml:space="preserve"> L</w:t>
      </w:r>
      <w:r w:rsidR="00D754C6" w:rsidRPr="00062606">
        <w:rPr>
          <w:rFonts w:ascii="Times New Roman" w:hAnsi="Times New Roman" w:cs="Times New Roman"/>
          <w:sz w:val="28"/>
          <w:szCs w:val="28"/>
          <w:lang w:val="en-US"/>
        </w:rPr>
        <w:t>. How Can We Create Our Beauty? // An Ethics of Sexual Difference. Trans. Carolyn</w:t>
      </w:r>
      <w:r>
        <w:rPr>
          <w:rFonts w:ascii="Times New Roman" w:hAnsi="Times New Roman" w:cs="Times New Roman"/>
          <w:sz w:val="28"/>
          <w:szCs w:val="28"/>
          <w:lang w:val="en-US"/>
        </w:rPr>
        <w:t xml:space="preserve"> Burke and Gillian C. Gill. Ithaca: Cornell</w:t>
      </w:r>
      <w:r w:rsidR="00D754C6" w:rsidRPr="00062606">
        <w:rPr>
          <w:rFonts w:ascii="Times New Roman" w:hAnsi="Times New Roman" w:cs="Times New Roman"/>
          <w:sz w:val="28"/>
          <w:szCs w:val="28"/>
          <w:lang w:val="en-US"/>
        </w:rPr>
        <w:t>,</w:t>
      </w:r>
      <w:r>
        <w:rPr>
          <w:rFonts w:ascii="Times New Roman" w:hAnsi="Times New Roman" w:cs="Times New Roman"/>
          <w:sz w:val="28"/>
          <w:szCs w:val="28"/>
          <w:lang w:val="en-US"/>
        </w:rPr>
        <w:t xml:space="preserve"> 1993</w:t>
      </w:r>
      <w:r w:rsidR="00D754C6" w:rsidRPr="00062606">
        <w:rPr>
          <w:rFonts w:ascii="Times New Roman" w:hAnsi="Times New Roman" w:cs="Times New Roman"/>
          <w:sz w:val="28"/>
          <w:szCs w:val="28"/>
          <w:lang w:val="en-US"/>
        </w:rPr>
        <w:t xml:space="preserve">. </w:t>
      </w:r>
      <w:r w:rsidR="001E1769">
        <w:rPr>
          <w:rFonts w:ascii="Times New Roman" w:hAnsi="Times New Roman" w:cs="Times New Roman"/>
          <w:sz w:val="28"/>
          <w:szCs w:val="28"/>
          <w:lang w:val="en-US"/>
        </w:rPr>
        <w:t xml:space="preserve">P. </w:t>
      </w:r>
      <w:r w:rsidR="00D754C6" w:rsidRPr="001E1769">
        <w:rPr>
          <w:rFonts w:ascii="Times New Roman" w:hAnsi="Times New Roman" w:cs="Times New Roman"/>
          <w:sz w:val="28"/>
          <w:szCs w:val="28"/>
          <w:lang w:val="en-US"/>
        </w:rPr>
        <w:t>341-376.</w:t>
      </w:r>
    </w:p>
    <w:p w:rsidR="00D754C6" w:rsidRPr="00062606" w:rsidRDefault="00D754C6" w:rsidP="002E02C5">
      <w:pPr>
        <w:pStyle w:val="a3"/>
        <w:numPr>
          <w:ilvl w:val="0"/>
          <w:numId w:val="4"/>
        </w:numPr>
        <w:spacing w:after="0" w:line="360" w:lineRule="auto"/>
        <w:ind w:firstLine="709"/>
        <w:jc w:val="both"/>
        <w:rPr>
          <w:rFonts w:ascii="Times New Roman" w:hAnsi="Times New Roman" w:cs="Times New Roman"/>
          <w:sz w:val="28"/>
          <w:szCs w:val="28"/>
          <w:lang w:val="en-US"/>
        </w:rPr>
      </w:pPr>
      <w:r w:rsidRPr="00062606">
        <w:rPr>
          <w:rFonts w:ascii="Times New Roman" w:hAnsi="Times New Roman" w:cs="Times New Roman"/>
          <w:sz w:val="28"/>
          <w:szCs w:val="28"/>
          <w:lang w:val="en-US"/>
        </w:rPr>
        <w:t xml:space="preserve"> </w:t>
      </w:r>
      <w:proofErr w:type="spellStart"/>
      <w:r w:rsidRPr="00062606">
        <w:rPr>
          <w:rFonts w:ascii="Times New Roman" w:hAnsi="Times New Roman" w:cs="Times New Roman"/>
          <w:sz w:val="28"/>
          <w:szCs w:val="28"/>
          <w:lang w:val="en-US"/>
        </w:rPr>
        <w:t>Iskin</w:t>
      </w:r>
      <w:proofErr w:type="spellEnd"/>
      <w:r w:rsidRPr="00062606">
        <w:rPr>
          <w:rFonts w:ascii="Times New Roman" w:hAnsi="Times New Roman" w:cs="Times New Roman"/>
          <w:sz w:val="28"/>
          <w:szCs w:val="28"/>
          <w:lang w:val="en-US"/>
        </w:rPr>
        <w:t xml:space="preserve">, Ruth. Feminist Education at </w:t>
      </w:r>
      <w:r w:rsidR="001379CB">
        <w:rPr>
          <w:rFonts w:ascii="Times New Roman" w:hAnsi="Times New Roman" w:cs="Times New Roman"/>
          <w:sz w:val="28"/>
          <w:szCs w:val="28"/>
          <w:lang w:val="en-US"/>
        </w:rPr>
        <w:t xml:space="preserve">the Feminist Studio Workshop. </w:t>
      </w:r>
      <w:r w:rsidRPr="00062606">
        <w:rPr>
          <w:rFonts w:ascii="Times New Roman" w:hAnsi="Times New Roman" w:cs="Times New Roman"/>
          <w:sz w:val="28"/>
          <w:szCs w:val="28"/>
          <w:lang w:val="en-US"/>
        </w:rPr>
        <w:t>New</w:t>
      </w:r>
      <w:r w:rsidR="001379CB">
        <w:rPr>
          <w:rFonts w:ascii="Times New Roman" w:hAnsi="Times New Roman" w:cs="Times New Roman"/>
          <w:sz w:val="28"/>
          <w:szCs w:val="28"/>
          <w:lang w:val="en-US"/>
        </w:rPr>
        <w:t xml:space="preserve"> York: Crossing Press, 1980. P</w:t>
      </w:r>
      <w:r w:rsidRPr="00062606">
        <w:rPr>
          <w:rFonts w:ascii="Times New Roman" w:hAnsi="Times New Roman" w:cs="Times New Roman"/>
          <w:sz w:val="28"/>
          <w:szCs w:val="28"/>
          <w:lang w:val="en-US"/>
        </w:rPr>
        <w:t>. 169-186.</w:t>
      </w:r>
    </w:p>
    <w:p w:rsidR="00D754C6" w:rsidRPr="001379CB"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252525"/>
          <w:sz w:val="28"/>
          <w:szCs w:val="28"/>
          <w:shd w:val="clear" w:color="auto" w:fill="FFFFFF"/>
          <w:lang w:val="en-US"/>
        </w:rPr>
        <w:t xml:space="preserve"> Jones A. </w:t>
      </w:r>
      <w:r w:rsidR="00D754C6" w:rsidRPr="00062606">
        <w:rPr>
          <w:rFonts w:ascii="Times New Roman" w:hAnsi="Times New Roman" w:cs="Times New Roman"/>
          <w:color w:val="252525"/>
          <w:sz w:val="28"/>
          <w:szCs w:val="28"/>
          <w:shd w:val="clear" w:color="auto" w:fill="FFFFFF"/>
          <w:lang w:val="en-US"/>
        </w:rPr>
        <w:t>The ‘Sexual Politics’ of</w:t>
      </w:r>
      <w:r w:rsidR="00D754C6" w:rsidRPr="00062606">
        <w:rPr>
          <w:rStyle w:val="apple-converted-space"/>
          <w:rFonts w:ascii="Times New Roman" w:hAnsi="Times New Roman" w:cs="Times New Roman"/>
          <w:color w:val="252525"/>
          <w:sz w:val="28"/>
          <w:szCs w:val="28"/>
          <w:shd w:val="clear" w:color="auto" w:fill="FFFFFF"/>
          <w:lang w:val="en-US"/>
        </w:rPr>
        <w:t> </w:t>
      </w:r>
      <w:r w:rsidR="00D754C6" w:rsidRPr="00062606">
        <w:rPr>
          <w:rFonts w:ascii="Times New Roman" w:hAnsi="Times New Roman" w:cs="Times New Roman"/>
          <w:i/>
          <w:iCs/>
          <w:color w:val="252525"/>
          <w:sz w:val="28"/>
          <w:szCs w:val="28"/>
          <w:shd w:val="clear" w:color="auto" w:fill="FFFFFF"/>
          <w:lang w:val="en-US"/>
        </w:rPr>
        <w:t>The Dinner Party</w:t>
      </w:r>
      <w:r>
        <w:rPr>
          <w:rFonts w:ascii="Times New Roman" w:hAnsi="Times New Roman" w:cs="Times New Roman"/>
          <w:color w:val="252525"/>
          <w:sz w:val="28"/>
          <w:szCs w:val="28"/>
          <w:shd w:val="clear" w:color="auto" w:fill="FFFFFF"/>
          <w:lang w:val="en-US"/>
        </w:rPr>
        <w:t xml:space="preserve">: A Critical Context. </w:t>
      </w:r>
      <w:r w:rsidR="00D754C6" w:rsidRPr="00062606">
        <w:rPr>
          <w:rFonts w:ascii="Times New Roman" w:hAnsi="Times New Roman" w:cs="Times New Roman"/>
          <w:color w:val="252525"/>
          <w:sz w:val="28"/>
          <w:szCs w:val="28"/>
          <w:shd w:val="clear" w:color="auto" w:fill="FFFFFF"/>
          <w:lang w:val="en-US"/>
        </w:rPr>
        <w:t>Reclaiming Female Agency. Berkeley: University</w:t>
      </w:r>
      <w:r>
        <w:rPr>
          <w:rFonts w:ascii="Times New Roman" w:hAnsi="Times New Roman" w:cs="Times New Roman"/>
          <w:color w:val="252525"/>
          <w:sz w:val="28"/>
          <w:szCs w:val="28"/>
          <w:shd w:val="clear" w:color="auto" w:fill="FFFFFF"/>
          <w:lang w:val="en-US"/>
        </w:rPr>
        <w:t xml:space="preserve"> of California Press, 2005. P. 409-</w:t>
      </w:r>
      <w:r w:rsidR="00D754C6" w:rsidRPr="00062606">
        <w:rPr>
          <w:rFonts w:ascii="Times New Roman" w:hAnsi="Times New Roman" w:cs="Times New Roman"/>
          <w:color w:val="252525"/>
          <w:sz w:val="28"/>
          <w:szCs w:val="28"/>
          <w:shd w:val="clear" w:color="auto" w:fill="FFFFFF"/>
          <w:lang w:val="en-US"/>
        </w:rPr>
        <w:t>433.</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Kelly M. Imaging Desire. </w:t>
      </w:r>
      <w:r w:rsidR="00D754C6" w:rsidRPr="00062606">
        <w:rPr>
          <w:rFonts w:ascii="Times New Roman" w:hAnsi="Times New Roman" w:cs="Times New Roman"/>
          <w:sz w:val="28"/>
          <w:szCs w:val="28"/>
          <w:lang w:val="en-US"/>
        </w:rPr>
        <w:t>Ca</w:t>
      </w:r>
      <w:r>
        <w:rPr>
          <w:rFonts w:ascii="Times New Roman" w:hAnsi="Times New Roman" w:cs="Times New Roman"/>
          <w:sz w:val="28"/>
          <w:szCs w:val="28"/>
          <w:lang w:val="en-US"/>
        </w:rPr>
        <w:t xml:space="preserve">mbridge: The MIT Press, 1998. </w:t>
      </w:r>
      <w:r w:rsidR="00D754C6" w:rsidRPr="00062606">
        <w:rPr>
          <w:rFonts w:ascii="Times New Roman" w:hAnsi="Times New Roman" w:cs="Times New Roman"/>
          <w:sz w:val="28"/>
          <w:szCs w:val="28"/>
          <w:lang w:val="en-US"/>
        </w:rPr>
        <w:t xml:space="preserve">283 </w:t>
      </w:r>
      <w:r>
        <w:rPr>
          <w:rFonts w:ascii="Times New Roman" w:hAnsi="Times New Roman" w:cs="Times New Roman"/>
          <w:sz w:val="28"/>
          <w:szCs w:val="28"/>
          <w:lang w:val="en-US"/>
        </w:rPr>
        <w:t>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Kelly M. Postpartum Document. </w:t>
      </w:r>
      <w:r w:rsidR="00D754C6" w:rsidRPr="00062606">
        <w:rPr>
          <w:rFonts w:ascii="Times New Roman" w:hAnsi="Times New Roman" w:cs="Times New Roman"/>
          <w:sz w:val="28"/>
          <w:szCs w:val="28"/>
          <w:lang w:val="en-US"/>
        </w:rPr>
        <w:t>Berkley: Universi</w:t>
      </w:r>
      <w:r>
        <w:rPr>
          <w:rFonts w:ascii="Times New Roman" w:hAnsi="Times New Roman" w:cs="Times New Roman"/>
          <w:sz w:val="28"/>
          <w:szCs w:val="28"/>
          <w:lang w:val="en-US"/>
        </w:rPr>
        <w:t>ty of California Press, 1999. 250 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Koplos</w:t>
      </w:r>
      <w:proofErr w:type="spellEnd"/>
      <w:r>
        <w:rPr>
          <w:rFonts w:ascii="Times New Roman" w:hAnsi="Times New Roman" w:cs="Times New Roman"/>
          <w:sz w:val="28"/>
          <w:szCs w:val="28"/>
          <w:lang w:val="en-US"/>
        </w:rPr>
        <w:t xml:space="preserve"> </w:t>
      </w:r>
      <w:r w:rsidR="00D754C6" w:rsidRPr="00062606">
        <w:rPr>
          <w:rFonts w:ascii="Times New Roman" w:hAnsi="Times New Roman" w:cs="Times New Roman"/>
          <w:sz w:val="28"/>
          <w:szCs w:val="28"/>
          <w:lang w:val="en-US"/>
        </w:rPr>
        <w:t>J. The Dinner Party</w:t>
      </w:r>
      <w:r>
        <w:rPr>
          <w:rFonts w:ascii="Times New Roman" w:hAnsi="Times New Roman" w:cs="Times New Roman"/>
          <w:sz w:val="28"/>
          <w:szCs w:val="28"/>
          <w:lang w:val="en-US"/>
        </w:rPr>
        <w:t xml:space="preserve"> Revisited // Art in America, 2003.  May. P</w:t>
      </w:r>
      <w:r w:rsidR="00D754C6" w:rsidRPr="00062606">
        <w:rPr>
          <w:rFonts w:ascii="Times New Roman" w:hAnsi="Times New Roman" w:cs="Times New Roman"/>
          <w:sz w:val="28"/>
          <w:szCs w:val="28"/>
          <w:lang w:val="en-US"/>
        </w:rPr>
        <w:t>. 75-77.</w:t>
      </w:r>
    </w:p>
    <w:p w:rsidR="00D754C6" w:rsidRPr="00062606" w:rsidRDefault="001379CB" w:rsidP="002E02C5">
      <w:pPr>
        <w:pStyle w:val="a4"/>
        <w:numPr>
          <w:ilvl w:val="0"/>
          <w:numId w:val="4"/>
        </w:num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Kramer H</w:t>
      </w:r>
      <w:r w:rsidR="00D754C6" w:rsidRPr="00062606">
        <w:rPr>
          <w:rFonts w:ascii="Times New Roman" w:hAnsi="Times New Roman" w:cs="Times New Roman"/>
          <w:sz w:val="28"/>
          <w:szCs w:val="28"/>
          <w:lang w:val="en-US"/>
        </w:rPr>
        <w:t xml:space="preserve">. Art: Judy Chicago’s Dinner Party Comes to Brooklyn </w:t>
      </w:r>
      <w:r>
        <w:rPr>
          <w:rFonts w:ascii="Times New Roman" w:hAnsi="Times New Roman" w:cs="Times New Roman"/>
          <w:sz w:val="28"/>
          <w:szCs w:val="28"/>
          <w:lang w:val="en-US"/>
        </w:rPr>
        <w:t>Museum // The New York Times, 1980. October. P</w:t>
      </w:r>
      <w:r w:rsidR="00D754C6" w:rsidRPr="00062606">
        <w:rPr>
          <w:rFonts w:ascii="Times New Roman" w:hAnsi="Times New Roman" w:cs="Times New Roman"/>
          <w:sz w:val="28"/>
          <w:szCs w:val="28"/>
          <w:lang w:val="en-US"/>
        </w:rPr>
        <w:t>. 54-68.</w:t>
      </w:r>
    </w:p>
    <w:p w:rsidR="00515170" w:rsidRPr="001E1769" w:rsidRDefault="00515170" w:rsidP="001E1769">
      <w:pPr>
        <w:pStyle w:val="a3"/>
        <w:numPr>
          <w:ilvl w:val="0"/>
          <w:numId w:val="4"/>
        </w:numPr>
        <w:spacing w:after="0" w:line="360" w:lineRule="auto"/>
        <w:ind w:firstLine="698"/>
        <w:jc w:val="both"/>
        <w:rPr>
          <w:rFonts w:ascii="Times New Roman" w:hAnsi="Times New Roman" w:cs="Times New Roman"/>
          <w:sz w:val="28"/>
          <w:szCs w:val="28"/>
          <w:lang w:val="en-US"/>
        </w:rPr>
      </w:pPr>
      <w:r w:rsidRPr="00ED5B0D">
        <w:rPr>
          <w:rFonts w:ascii="Times New Roman" w:hAnsi="Times New Roman" w:cs="Times New Roman"/>
          <w:sz w:val="28"/>
          <w:szCs w:val="28"/>
          <w:lang w:val="en-US"/>
        </w:rPr>
        <w:t xml:space="preserve">Lacy S., </w:t>
      </w:r>
      <w:proofErr w:type="spellStart"/>
      <w:r w:rsidRPr="00ED5B0D">
        <w:rPr>
          <w:rFonts w:ascii="Times New Roman" w:hAnsi="Times New Roman" w:cs="Times New Roman"/>
          <w:sz w:val="28"/>
          <w:szCs w:val="28"/>
          <w:lang w:val="en-US"/>
        </w:rPr>
        <w:t>Pruess</w:t>
      </w:r>
      <w:proofErr w:type="spellEnd"/>
      <w:r w:rsidRPr="00ED5B0D">
        <w:rPr>
          <w:rFonts w:ascii="Times New Roman" w:hAnsi="Times New Roman" w:cs="Times New Roman"/>
          <w:sz w:val="28"/>
          <w:szCs w:val="28"/>
          <w:lang w:val="en-US"/>
        </w:rPr>
        <w:t xml:space="preserve"> L. International dinner party, 1979. </w:t>
      </w:r>
      <w:proofErr w:type="gramStart"/>
      <w:r w:rsidR="001E1769" w:rsidRPr="001E1769">
        <w:rPr>
          <w:rFonts w:ascii="Times New Roman" w:hAnsi="Times New Roman" w:cs="Times New Roman"/>
          <w:sz w:val="28"/>
          <w:szCs w:val="28"/>
          <w:lang w:val="en-US"/>
        </w:rPr>
        <w:t>www.suzannelacy.com</w:t>
      </w:r>
      <w:proofErr w:type="gramEnd"/>
      <w:r w:rsidR="001E1769">
        <w:rPr>
          <w:rFonts w:ascii="Times New Roman" w:hAnsi="Times New Roman" w:cs="Times New Roman"/>
          <w:sz w:val="28"/>
          <w:szCs w:val="28"/>
          <w:lang w:val="en-US"/>
        </w:rPr>
        <w:t>.</w:t>
      </w:r>
      <w:r w:rsidR="001E1769" w:rsidRPr="001E1769">
        <w:rPr>
          <w:rFonts w:ascii="Times New Roman" w:hAnsi="Times New Roman" w:cs="Times New Roman"/>
          <w:sz w:val="28"/>
          <w:szCs w:val="28"/>
          <w:lang w:val="en-US"/>
        </w:rPr>
        <w:t xml:space="preserve"> </w:t>
      </w:r>
      <w:r w:rsidRPr="00ED5B0D">
        <w:rPr>
          <w:rFonts w:ascii="Times New Roman" w:hAnsi="Times New Roman" w:cs="Times New Roman"/>
          <w:sz w:val="28"/>
          <w:szCs w:val="28"/>
          <w:lang w:val="en-US"/>
        </w:rPr>
        <w:t>URL</w:t>
      </w:r>
      <w:r w:rsidRPr="001E1769">
        <w:rPr>
          <w:rFonts w:ascii="Times New Roman" w:hAnsi="Times New Roman" w:cs="Times New Roman"/>
          <w:sz w:val="28"/>
          <w:szCs w:val="28"/>
          <w:lang w:val="en-US"/>
        </w:rPr>
        <w:t xml:space="preserve">: </w:t>
      </w:r>
      <w:r w:rsidRPr="00ED5B0D">
        <w:rPr>
          <w:rFonts w:ascii="Times New Roman" w:hAnsi="Times New Roman" w:cs="Times New Roman"/>
          <w:sz w:val="28"/>
          <w:szCs w:val="28"/>
          <w:lang w:val="en-US"/>
        </w:rPr>
        <w:t>http</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www</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suzannelacy</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com</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international</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dinner</w:t>
      </w:r>
      <w:r w:rsidRPr="001E1769">
        <w:rPr>
          <w:rFonts w:ascii="Times New Roman" w:hAnsi="Times New Roman" w:cs="Times New Roman"/>
          <w:sz w:val="28"/>
          <w:szCs w:val="28"/>
          <w:lang w:val="en-US"/>
        </w:rPr>
        <w:t>-</w:t>
      </w:r>
      <w:r w:rsidRPr="00ED5B0D">
        <w:rPr>
          <w:rFonts w:ascii="Times New Roman" w:hAnsi="Times New Roman" w:cs="Times New Roman"/>
          <w:sz w:val="28"/>
          <w:szCs w:val="28"/>
          <w:lang w:val="en-US"/>
        </w:rPr>
        <w:t>party</w:t>
      </w:r>
      <w:r w:rsidRPr="001E1769">
        <w:rPr>
          <w:rFonts w:ascii="Times New Roman" w:hAnsi="Times New Roman" w:cs="Times New Roman"/>
          <w:sz w:val="28"/>
          <w:szCs w:val="28"/>
          <w:lang w:val="en-US"/>
        </w:rPr>
        <w:t>/ (</w:t>
      </w:r>
      <w:r w:rsidRPr="00ED5B0D">
        <w:rPr>
          <w:rFonts w:ascii="Times New Roman" w:hAnsi="Times New Roman" w:cs="Times New Roman"/>
          <w:sz w:val="28"/>
          <w:szCs w:val="28"/>
        </w:rPr>
        <w:t>дата</w:t>
      </w:r>
      <w:r w:rsidRPr="001E1769">
        <w:rPr>
          <w:rFonts w:ascii="Times New Roman" w:hAnsi="Times New Roman" w:cs="Times New Roman"/>
          <w:sz w:val="28"/>
          <w:szCs w:val="28"/>
          <w:lang w:val="en-US"/>
        </w:rPr>
        <w:t xml:space="preserve"> </w:t>
      </w:r>
      <w:r w:rsidRPr="00ED5B0D">
        <w:rPr>
          <w:rFonts w:ascii="Times New Roman" w:hAnsi="Times New Roman" w:cs="Times New Roman"/>
          <w:sz w:val="28"/>
          <w:szCs w:val="28"/>
        </w:rPr>
        <w:t>обращения</w:t>
      </w:r>
      <w:r w:rsidRPr="001E1769">
        <w:rPr>
          <w:rFonts w:ascii="Times New Roman" w:hAnsi="Times New Roman" w:cs="Times New Roman"/>
          <w:sz w:val="28"/>
          <w:szCs w:val="28"/>
          <w:lang w:val="en-US"/>
        </w:rPr>
        <w:t>: 15.05.2016).</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Lauretis</w:t>
      </w:r>
      <w:proofErr w:type="spellEnd"/>
      <w:r>
        <w:rPr>
          <w:rFonts w:ascii="Times New Roman" w:hAnsi="Times New Roman" w:cs="Times New Roman"/>
          <w:sz w:val="28"/>
          <w:szCs w:val="28"/>
          <w:lang w:val="en-US"/>
        </w:rPr>
        <w:t xml:space="preserve"> T</w:t>
      </w:r>
      <w:r w:rsidR="00D754C6" w:rsidRPr="00062606">
        <w:rPr>
          <w:rFonts w:ascii="Times New Roman" w:hAnsi="Times New Roman" w:cs="Times New Roman"/>
          <w:sz w:val="28"/>
          <w:szCs w:val="28"/>
          <w:lang w:val="en-US"/>
        </w:rPr>
        <w:t xml:space="preserve">. Technologies of Gender: Essays </w:t>
      </w:r>
      <w:r>
        <w:rPr>
          <w:rFonts w:ascii="Times New Roman" w:hAnsi="Times New Roman" w:cs="Times New Roman"/>
          <w:sz w:val="28"/>
          <w:szCs w:val="28"/>
          <w:lang w:val="en-US"/>
        </w:rPr>
        <w:t xml:space="preserve">on Theory, Film, and Fiction. </w:t>
      </w:r>
      <w:r w:rsidR="00D754C6" w:rsidRPr="00062606">
        <w:rPr>
          <w:rFonts w:ascii="Times New Roman" w:hAnsi="Times New Roman" w:cs="Times New Roman"/>
          <w:sz w:val="28"/>
          <w:szCs w:val="28"/>
          <w:lang w:val="en-US"/>
        </w:rPr>
        <w:t>Indianapolis: In</w:t>
      </w:r>
      <w:r>
        <w:rPr>
          <w:rFonts w:ascii="Times New Roman" w:hAnsi="Times New Roman" w:cs="Times New Roman"/>
          <w:sz w:val="28"/>
          <w:szCs w:val="28"/>
          <w:lang w:val="en-US"/>
        </w:rPr>
        <w:t>diana University Press, 2015. 521 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Lippard L</w:t>
      </w:r>
      <w:r w:rsidR="00D754C6" w:rsidRPr="00062606">
        <w:rPr>
          <w:rFonts w:ascii="Times New Roman" w:hAnsi="Times New Roman" w:cs="Times New Roman"/>
          <w:sz w:val="28"/>
          <w:szCs w:val="28"/>
          <w:lang w:val="en-US"/>
        </w:rPr>
        <w:t>. Sweeping Exchanges: The Contribution of Feminism to the Art</w:t>
      </w:r>
      <w:r>
        <w:rPr>
          <w:rFonts w:ascii="Times New Roman" w:hAnsi="Times New Roman" w:cs="Times New Roman"/>
          <w:sz w:val="28"/>
          <w:szCs w:val="28"/>
          <w:lang w:val="en-US"/>
        </w:rPr>
        <w:t xml:space="preserve"> of t</w:t>
      </w:r>
      <w:r w:rsidR="001E1769">
        <w:rPr>
          <w:rFonts w:ascii="Times New Roman" w:hAnsi="Times New Roman" w:cs="Times New Roman"/>
          <w:sz w:val="28"/>
          <w:szCs w:val="28"/>
          <w:lang w:val="en-US"/>
        </w:rPr>
        <w:t xml:space="preserve">he 1970s // Art Journal, 1980. </w:t>
      </w:r>
      <w:r>
        <w:rPr>
          <w:rFonts w:ascii="Times New Roman" w:hAnsi="Times New Roman" w:cs="Times New Roman"/>
          <w:sz w:val="28"/>
          <w:szCs w:val="28"/>
          <w:lang w:val="en-US"/>
        </w:rPr>
        <w:t xml:space="preserve"> Fall/Winter. P</w:t>
      </w:r>
      <w:r w:rsidR="00D754C6" w:rsidRPr="00062606">
        <w:rPr>
          <w:rFonts w:ascii="Times New Roman" w:hAnsi="Times New Roman" w:cs="Times New Roman"/>
          <w:sz w:val="28"/>
          <w:szCs w:val="28"/>
          <w:lang w:val="en-US"/>
        </w:rPr>
        <w:t>. 362-375.</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Lippard L</w:t>
      </w:r>
      <w:r w:rsidR="00D754C6" w:rsidRPr="00062606">
        <w:rPr>
          <w:rFonts w:ascii="Times New Roman" w:hAnsi="Times New Roman" w:cs="Times New Roman"/>
          <w:sz w:val="28"/>
          <w:szCs w:val="28"/>
          <w:lang w:val="en-US"/>
        </w:rPr>
        <w:t>. The Pains and Pleasures of Rebirth: Women’</w:t>
      </w:r>
      <w:r>
        <w:rPr>
          <w:rFonts w:ascii="Times New Roman" w:hAnsi="Times New Roman" w:cs="Times New Roman"/>
          <w:sz w:val="28"/>
          <w:szCs w:val="28"/>
          <w:lang w:val="en-US"/>
        </w:rPr>
        <w:t>s Body Art // Art in America, 2012. December. P</w:t>
      </w:r>
      <w:r w:rsidR="00D754C6" w:rsidRPr="00062606">
        <w:rPr>
          <w:rFonts w:ascii="Times New Roman" w:hAnsi="Times New Roman" w:cs="Times New Roman"/>
          <w:sz w:val="28"/>
          <w:szCs w:val="28"/>
          <w:lang w:val="en-US"/>
        </w:rPr>
        <w:t xml:space="preserve">. 131-144. </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Mulvey</w:t>
      </w:r>
      <w:proofErr w:type="spellEnd"/>
      <w:r>
        <w:rPr>
          <w:rFonts w:ascii="Times New Roman" w:hAnsi="Times New Roman" w:cs="Times New Roman"/>
          <w:sz w:val="28"/>
          <w:szCs w:val="28"/>
          <w:lang w:val="en-US"/>
        </w:rPr>
        <w:t xml:space="preserve"> L</w:t>
      </w:r>
      <w:r w:rsidR="00D754C6" w:rsidRPr="00062606">
        <w:rPr>
          <w:rFonts w:ascii="Times New Roman" w:hAnsi="Times New Roman" w:cs="Times New Roman"/>
          <w:sz w:val="28"/>
          <w:szCs w:val="28"/>
          <w:lang w:val="en-US"/>
        </w:rPr>
        <w:t>. Visual P</w:t>
      </w:r>
      <w:r>
        <w:rPr>
          <w:rFonts w:ascii="Times New Roman" w:hAnsi="Times New Roman" w:cs="Times New Roman"/>
          <w:sz w:val="28"/>
          <w:szCs w:val="28"/>
          <w:lang w:val="en-US"/>
        </w:rPr>
        <w:t xml:space="preserve">leasure and Narrative Cinema. </w:t>
      </w:r>
      <w:r w:rsidR="00D754C6" w:rsidRPr="00062606">
        <w:rPr>
          <w:rFonts w:ascii="Times New Roman" w:hAnsi="Times New Roman" w:cs="Times New Roman"/>
          <w:sz w:val="28"/>
          <w:szCs w:val="28"/>
          <w:lang w:val="en-US"/>
        </w:rPr>
        <w:t>New</w:t>
      </w:r>
      <w:r>
        <w:rPr>
          <w:rFonts w:ascii="Times New Roman" w:hAnsi="Times New Roman" w:cs="Times New Roman"/>
          <w:sz w:val="28"/>
          <w:szCs w:val="28"/>
          <w:lang w:val="en-US"/>
        </w:rPr>
        <w:t xml:space="preserve"> York: </w:t>
      </w:r>
      <w:proofErr w:type="gramStart"/>
      <w:r>
        <w:rPr>
          <w:rFonts w:ascii="Times New Roman" w:hAnsi="Times New Roman" w:cs="Times New Roman"/>
          <w:sz w:val="28"/>
          <w:szCs w:val="28"/>
          <w:lang w:val="en-US"/>
        </w:rPr>
        <w:t>GRIN</w:t>
      </w:r>
      <w:proofErr w:type="gramEnd"/>
      <w:r>
        <w:rPr>
          <w:rFonts w:ascii="Times New Roman" w:hAnsi="Times New Roman" w:cs="Times New Roman"/>
          <w:sz w:val="28"/>
          <w:szCs w:val="28"/>
          <w:lang w:val="en-US"/>
        </w:rPr>
        <w:t xml:space="preserve"> Publishing, 2006. 34 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Millett K. Sexual Politics. </w:t>
      </w:r>
      <w:r w:rsidR="00D754C6" w:rsidRPr="00062606">
        <w:rPr>
          <w:rFonts w:ascii="Times New Roman" w:hAnsi="Times New Roman" w:cs="Times New Roman"/>
          <w:sz w:val="28"/>
          <w:szCs w:val="28"/>
          <w:lang w:val="en-US"/>
        </w:rPr>
        <w:t>New York: Columbia</w:t>
      </w:r>
      <w:r>
        <w:rPr>
          <w:rFonts w:ascii="Times New Roman" w:hAnsi="Times New Roman" w:cs="Times New Roman"/>
          <w:sz w:val="28"/>
          <w:szCs w:val="28"/>
          <w:lang w:val="en-US"/>
        </w:rPr>
        <w:t xml:space="preserve"> University Press, 2016. 416 p</w:t>
      </w:r>
      <w:r w:rsidR="00D754C6" w:rsidRPr="00062606">
        <w:rPr>
          <w:rFonts w:ascii="Times New Roman" w:hAnsi="Times New Roman" w:cs="Times New Roman"/>
          <w:sz w:val="28"/>
          <w:szCs w:val="28"/>
          <w:lang w:val="en-US"/>
        </w:rPr>
        <w:t>.</w:t>
      </w:r>
    </w:p>
    <w:p w:rsidR="00D754C6" w:rsidRPr="00062606" w:rsidRDefault="001379CB"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Mullarkey</w:t>
      </w:r>
      <w:proofErr w:type="spellEnd"/>
      <w:r>
        <w:rPr>
          <w:rFonts w:ascii="Times New Roman" w:hAnsi="Times New Roman" w:cs="Times New Roman"/>
          <w:sz w:val="28"/>
          <w:szCs w:val="28"/>
          <w:shd w:val="clear" w:color="auto" w:fill="FFFFFF"/>
          <w:lang w:val="en-US"/>
        </w:rPr>
        <w:t xml:space="preserve"> M</w:t>
      </w:r>
      <w:r w:rsidR="00D754C6" w:rsidRPr="00062606">
        <w:rPr>
          <w:rFonts w:ascii="Times New Roman" w:hAnsi="Times New Roman" w:cs="Times New Roman"/>
          <w:sz w:val="28"/>
          <w:szCs w:val="28"/>
          <w:shd w:val="clear" w:color="auto" w:fill="FFFFFF"/>
          <w:lang w:val="en-US"/>
        </w:rPr>
        <w:t>. The Dinner Party is a Church Supper: Judy Chicago at the Brooklyn Mus</w:t>
      </w:r>
      <w:r>
        <w:rPr>
          <w:rFonts w:ascii="Times New Roman" w:hAnsi="Times New Roman" w:cs="Times New Roman"/>
          <w:sz w:val="28"/>
          <w:szCs w:val="28"/>
          <w:shd w:val="clear" w:color="auto" w:fill="FFFFFF"/>
          <w:lang w:val="en-US"/>
        </w:rPr>
        <w:t>eum // Commonweal Foundation, 1981. № 8. P</w:t>
      </w:r>
      <w:r w:rsidR="00D754C6" w:rsidRPr="00062606">
        <w:rPr>
          <w:rFonts w:ascii="Times New Roman" w:hAnsi="Times New Roman" w:cs="Times New Roman"/>
          <w:sz w:val="28"/>
          <w:szCs w:val="28"/>
          <w:shd w:val="clear" w:color="auto" w:fill="FFFFFF"/>
          <w:lang w:val="en-US"/>
        </w:rPr>
        <w:t>. 79-101.</w:t>
      </w:r>
    </w:p>
    <w:p w:rsidR="00D754C6" w:rsidRPr="00062606" w:rsidRDefault="00D754C6" w:rsidP="002E02C5">
      <w:pPr>
        <w:pStyle w:val="a3"/>
        <w:numPr>
          <w:ilvl w:val="0"/>
          <w:numId w:val="4"/>
        </w:numPr>
        <w:spacing w:after="0" w:line="360" w:lineRule="auto"/>
        <w:ind w:firstLine="709"/>
        <w:jc w:val="both"/>
        <w:rPr>
          <w:rFonts w:ascii="Times New Roman" w:hAnsi="Times New Roman" w:cs="Times New Roman"/>
          <w:sz w:val="28"/>
          <w:szCs w:val="28"/>
          <w:lang w:val="en-US"/>
        </w:rPr>
      </w:pPr>
      <w:r w:rsidRPr="00062606">
        <w:rPr>
          <w:rFonts w:ascii="Times New Roman" w:hAnsi="Times New Roman" w:cs="Times New Roman"/>
          <w:sz w:val="28"/>
          <w:szCs w:val="28"/>
          <w:lang w:val="en-US"/>
        </w:rPr>
        <w:t xml:space="preserve"> </w:t>
      </w:r>
      <w:proofErr w:type="spellStart"/>
      <w:r w:rsidRPr="00062606">
        <w:rPr>
          <w:rFonts w:ascii="Times New Roman" w:hAnsi="Times New Roman" w:cs="Times New Roman"/>
          <w:sz w:val="28"/>
          <w:szCs w:val="28"/>
          <w:lang w:val="en-US"/>
        </w:rPr>
        <w:t>Nochlin</w:t>
      </w:r>
      <w:proofErr w:type="spellEnd"/>
      <w:r w:rsidR="001379CB">
        <w:rPr>
          <w:rFonts w:ascii="Times New Roman" w:hAnsi="Times New Roman" w:cs="Times New Roman"/>
          <w:sz w:val="28"/>
          <w:szCs w:val="28"/>
          <w:lang w:val="en-US"/>
        </w:rPr>
        <w:t xml:space="preserve"> L</w:t>
      </w:r>
      <w:r w:rsidRPr="00062606">
        <w:rPr>
          <w:rFonts w:ascii="Times New Roman" w:hAnsi="Times New Roman" w:cs="Times New Roman"/>
          <w:sz w:val="28"/>
          <w:szCs w:val="28"/>
          <w:lang w:val="en-US"/>
        </w:rPr>
        <w:t>. Why have there been no great women artists</w:t>
      </w:r>
      <w:r w:rsidR="00A20056">
        <w:rPr>
          <w:rFonts w:ascii="Times New Roman" w:hAnsi="Times New Roman" w:cs="Times New Roman"/>
          <w:sz w:val="28"/>
          <w:szCs w:val="28"/>
          <w:lang w:val="en-US"/>
        </w:rPr>
        <w:t xml:space="preserve">? New York: Women, Art, and Power and Other Essays, 1989. </w:t>
      </w:r>
      <w:r w:rsidRPr="00062606">
        <w:rPr>
          <w:rFonts w:ascii="Times New Roman" w:hAnsi="Times New Roman" w:cs="Times New Roman"/>
          <w:sz w:val="28"/>
          <w:szCs w:val="28"/>
          <w:lang w:val="en-US"/>
        </w:rPr>
        <w:t>208</w:t>
      </w:r>
      <w:r w:rsidR="00A20056">
        <w:rPr>
          <w:rFonts w:ascii="Times New Roman" w:hAnsi="Times New Roman" w:cs="Times New Roman"/>
          <w:sz w:val="28"/>
          <w:szCs w:val="28"/>
          <w:lang w:val="en-US"/>
        </w:rPr>
        <w:t xml:space="preserve"> p</w:t>
      </w:r>
      <w:r w:rsidRPr="00062606">
        <w:rPr>
          <w:rFonts w:ascii="Times New Roman" w:hAnsi="Times New Roman" w:cs="Times New Roman"/>
          <w:sz w:val="28"/>
          <w:szCs w:val="28"/>
          <w:lang w:val="en-US"/>
        </w:rPr>
        <w:t>.</w:t>
      </w:r>
    </w:p>
    <w:p w:rsidR="00D754C6" w:rsidRPr="00062606" w:rsidRDefault="00A20056"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Owens C.</w:t>
      </w:r>
      <w:r w:rsidR="00D754C6" w:rsidRPr="00062606">
        <w:rPr>
          <w:rFonts w:ascii="Times New Roman" w:hAnsi="Times New Roman" w:cs="Times New Roman"/>
          <w:sz w:val="28"/>
          <w:szCs w:val="28"/>
          <w:lang w:val="en-US"/>
        </w:rPr>
        <w:t xml:space="preserve"> The Discourse of Others: Feminists and Postmodernism // Foster, Hal. The Anti-Aesthetic. </w:t>
      </w:r>
      <w:r>
        <w:rPr>
          <w:rFonts w:ascii="Times New Roman" w:hAnsi="Times New Roman" w:cs="Times New Roman"/>
          <w:sz w:val="28"/>
          <w:szCs w:val="28"/>
          <w:lang w:val="en-US"/>
        </w:rPr>
        <w:t>Essays on Postmodern Culture. Washington</w:t>
      </w:r>
      <w:r w:rsidR="00D754C6" w:rsidRPr="00062606">
        <w:rPr>
          <w:rFonts w:ascii="Times New Roman" w:hAnsi="Times New Roman" w:cs="Times New Roman"/>
          <w:sz w:val="28"/>
          <w:szCs w:val="28"/>
          <w:lang w:val="en-US"/>
        </w:rPr>
        <w:t>: Bay Press, 198</w:t>
      </w:r>
      <w:r>
        <w:rPr>
          <w:rFonts w:ascii="Times New Roman" w:hAnsi="Times New Roman" w:cs="Times New Roman"/>
          <w:sz w:val="28"/>
          <w:szCs w:val="28"/>
          <w:lang w:val="en-US"/>
        </w:rPr>
        <w:t>3. P</w:t>
      </w:r>
      <w:r w:rsidR="00D754C6" w:rsidRPr="00062606">
        <w:rPr>
          <w:rFonts w:ascii="Times New Roman" w:hAnsi="Times New Roman" w:cs="Times New Roman"/>
          <w:sz w:val="28"/>
          <w:szCs w:val="28"/>
          <w:lang w:val="en-US"/>
        </w:rPr>
        <w:t>. 57-82.</w:t>
      </w:r>
    </w:p>
    <w:p w:rsidR="00D754C6" w:rsidRPr="00A20056" w:rsidRDefault="00A20056" w:rsidP="002E02C5">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Pollock G</w:t>
      </w:r>
      <w:r w:rsidR="00D754C6" w:rsidRPr="00062606">
        <w:rPr>
          <w:rFonts w:ascii="Times New Roman" w:hAnsi="Times New Roman" w:cs="Times New Roman"/>
          <w:sz w:val="28"/>
          <w:szCs w:val="28"/>
          <w:lang w:val="en-US"/>
        </w:rPr>
        <w:t>. Vision, Voice and Power: f</w:t>
      </w:r>
      <w:r>
        <w:rPr>
          <w:rFonts w:ascii="Times New Roman" w:hAnsi="Times New Roman" w:cs="Times New Roman"/>
          <w:sz w:val="28"/>
          <w:szCs w:val="28"/>
          <w:lang w:val="en-US"/>
        </w:rPr>
        <w:t xml:space="preserve">eminist art history and Marxism. </w:t>
      </w:r>
      <w:r w:rsidR="00D754C6" w:rsidRPr="00062606">
        <w:rPr>
          <w:rFonts w:ascii="Times New Roman" w:hAnsi="Times New Roman" w:cs="Times New Roman"/>
          <w:sz w:val="28"/>
          <w:szCs w:val="28"/>
          <w:lang w:val="en-US"/>
        </w:rPr>
        <w:t>N</w:t>
      </w:r>
      <w:r>
        <w:rPr>
          <w:rFonts w:ascii="Times New Roman" w:hAnsi="Times New Roman" w:cs="Times New Roman"/>
          <w:sz w:val="28"/>
          <w:szCs w:val="28"/>
          <w:lang w:val="en-US"/>
        </w:rPr>
        <w:t xml:space="preserve">ew York: Routledge, 1988. </w:t>
      </w:r>
      <w:r w:rsidR="00D754C6" w:rsidRPr="00062606">
        <w:rPr>
          <w:rFonts w:ascii="Times New Roman" w:hAnsi="Times New Roman" w:cs="Times New Roman"/>
          <w:sz w:val="28"/>
          <w:szCs w:val="28"/>
          <w:lang w:val="en-US"/>
        </w:rPr>
        <w:t>452</w:t>
      </w:r>
      <w:r>
        <w:rPr>
          <w:rFonts w:ascii="Times New Roman" w:hAnsi="Times New Roman" w:cs="Times New Roman"/>
          <w:sz w:val="28"/>
          <w:szCs w:val="28"/>
          <w:lang w:val="en-US"/>
        </w:rPr>
        <w:t xml:space="preserve"> p</w:t>
      </w:r>
      <w:r w:rsidR="00D754C6" w:rsidRPr="00062606">
        <w:rPr>
          <w:rFonts w:ascii="Times New Roman" w:hAnsi="Times New Roman" w:cs="Times New Roman"/>
          <w:sz w:val="28"/>
          <w:szCs w:val="28"/>
          <w:lang w:val="en-US"/>
        </w:rPr>
        <w:t>.</w:t>
      </w:r>
    </w:p>
    <w:p w:rsidR="001E1769" w:rsidRDefault="00A20056" w:rsidP="00FB2CFE">
      <w:pPr>
        <w:pStyle w:val="a3"/>
        <w:numPr>
          <w:ilvl w:val="0"/>
          <w:numId w:val="4"/>
        </w:num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Rosler</w:t>
      </w:r>
      <w:proofErr w:type="spellEnd"/>
      <w:r>
        <w:rPr>
          <w:rFonts w:ascii="Times New Roman" w:hAnsi="Times New Roman" w:cs="Times New Roman"/>
          <w:sz w:val="28"/>
          <w:szCs w:val="28"/>
          <w:lang w:val="en-US"/>
        </w:rPr>
        <w:t xml:space="preserve"> M</w:t>
      </w:r>
      <w:r w:rsidR="00D754C6" w:rsidRPr="00062606">
        <w:rPr>
          <w:rFonts w:ascii="Times New Roman" w:hAnsi="Times New Roman" w:cs="Times New Roman"/>
          <w:sz w:val="28"/>
          <w:szCs w:val="28"/>
          <w:lang w:val="en-US"/>
        </w:rPr>
        <w:t>. The Private and the Public, Feminist a</w:t>
      </w:r>
      <w:r>
        <w:rPr>
          <w:rFonts w:ascii="Times New Roman" w:hAnsi="Times New Roman" w:cs="Times New Roman"/>
          <w:sz w:val="28"/>
          <w:szCs w:val="28"/>
          <w:lang w:val="en-US"/>
        </w:rPr>
        <w:t xml:space="preserve">rt in California // </w:t>
      </w:r>
      <w:proofErr w:type="spellStart"/>
      <w:r>
        <w:rPr>
          <w:rFonts w:ascii="Times New Roman" w:hAnsi="Times New Roman" w:cs="Times New Roman"/>
          <w:sz w:val="28"/>
          <w:szCs w:val="28"/>
          <w:lang w:val="en-US"/>
        </w:rPr>
        <w:t>Artforum</w:t>
      </w:r>
      <w:proofErr w:type="spellEnd"/>
      <w:r>
        <w:rPr>
          <w:rFonts w:ascii="Times New Roman" w:hAnsi="Times New Roman" w:cs="Times New Roman"/>
          <w:sz w:val="28"/>
          <w:szCs w:val="28"/>
          <w:lang w:val="en-US"/>
        </w:rPr>
        <w:t xml:space="preserve">, 1977.  </w:t>
      </w:r>
      <w:proofErr w:type="gramStart"/>
      <w:r>
        <w:rPr>
          <w:rFonts w:ascii="Times New Roman" w:hAnsi="Times New Roman" w:cs="Times New Roman"/>
          <w:sz w:val="28"/>
          <w:szCs w:val="28"/>
          <w:lang w:val="en-US"/>
        </w:rPr>
        <w:t>September .</w:t>
      </w:r>
      <w:proofErr w:type="gramEnd"/>
      <w:r>
        <w:rPr>
          <w:rFonts w:ascii="Times New Roman" w:hAnsi="Times New Roman" w:cs="Times New Roman"/>
          <w:sz w:val="28"/>
          <w:szCs w:val="28"/>
          <w:lang w:val="en-US"/>
        </w:rPr>
        <w:t xml:space="preserve"> P</w:t>
      </w:r>
      <w:r w:rsidR="00D754C6" w:rsidRPr="00062606">
        <w:rPr>
          <w:rFonts w:ascii="Times New Roman" w:hAnsi="Times New Roman" w:cs="Times New Roman"/>
          <w:sz w:val="28"/>
          <w:szCs w:val="28"/>
          <w:lang w:val="en-US"/>
        </w:rPr>
        <w:t>. 66-74.</w:t>
      </w:r>
    </w:p>
    <w:p w:rsidR="001E1769" w:rsidRDefault="001E176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B2CFE" w:rsidRPr="001E1769" w:rsidRDefault="00FB2CFE" w:rsidP="001E1769">
      <w:pPr>
        <w:spacing w:after="0" w:line="360" w:lineRule="auto"/>
        <w:jc w:val="both"/>
        <w:rPr>
          <w:rFonts w:ascii="Times New Roman" w:hAnsi="Times New Roman" w:cs="Times New Roman"/>
          <w:sz w:val="28"/>
          <w:szCs w:val="28"/>
          <w:lang w:val="en-US"/>
        </w:rPr>
      </w:pPr>
    </w:p>
    <w:p w:rsidR="00FB2CFE" w:rsidRDefault="00FB2CFE" w:rsidP="00FB2CFE">
      <w:pPr>
        <w:spacing w:after="0" w:line="360" w:lineRule="auto"/>
        <w:ind w:left="360"/>
        <w:jc w:val="both"/>
        <w:rPr>
          <w:rFonts w:ascii="Times New Roman" w:hAnsi="Times New Roman" w:cs="Times New Roman"/>
          <w:sz w:val="28"/>
          <w:szCs w:val="28"/>
          <w:lang w:val="en-US"/>
        </w:rPr>
        <w:sectPr w:rsidR="00FB2CFE" w:rsidSect="003942D3">
          <w:footerReference w:type="default" r:id="rId9"/>
          <w:footerReference w:type="first" r:id="rId10"/>
          <w:pgSz w:w="11906" w:h="16838"/>
          <w:pgMar w:top="1134" w:right="567" w:bottom="1134" w:left="1985" w:header="708" w:footer="708" w:gutter="0"/>
          <w:pgNumType w:start="0"/>
          <w:cols w:space="708"/>
          <w:titlePg/>
          <w:docGrid w:linePitch="360"/>
        </w:sectPr>
      </w:pPr>
    </w:p>
    <w:p w:rsidR="00FB2CFE" w:rsidRPr="001E1769" w:rsidRDefault="001E1769" w:rsidP="00FB2CFE">
      <w:pPr>
        <w:spacing w:after="0" w:line="360" w:lineRule="auto"/>
        <w:ind w:firstLine="709"/>
        <w:jc w:val="both"/>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lastRenderedPageBreak/>
        <w:t>Список иллюстраций.</w:t>
      </w:r>
    </w:p>
    <w:p w:rsidR="00FB2CFE" w:rsidRPr="00ED658B" w:rsidRDefault="00FB2CFE" w:rsidP="00FB2CFE">
      <w:pPr>
        <w:spacing w:after="0" w:line="360" w:lineRule="auto"/>
        <w:jc w:val="both"/>
        <w:rPr>
          <w:rFonts w:ascii="Times New Roman" w:hAnsi="Times New Roman" w:cs="Times New Roman"/>
          <w:b/>
          <w:color w:val="4F81BD" w:themeColor="accent1"/>
          <w:sz w:val="28"/>
          <w:szCs w:val="28"/>
        </w:rPr>
      </w:pPr>
    </w:p>
    <w:p w:rsidR="00FB2CFE" w:rsidRDefault="00FB2CFE"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7018D0D" wp14:editId="518D027D">
            <wp:extent cx="5865804" cy="4015409"/>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b9cfab0e480c266bb000ab721e47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1606" cy="4019380"/>
                    </a:xfrm>
                    <a:prstGeom prst="rect">
                      <a:avLst/>
                    </a:prstGeom>
                  </pic:spPr>
                </pic:pic>
              </a:graphicData>
            </a:graphic>
          </wp:inline>
        </w:drawing>
      </w:r>
    </w:p>
    <w:p w:rsidR="00FB2CFE" w:rsidRDefault="00FB2CFE" w:rsidP="00FB2CFE">
      <w:pPr>
        <w:spacing w:after="0" w:line="360" w:lineRule="auto"/>
        <w:ind w:firstLine="709"/>
        <w:jc w:val="both"/>
        <w:rPr>
          <w:rFonts w:ascii="Times New Roman" w:hAnsi="Times New Roman" w:cs="Times New Roman"/>
          <w:sz w:val="28"/>
          <w:szCs w:val="28"/>
        </w:rPr>
      </w:pPr>
    </w:p>
    <w:p w:rsidR="001E1769" w:rsidRDefault="00E42953" w:rsidP="00E42953">
      <w:pPr>
        <w:spacing w:after="0" w:line="360" w:lineRule="auto"/>
        <w:ind w:firstLine="709"/>
        <w:rPr>
          <w:rFonts w:ascii="Times New Roman" w:hAnsi="Times New Roman" w:cs="Times New Roman"/>
          <w:sz w:val="28"/>
          <w:szCs w:val="28"/>
        </w:rPr>
        <w:sectPr w:rsidR="001E1769" w:rsidSect="00FB2CFE">
          <w:footerReference w:type="default" r:id="rId12"/>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И</w:t>
      </w:r>
      <w:r w:rsidR="001E1769">
        <w:rPr>
          <w:rFonts w:ascii="Times New Roman" w:hAnsi="Times New Roman" w:cs="Times New Roman"/>
          <w:sz w:val="28"/>
          <w:szCs w:val="28"/>
        </w:rPr>
        <w:t>л.1.</w:t>
      </w:r>
      <w:r>
        <w:rPr>
          <w:rFonts w:ascii="Times New Roman" w:hAnsi="Times New Roman" w:cs="Times New Roman"/>
          <w:sz w:val="28"/>
          <w:szCs w:val="28"/>
        </w:rPr>
        <w:t xml:space="preserve"> </w:t>
      </w:r>
      <w:r>
        <w:rPr>
          <w:rFonts w:ascii="Times New Roman" w:hAnsi="Times New Roman" w:cs="Times New Roman"/>
          <w:sz w:val="28"/>
          <w:szCs w:val="28"/>
        </w:rPr>
        <w:t>Джуди</w:t>
      </w:r>
      <w:r>
        <w:rPr>
          <w:rFonts w:ascii="Times New Roman" w:hAnsi="Times New Roman" w:cs="Times New Roman"/>
          <w:sz w:val="28"/>
          <w:szCs w:val="28"/>
        </w:rPr>
        <w:t xml:space="preserve"> Чикаго. Званый ужин. 1979.</w:t>
      </w:r>
      <w:r w:rsidR="001E1769">
        <w:rPr>
          <w:rFonts w:ascii="Times New Roman" w:hAnsi="Times New Roman" w:cs="Times New Roman"/>
          <w:sz w:val="28"/>
          <w:szCs w:val="28"/>
        </w:rPr>
        <w:t xml:space="preserve"> </w:t>
      </w:r>
      <w:r w:rsidR="001E2FFA">
        <w:rPr>
          <w:rFonts w:ascii="Times New Roman" w:hAnsi="Times New Roman" w:cs="Times New Roman"/>
          <w:sz w:val="28"/>
          <w:szCs w:val="28"/>
        </w:rPr>
        <w:t>Бруклинский музей.</w:t>
      </w:r>
    </w:p>
    <w:p w:rsidR="00FB2CFE" w:rsidRDefault="00FB2CFE" w:rsidP="00FB2CFE">
      <w:pPr>
        <w:spacing w:after="0" w:line="360" w:lineRule="auto"/>
        <w:jc w:val="both"/>
        <w:rPr>
          <w:rFonts w:ascii="Times New Roman" w:hAnsi="Times New Roman" w:cs="Times New Roman"/>
          <w:sz w:val="28"/>
          <w:szCs w:val="28"/>
        </w:rPr>
      </w:pPr>
    </w:p>
    <w:p w:rsidR="00E42953" w:rsidRDefault="00E42953" w:rsidP="00FB2CFE">
      <w:pPr>
        <w:spacing w:after="0" w:line="360" w:lineRule="auto"/>
        <w:jc w:val="both"/>
        <w:rPr>
          <w:rFonts w:ascii="Times New Roman" w:hAnsi="Times New Roman" w:cs="Times New Roman"/>
          <w:sz w:val="28"/>
          <w:szCs w:val="28"/>
        </w:rPr>
      </w:pPr>
    </w:p>
    <w:p w:rsidR="00FB2CFE" w:rsidRDefault="00FB2CFE" w:rsidP="00FB2CFE">
      <w:pPr>
        <w:spacing w:after="0" w:line="360" w:lineRule="auto"/>
        <w:jc w:val="both"/>
        <w:rPr>
          <w:rFonts w:ascii="Times New Roman" w:hAnsi="Times New Roman" w:cs="Times New Roman"/>
          <w:sz w:val="28"/>
          <w:szCs w:val="28"/>
        </w:rPr>
      </w:pPr>
      <w:r w:rsidRPr="002260C3">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3175</wp:posOffset>
            </wp:positionH>
            <wp:positionV relativeFrom="paragraph">
              <wp:posOffset>-1905</wp:posOffset>
            </wp:positionV>
            <wp:extent cx="5940425" cy="4664075"/>
            <wp:effectExtent l="0" t="0" r="317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2474ef3a609260b902e42e68bb6aa.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4664075"/>
                    </a:xfrm>
                    <a:prstGeom prst="rect">
                      <a:avLst/>
                    </a:prstGeom>
                  </pic:spPr>
                </pic:pic>
              </a:graphicData>
            </a:graphic>
            <wp14:sizeRelH relativeFrom="page">
              <wp14:pctWidth>0</wp14:pctWidth>
            </wp14:sizeRelH>
            <wp14:sizeRelV relativeFrom="page">
              <wp14:pctHeight>0</wp14:pctHeight>
            </wp14:sizeRelV>
          </wp:anchor>
        </w:drawing>
      </w:r>
      <w:r w:rsidR="00E42953">
        <w:rPr>
          <w:rFonts w:ascii="Times New Roman" w:hAnsi="Times New Roman" w:cs="Times New Roman"/>
          <w:sz w:val="28"/>
          <w:szCs w:val="28"/>
        </w:rPr>
        <w:t>Ил.2. Джуди</w:t>
      </w:r>
      <w:r w:rsidR="001E2FFA" w:rsidRPr="001E2FFA">
        <w:rPr>
          <w:rFonts w:ascii="Times New Roman" w:hAnsi="Times New Roman" w:cs="Times New Roman"/>
          <w:sz w:val="28"/>
          <w:szCs w:val="28"/>
        </w:rPr>
        <w:t xml:space="preserve"> </w:t>
      </w:r>
      <w:r w:rsidR="001E2FFA">
        <w:rPr>
          <w:rFonts w:ascii="Times New Roman" w:hAnsi="Times New Roman" w:cs="Times New Roman"/>
          <w:sz w:val="28"/>
          <w:szCs w:val="28"/>
        </w:rPr>
        <w:t>Чикаго</w:t>
      </w:r>
      <w:r w:rsidR="00E42953">
        <w:rPr>
          <w:rFonts w:ascii="Times New Roman" w:hAnsi="Times New Roman" w:cs="Times New Roman"/>
          <w:sz w:val="28"/>
          <w:szCs w:val="28"/>
        </w:rPr>
        <w:t xml:space="preserve">. Званый ужин. 1979. </w:t>
      </w:r>
      <w:r w:rsidR="001E2FFA" w:rsidRPr="001E2FFA">
        <w:rPr>
          <w:rFonts w:ascii="Times New Roman" w:hAnsi="Times New Roman" w:cs="Times New Roman"/>
          <w:sz w:val="28"/>
          <w:szCs w:val="28"/>
        </w:rPr>
        <w:t>Бруклинский музей.</w:t>
      </w:r>
      <w:r w:rsidR="001E2FFA">
        <w:rPr>
          <w:rFonts w:ascii="Times New Roman" w:hAnsi="Times New Roman" w:cs="Times New Roman"/>
          <w:sz w:val="28"/>
          <w:szCs w:val="28"/>
        </w:rPr>
        <w:t xml:space="preserve"> </w:t>
      </w:r>
      <w:r w:rsidR="00E42953">
        <w:rPr>
          <w:rFonts w:ascii="Times New Roman" w:hAnsi="Times New Roman" w:cs="Times New Roman"/>
          <w:sz w:val="28"/>
          <w:szCs w:val="28"/>
        </w:rPr>
        <w:t>Фрагмент.</w:t>
      </w:r>
    </w:p>
    <w:p w:rsidR="00FB2CFE" w:rsidRDefault="00FB2CFE" w:rsidP="00FB2CFE">
      <w:pPr>
        <w:spacing w:after="0" w:line="360" w:lineRule="auto"/>
        <w:jc w:val="both"/>
        <w:rPr>
          <w:rFonts w:ascii="Times New Roman" w:hAnsi="Times New Roman" w:cs="Times New Roman"/>
          <w:sz w:val="28"/>
          <w:szCs w:val="28"/>
        </w:rPr>
        <w:sectPr w:rsidR="00FB2CFE">
          <w:pgSz w:w="11906" w:h="16838"/>
          <w:pgMar w:top="1134" w:right="850" w:bottom="1134" w:left="1701" w:header="708" w:footer="708" w:gutter="0"/>
          <w:cols w:space="708"/>
          <w:docGrid w:linePitch="360"/>
        </w:sectPr>
      </w:pPr>
    </w:p>
    <w:p w:rsidR="00FB2CFE" w:rsidRDefault="00FB2CFE" w:rsidP="00FB2CFE">
      <w:pPr>
        <w:spacing w:after="0" w:line="360" w:lineRule="auto"/>
        <w:jc w:val="both"/>
        <w:rPr>
          <w:rFonts w:ascii="Times New Roman" w:hAnsi="Times New Roman" w:cs="Times New Roman"/>
          <w:sz w:val="28"/>
          <w:szCs w:val="28"/>
        </w:rPr>
      </w:pPr>
    </w:p>
    <w:p w:rsidR="00E42953" w:rsidRDefault="00E42953"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51002599" wp14:editId="0DAF2C83">
            <wp:simplePos x="0" y="0"/>
            <wp:positionH relativeFrom="column">
              <wp:posOffset>-205740</wp:posOffset>
            </wp:positionH>
            <wp:positionV relativeFrom="paragraph">
              <wp:posOffset>612775</wp:posOffset>
            </wp:positionV>
            <wp:extent cx="5883910" cy="4201160"/>
            <wp:effectExtent l="0" t="0" r="2540"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_Wing_3_Woolf_Okeeffe_installa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83910" cy="4201160"/>
                    </a:xfrm>
                    <a:prstGeom prst="rect">
                      <a:avLst/>
                    </a:prstGeom>
                  </pic:spPr>
                </pic:pic>
              </a:graphicData>
            </a:graphic>
            <wp14:sizeRelH relativeFrom="page">
              <wp14:pctWidth>0</wp14:pctWidth>
            </wp14:sizeRelH>
            <wp14:sizeRelV relativeFrom="page">
              <wp14:pctHeight>0</wp14:pctHeight>
            </wp14:sizeRelV>
          </wp:anchor>
        </w:drawing>
      </w:r>
    </w:p>
    <w:p w:rsidR="00E42953" w:rsidRDefault="00E42953" w:rsidP="00FB2CFE">
      <w:pPr>
        <w:spacing w:after="0" w:line="360" w:lineRule="auto"/>
        <w:jc w:val="both"/>
        <w:rPr>
          <w:rFonts w:ascii="Times New Roman" w:hAnsi="Times New Roman" w:cs="Times New Roman"/>
          <w:sz w:val="28"/>
          <w:szCs w:val="28"/>
        </w:rPr>
      </w:pPr>
    </w:p>
    <w:p w:rsidR="00FB2CFE" w:rsidRDefault="00E42953" w:rsidP="00FB2CFE">
      <w:pPr>
        <w:spacing w:after="0" w:line="360" w:lineRule="auto"/>
        <w:jc w:val="both"/>
        <w:rPr>
          <w:rFonts w:ascii="Times New Roman" w:hAnsi="Times New Roman" w:cs="Times New Roman"/>
          <w:sz w:val="28"/>
          <w:szCs w:val="28"/>
        </w:rPr>
      </w:pPr>
      <w:r w:rsidRPr="00E42953">
        <w:rPr>
          <w:rFonts w:ascii="Times New Roman" w:hAnsi="Times New Roman" w:cs="Times New Roman"/>
          <w:sz w:val="28"/>
          <w:szCs w:val="28"/>
        </w:rPr>
        <w:t>Ил.</w:t>
      </w:r>
      <w:r>
        <w:rPr>
          <w:rFonts w:ascii="Times New Roman" w:hAnsi="Times New Roman" w:cs="Times New Roman"/>
          <w:sz w:val="28"/>
          <w:szCs w:val="28"/>
        </w:rPr>
        <w:t>3.</w:t>
      </w:r>
      <w:r w:rsidRPr="00E42953">
        <w:rPr>
          <w:rFonts w:ascii="Times New Roman" w:hAnsi="Times New Roman" w:cs="Times New Roman"/>
          <w:sz w:val="28"/>
          <w:szCs w:val="28"/>
        </w:rPr>
        <w:t xml:space="preserve"> Джуди </w:t>
      </w:r>
      <w:r w:rsidRPr="00E42953">
        <w:rPr>
          <w:rFonts w:ascii="Times New Roman" w:hAnsi="Times New Roman" w:cs="Times New Roman"/>
          <w:sz w:val="28"/>
          <w:szCs w:val="28"/>
        </w:rPr>
        <w:t>Чикаго</w:t>
      </w:r>
      <w:r w:rsidRPr="00E42953">
        <w:rPr>
          <w:rFonts w:ascii="Times New Roman" w:hAnsi="Times New Roman" w:cs="Times New Roman"/>
          <w:sz w:val="28"/>
          <w:szCs w:val="28"/>
        </w:rPr>
        <w:t xml:space="preserve">. Званый ужин. 1979. </w:t>
      </w:r>
      <w:r w:rsidR="001E2FFA" w:rsidRPr="001E2FFA">
        <w:rPr>
          <w:rFonts w:ascii="Times New Roman" w:hAnsi="Times New Roman" w:cs="Times New Roman"/>
          <w:sz w:val="28"/>
          <w:szCs w:val="28"/>
        </w:rPr>
        <w:t>Бруклинский музей.</w:t>
      </w:r>
      <w:r w:rsidR="001E2FFA">
        <w:rPr>
          <w:rFonts w:ascii="Times New Roman" w:hAnsi="Times New Roman" w:cs="Times New Roman"/>
          <w:sz w:val="28"/>
          <w:szCs w:val="28"/>
        </w:rPr>
        <w:t xml:space="preserve"> </w:t>
      </w:r>
      <w:r w:rsidRPr="00E42953">
        <w:rPr>
          <w:rFonts w:ascii="Times New Roman" w:hAnsi="Times New Roman" w:cs="Times New Roman"/>
          <w:sz w:val="28"/>
          <w:szCs w:val="28"/>
        </w:rPr>
        <w:t>Фрагмент</w:t>
      </w:r>
      <w:r>
        <w:rPr>
          <w:rFonts w:ascii="Times New Roman" w:hAnsi="Times New Roman" w:cs="Times New Roman"/>
          <w:sz w:val="28"/>
          <w:szCs w:val="28"/>
        </w:rPr>
        <w:t>.</w:t>
      </w:r>
      <w:r w:rsidRPr="00E42953">
        <w:rPr>
          <w:rFonts w:ascii="Times New Roman" w:hAnsi="Times New Roman" w:cs="Times New Roman"/>
          <w:sz w:val="28"/>
          <w:szCs w:val="28"/>
        </w:rPr>
        <w:t xml:space="preserve"> </w:t>
      </w:r>
    </w:p>
    <w:p w:rsidR="00FB2CFE" w:rsidRDefault="00FB2CFE" w:rsidP="00FB2CFE">
      <w:pPr>
        <w:spacing w:after="0" w:line="360" w:lineRule="auto"/>
        <w:jc w:val="both"/>
        <w:rPr>
          <w:rFonts w:ascii="Times New Roman" w:hAnsi="Times New Roman" w:cs="Times New Roman"/>
          <w:sz w:val="28"/>
          <w:szCs w:val="28"/>
        </w:rPr>
        <w:sectPr w:rsidR="00FB2CFE">
          <w:pgSz w:w="11906" w:h="16838"/>
          <w:pgMar w:top="1134" w:right="850" w:bottom="1134" w:left="1701" w:header="708" w:footer="708" w:gutter="0"/>
          <w:cols w:space="708"/>
          <w:docGrid w:linePitch="360"/>
        </w:sectPr>
      </w:pPr>
    </w:p>
    <w:p w:rsidR="00FB2CFE" w:rsidRDefault="00FB2CFE" w:rsidP="00FB2CFE">
      <w:pPr>
        <w:spacing w:after="0" w:line="360" w:lineRule="auto"/>
        <w:jc w:val="both"/>
        <w:rPr>
          <w:rFonts w:ascii="Times New Roman" w:hAnsi="Times New Roman" w:cs="Times New Roman"/>
          <w:sz w:val="28"/>
          <w:szCs w:val="28"/>
        </w:rPr>
      </w:pPr>
    </w:p>
    <w:p w:rsidR="00E42953" w:rsidRDefault="00E42953" w:rsidP="00FB2CFE">
      <w:pPr>
        <w:spacing w:after="0" w:line="360" w:lineRule="auto"/>
        <w:jc w:val="both"/>
        <w:rPr>
          <w:rFonts w:ascii="Times New Roman" w:hAnsi="Times New Roman" w:cs="Times New Roman"/>
          <w:sz w:val="28"/>
          <w:szCs w:val="28"/>
        </w:rPr>
      </w:pPr>
    </w:p>
    <w:p w:rsidR="00FB2CFE" w:rsidRDefault="00FB2CFE"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3137B5B" wp14:editId="3D700AEE">
            <wp:extent cx="5883965" cy="3845883"/>
            <wp:effectExtent l="0" t="0" r="254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MaryKelly_Post-Partum_Document_1973-79_Generali_Fdn.gif"/>
                    <pic:cNvPicPr/>
                  </pic:nvPicPr>
                  <pic:blipFill>
                    <a:blip r:embed="rId15">
                      <a:extLst>
                        <a:ext uri="{28A0092B-C50C-407E-A947-70E740481C1C}">
                          <a14:useLocalDpi xmlns:a14="http://schemas.microsoft.com/office/drawing/2010/main" val="0"/>
                        </a:ext>
                      </a:extLst>
                    </a:blip>
                    <a:stretch>
                      <a:fillRect/>
                    </a:stretch>
                  </pic:blipFill>
                  <pic:spPr>
                    <a:xfrm>
                      <a:off x="0" y="0"/>
                      <a:ext cx="5889042" cy="3849201"/>
                    </a:xfrm>
                    <a:prstGeom prst="rect">
                      <a:avLst/>
                    </a:prstGeom>
                  </pic:spPr>
                </pic:pic>
              </a:graphicData>
            </a:graphic>
          </wp:inline>
        </w:drawing>
      </w:r>
    </w:p>
    <w:p w:rsidR="00FB2CFE" w:rsidRDefault="00FB2CFE" w:rsidP="00FB2CFE">
      <w:pPr>
        <w:spacing w:after="0" w:line="360" w:lineRule="auto"/>
        <w:jc w:val="both"/>
        <w:rPr>
          <w:rFonts w:ascii="Times New Roman" w:hAnsi="Times New Roman" w:cs="Times New Roman"/>
          <w:sz w:val="28"/>
          <w:szCs w:val="28"/>
        </w:rPr>
      </w:pPr>
    </w:p>
    <w:p w:rsidR="00E42953" w:rsidRDefault="00E42953" w:rsidP="00E42953">
      <w:pPr>
        <w:spacing w:after="0" w:line="360" w:lineRule="auto"/>
        <w:rPr>
          <w:rFonts w:ascii="Times New Roman" w:hAnsi="Times New Roman" w:cs="Times New Roman"/>
          <w:sz w:val="28"/>
          <w:szCs w:val="28"/>
        </w:rPr>
        <w:sectPr w:rsidR="00E42953">
          <w:pgSz w:w="11906" w:h="16838"/>
          <w:pgMar w:top="1134" w:right="850" w:bottom="1134" w:left="1701" w:header="708" w:footer="708" w:gutter="0"/>
          <w:cols w:space="708"/>
          <w:docGrid w:linePitch="360"/>
        </w:sectPr>
      </w:pPr>
      <w:r>
        <w:rPr>
          <w:rFonts w:ascii="Times New Roman" w:hAnsi="Times New Roman" w:cs="Times New Roman"/>
          <w:sz w:val="28"/>
          <w:szCs w:val="28"/>
        </w:rPr>
        <w:t>Ил.4. Мэри Келли. Послеродовые документы.</w:t>
      </w:r>
      <w:r w:rsidR="006106B3" w:rsidRPr="006106B3">
        <w:rPr>
          <w:rFonts w:ascii="Times New Roman" w:hAnsi="Times New Roman" w:cs="Times New Roman"/>
          <w:sz w:val="28"/>
          <w:szCs w:val="28"/>
        </w:rPr>
        <w:t xml:space="preserve"> </w:t>
      </w:r>
      <w:r w:rsidR="006106B3">
        <w:rPr>
          <w:rFonts w:ascii="Times New Roman" w:hAnsi="Times New Roman" w:cs="Times New Roman"/>
          <w:sz w:val="28"/>
          <w:szCs w:val="28"/>
        </w:rPr>
        <w:t>1973-1979.</w:t>
      </w:r>
    </w:p>
    <w:p w:rsidR="00FB2CFE" w:rsidRDefault="00FB2CFE" w:rsidP="00FB2CFE">
      <w:pPr>
        <w:spacing w:after="0" w:line="360" w:lineRule="auto"/>
        <w:jc w:val="both"/>
        <w:rPr>
          <w:rFonts w:ascii="Times New Roman" w:hAnsi="Times New Roman" w:cs="Times New Roman"/>
          <w:sz w:val="28"/>
          <w:szCs w:val="28"/>
        </w:rPr>
      </w:pPr>
    </w:p>
    <w:p w:rsidR="00FB2CFE" w:rsidRDefault="00FB2CFE"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E602122" wp14:editId="18E3D292">
            <wp:extent cx="5096600" cy="5864087"/>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MaryKelly_Post-Partum_Document_1973-79_documentation_II_dtl.gif"/>
                    <pic:cNvPicPr/>
                  </pic:nvPicPr>
                  <pic:blipFill>
                    <a:blip r:embed="rId16">
                      <a:extLst>
                        <a:ext uri="{28A0092B-C50C-407E-A947-70E740481C1C}">
                          <a14:useLocalDpi xmlns:a14="http://schemas.microsoft.com/office/drawing/2010/main" val="0"/>
                        </a:ext>
                      </a:extLst>
                    </a:blip>
                    <a:stretch>
                      <a:fillRect/>
                    </a:stretch>
                  </pic:blipFill>
                  <pic:spPr>
                    <a:xfrm>
                      <a:off x="0" y="0"/>
                      <a:ext cx="5100252" cy="5868289"/>
                    </a:xfrm>
                    <a:prstGeom prst="rect">
                      <a:avLst/>
                    </a:prstGeom>
                  </pic:spPr>
                </pic:pic>
              </a:graphicData>
            </a:graphic>
          </wp:inline>
        </w:drawing>
      </w:r>
    </w:p>
    <w:p w:rsidR="00FB2CFE" w:rsidRDefault="00FB2CFE" w:rsidP="00FB2CFE">
      <w:pPr>
        <w:spacing w:after="0" w:line="360" w:lineRule="auto"/>
        <w:jc w:val="both"/>
        <w:rPr>
          <w:rFonts w:ascii="Times New Roman" w:hAnsi="Times New Roman" w:cs="Times New Roman"/>
          <w:sz w:val="28"/>
          <w:szCs w:val="28"/>
        </w:rPr>
      </w:pPr>
    </w:p>
    <w:p w:rsidR="00E42953" w:rsidRDefault="00E42953" w:rsidP="00E42953">
      <w:pPr>
        <w:tabs>
          <w:tab w:val="left" w:pos="2694"/>
        </w:tabs>
        <w:spacing w:after="0" w:line="360" w:lineRule="auto"/>
        <w:rPr>
          <w:rFonts w:ascii="Times New Roman" w:hAnsi="Times New Roman" w:cs="Times New Roman"/>
          <w:sz w:val="28"/>
          <w:szCs w:val="28"/>
        </w:rPr>
        <w:sectPr w:rsidR="00E42953">
          <w:pgSz w:w="11906" w:h="16838"/>
          <w:pgMar w:top="1134" w:right="850" w:bottom="1134" w:left="1701" w:header="708" w:footer="708" w:gutter="0"/>
          <w:cols w:space="708"/>
          <w:docGrid w:linePitch="360"/>
        </w:sectPr>
      </w:pPr>
      <w:r>
        <w:rPr>
          <w:rFonts w:ascii="Times New Roman" w:hAnsi="Times New Roman" w:cs="Times New Roman"/>
          <w:sz w:val="28"/>
          <w:szCs w:val="28"/>
        </w:rPr>
        <w:t>Ил.5</w:t>
      </w:r>
      <w:r w:rsidRPr="00E42953">
        <w:rPr>
          <w:rFonts w:ascii="Times New Roman" w:hAnsi="Times New Roman" w:cs="Times New Roman"/>
          <w:sz w:val="28"/>
          <w:szCs w:val="28"/>
        </w:rPr>
        <w:t xml:space="preserve">. Мэри Келли. Послеродовые документы. </w:t>
      </w:r>
      <w:r w:rsidR="006106B3" w:rsidRPr="006106B3">
        <w:rPr>
          <w:rFonts w:ascii="Times New Roman" w:hAnsi="Times New Roman" w:cs="Times New Roman"/>
          <w:sz w:val="28"/>
          <w:szCs w:val="28"/>
        </w:rPr>
        <w:t>1973-1979.</w:t>
      </w:r>
      <w:r w:rsidR="006106B3">
        <w:rPr>
          <w:rFonts w:ascii="Times New Roman" w:hAnsi="Times New Roman" w:cs="Times New Roman"/>
          <w:sz w:val="28"/>
          <w:szCs w:val="28"/>
        </w:rPr>
        <w:t xml:space="preserve"> </w:t>
      </w:r>
      <w:r>
        <w:rPr>
          <w:rFonts w:ascii="Times New Roman" w:hAnsi="Times New Roman" w:cs="Times New Roman"/>
          <w:sz w:val="28"/>
          <w:szCs w:val="28"/>
        </w:rPr>
        <w:t>Фрагмент.</w:t>
      </w:r>
      <w:r w:rsidRPr="00E42953">
        <w:rPr>
          <w:rFonts w:ascii="Times New Roman" w:hAnsi="Times New Roman" w:cs="Times New Roman"/>
          <w:sz w:val="28"/>
          <w:szCs w:val="28"/>
        </w:rPr>
        <w:t xml:space="preserve"> </w:t>
      </w:r>
    </w:p>
    <w:p w:rsidR="00FB2CFE" w:rsidRDefault="00FB2CFE" w:rsidP="00FB2CFE">
      <w:pPr>
        <w:spacing w:after="0" w:line="360" w:lineRule="auto"/>
        <w:jc w:val="both"/>
        <w:rPr>
          <w:rFonts w:ascii="Times New Roman" w:hAnsi="Times New Roman" w:cs="Times New Roman"/>
          <w:sz w:val="28"/>
          <w:szCs w:val="28"/>
        </w:rPr>
      </w:pPr>
    </w:p>
    <w:p w:rsidR="00FB2CFE" w:rsidRDefault="00FB2CFE"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711EDDF" wp14:editId="05DF851E">
            <wp:extent cx="4860235" cy="5559466"/>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MaryKelly_Post-Partum_Document_1973-79_documentation_IV_dtl.gif"/>
                    <pic:cNvPicPr/>
                  </pic:nvPicPr>
                  <pic:blipFill>
                    <a:blip r:embed="rId17">
                      <a:extLst>
                        <a:ext uri="{28A0092B-C50C-407E-A947-70E740481C1C}">
                          <a14:useLocalDpi xmlns:a14="http://schemas.microsoft.com/office/drawing/2010/main" val="0"/>
                        </a:ext>
                      </a:extLst>
                    </a:blip>
                    <a:stretch>
                      <a:fillRect/>
                    </a:stretch>
                  </pic:blipFill>
                  <pic:spPr>
                    <a:xfrm>
                      <a:off x="0" y="0"/>
                      <a:ext cx="4864225" cy="5564030"/>
                    </a:xfrm>
                    <a:prstGeom prst="rect">
                      <a:avLst/>
                    </a:prstGeom>
                  </pic:spPr>
                </pic:pic>
              </a:graphicData>
            </a:graphic>
          </wp:inline>
        </w:drawing>
      </w:r>
    </w:p>
    <w:p w:rsidR="00FB2CFE" w:rsidRDefault="00FB2CFE" w:rsidP="00FB2CFE">
      <w:pPr>
        <w:spacing w:after="0" w:line="360" w:lineRule="auto"/>
        <w:jc w:val="both"/>
        <w:rPr>
          <w:rFonts w:ascii="Times New Roman" w:hAnsi="Times New Roman" w:cs="Times New Roman"/>
          <w:sz w:val="28"/>
          <w:szCs w:val="28"/>
        </w:rPr>
        <w:sectPr w:rsidR="00FB2CFE">
          <w:pgSz w:w="11906" w:h="16838"/>
          <w:pgMar w:top="1134" w:right="850" w:bottom="1134" w:left="1701" w:header="708" w:footer="708" w:gutter="0"/>
          <w:cols w:space="708"/>
          <w:docGrid w:linePitch="360"/>
        </w:sectPr>
      </w:pPr>
    </w:p>
    <w:p w:rsidR="00B05B03" w:rsidRPr="00E42953" w:rsidRDefault="00E42953" w:rsidP="00FB2CFE">
      <w:pPr>
        <w:spacing w:after="0" w:line="360" w:lineRule="auto"/>
        <w:jc w:val="both"/>
        <w:rPr>
          <w:rFonts w:ascii="Times New Roman" w:hAnsi="Times New Roman" w:cs="Times New Roman"/>
          <w:b/>
          <w:color w:val="4F81BD" w:themeColor="accent1"/>
          <w:sz w:val="28"/>
          <w:szCs w:val="28"/>
        </w:rPr>
      </w:pPr>
      <w:r w:rsidRPr="00E42953">
        <w:rPr>
          <w:rFonts w:ascii="Times New Roman" w:hAnsi="Times New Roman" w:cs="Times New Roman"/>
          <w:sz w:val="28"/>
          <w:szCs w:val="28"/>
        </w:rPr>
        <w:lastRenderedPageBreak/>
        <w:t xml:space="preserve">Ил.6. Мэри Келли. Послеродовые документы. </w:t>
      </w:r>
      <w:r w:rsidR="006106B3" w:rsidRPr="006106B3">
        <w:rPr>
          <w:rFonts w:ascii="Times New Roman" w:hAnsi="Times New Roman" w:cs="Times New Roman"/>
          <w:sz w:val="28"/>
          <w:szCs w:val="28"/>
        </w:rPr>
        <w:t>1973-1979.</w:t>
      </w:r>
      <w:r w:rsidR="006106B3">
        <w:rPr>
          <w:rFonts w:ascii="Times New Roman" w:hAnsi="Times New Roman" w:cs="Times New Roman"/>
          <w:sz w:val="28"/>
          <w:szCs w:val="28"/>
        </w:rPr>
        <w:t xml:space="preserve"> </w:t>
      </w:r>
      <w:r w:rsidRPr="00E42953">
        <w:rPr>
          <w:rFonts w:ascii="Times New Roman" w:hAnsi="Times New Roman" w:cs="Times New Roman"/>
          <w:sz w:val="28"/>
          <w:szCs w:val="28"/>
        </w:rPr>
        <w:t>Фрагмент</w:t>
      </w:r>
      <w:r w:rsidRPr="00E42953">
        <w:rPr>
          <w:rFonts w:ascii="Times New Roman" w:hAnsi="Times New Roman" w:cs="Times New Roman"/>
          <w:b/>
          <w:color w:val="4F81BD" w:themeColor="accent1"/>
          <w:sz w:val="28"/>
          <w:szCs w:val="28"/>
        </w:rPr>
        <w:t xml:space="preserve">.  </w:t>
      </w: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B05B03" w:rsidRDefault="00B05B03" w:rsidP="00FB2CFE">
      <w:pPr>
        <w:spacing w:after="0" w:line="360" w:lineRule="auto"/>
        <w:jc w:val="both"/>
        <w:rPr>
          <w:rFonts w:ascii="Times New Roman" w:hAnsi="Times New Roman" w:cs="Times New Roman"/>
          <w:b/>
          <w:color w:val="4F81BD" w:themeColor="accent1"/>
          <w:sz w:val="28"/>
          <w:szCs w:val="28"/>
        </w:rPr>
      </w:pPr>
    </w:p>
    <w:p w:rsidR="00FB2CFE" w:rsidRDefault="00FB2CFE" w:rsidP="00FB2CFE">
      <w:pPr>
        <w:spacing w:after="0" w:line="360" w:lineRule="auto"/>
        <w:jc w:val="both"/>
        <w:rPr>
          <w:rFonts w:ascii="Times New Roman" w:hAnsi="Times New Roman" w:cs="Times New Roman"/>
          <w:sz w:val="28"/>
          <w:szCs w:val="28"/>
        </w:rPr>
      </w:pPr>
    </w:p>
    <w:p w:rsidR="00FB2CFE" w:rsidRDefault="00FB2CFE" w:rsidP="00FB2C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6B02822C" wp14:editId="5A48CD9D">
            <wp:extent cx="5387009" cy="6286957"/>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_MaryKelly_Post-Partum_Document_1973-79_documentation__VI_dtl.gif"/>
                    <pic:cNvPicPr/>
                  </pic:nvPicPr>
                  <pic:blipFill>
                    <a:blip r:embed="rId18">
                      <a:extLst>
                        <a:ext uri="{28A0092B-C50C-407E-A947-70E740481C1C}">
                          <a14:useLocalDpi xmlns:a14="http://schemas.microsoft.com/office/drawing/2010/main" val="0"/>
                        </a:ext>
                      </a:extLst>
                    </a:blip>
                    <a:stretch>
                      <a:fillRect/>
                    </a:stretch>
                  </pic:blipFill>
                  <pic:spPr>
                    <a:xfrm>
                      <a:off x="0" y="0"/>
                      <a:ext cx="5390870" cy="6291463"/>
                    </a:xfrm>
                    <a:prstGeom prst="rect">
                      <a:avLst/>
                    </a:prstGeom>
                  </pic:spPr>
                </pic:pic>
              </a:graphicData>
            </a:graphic>
          </wp:inline>
        </w:drawing>
      </w:r>
    </w:p>
    <w:p w:rsidR="00FB2CFE" w:rsidRPr="001E1769" w:rsidRDefault="006106B3" w:rsidP="00FB2CFE">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Ил.7</w:t>
      </w:r>
      <w:r w:rsidR="00E42953" w:rsidRPr="00E42953">
        <w:rPr>
          <w:rFonts w:ascii="Times New Roman" w:hAnsi="Times New Roman" w:cs="Times New Roman"/>
          <w:sz w:val="28"/>
          <w:szCs w:val="28"/>
        </w:rPr>
        <w:t xml:space="preserve">. Мэри Келли. Послеродовые документы. </w:t>
      </w:r>
      <w:r w:rsidRPr="006106B3">
        <w:rPr>
          <w:rFonts w:ascii="Times New Roman" w:hAnsi="Times New Roman" w:cs="Times New Roman"/>
          <w:sz w:val="28"/>
          <w:szCs w:val="28"/>
        </w:rPr>
        <w:t>1973-1979.</w:t>
      </w:r>
      <w:r>
        <w:rPr>
          <w:rFonts w:ascii="Times New Roman" w:hAnsi="Times New Roman" w:cs="Times New Roman"/>
          <w:sz w:val="28"/>
          <w:szCs w:val="28"/>
        </w:rPr>
        <w:t xml:space="preserve"> </w:t>
      </w:r>
      <w:bookmarkStart w:id="18" w:name="_GoBack"/>
      <w:bookmarkEnd w:id="18"/>
      <w:r w:rsidR="00E42953" w:rsidRPr="00E42953">
        <w:rPr>
          <w:rFonts w:ascii="Times New Roman" w:hAnsi="Times New Roman" w:cs="Times New Roman"/>
          <w:sz w:val="28"/>
          <w:szCs w:val="28"/>
        </w:rPr>
        <w:t xml:space="preserve">Фрагмент.  </w:t>
      </w:r>
    </w:p>
    <w:sectPr w:rsidR="00FB2CFE" w:rsidRPr="001E1769" w:rsidSect="00FB2CFE">
      <w:type w:val="continuous"/>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61" w:rsidRDefault="00B65061" w:rsidP="00411880">
      <w:pPr>
        <w:spacing w:after="0" w:line="240" w:lineRule="auto"/>
      </w:pPr>
      <w:r>
        <w:separator/>
      </w:r>
    </w:p>
  </w:endnote>
  <w:endnote w:type="continuationSeparator" w:id="0">
    <w:p w:rsidR="00B65061" w:rsidRDefault="00B65061" w:rsidP="0041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03096"/>
      <w:docPartObj>
        <w:docPartGallery w:val="Page Numbers (Bottom of Page)"/>
        <w:docPartUnique/>
      </w:docPartObj>
    </w:sdtPr>
    <w:sdtContent>
      <w:p w:rsidR="001E1769" w:rsidRDefault="001E1769">
        <w:pPr>
          <w:pStyle w:val="aa"/>
          <w:jc w:val="right"/>
        </w:pPr>
        <w:r>
          <w:fldChar w:fldCharType="begin"/>
        </w:r>
        <w:r>
          <w:instrText>PAGE   \* MERGEFORMAT</w:instrText>
        </w:r>
        <w:r>
          <w:fldChar w:fldCharType="separate"/>
        </w:r>
        <w:r w:rsidR="001E2FFA">
          <w:rPr>
            <w:noProof/>
          </w:rPr>
          <w:t>1</w:t>
        </w:r>
        <w:r>
          <w:fldChar w:fldCharType="end"/>
        </w:r>
      </w:p>
    </w:sdtContent>
  </w:sdt>
  <w:p w:rsidR="001E1769" w:rsidRDefault="001E17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69" w:rsidRDefault="001E1769">
    <w:pPr>
      <w:pStyle w:val="aa"/>
      <w:jc w:val="right"/>
    </w:pPr>
  </w:p>
  <w:p w:rsidR="001E1769" w:rsidRDefault="001E17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69" w:rsidRDefault="001E1769">
    <w:pPr>
      <w:pStyle w:val="aa"/>
      <w:jc w:val="right"/>
    </w:pPr>
  </w:p>
  <w:p w:rsidR="001E1769" w:rsidRDefault="001E17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61" w:rsidRDefault="00B65061" w:rsidP="00411880">
      <w:pPr>
        <w:spacing w:after="0" w:line="240" w:lineRule="auto"/>
      </w:pPr>
      <w:r>
        <w:separator/>
      </w:r>
    </w:p>
  </w:footnote>
  <w:footnote w:type="continuationSeparator" w:id="0">
    <w:p w:rsidR="00B65061" w:rsidRDefault="00B65061" w:rsidP="00411880">
      <w:pPr>
        <w:spacing w:after="0" w:line="240" w:lineRule="auto"/>
      </w:pPr>
      <w:r>
        <w:continuationSeparator/>
      </w:r>
    </w:p>
  </w:footnote>
  <w:footnote w:id="1">
    <w:p w:rsidR="001E1769" w:rsidRPr="00595368" w:rsidRDefault="001E1769" w:rsidP="00595368">
      <w:pPr>
        <w:spacing w:after="0" w:line="240" w:lineRule="auto"/>
        <w:rPr>
          <w:rFonts w:cstheme="minorHAnsi"/>
          <w:sz w:val="20"/>
          <w:szCs w:val="20"/>
        </w:rPr>
      </w:pPr>
      <w:r w:rsidRPr="00595368">
        <w:rPr>
          <w:rStyle w:val="a6"/>
          <w:rFonts w:cstheme="minorHAnsi"/>
          <w:sz w:val="20"/>
          <w:szCs w:val="20"/>
        </w:rPr>
        <w:footnoteRef/>
      </w:r>
      <w:r w:rsidRPr="00595368">
        <w:rPr>
          <w:rFonts w:cstheme="minorHAnsi"/>
          <w:sz w:val="20"/>
          <w:szCs w:val="20"/>
        </w:rPr>
        <w:t xml:space="preserve"> </w:t>
      </w:r>
      <w:proofErr w:type="spellStart"/>
      <w:r w:rsidRPr="00595368">
        <w:rPr>
          <w:rFonts w:cstheme="minorHAnsi"/>
          <w:sz w:val="20"/>
          <w:szCs w:val="20"/>
        </w:rPr>
        <w:t>Фостер</w:t>
      </w:r>
      <w:proofErr w:type="spellEnd"/>
      <w:r w:rsidRPr="00595368">
        <w:rPr>
          <w:rFonts w:cstheme="minorHAnsi"/>
          <w:sz w:val="20"/>
          <w:szCs w:val="20"/>
        </w:rPr>
        <w:t xml:space="preserve"> Х., </w:t>
      </w:r>
      <w:proofErr w:type="spellStart"/>
      <w:r w:rsidRPr="00595368">
        <w:rPr>
          <w:rFonts w:cstheme="minorHAnsi"/>
          <w:sz w:val="20"/>
          <w:szCs w:val="20"/>
        </w:rPr>
        <w:t>Краусс</w:t>
      </w:r>
      <w:proofErr w:type="spellEnd"/>
      <w:r w:rsidRPr="00595368">
        <w:rPr>
          <w:rFonts w:cstheme="minorHAnsi"/>
          <w:sz w:val="20"/>
          <w:szCs w:val="20"/>
        </w:rPr>
        <w:t xml:space="preserve"> Р., </w:t>
      </w:r>
      <w:proofErr w:type="spellStart"/>
      <w:r w:rsidRPr="00595368">
        <w:rPr>
          <w:rFonts w:cstheme="minorHAnsi"/>
          <w:sz w:val="20"/>
          <w:szCs w:val="20"/>
        </w:rPr>
        <w:t>Буа</w:t>
      </w:r>
      <w:proofErr w:type="spellEnd"/>
      <w:r w:rsidRPr="00595368">
        <w:rPr>
          <w:rFonts w:cstheme="minorHAnsi"/>
          <w:sz w:val="20"/>
          <w:szCs w:val="20"/>
        </w:rPr>
        <w:t xml:space="preserve"> И., Бухло Б., </w:t>
      </w:r>
      <w:proofErr w:type="spellStart"/>
      <w:r w:rsidRPr="00595368">
        <w:rPr>
          <w:rFonts w:cstheme="minorHAnsi"/>
          <w:sz w:val="20"/>
          <w:szCs w:val="20"/>
        </w:rPr>
        <w:t>Джослит</w:t>
      </w:r>
      <w:proofErr w:type="spellEnd"/>
      <w:r w:rsidRPr="00595368">
        <w:rPr>
          <w:rFonts w:cstheme="minorHAnsi"/>
          <w:sz w:val="20"/>
          <w:szCs w:val="20"/>
        </w:rPr>
        <w:t xml:space="preserve"> Д., и др. / под ред. Фоменко А., Шестаков А., </w:t>
      </w:r>
      <w:proofErr w:type="spellStart"/>
      <w:r w:rsidRPr="00595368">
        <w:rPr>
          <w:rFonts w:cstheme="minorHAnsi"/>
          <w:sz w:val="20"/>
          <w:szCs w:val="20"/>
        </w:rPr>
        <w:t>Ащеулова</w:t>
      </w:r>
      <w:proofErr w:type="spellEnd"/>
      <w:r w:rsidRPr="00595368">
        <w:rPr>
          <w:rFonts w:cstheme="minorHAnsi"/>
          <w:sz w:val="20"/>
          <w:szCs w:val="20"/>
        </w:rPr>
        <w:t xml:space="preserve"> Е. Искусство с 1900 года. Модернизм. </w:t>
      </w:r>
      <w:proofErr w:type="spellStart"/>
      <w:r w:rsidRPr="00595368">
        <w:rPr>
          <w:rFonts w:cstheme="minorHAnsi"/>
          <w:sz w:val="20"/>
          <w:szCs w:val="20"/>
        </w:rPr>
        <w:t>Антимодернизм</w:t>
      </w:r>
      <w:proofErr w:type="spellEnd"/>
      <w:r w:rsidRPr="00595368">
        <w:rPr>
          <w:rFonts w:cstheme="minorHAnsi"/>
          <w:sz w:val="20"/>
          <w:szCs w:val="20"/>
        </w:rPr>
        <w:t xml:space="preserve">. Постмодернизм.  М.: Ад </w:t>
      </w:r>
      <w:proofErr w:type="spellStart"/>
      <w:r w:rsidRPr="00595368">
        <w:rPr>
          <w:rFonts w:cstheme="minorHAnsi"/>
          <w:sz w:val="20"/>
          <w:szCs w:val="20"/>
        </w:rPr>
        <w:t>Маргинем</w:t>
      </w:r>
      <w:proofErr w:type="spellEnd"/>
      <w:r w:rsidRPr="00595368">
        <w:rPr>
          <w:rFonts w:cstheme="minorHAnsi"/>
          <w:sz w:val="20"/>
          <w:szCs w:val="20"/>
        </w:rPr>
        <w:t xml:space="preserve">, 2015. С. 614. </w:t>
      </w:r>
    </w:p>
  </w:footnote>
  <w:footnote w:id="2">
    <w:p w:rsidR="001E1769" w:rsidRPr="00541375" w:rsidRDefault="001E1769" w:rsidP="00595368">
      <w:pPr>
        <w:spacing w:after="0" w:line="240" w:lineRule="auto"/>
        <w:rPr>
          <w:rFonts w:cstheme="minorHAnsi"/>
          <w:sz w:val="20"/>
          <w:szCs w:val="20"/>
        </w:rPr>
      </w:pPr>
      <w:r w:rsidRPr="00595368">
        <w:rPr>
          <w:rStyle w:val="a6"/>
          <w:rFonts w:cstheme="minorHAnsi"/>
          <w:sz w:val="20"/>
          <w:szCs w:val="20"/>
        </w:rPr>
        <w:footnoteRef/>
      </w:r>
      <w:r w:rsidRPr="00595368">
        <w:rPr>
          <w:rFonts w:cstheme="minorHAnsi"/>
          <w:sz w:val="20"/>
          <w:szCs w:val="20"/>
        </w:rPr>
        <w:t xml:space="preserve"> Там же. С. 815. </w:t>
      </w:r>
    </w:p>
  </w:footnote>
  <w:footnote w:id="3">
    <w:p w:rsidR="001E1769" w:rsidRPr="00595368" w:rsidRDefault="001E1769">
      <w:pPr>
        <w:pStyle w:val="a4"/>
        <w:rPr>
          <w:rFonts w:cstheme="minorHAnsi"/>
          <w:lang w:val="en-US"/>
        </w:rPr>
      </w:pPr>
      <w:r w:rsidRPr="00595368">
        <w:rPr>
          <w:rStyle w:val="a6"/>
          <w:rFonts w:cstheme="minorHAnsi"/>
        </w:rPr>
        <w:footnoteRef/>
      </w:r>
      <w:r w:rsidRPr="00595368">
        <w:rPr>
          <w:rFonts w:cstheme="minorHAnsi"/>
          <w:lang w:val="en-US"/>
        </w:rPr>
        <w:t xml:space="preserve"> </w:t>
      </w:r>
      <w:proofErr w:type="gramStart"/>
      <w:r w:rsidRPr="00595368">
        <w:rPr>
          <w:rFonts w:cstheme="minorHAnsi"/>
          <w:lang w:val="en-US"/>
        </w:rPr>
        <w:t>Chicago J.</w:t>
      </w:r>
      <w:proofErr w:type="gramEnd"/>
      <w:r w:rsidRPr="00595368">
        <w:rPr>
          <w:rFonts w:cstheme="minorHAnsi"/>
          <w:lang w:val="en-US"/>
        </w:rPr>
        <w:t xml:space="preserve"> Through The Flower: My Struggle as a Woman Artist. New York: Authors Choice Press, 2006. </w:t>
      </w:r>
      <w:proofErr w:type="gramStart"/>
      <w:r w:rsidRPr="00595368">
        <w:rPr>
          <w:rFonts w:cstheme="minorHAnsi"/>
          <w:lang w:val="en-US"/>
        </w:rPr>
        <w:t>276 p.</w:t>
      </w:r>
      <w:proofErr w:type="gramEnd"/>
    </w:p>
  </w:footnote>
  <w:footnote w:id="4">
    <w:p w:rsidR="001E1769" w:rsidRPr="00380BEA" w:rsidRDefault="001E1769">
      <w:pPr>
        <w:pStyle w:val="a4"/>
        <w:rPr>
          <w:lang w:val="en-US"/>
        </w:rPr>
      </w:pPr>
      <w:r w:rsidRPr="00595368">
        <w:rPr>
          <w:rStyle w:val="a6"/>
          <w:rFonts w:cstheme="minorHAnsi"/>
        </w:rPr>
        <w:footnoteRef/>
      </w:r>
      <w:r w:rsidRPr="00595368">
        <w:rPr>
          <w:rFonts w:cstheme="minorHAnsi"/>
          <w:lang w:val="en-US"/>
        </w:rPr>
        <w:t xml:space="preserve"> </w:t>
      </w:r>
      <w:proofErr w:type="gramStart"/>
      <w:r w:rsidRPr="00595368">
        <w:rPr>
          <w:rFonts w:cstheme="minorHAnsi"/>
          <w:lang w:val="en-US"/>
        </w:rPr>
        <w:t>Kelly M. Imaging Desire.</w:t>
      </w:r>
      <w:proofErr w:type="gramEnd"/>
      <w:r w:rsidRPr="00595368">
        <w:rPr>
          <w:rFonts w:cstheme="minorHAnsi"/>
          <w:lang w:val="en-US"/>
        </w:rPr>
        <w:t xml:space="preserve"> Cambridge: The MIT Press, 1998. </w:t>
      </w:r>
      <w:proofErr w:type="gramStart"/>
      <w:r w:rsidRPr="00595368">
        <w:rPr>
          <w:rFonts w:cstheme="minorHAnsi"/>
          <w:lang w:val="en-US"/>
        </w:rPr>
        <w:t>283 p.</w:t>
      </w:r>
      <w:proofErr w:type="gramEnd"/>
    </w:p>
  </w:footnote>
  <w:footnote w:id="5">
    <w:p w:rsidR="001E1769" w:rsidRPr="00595368" w:rsidRDefault="001E1769" w:rsidP="00595368">
      <w:pPr>
        <w:pStyle w:val="a4"/>
        <w:rPr>
          <w:rFonts w:cstheme="minorHAnsi"/>
          <w:lang w:val="en-US"/>
        </w:rPr>
      </w:pPr>
      <w:r w:rsidRPr="00595368">
        <w:rPr>
          <w:rStyle w:val="a6"/>
          <w:rFonts w:cstheme="minorHAnsi"/>
        </w:rPr>
        <w:footnoteRef/>
      </w:r>
      <w:r w:rsidRPr="00595368">
        <w:rPr>
          <w:rFonts w:cstheme="minorHAnsi"/>
          <w:lang w:val="en-US"/>
        </w:rPr>
        <w:t xml:space="preserve"> </w:t>
      </w:r>
      <w:r w:rsidRPr="00595368">
        <w:rPr>
          <w:rFonts w:eastAsia="Times New Roman" w:cstheme="minorHAnsi"/>
          <w:lang w:val="en-US" w:eastAsia="ru-RU"/>
        </w:rPr>
        <w:t xml:space="preserve">Beauvoir S. </w:t>
      </w:r>
      <w:proofErr w:type="gramStart"/>
      <w:r w:rsidRPr="00595368">
        <w:rPr>
          <w:rFonts w:eastAsia="Times New Roman" w:cstheme="minorHAnsi"/>
          <w:lang w:val="en-US" w:eastAsia="ru-RU"/>
        </w:rPr>
        <w:t>The Second Sex.</w:t>
      </w:r>
      <w:proofErr w:type="gramEnd"/>
      <w:r w:rsidRPr="00595368">
        <w:rPr>
          <w:rFonts w:eastAsia="Times New Roman" w:cstheme="minorHAnsi"/>
          <w:lang w:val="en-US" w:eastAsia="ru-RU"/>
        </w:rPr>
        <w:t xml:space="preserve"> New York: Vintage, 2011.  </w:t>
      </w:r>
      <w:proofErr w:type="gramStart"/>
      <w:r w:rsidRPr="00595368">
        <w:rPr>
          <w:rFonts w:eastAsia="Times New Roman" w:cstheme="minorHAnsi"/>
          <w:lang w:val="en-US" w:eastAsia="ru-RU"/>
        </w:rPr>
        <w:t>832 p.</w:t>
      </w:r>
      <w:proofErr w:type="gramEnd"/>
    </w:p>
  </w:footnote>
  <w:footnote w:id="6">
    <w:p w:rsidR="001E1769" w:rsidRPr="00595368" w:rsidRDefault="001E1769" w:rsidP="00595368">
      <w:pPr>
        <w:pStyle w:val="a4"/>
        <w:rPr>
          <w:rFonts w:cstheme="minorHAnsi"/>
          <w:lang w:val="en-US"/>
        </w:rPr>
      </w:pPr>
      <w:r w:rsidRPr="00595368">
        <w:rPr>
          <w:rStyle w:val="a6"/>
          <w:rFonts w:cstheme="minorHAnsi"/>
        </w:rPr>
        <w:footnoteRef/>
      </w:r>
      <w:r w:rsidRPr="00595368">
        <w:rPr>
          <w:rFonts w:cstheme="minorHAnsi"/>
          <w:lang w:val="en-US"/>
        </w:rPr>
        <w:t xml:space="preserve"> Friedan B. </w:t>
      </w:r>
      <w:proofErr w:type="gramStart"/>
      <w:r w:rsidRPr="00595368">
        <w:rPr>
          <w:rFonts w:cstheme="minorHAnsi"/>
          <w:lang w:val="en-US"/>
        </w:rPr>
        <w:t>The Feminine Mystique.</w:t>
      </w:r>
      <w:proofErr w:type="gramEnd"/>
      <w:r w:rsidRPr="00595368">
        <w:rPr>
          <w:rFonts w:cstheme="minorHAnsi"/>
          <w:lang w:val="en-US"/>
        </w:rPr>
        <w:t xml:space="preserve"> New York: W. W. Norton &amp; Company, 2001. </w:t>
      </w:r>
      <w:proofErr w:type="gramStart"/>
      <w:r w:rsidRPr="00595368">
        <w:rPr>
          <w:rFonts w:cstheme="minorHAnsi"/>
          <w:lang w:val="en-US"/>
        </w:rPr>
        <w:t>592 p.</w:t>
      </w:r>
      <w:proofErr w:type="gramEnd"/>
    </w:p>
  </w:footnote>
  <w:footnote w:id="7">
    <w:p w:rsidR="001E1769" w:rsidRPr="000D5A40" w:rsidRDefault="001E1769" w:rsidP="00595368">
      <w:pPr>
        <w:pStyle w:val="a4"/>
      </w:pPr>
      <w:r w:rsidRPr="00595368">
        <w:rPr>
          <w:rStyle w:val="a6"/>
          <w:rFonts w:cstheme="minorHAnsi"/>
        </w:rPr>
        <w:footnoteRef/>
      </w:r>
      <w:r w:rsidRPr="00595368">
        <w:rPr>
          <w:rFonts w:cstheme="minorHAnsi"/>
          <w:lang w:val="en-US"/>
        </w:rPr>
        <w:t xml:space="preserve"> </w:t>
      </w:r>
      <w:proofErr w:type="gramStart"/>
      <w:r w:rsidRPr="00595368">
        <w:rPr>
          <w:rFonts w:cstheme="minorHAnsi"/>
          <w:lang w:val="en-US"/>
        </w:rPr>
        <w:t>Millett K. Sexual Politics.</w:t>
      </w:r>
      <w:proofErr w:type="gramEnd"/>
      <w:r w:rsidRPr="00595368">
        <w:rPr>
          <w:rFonts w:cstheme="minorHAnsi"/>
          <w:lang w:val="en-US"/>
        </w:rPr>
        <w:t xml:space="preserve"> New York: Columbia University Press, 2016. </w:t>
      </w:r>
      <w:r w:rsidRPr="00595368">
        <w:rPr>
          <w:rFonts w:cstheme="minorHAnsi"/>
        </w:rPr>
        <w:t xml:space="preserve">416 </w:t>
      </w:r>
      <w:r w:rsidRPr="00595368">
        <w:rPr>
          <w:rFonts w:cstheme="minorHAnsi"/>
          <w:lang w:val="en-US"/>
        </w:rPr>
        <w:t>p</w:t>
      </w:r>
      <w:r w:rsidRPr="00595368">
        <w:rPr>
          <w:rFonts w:cstheme="minorHAnsi"/>
        </w:rPr>
        <w:t>.</w:t>
      </w:r>
    </w:p>
  </w:footnote>
  <w:footnote w:id="8">
    <w:p w:rsidR="001E1769" w:rsidRDefault="001E1769" w:rsidP="00541375">
      <w:pPr>
        <w:pStyle w:val="a4"/>
        <w:rPr>
          <w:rFonts w:cstheme="minorHAnsi"/>
        </w:rPr>
      </w:pPr>
      <w:r w:rsidRPr="00595368">
        <w:rPr>
          <w:rStyle w:val="a6"/>
          <w:rFonts w:cstheme="minorHAnsi"/>
        </w:rPr>
        <w:footnoteRef/>
      </w:r>
      <w:r w:rsidRPr="00595368">
        <w:rPr>
          <w:rFonts w:cstheme="minorHAnsi"/>
        </w:rPr>
        <w:t xml:space="preserve"> Брехт Б. Общие вопросы эстетики. // </w:t>
      </w:r>
      <w:r w:rsidRPr="00595368">
        <w:rPr>
          <w:rFonts w:cstheme="minorHAnsi"/>
          <w:lang w:val="en-US"/>
        </w:rPr>
        <w:t>royallib</w:t>
      </w:r>
      <w:r w:rsidRPr="00595368">
        <w:rPr>
          <w:rFonts w:cstheme="minorHAnsi"/>
        </w:rPr>
        <w:t>.</w:t>
      </w:r>
      <w:r w:rsidRPr="00595368">
        <w:rPr>
          <w:rFonts w:cstheme="minorHAnsi"/>
          <w:lang w:val="en-US"/>
        </w:rPr>
        <w:t>com</w:t>
      </w:r>
      <w:r w:rsidRPr="00595368">
        <w:rPr>
          <w:rFonts w:cstheme="minorHAnsi"/>
        </w:rPr>
        <w:t xml:space="preserve"> </w:t>
      </w:r>
    </w:p>
    <w:p w:rsidR="001E1769" w:rsidRPr="00595368" w:rsidRDefault="001E1769" w:rsidP="00541375">
      <w:pPr>
        <w:pStyle w:val="a4"/>
        <w:rPr>
          <w:rFonts w:cstheme="minorHAnsi"/>
        </w:rPr>
      </w:pPr>
      <w:r w:rsidRPr="00595368">
        <w:rPr>
          <w:rFonts w:cstheme="minorHAnsi"/>
          <w:lang w:val="en-US"/>
        </w:rPr>
        <w:t>URL</w:t>
      </w:r>
      <w:r w:rsidRPr="00595368">
        <w:rPr>
          <w:rFonts w:cstheme="minorHAnsi"/>
        </w:rPr>
        <w:t xml:space="preserve">: </w:t>
      </w:r>
      <w:r w:rsidRPr="00595368">
        <w:rPr>
          <w:rFonts w:cstheme="minorHAnsi"/>
          <w:lang w:val="en-US"/>
        </w:rPr>
        <w:t>http</w:t>
      </w:r>
      <w:r w:rsidRPr="00595368">
        <w:rPr>
          <w:rFonts w:cstheme="minorHAnsi"/>
        </w:rPr>
        <w:t>://</w:t>
      </w:r>
      <w:r w:rsidRPr="00595368">
        <w:rPr>
          <w:rFonts w:cstheme="minorHAnsi"/>
          <w:lang w:val="en-US"/>
        </w:rPr>
        <w:t>royallib</w:t>
      </w:r>
      <w:r w:rsidRPr="00595368">
        <w:rPr>
          <w:rFonts w:cstheme="minorHAnsi"/>
        </w:rPr>
        <w:t>.</w:t>
      </w:r>
      <w:r w:rsidRPr="00595368">
        <w:rPr>
          <w:rFonts w:cstheme="minorHAnsi"/>
          <w:lang w:val="en-US"/>
        </w:rPr>
        <w:t>com</w:t>
      </w:r>
      <w:r w:rsidRPr="00595368">
        <w:rPr>
          <w:rFonts w:cstheme="minorHAnsi"/>
        </w:rPr>
        <w:t>/</w:t>
      </w:r>
      <w:r w:rsidRPr="00595368">
        <w:rPr>
          <w:rFonts w:cstheme="minorHAnsi"/>
          <w:lang w:val="en-US"/>
        </w:rPr>
        <w:t>book</w:t>
      </w:r>
      <w:r w:rsidRPr="00595368">
        <w:rPr>
          <w:rFonts w:cstheme="minorHAnsi"/>
        </w:rPr>
        <w:t>/</w:t>
      </w:r>
      <w:r w:rsidRPr="00595368">
        <w:rPr>
          <w:rFonts w:cstheme="minorHAnsi"/>
          <w:lang w:val="en-US"/>
        </w:rPr>
        <w:t>breht</w:t>
      </w:r>
      <w:r w:rsidRPr="00595368">
        <w:rPr>
          <w:rFonts w:cstheme="minorHAnsi"/>
        </w:rPr>
        <w:t>_</w:t>
      </w:r>
      <w:r w:rsidRPr="00595368">
        <w:rPr>
          <w:rFonts w:cstheme="minorHAnsi"/>
          <w:lang w:val="en-US"/>
        </w:rPr>
        <w:t>bertold</w:t>
      </w:r>
      <w:r w:rsidRPr="00595368">
        <w:rPr>
          <w:rFonts w:cstheme="minorHAnsi"/>
        </w:rPr>
        <w:t>/</w:t>
      </w:r>
      <w:r w:rsidRPr="00595368">
        <w:rPr>
          <w:rFonts w:cstheme="minorHAnsi"/>
          <w:lang w:val="en-US"/>
        </w:rPr>
        <w:t>obshchie</w:t>
      </w:r>
      <w:r w:rsidRPr="00595368">
        <w:rPr>
          <w:rFonts w:cstheme="minorHAnsi"/>
        </w:rPr>
        <w:t>_</w:t>
      </w:r>
      <w:r w:rsidRPr="00595368">
        <w:rPr>
          <w:rFonts w:cstheme="minorHAnsi"/>
          <w:lang w:val="en-US"/>
        </w:rPr>
        <w:t>voprosi</w:t>
      </w:r>
      <w:r w:rsidRPr="00595368">
        <w:rPr>
          <w:rFonts w:cstheme="minorHAnsi"/>
        </w:rPr>
        <w:t>_</w:t>
      </w:r>
      <w:r w:rsidRPr="00595368">
        <w:rPr>
          <w:rFonts w:cstheme="minorHAnsi"/>
          <w:lang w:val="en-US"/>
        </w:rPr>
        <w:t>estetiki</w:t>
      </w:r>
      <w:r w:rsidRPr="00595368">
        <w:rPr>
          <w:rFonts w:cstheme="minorHAnsi"/>
        </w:rPr>
        <w:t>_</w:t>
      </w:r>
      <w:r w:rsidRPr="00595368">
        <w:rPr>
          <w:rFonts w:cstheme="minorHAnsi"/>
          <w:lang w:val="en-US"/>
        </w:rPr>
        <w:t>stati</w:t>
      </w:r>
      <w:r w:rsidRPr="00595368">
        <w:rPr>
          <w:rFonts w:cstheme="minorHAnsi"/>
        </w:rPr>
        <w:t>_</w:t>
      </w:r>
      <w:r w:rsidRPr="00595368">
        <w:rPr>
          <w:rFonts w:cstheme="minorHAnsi"/>
          <w:lang w:val="en-US"/>
        </w:rPr>
        <w:t>zametki</w:t>
      </w:r>
      <w:r w:rsidRPr="00595368">
        <w:rPr>
          <w:rFonts w:cstheme="minorHAnsi"/>
        </w:rPr>
        <w:t>_</w:t>
      </w:r>
      <w:r w:rsidRPr="00595368">
        <w:rPr>
          <w:rFonts w:cstheme="minorHAnsi"/>
          <w:lang w:val="en-US"/>
        </w:rPr>
        <w:t>stihi</w:t>
      </w:r>
      <w:r w:rsidRPr="00595368">
        <w:rPr>
          <w:rFonts w:cstheme="minorHAnsi"/>
        </w:rPr>
        <w:t>.</w:t>
      </w:r>
      <w:r w:rsidRPr="00595368">
        <w:rPr>
          <w:rFonts w:cstheme="minorHAnsi"/>
          <w:lang w:val="en-US"/>
        </w:rPr>
        <w:t>html</w:t>
      </w:r>
      <w:r w:rsidRPr="00595368">
        <w:rPr>
          <w:rFonts w:cstheme="minorHAnsi"/>
        </w:rPr>
        <w:t xml:space="preserve"> (дата обращения: 13.05.2016).</w:t>
      </w:r>
    </w:p>
  </w:footnote>
  <w:footnote w:id="9">
    <w:p w:rsidR="001E1769" w:rsidRPr="00595368" w:rsidRDefault="001E1769" w:rsidP="003F7306">
      <w:pPr>
        <w:spacing w:after="0" w:line="240" w:lineRule="auto"/>
        <w:rPr>
          <w:rFonts w:cstheme="minorHAnsi"/>
          <w:sz w:val="20"/>
          <w:szCs w:val="20"/>
          <w:lang w:val="en-US"/>
        </w:rPr>
      </w:pPr>
      <w:r w:rsidRPr="00595368">
        <w:rPr>
          <w:rStyle w:val="a6"/>
          <w:rFonts w:cstheme="minorHAnsi"/>
          <w:sz w:val="20"/>
          <w:szCs w:val="20"/>
        </w:rPr>
        <w:footnoteRef/>
      </w:r>
      <w:r w:rsidRPr="00595368">
        <w:rPr>
          <w:rFonts w:cstheme="minorHAnsi"/>
          <w:sz w:val="20"/>
          <w:szCs w:val="20"/>
          <w:lang w:val="en-US"/>
        </w:rPr>
        <w:t xml:space="preserve"> Barrett M. Feminism and the Definition of Cultural Politics // Feminism, Culture and Politics. London: Lawrence and </w:t>
      </w:r>
      <w:proofErr w:type="spellStart"/>
      <w:r w:rsidRPr="00595368">
        <w:rPr>
          <w:rFonts w:cstheme="minorHAnsi"/>
          <w:sz w:val="20"/>
          <w:szCs w:val="20"/>
          <w:lang w:val="en-US"/>
        </w:rPr>
        <w:t>Wishart</w:t>
      </w:r>
      <w:proofErr w:type="spellEnd"/>
      <w:r w:rsidRPr="00595368">
        <w:rPr>
          <w:rFonts w:cstheme="minorHAnsi"/>
          <w:sz w:val="20"/>
          <w:szCs w:val="20"/>
          <w:lang w:val="en-US"/>
        </w:rPr>
        <w:t xml:space="preserve">, 1982. </w:t>
      </w:r>
      <w:proofErr w:type="gramStart"/>
      <w:r w:rsidRPr="00595368">
        <w:rPr>
          <w:rFonts w:cstheme="minorHAnsi"/>
          <w:sz w:val="20"/>
          <w:szCs w:val="20"/>
          <w:lang w:val="en-US"/>
        </w:rPr>
        <w:t>P. 49.</w:t>
      </w:r>
      <w:proofErr w:type="gramEnd"/>
    </w:p>
  </w:footnote>
  <w:footnote w:id="10">
    <w:p w:rsidR="001E1769" w:rsidRPr="00D34C58" w:rsidRDefault="001E1769" w:rsidP="003F7306">
      <w:pPr>
        <w:pStyle w:val="a4"/>
        <w:rPr>
          <w:rFonts w:ascii="Times New Roman" w:hAnsi="Times New Roman" w:cs="Times New Roman"/>
        </w:rPr>
      </w:pPr>
      <w:r w:rsidRPr="00595368">
        <w:rPr>
          <w:rStyle w:val="a6"/>
          <w:rFonts w:cstheme="minorHAnsi"/>
        </w:rPr>
        <w:footnoteRef/>
      </w:r>
      <w:r w:rsidRPr="00595368">
        <w:rPr>
          <w:rFonts w:cstheme="minorHAnsi"/>
          <w:lang w:val="en-US"/>
        </w:rPr>
        <w:t xml:space="preserve"> </w:t>
      </w:r>
      <w:proofErr w:type="spellStart"/>
      <w:r w:rsidRPr="00595368">
        <w:rPr>
          <w:rFonts w:cstheme="minorHAnsi"/>
          <w:lang w:val="en-US"/>
        </w:rPr>
        <w:t>Rosler</w:t>
      </w:r>
      <w:proofErr w:type="spellEnd"/>
      <w:r w:rsidRPr="00595368">
        <w:rPr>
          <w:rFonts w:cstheme="minorHAnsi"/>
          <w:lang w:val="en-US"/>
        </w:rPr>
        <w:t xml:space="preserve"> M. The Private and the Public, Feminist art in California // </w:t>
      </w:r>
      <w:proofErr w:type="spellStart"/>
      <w:r w:rsidRPr="00595368">
        <w:rPr>
          <w:rFonts w:cstheme="minorHAnsi"/>
          <w:lang w:val="en-US"/>
        </w:rPr>
        <w:t>Artforum</w:t>
      </w:r>
      <w:proofErr w:type="spellEnd"/>
      <w:r>
        <w:rPr>
          <w:rFonts w:cstheme="minorHAnsi"/>
          <w:lang w:val="en-US"/>
        </w:rPr>
        <w:t>.</w:t>
      </w:r>
      <w:r w:rsidRPr="00311380">
        <w:rPr>
          <w:rFonts w:cstheme="minorHAnsi"/>
          <w:lang w:val="en-US"/>
        </w:rPr>
        <w:t xml:space="preserve"> </w:t>
      </w:r>
      <w:r w:rsidRPr="00FF287D">
        <w:rPr>
          <w:rFonts w:cstheme="minorHAnsi"/>
        </w:rPr>
        <w:t>1977</w:t>
      </w:r>
      <w:r>
        <w:rPr>
          <w:rFonts w:cstheme="minorHAnsi"/>
        </w:rPr>
        <w:t xml:space="preserve">. </w:t>
      </w:r>
      <w:proofErr w:type="gramStart"/>
      <w:r>
        <w:rPr>
          <w:rFonts w:cstheme="minorHAnsi"/>
          <w:lang w:val="en-US"/>
        </w:rPr>
        <w:t>September</w:t>
      </w:r>
      <w:r w:rsidRPr="00311380">
        <w:rPr>
          <w:rFonts w:cstheme="minorHAnsi"/>
        </w:rPr>
        <w:t>.</w:t>
      </w:r>
      <w:proofErr w:type="gramEnd"/>
      <w:r w:rsidRPr="00311380">
        <w:rPr>
          <w:rFonts w:cstheme="minorHAnsi"/>
        </w:rPr>
        <w:t xml:space="preserve"> </w:t>
      </w:r>
      <w:r w:rsidRPr="00595368">
        <w:rPr>
          <w:rFonts w:cstheme="minorHAnsi"/>
          <w:lang w:val="en-US"/>
        </w:rPr>
        <w:t>P</w:t>
      </w:r>
      <w:r w:rsidRPr="00595368">
        <w:rPr>
          <w:rFonts w:cstheme="minorHAnsi"/>
        </w:rPr>
        <w:t>. 68.</w:t>
      </w:r>
    </w:p>
  </w:footnote>
  <w:footnote w:id="11">
    <w:p w:rsidR="001E1769" w:rsidRPr="00311380" w:rsidRDefault="001E1769" w:rsidP="00311380">
      <w:pPr>
        <w:spacing w:after="0" w:line="240" w:lineRule="auto"/>
        <w:rPr>
          <w:rFonts w:cstheme="minorHAnsi"/>
          <w:sz w:val="20"/>
          <w:szCs w:val="20"/>
        </w:rPr>
      </w:pPr>
      <w:r w:rsidRPr="00311380">
        <w:rPr>
          <w:rStyle w:val="a6"/>
          <w:rFonts w:cstheme="minorHAnsi"/>
          <w:sz w:val="20"/>
          <w:szCs w:val="20"/>
        </w:rPr>
        <w:footnoteRef/>
      </w:r>
      <w:r w:rsidRPr="00311380">
        <w:rPr>
          <w:rFonts w:cstheme="minorHAnsi"/>
          <w:sz w:val="20"/>
          <w:szCs w:val="20"/>
        </w:rPr>
        <w:t xml:space="preserve"> </w:t>
      </w:r>
      <w:proofErr w:type="spellStart"/>
      <w:r w:rsidRPr="00311380">
        <w:rPr>
          <w:rFonts w:cstheme="minorHAnsi"/>
          <w:sz w:val="20"/>
          <w:szCs w:val="20"/>
        </w:rPr>
        <w:t>Хальбертсма</w:t>
      </w:r>
      <w:proofErr w:type="spellEnd"/>
      <w:r w:rsidRPr="00311380">
        <w:rPr>
          <w:rFonts w:cstheme="minorHAnsi"/>
          <w:sz w:val="20"/>
          <w:szCs w:val="20"/>
        </w:rPr>
        <w:t xml:space="preserve"> М. Гендерная теория и искусство. Антология: 1970-2000.  М.: Российская политическая энциклопедия, 2005. С. 177.</w:t>
      </w:r>
    </w:p>
  </w:footnote>
  <w:footnote w:id="12">
    <w:p w:rsidR="001E1769" w:rsidRPr="00311380" w:rsidRDefault="001E1769" w:rsidP="00311380">
      <w:pPr>
        <w:pStyle w:val="a4"/>
        <w:rPr>
          <w:rFonts w:cstheme="minorHAnsi"/>
          <w:lang w:val="en-US"/>
        </w:rPr>
      </w:pPr>
      <w:r w:rsidRPr="00311380">
        <w:rPr>
          <w:rStyle w:val="a6"/>
          <w:rFonts w:cstheme="minorHAnsi"/>
        </w:rPr>
        <w:footnoteRef/>
      </w:r>
      <w:r w:rsidRPr="00311380">
        <w:rPr>
          <w:rFonts w:cstheme="minorHAnsi"/>
        </w:rPr>
        <w:t xml:space="preserve"> </w:t>
      </w:r>
      <w:proofErr w:type="spellStart"/>
      <w:proofErr w:type="gramStart"/>
      <w:r w:rsidRPr="00311380">
        <w:rPr>
          <w:rFonts w:cstheme="minorHAnsi"/>
          <w:lang w:val="en-US"/>
        </w:rPr>
        <w:t>Iskin</w:t>
      </w:r>
      <w:proofErr w:type="spellEnd"/>
      <w:r w:rsidRPr="00311380">
        <w:rPr>
          <w:rFonts w:cstheme="minorHAnsi"/>
          <w:lang w:val="en-US"/>
        </w:rPr>
        <w:t xml:space="preserve"> R. Feminist Education at the Feminist Studio Workshop.</w:t>
      </w:r>
      <w:proofErr w:type="gramEnd"/>
      <w:r w:rsidRPr="00311380">
        <w:rPr>
          <w:rFonts w:cstheme="minorHAnsi"/>
          <w:lang w:val="en-US"/>
        </w:rPr>
        <w:t xml:space="preserve"> New York: Crossing Press, 1980. </w:t>
      </w:r>
      <w:proofErr w:type="gramStart"/>
      <w:r w:rsidRPr="00311380">
        <w:rPr>
          <w:rFonts w:cstheme="minorHAnsi"/>
          <w:lang w:val="en-US"/>
        </w:rPr>
        <w:t>P. 181.</w:t>
      </w:r>
      <w:proofErr w:type="gramEnd"/>
    </w:p>
  </w:footnote>
  <w:footnote w:id="13">
    <w:p w:rsidR="001E1769" w:rsidRPr="007D5C3A" w:rsidRDefault="001E1769" w:rsidP="00311380">
      <w:pPr>
        <w:pStyle w:val="a4"/>
        <w:rPr>
          <w:lang w:val="en-US"/>
        </w:rPr>
      </w:pPr>
      <w:r w:rsidRPr="00311380">
        <w:rPr>
          <w:rStyle w:val="a6"/>
          <w:rFonts w:cstheme="minorHAnsi"/>
        </w:rPr>
        <w:footnoteRef/>
      </w:r>
      <w:r w:rsidRPr="00311380">
        <w:rPr>
          <w:rFonts w:cstheme="minorHAnsi"/>
          <w:lang w:val="en-US"/>
        </w:rPr>
        <w:t xml:space="preserve"> Hammond H. Horse</w:t>
      </w:r>
      <w:r>
        <w:rPr>
          <w:rFonts w:cstheme="minorHAnsi"/>
          <w:lang w:val="en-US"/>
        </w:rPr>
        <w:t xml:space="preserve"> blinders // Heresies.</w:t>
      </w:r>
      <w:r w:rsidRPr="00311380">
        <w:rPr>
          <w:rFonts w:cstheme="minorHAnsi"/>
          <w:lang w:val="en-US"/>
        </w:rPr>
        <w:t xml:space="preserve"> </w:t>
      </w:r>
      <w:r>
        <w:rPr>
          <w:rFonts w:cstheme="minorHAnsi"/>
          <w:lang w:val="en-US"/>
        </w:rPr>
        <w:t xml:space="preserve">1980. </w:t>
      </w:r>
      <w:proofErr w:type="gramStart"/>
      <w:r w:rsidRPr="00311380">
        <w:rPr>
          <w:rFonts w:cstheme="minorHAnsi"/>
          <w:lang w:val="en-US"/>
        </w:rPr>
        <w:t>№  9</w:t>
      </w:r>
      <w:proofErr w:type="gramEnd"/>
      <w:r w:rsidRPr="00311380">
        <w:rPr>
          <w:rFonts w:cstheme="minorHAnsi"/>
          <w:lang w:val="en-US"/>
        </w:rPr>
        <w:t xml:space="preserve">. </w:t>
      </w:r>
      <w:proofErr w:type="gramStart"/>
      <w:r w:rsidRPr="00311380">
        <w:rPr>
          <w:rFonts w:cstheme="minorHAnsi"/>
          <w:lang w:val="en-US"/>
        </w:rPr>
        <w:t>P. 7.</w:t>
      </w:r>
      <w:proofErr w:type="gramEnd"/>
    </w:p>
  </w:footnote>
  <w:footnote w:id="14">
    <w:p w:rsidR="001E1769" w:rsidRPr="00311380" w:rsidRDefault="001E1769" w:rsidP="003F7306">
      <w:pPr>
        <w:pStyle w:val="a4"/>
        <w:rPr>
          <w:rFonts w:cstheme="minorHAnsi"/>
          <w:lang w:val="en-US"/>
        </w:rPr>
      </w:pPr>
      <w:r w:rsidRPr="00311380">
        <w:rPr>
          <w:rStyle w:val="a6"/>
          <w:rFonts w:cstheme="minorHAnsi"/>
        </w:rPr>
        <w:footnoteRef/>
      </w:r>
      <w:r w:rsidRPr="00311380">
        <w:rPr>
          <w:rFonts w:cstheme="minorHAnsi"/>
          <w:lang w:val="en-US"/>
        </w:rPr>
        <w:t xml:space="preserve"> </w:t>
      </w:r>
      <w:proofErr w:type="gramStart"/>
      <w:r w:rsidRPr="00311380">
        <w:rPr>
          <w:rFonts w:cstheme="minorHAnsi"/>
          <w:lang w:val="en-US"/>
        </w:rPr>
        <w:t>Coward R. Female Desire.</w:t>
      </w:r>
      <w:proofErr w:type="gramEnd"/>
      <w:r w:rsidRPr="00311380">
        <w:rPr>
          <w:rFonts w:cstheme="minorHAnsi"/>
          <w:lang w:val="en-US"/>
        </w:rPr>
        <w:t xml:space="preserve"> Denver: Paladin, 1984. </w:t>
      </w:r>
      <w:proofErr w:type="gramStart"/>
      <w:r w:rsidRPr="00311380">
        <w:rPr>
          <w:rFonts w:cstheme="minorHAnsi"/>
          <w:lang w:val="en-US"/>
        </w:rPr>
        <w:t>P. 39.</w:t>
      </w:r>
      <w:proofErr w:type="gramEnd"/>
    </w:p>
  </w:footnote>
  <w:footnote w:id="15">
    <w:p w:rsidR="001E1769" w:rsidRPr="00311380" w:rsidRDefault="001E1769" w:rsidP="003F7306">
      <w:pPr>
        <w:spacing w:after="0" w:line="240" w:lineRule="auto"/>
        <w:rPr>
          <w:rFonts w:cstheme="minorHAnsi"/>
          <w:sz w:val="20"/>
          <w:szCs w:val="20"/>
          <w:lang w:val="en-US"/>
        </w:rPr>
      </w:pPr>
      <w:r w:rsidRPr="00311380">
        <w:rPr>
          <w:rStyle w:val="a6"/>
          <w:rFonts w:cstheme="minorHAnsi"/>
          <w:sz w:val="20"/>
          <w:szCs w:val="20"/>
        </w:rPr>
        <w:footnoteRef/>
      </w:r>
      <w:r w:rsidRPr="00311380">
        <w:rPr>
          <w:rFonts w:cstheme="minorHAnsi"/>
          <w:sz w:val="20"/>
          <w:szCs w:val="20"/>
          <w:lang w:val="en-US"/>
        </w:rPr>
        <w:t xml:space="preserve"> </w:t>
      </w:r>
      <w:proofErr w:type="spellStart"/>
      <w:r w:rsidRPr="00311380">
        <w:rPr>
          <w:rFonts w:cstheme="minorHAnsi"/>
          <w:sz w:val="20"/>
          <w:szCs w:val="20"/>
          <w:lang w:val="en-US"/>
        </w:rPr>
        <w:t>Rosler</w:t>
      </w:r>
      <w:proofErr w:type="spellEnd"/>
      <w:r w:rsidRPr="00311380">
        <w:rPr>
          <w:rFonts w:cstheme="minorHAnsi"/>
          <w:sz w:val="20"/>
          <w:szCs w:val="20"/>
          <w:lang w:val="en-US"/>
        </w:rPr>
        <w:t xml:space="preserve"> M. Op. cit. P. 70.</w:t>
      </w:r>
    </w:p>
  </w:footnote>
  <w:footnote w:id="16">
    <w:p w:rsidR="001E1769" w:rsidRPr="00311380" w:rsidRDefault="001E1769" w:rsidP="003F7306">
      <w:pPr>
        <w:spacing w:after="0" w:line="240" w:lineRule="auto"/>
        <w:rPr>
          <w:rFonts w:cstheme="minorHAnsi"/>
          <w:sz w:val="20"/>
          <w:szCs w:val="20"/>
          <w:lang w:val="en-US"/>
        </w:rPr>
      </w:pPr>
      <w:r w:rsidRPr="00311380">
        <w:rPr>
          <w:rStyle w:val="a6"/>
          <w:rFonts w:cstheme="minorHAnsi"/>
          <w:sz w:val="20"/>
          <w:szCs w:val="20"/>
        </w:rPr>
        <w:footnoteRef/>
      </w:r>
      <w:r w:rsidRPr="00311380">
        <w:rPr>
          <w:rFonts w:cstheme="minorHAnsi"/>
          <w:sz w:val="20"/>
          <w:szCs w:val="20"/>
          <w:lang w:val="en-US"/>
        </w:rPr>
        <w:t xml:space="preserve"> Barry J., </w:t>
      </w:r>
      <w:proofErr w:type="spellStart"/>
      <w:r w:rsidRPr="00311380">
        <w:rPr>
          <w:rFonts w:cstheme="minorHAnsi"/>
          <w:sz w:val="20"/>
          <w:szCs w:val="20"/>
          <w:lang w:val="en-US"/>
        </w:rPr>
        <w:t>Flitterman</w:t>
      </w:r>
      <w:proofErr w:type="spellEnd"/>
      <w:r w:rsidRPr="00311380">
        <w:rPr>
          <w:rFonts w:cstheme="minorHAnsi"/>
          <w:sz w:val="20"/>
          <w:szCs w:val="20"/>
          <w:lang w:val="en-US"/>
        </w:rPr>
        <w:t xml:space="preserve"> S. Textual Strategies: The Politics of art-making // Acad</w:t>
      </w:r>
      <w:r>
        <w:rPr>
          <w:rFonts w:cstheme="minorHAnsi"/>
          <w:sz w:val="20"/>
          <w:szCs w:val="20"/>
          <w:lang w:val="en-US"/>
        </w:rPr>
        <w:t>emic Journal</w:t>
      </w:r>
      <w:r w:rsidRPr="00311380">
        <w:rPr>
          <w:rFonts w:cstheme="minorHAnsi"/>
          <w:sz w:val="20"/>
          <w:szCs w:val="20"/>
          <w:lang w:val="en-US"/>
        </w:rPr>
        <w:t xml:space="preserve">.  </w:t>
      </w:r>
      <w:r>
        <w:rPr>
          <w:rFonts w:cstheme="minorHAnsi"/>
          <w:sz w:val="20"/>
          <w:szCs w:val="20"/>
          <w:lang w:val="en-US"/>
        </w:rPr>
        <w:t>1980</w:t>
      </w:r>
      <w:r w:rsidRPr="00311380">
        <w:rPr>
          <w:rFonts w:cstheme="minorHAnsi"/>
          <w:sz w:val="20"/>
          <w:szCs w:val="20"/>
          <w:lang w:val="en-US"/>
        </w:rPr>
        <w:t>. № 21</w:t>
      </w:r>
      <w:r>
        <w:rPr>
          <w:rFonts w:cstheme="minorHAnsi"/>
          <w:sz w:val="20"/>
          <w:szCs w:val="20"/>
          <w:lang w:val="en-US"/>
        </w:rPr>
        <w:t xml:space="preserve">. </w:t>
      </w:r>
      <w:proofErr w:type="gramStart"/>
      <w:r w:rsidRPr="00311380">
        <w:rPr>
          <w:rFonts w:cstheme="minorHAnsi"/>
          <w:sz w:val="20"/>
          <w:szCs w:val="20"/>
          <w:lang w:val="en-US"/>
        </w:rPr>
        <w:t>P. 35.</w:t>
      </w:r>
      <w:proofErr w:type="gramEnd"/>
      <w:r w:rsidRPr="00311380">
        <w:rPr>
          <w:rFonts w:eastAsia="Times New Roman" w:cstheme="minorHAnsi"/>
          <w:sz w:val="20"/>
          <w:szCs w:val="20"/>
          <w:lang w:val="en-US" w:eastAsia="ru-RU"/>
        </w:rPr>
        <w:t xml:space="preserve"> </w:t>
      </w:r>
    </w:p>
  </w:footnote>
  <w:footnote w:id="17">
    <w:p w:rsidR="001E1769" w:rsidRPr="00311380" w:rsidRDefault="001E1769" w:rsidP="003F7306">
      <w:pPr>
        <w:spacing w:after="0" w:line="240" w:lineRule="auto"/>
        <w:rPr>
          <w:rFonts w:cstheme="minorHAnsi"/>
          <w:sz w:val="20"/>
          <w:szCs w:val="20"/>
          <w:lang w:val="en-US"/>
        </w:rPr>
      </w:pPr>
      <w:r w:rsidRPr="00311380">
        <w:rPr>
          <w:rStyle w:val="a6"/>
          <w:rFonts w:cstheme="minorHAnsi"/>
          <w:sz w:val="20"/>
          <w:szCs w:val="20"/>
        </w:rPr>
        <w:footnoteRef/>
      </w:r>
      <w:r w:rsidRPr="00311380">
        <w:rPr>
          <w:rFonts w:cstheme="minorHAnsi"/>
          <w:sz w:val="20"/>
          <w:szCs w:val="20"/>
          <w:lang w:val="en-US"/>
        </w:rPr>
        <w:t xml:space="preserve"> Lippard L. Sweeping Exchanges: The Contribution of Feminism to the Art o</w:t>
      </w:r>
      <w:r>
        <w:rPr>
          <w:rFonts w:cstheme="minorHAnsi"/>
          <w:sz w:val="20"/>
          <w:szCs w:val="20"/>
          <w:lang w:val="en-US"/>
        </w:rPr>
        <w:t>f the 1970s // Art Journal. 1980</w:t>
      </w:r>
      <w:r w:rsidRPr="00311380">
        <w:rPr>
          <w:rFonts w:cstheme="minorHAnsi"/>
          <w:sz w:val="20"/>
          <w:szCs w:val="20"/>
          <w:lang w:val="en-US"/>
        </w:rPr>
        <w:t>. Fall/Winter</w:t>
      </w:r>
      <w:r>
        <w:rPr>
          <w:rFonts w:cstheme="minorHAnsi"/>
          <w:sz w:val="20"/>
          <w:szCs w:val="20"/>
          <w:lang w:val="en-US"/>
        </w:rPr>
        <w:t>.</w:t>
      </w:r>
      <w:r w:rsidRPr="00311380">
        <w:rPr>
          <w:rFonts w:cstheme="minorHAnsi"/>
          <w:sz w:val="20"/>
          <w:szCs w:val="20"/>
          <w:lang w:val="en-US"/>
        </w:rPr>
        <w:t xml:space="preserve"> </w:t>
      </w:r>
      <w:proofErr w:type="gramStart"/>
      <w:r w:rsidRPr="00311380">
        <w:rPr>
          <w:rFonts w:cstheme="minorHAnsi"/>
          <w:sz w:val="20"/>
          <w:szCs w:val="20"/>
          <w:lang w:val="en-US"/>
        </w:rPr>
        <w:t>P. 23.</w:t>
      </w:r>
      <w:proofErr w:type="gramEnd"/>
    </w:p>
  </w:footnote>
  <w:footnote w:id="18">
    <w:p w:rsidR="001E1769" w:rsidRPr="002006E5" w:rsidRDefault="001E1769" w:rsidP="003F7306">
      <w:pPr>
        <w:pStyle w:val="a4"/>
        <w:rPr>
          <w:rFonts w:ascii="Times New Roman" w:hAnsi="Times New Roman" w:cs="Times New Roman"/>
          <w:lang w:val="en-US"/>
        </w:rPr>
      </w:pPr>
      <w:r w:rsidRPr="00311380">
        <w:rPr>
          <w:rStyle w:val="a6"/>
          <w:rFonts w:cstheme="minorHAnsi"/>
        </w:rPr>
        <w:footnoteRef/>
      </w:r>
      <w:r w:rsidRPr="00311380">
        <w:rPr>
          <w:rFonts w:cstheme="minorHAnsi"/>
          <w:lang w:val="en-US"/>
        </w:rPr>
        <w:t xml:space="preserve"> Ibid. P. 25</w:t>
      </w:r>
    </w:p>
  </w:footnote>
  <w:footnote w:id="19">
    <w:p w:rsidR="001E1769" w:rsidRPr="00311380" w:rsidRDefault="001E1769" w:rsidP="00311380">
      <w:pPr>
        <w:pStyle w:val="a4"/>
        <w:rPr>
          <w:rFonts w:cstheme="minorHAnsi"/>
        </w:rPr>
      </w:pPr>
      <w:r w:rsidRPr="00311380">
        <w:rPr>
          <w:rStyle w:val="a6"/>
          <w:rFonts w:cstheme="minorHAnsi"/>
        </w:rPr>
        <w:footnoteRef/>
      </w:r>
      <w:r w:rsidRPr="00311380">
        <w:rPr>
          <w:rFonts w:cstheme="minorHAnsi"/>
          <w:lang w:val="en-US"/>
        </w:rPr>
        <w:t xml:space="preserve"> </w:t>
      </w:r>
      <w:proofErr w:type="gramStart"/>
      <w:r w:rsidRPr="00311380">
        <w:rPr>
          <w:rFonts w:cstheme="minorHAnsi"/>
          <w:lang w:val="en-US"/>
        </w:rPr>
        <w:t xml:space="preserve">Lacy S., </w:t>
      </w:r>
      <w:proofErr w:type="spellStart"/>
      <w:r w:rsidRPr="00311380">
        <w:rPr>
          <w:rFonts w:cstheme="minorHAnsi"/>
          <w:lang w:val="en-US"/>
        </w:rPr>
        <w:t>Pruess</w:t>
      </w:r>
      <w:proofErr w:type="spellEnd"/>
      <w:r w:rsidRPr="00311380">
        <w:rPr>
          <w:rFonts w:cstheme="minorHAnsi"/>
          <w:lang w:val="en-US"/>
        </w:rPr>
        <w:t xml:space="preserve"> L. International dinner party, 1979.</w:t>
      </w:r>
      <w:proofErr w:type="gramEnd"/>
      <w:r w:rsidRPr="00311380">
        <w:rPr>
          <w:rFonts w:cstheme="minorHAnsi"/>
          <w:lang w:val="en-US"/>
        </w:rPr>
        <w:t xml:space="preserve"> URL</w:t>
      </w:r>
      <w:r w:rsidRPr="00FF287D">
        <w:rPr>
          <w:rFonts w:cstheme="minorHAnsi"/>
          <w:lang w:val="en-US"/>
        </w:rPr>
        <w:t xml:space="preserve">: </w:t>
      </w:r>
      <w:r w:rsidRPr="00311380">
        <w:rPr>
          <w:rFonts w:cstheme="minorHAnsi"/>
          <w:lang w:val="en-US"/>
        </w:rPr>
        <w:t>http</w:t>
      </w:r>
      <w:r w:rsidRPr="00FF287D">
        <w:rPr>
          <w:rFonts w:cstheme="minorHAnsi"/>
          <w:lang w:val="en-US"/>
        </w:rPr>
        <w:t>://</w:t>
      </w:r>
      <w:r w:rsidRPr="00311380">
        <w:rPr>
          <w:rFonts w:cstheme="minorHAnsi"/>
          <w:lang w:val="en-US"/>
        </w:rPr>
        <w:t>www</w:t>
      </w:r>
      <w:r w:rsidRPr="00FF287D">
        <w:rPr>
          <w:rFonts w:cstheme="minorHAnsi"/>
          <w:lang w:val="en-US"/>
        </w:rPr>
        <w:t>.</w:t>
      </w:r>
      <w:r w:rsidRPr="00311380">
        <w:rPr>
          <w:rFonts w:cstheme="minorHAnsi"/>
          <w:lang w:val="en-US"/>
        </w:rPr>
        <w:t>suzannelacy</w:t>
      </w:r>
      <w:r w:rsidRPr="00FF287D">
        <w:rPr>
          <w:rFonts w:cstheme="minorHAnsi"/>
          <w:lang w:val="en-US"/>
        </w:rPr>
        <w:t>.</w:t>
      </w:r>
      <w:r w:rsidRPr="00311380">
        <w:rPr>
          <w:rFonts w:cstheme="minorHAnsi"/>
          <w:lang w:val="en-US"/>
        </w:rPr>
        <w:t>com</w:t>
      </w:r>
      <w:r w:rsidRPr="00FF287D">
        <w:rPr>
          <w:rFonts w:cstheme="minorHAnsi"/>
          <w:lang w:val="en-US"/>
        </w:rPr>
        <w:t>/</w:t>
      </w:r>
      <w:r w:rsidRPr="00311380">
        <w:rPr>
          <w:rFonts w:cstheme="minorHAnsi"/>
          <w:lang w:val="en-US"/>
        </w:rPr>
        <w:t>international</w:t>
      </w:r>
      <w:r w:rsidRPr="00FF287D">
        <w:rPr>
          <w:rFonts w:cstheme="minorHAnsi"/>
          <w:lang w:val="en-US"/>
        </w:rPr>
        <w:t>-</w:t>
      </w:r>
      <w:r w:rsidRPr="00311380">
        <w:rPr>
          <w:rFonts w:cstheme="minorHAnsi"/>
          <w:lang w:val="en-US"/>
        </w:rPr>
        <w:t>dinner</w:t>
      </w:r>
      <w:r w:rsidRPr="00FF287D">
        <w:rPr>
          <w:rFonts w:cstheme="minorHAnsi"/>
          <w:lang w:val="en-US"/>
        </w:rPr>
        <w:t>-</w:t>
      </w:r>
      <w:r w:rsidRPr="00311380">
        <w:rPr>
          <w:rFonts w:cstheme="minorHAnsi"/>
          <w:lang w:val="en-US"/>
        </w:rPr>
        <w:t>party</w:t>
      </w:r>
      <w:r w:rsidRPr="00311380">
        <w:rPr>
          <w:rFonts w:cstheme="minorHAnsi"/>
        </w:rPr>
        <w:t>/ (дата обращения: 15.05.2016).</w:t>
      </w:r>
    </w:p>
  </w:footnote>
  <w:footnote w:id="20">
    <w:p w:rsidR="001E1769" w:rsidRPr="00311380" w:rsidRDefault="001E1769" w:rsidP="003F7306">
      <w:pPr>
        <w:spacing w:after="0" w:line="240" w:lineRule="auto"/>
        <w:rPr>
          <w:rFonts w:cstheme="minorHAnsi"/>
          <w:sz w:val="20"/>
          <w:szCs w:val="20"/>
          <w:lang w:val="en-US"/>
        </w:rPr>
      </w:pPr>
      <w:r w:rsidRPr="00311380">
        <w:rPr>
          <w:rStyle w:val="a6"/>
          <w:rFonts w:cstheme="minorHAnsi"/>
          <w:sz w:val="20"/>
          <w:szCs w:val="20"/>
        </w:rPr>
        <w:footnoteRef/>
      </w:r>
      <w:r w:rsidRPr="00311380">
        <w:rPr>
          <w:rFonts w:cstheme="minorHAnsi"/>
          <w:sz w:val="20"/>
          <w:szCs w:val="20"/>
          <w:lang w:val="en-US"/>
        </w:rPr>
        <w:t xml:space="preserve"> Chicago J. Op. cit. P. 54.</w:t>
      </w:r>
    </w:p>
  </w:footnote>
  <w:footnote w:id="21">
    <w:p w:rsidR="001E1769" w:rsidRPr="003C7C5B" w:rsidRDefault="001E1769" w:rsidP="003F7306">
      <w:pPr>
        <w:spacing w:after="0" w:line="240" w:lineRule="auto"/>
        <w:rPr>
          <w:rFonts w:cstheme="minorHAnsi"/>
          <w:sz w:val="20"/>
          <w:szCs w:val="20"/>
          <w:lang w:val="en-US"/>
        </w:rPr>
      </w:pPr>
      <w:r w:rsidRPr="003C7C5B">
        <w:rPr>
          <w:rStyle w:val="a6"/>
          <w:rFonts w:cstheme="minorHAnsi"/>
          <w:sz w:val="20"/>
          <w:szCs w:val="20"/>
        </w:rPr>
        <w:footnoteRef/>
      </w:r>
      <w:r w:rsidRPr="003C7C5B">
        <w:rPr>
          <w:rFonts w:cstheme="minorHAnsi"/>
          <w:sz w:val="20"/>
          <w:szCs w:val="20"/>
          <w:lang w:val="en-US"/>
        </w:rPr>
        <w:t xml:space="preserve"> Butler C.</w:t>
      </w:r>
      <w:r>
        <w:rPr>
          <w:rFonts w:cstheme="minorHAnsi"/>
          <w:sz w:val="20"/>
          <w:szCs w:val="20"/>
          <w:lang w:val="en-US"/>
        </w:rPr>
        <w:t xml:space="preserve"> </w:t>
      </w:r>
      <w:r w:rsidRPr="003C7C5B">
        <w:rPr>
          <w:rFonts w:cstheme="minorHAnsi"/>
          <w:sz w:val="20"/>
          <w:szCs w:val="20"/>
          <w:lang w:val="en-US"/>
        </w:rPr>
        <w:t>WACK</w:t>
      </w:r>
      <w:proofErr w:type="gramStart"/>
      <w:r w:rsidRPr="003C7C5B">
        <w:rPr>
          <w:rFonts w:cstheme="minorHAnsi"/>
          <w:sz w:val="20"/>
          <w:szCs w:val="20"/>
          <w:lang w:val="en-US"/>
        </w:rPr>
        <w:t>!:</w:t>
      </w:r>
      <w:proofErr w:type="gramEnd"/>
      <w:r w:rsidRPr="003C7C5B">
        <w:rPr>
          <w:rFonts w:cstheme="minorHAnsi"/>
          <w:sz w:val="20"/>
          <w:szCs w:val="20"/>
          <w:lang w:val="en-US"/>
        </w:rPr>
        <w:t xml:space="preserve"> Art and the Feminist Revolution. / edited by Mark L</w:t>
      </w:r>
      <w:r>
        <w:rPr>
          <w:rFonts w:cstheme="minorHAnsi"/>
          <w:sz w:val="20"/>
          <w:szCs w:val="20"/>
          <w:lang w:val="en-US"/>
        </w:rPr>
        <w:t>.</w:t>
      </w:r>
      <w:r w:rsidRPr="003C7C5B">
        <w:rPr>
          <w:rFonts w:cstheme="minorHAnsi"/>
          <w:sz w:val="20"/>
          <w:szCs w:val="20"/>
          <w:lang w:val="en-US"/>
        </w:rPr>
        <w:t xml:space="preserve"> Cambridge, MA: The MIT Press, 2007.</w:t>
      </w:r>
      <w:r>
        <w:rPr>
          <w:rFonts w:cstheme="minorHAnsi"/>
          <w:sz w:val="20"/>
          <w:szCs w:val="20"/>
          <w:lang w:val="en-US"/>
        </w:rPr>
        <w:t xml:space="preserve"> </w:t>
      </w:r>
      <w:proofErr w:type="gramStart"/>
      <w:r w:rsidRPr="003C7C5B">
        <w:rPr>
          <w:rFonts w:cstheme="minorHAnsi"/>
          <w:sz w:val="20"/>
          <w:szCs w:val="20"/>
          <w:lang w:val="en-US"/>
        </w:rPr>
        <w:t>P. 233.</w:t>
      </w:r>
      <w:proofErr w:type="gramEnd"/>
    </w:p>
  </w:footnote>
  <w:footnote w:id="22">
    <w:p w:rsidR="001E1769" w:rsidRPr="003C7C5B" w:rsidRDefault="001E1769" w:rsidP="003C7C5B">
      <w:pPr>
        <w:pStyle w:val="a4"/>
        <w:rPr>
          <w:rFonts w:cstheme="minorHAnsi"/>
          <w:lang w:val="en-US"/>
        </w:rPr>
      </w:pPr>
      <w:r w:rsidRPr="003C7C5B">
        <w:rPr>
          <w:rStyle w:val="a6"/>
          <w:rFonts w:cstheme="minorHAnsi"/>
        </w:rPr>
        <w:footnoteRef/>
      </w:r>
      <w:r w:rsidRPr="003C7C5B">
        <w:rPr>
          <w:rFonts w:cstheme="minorHAnsi"/>
          <w:lang w:val="en-US"/>
        </w:rPr>
        <w:t xml:space="preserve"> </w:t>
      </w:r>
      <w:proofErr w:type="spellStart"/>
      <w:r w:rsidRPr="003C7C5B">
        <w:rPr>
          <w:rStyle w:val="w"/>
          <w:rFonts w:cstheme="minorHAnsi"/>
          <w:color w:val="000000"/>
          <w:shd w:val="clear" w:color="auto" w:fill="FFFFFF"/>
          <w:lang w:val="en-US"/>
        </w:rPr>
        <w:t>Koplos</w:t>
      </w:r>
      <w:proofErr w:type="spellEnd"/>
      <w:r w:rsidRPr="003C7C5B">
        <w:rPr>
          <w:rStyle w:val="w"/>
          <w:rFonts w:cstheme="minorHAnsi"/>
          <w:color w:val="000000"/>
          <w:shd w:val="clear" w:color="auto" w:fill="FFFFFF"/>
          <w:lang w:val="en-US"/>
        </w:rPr>
        <w:t xml:space="preserve"> J. The Dinner Party Revisited // Art in Amer</w:t>
      </w:r>
      <w:r>
        <w:rPr>
          <w:rStyle w:val="w"/>
          <w:rFonts w:cstheme="minorHAnsi"/>
          <w:color w:val="000000"/>
          <w:shd w:val="clear" w:color="auto" w:fill="FFFFFF"/>
          <w:lang w:val="en-US"/>
        </w:rPr>
        <w:t>ica. 2003</w:t>
      </w:r>
      <w:r w:rsidRPr="003C7C5B">
        <w:rPr>
          <w:rStyle w:val="w"/>
          <w:rFonts w:cstheme="minorHAnsi"/>
          <w:color w:val="000000"/>
          <w:shd w:val="clear" w:color="auto" w:fill="FFFFFF"/>
          <w:lang w:val="en-US"/>
        </w:rPr>
        <w:t>. May</w:t>
      </w:r>
      <w:r>
        <w:rPr>
          <w:rStyle w:val="w"/>
          <w:rFonts w:cstheme="minorHAnsi"/>
          <w:color w:val="000000"/>
          <w:shd w:val="clear" w:color="auto" w:fill="FFFFFF"/>
          <w:lang w:val="en-US"/>
        </w:rPr>
        <w:t xml:space="preserve">. </w:t>
      </w:r>
      <w:proofErr w:type="gramStart"/>
      <w:r w:rsidRPr="003C7C5B">
        <w:rPr>
          <w:rStyle w:val="w"/>
          <w:rFonts w:cstheme="minorHAnsi"/>
          <w:color w:val="000000"/>
          <w:shd w:val="clear" w:color="auto" w:fill="FFFFFF"/>
          <w:lang w:val="en-US"/>
        </w:rPr>
        <w:t>P. 75.</w:t>
      </w:r>
      <w:proofErr w:type="gramEnd"/>
    </w:p>
  </w:footnote>
  <w:footnote w:id="23">
    <w:p w:rsidR="001E1769" w:rsidRPr="003C7C5B" w:rsidRDefault="001E1769" w:rsidP="003C7C5B">
      <w:pPr>
        <w:spacing w:after="0" w:line="240" w:lineRule="auto"/>
        <w:rPr>
          <w:rFonts w:cstheme="minorHAnsi"/>
          <w:sz w:val="20"/>
          <w:szCs w:val="20"/>
          <w:lang w:val="en-US"/>
        </w:rPr>
      </w:pPr>
      <w:r w:rsidRPr="003C7C5B">
        <w:rPr>
          <w:rStyle w:val="a6"/>
          <w:rFonts w:cstheme="minorHAnsi"/>
          <w:sz w:val="20"/>
          <w:szCs w:val="20"/>
        </w:rPr>
        <w:footnoteRef/>
      </w:r>
      <w:r w:rsidRPr="003C7C5B">
        <w:rPr>
          <w:rFonts w:cstheme="minorHAnsi"/>
          <w:sz w:val="20"/>
          <w:szCs w:val="20"/>
          <w:lang w:val="en-US"/>
        </w:rPr>
        <w:t xml:space="preserve"> Chicago J. Op. cit. P. 194. </w:t>
      </w:r>
    </w:p>
  </w:footnote>
  <w:footnote w:id="24">
    <w:p w:rsidR="001E1769" w:rsidRPr="003C7C5B" w:rsidRDefault="001E1769" w:rsidP="003C7C5B">
      <w:pPr>
        <w:pStyle w:val="a4"/>
        <w:rPr>
          <w:rFonts w:cstheme="minorHAnsi"/>
          <w:lang w:val="en-US"/>
        </w:rPr>
      </w:pPr>
      <w:r w:rsidRPr="003C7C5B">
        <w:rPr>
          <w:rStyle w:val="a6"/>
          <w:rFonts w:cstheme="minorHAnsi"/>
        </w:rPr>
        <w:footnoteRef/>
      </w:r>
      <w:r w:rsidRPr="003C7C5B">
        <w:rPr>
          <w:rFonts w:cstheme="minorHAnsi"/>
          <w:lang w:val="en-US"/>
        </w:rPr>
        <w:t xml:space="preserve"> </w:t>
      </w:r>
      <w:proofErr w:type="gramStart"/>
      <w:r w:rsidRPr="003C7C5B">
        <w:rPr>
          <w:rFonts w:cstheme="minorHAnsi"/>
          <w:lang w:val="en-US"/>
        </w:rPr>
        <w:t>Ibid. P. 196.</w:t>
      </w:r>
      <w:proofErr w:type="gramEnd"/>
    </w:p>
  </w:footnote>
  <w:footnote w:id="25">
    <w:p w:rsidR="001E1769" w:rsidRPr="002E02C5" w:rsidRDefault="001E1769" w:rsidP="003C7C5B">
      <w:pPr>
        <w:pStyle w:val="a4"/>
        <w:rPr>
          <w:lang w:val="en-US"/>
        </w:rPr>
      </w:pPr>
      <w:r w:rsidRPr="003C7C5B">
        <w:rPr>
          <w:rStyle w:val="a6"/>
          <w:rFonts w:cstheme="minorHAnsi"/>
        </w:rPr>
        <w:footnoteRef/>
      </w:r>
      <w:r w:rsidRPr="003C7C5B">
        <w:rPr>
          <w:rFonts w:cstheme="minorHAnsi"/>
          <w:lang w:val="en-US"/>
        </w:rPr>
        <w:t xml:space="preserve"> </w:t>
      </w:r>
      <w:r>
        <w:rPr>
          <w:rFonts w:cstheme="minorHAnsi"/>
          <w:lang w:val="en-US"/>
        </w:rPr>
        <w:t>Butler C.</w:t>
      </w:r>
      <w:r w:rsidRPr="003C7C5B">
        <w:rPr>
          <w:rFonts w:cstheme="minorHAnsi"/>
          <w:lang w:val="en-US"/>
        </w:rPr>
        <w:t xml:space="preserve"> Op. cit. P. 224.</w:t>
      </w:r>
    </w:p>
  </w:footnote>
  <w:footnote w:id="26">
    <w:p w:rsidR="001E1769" w:rsidRPr="005977F1" w:rsidRDefault="001E1769" w:rsidP="003F7306">
      <w:pPr>
        <w:spacing w:after="0" w:line="240" w:lineRule="auto"/>
        <w:rPr>
          <w:rFonts w:ascii="Times New Roman" w:hAnsi="Times New Roman" w:cs="Times New Roman"/>
          <w:sz w:val="20"/>
          <w:szCs w:val="20"/>
          <w:lang w:val="en-US"/>
        </w:rPr>
      </w:pPr>
      <w:r w:rsidRPr="005977F1">
        <w:rPr>
          <w:rStyle w:val="a6"/>
          <w:rFonts w:ascii="Times New Roman" w:hAnsi="Times New Roman" w:cs="Times New Roman"/>
        </w:rPr>
        <w:footnoteRef/>
      </w:r>
      <w:r>
        <w:rPr>
          <w:rFonts w:ascii="Times New Roman" w:hAnsi="Times New Roman" w:cs="Times New Roman"/>
          <w:sz w:val="20"/>
          <w:szCs w:val="20"/>
          <w:lang w:val="en-US"/>
        </w:rPr>
        <w:t xml:space="preserve"> Barrett M. Op. cit. P</w:t>
      </w:r>
      <w:r w:rsidRPr="005977F1">
        <w:rPr>
          <w:rFonts w:ascii="Times New Roman" w:hAnsi="Times New Roman" w:cs="Times New Roman"/>
          <w:sz w:val="20"/>
          <w:szCs w:val="20"/>
          <w:lang w:val="en-US"/>
        </w:rPr>
        <w:t>. 44.</w:t>
      </w:r>
    </w:p>
  </w:footnote>
  <w:footnote w:id="27">
    <w:p w:rsidR="001E1769" w:rsidRPr="005977F1" w:rsidRDefault="001E1769" w:rsidP="003F7306">
      <w:pPr>
        <w:spacing w:after="0" w:line="240" w:lineRule="auto"/>
        <w:rPr>
          <w:rFonts w:ascii="Times New Roman" w:hAnsi="Times New Roman" w:cs="Times New Roman"/>
          <w:sz w:val="20"/>
          <w:szCs w:val="20"/>
          <w:lang w:val="en-US"/>
        </w:rPr>
      </w:pPr>
      <w:r w:rsidRPr="005977F1">
        <w:rPr>
          <w:rStyle w:val="a6"/>
          <w:rFonts w:ascii="Times New Roman" w:hAnsi="Times New Roman" w:cs="Times New Roman"/>
        </w:rPr>
        <w:footnoteRef/>
      </w:r>
      <w:r w:rsidRPr="005977F1">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Ibid</w:t>
      </w:r>
      <w:r w:rsidRPr="005977F1">
        <w:rPr>
          <w:rFonts w:ascii="Times New Roman" w:hAnsi="Times New Roman" w:cs="Times New Roman"/>
          <w:sz w:val="20"/>
          <w:szCs w:val="20"/>
          <w:lang w:val="en-US"/>
        </w:rPr>
        <w:t>.</w:t>
      </w:r>
      <w:r>
        <w:rPr>
          <w:rFonts w:ascii="Times New Roman" w:hAnsi="Times New Roman" w:cs="Times New Roman"/>
          <w:sz w:val="20"/>
          <w:szCs w:val="20"/>
          <w:lang w:val="en-US"/>
        </w:rPr>
        <w:t xml:space="preserve"> P.</w:t>
      </w:r>
      <w:r w:rsidRPr="005977F1">
        <w:rPr>
          <w:rFonts w:ascii="Times New Roman" w:hAnsi="Times New Roman" w:cs="Times New Roman"/>
          <w:sz w:val="20"/>
          <w:szCs w:val="20"/>
          <w:lang w:val="en-US"/>
        </w:rPr>
        <w:t xml:space="preserve"> 47.</w:t>
      </w:r>
      <w:proofErr w:type="gramEnd"/>
    </w:p>
  </w:footnote>
  <w:footnote w:id="28">
    <w:p w:rsidR="001E1769" w:rsidRPr="00FF287D" w:rsidRDefault="001E1769" w:rsidP="00541375">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w:t>
      </w:r>
      <w:r w:rsidRPr="00FF287D">
        <w:rPr>
          <w:rFonts w:cstheme="minorHAnsi"/>
          <w:sz w:val="20"/>
          <w:szCs w:val="20"/>
          <w:shd w:val="clear" w:color="auto" w:fill="FFFFFF"/>
          <w:lang w:val="en-US"/>
        </w:rPr>
        <w:t>Jones A. The ‘Sexual Politics’ of</w:t>
      </w:r>
      <w:r w:rsidRPr="00FF287D">
        <w:rPr>
          <w:rStyle w:val="apple-converted-space"/>
          <w:rFonts w:cstheme="minorHAnsi"/>
          <w:sz w:val="20"/>
          <w:szCs w:val="20"/>
          <w:shd w:val="clear" w:color="auto" w:fill="FFFFFF"/>
          <w:lang w:val="en-US"/>
        </w:rPr>
        <w:t> </w:t>
      </w:r>
      <w:r w:rsidRPr="00FF287D">
        <w:rPr>
          <w:rFonts w:cstheme="minorHAnsi"/>
          <w:iCs/>
          <w:sz w:val="20"/>
          <w:szCs w:val="20"/>
          <w:shd w:val="clear" w:color="auto" w:fill="FFFFFF"/>
          <w:lang w:val="en-US"/>
        </w:rPr>
        <w:t>the Dinner Party</w:t>
      </w:r>
      <w:r w:rsidRPr="00FF287D">
        <w:rPr>
          <w:rFonts w:cstheme="minorHAnsi"/>
          <w:sz w:val="20"/>
          <w:szCs w:val="20"/>
          <w:shd w:val="clear" w:color="auto" w:fill="FFFFFF"/>
          <w:lang w:val="en-US"/>
        </w:rPr>
        <w:t xml:space="preserve">: A Critical Context. // Reclaiming Female Agency. </w:t>
      </w:r>
      <w:proofErr w:type="gramStart"/>
      <w:r w:rsidRPr="00FF287D">
        <w:rPr>
          <w:rFonts w:cstheme="minorHAnsi"/>
          <w:sz w:val="20"/>
          <w:szCs w:val="20"/>
          <w:shd w:val="clear" w:color="auto" w:fill="FFFFFF"/>
          <w:lang w:val="en-US"/>
        </w:rPr>
        <w:t xml:space="preserve">Eds. Norma </w:t>
      </w:r>
      <w:proofErr w:type="spellStart"/>
      <w:r w:rsidRPr="00FF287D">
        <w:rPr>
          <w:rFonts w:cstheme="minorHAnsi"/>
          <w:sz w:val="20"/>
          <w:szCs w:val="20"/>
          <w:shd w:val="clear" w:color="auto" w:fill="FFFFFF"/>
          <w:lang w:val="en-US"/>
        </w:rPr>
        <w:t>Broude</w:t>
      </w:r>
      <w:proofErr w:type="spellEnd"/>
      <w:r w:rsidRPr="00FF287D">
        <w:rPr>
          <w:rFonts w:cstheme="minorHAnsi"/>
          <w:sz w:val="20"/>
          <w:szCs w:val="20"/>
          <w:shd w:val="clear" w:color="auto" w:fill="FFFFFF"/>
          <w:lang w:val="en-US"/>
        </w:rPr>
        <w:t xml:space="preserve"> and Mary D. Garrard.</w:t>
      </w:r>
      <w:proofErr w:type="gramEnd"/>
      <w:r w:rsidRPr="00FF287D">
        <w:rPr>
          <w:rFonts w:cstheme="minorHAnsi"/>
          <w:sz w:val="20"/>
          <w:szCs w:val="20"/>
          <w:shd w:val="clear" w:color="auto" w:fill="FFFFFF"/>
          <w:lang w:val="en-US"/>
        </w:rPr>
        <w:t xml:space="preserve"> Berkeley: University of California Press, 2005. </w:t>
      </w:r>
      <w:proofErr w:type="gramStart"/>
      <w:r w:rsidRPr="00FF287D">
        <w:rPr>
          <w:rFonts w:cstheme="minorHAnsi"/>
          <w:sz w:val="20"/>
          <w:szCs w:val="20"/>
          <w:shd w:val="clear" w:color="auto" w:fill="FFFFFF"/>
          <w:lang w:val="en-US"/>
        </w:rPr>
        <w:t>P. 26.</w:t>
      </w:r>
      <w:proofErr w:type="gramEnd"/>
    </w:p>
  </w:footnote>
  <w:footnote w:id="29">
    <w:p w:rsidR="001E1769" w:rsidRPr="00FF287D" w:rsidRDefault="001E1769" w:rsidP="00FF287D">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Barrett M. Op. cit. P. 52.</w:t>
      </w:r>
    </w:p>
  </w:footnote>
  <w:footnote w:id="30">
    <w:p w:rsidR="001E1769" w:rsidRPr="005977F1" w:rsidRDefault="001E1769" w:rsidP="00FF287D">
      <w:pPr>
        <w:spacing w:after="0" w:line="240" w:lineRule="auto"/>
        <w:rPr>
          <w:rFonts w:ascii="Times New Roman" w:hAnsi="Times New Roman" w:cs="Times New Roman"/>
          <w:sz w:val="20"/>
          <w:szCs w:val="20"/>
          <w:lang w:val="en-US"/>
        </w:rPr>
      </w:pPr>
      <w:r w:rsidRPr="00FF287D">
        <w:rPr>
          <w:rStyle w:val="a6"/>
          <w:rFonts w:cstheme="minorHAnsi"/>
          <w:sz w:val="20"/>
          <w:szCs w:val="20"/>
        </w:rPr>
        <w:footnoteRef/>
      </w:r>
      <w:r w:rsidRPr="00FF287D">
        <w:rPr>
          <w:rFonts w:cstheme="minorHAnsi"/>
          <w:sz w:val="20"/>
          <w:szCs w:val="20"/>
          <w:lang w:val="en-US"/>
        </w:rPr>
        <w:t xml:space="preserve"> Barry J., </w:t>
      </w:r>
      <w:proofErr w:type="spellStart"/>
      <w:r w:rsidRPr="00FF287D">
        <w:rPr>
          <w:rFonts w:cstheme="minorHAnsi"/>
          <w:sz w:val="20"/>
          <w:szCs w:val="20"/>
          <w:lang w:val="en-US"/>
        </w:rPr>
        <w:t>Flitterman</w:t>
      </w:r>
      <w:proofErr w:type="spellEnd"/>
      <w:r w:rsidRPr="00FF287D">
        <w:rPr>
          <w:rFonts w:cstheme="minorHAnsi"/>
          <w:sz w:val="20"/>
          <w:szCs w:val="20"/>
          <w:lang w:val="en-US"/>
        </w:rPr>
        <w:t xml:space="preserve"> S. Op. cit. P. 18.</w:t>
      </w:r>
    </w:p>
  </w:footnote>
  <w:footnote w:id="31">
    <w:p w:rsidR="001E1769" w:rsidRPr="00FF287D" w:rsidRDefault="001E1769" w:rsidP="00FF287D">
      <w:pPr>
        <w:pStyle w:val="a4"/>
        <w:rPr>
          <w:rFonts w:cstheme="minorHAnsi"/>
          <w:lang w:val="en-US"/>
        </w:rPr>
      </w:pPr>
      <w:r w:rsidRPr="00FF287D">
        <w:rPr>
          <w:rStyle w:val="a6"/>
          <w:rFonts w:cstheme="minorHAnsi"/>
        </w:rPr>
        <w:footnoteRef/>
      </w:r>
      <w:r w:rsidRPr="00FF287D">
        <w:rPr>
          <w:rFonts w:cstheme="minorHAnsi"/>
          <w:lang w:val="en-US"/>
        </w:rPr>
        <w:t xml:space="preserve"> </w:t>
      </w:r>
      <w:proofErr w:type="spellStart"/>
      <w:r w:rsidRPr="00FF287D">
        <w:rPr>
          <w:rFonts w:cstheme="minorHAnsi"/>
          <w:lang w:val="en-US"/>
        </w:rPr>
        <w:t>Rosler</w:t>
      </w:r>
      <w:proofErr w:type="spellEnd"/>
      <w:r w:rsidRPr="00FF287D">
        <w:rPr>
          <w:rFonts w:cstheme="minorHAnsi"/>
          <w:lang w:val="en-US"/>
        </w:rPr>
        <w:t xml:space="preserve"> M. Op. cit. P. 67</w:t>
      </w:r>
      <w:r>
        <w:rPr>
          <w:rFonts w:cstheme="minorHAnsi"/>
          <w:lang w:val="en-US"/>
        </w:rPr>
        <w:t>.</w:t>
      </w:r>
    </w:p>
  </w:footnote>
  <w:footnote w:id="32">
    <w:p w:rsidR="001E1769" w:rsidRPr="00FF287D" w:rsidRDefault="001E1769" w:rsidP="00FF287D">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w:t>
      </w:r>
      <w:proofErr w:type="gramStart"/>
      <w:r w:rsidRPr="00FF287D">
        <w:rPr>
          <w:rFonts w:cstheme="minorHAnsi"/>
          <w:sz w:val="20"/>
          <w:szCs w:val="20"/>
          <w:lang w:val="en-US"/>
        </w:rPr>
        <w:t>Ibid. P. 68.</w:t>
      </w:r>
      <w:proofErr w:type="gramEnd"/>
    </w:p>
  </w:footnote>
  <w:footnote w:id="33">
    <w:p w:rsidR="001E1769" w:rsidRPr="00FF287D" w:rsidRDefault="001E1769" w:rsidP="00FF287D">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w:t>
      </w:r>
      <w:proofErr w:type="gramStart"/>
      <w:r w:rsidRPr="00FF287D">
        <w:rPr>
          <w:rFonts w:cstheme="minorHAnsi"/>
          <w:sz w:val="20"/>
          <w:szCs w:val="20"/>
          <w:shd w:val="clear" w:color="auto" w:fill="FFFFFF"/>
          <w:lang w:val="en-US"/>
        </w:rPr>
        <w:t>Ecker G. Feminist Aesthetics.</w:t>
      </w:r>
      <w:proofErr w:type="gramEnd"/>
      <w:r w:rsidRPr="00FF287D">
        <w:rPr>
          <w:rFonts w:cstheme="minorHAnsi"/>
          <w:sz w:val="20"/>
          <w:szCs w:val="20"/>
          <w:shd w:val="clear" w:color="auto" w:fill="FFFFFF"/>
          <w:lang w:val="en-US"/>
        </w:rPr>
        <w:t xml:space="preserve"> Boston: Beacon Press, 1986. </w:t>
      </w:r>
      <w:proofErr w:type="gramStart"/>
      <w:r w:rsidRPr="00FF287D">
        <w:rPr>
          <w:rFonts w:cstheme="minorHAnsi"/>
          <w:sz w:val="20"/>
          <w:szCs w:val="20"/>
          <w:shd w:val="clear" w:color="auto" w:fill="FFFFFF"/>
          <w:lang w:val="en-US"/>
        </w:rPr>
        <w:t>P. 124.</w:t>
      </w:r>
      <w:proofErr w:type="gramEnd"/>
    </w:p>
  </w:footnote>
  <w:footnote w:id="34">
    <w:p w:rsidR="001E1769" w:rsidRPr="005977F1" w:rsidRDefault="001E1769" w:rsidP="00FF287D">
      <w:pPr>
        <w:spacing w:after="0" w:line="240" w:lineRule="auto"/>
        <w:rPr>
          <w:rFonts w:ascii="Times New Roman" w:hAnsi="Times New Roman" w:cs="Times New Roman"/>
          <w:sz w:val="20"/>
          <w:szCs w:val="20"/>
          <w:lang w:val="en-US"/>
        </w:rPr>
      </w:pPr>
      <w:r w:rsidRPr="00FF287D">
        <w:rPr>
          <w:rStyle w:val="a6"/>
          <w:rFonts w:cstheme="minorHAnsi"/>
          <w:sz w:val="20"/>
          <w:szCs w:val="20"/>
        </w:rPr>
        <w:footnoteRef/>
      </w:r>
      <w:r w:rsidRPr="00FF287D">
        <w:rPr>
          <w:rFonts w:cstheme="minorHAnsi"/>
          <w:sz w:val="20"/>
          <w:szCs w:val="20"/>
          <w:lang w:val="en-US"/>
        </w:rPr>
        <w:t xml:space="preserve"> Barrett M. Op. cit. P. 51.</w:t>
      </w:r>
    </w:p>
  </w:footnote>
  <w:footnote w:id="35">
    <w:p w:rsidR="001E1769" w:rsidRPr="00FF287D" w:rsidRDefault="001E1769" w:rsidP="003F7306">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w:t>
      </w:r>
      <w:r w:rsidRPr="00FF287D">
        <w:rPr>
          <w:rFonts w:cstheme="minorHAnsi"/>
          <w:sz w:val="20"/>
          <w:szCs w:val="20"/>
          <w:shd w:val="clear" w:color="auto" w:fill="FFFFFF"/>
          <w:lang w:val="en-US"/>
        </w:rPr>
        <w:t>Ecker G. Op. cit. P. 39.</w:t>
      </w:r>
    </w:p>
  </w:footnote>
  <w:footnote w:id="36">
    <w:p w:rsidR="001E1769" w:rsidRPr="00FF287D" w:rsidRDefault="001E1769" w:rsidP="003F7306">
      <w:pPr>
        <w:shd w:val="clear" w:color="auto" w:fill="FFFFFF"/>
        <w:spacing w:after="0" w:line="240" w:lineRule="auto"/>
        <w:outlineLvl w:val="2"/>
        <w:rPr>
          <w:rFonts w:eastAsia="Times New Roman" w:cstheme="minorHAnsi"/>
          <w:sz w:val="20"/>
          <w:szCs w:val="20"/>
          <w:lang w:val="en-US" w:eastAsia="ru-RU"/>
        </w:rPr>
      </w:pPr>
      <w:r w:rsidRPr="00FF287D">
        <w:rPr>
          <w:rStyle w:val="a6"/>
          <w:rFonts w:cstheme="minorHAnsi"/>
          <w:sz w:val="20"/>
          <w:szCs w:val="20"/>
        </w:rPr>
        <w:footnoteRef/>
      </w:r>
      <w:r w:rsidRPr="00FF287D">
        <w:rPr>
          <w:rFonts w:cstheme="minorHAnsi"/>
          <w:sz w:val="20"/>
          <w:szCs w:val="20"/>
          <w:lang w:val="en-US"/>
        </w:rPr>
        <w:t xml:space="preserve"> </w:t>
      </w:r>
      <w:r w:rsidRPr="00FF287D">
        <w:rPr>
          <w:rFonts w:eastAsia="Times New Roman" w:cstheme="minorHAnsi"/>
          <w:sz w:val="20"/>
          <w:szCs w:val="20"/>
          <w:lang w:val="en-US" w:eastAsia="ru-RU"/>
        </w:rPr>
        <w:t>Beauvoir S. Op. cit. P. 538.</w:t>
      </w:r>
    </w:p>
  </w:footnote>
  <w:footnote w:id="37">
    <w:p w:rsidR="001E1769" w:rsidRPr="004E73C4" w:rsidRDefault="001E1769" w:rsidP="003F7306">
      <w:pPr>
        <w:pStyle w:val="a4"/>
        <w:rPr>
          <w:rFonts w:ascii="Times New Roman" w:hAnsi="Times New Roman" w:cs="Times New Roman"/>
          <w:lang w:val="en-US"/>
        </w:rPr>
      </w:pPr>
      <w:r w:rsidRPr="00FF287D">
        <w:rPr>
          <w:rStyle w:val="a6"/>
          <w:rFonts w:cstheme="minorHAnsi"/>
        </w:rPr>
        <w:footnoteRef/>
      </w:r>
      <w:r w:rsidRPr="00FF287D">
        <w:rPr>
          <w:rFonts w:cstheme="minorHAnsi"/>
          <w:lang w:val="en-US"/>
        </w:rPr>
        <w:t xml:space="preserve"> </w:t>
      </w:r>
      <w:proofErr w:type="spellStart"/>
      <w:r w:rsidRPr="00FF287D">
        <w:rPr>
          <w:rFonts w:cstheme="minorHAnsi"/>
          <w:lang w:val="en-US"/>
        </w:rPr>
        <w:t>Lauretis</w:t>
      </w:r>
      <w:proofErr w:type="spellEnd"/>
      <w:r w:rsidRPr="00FF287D">
        <w:rPr>
          <w:rFonts w:cstheme="minorHAnsi"/>
          <w:lang w:val="en-US"/>
        </w:rPr>
        <w:t xml:space="preserve"> T. Technologies of Gender: Essays on Theory, Film, and Fiction. Indianapolis: Indiana University Press, 2015. </w:t>
      </w:r>
      <w:proofErr w:type="gramStart"/>
      <w:r w:rsidRPr="00FF287D">
        <w:rPr>
          <w:rFonts w:cstheme="minorHAnsi"/>
          <w:lang w:val="en-US"/>
        </w:rPr>
        <w:t>P. 358.</w:t>
      </w:r>
      <w:proofErr w:type="gramEnd"/>
    </w:p>
  </w:footnote>
  <w:footnote w:id="38">
    <w:p w:rsidR="001E1769" w:rsidRPr="00FF287D" w:rsidRDefault="001E1769" w:rsidP="003F7306">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Chicago J. Op. cit. P. 174.</w:t>
      </w:r>
    </w:p>
  </w:footnote>
  <w:footnote w:id="39">
    <w:p w:rsidR="001E1769" w:rsidRPr="004E73C4" w:rsidRDefault="001E1769" w:rsidP="003F7306">
      <w:pPr>
        <w:spacing w:after="0" w:line="240" w:lineRule="auto"/>
        <w:rPr>
          <w:rFonts w:ascii="Times New Roman" w:hAnsi="Times New Roman" w:cs="Times New Roman"/>
          <w:sz w:val="20"/>
          <w:szCs w:val="20"/>
          <w:lang w:val="en-US"/>
        </w:rPr>
      </w:pPr>
      <w:r w:rsidRPr="00FF287D">
        <w:rPr>
          <w:rStyle w:val="a6"/>
          <w:rFonts w:cstheme="minorHAnsi"/>
          <w:sz w:val="20"/>
          <w:szCs w:val="20"/>
        </w:rPr>
        <w:footnoteRef/>
      </w:r>
      <w:r w:rsidRPr="00FF287D">
        <w:rPr>
          <w:rFonts w:cstheme="minorHAnsi"/>
          <w:sz w:val="20"/>
          <w:szCs w:val="20"/>
          <w:lang w:val="en-US"/>
        </w:rPr>
        <w:t xml:space="preserve"> Barrett M. Op. cit. P. 54.</w:t>
      </w:r>
    </w:p>
  </w:footnote>
  <w:footnote w:id="40">
    <w:p w:rsidR="001E1769" w:rsidRPr="00FF287D" w:rsidRDefault="001E1769" w:rsidP="003F7306">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Pollock G. Vision, Voice and Power: feminist art history and Marxism // Vision and Difference: Femininity, Feminism and the Histories of Art. New York: Routledge, 1988.  </w:t>
      </w:r>
      <w:proofErr w:type="gramStart"/>
      <w:r w:rsidRPr="00FF287D">
        <w:rPr>
          <w:rFonts w:cstheme="minorHAnsi"/>
          <w:sz w:val="20"/>
          <w:szCs w:val="20"/>
          <w:lang w:val="en-US"/>
        </w:rPr>
        <w:t>P. 263.</w:t>
      </w:r>
      <w:proofErr w:type="gramEnd"/>
    </w:p>
  </w:footnote>
  <w:footnote w:id="41">
    <w:p w:rsidR="001E1769" w:rsidRPr="00FF287D" w:rsidRDefault="001E1769" w:rsidP="003F7306">
      <w:pPr>
        <w:spacing w:after="0" w:line="240" w:lineRule="auto"/>
        <w:rPr>
          <w:rFonts w:cstheme="minorHAnsi"/>
          <w:sz w:val="20"/>
          <w:szCs w:val="20"/>
          <w:lang w:val="en-US"/>
        </w:rPr>
      </w:pPr>
      <w:r w:rsidRPr="00FF287D">
        <w:rPr>
          <w:rStyle w:val="a6"/>
          <w:rFonts w:cstheme="minorHAnsi"/>
          <w:sz w:val="20"/>
          <w:szCs w:val="20"/>
        </w:rPr>
        <w:footnoteRef/>
      </w:r>
      <w:r w:rsidRPr="00FF287D">
        <w:rPr>
          <w:rFonts w:cstheme="minorHAnsi"/>
          <w:sz w:val="20"/>
          <w:szCs w:val="20"/>
          <w:lang w:val="en-US"/>
        </w:rPr>
        <w:t xml:space="preserve"> Lippard L. The Pains and Pleasures of Rebirth: Women’</w:t>
      </w:r>
      <w:r>
        <w:rPr>
          <w:rFonts w:cstheme="minorHAnsi"/>
          <w:sz w:val="20"/>
          <w:szCs w:val="20"/>
          <w:lang w:val="en-US"/>
        </w:rPr>
        <w:t>s Body Art // Art in America.</w:t>
      </w:r>
      <w:r w:rsidRPr="00FF287D">
        <w:rPr>
          <w:rFonts w:cstheme="minorHAnsi"/>
          <w:sz w:val="20"/>
          <w:szCs w:val="20"/>
          <w:lang w:val="en-US"/>
        </w:rPr>
        <w:t xml:space="preserve"> 2012. </w:t>
      </w:r>
      <w:r>
        <w:rPr>
          <w:rFonts w:cstheme="minorHAnsi"/>
          <w:sz w:val="20"/>
          <w:szCs w:val="20"/>
          <w:lang w:val="en-US"/>
        </w:rPr>
        <w:t xml:space="preserve"> </w:t>
      </w:r>
      <w:r w:rsidRPr="00FF287D">
        <w:rPr>
          <w:rFonts w:cstheme="minorHAnsi"/>
          <w:sz w:val="20"/>
          <w:szCs w:val="20"/>
          <w:lang w:val="en-US"/>
        </w:rPr>
        <w:t xml:space="preserve">December. </w:t>
      </w:r>
      <w:proofErr w:type="gramStart"/>
      <w:r w:rsidRPr="00FF287D">
        <w:rPr>
          <w:rFonts w:cstheme="minorHAnsi"/>
          <w:sz w:val="20"/>
          <w:szCs w:val="20"/>
          <w:lang w:val="en-US"/>
        </w:rPr>
        <w:t>P. 135.</w:t>
      </w:r>
      <w:proofErr w:type="gramEnd"/>
    </w:p>
  </w:footnote>
  <w:footnote w:id="42">
    <w:p w:rsidR="001E1769" w:rsidRPr="004E73C4" w:rsidRDefault="001E1769" w:rsidP="003F7306">
      <w:pPr>
        <w:spacing w:after="0" w:line="240" w:lineRule="auto"/>
        <w:rPr>
          <w:rFonts w:ascii="Times New Roman" w:hAnsi="Times New Roman" w:cs="Times New Roman"/>
          <w:sz w:val="20"/>
          <w:szCs w:val="20"/>
          <w:lang w:val="en-US"/>
        </w:rPr>
      </w:pPr>
      <w:r w:rsidRPr="00FF287D">
        <w:rPr>
          <w:rStyle w:val="a6"/>
          <w:rFonts w:cstheme="minorHAnsi"/>
          <w:sz w:val="20"/>
          <w:szCs w:val="20"/>
        </w:rPr>
        <w:footnoteRef/>
      </w:r>
      <w:r w:rsidRPr="00FF287D">
        <w:rPr>
          <w:rFonts w:cstheme="minorHAnsi"/>
          <w:sz w:val="20"/>
          <w:szCs w:val="20"/>
          <w:lang w:val="en-US"/>
        </w:rPr>
        <w:t xml:space="preserve"> Barrett M. Op. cit. P. 55.</w:t>
      </w:r>
    </w:p>
  </w:footnote>
  <w:footnote w:id="43">
    <w:p w:rsidR="001E1769" w:rsidRPr="00FF287D" w:rsidRDefault="001E1769" w:rsidP="003F7306">
      <w:pPr>
        <w:pStyle w:val="a4"/>
        <w:rPr>
          <w:rFonts w:cstheme="minorHAnsi"/>
          <w:lang w:val="en-US"/>
        </w:rPr>
      </w:pPr>
      <w:r w:rsidRPr="00FF287D">
        <w:rPr>
          <w:rStyle w:val="a6"/>
          <w:rFonts w:cstheme="minorHAnsi"/>
        </w:rPr>
        <w:footnoteRef/>
      </w:r>
      <w:r w:rsidRPr="00FF287D">
        <w:rPr>
          <w:rFonts w:cstheme="minorHAnsi"/>
          <w:lang w:val="en-US"/>
        </w:rPr>
        <w:t xml:space="preserve"> Barrett M. Op. cit. P. 55.</w:t>
      </w:r>
    </w:p>
  </w:footnote>
  <w:footnote w:id="44">
    <w:p w:rsidR="001E1769" w:rsidRPr="004E73C4" w:rsidRDefault="001E1769" w:rsidP="003F7306">
      <w:pPr>
        <w:spacing w:after="0" w:line="240" w:lineRule="auto"/>
        <w:rPr>
          <w:rFonts w:ascii="Times New Roman" w:hAnsi="Times New Roman" w:cs="Times New Roman"/>
          <w:sz w:val="20"/>
          <w:szCs w:val="20"/>
          <w:lang w:val="en-US"/>
        </w:rPr>
      </w:pPr>
      <w:r w:rsidRPr="00FF287D">
        <w:rPr>
          <w:rStyle w:val="a6"/>
          <w:rFonts w:cstheme="minorHAnsi"/>
          <w:sz w:val="20"/>
          <w:szCs w:val="20"/>
        </w:rPr>
        <w:footnoteRef/>
      </w:r>
      <w:r w:rsidRPr="00FF287D">
        <w:rPr>
          <w:rFonts w:cstheme="minorHAnsi"/>
          <w:sz w:val="20"/>
          <w:szCs w:val="20"/>
          <w:lang w:val="en-US"/>
        </w:rPr>
        <w:t xml:space="preserve"> </w:t>
      </w:r>
      <w:proofErr w:type="spellStart"/>
      <w:r w:rsidRPr="00FF287D">
        <w:rPr>
          <w:rFonts w:cstheme="minorHAnsi"/>
          <w:sz w:val="20"/>
          <w:szCs w:val="20"/>
          <w:shd w:val="clear" w:color="auto" w:fill="FFFFFF"/>
          <w:lang w:val="en-US"/>
        </w:rPr>
        <w:t>Mullarkey</w:t>
      </w:r>
      <w:proofErr w:type="spellEnd"/>
      <w:r w:rsidRPr="00FF287D">
        <w:rPr>
          <w:rFonts w:cstheme="minorHAnsi"/>
          <w:sz w:val="20"/>
          <w:szCs w:val="20"/>
          <w:shd w:val="clear" w:color="auto" w:fill="FFFFFF"/>
          <w:lang w:val="en-US"/>
        </w:rPr>
        <w:t xml:space="preserve"> M. The Dinner Party is a Church Supper: Judy Chicago at the Brooklyn Mus</w:t>
      </w:r>
      <w:r>
        <w:rPr>
          <w:rFonts w:cstheme="minorHAnsi"/>
          <w:sz w:val="20"/>
          <w:szCs w:val="20"/>
          <w:shd w:val="clear" w:color="auto" w:fill="FFFFFF"/>
          <w:lang w:val="en-US"/>
        </w:rPr>
        <w:t xml:space="preserve">eum // Commonweal Foundation. </w:t>
      </w:r>
      <w:r w:rsidRPr="00FF287D">
        <w:rPr>
          <w:rFonts w:cstheme="minorHAnsi"/>
          <w:sz w:val="20"/>
          <w:szCs w:val="20"/>
          <w:shd w:val="clear" w:color="auto" w:fill="FFFFFF"/>
          <w:lang w:val="en-US"/>
        </w:rPr>
        <w:t xml:space="preserve">1981.  № 8. </w:t>
      </w:r>
      <w:proofErr w:type="gramStart"/>
      <w:r w:rsidRPr="00FF287D">
        <w:rPr>
          <w:rFonts w:cstheme="minorHAnsi"/>
          <w:sz w:val="20"/>
          <w:szCs w:val="20"/>
          <w:shd w:val="clear" w:color="auto" w:fill="FFFFFF"/>
          <w:lang w:val="en-US"/>
        </w:rPr>
        <w:t>P. 83.</w:t>
      </w:r>
      <w:proofErr w:type="gramEnd"/>
    </w:p>
  </w:footnote>
  <w:footnote w:id="45">
    <w:p w:rsidR="001E1769" w:rsidRPr="00FF287D" w:rsidRDefault="001E1769" w:rsidP="003F7306">
      <w:pPr>
        <w:pStyle w:val="a4"/>
        <w:rPr>
          <w:rFonts w:cstheme="minorHAnsi"/>
          <w:lang w:val="en-US"/>
        </w:rPr>
      </w:pPr>
      <w:r w:rsidRPr="00FF287D">
        <w:rPr>
          <w:rStyle w:val="a6"/>
          <w:rFonts w:cstheme="minorHAnsi"/>
        </w:rPr>
        <w:footnoteRef/>
      </w:r>
      <w:r w:rsidRPr="00FF287D">
        <w:rPr>
          <w:rFonts w:cstheme="minorHAnsi"/>
          <w:lang w:val="en-US"/>
        </w:rPr>
        <w:t xml:space="preserve"> </w:t>
      </w:r>
      <w:proofErr w:type="spellStart"/>
      <w:r w:rsidRPr="00FF287D">
        <w:rPr>
          <w:rFonts w:cstheme="minorHAnsi"/>
          <w:shd w:val="clear" w:color="auto" w:fill="FFFFFF"/>
          <w:lang w:val="en-US"/>
        </w:rPr>
        <w:t>Mullarkey</w:t>
      </w:r>
      <w:proofErr w:type="spellEnd"/>
      <w:r w:rsidRPr="00FF287D">
        <w:rPr>
          <w:rFonts w:cstheme="minorHAnsi"/>
          <w:shd w:val="clear" w:color="auto" w:fill="FFFFFF"/>
          <w:lang w:val="en-US"/>
        </w:rPr>
        <w:t xml:space="preserve"> M. Op. cit.</w:t>
      </w:r>
      <w:r w:rsidRPr="00FF287D">
        <w:rPr>
          <w:rFonts w:cstheme="minorHAnsi"/>
          <w:lang w:val="en-US"/>
        </w:rPr>
        <w:t xml:space="preserve"> P. 86.</w:t>
      </w:r>
    </w:p>
  </w:footnote>
  <w:footnote w:id="46">
    <w:p w:rsidR="001E1769" w:rsidRPr="00482208" w:rsidRDefault="001E1769" w:rsidP="003F7306">
      <w:pPr>
        <w:pStyle w:val="a4"/>
        <w:rPr>
          <w:lang w:val="en-US"/>
        </w:rPr>
      </w:pPr>
      <w:r w:rsidRPr="00FF287D">
        <w:rPr>
          <w:rStyle w:val="a6"/>
          <w:rFonts w:cstheme="minorHAnsi"/>
        </w:rPr>
        <w:footnoteRef/>
      </w:r>
      <w:r w:rsidRPr="00FF287D">
        <w:rPr>
          <w:rFonts w:cstheme="minorHAnsi"/>
          <w:lang w:val="en-US"/>
        </w:rPr>
        <w:t xml:space="preserve"> </w:t>
      </w:r>
      <w:proofErr w:type="gramStart"/>
      <w:r w:rsidRPr="00FF287D">
        <w:rPr>
          <w:rFonts w:cstheme="minorHAnsi"/>
          <w:lang w:val="en-US"/>
        </w:rPr>
        <w:t>Ibid. P. 89.</w:t>
      </w:r>
      <w:proofErr w:type="gramEnd"/>
    </w:p>
  </w:footnote>
  <w:footnote w:id="47">
    <w:p w:rsidR="001E1769" w:rsidRPr="0004264E" w:rsidRDefault="001E1769" w:rsidP="00541375">
      <w:pPr>
        <w:spacing w:after="0" w:line="240" w:lineRule="auto"/>
        <w:rPr>
          <w:rFonts w:cstheme="minorHAnsi"/>
          <w:sz w:val="20"/>
          <w:szCs w:val="20"/>
          <w:lang w:val="en-US"/>
        </w:rPr>
      </w:pPr>
      <w:r w:rsidRPr="0004264E">
        <w:rPr>
          <w:rStyle w:val="a6"/>
          <w:rFonts w:cstheme="minorHAnsi"/>
          <w:sz w:val="20"/>
          <w:szCs w:val="20"/>
        </w:rPr>
        <w:footnoteRef/>
      </w:r>
      <w:r w:rsidRPr="0004264E">
        <w:rPr>
          <w:rFonts w:cstheme="minorHAnsi"/>
          <w:sz w:val="20"/>
          <w:szCs w:val="20"/>
          <w:lang w:val="en-US"/>
        </w:rPr>
        <w:t xml:space="preserve"> Butler C. Op. cit. P. 253.</w:t>
      </w:r>
    </w:p>
    <w:p w:rsidR="001E1769" w:rsidRPr="00541375" w:rsidRDefault="001E1769">
      <w:pPr>
        <w:pStyle w:val="a4"/>
        <w:rPr>
          <w:lang w:val="en-US"/>
        </w:rPr>
      </w:pPr>
    </w:p>
  </w:footnote>
  <w:footnote w:id="48">
    <w:p w:rsidR="001E1769" w:rsidRPr="0004264E" w:rsidRDefault="001E1769">
      <w:pPr>
        <w:pStyle w:val="a4"/>
        <w:rPr>
          <w:rFonts w:cstheme="minorHAnsi"/>
          <w:lang w:val="en-US"/>
        </w:rPr>
      </w:pPr>
      <w:r w:rsidRPr="0004264E">
        <w:rPr>
          <w:rStyle w:val="a6"/>
          <w:rFonts w:cstheme="minorHAnsi"/>
        </w:rPr>
        <w:footnoteRef/>
      </w:r>
      <w:r w:rsidRPr="0004264E">
        <w:rPr>
          <w:rFonts w:cstheme="minorHAnsi"/>
          <w:lang w:val="en-US"/>
        </w:rPr>
        <w:t xml:space="preserve"> Kelly M. Op. cit. P. 106.</w:t>
      </w:r>
    </w:p>
  </w:footnote>
  <w:footnote w:id="49">
    <w:p w:rsidR="001E1769" w:rsidRPr="0065084A" w:rsidRDefault="001E1769" w:rsidP="006B3154">
      <w:pPr>
        <w:pStyle w:val="a4"/>
        <w:rPr>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106.</w:t>
      </w:r>
      <w:proofErr w:type="gramEnd"/>
    </w:p>
  </w:footnote>
  <w:footnote w:id="50">
    <w:p w:rsidR="001E1769" w:rsidRPr="0004264E" w:rsidRDefault="001E1769" w:rsidP="006B3154">
      <w:pPr>
        <w:pStyle w:val="a4"/>
        <w:rPr>
          <w:rFonts w:cstheme="minorHAnsi"/>
          <w:lang w:val="en-US"/>
        </w:rPr>
      </w:pPr>
      <w:r w:rsidRPr="0004264E">
        <w:rPr>
          <w:rStyle w:val="a6"/>
          <w:rFonts w:cstheme="minorHAnsi"/>
        </w:rPr>
        <w:footnoteRef/>
      </w:r>
      <w:r w:rsidRPr="0004264E">
        <w:rPr>
          <w:rFonts w:cstheme="minorHAnsi"/>
          <w:lang w:val="en-US"/>
        </w:rPr>
        <w:t xml:space="preserve"> Kelly M. Op. cit. P. 119.</w:t>
      </w:r>
    </w:p>
  </w:footnote>
  <w:footnote w:id="51">
    <w:p w:rsidR="001E1769" w:rsidRPr="0004264E" w:rsidRDefault="001E1769" w:rsidP="00482208">
      <w:pPr>
        <w:spacing w:after="0" w:line="240" w:lineRule="auto"/>
        <w:rPr>
          <w:rFonts w:cstheme="minorHAnsi"/>
          <w:sz w:val="20"/>
          <w:szCs w:val="20"/>
          <w:lang w:val="en-US"/>
        </w:rPr>
      </w:pPr>
      <w:r w:rsidRPr="0004264E">
        <w:rPr>
          <w:rStyle w:val="a6"/>
          <w:rFonts w:cstheme="minorHAnsi"/>
          <w:sz w:val="20"/>
          <w:szCs w:val="20"/>
        </w:rPr>
        <w:footnoteRef/>
      </w:r>
      <w:r w:rsidRPr="0004264E">
        <w:rPr>
          <w:rFonts w:cstheme="minorHAnsi"/>
          <w:sz w:val="20"/>
          <w:szCs w:val="20"/>
          <w:lang w:val="en-US"/>
        </w:rPr>
        <w:t xml:space="preserve"> </w:t>
      </w:r>
      <w:proofErr w:type="gramStart"/>
      <w:r w:rsidRPr="0004264E">
        <w:rPr>
          <w:rFonts w:cstheme="minorHAnsi"/>
          <w:sz w:val="20"/>
          <w:szCs w:val="20"/>
          <w:lang w:val="en-US"/>
        </w:rPr>
        <w:t>Butler C.</w:t>
      </w:r>
      <w:proofErr w:type="gramEnd"/>
      <w:r w:rsidRPr="0004264E">
        <w:rPr>
          <w:rFonts w:cstheme="minorHAnsi"/>
          <w:sz w:val="20"/>
          <w:szCs w:val="20"/>
          <w:lang w:val="en-US"/>
        </w:rPr>
        <w:t xml:space="preserve">  Op. cit. P. 254.</w:t>
      </w:r>
    </w:p>
  </w:footnote>
  <w:footnote w:id="52">
    <w:p w:rsidR="001E1769" w:rsidRPr="0065084A" w:rsidRDefault="001E1769" w:rsidP="0065084A">
      <w:pPr>
        <w:spacing w:after="0" w:line="240" w:lineRule="auto"/>
        <w:rPr>
          <w:rFonts w:cstheme="minorHAnsi"/>
          <w:sz w:val="20"/>
          <w:szCs w:val="20"/>
          <w:lang w:val="en-US"/>
        </w:rPr>
      </w:pPr>
      <w:r w:rsidRPr="0004264E">
        <w:rPr>
          <w:rStyle w:val="a6"/>
          <w:rFonts w:cstheme="minorHAnsi"/>
          <w:sz w:val="20"/>
          <w:szCs w:val="20"/>
        </w:rPr>
        <w:footnoteRef/>
      </w:r>
      <w:r w:rsidRPr="0004264E">
        <w:rPr>
          <w:rFonts w:cstheme="minorHAnsi"/>
          <w:sz w:val="20"/>
          <w:szCs w:val="20"/>
          <w:lang w:val="en-US"/>
        </w:rPr>
        <w:t xml:space="preserve"> </w:t>
      </w:r>
      <w:r w:rsidRPr="0004264E">
        <w:rPr>
          <w:rFonts w:eastAsia="Times New Roman" w:cstheme="minorHAnsi"/>
          <w:sz w:val="20"/>
          <w:szCs w:val="20"/>
          <w:lang w:val="en-US" w:eastAsia="ru-RU"/>
        </w:rPr>
        <w:t>Beauvoir S. Op. cit. P. 59.</w:t>
      </w:r>
    </w:p>
  </w:footnote>
  <w:footnote w:id="53">
    <w:p w:rsidR="001E1769" w:rsidRPr="0065084A" w:rsidRDefault="001E1769" w:rsidP="0065084A">
      <w:pPr>
        <w:pStyle w:val="a4"/>
        <w:rPr>
          <w:rFonts w:cstheme="minorHAnsi"/>
          <w:lang w:val="en-US"/>
        </w:rPr>
      </w:pPr>
      <w:r w:rsidRPr="0065084A">
        <w:rPr>
          <w:rStyle w:val="a6"/>
          <w:rFonts w:cstheme="minorHAnsi"/>
        </w:rPr>
        <w:footnoteRef/>
      </w:r>
      <w:r>
        <w:rPr>
          <w:rFonts w:cstheme="minorHAnsi"/>
          <w:lang w:val="en-US"/>
        </w:rPr>
        <w:t xml:space="preserve"> Millett K. Op. cit. P. 81</w:t>
      </w:r>
      <w:r w:rsidRPr="0065084A">
        <w:rPr>
          <w:rFonts w:cstheme="minorHAnsi"/>
          <w:lang w:val="en-US"/>
        </w:rPr>
        <w:t>.</w:t>
      </w:r>
    </w:p>
  </w:footnote>
  <w:footnote w:id="54">
    <w:p w:rsidR="001E1769" w:rsidRPr="0065084A" w:rsidRDefault="001E1769" w:rsidP="0065084A">
      <w:pPr>
        <w:spacing w:after="0" w:line="240" w:lineRule="auto"/>
        <w:rPr>
          <w:rFonts w:cstheme="minorHAnsi"/>
          <w:sz w:val="20"/>
          <w:szCs w:val="20"/>
          <w:lang w:val="en-US"/>
        </w:rPr>
      </w:pPr>
      <w:r w:rsidRPr="0065084A">
        <w:rPr>
          <w:rStyle w:val="a6"/>
          <w:rFonts w:cstheme="minorHAnsi"/>
          <w:sz w:val="20"/>
          <w:szCs w:val="20"/>
        </w:rPr>
        <w:footnoteRef/>
      </w:r>
      <w:r>
        <w:rPr>
          <w:rFonts w:cstheme="minorHAnsi"/>
          <w:sz w:val="20"/>
          <w:szCs w:val="20"/>
          <w:lang w:val="en-US"/>
        </w:rPr>
        <w:t xml:space="preserve"> Friedan B. Op. cit. P. 73</w:t>
      </w:r>
      <w:r w:rsidRPr="0065084A">
        <w:rPr>
          <w:rFonts w:cstheme="minorHAnsi"/>
          <w:sz w:val="20"/>
          <w:szCs w:val="20"/>
          <w:lang w:val="en-US"/>
        </w:rPr>
        <w:t>.</w:t>
      </w:r>
    </w:p>
  </w:footnote>
  <w:footnote w:id="55">
    <w:p w:rsidR="001E1769" w:rsidRPr="0004264E" w:rsidRDefault="001E1769" w:rsidP="0065084A">
      <w:pPr>
        <w:pStyle w:val="a4"/>
        <w:rPr>
          <w:rFonts w:cstheme="minorHAnsi"/>
          <w:lang w:val="en-US"/>
        </w:rPr>
      </w:pPr>
      <w:r w:rsidRPr="0004264E">
        <w:rPr>
          <w:rStyle w:val="a6"/>
          <w:rFonts w:cstheme="minorHAnsi"/>
        </w:rPr>
        <w:footnoteRef/>
      </w:r>
      <w:r w:rsidRPr="0004264E">
        <w:rPr>
          <w:rFonts w:cstheme="minorHAnsi"/>
          <w:lang w:val="en-US"/>
        </w:rPr>
        <w:t xml:space="preserve"> Friedan B. Op. cit. P. 128.</w:t>
      </w:r>
    </w:p>
  </w:footnote>
  <w:footnote w:id="56">
    <w:p w:rsidR="001E1769" w:rsidRPr="0004264E" w:rsidRDefault="001E1769" w:rsidP="0065084A">
      <w:pPr>
        <w:pStyle w:val="a4"/>
        <w:rPr>
          <w:rFonts w:cstheme="minorHAnsi"/>
          <w:lang w:val="en-US"/>
        </w:rPr>
      </w:pPr>
      <w:r w:rsidRPr="0004264E">
        <w:rPr>
          <w:rStyle w:val="a6"/>
          <w:rFonts w:cstheme="minorHAnsi"/>
        </w:rPr>
        <w:footnoteRef/>
      </w:r>
      <w:r w:rsidRPr="0004264E">
        <w:rPr>
          <w:rFonts w:cstheme="minorHAnsi"/>
          <w:lang w:val="en-US"/>
        </w:rPr>
        <w:t xml:space="preserve"> </w:t>
      </w:r>
      <w:proofErr w:type="spellStart"/>
      <w:proofErr w:type="gramStart"/>
      <w:r w:rsidRPr="0004264E">
        <w:rPr>
          <w:rFonts w:cstheme="minorHAnsi"/>
          <w:lang w:val="en-US"/>
        </w:rPr>
        <w:t>Mulvey</w:t>
      </w:r>
      <w:proofErr w:type="spellEnd"/>
      <w:r w:rsidRPr="0004264E">
        <w:rPr>
          <w:rFonts w:cstheme="minorHAnsi"/>
          <w:lang w:val="en-US"/>
        </w:rPr>
        <w:t xml:space="preserve"> L. Visual Pleasure and Narrative Cinema.</w:t>
      </w:r>
      <w:proofErr w:type="gramEnd"/>
      <w:r w:rsidRPr="0004264E">
        <w:rPr>
          <w:rFonts w:cstheme="minorHAnsi"/>
          <w:lang w:val="en-US"/>
        </w:rPr>
        <w:t xml:space="preserve"> New York: </w:t>
      </w:r>
      <w:proofErr w:type="gramStart"/>
      <w:r w:rsidRPr="0004264E">
        <w:rPr>
          <w:rFonts w:cstheme="minorHAnsi"/>
          <w:lang w:val="en-US"/>
        </w:rPr>
        <w:t>GRIN</w:t>
      </w:r>
      <w:proofErr w:type="gramEnd"/>
      <w:r w:rsidRPr="0004264E">
        <w:rPr>
          <w:rFonts w:cstheme="minorHAnsi"/>
          <w:lang w:val="en-US"/>
        </w:rPr>
        <w:t xml:space="preserve"> Publishing, 2006. </w:t>
      </w:r>
      <w:proofErr w:type="gramStart"/>
      <w:r w:rsidRPr="0004264E">
        <w:rPr>
          <w:rFonts w:cstheme="minorHAnsi"/>
          <w:lang w:val="en-US"/>
        </w:rPr>
        <w:t>P. 12.</w:t>
      </w:r>
      <w:proofErr w:type="gramEnd"/>
    </w:p>
  </w:footnote>
  <w:footnote w:id="57">
    <w:p w:rsidR="001E1769" w:rsidRPr="0065084A" w:rsidRDefault="001E1769" w:rsidP="0065084A">
      <w:pPr>
        <w:spacing w:after="0" w:line="240" w:lineRule="auto"/>
        <w:rPr>
          <w:rFonts w:cstheme="minorHAnsi"/>
          <w:sz w:val="20"/>
          <w:szCs w:val="20"/>
          <w:lang w:val="en-US"/>
        </w:rPr>
      </w:pPr>
      <w:r w:rsidRPr="0004264E">
        <w:rPr>
          <w:rStyle w:val="a6"/>
          <w:rFonts w:cstheme="minorHAnsi"/>
          <w:sz w:val="20"/>
          <w:szCs w:val="20"/>
        </w:rPr>
        <w:footnoteRef/>
      </w:r>
      <w:r w:rsidRPr="0004264E">
        <w:rPr>
          <w:rFonts w:cstheme="minorHAnsi"/>
          <w:sz w:val="20"/>
          <w:szCs w:val="20"/>
          <w:lang w:val="en-US"/>
        </w:rPr>
        <w:t xml:space="preserve"> Barry J., </w:t>
      </w:r>
      <w:proofErr w:type="spellStart"/>
      <w:r w:rsidRPr="0004264E">
        <w:rPr>
          <w:rFonts w:cstheme="minorHAnsi"/>
          <w:sz w:val="20"/>
          <w:szCs w:val="20"/>
          <w:lang w:val="en-US"/>
        </w:rPr>
        <w:t>Flitterman</w:t>
      </w:r>
      <w:proofErr w:type="spellEnd"/>
      <w:r w:rsidRPr="0004264E">
        <w:rPr>
          <w:rFonts w:cstheme="minorHAnsi"/>
          <w:sz w:val="20"/>
          <w:szCs w:val="20"/>
          <w:lang w:val="en-US"/>
        </w:rPr>
        <w:t xml:space="preserve"> S. Op. cit. P. 31.</w:t>
      </w:r>
      <w:r w:rsidRPr="0065084A">
        <w:rPr>
          <w:rFonts w:eastAsia="Times New Roman" w:cstheme="minorHAnsi"/>
          <w:sz w:val="20"/>
          <w:szCs w:val="20"/>
          <w:lang w:val="en-US" w:eastAsia="ru-RU"/>
        </w:rPr>
        <w:t xml:space="preserve"> </w:t>
      </w:r>
    </w:p>
  </w:footnote>
  <w:footnote w:id="58">
    <w:p w:rsidR="001E1769" w:rsidRPr="0004264E" w:rsidRDefault="001E1769" w:rsidP="008453AE">
      <w:pPr>
        <w:pStyle w:val="a4"/>
        <w:rPr>
          <w:rFonts w:cstheme="minorHAnsi"/>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Kelly M. Postpartum Document.</w:t>
      </w:r>
      <w:proofErr w:type="gramEnd"/>
      <w:r w:rsidRPr="0004264E">
        <w:rPr>
          <w:rFonts w:cstheme="minorHAnsi"/>
          <w:lang w:val="en-US"/>
        </w:rPr>
        <w:t xml:space="preserve"> Berkley: University of California Press, 1999.  </w:t>
      </w:r>
      <w:proofErr w:type="gramStart"/>
      <w:r w:rsidRPr="0004264E">
        <w:rPr>
          <w:rFonts w:cstheme="minorHAnsi"/>
          <w:lang w:val="en-US"/>
        </w:rPr>
        <w:t>P. 186.</w:t>
      </w:r>
      <w:proofErr w:type="gramEnd"/>
    </w:p>
  </w:footnote>
  <w:footnote w:id="59">
    <w:p w:rsidR="001E1769" w:rsidRPr="0004264E" w:rsidRDefault="001E1769" w:rsidP="008453AE">
      <w:pPr>
        <w:pStyle w:val="a4"/>
        <w:rPr>
          <w:rFonts w:cstheme="minorHAnsi"/>
          <w:lang w:val="en-US"/>
        </w:rPr>
      </w:pPr>
      <w:r w:rsidRPr="0004264E">
        <w:rPr>
          <w:rStyle w:val="a6"/>
          <w:rFonts w:cstheme="minorHAnsi"/>
        </w:rPr>
        <w:footnoteRef/>
      </w:r>
      <w:r w:rsidRPr="0004264E">
        <w:rPr>
          <w:rFonts w:cstheme="minorHAnsi"/>
          <w:lang w:val="en-US"/>
        </w:rPr>
        <w:t xml:space="preserve"> </w:t>
      </w:r>
      <w:proofErr w:type="spellStart"/>
      <w:r w:rsidRPr="0004264E">
        <w:rPr>
          <w:rFonts w:cstheme="minorHAnsi"/>
          <w:lang w:val="en-US"/>
        </w:rPr>
        <w:t>Mulvey</w:t>
      </w:r>
      <w:proofErr w:type="spellEnd"/>
      <w:r w:rsidRPr="0004264E">
        <w:rPr>
          <w:rFonts w:cstheme="minorHAnsi"/>
          <w:lang w:val="en-US"/>
        </w:rPr>
        <w:t xml:space="preserve"> L. Op. cit. P. 21.</w:t>
      </w:r>
    </w:p>
  </w:footnote>
  <w:footnote w:id="60">
    <w:p w:rsidR="001E1769" w:rsidRPr="0004264E" w:rsidRDefault="001E1769" w:rsidP="008453AE">
      <w:pPr>
        <w:pStyle w:val="a4"/>
        <w:rPr>
          <w:rFonts w:cstheme="minorHAnsi"/>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24.</w:t>
      </w:r>
      <w:proofErr w:type="gramEnd"/>
    </w:p>
  </w:footnote>
  <w:footnote w:id="61">
    <w:p w:rsidR="001E1769" w:rsidRPr="0004264E" w:rsidRDefault="001E1769" w:rsidP="008453AE">
      <w:pPr>
        <w:pStyle w:val="a4"/>
        <w:rPr>
          <w:rFonts w:cstheme="minorHAnsi"/>
        </w:rPr>
      </w:pPr>
      <w:r w:rsidRPr="0004264E">
        <w:rPr>
          <w:rStyle w:val="a6"/>
          <w:rFonts w:cstheme="minorHAnsi"/>
        </w:rPr>
        <w:footnoteRef/>
      </w:r>
      <w:r w:rsidRPr="0004264E">
        <w:rPr>
          <w:rFonts w:cstheme="minorHAnsi"/>
          <w:lang w:val="en-US"/>
        </w:rPr>
        <w:t xml:space="preserve"> Kelly M. Op. cit. P</w:t>
      </w:r>
      <w:r w:rsidRPr="0004264E">
        <w:rPr>
          <w:rFonts w:cstheme="minorHAnsi"/>
        </w:rPr>
        <w:t>. 216.</w:t>
      </w:r>
    </w:p>
  </w:footnote>
  <w:footnote w:id="62">
    <w:p w:rsidR="001E1769" w:rsidRDefault="001E1769" w:rsidP="008453AE">
      <w:pPr>
        <w:pStyle w:val="a4"/>
      </w:pPr>
      <w:r w:rsidRPr="0004264E">
        <w:rPr>
          <w:rStyle w:val="a6"/>
          <w:rFonts w:cstheme="minorHAnsi"/>
        </w:rPr>
        <w:footnoteRef/>
      </w:r>
      <w:r w:rsidRPr="0004264E">
        <w:rPr>
          <w:rFonts w:cstheme="minorHAnsi"/>
        </w:rPr>
        <w:t xml:space="preserve"> </w:t>
      </w:r>
      <w:proofErr w:type="spellStart"/>
      <w:r w:rsidRPr="0004264E">
        <w:rPr>
          <w:rFonts w:cstheme="minorHAnsi"/>
        </w:rPr>
        <w:t>Лакан</w:t>
      </w:r>
      <w:proofErr w:type="spellEnd"/>
      <w:r w:rsidRPr="0004264E">
        <w:rPr>
          <w:rFonts w:cstheme="minorHAnsi"/>
        </w:rPr>
        <w:t xml:space="preserve"> Ж. Стадия зеркала, как образующая функцию Я, 1966. URL: http://psychic.ru/articles/modern/modern64.htm (дата обращения: 09.04.2017).</w:t>
      </w:r>
    </w:p>
  </w:footnote>
  <w:footnote w:id="63">
    <w:p w:rsidR="001E1769" w:rsidRPr="0004264E" w:rsidRDefault="001E1769" w:rsidP="00D37917">
      <w:pPr>
        <w:pStyle w:val="a4"/>
        <w:rPr>
          <w:rFonts w:cstheme="minorHAnsi"/>
        </w:rPr>
      </w:pPr>
      <w:r w:rsidRPr="0004264E">
        <w:rPr>
          <w:rStyle w:val="a6"/>
          <w:rFonts w:cstheme="minorHAnsi"/>
        </w:rPr>
        <w:footnoteRef/>
      </w:r>
      <w:r w:rsidRPr="0004264E">
        <w:rPr>
          <w:rFonts w:cstheme="minorHAnsi"/>
        </w:rPr>
        <w:t xml:space="preserve"> </w:t>
      </w:r>
      <w:proofErr w:type="spellStart"/>
      <w:r w:rsidRPr="0004264E">
        <w:rPr>
          <w:rFonts w:cstheme="minorHAnsi"/>
        </w:rPr>
        <w:t>Кляйн</w:t>
      </w:r>
      <w:proofErr w:type="spellEnd"/>
      <w:r w:rsidRPr="0004264E">
        <w:rPr>
          <w:rFonts w:cstheme="minorHAnsi"/>
        </w:rPr>
        <w:t xml:space="preserve"> М., </w:t>
      </w:r>
      <w:proofErr w:type="spellStart"/>
      <w:r w:rsidRPr="0004264E">
        <w:rPr>
          <w:rFonts w:cstheme="minorHAnsi"/>
        </w:rPr>
        <w:t>Айзекс</w:t>
      </w:r>
      <w:proofErr w:type="spellEnd"/>
      <w:r w:rsidRPr="0004264E">
        <w:rPr>
          <w:rFonts w:cstheme="minorHAnsi"/>
        </w:rPr>
        <w:t xml:space="preserve"> С., </w:t>
      </w:r>
      <w:proofErr w:type="spellStart"/>
      <w:r w:rsidRPr="0004264E">
        <w:rPr>
          <w:rFonts w:cstheme="minorHAnsi"/>
        </w:rPr>
        <w:t>Райвери</w:t>
      </w:r>
      <w:proofErr w:type="spellEnd"/>
      <w:r w:rsidRPr="0004264E">
        <w:rPr>
          <w:rFonts w:cstheme="minorHAnsi"/>
        </w:rPr>
        <w:t xml:space="preserve"> Дж., </w:t>
      </w:r>
      <w:proofErr w:type="spellStart"/>
      <w:r w:rsidRPr="0004264E">
        <w:rPr>
          <w:rFonts w:cstheme="minorHAnsi"/>
        </w:rPr>
        <w:t>Хайманн</w:t>
      </w:r>
      <w:proofErr w:type="spellEnd"/>
      <w:r w:rsidRPr="0004264E">
        <w:rPr>
          <w:rFonts w:cstheme="minorHAnsi"/>
        </w:rPr>
        <w:t xml:space="preserve"> П. / под ред. И.Ю. Романов. Развитие в психоанализе. М.: Академический проект, 2001. </w:t>
      </w:r>
      <w:r w:rsidRPr="0004264E">
        <w:rPr>
          <w:rFonts w:cstheme="minorHAnsi"/>
          <w:lang w:val="en-US"/>
        </w:rPr>
        <w:t>URL</w:t>
      </w:r>
      <w:r w:rsidRPr="0004264E">
        <w:rPr>
          <w:rFonts w:cstheme="minorHAnsi"/>
        </w:rPr>
        <w:t xml:space="preserve">: </w:t>
      </w:r>
      <w:hyperlink r:id="rId1" w:history="1">
        <w:r w:rsidRPr="0004264E">
          <w:rPr>
            <w:rFonts w:cstheme="minorHAnsi"/>
            <w:lang w:val="en-US"/>
          </w:rPr>
          <w:t>http</w:t>
        </w:r>
        <w:r w:rsidRPr="0004264E">
          <w:rPr>
            <w:rFonts w:cstheme="minorHAnsi"/>
          </w:rPr>
          <w:t>://</w:t>
        </w:r>
        <w:r w:rsidRPr="0004264E">
          <w:rPr>
            <w:rFonts w:cstheme="minorHAnsi"/>
            <w:lang w:val="en-US"/>
          </w:rPr>
          <w:t>www</w:t>
        </w:r>
        <w:r w:rsidRPr="0004264E">
          <w:rPr>
            <w:rFonts w:cstheme="minorHAnsi"/>
          </w:rPr>
          <w:t>.</w:t>
        </w:r>
        <w:proofErr w:type="spellStart"/>
        <w:r w:rsidRPr="0004264E">
          <w:rPr>
            <w:rFonts w:cstheme="minorHAnsi"/>
            <w:lang w:val="en-US"/>
          </w:rPr>
          <w:t>psychol</w:t>
        </w:r>
        <w:proofErr w:type="spellEnd"/>
        <w:r w:rsidRPr="0004264E">
          <w:rPr>
            <w:rFonts w:cstheme="minorHAnsi"/>
          </w:rPr>
          <w:t>-</w:t>
        </w:r>
        <w:r w:rsidRPr="0004264E">
          <w:rPr>
            <w:rFonts w:cstheme="minorHAnsi"/>
            <w:lang w:val="en-US"/>
          </w:rPr>
          <w:t>ok</w:t>
        </w:r>
        <w:r w:rsidRPr="0004264E">
          <w:rPr>
            <w:rFonts w:cstheme="minorHAnsi"/>
          </w:rPr>
          <w:t>.</w:t>
        </w:r>
        <w:proofErr w:type="spellStart"/>
        <w:r w:rsidRPr="0004264E">
          <w:rPr>
            <w:rFonts w:cstheme="minorHAnsi"/>
            <w:lang w:val="en-US"/>
          </w:rPr>
          <w:t>ru</w:t>
        </w:r>
        <w:proofErr w:type="spellEnd"/>
        <w:r w:rsidRPr="0004264E">
          <w:rPr>
            <w:rFonts w:cstheme="minorHAnsi"/>
          </w:rPr>
          <w:t>/</w:t>
        </w:r>
        <w:r w:rsidRPr="0004264E">
          <w:rPr>
            <w:rFonts w:cstheme="minorHAnsi"/>
            <w:lang w:val="en-US"/>
          </w:rPr>
          <w:t>lib</w:t>
        </w:r>
        <w:r w:rsidRPr="0004264E">
          <w:rPr>
            <w:rFonts w:cstheme="minorHAnsi"/>
          </w:rPr>
          <w:t>/</w:t>
        </w:r>
        <w:proofErr w:type="spellStart"/>
        <w:r w:rsidRPr="0004264E">
          <w:rPr>
            <w:rFonts w:cstheme="minorHAnsi"/>
            <w:lang w:val="en-US"/>
          </w:rPr>
          <w:t>klein</w:t>
        </w:r>
        <w:proofErr w:type="spellEnd"/>
        <w:r w:rsidRPr="0004264E">
          <w:rPr>
            <w:rFonts w:cstheme="minorHAnsi"/>
          </w:rPr>
          <w:t>/</w:t>
        </w:r>
        <w:proofErr w:type="spellStart"/>
        <w:r w:rsidRPr="0004264E">
          <w:rPr>
            <w:rFonts w:cstheme="minorHAnsi"/>
            <w:lang w:val="en-US"/>
          </w:rPr>
          <w:t>rvp</w:t>
        </w:r>
        <w:proofErr w:type="spellEnd"/>
        <w:r w:rsidRPr="0004264E">
          <w:rPr>
            <w:rFonts w:cstheme="minorHAnsi"/>
          </w:rPr>
          <w:t>/</w:t>
        </w:r>
        <w:proofErr w:type="spellStart"/>
        <w:r w:rsidRPr="0004264E">
          <w:rPr>
            <w:rFonts w:cstheme="minorHAnsi"/>
            <w:lang w:val="en-US"/>
          </w:rPr>
          <w:t>rvp</w:t>
        </w:r>
        <w:proofErr w:type="spellEnd"/>
        <w:r w:rsidRPr="0004264E">
          <w:rPr>
            <w:rFonts w:cstheme="minorHAnsi"/>
          </w:rPr>
          <w:t>_06.</w:t>
        </w:r>
        <w:r w:rsidRPr="0004264E">
          <w:rPr>
            <w:rFonts w:cstheme="minorHAnsi"/>
            <w:lang w:val="en-US"/>
          </w:rPr>
          <w:t>html</w:t>
        </w:r>
      </w:hyperlink>
      <w:r w:rsidRPr="0004264E">
        <w:rPr>
          <w:rFonts w:cstheme="minorHAnsi"/>
        </w:rPr>
        <w:t xml:space="preserve"> (дата обращения: 12.04.2017).</w:t>
      </w:r>
    </w:p>
  </w:footnote>
  <w:footnote w:id="64">
    <w:p w:rsidR="001E1769" w:rsidRPr="0004264E" w:rsidRDefault="001E1769" w:rsidP="00D37917">
      <w:pPr>
        <w:pStyle w:val="a4"/>
        <w:rPr>
          <w:rFonts w:cstheme="minorHAnsi"/>
        </w:rPr>
      </w:pPr>
      <w:r w:rsidRPr="0004264E">
        <w:rPr>
          <w:rStyle w:val="a6"/>
          <w:rFonts w:cstheme="minorHAnsi"/>
        </w:rPr>
        <w:footnoteRef/>
      </w:r>
      <w:r w:rsidRPr="0004264E">
        <w:rPr>
          <w:rFonts w:cstheme="minorHAnsi"/>
        </w:rPr>
        <w:t xml:space="preserve"> Там же.</w:t>
      </w:r>
    </w:p>
  </w:footnote>
  <w:footnote w:id="65">
    <w:p w:rsidR="001E1769" w:rsidRPr="0004264E" w:rsidRDefault="001E1769" w:rsidP="00D37917">
      <w:pPr>
        <w:pStyle w:val="a4"/>
        <w:rPr>
          <w:rFonts w:cstheme="minorHAnsi"/>
        </w:rPr>
      </w:pPr>
      <w:r w:rsidRPr="0004264E">
        <w:rPr>
          <w:rStyle w:val="a6"/>
          <w:rFonts w:cstheme="minorHAnsi"/>
        </w:rPr>
        <w:footnoteRef/>
      </w:r>
      <w:r w:rsidRPr="0004264E">
        <w:rPr>
          <w:rFonts w:cstheme="minorHAnsi"/>
        </w:rPr>
        <w:t xml:space="preserve"> Там же.</w:t>
      </w:r>
    </w:p>
  </w:footnote>
  <w:footnote w:id="66">
    <w:p w:rsidR="001E1769" w:rsidRPr="0004264E" w:rsidRDefault="001E1769" w:rsidP="00D37917">
      <w:pPr>
        <w:pStyle w:val="a4"/>
        <w:rPr>
          <w:rFonts w:cstheme="minorHAnsi"/>
        </w:rPr>
      </w:pPr>
      <w:r w:rsidRPr="0004264E">
        <w:rPr>
          <w:rStyle w:val="a6"/>
          <w:rFonts w:cstheme="minorHAnsi"/>
        </w:rPr>
        <w:footnoteRef/>
      </w:r>
      <w:r w:rsidRPr="0004264E">
        <w:rPr>
          <w:rFonts w:cstheme="minorHAnsi"/>
        </w:rPr>
        <w:t xml:space="preserve"> Там же.</w:t>
      </w:r>
    </w:p>
  </w:footnote>
  <w:footnote w:id="67">
    <w:p w:rsidR="001E1769" w:rsidRPr="0004264E" w:rsidRDefault="001E1769" w:rsidP="00D37917">
      <w:pPr>
        <w:pStyle w:val="a4"/>
        <w:rPr>
          <w:rFonts w:cstheme="minorHAnsi"/>
        </w:rPr>
      </w:pPr>
      <w:r w:rsidRPr="0004264E">
        <w:rPr>
          <w:rStyle w:val="a6"/>
          <w:rFonts w:cstheme="minorHAnsi"/>
        </w:rPr>
        <w:footnoteRef/>
      </w:r>
      <w:r w:rsidRPr="0004264E">
        <w:rPr>
          <w:rFonts w:cstheme="minorHAnsi"/>
        </w:rPr>
        <w:t xml:space="preserve"> Там же.</w:t>
      </w:r>
    </w:p>
  </w:footnote>
  <w:footnote w:id="68">
    <w:p w:rsidR="001E1769" w:rsidRPr="0004264E" w:rsidRDefault="001E1769" w:rsidP="00D37917">
      <w:pPr>
        <w:spacing w:after="0" w:line="240" w:lineRule="auto"/>
        <w:rPr>
          <w:rFonts w:cstheme="minorHAnsi"/>
          <w:sz w:val="20"/>
          <w:szCs w:val="20"/>
        </w:rPr>
      </w:pPr>
      <w:r w:rsidRPr="0004264E">
        <w:rPr>
          <w:rStyle w:val="a6"/>
          <w:rFonts w:cstheme="minorHAnsi"/>
          <w:sz w:val="20"/>
          <w:szCs w:val="20"/>
        </w:rPr>
        <w:footnoteRef/>
      </w:r>
      <w:r w:rsidRPr="0004264E">
        <w:rPr>
          <w:rFonts w:cstheme="minorHAnsi"/>
          <w:sz w:val="20"/>
          <w:szCs w:val="20"/>
        </w:rPr>
        <w:t xml:space="preserve"> </w:t>
      </w:r>
      <w:proofErr w:type="spellStart"/>
      <w:r w:rsidRPr="0004264E">
        <w:rPr>
          <w:rFonts w:cstheme="minorHAnsi"/>
          <w:sz w:val="20"/>
          <w:szCs w:val="20"/>
        </w:rPr>
        <w:t>Кристева</w:t>
      </w:r>
      <w:proofErr w:type="spellEnd"/>
      <w:r w:rsidRPr="0004264E">
        <w:rPr>
          <w:rFonts w:cstheme="minorHAnsi"/>
          <w:sz w:val="20"/>
          <w:szCs w:val="20"/>
        </w:rPr>
        <w:t xml:space="preserve"> Ю. Время женщин // Гендерная теория и искусство. Антология: 1970-2000. М.: Российская политическая энциклопедия, 2005. </w:t>
      </w:r>
      <w:r w:rsidRPr="0004264E">
        <w:rPr>
          <w:rFonts w:cstheme="minorHAnsi"/>
          <w:sz w:val="20"/>
          <w:szCs w:val="20"/>
          <w:lang w:val="en-US"/>
        </w:rPr>
        <w:t>C</w:t>
      </w:r>
      <w:r w:rsidRPr="0004264E">
        <w:rPr>
          <w:rFonts w:cstheme="minorHAnsi"/>
          <w:sz w:val="20"/>
          <w:szCs w:val="20"/>
        </w:rPr>
        <w:t>. 124.</w:t>
      </w:r>
    </w:p>
  </w:footnote>
  <w:footnote w:id="69">
    <w:p w:rsidR="001E1769" w:rsidRPr="007D5C3A" w:rsidRDefault="001E1769" w:rsidP="00D37917">
      <w:pPr>
        <w:pStyle w:val="a4"/>
        <w:rPr>
          <w:rFonts w:cstheme="minorHAnsi"/>
        </w:rPr>
      </w:pPr>
      <w:r w:rsidRPr="0004264E">
        <w:rPr>
          <w:rStyle w:val="a6"/>
          <w:rFonts w:cstheme="minorHAnsi"/>
        </w:rPr>
        <w:footnoteRef/>
      </w:r>
      <w:r w:rsidRPr="0004264E">
        <w:rPr>
          <w:rFonts w:cstheme="minorHAnsi"/>
        </w:rPr>
        <w:t xml:space="preserve"> Там же. </w:t>
      </w:r>
      <w:r w:rsidRPr="0004264E">
        <w:rPr>
          <w:rFonts w:cstheme="minorHAnsi"/>
          <w:lang w:val="en-US"/>
        </w:rPr>
        <w:t>C</w:t>
      </w:r>
      <w:r w:rsidRPr="0004264E">
        <w:rPr>
          <w:rFonts w:cstheme="minorHAnsi"/>
        </w:rPr>
        <w:t>. 138.</w:t>
      </w:r>
    </w:p>
  </w:footnote>
  <w:footnote w:id="70">
    <w:p w:rsidR="001E1769" w:rsidRPr="0004264E" w:rsidRDefault="001E1769" w:rsidP="0004264E">
      <w:pPr>
        <w:spacing w:after="0" w:line="240" w:lineRule="auto"/>
        <w:rPr>
          <w:rFonts w:cstheme="minorHAnsi"/>
          <w:sz w:val="20"/>
          <w:szCs w:val="20"/>
        </w:rPr>
      </w:pPr>
      <w:r w:rsidRPr="0004264E">
        <w:rPr>
          <w:rStyle w:val="a6"/>
          <w:rFonts w:cstheme="minorHAnsi"/>
          <w:sz w:val="20"/>
          <w:szCs w:val="20"/>
        </w:rPr>
        <w:footnoteRef/>
      </w:r>
      <w:r w:rsidRPr="0004264E">
        <w:rPr>
          <w:rFonts w:cstheme="minorHAnsi"/>
          <w:sz w:val="20"/>
          <w:szCs w:val="20"/>
        </w:rPr>
        <w:t xml:space="preserve"> </w:t>
      </w:r>
      <w:proofErr w:type="spellStart"/>
      <w:r w:rsidRPr="0004264E">
        <w:rPr>
          <w:rFonts w:cstheme="minorHAnsi"/>
          <w:sz w:val="20"/>
          <w:szCs w:val="20"/>
          <w:lang w:val="en-US"/>
        </w:rPr>
        <w:t>Lauretis</w:t>
      </w:r>
      <w:proofErr w:type="spellEnd"/>
      <w:r w:rsidRPr="0004264E">
        <w:rPr>
          <w:rFonts w:cstheme="minorHAnsi"/>
          <w:sz w:val="20"/>
          <w:szCs w:val="20"/>
        </w:rPr>
        <w:t xml:space="preserve"> </w:t>
      </w:r>
      <w:r w:rsidRPr="0004264E">
        <w:rPr>
          <w:rFonts w:cstheme="minorHAnsi"/>
          <w:sz w:val="20"/>
          <w:szCs w:val="20"/>
          <w:lang w:val="en-US"/>
        </w:rPr>
        <w:t>T</w:t>
      </w:r>
      <w:r w:rsidRPr="0004264E">
        <w:rPr>
          <w:rFonts w:cstheme="minorHAnsi"/>
          <w:sz w:val="20"/>
          <w:szCs w:val="20"/>
        </w:rPr>
        <w:t xml:space="preserve">. </w:t>
      </w:r>
      <w:r w:rsidRPr="0004264E">
        <w:rPr>
          <w:rFonts w:cstheme="minorHAnsi"/>
          <w:sz w:val="20"/>
          <w:szCs w:val="20"/>
          <w:lang w:val="en-US"/>
        </w:rPr>
        <w:t>Op</w:t>
      </w:r>
      <w:r w:rsidRPr="0004264E">
        <w:rPr>
          <w:rFonts w:cstheme="minorHAnsi"/>
          <w:sz w:val="20"/>
          <w:szCs w:val="20"/>
        </w:rPr>
        <w:t xml:space="preserve">. </w:t>
      </w:r>
      <w:proofErr w:type="spellStart"/>
      <w:r w:rsidRPr="0004264E">
        <w:rPr>
          <w:rFonts w:cstheme="minorHAnsi"/>
          <w:sz w:val="20"/>
          <w:szCs w:val="20"/>
          <w:lang w:val="en-US"/>
        </w:rPr>
        <w:t>cit</w:t>
      </w:r>
      <w:proofErr w:type="spellEnd"/>
      <w:r w:rsidRPr="0004264E">
        <w:rPr>
          <w:rFonts w:cstheme="minorHAnsi"/>
          <w:sz w:val="20"/>
          <w:szCs w:val="20"/>
        </w:rPr>
        <w:t xml:space="preserve">. </w:t>
      </w:r>
      <w:r w:rsidRPr="0004264E">
        <w:rPr>
          <w:rFonts w:cstheme="minorHAnsi"/>
          <w:sz w:val="20"/>
          <w:szCs w:val="20"/>
          <w:lang w:val="en-US"/>
        </w:rPr>
        <w:t>P</w:t>
      </w:r>
      <w:r w:rsidRPr="0004264E">
        <w:rPr>
          <w:rFonts w:cstheme="minorHAnsi"/>
          <w:sz w:val="20"/>
          <w:szCs w:val="20"/>
        </w:rPr>
        <w:t xml:space="preserve">. 163.  </w:t>
      </w:r>
    </w:p>
  </w:footnote>
  <w:footnote w:id="71">
    <w:p w:rsidR="001E1769" w:rsidRPr="007D5C3A" w:rsidRDefault="001E1769" w:rsidP="0004264E">
      <w:pPr>
        <w:pStyle w:val="a4"/>
      </w:pPr>
      <w:r w:rsidRPr="0004264E">
        <w:rPr>
          <w:rStyle w:val="a6"/>
          <w:rFonts w:cstheme="minorHAnsi"/>
        </w:rPr>
        <w:footnoteRef/>
      </w:r>
      <w:r w:rsidRPr="0004264E">
        <w:rPr>
          <w:rFonts w:cstheme="minorHAnsi"/>
        </w:rPr>
        <w:t xml:space="preserve"> Фрейд, З. Введение в психоанализ. Лекции. СПб: Наука, 1991.  </w:t>
      </w:r>
      <w:r w:rsidRPr="0004264E">
        <w:rPr>
          <w:rFonts w:cstheme="minorHAnsi"/>
          <w:lang w:val="en-US"/>
        </w:rPr>
        <w:t>C</w:t>
      </w:r>
      <w:r w:rsidRPr="0004264E">
        <w:rPr>
          <w:rFonts w:cstheme="minorHAnsi"/>
        </w:rPr>
        <w:t>. 394.</w:t>
      </w:r>
    </w:p>
  </w:footnote>
  <w:footnote w:id="72">
    <w:p w:rsidR="001E1769" w:rsidRPr="0004264E" w:rsidRDefault="001E1769" w:rsidP="00AC55BA">
      <w:pPr>
        <w:pStyle w:val="a4"/>
        <w:rPr>
          <w:rFonts w:cstheme="minorHAnsi"/>
          <w:lang w:val="en-US"/>
        </w:rPr>
      </w:pPr>
      <w:r w:rsidRPr="0004264E">
        <w:rPr>
          <w:rStyle w:val="a6"/>
          <w:rFonts w:cstheme="minorHAnsi"/>
        </w:rPr>
        <w:footnoteRef/>
      </w:r>
      <w:r w:rsidRPr="0004264E">
        <w:rPr>
          <w:rFonts w:cstheme="minorHAnsi"/>
        </w:rPr>
        <w:t xml:space="preserve"> Там же. </w:t>
      </w:r>
      <w:r w:rsidRPr="0004264E">
        <w:rPr>
          <w:rFonts w:cstheme="minorHAnsi"/>
          <w:lang w:val="en-US"/>
        </w:rPr>
        <w:t>C. 398.</w:t>
      </w:r>
    </w:p>
  </w:footnote>
  <w:footnote w:id="73">
    <w:p w:rsidR="001E1769" w:rsidRPr="0004264E" w:rsidRDefault="001E1769" w:rsidP="00A3628C">
      <w:pPr>
        <w:pStyle w:val="a4"/>
        <w:rPr>
          <w:rFonts w:cstheme="minorHAnsi"/>
          <w:lang w:val="en-US"/>
        </w:rPr>
      </w:pPr>
      <w:r w:rsidRPr="0004264E">
        <w:rPr>
          <w:rStyle w:val="a6"/>
          <w:rFonts w:cstheme="minorHAnsi"/>
        </w:rPr>
        <w:footnoteRef/>
      </w:r>
      <w:r w:rsidRPr="0004264E">
        <w:rPr>
          <w:rFonts w:cstheme="minorHAnsi"/>
          <w:lang w:val="en-US"/>
        </w:rPr>
        <w:t xml:space="preserve"> Kelly M. Op. cit. P. 169.</w:t>
      </w:r>
    </w:p>
  </w:footnote>
  <w:footnote w:id="74">
    <w:p w:rsidR="001E1769" w:rsidRPr="00061EE0" w:rsidRDefault="001E1769" w:rsidP="00A3628C">
      <w:pPr>
        <w:pStyle w:val="a4"/>
        <w:rPr>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169.</w:t>
      </w:r>
      <w:proofErr w:type="gramEnd"/>
    </w:p>
  </w:footnote>
  <w:footnote w:id="75">
    <w:p w:rsidR="001E1769" w:rsidRPr="00863781" w:rsidRDefault="001E1769" w:rsidP="00A3628C">
      <w:pPr>
        <w:pStyle w:val="a4"/>
      </w:pPr>
      <w:r>
        <w:rPr>
          <w:rStyle w:val="a6"/>
        </w:rPr>
        <w:footnoteRef/>
      </w:r>
      <w:r w:rsidRPr="00D34C58">
        <w:rPr>
          <w:lang w:val="en-US"/>
        </w:rPr>
        <w:t xml:space="preserve"> </w:t>
      </w:r>
      <w:r w:rsidRPr="0065084A">
        <w:rPr>
          <w:lang w:val="en-US"/>
        </w:rPr>
        <w:t>Kelly</w:t>
      </w:r>
      <w:r w:rsidRPr="00D34C58">
        <w:rPr>
          <w:lang w:val="en-US"/>
        </w:rPr>
        <w:t xml:space="preserve"> </w:t>
      </w:r>
      <w:r>
        <w:rPr>
          <w:lang w:val="en-US"/>
        </w:rPr>
        <w:t>M</w:t>
      </w:r>
      <w:r w:rsidRPr="00D34C58">
        <w:rPr>
          <w:lang w:val="en-US"/>
        </w:rPr>
        <w:t xml:space="preserve">. </w:t>
      </w:r>
      <w:r>
        <w:rPr>
          <w:lang w:val="en-US"/>
        </w:rPr>
        <w:t>Op</w:t>
      </w:r>
      <w:r w:rsidRPr="00D34C58">
        <w:rPr>
          <w:lang w:val="en-US"/>
        </w:rPr>
        <w:t xml:space="preserve">. </w:t>
      </w:r>
      <w:r>
        <w:rPr>
          <w:lang w:val="en-US"/>
        </w:rPr>
        <w:t>cit</w:t>
      </w:r>
      <w:r w:rsidRPr="00D34C58">
        <w:rPr>
          <w:lang w:val="en-US"/>
        </w:rPr>
        <w:t xml:space="preserve">. </w:t>
      </w:r>
      <w:r>
        <w:rPr>
          <w:lang w:val="en-US"/>
        </w:rPr>
        <w:t>P</w:t>
      </w:r>
      <w:r w:rsidRPr="00863781">
        <w:t>. 169.</w:t>
      </w:r>
    </w:p>
  </w:footnote>
  <w:footnote w:id="76">
    <w:p w:rsidR="001E1769" w:rsidRPr="0004264E" w:rsidRDefault="001E1769" w:rsidP="004E6771">
      <w:pPr>
        <w:spacing w:after="0" w:line="240" w:lineRule="auto"/>
        <w:rPr>
          <w:rFonts w:cstheme="minorHAnsi"/>
          <w:sz w:val="20"/>
          <w:szCs w:val="20"/>
        </w:rPr>
      </w:pPr>
      <w:r w:rsidRPr="0004264E">
        <w:rPr>
          <w:rStyle w:val="a6"/>
          <w:rFonts w:cstheme="minorHAnsi"/>
          <w:sz w:val="20"/>
          <w:szCs w:val="20"/>
        </w:rPr>
        <w:footnoteRef/>
      </w:r>
      <w:r w:rsidRPr="0004264E">
        <w:rPr>
          <w:rFonts w:cstheme="minorHAnsi"/>
          <w:sz w:val="20"/>
          <w:szCs w:val="20"/>
        </w:rPr>
        <w:t xml:space="preserve"> </w:t>
      </w:r>
      <w:proofErr w:type="spellStart"/>
      <w:r w:rsidRPr="0004264E">
        <w:rPr>
          <w:rFonts w:cstheme="minorHAnsi"/>
          <w:sz w:val="20"/>
          <w:szCs w:val="20"/>
        </w:rPr>
        <w:t>Хальбертсма</w:t>
      </w:r>
      <w:proofErr w:type="spellEnd"/>
      <w:r w:rsidRPr="0004264E">
        <w:rPr>
          <w:rFonts w:cstheme="minorHAnsi"/>
          <w:sz w:val="20"/>
          <w:szCs w:val="20"/>
        </w:rPr>
        <w:t xml:space="preserve"> М. Указ</w:t>
      </w:r>
      <w:proofErr w:type="gramStart"/>
      <w:r w:rsidRPr="0004264E">
        <w:rPr>
          <w:rFonts w:cstheme="minorHAnsi"/>
          <w:sz w:val="20"/>
          <w:szCs w:val="20"/>
        </w:rPr>
        <w:t>.</w:t>
      </w:r>
      <w:proofErr w:type="gramEnd"/>
      <w:r w:rsidRPr="0004264E">
        <w:rPr>
          <w:rFonts w:cstheme="minorHAnsi"/>
          <w:sz w:val="20"/>
          <w:szCs w:val="20"/>
        </w:rPr>
        <w:t xml:space="preserve"> </w:t>
      </w:r>
      <w:proofErr w:type="gramStart"/>
      <w:r w:rsidRPr="0004264E">
        <w:rPr>
          <w:rFonts w:cstheme="minorHAnsi"/>
          <w:sz w:val="20"/>
          <w:szCs w:val="20"/>
        </w:rPr>
        <w:t>с</w:t>
      </w:r>
      <w:proofErr w:type="gramEnd"/>
      <w:r w:rsidRPr="0004264E">
        <w:rPr>
          <w:rFonts w:cstheme="minorHAnsi"/>
          <w:sz w:val="20"/>
          <w:szCs w:val="20"/>
        </w:rPr>
        <w:t>оч. С. 176.</w:t>
      </w:r>
    </w:p>
  </w:footnote>
  <w:footnote w:id="77">
    <w:p w:rsidR="001E1769" w:rsidRPr="0004264E" w:rsidRDefault="001E1769" w:rsidP="004E6771">
      <w:pPr>
        <w:spacing w:after="0" w:line="240" w:lineRule="auto"/>
        <w:rPr>
          <w:rFonts w:cstheme="minorHAnsi"/>
          <w:sz w:val="20"/>
          <w:szCs w:val="20"/>
          <w:lang w:val="en-US"/>
        </w:rPr>
      </w:pPr>
      <w:r w:rsidRPr="0004264E">
        <w:rPr>
          <w:rStyle w:val="a6"/>
          <w:rFonts w:cstheme="minorHAnsi"/>
          <w:sz w:val="20"/>
          <w:szCs w:val="20"/>
        </w:rPr>
        <w:footnoteRef/>
      </w:r>
      <w:r w:rsidRPr="0004264E">
        <w:rPr>
          <w:rFonts w:cstheme="minorHAnsi"/>
          <w:sz w:val="20"/>
          <w:szCs w:val="20"/>
          <w:lang w:val="en-US"/>
        </w:rPr>
        <w:t xml:space="preserve"> </w:t>
      </w:r>
      <w:proofErr w:type="spellStart"/>
      <w:r w:rsidRPr="0004264E">
        <w:rPr>
          <w:rFonts w:cstheme="minorHAnsi"/>
          <w:sz w:val="20"/>
          <w:szCs w:val="20"/>
          <w:lang w:val="en-US"/>
        </w:rPr>
        <w:t>Mulvey</w:t>
      </w:r>
      <w:proofErr w:type="spellEnd"/>
      <w:r w:rsidRPr="0004264E">
        <w:rPr>
          <w:rFonts w:cstheme="minorHAnsi"/>
          <w:sz w:val="20"/>
          <w:szCs w:val="20"/>
          <w:lang w:val="en-US"/>
        </w:rPr>
        <w:t xml:space="preserve"> L. Op. cit. P. 28.</w:t>
      </w:r>
    </w:p>
  </w:footnote>
  <w:footnote w:id="78">
    <w:p w:rsidR="001E1769" w:rsidRPr="0004264E" w:rsidRDefault="001E1769" w:rsidP="004E6771">
      <w:pPr>
        <w:pStyle w:val="a4"/>
        <w:rPr>
          <w:rFonts w:cstheme="minorHAnsi"/>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31.</w:t>
      </w:r>
      <w:proofErr w:type="gramEnd"/>
    </w:p>
  </w:footnote>
  <w:footnote w:id="79">
    <w:p w:rsidR="001E1769" w:rsidRPr="00863781" w:rsidRDefault="001E1769" w:rsidP="004E6771">
      <w:pPr>
        <w:pStyle w:val="a4"/>
        <w:rPr>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32.</w:t>
      </w:r>
      <w:proofErr w:type="gramEnd"/>
    </w:p>
  </w:footnote>
  <w:footnote w:id="80">
    <w:p w:rsidR="001E1769" w:rsidRPr="00403B79" w:rsidRDefault="001E1769" w:rsidP="00403B79">
      <w:pPr>
        <w:pStyle w:val="a4"/>
        <w:rPr>
          <w:rFonts w:cstheme="minorHAnsi"/>
          <w:lang w:val="en-US"/>
        </w:rPr>
      </w:pPr>
      <w:r w:rsidRPr="00403B79">
        <w:rPr>
          <w:rStyle w:val="a6"/>
          <w:rFonts w:cstheme="minorHAnsi"/>
        </w:rPr>
        <w:footnoteRef/>
      </w:r>
      <w:r>
        <w:rPr>
          <w:rFonts w:cstheme="minorHAnsi"/>
          <w:lang w:val="en-US"/>
        </w:rPr>
        <w:t xml:space="preserve"> Butler J.</w:t>
      </w:r>
      <w:r w:rsidRPr="00403B79">
        <w:rPr>
          <w:rFonts w:cstheme="minorHAnsi"/>
          <w:lang w:val="en-US"/>
        </w:rPr>
        <w:t xml:space="preserve"> Gender Trouble: Feminism an</w:t>
      </w:r>
      <w:r>
        <w:rPr>
          <w:rFonts w:cstheme="minorHAnsi"/>
          <w:lang w:val="en-US"/>
        </w:rPr>
        <w:t xml:space="preserve">d the Subversion of Identity. Abingdon: Routledge, 2006. </w:t>
      </w:r>
      <w:proofErr w:type="gramStart"/>
      <w:r>
        <w:rPr>
          <w:rFonts w:cstheme="minorHAnsi"/>
          <w:lang w:val="en-US"/>
        </w:rPr>
        <w:t>P. 153</w:t>
      </w:r>
      <w:r w:rsidRPr="00403B79">
        <w:rPr>
          <w:rFonts w:cstheme="minorHAnsi"/>
          <w:lang w:val="en-US"/>
        </w:rPr>
        <w:t>.</w:t>
      </w:r>
      <w:proofErr w:type="gramEnd"/>
    </w:p>
  </w:footnote>
  <w:footnote w:id="81">
    <w:p w:rsidR="001E1769" w:rsidRPr="00403B79" w:rsidRDefault="001E1769" w:rsidP="00403B79">
      <w:pPr>
        <w:pStyle w:val="a4"/>
        <w:rPr>
          <w:rFonts w:cstheme="minorHAnsi"/>
          <w:lang w:val="en-US"/>
        </w:rPr>
      </w:pPr>
      <w:r w:rsidRPr="00403B79">
        <w:rPr>
          <w:rStyle w:val="a6"/>
          <w:rFonts w:cstheme="minorHAnsi"/>
        </w:rPr>
        <w:footnoteRef/>
      </w:r>
      <w:r w:rsidRPr="00403B79">
        <w:rPr>
          <w:rFonts w:cstheme="minorHAnsi"/>
          <w:lang w:val="en-US"/>
        </w:rPr>
        <w:t xml:space="preserve"> </w:t>
      </w:r>
      <w:proofErr w:type="spellStart"/>
      <w:r w:rsidRPr="00403B79">
        <w:rPr>
          <w:rFonts w:cstheme="minorHAnsi"/>
          <w:lang w:val="en-US"/>
        </w:rPr>
        <w:t>L</w:t>
      </w:r>
      <w:r>
        <w:rPr>
          <w:rFonts w:cstheme="minorHAnsi"/>
          <w:lang w:val="en-US"/>
        </w:rPr>
        <w:t>auretis</w:t>
      </w:r>
      <w:proofErr w:type="spellEnd"/>
      <w:r>
        <w:rPr>
          <w:rFonts w:cstheme="minorHAnsi"/>
          <w:lang w:val="en-US"/>
        </w:rPr>
        <w:t xml:space="preserve"> T. Op. cit. P. 282.</w:t>
      </w:r>
    </w:p>
  </w:footnote>
  <w:footnote w:id="82">
    <w:p w:rsidR="001E1769" w:rsidRPr="00403B79" w:rsidRDefault="001E1769" w:rsidP="00403B79">
      <w:pPr>
        <w:pStyle w:val="a4"/>
        <w:rPr>
          <w:rFonts w:cstheme="minorHAnsi"/>
          <w:lang w:val="en-US"/>
        </w:rPr>
      </w:pPr>
      <w:r w:rsidRPr="00403B79">
        <w:rPr>
          <w:rStyle w:val="a6"/>
          <w:rFonts w:cstheme="minorHAnsi"/>
        </w:rPr>
        <w:footnoteRef/>
      </w:r>
      <w:r>
        <w:rPr>
          <w:rFonts w:cstheme="minorHAnsi"/>
          <w:lang w:val="en-US"/>
        </w:rPr>
        <w:t xml:space="preserve"> Owens C.</w:t>
      </w:r>
      <w:r w:rsidRPr="00403B79">
        <w:rPr>
          <w:rFonts w:cstheme="minorHAnsi"/>
          <w:lang w:val="en-US"/>
        </w:rPr>
        <w:t xml:space="preserve"> The Discourse of Others: Femini</w:t>
      </w:r>
      <w:r>
        <w:rPr>
          <w:rFonts w:cstheme="minorHAnsi"/>
          <w:lang w:val="en-US"/>
        </w:rPr>
        <w:t>sts and Postmodernism // ed. Foster H</w:t>
      </w:r>
      <w:r w:rsidRPr="00403B79">
        <w:rPr>
          <w:rFonts w:cstheme="minorHAnsi"/>
          <w:lang w:val="en-US"/>
        </w:rPr>
        <w:t xml:space="preserve">. </w:t>
      </w:r>
      <w:proofErr w:type="gramStart"/>
      <w:r w:rsidRPr="00403B79">
        <w:rPr>
          <w:rFonts w:cstheme="minorHAnsi"/>
          <w:lang w:val="en-US"/>
        </w:rPr>
        <w:t>The Anti-Aesthetic.</w:t>
      </w:r>
      <w:proofErr w:type="gramEnd"/>
      <w:r w:rsidRPr="00403B79">
        <w:rPr>
          <w:rFonts w:cstheme="minorHAnsi"/>
          <w:lang w:val="en-US"/>
        </w:rPr>
        <w:t xml:space="preserve"> </w:t>
      </w:r>
      <w:proofErr w:type="gramStart"/>
      <w:r>
        <w:rPr>
          <w:rFonts w:cstheme="minorHAnsi"/>
          <w:lang w:val="en-US"/>
        </w:rPr>
        <w:t>Essays on Postmodern Culture.</w:t>
      </w:r>
      <w:proofErr w:type="gramEnd"/>
      <w:r>
        <w:rPr>
          <w:rFonts w:cstheme="minorHAnsi"/>
          <w:lang w:val="en-US"/>
        </w:rPr>
        <w:t xml:space="preserve"> Washington: Bay Press, 1983. </w:t>
      </w:r>
      <w:proofErr w:type="gramStart"/>
      <w:r>
        <w:rPr>
          <w:rFonts w:cstheme="minorHAnsi"/>
          <w:lang w:val="en-US"/>
        </w:rPr>
        <w:t>P</w:t>
      </w:r>
      <w:r w:rsidRPr="00403B79">
        <w:rPr>
          <w:rFonts w:cstheme="minorHAnsi"/>
          <w:lang w:val="en-US"/>
        </w:rPr>
        <w:t>. 67.</w:t>
      </w:r>
      <w:proofErr w:type="gramEnd"/>
    </w:p>
  </w:footnote>
  <w:footnote w:id="83">
    <w:p w:rsidR="001E1769" w:rsidRPr="0004264E" w:rsidRDefault="001E1769" w:rsidP="00403B79">
      <w:pPr>
        <w:pStyle w:val="a4"/>
        <w:rPr>
          <w:rFonts w:cstheme="minorHAnsi"/>
          <w:lang w:val="en-US"/>
        </w:rPr>
      </w:pPr>
      <w:r w:rsidRPr="0004264E">
        <w:rPr>
          <w:rStyle w:val="a6"/>
          <w:rFonts w:cstheme="minorHAnsi"/>
        </w:rPr>
        <w:footnoteRef/>
      </w:r>
      <w:r w:rsidRPr="0004264E">
        <w:rPr>
          <w:rFonts w:cstheme="minorHAnsi"/>
          <w:lang w:val="en-US"/>
        </w:rPr>
        <w:t xml:space="preserve"> Kramer H. Art: Judy Chicago’s Dinner Party Comes to Brooklyn </w:t>
      </w:r>
      <w:r>
        <w:rPr>
          <w:rFonts w:cstheme="minorHAnsi"/>
          <w:lang w:val="en-US"/>
        </w:rPr>
        <w:t>Museum // The New York Times.</w:t>
      </w:r>
      <w:r w:rsidRPr="0004264E">
        <w:rPr>
          <w:rFonts w:cstheme="minorHAnsi"/>
          <w:lang w:val="en-US"/>
        </w:rPr>
        <w:t xml:space="preserve"> 1980. October. </w:t>
      </w:r>
      <w:proofErr w:type="gramStart"/>
      <w:r w:rsidRPr="0004264E">
        <w:rPr>
          <w:rFonts w:cstheme="minorHAnsi"/>
          <w:lang w:val="en-US"/>
        </w:rPr>
        <w:t>P. 62.</w:t>
      </w:r>
      <w:proofErr w:type="gramEnd"/>
    </w:p>
  </w:footnote>
  <w:footnote w:id="84">
    <w:p w:rsidR="001E1769" w:rsidRPr="0004264E" w:rsidRDefault="001E1769" w:rsidP="00403B79">
      <w:pPr>
        <w:pStyle w:val="a4"/>
        <w:rPr>
          <w:rFonts w:cstheme="minorHAnsi"/>
          <w:lang w:val="en-US"/>
        </w:rPr>
      </w:pPr>
      <w:r w:rsidRPr="0004264E">
        <w:rPr>
          <w:rStyle w:val="a6"/>
          <w:rFonts w:cstheme="minorHAnsi"/>
        </w:rPr>
        <w:footnoteRef/>
      </w:r>
      <w:r w:rsidRPr="0004264E">
        <w:rPr>
          <w:rFonts w:cstheme="minorHAnsi"/>
          <w:lang w:val="en-US"/>
        </w:rPr>
        <w:t xml:space="preserve"> </w:t>
      </w:r>
      <w:proofErr w:type="gramStart"/>
      <w:r w:rsidRPr="0004264E">
        <w:rPr>
          <w:rFonts w:cstheme="minorHAnsi"/>
          <w:lang w:val="en-US"/>
        </w:rPr>
        <w:t>Ibid. P. 70.</w:t>
      </w:r>
      <w:proofErr w:type="gramEnd"/>
    </w:p>
  </w:footnote>
  <w:footnote w:id="85">
    <w:p w:rsidR="001E1769" w:rsidRPr="00EB5A42" w:rsidRDefault="001E1769" w:rsidP="006A4B97">
      <w:pPr>
        <w:spacing w:after="0"/>
        <w:rPr>
          <w:rFonts w:ascii="Times New Roman" w:hAnsi="Times New Roman" w:cs="Times New Roman"/>
          <w:sz w:val="20"/>
          <w:szCs w:val="20"/>
        </w:rPr>
      </w:pPr>
      <w:r w:rsidRPr="0004264E">
        <w:rPr>
          <w:rStyle w:val="a6"/>
          <w:rFonts w:cstheme="minorHAnsi"/>
          <w:sz w:val="20"/>
          <w:szCs w:val="20"/>
        </w:rPr>
        <w:footnoteRef/>
      </w:r>
      <w:r w:rsidRPr="0004264E">
        <w:rPr>
          <w:rFonts w:cstheme="minorHAnsi"/>
          <w:sz w:val="20"/>
          <w:szCs w:val="20"/>
          <w:lang w:val="en-US"/>
        </w:rPr>
        <w:t xml:space="preserve"> </w:t>
      </w:r>
      <w:proofErr w:type="spellStart"/>
      <w:r w:rsidRPr="0004264E">
        <w:rPr>
          <w:rFonts w:cstheme="minorHAnsi"/>
          <w:sz w:val="20"/>
          <w:szCs w:val="20"/>
          <w:lang w:val="en-US"/>
        </w:rPr>
        <w:t>Nochlin</w:t>
      </w:r>
      <w:proofErr w:type="spellEnd"/>
      <w:r w:rsidRPr="0004264E">
        <w:rPr>
          <w:rFonts w:cstheme="minorHAnsi"/>
          <w:sz w:val="20"/>
          <w:szCs w:val="20"/>
          <w:lang w:val="en-US"/>
        </w:rPr>
        <w:t xml:space="preserve"> L. Why have there been no great women artists? // Women, Art, and Power and Other Essays. </w:t>
      </w:r>
      <w:proofErr w:type="gramStart"/>
      <w:r w:rsidRPr="0004264E">
        <w:rPr>
          <w:rFonts w:cstheme="minorHAnsi"/>
          <w:sz w:val="20"/>
          <w:szCs w:val="20"/>
          <w:lang w:val="en-US"/>
        </w:rPr>
        <w:t>New</w:t>
      </w:r>
      <w:r w:rsidRPr="0004264E">
        <w:rPr>
          <w:rFonts w:cstheme="minorHAnsi"/>
          <w:sz w:val="20"/>
          <w:szCs w:val="20"/>
        </w:rPr>
        <w:t xml:space="preserve"> </w:t>
      </w:r>
      <w:r w:rsidRPr="0004264E">
        <w:rPr>
          <w:rFonts w:cstheme="minorHAnsi"/>
          <w:sz w:val="20"/>
          <w:szCs w:val="20"/>
          <w:lang w:val="en-US"/>
        </w:rPr>
        <w:t>York</w:t>
      </w:r>
      <w:r w:rsidRPr="0004264E">
        <w:rPr>
          <w:rFonts w:cstheme="minorHAnsi"/>
          <w:sz w:val="20"/>
          <w:szCs w:val="20"/>
        </w:rPr>
        <w:t>, 1989.</w:t>
      </w:r>
      <w:proofErr w:type="gramEnd"/>
      <w:r w:rsidRPr="0004264E">
        <w:rPr>
          <w:rFonts w:cstheme="minorHAnsi"/>
          <w:sz w:val="20"/>
          <w:szCs w:val="20"/>
        </w:rPr>
        <w:t xml:space="preserve"> </w:t>
      </w:r>
      <w:proofErr w:type="gramStart"/>
      <w:r w:rsidRPr="0004264E">
        <w:rPr>
          <w:rFonts w:cstheme="minorHAnsi"/>
          <w:sz w:val="20"/>
          <w:szCs w:val="20"/>
          <w:lang w:val="en-US"/>
        </w:rPr>
        <w:t>P</w:t>
      </w:r>
      <w:r w:rsidRPr="0004264E">
        <w:rPr>
          <w:rFonts w:cstheme="minorHAnsi"/>
          <w:sz w:val="20"/>
          <w:szCs w:val="20"/>
        </w:rPr>
        <w:t>. 184.</w:t>
      </w:r>
      <w:proofErr w:type="gramEnd"/>
    </w:p>
  </w:footnote>
  <w:footnote w:id="86">
    <w:p w:rsidR="001E1769" w:rsidRPr="0004264E" w:rsidRDefault="001E1769" w:rsidP="004E6771">
      <w:pPr>
        <w:spacing w:after="0" w:line="240" w:lineRule="auto"/>
        <w:rPr>
          <w:rFonts w:cstheme="minorHAnsi"/>
          <w:sz w:val="20"/>
          <w:szCs w:val="20"/>
          <w:lang w:val="en-US"/>
        </w:rPr>
      </w:pPr>
      <w:r w:rsidRPr="004E6771">
        <w:rPr>
          <w:rStyle w:val="a6"/>
          <w:rFonts w:cstheme="minorHAnsi"/>
          <w:sz w:val="20"/>
          <w:szCs w:val="20"/>
        </w:rPr>
        <w:footnoteRef/>
      </w:r>
      <w:r w:rsidRPr="0004264E">
        <w:rPr>
          <w:rFonts w:cstheme="minorHAnsi"/>
          <w:sz w:val="20"/>
          <w:szCs w:val="20"/>
          <w:lang w:val="en-US"/>
        </w:rPr>
        <w:t xml:space="preserve"> </w:t>
      </w:r>
      <w:proofErr w:type="spellStart"/>
      <w:r>
        <w:rPr>
          <w:rFonts w:cstheme="minorHAnsi"/>
          <w:sz w:val="20"/>
          <w:szCs w:val="20"/>
        </w:rPr>
        <w:t>Хальбертсма</w:t>
      </w:r>
      <w:proofErr w:type="spellEnd"/>
      <w:r w:rsidRPr="0004264E">
        <w:rPr>
          <w:rFonts w:cstheme="minorHAnsi"/>
          <w:sz w:val="20"/>
          <w:szCs w:val="20"/>
          <w:lang w:val="en-US"/>
        </w:rPr>
        <w:t xml:space="preserve"> </w:t>
      </w:r>
      <w:r>
        <w:rPr>
          <w:rFonts w:cstheme="minorHAnsi"/>
          <w:sz w:val="20"/>
          <w:szCs w:val="20"/>
        </w:rPr>
        <w:t>М</w:t>
      </w:r>
      <w:r w:rsidRPr="0004264E">
        <w:rPr>
          <w:rFonts w:cstheme="minorHAnsi"/>
          <w:sz w:val="20"/>
          <w:szCs w:val="20"/>
          <w:lang w:val="en-US"/>
        </w:rPr>
        <w:t xml:space="preserve">. </w:t>
      </w:r>
      <w:r>
        <w:rPr>
          <w:rFonts w:cstheme="minorHAnsi"/>
          <w:sz w:val="20"/>
          <w:szCs w:val="20"/>
        </w:rPr>
        <w:t>Указ</w:t>
      </w:r>
      <w:proofErr w:type="gramStart"/>
      <w:r w:rsidRPr="0004264E">
        <w:rPr>
          <w:rFonts w:cstheme="minorHAnsi"/>
          <w:sz w:val="20"/>
          <w:szCs w:val="20"/>
          <w:lang w:val="en-US"/>
        </w:rPr>
        <w:t>.</w:t>
      </w:r>
      <w:proofErr w:type="gramEnd"/>
      <w:r w:rsidRPr="0004264E">
        <w:rPr>
          <w:rFonts w:cstheme="minorHAnsi"/>
          <w:sz w:val="20"/>
          <w:szCs w:val="20"/>
          <w:lang w:val="en-US"/>
        </w:rPr>
        <w:t xml:space="preserve"> </w:t>
      </w:r>
      <w:proofErr w:type="spellStart"/>
      <w:proofErr w:type="gramStart"/>
      <w:r>
        <w:rPr>
          <w:rFonts w:cstheme="minorHAnsi"/>
          <w:sz w:val="20"/>
          <w:szCs w:val="20"/>
        </w:rPr>
        <w:t>с</w:t>
      </w:r>
      <w:proofErr w:type="gramEnd"/>
      <w:r>
        <w:rPr>
          <w:rFonts w:cstheme="minorHAnsi"/>
          <w:sz w:val="20"/>
          <w:szCs w:val="20"/>
        </w:rPr>
        <w:t>оч</w:t>
      </w:r>
      <w:proofErr w:type="spellEnd"/>
      <w:r w:rsidRPr="0004264E">
        <w:rPr>
          <w:rFonts w:cstheme="minorHAnsi"/>
          <w:sz w:val="20"/>
          <w:szCs w:val="20"/>
          <w:lang w:val="en-US"/>
        </w:rPr>
        <w:t xml:space="preserve">. </w:t>
      </w:r>
      <w:r w:rsidRPr="004E6771">
        <w:rPr>
          <w:rFonts w:cstheme="minorHAnsi"/>
          <w:sz w:val="20"/>
          <w:szCs w:val="20"/>
        </w:rPr>
        <w:t>С</w:t>
      </w:r>
      <w:r w:rsidRPr="0004264E">
        <w:rPr>
          <w:rFonts w:cstheme="minorHAnsi"/>
          <w:sz w:val="20"/>
          <w:szCs w:val="20"/>
          <w:lang w:val="en-US"/>
        </w:rPr>
        <w:t>. 177.</w:t>
      </w:r>
    </w:p>
  </w:footnote>
  <w:footnote w:id="87">
    <w:p w:rsidR="001E1769" w:rsidRPr="004E6771" w:rsidRDefault="001E1769" w:rsidP="004E6771">
      <w:pPr>
        <w:spacing w:after="0" w:line="240" w:lineRule="auto"/>
        <w:rPr>
          <w:rFonts w:cstheme="minorHAnsi"/>
          <w:sz w:val="20"/>
          <w:szCs w:val="20"/>
          <w:lang w:val="en-US"/>
        </w:rPr>
      </w:pPr>
      <w:r w:rsidRPr="004E6771">
        <w:rPr>
          <w:rStyle w:val="a6"/>
          <w:rFonts w:cstheme="minorHAnsi"/>
          <w:sz w:val="20"/>
          <w:szCs w:val="20"/>
        </w:rPr>
        <w:footnoteRef/>
      </w:r>
      <w:r>
        <w:rPr>
          <w:rFonts w:cstheme="minorHAnsi"/>
          <w:sz w:val="20"/>
          <w:szCs w:val="20"/>
          <w:lang w:val="en-US"/>
        </w:rPr>
        <w:t xml:space="preserve"> </w:t>
      </w:r>
      <w:proofErr w:type="spellStart"/>
      <w:r>
        <w:rPr>
          <w:rFonts w:cstheme="minorHAnsi"/>
          <w:sz w:val="20"/>
          <w:szCs w:val="20"/>
          <w:lang w:val="en-US"/>
        </w:rPr>
        <w:t>Irigaray</w:t>
      </w:r>
      <w:proofErr w:type="spellEnd"/>
      <w:r>
        <w:rPr>
          <w:rFonts w:cstheme="minorHAnsi"/>
          <w:sz w:val="20"/>
          <w:szCs w:val="20"/>
          <w:lang w:val="en-US"/>
        </w:rPr>
        <w:t xml:space="preserve"> L. </w:t>
      </w:r>
      <w:proofErr w:type="gramStart"/>
      <w:r w:rsidRPr="004E6771">
        <w:rPr>
          <w:rFonts w:cstheme="minorHAnsi"/>
          <w:sz w:val="20"/>
          <w:szCs w:val="20"/>
          <w:lang w:val="en-US"/>
        </w:rPr>
        <w:t>An Ethics of Sexual Difference.</w:t>
      </w:r>
      <w:proofErr w:type="gramEnd"/>
      <w:r w:rsidRPr="004E6771">
        <w:rPr>
          <w:rFonts w:cstheme="minorHAnsi"/>
          <w:sz w:val="20"/>
          <w:szCs w:val="20"/>
          <w:lang w:val="en-US"/>
        </w:rPr>
        <w:t xml:space="preserve"> </w:t>
      </w:r>
      <w:proofErr w:type="gramStart"/>
      <w:r w:rsidRPr="004E6771">
        <w:rPr>
          <w:rFonts w:cstheme="minorHAnsi"/>
          <w:sz w:val="20"/>
          <w:szCs w:val="20"/>
          <w:lang w:val="en-US"/>
        </w:rPr>
        <w:t>Trans. Carolyn Burke and Gillian C. Gill.</w:t>
      </w:r>
      <w:proofErr w:type="gramEnd"/>
      <w:r>
        <w:rPr>
          <w:rFonts w:cstheme="minorHAnsi"/>
          <w:sz w:val="20"/>
          <w:szCs w:val="20"/>
          <w:lang w:val="en-US"/>
        </w:rPr>
        <w:t xml:space="preserve"> Ithaca: Cornell, 1993. </w:t>
      </w:r>
      <w:proofErr w:type="gramStart"/>
      <w:r>
        <w:rPr>
          <w:rFonts w:cstheme="minorHAnsi"/>
          <w:sz w:val="20"/>
          <w:szCs w:val="20"/>
          <w:lang w:val="en-US"/>
        </w:rPr>
        <w:t>P</w:t>
      </w:r>
      <w:r w:rsidRPr="004E6771">
        <w:rPr>
          <w:rFonts w:cstheme="minorHAnsi"/>
          <w:sz w:val="20"/>
          <w:szCs w:val="20"/>
          <w:lang w:val="en-US"/>
        </w:rPr>
        <w:t>. 358.</w:t>
      </w:r>
      <w:proofErr w:type="gramEnd"/>
    </w:p>
  </w:footnote>
  <w:footnote w:id="88">
    <w:p w:rsidR="001E1769" w:rsidRPr="004E6771" w:rsidRDefault="001E1769" w:rsidP="004E6771">
      <w:pPr>
        <w:spacing w:after="0" w:line="240" w:lineRule="auto"/>
        <w:rPr>
          <w:rFonts w:cstheme="minorHAnsi"/>
          <w:sz w:val="20"/>
          <w:szCs w:val="20"/>
          <w:lang w:val="en-US"/>
        </w:rPr>
      </w:pPr>
      <w:r w:rsidRPr="004E6771">
        <w:rPr>
          <w:rStyle w:val="a6"/>
          <w:rFonts w:cstheme="minorHAnsi"/>
          <w:sz w:val="20"/>
          <w:szCs w:val="20"/>
        </w:rPr>
        <w:footnoteRef/>
      </w:r>
      <w:r>
        <w:rPr>
          <w:rFonts w:cstheme="minorHAnsi"/>
          <w:sz w:val="20"/>
          <w:szCs w:val="20"/>
          <w:lang w:val="en-US"/>
        </w:rPr>
        <w:t xml:space="preserve"> </w:t>
      </w:r>
      <w:proofErr w:type="spellStart"/>
      <w:r>
        <w:rPr>
          <w:rFonts w:cstheme="minorHAnsi"/>
          <w:sz w:val="20"/>
          <w:szCs w:val="20"/>
          <w:lang w:val="en-US"/>
        </w:rPr>
        <w:t>Felski</w:t>
      </w:r>
      <w:proofErr w:type="spellEnd"/>
      <w:r>
        <w:rPr>
          <w:rFonts w:cstheme="minorHAnsi"/>
          <w:sz w:val="20"/>
          <w:szCs w:val="20"/>
          <w:lang w:val="en-US"/>
        </w:rPr>
        <w:t xml:space="preserve"> R</w:t>
      </w:r>
      <w:r w:rsidRPr="004E6771">
        <w:rPr>
          <w:rFonts w:cstheme="minorHAnsi"/>
          <w:sz w:val="20"/>
          <w:szCs w:val="20"/>
          <w:lang w:val="en-US"/>
        </w:rPr>
        <w:t xml:space="preserve">. </w:t>
      </w:r>
      <w:proofErr w:type="gramStart"/>
      <w:r w:rsidRPr="004E6771">
        <w:rPr>
          <w:rFonts w:cstheme="minorHAnsi"/>
          <w:sz w:val="20"/>
          <w:szCs w:val="20"/>
          <w:lang w:val="en-US"/>
        </w:rPr>
        <w:t>Beyond</w:t>
      </w:r>
      <w:proofErr w:type="gramEnd"/>
      <w:r w:rsidRPr="004E6771">
        <w:rPr>
          <w:rFonts w:cstheme="minorHAnsi"/>
          <w:sz w:val="20"/>
          <w:szCs w:val="20"/>
          <w:lang w:val="en-US"/>
        </w:rPr>
        <w:t xml:space="preserve"> Feminist Aesthetics. </w:t>
      </w:r>
      <w:proofErr w:type="gramStart"/>
      <w:r w:rsidRPr="004E6771">
        <w:rPr>
          <w:rFonts w:cstheme="minorHAnsi"/>
          <w:sz w:val="20"/>
          <w:szCs w:val="20"/>
          <w:lang w:val="en-US"/>
        </w:rPr>
        <w:t xml:space="preserve">Feminist </w:t>
      </w:r>
      <w:r>
        <w:rPr>
          <w:rFonts w:cstheme="minorHAnsi"/>
          <w:sz w:val="20"/>
          <w:szCs w:val="20"/>
          <w:lang w:val="en-US"/>
        </w:rPr>
        <w:t>Literature and Social Change.</w:t>
      </w:r>
      <w:proofErr w:type="gramEnd"/>
      <w:r>
        <w:rPr>
          <w:rFonts w:cstheme="minorHAnsi"/>
          <w:sz w:val="20"/>
          <w:szCs w:val="20"/>
          <w:lang w:val="en-US"/>
        </w:rPr>
        <w:t xml:space="preserve"> </w:t>
      </w:r>
      <w:r w:rsidRPr="004E6771">
        <w:rPr>
          <w:rFonts w:cstheme="minorHAnsi"/>
          <w:sz w:val="20"/>
          <w:szCs w:val="20"/>
          <w:lang w:val="en-US"/>
        </w:rPr>
        <w:t>Cambridge, Massachusetts: Har</w:t>
      </w:r>
      <w:r>
        <w:rPr>
          <w:rFonts w:cstheme="minorHAnsi"/>
          <w:sz w:val="20"/>
          <w:szCs w:val="20"/>
          <w:lang w:val="en-US"/>
        </w:rPr>
        <w:t xml:space="preserve">vard University Press, 1989. </w:t>
      </w:r>
      <w:proofErr w:type="gramStart"/>
      <w:r>
        <w:rPr>
          <w:rFonts w:cstheme="minorHAnsi"/>
          <w:sz w:val="20"/>
          <w:szCs w:val="20"/>
          <w:lang w:val="en-US"/>
        </w:rPr>
        <w:t>P</w:t>
      </w:r>
      <w:r w:rsidRPr="004E6771">
        <w:rPr>
          <w:rFonts w:cstheme="minorHAnsi"/>
          <w:sz w:val="20"/>
          <w:szCs w:val="20"/>
          <w:lang w:val="en-US"/>
        </w:rPr>
        <w:t>. 98</w:t>
      </w:r>
      <w:r w:rsidRPr="004E6771">
        <w:rPr>
          <w:rFonts w:eastAsia="Times New Roman" w:cstheme="minorHAnsi"/>
          <w:sz w:val="20"/>
          <w:szCs w:val="20"/>
          <w:lang w:val="en-US" w:eastAsia="ru-RU"/>
        </w:rPr>
        <w:t>.</w:t>
      </w:r>
      <w:proofErr w:type="gramEnd"/>
    </w:p>
  </w:footnote>
  <w:footnote w:id="89">
    <w:p w:rsidR="001E1769" w:rsidRPr="00EB5A42" w:rsidRDefault="001E1769" w:rsidP="004E6771">
      <w:pPr>
        <w:pStyle w:val="a4"/>
        <w:rPr>
          <w:lang w:val="en-US"/>
        </w:rPr>
      </w:pPr>
      <w:r w:rsidRPr="004E6771">
        <w:rPr>
          <w:rStyle w:val="a6"/>
          <w:rFonts w:cstheme="minorHAnsi"/>
        </w:rPr>
        <w:footnoteRef/>
      </w:r>
      <w:r w:rsidRPr="004E6771">
        <w:rPr>
          <w:rFonts w:cstheme="minorHAnsi"/>
          <w:lang w:val="en-US"/>
        </w:rPr>
        <w:t xml:space="preserve"> </w:t>
      </w:r>
      <w:proofErr w:type="spellStart"/>
      <w:r>
        <w:rPr>
          <w:rFonts w:cstheme="minorHAnsi"/>
          <w:lang w:val="en-US"/>
        </w:rPr>
        <w:t>Felski</w:t>
      </w:r>
      <w:proofErr w:type="spellEnd"/>
      <w:r>
        <w:rPr>
          <w:rFonts w:cstheme="minorHAnsi"/>
          <w:lang w:val="en-US"/>
        </w:rPr>
        <w:t xml:space="preserve"> R. Op cit. P.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2A"/>
    <w:multiLevelType w:val="hybridMultilevel"/>
    <w:tmpl w:val="88D4B4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3D53AB"/>
    <w:multiLevelType w:val="hybridMultilevel"/>
    <w:tmpl w:val="39F257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3A66884"/>
    <w:multiLevelType w:val="hybridMultilevel"/>
    <w:tmpl w:val="F59277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D6"/>
    <w:rsid w:val="0004264E"/>
    <w:rsid w:val="00061EE0"/>
    <w:rsid w:val="00062606"/>
    <w:rsid w:val="00086D00"/>
    <w:rsid w:val="0009095D"/>
    <w:rsid w:val="0009668E"/>
    <w:rsid w:val="000D5A40"/>
    <w:rsid w:val="000E1406"/>
    <w:rsid w:val="000E3187"/>
    <w:rsid w:val="00100E14"/>
    <w:rsid w:val="00106E3A"/>
    <w:rsid w:val="0013367F"/>
    <w:rsid w:val="0013554E"/>
    <w:rsid w:val="00135E60"/>
    <w:rsid w:val="001379CB"/>
    <w:rsid w:val="00152C94"/>
    <w:rsid w:val="00181223"/>
    <w:rsid w:val="001A747A"/>
    <w:rsid w:val="001C200A"/>
    <w:rsid w:val="001E1769"/>
    <w:rsid w:val="001E2FFA"/>
    <w:rsid w:val="001E6BF5"/>
    <w:rsid w:val="002006E5"/>
    <w:rsid w:val="00233FDF"/>
    <w:rsid w:val="00244551"/>
    <w:rsid w:val="00250B9F"/>
    <w:rsid w:val="00254064"/>
    <w:rsid w:val="00254DC7"/>
    <w:rsid w:val="00260AEA"/>
    <w:rsid w:val="00261C1B"/>
    <w:rsid w:val="00293027"/>
    <w:rsid w:val="00293B15"/>
    <w:rsid w:val="002D22CD"/>
    <w:rsid w:val="002E02C5"/>
    <w:rsid w:val="002F3AFF"/>
    <w:rsid w:val="00303557"/>
    <w:rsid w:val="00311380"/>
    <w:rsid w:val="00320256"/>
    <w:rsid w:val="00340437"/>
    <w:rsid w:val="00346D2E"/>
    <w:rsid w:val="00362B8C"/>
    <w:rsid w:val="00370171"/>
    <w:rsid w:val="00380BEA"/>
    <w:rsid w:val="003942D3"/>
    <w:rsid w:val="003B1FEC"/>
    <w:rsid w:val="003B2B40"/>
    <w:rsid w:val="003C7C5B"/>
    <w:rsid w:val="003F6EEF"/>
    <w:rsid w:val="003F7306"/>
    <w:rsid w:val="0040260A"/>
    <w:rsid w:val="00403B79"/>
    <w:rsid w:val="00411880"/>
    <w:rsid w:val="00417674"/>
    <w:rsid w:val="0044127F"/>
    <w:rsid w:val="00445864"/>
    <w:rsid w:val="00482208"/>
    <w:rsid w:val="00487D8A"/>
    <w:rsid w:val="004B2BA3"/>
    <w:rsid w:val="004C7AA7"/>
    <w:rsid w:val="004E1770"/>
    <w:rsid w:val="004E1ADD"/>
    <w:rsid w:val="004E6771"/>
    <w:rsid w:val="00514A1D"/>
    <w:rsid w:val="00515170"/>
    <w:rsid w:val="005212AF"/>
    <w:rsid w:val="00541375"/>
    <w:rsid w:val="0056433E"/>
    <w:rsid w:val="005931FF"/>
    <w:rsid w:val="00595368"/>
    <w:rsid w:val="005A13FB"/>
    <w:rsid w:val="005A258B"/>
    <w:rsid w:val="005F374B"/>
    <w:rsid w:val="006106B3"/>
    <w:rsid w:val="0065084A"/>
    <w:rsid w:val="00655DEF"/>
    <w:rsid w:val="00661002"/>
    <w:rsid w:val="00673989"/>
    <w:rsid w:val="0068422D"/>
    <w:rsid w:val="00694062"/>
    <w:rsid w:val="00697838"/>
    <w:rsid w:val="006A09AD"/>
    <w:rsid w:val="006A4B97"/>
    <w:rsid w:val="006B3154"/>
    <w:rsid w:val="006B3E20"/>
    <w:rsid w:val="006C17F4"/>
    <w:rsid w:val="007669D0"/>
    <w:rsid w:val="007D5C3A"/>
    <w:rsid w:val="008453AE"/>
    <w:rsid w:val="00847A28"/>
    <w:rsid w:val="00863781"/>
    <w:rsid w:val="00880393"/>
    <w:rsid w:val="0088280C"/>
    <w:rsid w:val="00886533"/>
    <w:rsid w:val="00896E81"/>
    <w:rsid w:val="00897B97"/>
    <w:rsid w:val="00897BC0"/>
    <w:rsid w:val="008B4EDF"/>
    <w:rsid w:val="008E1A3B"/>
    <w:rsid w:val="008F07B7"/>
    <w:rsid w:val="00934407"/>
    <w:rsid w:val="00936932"/>
    <w:rsid w:val="009C40D6"/>
    <w:rsid w:val="009D3BDE"/>
    <w:rsid w:val="00A04A4E"/>
    <w:rsid w:val="00A20056"/>
    <w:rsid w:val="00A32A10"/>
    <w:rsid w:val="00A3628C"/>
    <w:rsid w:val="00A6161C"/>
    <w:rsid w:val="00A63A84"/>
    <w:rsid w:val="00A95377"/>
    <w:rsid w:val="00A9599C"/>
    <w:rsid w:val="00AC0B64"/>
    <w:rsid w:val="00AC4A38"/>
    <w:rsid w:val="00AC55BA"/>
    <w:rsid w:val="00AF19C6"/>
    <w:rsid w:val="00AF615B"/>
    <w:rsid w:val="00B05B03"/>
    <w:rsid w:val="00B067F1"/>
    <w:rsid w:val="00B178BE"/>
    <w:rsid w:val="00B34953"/>
    <w:rsid w:val="00B413AD"/>
    <w:rsid w:val="00B65061"/>
    <w:rsid w:val="00B950B9"/>
    <w:rsid w:val="00BB235B"/>
    <w:rsid w:val="00BE53A4"/>
    <w:rsid w:val="00C10364"/>
    <w:rsid w:val="00C3090D"/>
    <w:rsid w:val="00C74E4D"/>
    <w:rsid w:val="00CA51AC"/>
    <w:rsid w:val="00CB3666"/>
    <w:rsid w:val="00D34C58"/>
    <w:rsid w:val="00D37917"/>
    <w:rsid w:val="00D50928"/>
    <w:rsid w:val="00D754C6"/>
    <w:rsid w:val="00DB4E5A"/>
    <w:rsid w:val="00DF3216"/>
    <w:rsid w:val="00E12626"/>
    <w:rsid w:val="00E42953"/>
    <w:rsid w:val="00E640D6"/>
    <w:rsid w:val="00EA6FCE"/>
    <w:rsid w:val="00EB5A42"/>
    <w:rsid w:val="00ED5B0D"/>
    <w:rsid w:val="00EE17F5"/>
    <w:rsid w:val="00EF39B0"/>
    <w:rsid w:val="00EF4F18"/>
    <w:rsid w:val="00EF6A97"/>
    <w:rsid w:val="00F33ED6"/>
    <w:rsid w:val="00F64159"/>
    <w:rsid w:val="00FB2CFE"/>
    <w:rsid w:val="00FE29AC"/>
    <w:rsid w:val="00FF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E20"/>
    <w:pPr>
      <w:ind w:left="720"/>
      <w:contextualSpacing/>
    </w:pPr>
  </w:style>
  <w:style w:type="paragraph" w:styleId="a4">
    <w:name w:val="footnote text"/>
    <w:basedOn w:val="a"/>
    <w:link w:val="a5"/>
    <w:uiPriority w:val="99"/>
    <w:semiHidden/>
    <w:unhideWhenUsed/>
    <w:rsid w:val="00411880"/>
    <w:pPr>
      <w:spacing w:after="0" w:line="240" w:lineRule="auto"/>
    </w:pPr>
    <w:rPr>
      <w:sz w:val="20"/>
      <w:szCs w:val="20"/>
    </w:rPr>
  </w:style>
  <w:style w:type="character" w:customStyle="1" w:styleId="a5">
    <w:name w:val="Текст сноски Знак"/>
    <w:basedOn w:val="a0"/>
    <w:link w:val="a4"/>
    <w:uiPriority w:val="99"/>
    <w:semiHidden/>
    <w:rsid w:val="00411880"/>
    <w:rPr>
      <w:sz w:val="20"/>
      <w:szCs w:val="20"/>
    </w:rPr>
  </w:style>
  <w:style w:type="character" w:styleId="a6">
    <w:name w:val="footnote reference"/>
    <w:basedOn w:val="a0"/>
    <w:uiPriority w:val="99"/>
    <w:semiHidden/>
    <w:unhideWhenUsed/>
    <w:rsid w:val="00411880"/>
    <w:rPr>
      <w:vertAlign w:val="superscript"/>
    </w:rPr>
  </w:style>
  <w:style w:type="character" w:customStyle="1" w:styleId="apple-converted-space">
    <w:name w:val="apple-converted-space"/>
    <w:basedOn w:val="a0"/>
    <w:rsid w:val="00411880"/>
  </w:style>
  <w:style w:type="character" w:styleId="a7">
    <w:name w:val="Emphasis"/>
    <w:basedOn w:val="a0"/>
    <w:uiPriority w:val="20"/>
    <w:qFormat/>
    <w:rsid w:val="00411880"/>
    <w:rPr>
      <w:i/>
      <w:iCs/>
    </w:rPr>
  </w:style>
  <w:style w:type="character" w:customStyle="1" w:styleId="w">
    <w:name w:val="w"/>
    <w:basedOn w:val="a0"/>
    <w:rsid w:val="00411880"/>
  </w:style>
  <w:style w:type="paragraph" w:styleId="HTML">
    <w:name w:val="HTML Preformatted"/>
    <w:basedOn w:val="a"/>
    <w:link w:val="HTML0"/>
    <w:uiPriority w:val="99"/>
    <w:unhideWhenUsed/>
    <w:rsid w:val="004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880"/>
    <w:rPr>
      <w:rFonts w:ascii="Courier New" w:eastAsia="Times New Roman" w:hAnsi="Courier New" w:cs="Courier New"/>
      <w:sz w:val="20"/>
      <w:szCs w:val="20"/>
      <w:lang w:eastAsia="ru-RU"/>
    </w:rPr>
  </w:style>
  <w:style w:type="paragraph" w:styleId="a8">
    <w:name w:val="header"/>
    <w:basedOn w:val="a"/>
    <w:link w:val="a9"/>
    <w:uiPriority w:val="99"/>
    <w:unhideWhenUsed/>
    <w:rsid w:val="000626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2606"/>
  </w:style>
  <w:style w:type="paragraph" w:styleId="aa">
    <w:name w:val="footer"/>
    <w:basedOn w:val="a"/>
    <w:link w:val="ab"/>
    <w:uiPriority w:val="99"/>
    <w:unhideWhenUsed/>
    <w:rsid w:val="000626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2606"/>
  </w:style>
  <w:style w:type="character" w:customStyle="1" w:styleId="20">
    <w:name w:val="Заголовок 2 Знак"/>
    <w:basedOn w:val="a0"/>
    <w:link w:val="2"/>
    <w:uiPriority w:val="9"/>
    <w:rsid w:val="000626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6260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062606"/>
    <w:pPr>
      <w:outlineLvl w:val="9"/>
    </w:pPr>
    <w:rPr>
      <w:lang w:eastAsia="ru-RU"/>
    </w:rPr>
  </w:style>
  <w:style w:type="paragraph" w:styleId="21">
    <w:name w:val="toc 2"/>
    <w:basedOn w:val="a"/>
    <w:next w:val="a"/>
    <w:autoRedefine/>
    <w:uiPriority w:val="39"/>
    <w:unhideWhenUsed/>
    <w:qFormat/>
    <w:rsid w:val="00062606"/>
    <w:pPr>
      <w:spacing w:after="100"/>
      <w:ind w:left="220"/>
    </w:pPr>
    <w:rPr>
      <w:rFonts w:eastAsiaTheme="minorEastAsia"/>
      <w:lang w:eastAsia="ru-RU"/>
    </w:rPr>
  </w:style>
  <w:style w:type="paragraph" w:styleId="11">
    <w:name w:val="toc 1"/>
    <w:basedOn w:val="a"/>
    <w:next w:val="a"/>
    <w:autoRedefine/>
    <w:uiPriority w:val="39"/>
    <w:semiHidden/>
    <w:unhideWhenUsed/>
    <w:qFormat/>
    <w:rsid w:val="00062606"/>
    <w:pPr>
      <w:spacing w:after="100"/>
    </w:pPr>
    <w:rPr>
      <w:rFonts w:eastAsiaTheme="minorEastAsia"/>
      <w:lang w:eastAsia="ru-RU"/>
    </w:rPr>
  </w:style>
  <w:style w:type="paragraph" w:styleId="3">
    <w:name w:val="toc 3"/>
    <w:basedOn w:val="a"/>
    <w:next w:val="a"/>
    <w:autoRedefine/>
    <w:uiPriority w:val="39"/>
    <w:semiHidden/>
    <w:unhideWhenUsed/>
    <w:qFormat/>
    <w:rsid w:val="00062606"/>
    <w:pPr>
      <w:spacing w:after="100"/>
      <w:ind w:left="440"/>
    </w:pPr>
    <w:rPr>
      <w:rFonts w:eastAsiaTheme="minorEastAsia"/>
      <w:lang w:eastAsia="ru-RU"/>
    </w:rPr>
  </w:style>
  <w:style w:type="paragraph" w:styleId="ad">
    <w:name w:val="Balloon Text"/>
    <w:basedOn w:val="a"/>
    <w:link w:val="ae"/>
    <w:uiPriority w:val="99"/>
    <w:semiHidden/>
    <w:unhideWhenUsed/>
    <w:rsid w:val="000626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2606"/>
    <w:rPr>
      <w:rFonts w:ascii="Tahoma" w:hAnsi="Tahoma" w:cs="Tahoma"/>
      <w:sz w:val="16"/>
      <w:szCs w:val="16"/>
    </w:rPr>
  </w:style>
  <w:style w:type="character" w:styleId="af">
    <w:name w:val="Hyperlink"/>
    <w:basedOn w:val="a0"/>
    <w:uiPriority w:val="99"/>
    <w:unhideWhenUsed/>
    <w:rsid w:val="00936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2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26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E20"/>
    <w:pPr>
      <w:ind w:left="720"/>
      <w:contextualSpacing/>
    </w:pPr>
  </w:style>
  <w:style w:type="paragraph" w:styleId="a4">
    <w:name w:val="footnote text"/>
    <w:basedOn w:val="a"/>
    <w:link w:val="a5"/>
    <w:uiPriority w:val="99"/>
    <w:semiHidden/>
    <w:unhideWhenUsed/>
    <w:rsid w:val="00411880"/>
    <w:pPr>
      <w:spacing w:after="0" w:line="240" w:lineRule="auto"/>
    </w:pPr>
    <w:rPr>
      <w:sz w:val="20"/>
      <w:szCs w:val="20"/>
    </w:rPr>
  </w:style>
  <w:style w:type="character" w:customStyle="1" w:styleId="a5">
    <w:name w:val="Текст сноски Знак"/>
    <w:basedOn w:val="a0"/>
    <w:link w:val="a4"/>
    <w:uiPriority w:val="99"/>
    <w:semiHidden/>
    <w:rsid w:val="00411880"/>
    <w:rPr>
      <w:sz w:val="20"/>
      <w:szCs w:val="20"/>
    </w:rPr>
  </w:style>
  <w:style w:type="character" w:styleId="a6">
    <w:name w:val="footnote reference"/>
    <w:basedOn w:val="a0"/>
    <w:uiPriority w:val="99"/>
    <w:semiHidden/>
    <w:unhideWhenUsed/>
    <w:rsid w:val="00411880"/>
    <w:rPr>
      <w:vertAlign w:val="superscript"/>
    </w:rPr>
  </w:style>
  <w:style w:type="character" w:customStyle="1" w:styleId="apple-converted-space">
    <w:name w:val="apple-converted-space"/>
    <w:basedOn w:val="a0"/>
    <w:rsid w:val="00411880"/>
  </w:style>
  <w:style w:type="character" w:styleId="a7">
    <w:name w:val="Emphasis"/>
    <w:basedOn w:val="a0"/>
    <w:uiPriority w:val="20"/>
    <w:qFormat/>
    <w:rsid w:val="00411880"/>
    <w:rPr>
      <w:i/>
      <w:iCs/>
    </w:rPr>
  </w:style>
  <w:style w:type="character" w:customStyle="1" w:styleId="w">
    <w:name w:val="w"/>
    <w:basedOn w:val="a0"/>
    <w:rsid w:val="00411880"/>
  </w:style>
  <w:style w:type="paragraph" w:styleId="HTML">
    <w:name w:val="HTML Preformatted"/>
    <w:basedOn w:val="a"/>
    <w:link w:val="HTML0"/>
    <w:uiPriority w:val="99"/>
    <w:unhideWhenUsed/>
    <w:rsid w:val="0041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880"/>
    <w:rPr>
      <w:rFonts w:ascii="Courier New" w:eastAsia="Times New Roman" w:hAnsi="Courier New" w:cs="Courier New"/>
      <w:sz w:val="20"/>
      <w:szCs w:val="20"/>
      <w:lang w:eastAsia="ru-RU"/>
    </w:rPr>
  </w:style>
  <w:style w:type="paragraph" w:styleId="a8">
    <w:name w:val="header"/>
    <w:basedOn w:val="a"/>
    <w:link w:val="a9"/>
    <w:uiPriority w:val="99"/>
    <w:unhideWhenUsed/>
    <w:rsid w:val="000626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2606"/>
  </w:style>
  <w:style w:type="paragraph" w:styleId="aa">
    <w:name w:val="footer"/>
    <w:basedOn w:val="a"/>
    <w:link w:val="ab"/>
    <w:uiPriority w:val="99"/>
    <w:unhideWhenUsed/>
    <w:rsid w:val="000626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2606"/>
  </w:style>
  <w:style w:type="character" w:customStyle="1" w:styleId="20">
    <w:name w:val="Заголовок 2 Знак"/>
    <w:basedOn w:val="a0"/>
    <w:link w:val="2"/>
    <w:uiPriority w:val="9"/>
    <w:rsid w:val="000626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6260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062606"/>
    <w:pPr>
      <w:outlineLvl w:val="9"/>
    </w:pPr>
    <w:rPr>
      <w:lang w:eastAsia="ru-RU"/>
    </w:rPr>
  </w:style>
  <w:style w:type="paragraph" w:styleId="21">
    <w:name w:val="toc 2"/>
    <w:basedOn w:val="a"/>
    <w:next w:val="a"/>
    <w:autoRedefine/>
    <w:uiPriority w:val="39"/>
    <w:unhideWhenUsed/>
    <w:qFormat/>
    <w:rsid w:val="00062606"/>
    <w:pPr>
      <w:spacing w:after="100"/>
      <w:ind w:left="220"/>
    </w:pPr>
    <w:rPr>
      <w:rFonts w:eastAsiaTheme="minorEastAsia"/>
      <w:lang w:eastAsia="ru-RU"/>
    </w:rPr>
  </w:style>
  <w:style w:type="paragraph" w:styleId="11">
    <w:name w:val="toc 1"/>
    <w:basedOn w:val="a"/>
    <w:next w:val="a"/>
    <w:autoRedefine/>
    <w:uiPriority w:val="39"/>
    <w:semiHidden/>
    <w:unhideWhenUsed/>
    <w:qFormat/>
    <w:rsid w:val="00062606"/>
    <w:pPr>
      <w:spacing w:after="100"/>
    </w:pPr>
    <w:rPr>
      <w:rFonts w:eastAsiaTheme="minorEastAsia"/>
      <w:lang w:eastAsia="ru-RU"/>
    </w:rPr>
  </w:style>
  <w:style w:type="paragraph" w:styleId="3">
    <w:name w:val="toc 3"/>
    <w:basedOn w:val="a"/>
    <w:next w:val="a"/>
    <w:autoRedefine/>
    <w:uiPriority w:val="39"/>
    <w:semiHidden/>
    <w:unhideWhenUsed/>
    <w:qFormat/>
    <w:rsid w:val="00062606"/>
    <w:pPr>
      <w:spacing w:after="100"/>
      <w:ind w:left="440"/>
    </w:pPr>
    <w:rPr>
      <w:rFonts w:eastAsiaTheme="minorEastAsia"/>
      <w:lang w:eastAsia="ru-RU"/>
    </w:rPr>
  </w:style>
  <w:style w:type="paragraph" w:styleId="ad">
    <w:name w:val="Balloon Text"/>
    <w:basedOn w:val="a"/>
    <w:link w:val="ae"/>
    <w:uiPriority w:val="99"/>
    <w:semiHidden/>
    <w:unhideWhenUsed/>
    <w:rsid w:val="000626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2606"/>
    <w:rPr>
      <w:rFonts w:ascii="Tahoma" w:hAnsi="Tahoma" w:cs="Tahoma"/>
      <w:sz w:val="16"/>
      <w:szCs w:val="16"/>
    </w:rPr>
  </w:style>
  <w:style w:type="character" w:styleId="af">
    <w:name w:val="Hyperlink"/>
    <w:basedOn w:val="a0"/>
    <w:uiPriority w:val="99"/>
    <w:unhideWhenUsed/>
    <w:rsid w:val="0093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3769">
      <w:bodyDiv w:val="1"/>
      <w:marLeft w:val="0"/>
      <w:marRight w:val="0"/>
      <w:marTop w:val="0"/>
      <w:marBottom w:val="0"/>
      <w:divBdr>
        <w:top w:val="none" w:sz="0" w:space="0" w:color="auto"/>
        <w:left w:val="none" w:sz="0" w:space="0" w:color="auto"/>
        <w:bottom w:val="none" w:sz="0" w:space="0" w:color="auto"/>
        <w:right w:val="none" w:sz="0" w:space="0" w:color="auto"/>
      </w:divBdr>
    </w:div>
    <w:div w:id="678892648">
      <w:bodyDiv w:val="1"/>
      <w:marLeft w:val="0"/>
      <w:marRight w:val="0"/>
      <w:marTop w:val="0"/>
      <w:marBottom w:val="0"/>
      <w:divBdr>
        <w:top w:val="none" w:sz="0" w:space="0" w:color="auto"/>
        <w:left w:val="none" w:sz="0" w:space="0" w:color="auto"/>
        <w:bottom w:val="none" w:sz="0" w:space="0" w:color="auto"/>
        <w:right w:val="none" w:sz="0" w:space="0" w:color="auto"/>
      </w:divBdr>
    </w:div>
    <w:div w:id="690838931">
      <w:bodyDiv w:val="1"/>
      <w:marLeft w:val="0"/>
      <w:marRight w:val="0"/>
      <w:marTop w:val="0"/>
      <w:marBottom w:val="0"/>
      <w:divBdr>
        <w:top w:val="none" w:sz="0" w:space="0" w:color="auto"/>
        <w:left w:val="none" w:sz="0" w:space="0" w:color="auto"/>
        <w:bottom w:val="none" w:sz="0" w:space="0" w:color="auto"/>
        <w:right w:val="none" w:sz="0" w:space="0" w:color="auto"/>
      </w:divBdr>
    </w:div>
    <w:div w:id="989216061">
      <w:bodyDiv w:val="1"/>
      <w:marLeft w:val="0"/>
      <w:marRight w:val="0"/>
      <w:marTop w:val="0"/>
      <w:marBottom w:val="0"/>
      <w:divBdr>
        <w:top w:val="none" w:sz="0" w:space="0" w:color="auto"/>
        <w:left w:val="none" w:sz="0" w:space="0" w:color="auto"/>
        <w:bottom w:val="none" w:sz="0" w:space="0" w:color="auto"/>
        <w:right w:val="none" w:sz="0" w:space="0" w:color="auto"/>
      </w:divBdr>
    </w:div>
    <w:div w:id="11228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7.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psychol-ok.ru/lib/klein/rvp/rvp_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D4A5-5C74-4C47-BE74-B5EB56F8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57</Pages>
  <Words>10484</Words>
  <Characters>69933</Characters>
  <Application>Microsoft Office Word</Application>
  <DocSecurity>0</DocSecurity>
  <Lines>1487</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ион</cp:lastModifiedBy>
  <cp:revision>68</cp:revision>
  <dcterms:created xsi:type="dcterms:W3CDTF">2017-04-08T14:21:00Z</dcterms:created>
  <dcterms:modified xsi:type="dcterms:W3CDTF">2017-05-13T13:19:00Z</dcterms:modified>
</cp:coreProperties>
</file>