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0DB"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ПРАВИТЕЛЬСТВО РОССИЙСКОЙ ФЕДЕРАЦИИ</w:t>
      </w:r>
    </w:p>
    <w:p w:rsidR="00FF0438"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ФЕДЕРАЛЬНОЕ ГОСУДАРСТВЕННОЕ БЮДЖЕТНОЕ ОБРАЗОВАНИЕ</w:t>
      </w:r>
    </w:p>
    <w:p w:rsidR="00FF0438"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УЧРЕЖДЕНИЕ ВЫСШЕГО ПРОФЕССИОНАЛЬНОГО ОБРАЗОВАНИЯ</w:t>
      </w:r>
    </w:p>
    <w:p w:rsidR="00FF0438"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«САНКТ-ПЕТЕРБУРГСКИЙ ГОСУДАРСТВЕННЫЙ УНИВЕРСИТЕТ»</w:t>
      </w:r>
    </w:p>
    <w:p w:rsidR="00FF0438"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(СПБГУ)</w:t>
      </w:r>
    </w:p>
    <w:p w:rsidR="00FF0438" w:rsidRDefault="00FF0438" w:rsidP="00FF0438">
      <w:pPr>
        <w:spacing w:line="240" w:lineRule="auto"/>
        <w:jc w:val="center"/>
        <w:rPr>
          <w:rFonts w:ascii="Times New Roman" w:hAnsi="Times New Roman" w:cs="Times New Roman"/>
          <w:sz w:val="24"/>
          <w:szCs w:val="28"/>
        </w:rPr>
      </w:pPr>
      <w:r>
        <w:rPr>
          <w:rFonts w:ascii="Times New Roman" w:hAnsi="Times New Roman" w:cs="Times New Roman"/>
          <w:sz w:val="24"/>
          <w:szCs w:val="28"/>
        </w:rPr>
        <w:t>Институт Наук о Земле</w:t>
      </w:r>
    </w:p>
    <w:p w:rsidR="00FF0438" w:rsidRDefault="00FF0438" w:rsidP="00D93F2F">
      <w:pPr>
        <w:spacing w:line="240" w:lineRule="auto"/>
        <w:jc w:val="center"/>
        <w:rPr>
          <w:rFonts w:ascii="Times New Roman" w:hAnsi="Times New Roman" w:cs="Times New Roman"/>
          <w:sz w:val="24"/>
          <w:szCs w:val="28"/>
        </w:rPr>
      </w:pPr>
      <w:r>
        <w:rPr>
          <w:rFonts w:ascii="Times New Roman" w:hAnsi="Times New Roman" w:cs="Times New Roman"/>
          <w:sz w:val="24"/>
          <w:szCs w:val="28"/>
        </w:rPr>
        <w:t>Кафедра экологической безопасности и устойчивого развития регионов</w:t>
      </w:r>
    </w:p>
    <w:p w:rsidR="00FF0438" w:rsidRPr="00287E80" w:rsidRDefault="00FF0438" w:rsidP="00FF0438">
      <w:pPr>
        <w:spacing w:line="360" w:lineRule="auto"/>
        <w:jc w:val="center"/>
        <w:rPr>
          <w:rFonts w:ascii="Times New Roman" w:hAnsi="Times New Roman" w:cs="Times New Roman"/>
          <w:szCs w:val="28"/>
        </w:rPr>
      </w:pPr>
    </w:p>
    <w:p w:rsidR="00FF0438" w:rsidRPr="0062692C" w:rsidRDefault="00FF0438" w:rsidP="00FF0438">
      <w:pPr>
        <w:spacing w:line="360" w:lineRule="auto"/>
        <w:jc w:val="center"/>
        <w:rPr>
          <w:rFonts w:ascii="Times New Roman" w:hAnsi="Times New Roman" w:cs="Times New Roman"/>
          <w:b/>
          <w:sz w:val="24"/>
          <w:szCs w:val="28"/>
        </w:rPr>
      </w:pPr>
      <w:r w:rsidRPr="0062692C">
        <w:rPr>
          <w:rFonts w:ascii="Times New Roman" w:hAnsi="Times New Roman" w:cs="Times New Roman"/>
          <w:b/>
          <w:sz w:val="24"/>
          <w:szCs w:val="28"/>
        </w:rPr>
        <w:t>Акмалова Диана Владиславовна</w:t>
      </w:r>
    </w:p>
    <w:p w:rsidR="00FF0438" w:rsidRPr="00287E80" w:rsidRDefault="00FF0438" w:rsidP="00FF0438">
      <w:pPr>
        <w:spacing w:line="240" w:lineRule="auto"/>
        <w:jc w:val="center"/>
        <w:rPr>
          <w:rFonts w:ascii="Times New Roman" w:hAnsi="Times New Roman" w:cs="Times New Roman"/>
          <w:sz w:val="20"/>
          <w:szCs w:val="28"/>
        </w:rPr>
      </w:pPr>
    </w:p>
    <w:p w:rsidR="00287E80" w:rsidRPr="0062692C" w:rsidRDefault="00FF0438" w:rsidP="00287E80">
      <w:pPr>
        <w:spacing w:line="360" w:lineRule="auto"/>
        <w:jc w:val="center"/>
        <w:rPr>
          <w:rFonts w:ascii="Times New Roman" w:hAnsi="Times New Roman" w:cs="Times New Roman"/>
          <w:b/>
          <w:sz w:val="24"/>
          <w:szCs w:val="28"/>
        </w:rPr>
      </w:pPr>
      <w:r w:rsidRPr="0062692C">
        <w:rPr>
          <w:rFonts w:ascii="Times New Roman" w:hAnsi="Times New Roman" w:cs="Times New Roman"/>
          <w:b/>
          <w:sz w:val="24"/>
          <w:szCs w:val="28"/>
        </w:rPr>
        <w:t xml:space="preserve">Влияние экологических факторов среды на ситуацию йододефицита у населения </w:t>
      </w:r>
    </w:p>
    <w:p w:rsidR="00FF0438" w:rsidRPr="0062692C" w:rsidRDefault="00FF0438" w:rsidP="00287E80">
      <w:pPr>
        <w:spacing w:line="360" w:lineRule="auto"/>
        <w:jc w:val="center"/>
        <w:rPr>
          <w:rFonts w:ascii="Times New Roman" w:hAnsi="Times New Roman" w:cs="Times New Roman"/>
          <w:b/>
          <w:sz w:val="24"/>
          <w:szCs w:val="28"/>
        </w:rPr>
      </w:pPr>
      <w:r w:rsidRPr="0062692C">
        <w:rPr>
          <w:rFonts w:ascii="Times New Roman" w:hAnsi="Times New Roman" w:cs="Times New Roman"/>
          <w:b/>
          <w:sz w:val="24"/>
          <w:szCs w:val="28"/>
        </w:rPr>
        <w:t>Санкт-Петербурга</w:t>
      </w:r>
    </w:p>
    <w:p w:rsidR="00FF0438" w:rsidRDefault="00FF0438" w:rsidP="00FF0438">
      <w:pPr>
        <w:spacing w:line="240" w:lineRule="auto"/>
        <w:jc w:val="center"/>
        <w:rPr>
          <w:rFonts w:ascii="Times New Roman" w:hAnsi="Times New Roman" w:cs="Times New Roman"/>
          <w:sz w:val="28"/>
          <w:szCs w:val="28"/>
        </w:rPr>
      </w:pPr>
    </w:p>
    <w:p w:rsidR="00FF0438" w:rsidRDefault="00287E80" w:rsidP="00287E80">
      <w:pPr>
        <w:spacing w:line="240" w:lineRule="auto"/>
        <w:jc w:val="center"/>
        <w:rPr>
          <w:rFonts w:ascii="Times New Roman" w:hAnsi="Times New Roman" w:cs="Times New Roman"/>
          <w:sz w:val="24"/>
          <w:szCs w:val="28"/>
        </w:rPr>
      </w:pPr>
      <w:r>
        <w:rPr>
          <w:rFonts w:ascii="Times New Roman" w:hAnsi="Times New Roman" w:cs="Times New Roman"/>
          <w:sz w:val="24"/>
          <w:szCs w:val="28"/>
        </w:rPr>
        <w:t>Выпускная бакалаврская работа</w:t>
      </w:r>
    </w:p>
    <w:p w:rsidR="00287E80" w:rsidRPr="00287E80" w:rsidRDefault="00287E80" w:rsidP="00287E80">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по направлению </w:t>
      </w:r>
      <w:r w:rsidR="00400EC8">
        <w:rPr>
          <w:rFonts w:ascii="Times New Roman" w:hAnsi="Times New Roman" w:cs="Times New Roman"/>
          <w:sz w:val="24"/>
          <w:szCs w:val="28"/>
        </w:rPr>
        <w:t>022000</w:t>
      </w:r>
      <w:r>
        <w:rPr>
          <w:rFonts w:ascii="Times New Roman" w:hAnsi="Times New Roman" w:cs="Times New Roman"/>
          <w:sz w:val="24"/>
          <w:szCs w:val="28"/>
        </w:rPr>
        <w:t xml:space="preserve"> «Экология и природопользование»</w:t>
      </w:r>
    </w:p>
    <w:p w:rsidR="00287E80" w:rsidRDefault="00287E80" w:rsidP="00287E80">
      <w:pPr>
        <w:spacing w:line="240" w:lineRule="auto"/>
        <w:jc w:val="center"/>
        <w:rPr>
          <w:rFonts w:ascii="Times New Roman" w:hAnsi="Times New Roman" w:cs="Times New Roman"/>
          <w:sz w:val="24"/>
          <w:szCs w:val="28"/>
        </w:rPr>
      </w:pPr>
    </w:p>
    <w:p w:rsidR="00287E80" w:rsidRPr="00287E80" w:rsidRDefault="00287E80" w:rsidP="00287E80">
      <w:pPr>
        <w:spacing w:line="240" w:lineRule="auto"/>
        <w:jc w:val="center"/>
        <w:rPr>
          <w:rFonts w:ascii="Times New Roman" w:hAnsi="Times New Roman" w:cs="Times New Roman"/>
          <w:sz w:val="24"/>
          <w:szCs w:val="28"/>
        </w:rPr>
      </w:pPr>
    </w:p>
    <w:p w:rsidR="00FF0438"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Научный руководитель</w:t>
      </w: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старш. препод. М.В.Смирнова</w:t>
      </w: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__________________</w:t>
      </w: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«___»_________2017</w:t>
      </w:r>
    </w:p>
    <w:p w:rsidR="00287E80" w:rsidRDefault="00287E80" w:rsidP="00287E80">
      <w:pPr>
        <w:spacing w:line="240" w:lineRule="auto"/>
        <w:jc w:val="right"/>
        <w:rPr>
          <w:rFonts w:ascii="Times New Roman" w:hAnsi="Times New Roman" w:cs="Times New Roman"/>
          <w:sz w:val="24"/>
          <w:szCs w:val="28"/>
        </w:rPr>
      </w:pP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Заведующий кафедры</w:t>
      </w:r>
    </w:p>
    <w:p w:rsidR="00B36C55" w:rsidRDefault="00AF1A65"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 xml:space="preserve">и.о. </w:t>
      </w:r>
      <w:r w:rsidR="00287E80" w:rsidRPr="00AF1A65">
        <w:rPr>
          <w:rFonts w:ascii="Times New Roman" w:hAnsi="Times New Roman" w:cs="Times New Roman"/>
          <w:sz w:val="24"/>
          <w:szCs w:val="28"/>
        </w:rPr>
        <w:t>заведующего кафедрой</w:t>
      </w:r>
    </w:p>
    <w:p w:rsidR="00287E80" w:rsidRDefault="00085B77"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 xml:space="preserve">к.т.н., </w:t>
      </w:r>
      <w:r w:rsidR="00AF1A65">
        <w:rPr>
          <w:rFonts w:ascii="Times New Roman" w:hAnsi="Times New Roman" w:cs="Times New Roman"/>
          <w:sz w:val="24"/>
          <w:szCs w:val="28"/>
        </w:rPr>
        <w:t xml:space="preserve">доцент </w:t>
      </w:r>
      <w:r w:rsidR="00287E80" w:rsidRPr="00AF1A65">
        <w:rPr>
          <w:rFonts w:ascii="Times New Roman" w:hAnsi="Times New Roman" w:cs="Times New Roman"/>
          <w:sz w:val="24"/>
          <w:szCs w:val="28"/>
        </w:rPr>
        <w:t>Н.Г.Бобылев</w:t>
      </w: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__________________</w:t>
      </w:r>
    </w:p>
    <w:p w:rsidR="00287E80" w:rsidRDefault="00287E80" w:rsidP="00287E80">
      <w:pPr>
        <w:spacing w:line="240" w:lineRule="auto"/>
        <w:jc w:val="right"/>
        <w:rPr>
          <w:rFonts w:ascii="Times New Roman" w:hAnsi="Times New Roman" w:cs="Times New Roman"/>
          <w:sz w:val="24"/>
          <w:szCs w:val="28"/>
        </w:rPr>
      </w:pPr>
      <w:r>
        <w:rPr>
          <w:rFonts w:ascii="Times New Roman" w:hAnsi="Times New Roman" w:cs="Times New Roman"/>
          <w:sz w:val="24"/>
          <w:szCs w:val="28"/>
        </w:rPr>
        <w:t>«___»_________2017</w:t>
      </w:r>
    </w:p>
    <w:p w:rsidR="00F930E1" w:rsidRDefault="00F930E1" w:rsidP="00F930E1">
      <w:pPr>
        <w:spacing w:line="240" w:lineRule="auto"/>
        <w:jc w:val="center"/>
        <w:rPr>
          <w:rFonts w:ascii="Times New Roman" w:hAnsi="Times New Roman" w:cs="Times New Roman"/>
          <w:sz w:val="24"/>
          <w:szCs w:val="28"/>
        </w:rPr>
      </w:pPr>
    </w:p>
    <w:p w:rsidR="00085B77" w:rsidRDefault="00085B77" w:rsidP="00F930E1">
      <w:pPr>
        <w:spacing w:line="240" w:lineRule="auto"/>
        <w:jc w:val="center"/>
        <w:rPr>
          <w:rFonts w:ascii="Times New Roman" w:hAnsi="Times New Roman" w:cs="Times New Roman"/>
          <w:sz w:val="24"/>
          <w:szCs w:val="28"/>
        </w:rPr>
      </w:pPr>
    </w:p>
    <w:p w:rsidR="00085B77" w:rsidRDefault="00085B77" w:rsidP="00F930E1">
      <w:pPr>
        <w:spacing w:line="240" w:lineRule="auto"/>
        <w:jc w:val="center"/>
        <w:rPr>
          <w:rFonts w:ascii="Times New Roman" w:hAnsi="Times New Roman" w:cs="Times New Roman"/>
          <w:sz w:val="24"/>
          <w:szCs w:val="28"/>
        </w:rPr>
      </w:pPr>
    </w:p>
    <w:p w:rsidR="00F930E1" w:rsidRDefault="00F930E1" w:rsidP="00F930E1">
      <w:pPr>
        <w:spacing w:line="240" w:lineRule="auto"/>
        <w:jc w:val="center"/>
        <w:rPr>
          <w:rFonts w:ascii="Times New Roman" w:hAnsi="Times New Roman" w:cs="Times New Roman"/>
          <w:sz w:val="24"/>
          <w:szCs w:val="28"/>
        </w:rPr>
      </w:pPr>
      <w:r>
        <w:rPr>
          <w:rFonts w:ascii="Times New Roman" w:hAnsi="Times New Roman" w:cs="Times New Roman"/>
          <w:sz w:val="24"/>
          <w:szCs w:val="28"/>
        </w:rPr>
        <w:t>Санкт-Петербург</w:t>
      </w:r>
    </w:p>
    <w:p w:rsidR="000B4E3E" w:rsidRDefault="00F930E1" w:rsidP="00F930E1">
      <w:pPr>
        <w:spacing w:line="240" w:lineRule="auto"/>
        <w:jc w:val="center"/>
        <w:rPr>
          <w:rFonts w:ascii="Times New Roman" w:hAnsi="Times New Roman" w:cs="Times New Roman"/>
          <w:sz w:val="24"/>
          <w:szCs w:val="28"/>
        </w:rPr>
        <w:sectPr w:rsidR="000B4E3E" w:rsidSect="00214117">
          <w:footerReference w:type="default" r:id="rId8"/>
          <w:pgSz w:w="11906" w:h="16838"/>
          <w:pgMar w:top="1134" w:right="1134" w:bottom="1134" w:left="1701" w:header="709" w:footer="709" w:gutter="0"/>
          <w:cols w:space="708"/>
          <w:titlePg/>
          <w:docGrid w:linePitch="360"/>
        </w:sectPr>
      </w:pPr>
      <w:r>
        <w:rPr>
          <w:rFonts w:ascii="Times New Roman" w:hAnsi="Times New Roman" w:cs="Times New Roman"/>
          <w:sz w:val="24"/>
          <w:szCs w:val="28"/>
        </w:rPr>
        <w:t>2017</w:t>
      </w:r>
    </w:p>
    <w:sdt>
      <w:sdtPr>
        <w:rPr>
          <w:rFonts w:asciiTheme="minorHAnsi" w:eastAsiaTheme="minorHAnsi" w:hAnsiTheme="minorHAnsi" w:cstheme="minorBidi"/>
          <w:sz w:val="22"/>
          <w:szCs w:val="22"/>
          <w:lang w:eastAsia="en-US"/>
        </w:rPr>
        <w:id w:val="505795065"/>
        <w:docPartObj>
          <w:docPartGallery w:val="Table of Contents"/>
          <w:docPartUnique/>
        </w:docPartObj>
      </w:sdtPr>
      <w:sdtEndPr>
        <w:rPr>
          <w:b/>
          <w:bCs/>
        </w:rPr>
      </w:sdtEndPr>
      <w:sdtContent>
        <w:p w:rsidR="00837754" w:rsidRDefault="00837754" w:rsidP="00837754">
          <w:pPr>
            <w:pStyle w:val="a8"/>
            <w:jc w:val="center"/>
          </w:pPr>
          <w:r>
            <w:t>СОДЕРЖАНИЕ</w:t>
          </w:r>
        </w:p>
        <w:p w:rsidR="00837754" w:rsidRPr="0024481D" w:rsidRDefault="00837754" w:rsidP="0024481D">
          <w:pPr>
            <w:spacing w:line="360" w:lineRule="auto"/>
            <w:rPr>
              <w:rFonts w:ascii="Times New Roman" w:hAnsi="Times New Roman" w:cs="Times New Roman"/>
              <w:sz w:val="24"/>
              <w:szCs w:val="24"/>
              <w:lang w:eastAsia="ru-RU"/>
            </w:rPr>
          </w:pPr>
        </w:p>
        <w:p w:rsidR="0024481D" w:rsidRPr="0024481D" w:rsidRDefault="00837754" w:rsidP="0024481D">
          <w:pPr>
            <w:pStyle w:val="11"/>
            <w:tabs>
              <w:tab w:val="right" w:leader="dot" w:pos="9061"/>
            </w:tabs>
            <w:spacing w:line="360" w:lineRule="auto"/>
            <w:rPr>
              <w:rFonts w:ascii="Times New Roman" w:hAnsi="Times New Roman"/>
              <w:noProof/>
              <w:sz w:val="24"/>
              <w:szCs w:val="24"/>
            </w:rPr>
          </w:pPr>
          <w:r w:rsidRPr="0024481D">
            <w:rPr>
              <w:rFonts w:ascii="Times New Roman" w:hAnsi="Times New Roman"/>
              <w:sz w:val="24"/>
              <w:szCs w:val="24"/>
            </w:rPr>
            <w:fldChar w:fldCharType="begin"/>
          </w:r>
          <w:r w:rsidRPr="0024481D">
            <w:rPr>
              <w:rFonts w:ascii="Times New Roman" w:hAnsi="Times New Roman"/>
              <w:sz w:val="24"/>
              <w:szCs w:val="24"/>
            </w:rPr>
            <w:instrText xml:space="preserve"> TOC \o "1-3" \h \z \u </w:instrText>
          </w:r>
          <w:r w:rsidRPr="0024481D">
            <w:rPr>
              <w:rFonts w:ascii="Times New Roman" w:hAnsi="Times New Roman"/>
              <w:sz w:val="24"/>
              <w:szCs w:val="24"/>
            </w:rPr>
            <w:fldChar w:fldCharType="separate"/>
          </w:r>
          <w:hyperlink w:anchor="_Toc484183643" w:history="1">
            <w:r w:rsidR="0024481D" w:rsidRPr="0024481D">
              <w:rPr>
                <w:rStyle w:val="a6"/>
                <w:rFonts w:ascii="Times New Roman" w:hAnsi="Times New Roman"/>
                <w:noProof/>
                <w:sz w:val="24"/>
                <w:szCs w:val="24"/>
                <w:shd w:val="clear" w:color="auto" w:fill="FFFFFF"/>
              </w:rPr>
              <w:t>ВВЕДЕНИЕ</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_Toc484183643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3</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44" w:history="1">
            <w:r w:rsidR="0024481D" w:rsidRPr="0024481D">
              <w:rPr>
                <w:rStyle w:val="a6"/>
                <w:rFonts w:ascii="Times New Roman" w:hAnsi="Times New Roman"/>
                <w:noProof/>
                <w:sz w:val="24"/>
                <w:szCs w:val="24"/>
                <w:shd w:val="clear" w:color="auto" w:fill="FFFFFF"/>
              </w:rPr>
              <w:t>Глава 1. Общие сведения о йододефиците. Анализ современного состояния йододефицита у населения Санкт-Петербурга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_Toc484183644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5</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45" w:history="1">
            <w:r w:rsidR="0024481D" w:rsidRPr="0024481D">
              <w:rPr>
                <w:rStyle w:val="a6"/>
                <w:rFonts w:ascii="Times New Roman" w:hAnsi="Times New Roman"/>
                <w:noProof/>
                <w:sz w:val="24"/>
                <w:szCs w:val="24"/>
                <w:shd w:val="clear" w:color="auto" w:fill="FFFFFF"/>
              </w:rPr>
              <w:t>О проблеме йододефицита сейчас говорится очень много. Однако не всем понятно, почему недостаток этого вещества переносится организмом не просто, как обычный авитаминоз, а позиционируется врачами, как опасное для жизни состояние, связанное с деятельностью щитовидной железы. Так почему же так важен йод? И как определить, что его не хватает?</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_Toc484183645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5</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left" w:pos="880"/>
              <w:tab w:val="right" w:leader="dot" w:pos="9061"/>
            </w:tabs>
            <w:spacing w:line="360" w:lineRule="auto"/>
            <w:rPr>
              <w:rFonts w:ascii="Times New Roman" w:hAnsi="Times New Roman"/>
              <w:noProof/>
              <w:sz w:val="24"/>
              <w:szCs w:val="24"/>
            </w:rPr>
          </w:pPr>
          <w:hyperlink w:anchor="_Toc484183646" w:history="1">
            <w:r w:rsidR="0024481D" w:rsidRPr="0024481D">
              <w:rPr>
                <w:rStyle w:val="a6"/>
                <w:rFonts w:ascii="Times New Roman" w:hAnsi="Times New Roman"/>
                <w:noProof/>
                <w:sz w:val="24"/>
                <w:szCs w:val="24"/>
              </w:rPr>
              <w:t>1.1.</w:t>
            </w:r>
            <w:r w:rsidR="0024481D" w:rsidRPr="0024481D">
              <w:rPr>
                <w:rFonts w:ascii="Times New Roman" w:hAnsi="Times New Roman"/>
                <w:noProof/>
                <w:sz w:val="24"/>
                <w:szCs w:val="24"/>
              </w:rPr>
              <w:tab/>
            </w:r>
            <w:r w:rsidR="0024481D" w:rsidRPr="0024481D">
              <w:rPr>
                <w:rStyle w:val="a6"/>
                <w:rFonts w:ascii="Times New Roman" w:hAnsi="Times New Roman"/>
                <w:noProof/>
                <w:sz w:val="24"/>
                <w:szCs w:val="24"/>
                <w:shd w:val="clear" w:color="auto" w:fill="FFFFFF"/>
              </w:rPr>
              <w:t>Анализ современного состояния йододефицита у детей, проживающих на территории Санкт-Петербурга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_Toc484183646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7</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left" w:pos="880"/>
              <w:tab w:val="right" w:leader="dot" w:pos="9061"/>
            </w:tabs>
            <w:spacing w:line="360" w:lineRule="auto"/>
            <w:rPr>
              <w:rFonts w:ascii="Times New Roman" w:hAnsi="Times New Roman"/>
              <w:noProof/>
              <w:sz w:val="24"/>
              <w:szCs w:val="24"/>
            </w:rPr>
          </w:pPr>
          <w:hyperlink w:anchor="_Toc484183647" w:history="1">
            <w:r w:rsidR="0024481D" w:rsidRPr="0024481D">
              <w:rPr>
                <w:rStyle w:val="a6"/>
                <w:rFonts w:ascii="Times New Roman" w:hAnsi="Times New Roman"/>
                <w:noProof/>
                <w:sz w:val="24"/>
                <w:szCs w:val="24"/>
              </w:rPr>
              <w:t>1.2.</w:t>
            </w:r>
            <w:r w:rsidR="0024481D" w:rsidRPr="0024481D">
              <w:rPr>
                <w:rFonts w:ascii="Times New Roman" w:hAnsi="Times New Roman"/>
                <w:noProof/>
                <w:sz w:val="24"/>
                <w:szCs w:val="24"/>
              </w:rPr>
              <w:tab/>
            </w:r>
            <w:r w:rsidR="0024481D" w:rsidRPr="0024481D">
              <w:rPr>
                <w:rStyle w:val="a6"/>
                <w:rFonts w:ascii="Times New Roman" w:hAnsi="Times New Roman"/>
                <w:noProof/>
                <w:sz w:val="24"/>
                <w:szCs w:val="24"/>
                <w:shd w:val="clear" w:color="auto" w:fill="FFFFFF"/>
              </w:rPr>
              <w:t>Анализ современного состояния йододефицита у населения репродуктивного возраста, проживающего на территории Санкт-Петербурга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_Toc484183647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9</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48" w:history="1">
            <w:r w:rsidR="0024481D" w:rsidRPr="0024481D">
              <w:rPr>
                <w:rStyle w:val="a6"/>
                <w:rFonts w:ascii="Times New Roman" w:hAnsi="Times New Roman"/>
                <w:noProof/>
                <w:sz w:val="24"/>
                <w:szCs w:val="24"/>
              </w:rPr>
              <w:t>Глава 2. Потребления продуктов, содержащих большое количество йода, населением Санкт-Петербурга. Методы профилактики йододефицита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_Toc484183648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10</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right" w:leader="dot" w:pos="9061"/>
            </w:tabs>
            <w:spacing w:line="360" w:lineRule="auto"/>
            <w:rPr>
              <w:rFonts w:ascii="Times New Roman" w:hAnsi="Times New Roman"/>
              <w:noProof/>
              <w:sz w:val="24"/>
              <w:szCs w:val="24"/>
            </w:rPr>
          </w:pPr>
          <w:hyperlink w:anchor="_Toc484183649" w:history="1">
            <w:r w:rsidR="0024481D" w:rsidRPr="0024481D">
              <w:rPr>
                <w:rStyle w:val="a6"/>
                <w:rFonts w:ascii="Times New Roman" w:hAnsi="Times New Roman"/>
                <w:noProof/>
                <w:sz w:val="24"/>
                <w:szCs w:val="24"/>
              </w:rPr>
              <w:t>2.1. Морская рыба и морская капуста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_Toc484183649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10</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right" w:leader="dot" w:pos="9061"/>
            </w:tabs>
            <w:spacing w:line="360" w:lineRule="auto"/>
            <w:rPr>
              <w:rFonts w:ascii="Times New Roman" w:hAnsi="Times New Roman"/>
              <w:noProof/>
              <w:sz w:val="24"/>
              <w:szCs w:val="24"/>
            </w:rPr>
          </w:pPr>
          <w:hyperlink w:anchor="_Toc484183650" w:history="1">
            <w:r w:rsidR="0024481D" w:rsidRPr="0024481D">
              <w:rPr>
                <w:rStyle w:val="a6"/>
                <w:rFonts w:ascii="Times New Roman" w:hAnsi="Times New Roman"/>
                <w:noProof/>
                <w:sz w:val="24"/>
                <w:szCs w:val="24"/>
              </w:rPr>
              <w:t>2.2. Йодированная соль и фейхоа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_Toc484183650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12</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51" w:history="1">
            <w:r w:rsidR="0024481D" w:rsidRPr="0024481D">
              <w:rPr>
                <w:rStyle w:val="a6"/>
                <w:rFonts w:ascii="Times New Roman" w:hAnsi="Times New Roman"/>
                <w:noProof/>
                <w:sz w:val="24"/>
                <w:szCs w:val="24"/>
              </w:rPr>
              <w:t>Глава 3. Влияние экологических факторов среды на ситуацию йододефицита у населения Санкт-Петербурга</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_Toc484183651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15</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right" w:leader="dot" w:pos="9061"/>
            </w:tabs>
            <w:spacing w:line="360" w:lineRule="auto"/>
            <w:rPr>
              <w:rFonts w:ascii="Times New Roman" w:hAnsi="Times New Roman"/>
              <w:noProof/>
              <w:sz w:val="24"/>
              <w:szCs w:val="24"/>
            </w:rPr>
          </w:pPr>
          <w:hyperlink w:anchor="_Toc484183652" w:history="1">
            <w:r w:rsidR="0024481D" w:rsidRPr="0024481D">
              <w:rPr>
                <w:rStyle w:val="a6"/>
                <w:rFonts w:ascii="Times New Roman" w:hAnsi="Times New Roman"/>
                <w:noProof/>
                <w:sz w:val="24"/>
                <w:szCs w:val="24"/>
              </w:rPr>
              <w:t>3.1. Оценка состояние атмосферы в Санкт-Петербурге</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_Toc484183652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15</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right" w:leader="dot" w:pos="9061"/>
            </w:tabs>
            <w:spacing w:line="360" w:lineRule="auto"/>
            <w:rPr>
              <w:rFonts w:ascii="Times New Roman" w:hAnsi="Times New Roman"/>
              <w:noProof/>
              <w:sz w:val="24"/>
              <w:szCs w:val="24"/>
            </w:rPr>
          </w:pPr>
          <w:hyperlink w:anchor="_Toc484183653" w:history="1">
            <w:r w:rsidR="0024481D" w:rsidRPr="0024481D">
              <w:rPr>
                <w:rStyle w:val="a6"/>
                <w:rFonts w:ascii="Times New Roman" w:hAnsi="Times New Roman"/>
                <w:noProof/>
                <w:sz w:val="24"/>
                <w:szCs w:val="24"/>
              </w:rPr>
              <w:t>3.2. Оценка состояния водных объектов в Санкт-Петербурге</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_Toc484183653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19</w:t>
            </w:r>
            <w:r w:rsidR="0024481D" w:rsidRPr="0024481D">
              <w:rPr>
                <w:rFonts w:ascii="Times New Roman" w:hAnsi="Times New Roman"/>
                <w:noProof/>
                <w:webHidden/>
                <w:sz w:val="24"/>
                <w:szCs w:val="24"/>
              </w:rPr>
              <w:fldChar w:fldCharType="end"/>
            </w:r>
          </w:hyperlink>
        </w:p>
        <w:p w:rsidR="0024481D" w:rsidRPr="0024481D" w:rsidRDefault="006D692B" w:rsidP="0024481D">
          <w:pPr>
            <w:pStyle w:val="21"/>
            <w:tabs>
              <w:tab w:val="right" w:leader="dot" w:pos="9061"/>
            </w:tabs>
            <w:spacing w:line="360" w:lineRule="auto"/>
            <w:rPr>
              <w:rFonts w:ascii="Times New Roman" w:hAnsi="Times New Roman"/>
              <w:noProof/>
              <w:sz w:val="24"/>
              <w:szCs w:val="24"/>
            </w:rPr>
          </w:pPr>
          <w:hyperlink w:anchor="_Toc484183654" w:history="1">
            <w:r w:rsidR="0024481D" w:rsidRPr="0024481D">
              <w:rPr>
                <w:rStyle w:val="a6"/>
                <w:rFonts w:ascii="Times New Roman" w:hAnsi="Times New Roman"/>
                <w:noProof/>
                <w:sz w:val="24"/>
                <w:szCs w:val="24"/>
              </w:rPr>
              <w:t>3.3. Оценка состояния почвы в Санкт-Петербурге</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_Toc484183654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25</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55" w:history="1">
            <w:r w:rsidR="0024481D" w:rsidRPr="0024481D">
              <w:rPr>
                <w:rStyle w:val="a6"/>
                <w:rFonts w:ascii="Times New Roman" w:hAnsi="Times New Roman"/>
                <w:noProof/>
                <w:sz w:val="24"/>
                <w:szCs w:val="24"/>
              </w:rPr>
              <w:t xml:space="preserve">Глава 4. Рекомендации по профилактики йододефицита в части загрязнения окружающей среды. </w:t>
            </w:r>
            <w:r w:rsidR="001454A9">
              <w:rPr>
                <w:rStyle w:val="a6"/>
                <w:rFonts w:ascii="Times New Roman" w:hAnsi="Times New Roman"/>
                <w:noProof/>
                <w:sz w:val="24"/>
                <w:szCs w:val="24"/>
              </w:rPr>
              <w:t>В</w:t>
            </w:r>
            <w:r w:rsidR="0024481D" w:rsidRPr="0024481D">
              <w:rPr>
                <w:rStyle w:val="a6"/>
                <w:rFonts w:ascii="Times New Roman" w:hAnsi="Times New Roman"/>
                <w:noProof/>
                <w:sz w:val="24"/>
                <w:szCs w:val="24"/>
              </w:rPr>
              <w:t>ыводы</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_Toc484183655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28</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56" w:history="1">
            <w:r w:rsidR="0024481D" w:rsidRPr="0024481D">
              <w:rPr>
                <w:rStyle w:val="a6"/>
                <w:rFonts w:ascii="Times New Roman" w:hAnsi="Times New Roman"/>
                <w:noProof/>
                <w:sz w:val="24"/>
                <w:szCs w:val="24"/>
              </w:rPr>
              <w:t>ЗАКЛЮЧЕНИЕ</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_Toc484183656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30</w:t>
            </w:r>
            <w:r w:rsidR="0024481D" w:rsidRPr="0024481D">
              <w:rPr>
                <w:rFonts w:ascii="Times New Roman" w:hAnsi="Times New Roman"/>
                <w:noProof/>
                <w:webHidden/>
                <w:sz w:val="24"/>
                <w:szCs w:val="24"/>
              </w:rPr>
              <w:fldChar w:fldCharType="end"/>
            </w:r>
          </w:hyperlink>
        </w:p>
        <w:p w:rsidR="0024481D" w:rsidRPr="0024481D" w:rsidRDefault="006D692B" w:rsidP="0024481D">
          <w:pPr>
            <w:pStyle w:val="11"/>
            <w:tabs>
              <w:tab w:val="right" w:leader="dot" w:pos="9061"/>
            </w:tabs>
            <w:spacing w:line="360" w:lineRule="auto"/>
            <w:rPr>
              <w:rFonts w:ascii="Times New Roman" w:hAnsi="Times New Roman"/>
              <w:noProof/>
              <w:sz w:val="24"/>
              <w:szCs w:val="24"/>
            </w:rPr>
          </w:pPr>
          <w:hyperlink w:anchor="_Toc484183657" w:history="1">
            <w:r w:rsidR="0024481D" w:rsidRPr="0024481D">
              <w:rPr>
                <w:rStyle w:val="a6"/>
                <w:rFonts w:ascii="Times New Roman" w:hAnsi="Times New Roman"/>
                <w:noProof/>
                <w:sz w:val="24"/>
                <w:szCs w:val="24"/>
              </w:rPr>
              <w:t>СПИСОК ЛИТЕРАТУРЫ</w:t>
            </w:r>
            <w:r w:rsidR="0024481D" w:rsidRPr="0024481D">
              <w:rPr>
                <w:rFonts w:ascii="Times New Roman" w:hAnsi="Times New Roman"/>
                <w:noProof/>
                <w:webHidden/>
                <w:sz w:val="24"/>
                <w:szCs w:val="24"/>
              </w:rPr>
              <w:tab/>
            </w:r>
            <w:r w:rsidR="0024481D" w:rsidRPr="0024481D">
              <w:rPr>
                <w:rFonts w:ascii="Times New Roman" w:hAnsi="Times New Roman"/>
                <w:noProof/>
                <w:webHidden/>
                <w:sz w:val="24"/>
                <w:szCs w:val="24"/>
              </w:rPr>
              <w:fldChar w:fldCharType="begin"/>
            </w:r>
            <w:r w:rsidR="0024481D" w:rsidRPr="0024481D">
              <w:rPr>
                <w:rFonts w:ascii="Times New Roman" w:hAnsi="Times New Roman"/>
                <w:noProof/>
                <w:webHidden/>
                <w:sz w:val="24"/>
                <w:szCs w:val="24"/>
              </w:rPr>
              <w:instrText xml:space="preserve"> PAGEREF _Toc484183657 \h </w:instrText>
            </w:r>
            <w:r w:rsidR="0024481D" w:rsidRPr="0024481D">
              <w:rPr>
                <w:rFonts w:ascii="Times New Roman" w:hAnsi="Times New Roman"/>
                <w:noProof/>
                <w:webHidden/>
                <w:sz w:val="24"/>
                <w:szCs w:val="24"/>
              </w:rPr>
            </w:r>
            <w:r w:rsidR="0024481D" w:rsidRPr="0024481D">
              <w:rPr>
                <w:rFonts w:ascii="Times New Roman" w:hAnsi="Times New Roman"/>
                <w:noProof/>
                <w:webHidden/>
                <w:sz w:val="24"/>
                <w:szCs w:val="24"/>
              </w:rPr>
              <w:fldChar w:fldCharType="separate"/>
            </w:r>
            <w:r w:rsidR="00DA32F7">
              <w:rPr>
                <w:rFonts w:ascii="Times New Roman" w:hAnsi="Times New Roman"/>
                <w:noProof/>
                <w:webHidden/>
                <w:sz w:val="24"/>
                <w:szCs w:val="24"/>
              </w:rPr>
              <w:t>31</w:t>
            </w:r>
            <w:r w:rsidR="0024481D" w:rsidRPr="0024481D">
              <w:rPr>
                <w:rFonts w:ascii="Times New Roman" w:hAnsi="Times New Roman"/>
                <w:noProof/>
                <w:webHidden/>
                <w:sz w:val="24"/>
                <w:szCs w:val="24"/>
              </w:rPr>
              <w:fldChar w:fldCharType="end"/>
            </w:r>
          </w:hyperlink>
        </w:p>
        <w:p w:rsidR="00837754" w:rsidRDefault="00837754" w:rsidP="0024481D">
          <w:pPr>
            <w:spacing w:line="360" w:lineRule="auto"/>
          </w:pPr>
          <w:r w:rsidRPr="0024481D">
            <w:rPr>
              <w:rFonts w:ascii="Times New Roman" w:hAnsi="Times New Roman" w:cs="Times New Roman"/>
              <w:b/>
              <w:bCs/>
              <w:sz w:val="24"/>
              <w:szCs w:val="24"/>
            </w:rPr>
            <w:fldChar w:fldCharType="end"/>
          </w:r>
        </w:p>
      </w:sdtContent>
    </w:sdt>
    <w:p w:rsidR="00837754" w:rsidRDefault="00837754" w:rsidP="00F930E1">
      <w:pPr>
        <w:spacing w:line="240" w:lineRule="auto"/>
        <w:jc w:val="center"/>
        <w:rPr>
          <w:rFonts w:ascii="Times New Roman" w:hAnsi="Times New Roman" w:cs="Times New Roman"/>
          <w:sz w:val="24"/>
          <w:szCs w:val="28"/>
        </w:rPr>
      </w:pPr>
    </w:p>
    <w:p w:rsidR="00837754" w:rsidRDefault="00837754" w:rsidP="00F930E1">
      <w:pPr>
        <w:spacing w:line="240" w:lineRule="auto"/>
        <w:jc w:val="center"/>
        <w:rPr>
          <w:rFonts w:ascii="Times New Roman" w:hAnsi="Times New Roman" w:cs="Times New Roman"/>
          <w:sz w:val="24"/>
          <w:szCs w:val="28"/>
        </w:rPr>
      </w:pPr>
    </w:p>
    <w:p w:rsidR="00837754" w:rsidRDefault="00837754">
      <w:pPr>
        <w:rPr>
          <w:rFonts w:ascii="Times New Roman" w:hAnsi="Times New Roman" w:cs="Times New Roman"/>
          <w:sz w:val="24"/>
          <w:szCs w:val="28"/>
        </w:rPr>
      </w:pPr>
      <w:r>
        <w:rPr>
          <w:rFonts w:ascii="Times New Roman" w:hAnsi="Times New Roman" w:cs="Times New Roman"/>
          <w:sz w:val="24"/>
          <w:szCs w:val="28"/>
        </w:rPr>
        <w:br w:type="page"/>
      </w:r>
    </w:p>
    <w:p w:rsidR="00400EC8" w:rsidRDefault="00255CC9" w:rsidP="00837754">
      <w:pPr>
        <w:pStyle w:val="1"/>
        <w:jc w:val="center"/>
        <w:rPr>
          <w:rFonts w:eastAsiaTheme="minorEastAsia"/>
          <w:shd w:val="clear" w:color="auto" w:fill="FFFFFF"/>
        </w:rPr>
      </w:pPr>
      <w:bookmarkStart w:id="0" w:name="_Toc484183643"/>
      <w:r>
        <w:rPr>
          <w:rFonts w:eastAsiaTheme="minorEastAsia"/>
          <w:shd w:val="clear" w:color="auto" w:fill="FFFFFF"/>
        </w:rPr>
        <w:lastRenderedPageBreak/>
        <w:t>ВВ</w:t>
      </w:r>
      <w:r w:rsidR="009A17DF">
        <w:rPr>
          <w:rFonts w:eastAsiaTheme="minorEastAsia"/>
          <w:shd w:val="clear" w:color="auto" w:fill="FFFFFF"/>
        </w:rPr>
        <w:t>ЕДЕНИЕ</w:t>
      </w:r>
      <w:bookmarkEnd w:id="0"/>
    </w:p>
    <w:p w:rsidR="00761A70" w:rsidRPr="00761A70" w:rsidRDefault="00761A70" w:rsidP="00761A70"/>
    <w:p w:rsidR="00400EC8" w:rsidRPr="00876F3D" w:rsidRDefault="00876F3D" w:rsidP="00876F3D">
      <w:pPr>
        <w:spacing w:line="360" w:lineRule="auto"/>
        <w:ind w:firstLine="708"/>
        <w:jc w:val="both"/>
        <w:rPr>
          <w:rFonts w:ascii="Times New Roman" w:hAnsi="Times New Roman" w:cs="Times New Roman"/>
          <w:color w:val="000000"/>
          <w:sz w:val="24"/>
          <w:szCs w:val="24"/>
          <w:shd w:val="clear" w:color="auto" w:fill="FFFFFF"/>
        </w:rPr>
      </w:pPr>
      <w:r w:rsidRPr="00876F3D">
        <w:rPr>
          <w:rFonts w:ascii="Times New Roman" w:eastAsia="Times New Roman" w:hAnsi="Times New Roman" w:cs="Times New Roman"/>
          <w:color w:val="000000"/>
          <w:sz w:val="24"/>
          <w:szCs w:val="24"/>
          <w:shd w:val="clear" w:color="auto" w:fill="FFFFFF"/>
          <w:lang w:eastAsia="ru-RU"/>
        </w:rPr>
        <w:t xml:space="preserve">Проблема эндокринных заболеваний приобретает в мире все большее значение. </w:t>
      </w:r>
      <w:r w:rsidR="00400EC8" w:rsidRPr="00876F3D">
        <w:rPr>
          <w:rFonts w:ascii="Times New Roman" w:hAnsi="Times New Roman" w:cs="Times New Roman"/>
          <w:color w:val="000000"/>
          <w:sz w:val="24"/>
          <w:szCs w:val="24"/>
          <w:shd w:val="clear" w:color="auto" w:fill="FFFFFF"/>
        </w:rPr>
        <w:t xml:space="preserve">Заболевания, связанные с йододефицитом, являются самой распространенной неинфекционной патологией в мире среди населения. </w:t>
      </w:r>
      <w:r w:rsidR="00A261C9" w:rsidRPr="00876F3D">
        <w:rPr>
          <w:rFonts w:ascii="Times New Roman" w:hAnsi="Times New Roman" w:cs="Times New Roman"/>
          <w:color w:val="000000"/>
          <w:sz w:val="24"/>
          <w:szCs w:val="24"/>
          <w:shd w:val="clear" w:color="auto" w:fill="FFFFFF"/>
        </w:rPr>
        <w:t>(</w:t>
      </w:r>
      <w:r w:rsidR="000B5DC1" w:rsidRPr="00876F3D">
        <w:rPr>
          <w:rFonts w:ascii="Times New Roman" w:hAnsi="Times New Roman" w:cs="Times New Roman"/>
          <w:color w:val="000000"/>
          <w:sz w:val="24"/>
          <w:szCs w:val="24"/>
          <w:shd w:val="clear" w:color="auto" w:fill="FFFFFF"/>
        </w:rPr>
        <w:t>«</w:t>
      </w:r>
      <w:r w:rsidR="00A261C9" w:rsidRPr="00876F3D">
        <w:rPr>
          <w:rFonts w:ascii="Times New Roman" w:hAnsi="Times New Roman" w:cs="Times New Roman"/>
          <w:color w:val="000000" w:themeColor="text1"/>
          <w:sz w:val="24"/>
          <w:szCs w:val="24"/>
        </w:rPr>
        <w:t>Влияние сочетанного…</w:t>
      </w:r>
      <w:r w:rsidR="000B5DC1" w:rsidRPr="00876F3D">
        <w:rPr>
          <w:rFonts w:ascii="Times New Roman" w:hAnsi="Times New Roman" w:cs="Times New Roman"/>
          <w:color w:val="000000" w:themeColor="text1"/>
          <w:sz w:val="24"/>
          <w:szCs w:val="24"/>
        </w:rPr>
        <w:t>»</w:t>
      </w:r>
      <w:r w:rsidR="00A261C9" w:rsidRPr="00876F3D">
        <w:rPr>
          <w:rFonts w:ascii="Times New Roman" w:hAnsi="Times New Roman" w:cs="Times New Roman"/>
          <w:color w:val="000000" w:themeColor="text1"/>
          <w:sz w:val="24"/>
          <w:szCs w:val="24"/>
        </w:rPr>
        <w:t>, 2009</w:t>
      </w:r>
      <w:r w:rsidR="00A261C9" w:rsidRPr="00876F3D">
        <w:rPr>
          <w:rFonts w:ascii="Times New Roman" w:hAnsi="Times New Roman" w:cs="Times New Roman"/>
          <w:color w:val="000000"/>
          <w:sz w:val="24"/>
          <w:szCs w:val="24"/>
          <w:shd w:val="clear" w:color="auto" w:fill="FFFFFF"/>
        </w:rPr>
        <w:t>)</w:t>
      </w:r>
      <w:r w:rsidR="00400EC8" w:rsidRPr="00876F3D">
        <w:rPr>
          <w:rFonts w:ascii="Times New Roman" w:hAnsi="Times New Roman" w:cs="Times New Roman"/>
          <w:color w:val="000000"/>
          <w:sz w:val="24"/>
          <w:szCs w:val="24"/>
          <w:shd w:val="clear" w:color="auto" w:fill="FFFFFF"/>
        </w:rPr>
        <w:t xml:space="preserve"> В России риск развития йододефицитных заболеваний имеют 98 млн человек. </w:t>
      </w:r>
      <w:r w:rsidR="00A261C9" w:rsidRPr="00876F3D">
        <w:rPr>
          <w:rFonts w:ascii="Times New Roman" w:hAnsi="Times New Roman" w:cs="Times New Roman"/>
          <w:color w:val="000000"/>
          <w:sz w:val="24"/>
          <w:szCs w:val="24"/>
          <w:shd w:val="clear" w:color="auto" w:fill="FFFFFF"/>
        </w:rPr>
        <w:t>(Дедов, 2001)</w:t>
      </w:r>
      <w:r w:rsidR="00400EC8" w:rsidRPr="00876F3D">
        <w:rPr>
          <w:rFonts w:ascii="Times New Roman" w:hAnsi="Times New Roman" w:cs="Times New Roman"/>
          <w:color w:val="000000"/>
          <w:sz w:val="24"/>
          <w:szCs w:val="24"/>
          <w:shd w:val="clear" w:color="auto" w:fill="FFFFFF"/>
        </w:rPr>
        <w:t xml:space="preserve"> Почему же так важно уделить особое внимание этому недугу? Дело в том, что нехватка йода в организме сказывается не только на общем самочувствии человека, но и может повлечь за собой заболевания, связанные с щитовидной железой. </w:t>
      </w:r>
      <w:r w:rsidR="004724CB">
        <w:rPr>
          <w:rFonts w:ascii="Times New Roman" w:hAnsi="Times New Roman" w:cs="Times New Roman"/>
          <w:color w:val="000000"/>
          <w:sz w:val="24"/>
          <w:szCs w:val="24"/>
          <w:shd w:val="clear" w:color="auto" w:fill="FFFFFF"/>
        </w:rPr>
        <w:t xml:space="preserve">Наиболее тяжелым последствием йодного дефицита является врожденный неврологический кретинизм. («Клиническая эндокринология…», 2015) </w:t>
      </w:r>
      <w:r w:rsidR="00400EC8" w:rsidRPr="00876F3D">
        <w:rPr>
          <w:rFonts w:ascii="Times New Roman" w:hAnsi="Times New Roman" w:cs="Times New Roman"/>
          <w:color w:val="000000"/>
          <w:sz w:val="24"/>
          <w:szCs w:val="24"/>
          <w:shd w:val="clear" w:color="auto" w:fill="FFFFFF"/>
        </w:rPr>
        <w:t>Подавленное настроение, сонливость, вялость, забывчивость, ухудшение памяти, появление г</w:t>
      </w:r>
      <w:r w:rsidR="00A261C9" w:rsidRPr="00876F3D">
        <w:rPr>
          <w:rFonts w:ascii="Times New Roman" w:hAnsi="Times New Roman" w:cs="Times New Roman"/>
          <w:color w:val="000000"/>
          <w:sz w:val="24"/>
          <w:szCs w:val="24"/>
          <w:shd w:val="clear" w:color="auto" w:fill="FFFFFF"/>
        </w:rPr>
        <w:t xml:space="preserve">оловных болей, частые простуды </w:t>
      </w:r>
      <w:r w:rsidR="00400EC8" w:rsidRPr="00876F3D">
        <w:rPr>
          <w:rFonts w:ascii="Times New Roman" w:hAnsi="Times New Roman" w:cs="Times New Roman"/>
          <w:color w:val="000000"/>
          <w:sz w:val="24"/>
          <w:szCs w:val="24"/>
          <w:shd w:val="clear" w:color="auto" w:fill="FFFFFF"/>
        </w:rPr>
        <w:t xml:space="preserve">– все это говорит нам о том, что организм нуждается в йоде. </w:t>
      </w:r>
    </w:p>
    <w:p w:rsidR="00E8467F" w:rsidRPr="00046F7D" w:rsidRDefault="00E8467F" w:rsidP="00400EC8">
      <w:pPr>
        <w:pStyle w:val="a3"/>
        <w:shd w:val="clear" w:color="auto" w:fill="FFFFFF"/>
        <w:spacing w:line="360" w:lineRule="auto"/>
        <w:ind w:firstLine="708"/>
        <w:jc w:val="both"/>
        <w:rPr>
          <w:rFonts w:eastAsiaTheme="minorEastAsia"/>
          <w:bCs/>
          <w:color w:val="000000" w:themeColor="text1"/>
          <w:shd w:val="clear" w:color="auto" w:fill="FFFFFF"/>
        </w:rPr>
      </w:pPr>
      <w:r>
        <w:rPr>
          <w:color w:val="000000"/>
          <w:shd w:val="clear" w:color="auto" w:fill="FFFFFF"/>
        </w:rPr>
        <w:t>Одним из факторов, влияющих на ситуацию йододефицита у населения, является плохая экологическая обстановка города</w:t>
      </w:r>
      <w:r w:rsidR="00F15842">
        <w:rPr>
          <w:color w:val="000000"/>
          <w:shd w:val="clear" w:color="auto" w:fill="FFFFFF"/>
        </w:rPr>
        <w:t>.</w:t>
      </w:r>
      <w:r w:rsidR="00A91094">
        <w:rPr>
          <w:color w:val="000000"/>
          <w:shd w:val="clear" w:color="auto" w:fill="FFFFFF"/>
        </w:rPr>
        <w:t xml:space="preserve"> Следует</w:t>
      </w:r>
      <w:r w:rsidR="00886F7C">
        <w:rPr>
          <w:color w:val="000000"/>
          <w:shd w:val="clear" w:color="auto" w:fill="FFFFFF"/>
        </w:rPr>
        <w:t xml:space="preserve"> </w:t>
      </w:r>
      <w:r w:rsidR="00A91094">
        <w:rPr>
          <w:color w:val="000000"/>
          <w:shd w:val="clear" w:color="auto" w:fill="FFFFFF"/>
        </w:rPr>
        <w:t xml:space="preserve">понять, какие меры нужно предпринять, чтобы защитить население от йододефицита, образовавшегося в результате </w:t>
      </w:r>
      <w:r w:rsidR="00552308">
        <w:rPr>
          <w:color w:val="000000"/>
          <w:shd w:val="clear" w:color="auto" w:fill="FFFFFF"/>
        </w:rPr>
        <w:t xml:space="preserve">влияния </w:t>
      </w:r>
      <w:r w:rsidR="00A91094">
        <w:rPr>
          <w:color w:val="000000"/>
          <w:shd w:val="clear" w:color="auto" w:fill="FFFFFF"/>
        </w:rPr>
        <w:t>плохой экологической обстановки.</w:t>
      </w:r>
    </w:p>
    <w:p w:rsidR="00400EC8" w:rsidRPr="00DA028D" w:rsidRDefault="00400EC8" w:rsidP="00F95138">
      <w:pPr>
        <w:pStyle w:val="a3"/>
        <w:shd w:val="clear" w:color="auto" w:fill="FFFFFF"/>
        <w:spacing w:line="360" w:lineRule="auto"/>
        <w:ind w:firstLine="708"/>
        <w:jc w:val="both"/>
        <w:rPr>
          <w:color w:val="000000" w:themeColor="text1"/>
          <w:shd w:val="clear" w:color="auto" w:fill="FFFFFF"/>
        </w:rPr>
      </w:pPr>
      <w:r w:rsidRPr="00DA028D">
        <w:rPr>
          <w:rFonts w:eastAsiaTheme="minorEastAsia"/>
          <w:b/>
          <w:bCs/>
          <w:color w:val="000000" w:themeColor="text1"/>
          <w:shd w:val="clear" w:color="auto" w:fill="FFFFFF"/>
        </w:rPr>
        <w:t>Целью работы</w:t>
      </w:r>
      <w:r w:rsidRPr="00DA028D">
        <w:rPr>
          <w:rFonts w:eastAsiaTheme="minorEastAsia"/>
          <w:b/>
          <w:color w:val="000000" w:themeColor="text1"/>
          <w:shd w:val="clear" w:color="auto" w:fill="FFFFFF"/>
        </w:rPr>
        <w:t xml:space="preserve"> </w:t>
      </w:r>
      <w:r w:rsidRPr="00DA028D">
        <w:rPr>
          <w:rFonts w:eastAsiaTheme="minorEastAsia"/>
          <w:color w:val="000000" w:themeColor="text1"/>
          <w:shd w:val="clear" w:color="auto" w:fill="FFFFFF"/>
        </w:rPr>
        <w:t>является оценка влияния экологических факторов среды на сложившуюся ситуацию йододефицита у населения Санкт-Петербурга.</w:t>
      </w:r>
    </w:p>
    <w:p w:rsidR="00400EC8" w:rsidRDefault="00400EC8" w:rsidP="00EF7776">
      <w:pPr>
        <w:pStyle w:val="a3"/>
        <w:shd w:val="clear" w:color="auto" w:fill="FFFFFF"/>
        <w:spacing w:line="360" w:lineRule="auto"/>
        <w:ind w:firstLine="709"/>
        <w:jc w:val="both"/>
        <w:rPr>
          <w:color w:val="000000"/>
        </w:rPr>
      </w:pPr>
      <w:r>
        <w:rPr>
          <w:color w:val="000000"/>
        </w:rPr>
        <w:t>Для достижения поставленной цели были определены следующие</w:t>
      </w:r>
      <w:r w:rsidRPr="00BB3C59">
        <w:rPr>
          <w:color w:val="000000"/>
        </w:rPr>
        <w:t xml:space="preserve"> </w:t>
      </w:r>
      <w:r w:rsidRPr="00BB3C59">
        <w:rPr>
          <w:b/>
          <w:color w:val="000000"/>
        </w:rPr>
        <w:t>задачи</w:t>
      </w:r>
      <w:r w:rsidRPr="00BB3C59">
        <w:rPr>
          <w:color w:val="000000"/>
        </w:rPr>
        <w:t xml:space="preserve">: </w:t>
      </w:r>
    </w:p>
    <w:p w:rsidR="00400EC8" w:rsidRPr="00DA028D" w:rsidRDefault="00400EC8" w:rsidP="00400EC8">
      <w:pPr>
        <w:pStyle w:val="a3"/>
        <w:numPr>
          <w:ilvl w:val="0"/>
          <w:numId w:val="1"/>
        </w:numPr>
        <w:shd w:val="clear" w:color="auto" w:fill="FFFFFF"/>
        <w:spacing w:line="360" w:lineRule="auto"/>
        <w:jc w:val="both"/>
        <w:rPr>
          <w:color w:val="000000"/>
        </w:rPr>
      </w:pPr>
      <w:r w:rsidRPr="00DA028D">
        <w:rPr>
          <w:color w:val="000000"/>
        </w:rPr>
        <w:t xml:space="preserve">Оценить распространенность йододефицитных состояний у населения Санкт-Петербурга; </w:t>
      </w:r>
    </w:p>
    <w:p w:rsidR="00400EC8" w:rsidRPr="00DA028D" w:rsidRDefault="00400EC8" w:rsidP="00400EC8">
      <w:pPr>
        <w:pStyle w:val="a3"/>
        <w:numPr>
          <w:ilvl w:val="0"/>
          <w:numId w:val="1"/>
        </w:numPr>
        <w:shd w:val="clear" w:color="auto" w:fill="FFFFFF"/>
        <w:spacing w:line="360" w:lineRule="auto"/>
        <w:jc w:val="both"/>
        <w:rPr>
          <w:color w:val="000000"/>
        </w:rPr>
      </w:pPr>
      <w:r w:rsidRPr="00DA028D">
        <w:rPr>
          <w:color w:val="000000"/>
        </w:rPr>
        <w:t>Изучить особенности формирования йододефицита у населения, проживающего на территории Санкт-Петербурга, от воздействия комплекса экологических факторов среды;</w:t>
      </w:r>
    </w:p>
    <w:p w:rsidR="00400EC8" w:rsidRPr="00DA028D" w:rsidRDefault="00400EC8" w:rsidP="00400EC8">
      <w:pPr>
        <w:pStyle w:val="a3"/>
        <w:numPr>
          <w:ilvl w:val="0"/>
          <w:numId w:val="1"/>
        </w:numPr>
        <w:shd w:val="clear" w:color="auto" w:fill="FFFFFF"/>
        <w:spacing w:line="360" w:lineRule="auto"/>
        <w:jc w:val="both"/>
        <w:rPr>
          <w:color w:val="000000"/>
        </w:rPr>
      </w:pPr>
      <w:r w:rsidRPr="00DA028D">
        <w:rPr>
          <w:color w:val="000000"/>
        </w:rPr>
        <w:t>Разработать рекомендаций по профилактики йододефицита в части загрязнения окружающей среды.</w:t>
      </w:r>
    </w:p>
    <w:p w:rsidR="00400EC8" w:rsidRDefault="00400EC8" w:rsidP="00F95138">
      <w:pPr>
        <w:pStyle w:val="a3"/>
        <w:shd w:val="clear" w:color="auto" w:fill="FFFFFF"/>
        <w:spacing w:line="360" w:lineRule="auto"/>
        <w:ind w:firstLine="708"/>
        <w:jc w:val="both"/>
        <w:rPr>
          <w:color w:val="000000"/>
        </w:rPr>
      </w:pPr>
      <w:r w:rsidRPr="00E506A3">
        <w:rPr>
          <w:b/>
          <w:color w:val="000000" w:themeColor="text1"/>
        </w:rPr>
        <w:t>Объектом</w:t>
      </w:r>
      <w:r>
        <w:rPr>
          <w:color w:val="000000"/>
        </w:rPr>
        <w:t xml:space="preserve"> </w:t>
      </w:r>
      <w:r w:rsidRPr="00BB3C59">
        <w:rPr>
          <w:color w:val="000000"/>
        </w:rPr>
        <w:t>исследования</w:t>
      </w:r>
      <w:r>
        <w:rPr>
          <w:color w:val="000000"/>
        </w:rPr>
        <w:t xml:space="preserve"> является йододефицит, формирующийся у населения Санкт-Петербурга под действием экологических факторов среды.</w:t>
      </w:r>
    </w:p>
    <w:p w:rsidR="00FC7F92" w:rsidRDefault="00FC7F92" w:rsidP="00F95138">
      <w:pPr>
        <w:pStyle w:val="a3"/>
        <w:shd w:val="clear" w:color="auto" w:fill="FFFFFF"/>
        <w:spacing w:line="360" w:lineRule="auto"/>
        <w:ind w:firstLine="708"/>
        <w:jc w:val="both"/>
        <w:rPr>
          <w:color w:val="000000"/>
        </w:rPr>
      </w:pPr>
    </w:p>
    <w:p w:rsidR="00400EC8" w:rsidRPr="00E506A3" w:rsidRDefault="00400EC8" w:rsidP="00F95138">
      <w:pPr>
        <w:pStyle w:val="a3"/>
        <w:shd w:val="clear" w:color="auto" w:fill="FFFFFF"/>
        <w:spacing w:line="360" w:lineRule="auto"/>
        <w:ind w:firstLine="708"/>
        <w:jc w:val="both"/>
        <w:rPr>
          <w:b/>
          <w:color w:val="000000" w:themeColor="text1"/>
        </w:rPr>
      </w:pPr>
      <w:r w:rsidRPr="00E506A3">
        <w:rPr>
          <w:b/>
          <w:color w:val="000000" w:themeColor="text1"/>
        </w:rPr>
        <w:lastRenderedPageBreak/>
        <w:t>Актуальность работы.</w:t>
      </w:r>
    </w:p>
    <w:p w:rsidR="00400EC8" w:rsidRDefault="00400EC8" w:rsidP="00F95138">
      <w:pPr>
        <w:pStyle w:val="a3"/>
        <w:numPr>
          <w:ilvl w:val="0"/>
          <w:numId w:val="8"/>
        </w:numPr>
        <w:shd w:val="clear" w:color="auto" w:fill="FFFFFF"/>
        <w:spacing w:line="360" w:lineRule="auto"/>
        <w:jc w:val="both"/>
        <w:rPr>
          <w:color w:val="000000"/>
        </w:rPr>
      </w:pPr>
      <w:r w:rsidRPr="00DA028D">
        <w:rPr>
          <w:color w:val="000000"/>
        </w:rPr>
        <w:t>Йододефицит у населения Санкт-Петербурга – одна из важнейших проблем здравоохранения в городе.</w:t>
      </w:r>
    </w:p>
    <w:p w:rsidR="0021271E" w:rsidRDefault="00914A74" w:rsidP="00F95138">
      <w:pPr>
        <w:pStyle w:val="a3"/>
        <w:numPr>
          <w:ilvl w:val="0"/>
          <w:numId w:val="8"/>
        </w:numPr>
        <w:shd w:val="clear" w:color="auto" w:fill="FFFFFF"/>
        <w:spacing w:line="360" w:lineRule="auto"/>
        <w:jc w:val="both"/>
        <w:rPr>
          <w:color w:val="000000"/>
        </w:rPr>
      </w:pPr>
      <w:r>
        <w:rPr>
          <w:color w:val="000000"/>
        </w:rPr>
        <w:t>Доказан факт, что образование йододефицита напрямую связано с влиянием экологических факторов на организм человека.</w:t>
      </w:r>
    </w:p>
    <w:p w:rsidR="00400EC8" w:rsidRPr="00DA028D" w:rsidRDefault="00400EC8" w:rsidP="00F95138">
      <w:pPr>
        <w:pStyle w:val="a3"/>
        <w:numPr>
          <w:ilvl w:val="0"/>
          <w:numId w:val="8"/>
        </w:numPr>
        <w:shd w:val="clear" w:color="auto" w:fill="FFFFFF"/>
        <w:spacing w:line="360" w:lineRule="auto"/>
        <w:jc w:val="both"/>
        <w:rPr>
          <w:color w:val="000000"/>
        </w:rPr>
      </w:pPr>
      <w:r w:rsidRPr="00DA028D">
        <w:rPr>
          <w:color w:val="000000"/>
        </w:rPr>
        <w:t xml:space="preserve">Недостаточно изучены особенности формирования йодного дефицита под воздействием комплекса факторов окружающей среды. </w:t>
      </w:r>
    </w:p>
    <w:p w:rsidR="00400EC8" w:rsidRPr="00DA028D" w:rsidRDefault="00400EC8" w:rsidP="00F95138">
      <w:pPr>
        <w:pStyle w:val="a3"/>
        <w:numPr>
          <w:ilvl w:val="0"/>
          <w:numId w:val="8"/>
        </w:numPr>
        <w:shd w:val="clear" w:color="auto" w:fill="FFFFFF"/>
        <w:spacing w:line="360" w:lineRule="auto"/>
        <w:jc w:val="both"/>
        <w:rPr>
          <w:color w:val="000000"/>
        </w:rPr>
      </w:pPr>
      <w:r w:rsidRPr="00DA028D">
        <w:rPr>
          <w:color w:val="000000"/>
        </w:rPr>
        <w:t xml:space="preserve">Ухудшение экологической обстановки в городе является одной из причин формирования ЙД. </w:t>
      </w:r>
    </w:p>
    <w:p w:rsidR="00400EC8" w:rsidRDefault="00400EC8" w:rsidP="00F95138">
      <w:pPr>
        <w:pStyle w:val="a3"/>
        <w:numPr>
          <w:ilvl w:val="0"/>
          <w:numId w:val="8"/>
        </w:numPr>
        <w:shd w:val="clear" w:color="auto" w:fill="FFFFFF"/>
        <w:spacing w:line="360" w:lineRule="auto"/>
        <w:jc w:val="both"/>
        <w:rPr>
          <w:color w:val="000000"/>
        </w:rPr>
      </w:pPr>
      <w:r w:rsidRPr="00DA028D">
        <w:rPr>
          <w:color w:val="000000"/>
        </w:rPr>
        <w:t>Анализ формирования ЙД у населения под действием плохой экологической обстановки города поможет найти способы минимизировать данную ситуацию в будущем.</w:t>
      </w:r>
    </w:p>
    <w:p w:rsidR="0021271E" w:rsidRPr="00DA028D" w:rsidRDefault="0021271E" w:rsidP="0021271E">
      <w:pPr>
        <w:pStyle w:val="a3"/>
        <w:shd w:val="clear" w:color="auto" w:fill="FFFFFF"/>
        <w:spacing w:line="360" w:lineRule="auto"/>
        <w:ind w:left="720"/>
        <w:jc w:val="both"/>
        <w:rPr>
          <w:color w:val="000000"/>
        </w:rPr>
      </w:pPr>
    </w:p>
    <w:p w:rsidR="003E5728" w:rsidRPr="00400EC8" w:rsidRDefault="003E5728" w:rsidP="00670BD4">
      <w:pPr>
        <w:spacing w:line="360" w:lineRule="auto"/>
        <w:jc w:val="center"/>
        <w:rPr>
          <w:rFonts w:ascii="Times New Roman" w:hAnsi="Times New Roman" w:cs="Times New Roman"/>
          <w:sz w:val="24"/>
          <w:szCs w:val="28"/>
        </w:rPr>
      </w:pPr>
    </w:p>
    <w:p w:rsidR="00670BD4" w:rsidRPr="00670BD4" w:rsidRDefault="00670BD4" w:rsidP="00670BD4">
      <w:pPr>
        <w:spacing w:line="360" w:lineRule="auto"/>
        <w:rPr>
          <w:rFonts w:ascii="Times New Roman" w:hAnsi="Times New Roman" w:cs="Times New Roman"/>
          <w:sz w:val="24"/>
          <w:szCs w:val="28"/>
        </w:rPr>
      </w:pPr>
    </w:p>
    <w:p w:rsidR="003E5728" w:rsidRDefault="003E572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400EC8" w:rsidRDefault="00400EC8" w:rsidP="003E5728">
      <w:pPr>
        <w:spacing w:line="240" w:lineRule="auto"/>
        <w:rPr>
          <w:rFonts w:ascii="Times New Roman" w:hAnsi="Times New Roman" w:cs="Times New Roman"/>
          <w:sz w:val="24"/>
          <w:szCs w:val="28"/>
        </w:rPr>
      </w:pPr>
    </w:p>
    <w:p w:rsidR="00761A70" w:rsidRDefault="00F95138" w:rsidP="00761A70">
      <w:pPr>
        <w:pStyle w:val="1"/>
        <w:rPr>
          <w:rFonts w:cs="Times New Roman"/>
          <w:color w:val="000000"/>
          <w:shd w:val="clear" w:color="auto" w:fill="FFFFFF"/>
        </w:rPr>
      </w:pPr>
      <w:r>
        <w:rPr>
          <w:szCs w:val="28"/>
        </w:rPr>
        <w:br w:type="page"/>
      </w:r>
      <w:bookmarkStart w:id="1" w:name="_Toc484183644"/>
      <w:r w:rsidR="00400EC8" w:rsidRPr="00023F91">
        <w:rPr>
          <w:rFonts w:cs="Times New Roman"/>
          <w:color w:val="000000"/>
          <w:shd w:val="clear" w:color="auto" w:fill="FFFFFF"/>
        </w:rPr>
        <w:lastRenderedPageBreak/>
        <w:t xml:space="preserve">Глава 1. </w:t>
      </w:r>
      <w:r w:rsidR="00B71D8D">
        <w:rPr>
          <w:rFonts w:cs="Times New Roman"/>
          <w:color w:val="000000"/>
          <w:shd w:val="clear" w:color="auto" w:fill="FFFFFF"/>
        </w:rPr>
        <w:t>Общие сведения о</w:t>
      </w:r>
      <w:r w:rsidR="00364F73">
        <w:rPr>
          <w:rFonts w:cs="Times New Roman"/>
          <w:color w:val="000000"/>
          <w:shd w:val="clear" w:color="auto" w:fill="FFFFFF"/>
        </w:rPr>
        <w:t xml:space="preserve"> йододефиците. </w:t>
      </w:r>
      <w:r w:rsidR="00400EC8" w:rsidRPr="00023F91">
        <w:rPr>
          <w:rFonts w:cs="Times New Roman"/>
          <w:color w:val="000000"/>
          <w:shd w:val="clear" w:color="auto" w:fill="FFFFFF"/>
        </w:rPr>
        <w:t>Анализ современного состояния йододефицита у населения Санкт-Петербурга</w:t>
      </w:r>
      <w:bookmarkEnd w:id="1"/>
    </w:p>
    <w:p w:rsidR="00761A70" w:rsidRDefault="00761A70" w:rsidP="00761A70">
      <w:pPr>
        <w:pStyle w:val="1"/>
        <w:rPr>
          <w:rFonts w:cs="Times New Roman"/>
          <w:color w:val="000000"/>
          <w:shd w:val="clear" w:color="auto" w:fill="FFFFFF"/>
        </w:rPr>
      </w:pPr>
    </w:p>
    <w:p w:rsidR="00A91094" w:rsidRDefault="00A91094" w:rsidP="00761A70">
      <w:pPr>
        <w:pStyle w:val="1"/>
        <w:ind w:firstLine="708"/>
        <w:rPr>
          <w:color w:val="000000"/>
          <w:shd w:val="clear" w:color="auto" w:fill="FFFFFF"/>
        </w:rPr>
      </w:pPr>
      <w:bookmarkStart w:id="2" w:name="_Toc484183645"/>
      <w:r>
        <w:rPr>
          <w:color w:val="000000"/>
          <w:shd w:val="clear" w:color="auto" w:fill="FFFFFF"/>
        </w:rPr>
        <w:t xml:space="preserve">О проблеме йододефицита сейчас говорится очень много. Однако не всем понятно, почему недостаток этого вещества переносится организмом не просто, как обычный авитаминоз, а позиционируется врачами, как опасное для жизни состояние, связанное с деятельностью щитовидной железы. </w:t>
      </w:r>
      <w:r w:rsidR="00BD5F95">
        <w:rPr>
          <w:color w:val="000000"/>
          <w:shd w:val="clear" w:color="auto" w:fill="FFFFFF"/>
        </w:rPr>
        <w:t>Так почему же так важен йод? И как определить, что его не хватает?</w:t>
      </w:r>
      <w:bookmarkEnd w:id="2"/>
    </w:p>
    <w:p w:rsidR="00364F73" w:rsidRDefault="00364F73" w:rsidP="006944E1">
      <w:pPr>
        <w:pStyle w:val="a3"/>
        <w:shd w:val="clear" w:color="auto" w:fill="FFFFFF"/>
        <w:spacing w:line="360" w:lineRule="auto"/>
        <w:ind w:firstLine="709"/>
        <w:jc w:val="both"/>
        <w:rPr>
          <w:color w:val="000000"/>
          <w:shd w:val="clear" w:color="auto" w:fill="FFFFFF"/>
        </w:rPr>
      </w:pPr>
      <w:r>
        <w:rPr>
          <w:color w:val="000000"/>
          <w:shd w:val="clear" w:color="auto" w:fill="FFFFFF"/>
        </w:rPr>
        <w:t>К йододефицитным заболеваниям относятся все паталогические состояния, развивающиеся в популяции вследствие йодного дефицита, которые могут быть предотвращены при нормализации потребления йода.</w:t>
      </w:r>
    </w:p>
    <w:p w:rsidR="008C64CA" w:rsidRDefault="008C64CA" w:rsidP="006944E1">
      <w:pPr>
        <w:pStyle w:val="a3"/>
        <w:shd w:val="clear" w:color="auto" w:fill="FFFFFF"/>
        <w:spacing w:line="360" w:lineRule="auto"/>
        <w:ind w:firstLine="709"/>
        <w:jc w:val="both"/>
        <w:rPr>
          <w:color w:val="000000"/>
          <w:shd w:val="clear" w:color="auto" w:fill="FFFFFF"/>
        </w:rPr>
      </w:pPr>
      <w:r>
        <w:rPr>
          <w:color w:val="000000"/>
          <w:shd w:val="clear" w:color="auto" w:fill="FFFFFF"/>
        </w:rPr>
        <w:t xml:space="preserve">Дефицит йода является естественным экологическим феноменом, поскольку плодородная почва, а также растительная и животная пища содержат очень мало этого элемента. В связи с этим йододефицит является серьезной проблемой здравоохранения во многих регионах мира. </w:t>
      </w:r>
      <w:r w:rsidR="001410D2">
        <w:rPr>
          <w:color w:val="000000"/>
          <w:shd w:val="clear" w:color="auto" w:fill="FFFFFF"/>
        </w:rPr>
        <w:t>(«Эндокринология», 2007)</w:t>
      </w:r>
    </w:p>
    <w:p w:rsidR="00BD5F95" w:rsidRDefault="00BD5F95" w:rsidP="006944E1">
      <w:pPr>
        <w:pStyle w:val="a3"/>
        <w:shd w:val="clear" w:color="auto" w:fill="FFFFFF"/>
        <w:spacing w:line="360" w:lineRule="auto"/>
        <w:ind w:firstLine="709"/>
        <w:jc w:val="both"/>
        <w:rPr>
          <w:color w:val="000000"/>
          <w:shd w:val="clear" w:color="auto" w:fill="FFFFFF"/>
        </w:rPr>
      </w:pPr>
      <w:r>
        <w:rPr>
          <w:color w:val="000000"/>
          <w:shd w:val="clear" w:color="auto" w:fill="FFFFFF"/>
        </w:rPr>
        <w:t>В отличие от многих витаминов и минералов, йода нашему организму нужно крайне мало – около 200 мкг/сутки для взрослого человека. Эта норма ниже у детей и выше у беременных женщин, но также составляет совсем небольшое количество.</w:t>
      </w:r>
      <w:r w:rsidR="00364F73">
        <w:rPr>
          <w:color w:val="000000"/>
          <w:shd w:val="clear" w:color="auto" w:fill="FFFFFF"/>
        </w:rPr>
        <w:t xml:space="preserve"> Всего в нашем организме содержится около 20 мг йода, преимущественно концентрирующегося в щитовидной железе.</w:t>
      </w:r>
      <w:r w:rsidR="001410D2">
        <w:rPr>
          <w:color w:val="000000"/>
          <w:shd w:val="clear" w:color="auto" w:fill="FFFFFF"/>
        </w:rPr>
        <w:t xml:space="preserve"> Нормы потребления йода </w:t>
      </w:r>
      <w:r w:rsidR="00876F3D">
        <w:rPr>
          <w:color w:val="000000"/>
          <w:shd w:val="clear" w:color="auto" w:fill="FFFFFF"/>
        </w:rPr>
        <w:t xml:space="preserve">в сутки представлены в таблице 1. </w:t>
      </w:r>
    </w:p>
    <w:p w:rsidR="005E1A68" w:rsidRDefault="005E1A68" w:rsidP="00C17D37">
      <w:pPr>
        <w:pStyle w:val="a3"/>
        <w:shd w:val="clear" w:color="auto" w:fill="FFFFFF"/>
        <w:spacing w:line="360" w:lineRule="auto"/>
        <w:ind w:firstLine="709"/>
        <w:jc w:val="right"/>
        <w:rPr>
          <w:color w:val="000000"/>
          <w:shd w:val="clear" w:color="auto" w:fill="FFFFFF"/>
        </w:rPr>
      </w:pPr>
      <w:r>
        <w:rPr>
          <w:color w:val="000000"/>
          <w:shd w:val="clear" w:color="auto" w:fill="FFFFFF"/>
        </w:rPr>
        <w:t>ТАБЛИЦА 1</w:t>
      </w:r>
    </w:p>
    <w:p w:rsidR="005E1A68" w:rsidRDefault="005E1A68" w:rsidP="00C17D37">
      <w:pPr>
        <w:pStyle w:val="a3"/>
        <w:shd w:val="clear" w:color="auto" w:fill="FFFFFF"/>
        <w:spacing w:line="360" w:lineRule="auto"/>
        <w:ind w:firstLine="709"/>
        <w:jc w:val="center"/>
        <w:rPr>
          <w:color w:val="000000"/>
          <w:shd w:val="clear" w:color="auto" w:fill="FFFFFF"/>
        </w:rPr>
      </w:pPr>
      <w:r>
        <w:rPr>
          <w:color w:val="000000"/>
          <w:shd w:val="clear" w:color="auto" w:fill="FFFFFF"/>
        </w:rPr>
        <w:t>Нормы потребления йода («Эндокринология», 2007)</w:t>
      </w:r>
    </w:p>
    <w:tbl>
      <w:tblPr>
        <w:tblStyle w:val="a4"/>
        <w:tblW w:w="0" w:type="auto"/>
        <w:jc w:val="center"/>
        <w:tblLook w:val="04A0" w:firstRow="1" w:lastRow="0" w:firstColumn="1" w:lastColumn="0" w:noHBand="0" w:noVBand="1"/>
      </w:tblPr>
      <w:tblGrid>
        <w:gridCol w:w="5524"/>
        <w:gridCol w:w="3537"/>
      </w:tblGrid>
      <w:tr w:rsidR="005E1A68" w:rsidRPr="00C17D37" w:rsidTr="00C17D37">
        <w:trPr>
          <w:jc w:val="center"/>
        </w:trPr>
        <w:tc>
          <w:tcPr>
            <w:tcW w:w="5524" w:type="dxa"/>
          </w:tcPr>
          <w:p w:rsidR="005E1A68" w:rsidRPr="00C17D37" w:rsidRDefault="005E1A68" w:rsidP="00C17D37">
            <w:pPr>
              <w:spacing w:line="360" w:lineRule="auto"/>
              <w:jc w:val="center"/>
              <w:rPr>
                <w:rFonts w:ascii="Times New Roman" w:hAnsi="Times New Roman" w:cs="Times New Roman"/>
                <w:sz w:val="24"/>
              </w:rPr>
            </w:pPr>
            <w:r w:rsidRPr="00C17D37">
              <w:rPr>
                <w:rFonts w:ascii="Times New Roman" w:hAnsi="Times New Roman" w:cs="Times New Roman"/>
                <w:sz w:val="24"/>
              </w:rPr>
              <w:t>Группы людей</w:t>
            </w:r>
          </w:p>
        </w:tc>
        <w:tc>
          <w:tcPr>
            <w:tcW w:w="3537" w:type="dxa"/>
          </w:tcPr>
          <w:p w:rsidR="005E1A68" w:rsidRPr="00C17D37" w:rsidRDefault="00766A52" w:rsidP="00C17D37">
            <w:pPr>
              <w:spacing w:line="360" w:lineRule="auto"/>
              <w:jc w:val="center"/>
              <w:rPr>
                <w:rFonts w:ascii="Times New Roman" w:hAnsi="Times New Roman" w:cs="Times New Roman"/>
                <w:sz w:val="24"/>
              </w:rPr>
            </w:pPr>
            <w:r w:rsidRPr="00C17D37">
              <w:rPr>
                <w:rFonts w:ascii="Times New Roman" w:hAnsi="Times New Roman" w:cs="Times New Roman"/>
                <w:sz w:val="24"/>
              </w:rPr>
              <w:t>Потребность в йоде, мкг/сут</w:t>
            </w:r>
          </w:p>
        </w:tc>
      </w:tr>
      <w:tr w:rsidR="005E1A68" w:rsidRPr="00C17D37" w:rsidTr="00C17D37">
        <w:trPr>
          <w:jc w:val="center"/>
        </w:trPr>
        <w:tc>
          <w:tcPr>
            <w:tcW w:w="5524" w:type="dxa"/>
          </w:tcPr>
          <w:p w:rsidR="005E1A68" w:rsidRPr="00C17D37" w:rsidRDefault="005E1A68" w:rsidP="00C17D37">
            <w:pPr>
              <w:spacing w:line="360" w:lineRule="auto"/>
              <w:rPr>
                <w:rFonts w:ascii="Times New Roman" w:hAnsi="Times New Roman" w:cs="Times New Roman"/>
                <w:sz w:val="24"/>
              </w:rPr>
            </w:pPr>
            <w:r w:rsidRPr="00C17D37">
              <w:rPr>
                <w:rFonts w:ascii="Times New Roman" w:hAnsi="Times New Roman" w:cs="Times New Roman"/>
                <w:sz w:val="24"/>
              </w:rPr>
              <w:t>Дети дошкольного возраста (от 0 до 59 месяцев)</w:t>
            </w:r>
          </w:p>
        </w:tc>
        <w:tc>
          <w:tcPr>
            <w:tcW w:w="3537" w:type="dxa"/>
          </w:tcPr>
          <w:p w:rsidR="005E1A68" w:rsidRPr="00C17D37" w:rsidRDefault="005E1A68" w:rsidP="00C17D37">
            <w:pPr>
              <w:spacing w:line="360" w:lineRule="auto"/>
              <w:jc w:val="center"/>
              <w:rPr>
                <w:rFonts w:ascii="Times New Roman" w:hAnsi="Times New Roman" w:cs="Times New Roman"/>
                <w:sz w:val="24"/>
              </w:rPr>
            </w:pPr>
            <w:r w:rsidRPr="00C17D37">
              <w:rPr>
                <w:rFonts w:ascii="Times New Roman" w:hAnsi="Times New Roman" w:cs="Times New Roman"/>
                <w:sz w:val="24"/>
              </w:rPr>
              <w:t>90</w:t>
            </w:r>
          </w:p>
        </w:tc>
      </w:tr>
      <w:tr w:rsidR="005E1A68" w:rsidRPr="00C17D37" w:rsidTr="00C17D37">
        <w:trPr>
          <w:jc w:val="center"/>
        </w:trPr>
        <w:tc>
          <w:tcPr>
            <w:tcW w:w="5524" w:type="dxa"/>
          </w:tcPr>
          <w:p w:rsidR="005E1A68" w:rsidRPr="00C17D37" w:rsidRDefault="005E1A68" w:rsidP="00C17D37">
            <w:pPr>
              <w:spacing w:line="360" w:lineRule="auto"/>
              <w:rPr>
                <w:rFonts w:ascii="Times New Roman" w:hAnsi="Times New Roman" w:cs="Times New Roman"/>
                <w:sz w:val="24"/>
              </w:rPr>
            </w:pPr>
            <w:r w:rsidRPr="00C17D37">
              <w:rPr>
                <w:rFonts w:ascii="Times New Roman" w:hAnsi="Times New Roman" w:cs="Times New Roman"/>
                <w:sz w:val="24"/>
              </w:rPr>
              <w:t>Дети школьного возраста (от 6 до 12 лет)</w:t>
            </w:r>
          </w:p>
        </w:tc>
        <w:tc>
          <w:tcPr>
            <w:tcW w:w="3537" w:type="dxa"/>
          </w:tcPr>
          <w:p w:rsidR="005E1A68" w:rsidRPr="00C17D37" w:rsidRDefault="005E1A68" w:rsidP="00C17D37">
            <w:pPr>
              <w:spacing w:line="360" w:lineRule="auto"/>
              <w:jc w:val="center"/>
              <w:rPr>
                <w:rFonts w:ascii="Times New Roman" w:hAnsi="Times New Roman" w:cs="Times New Roman"/>
                <w:sz w:val="24"/>
              </w:rPr>
            </w:pPr>
            <w:r w:rsidRPr="00C17D37">
              <w:rPr>
                <w:rFonts w:ascii="Times New Roman" w:hAnsi="Times New Roman" w:cs="Times New Roman"/>
                <w:sz w:val="24"/>
              </w:rPr>
              <w:t>120</w:t>
            </w:r>
          </w:p>
        </w:tc>
      </w:tr>
      <w:tr w:rsidR="005E1A68" w:rsidRPr="00C17D37" w:rsidTr="00C17D37">
        <w:trPr>
          <w:jc w:val="center"/>
        </w:trPr>
        <w:tc>
          <w:tcPr>
            <w:tcW w:w="5524" w:type="dxa"/>
          </w:tcPr>
          <w:p w:rsidR="005E1A68" w:rsidRPr="00C17D37" w:rsidRDefault="005E1A68" w:rsidP="00C17D37">
            <w:pPr>
              <w:spacing w:line="360" w:lineRule="auto"/>
              <w:rPr>
                <w:rFonts w:ascii="Times New Roman" w:hAnsi="Times New Roman" w:cs="Times New Roman"/>
                <w:sz w:val="24"/>
              </w:rPr>
            </w:pPr>
            <w:r w:rsidRPr="00C17D37">
              <w:rPr>
                <w:rFonts w:ascii="Times New Roman" w:hAnsi="Times New Roman" w:cs="Times New Roman"/>
                <w:sz w:val="24"/>
              </w:rPr>
              <w:t>Взрослые (старше 12 лет)</w:t>
            </w:r>
          </w:p>
        </w:tc>
        <w:tc>
          <w:tcPr>
            <w:tcW w:w="3537" w:type="dxa"/>
          </w:tcPr>
          <w:p w:rsidR="005E1A68" w:rsidRPr="00C17D37" w:rsidRDefault="005E1A68" w:rsidP="00C17D37">
            <w:pPr>
              <w:spacing w:line="360" w:lineRule="auto"/>
              <w:jc w:val="center"/>
              <w:rPr>
                <w:rFonts w:ascii="Times New Roman" w:hAnsi="Times New Roman" w:cs="Times New Roman"/>
                <w:sz w:val="24"/>
              </w:rPr>
            </w:pPr>
            <w:r w:rsidRPr="00C17D37">
              <w:rPr>
                <w:rFonts w:ascii="Times New Roman" w:hAnsi="Times New Roman" w:cs="Times New Roman"/>
                <w:sz w:val="24"/>
              </w:rPr>
              <w:t>150</w:t>
            </w:r>
          </w:p>
        </w:tc>
      </w:tr>
      <w:tr w:rsidR="005E1A68" w:rsidRPr="00C17D37" w:rsidTr="00C17D37">
        <w:trPr>
          <w:jc w:val="center"/>
        </w:trPr>
        <w:tc>
          <w:tcPr>
            <w:tcW w:w="5524" w:type="dxa"/>
          </w:tcPr>
          <w:p w:rsidR="005E1A68" w:rsidRPr="00C17D37" w:rsidRDefault="005E1A68" w:rsidP="00C17D37">
            <w:pPr>
              <w:spacing w:line="360" w:lineRule="auto"/>
              <w:rPr>
                <w:rFonts w:ascii="Times New Roman" w:hAnsi="Times New Roman" w:cs="Times New Roman"/>
                <w:sz w:val="24"/>
              </w:rPr>
            </w:pPr>
            <w:r w:rsidRPr="00C17D37">
              <w:rPr>
                <w:rFonts w:ascii="Times New Roman" w:hAnsi="Times New Roman" w:cs="Times New Roman"/>
                <w:sz w:val="24"/>
              </w:rPr>
              <w:t>Беременные и в период грудного вскармливания</w:t>
            </w:r>
          </w:p>
        </w:tc>
        <w:tc>
          <w:tcPr>
            <w:tcW w:w="3537" w:type="dxa"/>
          </w:tcPr>
          <w:p w:rsidR="005E1A68" w:rsidRPr="00C17D37" w:rsidRDefault="005E1A68" w:rsidP="00C17D37">
            <w:pPr>
              <w:spacing w:line="360" w:lineRule="auto"/>
              <w:jc w:val="center"/>
              <w:rPr>
                <w:rFonts w:ascii="Times New Roman" w:hAnsi="Times New Roman" w:cs="Times New Roman"/>
                <w:sz w:val="24"/>
              </w:rPr>
            </w:pPr>
            <w:r w:rsidRPr="00C17D37">
              <w:rPr>
                <w:rFonts w:ascii="Times New Roman" w:hAnsi="Times New Roman" w:cs="Times New Roman"/>
                <w:sz w:val="24"/>
              </w:rPr>
              <w:t>250</w:t>
            </w:r>
          </w:p>
        </w:tc>
      </w:tr>
    </w:tbl>
    <w:p w:rsidR="005E1A68" w:rsidRDefault="005E1A68" w:rsidP="006944E1">
      <w:pPr>
        <w:pStyle w:val="a3"/>
        <w:shd w:val="clear" w:color="auto" w:fill="FFFFFF"/>
        <w:spacing w:line="360" w:lineRule="auto"/>
        <w:ind w:firstLine="709"/>
        <w:jc w:val="both"/>
        <w:rPr>
          <w:color w:val="000000"/>
          <w:shd w:val="clear" w:color="auto" w:fill="FFFFFF"/>
        </w:rPr>
      </w:pPr>
    </w:p>
    <w:p w:rsidR="00BD5F95" w:rsidRDefault="00BD5F95" w:rsidP="00BD5F95">
      <w:pPr>
        <w:pStyle w:val="a3"/>
        <w:shd w:val="clear" w:color="auto" w:fill="FFFFFF"/>
        <w:spacing w:line="360" w:lineRule="auto"/>
        <w:ind w:firstLine="709"/>
        <w:jc w:val="both"/>
        <w:rPr>
          <w:color w:val="000000"/>
          <w:shd w:val="clear" w:color="auto" w:fill="FFFFFF"/>
        </w:rPr>
      </w:pPr>
      <w:r>
        <w:rPr>
          <w:color w:val="000000"/>
          <w:shd w:val="clear" w:color="auto" w:fill="FFFFFF"/>
        </w:rPr>
        <w:lastRenderedPageBreak/>
        <w:t>В щитовидной железе йод руководит выработкой гормонов, регулирующих практически все, что происходит в организме. Когда йода становится мало, в организме происходит дисбаланс. Главные функции йода – борьба с инфекцией, нормальные темпы роста и объем развития у детей, скорость обновления клеток, умственное развитие и спокойствие нервной системы.</w:t>
      </w:r>
    </w:p>
    <w:p w:rsidR="00914A74" w:rsidRPr="00914A74" w:rsidRDefault="00914A74" w:rsidP="00914A74">
      <w:pPr>
        <w:pStyle w:val="a3"/>
        <w:shd w:val="clear" w:color="auto" w:fill="FFFFFF"/>
        <w:spacing w:line="360" w:lineRule="auto"/>
        <w:ind w:firstLine="709"/>
        <w:jc w:val="both"/>
        <w:rPr>
          <w:color w:val="000000"/>
          <w:shd w:val="clear" w:color="auto" w:fill="FFFFFF"/>
        </w:rPr>
      </w:pPr>
      <w:r w:rsidRPr="00914A74">
        <w:rPr>
          <w:color w:val="000000"/>
          <w:shd w:val="clear" w:color="auto" w:fill="FFFFFF"/>
        </w:rPr>
        <w:t>Йододефицит, испытываемый организмом, определяется по со</w:t>
      </w:r>
      <w:r w:rsidR="00AF1A65">
        <w:rPr>
          <w:color w:val="000000"/>
          <w:shd w:val="clear" w:color="auto" w:fill="FFFFFF"/>
        </w:rPr>
        <w:t>держанию количества йода в моче и подразделяется на три степени</w:t>
      </w:r>
      <w:r w:rsidR="00FC7F92">
        <w:rPr>
          <w:color w:val="000000"/>
          <w:shd w:val="clear" w:color="auto" w:fill="FFFFFF"/>
        </w:rPr>
        <w:t xml:space="preserve"> («Клиническая эндокринология…», 2015)</w:t>
      </w:r>
      <w:r w:rsidRPr="00914A74">
        <w:rPr>
          <w:color w:val="000000"/>
          <w:shd w:val="clear" w:color="auto" w:fill="FFFFFF"/>
        </w:rPr>
        <w:t>:</w:t>
      </w:r>
    </w:p>
    <w:p w:rsidR="00914A74" w:rsidRPr="00914A74" w:rsidRDefault="00914A74" w:rsidP="00914A74">
      <w:pPr>
        <w:pStyle w:val="a3"/>
        <w:numPr>
          <w:ilvl w:val="0"/>
          <w:numId w:val="15"/>
        </w:numPr>
        <w:shd w:val="clear" w:color="auto" w:fill="FFFFFF"/>
        <w:spacing w:line="360" w:lineRule="auto"/>
        <w:jc w:val="both"/>
        <w:rPr>
          <w:color w:val="000000"/>
          <w:shd w:val="clear" w:color="auto" w:fill="FFFFFF"/>
        </w:rPr>
      </w:pPr>
      <w:r w:rsidRPr="00914A74">
        <w:rPr>
          <w:color w:val="000000"/>
          <w:shd w:val="clear" w:color="auto" w:fill="FFFFFF"/>
        </w:rPr>
        <w:t>легким – при содержании в моче йода от 50 до 99 мкг/л;</w:t>
      </w:r>
    </w:p>
    <w:p w:rsidR="00914A74" w:rsidRPr="00914A74" w:rsidRDefault="00914A74" w:rsidP="00914A74">
      <w:pPr>
        <w:pStyle w:val="a3"/>
        <w:numPr>
          <w:ilvl w:val="0"/>
          <w:numId w:val="15"/>
        </w:numPr>
        <w:shd w:val="clear" w:color="auto" w:fill="FFFFFF"/>
        <w:spacing w:line="360" w:lineRule="auto"/>
        <w:jc w:val="both"/>
        <w:rPr>
          <w:color w:val="000000"/>
          <w:shd w:val="clear" w:color="auto" w:fill="FFFFFF"/>
        </w:rPr>
      </w:pPr>
      <w:r w:rsidRPr="00914A74">
        <w:rPr>
          <w:color w:val="000000"/>
          <w:shd w:val="clear" w:color="auto" w:fill="FFFFFF"/>
        </w:rPr>
        <w:t>средней тяжести – при содержании в моче йода от 20-49 мкг/л;</w:t>
      </w:r>
    </w:p>
    <w:p w:rsidR="00914A74" w:rsidRDefault="00914A74" w:rsidP="00914A74">
      <w:pPr>
        <w:pStyle w:val="a3"/>
        <w:numPr>
          <w:ilvl w:val="0"/>
          <w:numId w:val="15"/>
        </w:numPr>
        <w:shd w:val="clear" w:color="auto" w:fill="FFFFFF"/>
        <w:spacing w:line="360" w:lineRule="auto"/>
        <w:jc w:val="both"/>
        <w:rPr>
          <w:color w:val="000000"/>
          <w:shd w:val="clear" w:color="auto" w:fill="FFFFFF"/>
        </w:rPr>
      </w:pPr>
      <w:r w:rsidRPr="00914A74">
        <w:rPr>
          <w:color w:val="000000"/>
          <w:shd w:val="clear" w:color="auto" w:fill="FFFFFF"/>
        </w:rPr>
        <w:t xml:space="preserve">тяжелым - при содержании в моче йода </w:t>
      </w:r>
      <w:r w:rsidR="00AF1A65" w:rsidRPr="00914A74">
        <w:rPr>
          <w:color w:val="000000"/>
          <w:shd w:val="clear" w:color="auto" w:fill="FFFFFF"/>
        </w:rPr>
        <w:t>&lt;20</w:t>
      </w:r>
      <w:r w:rsidRPr="00914A74">
        <w:rPr>
          <w:color w:val="000000"/>
          <w:shd w:val="clear" w:color="auto" w:fill="FFFFFF"/>
        </w:rPr>
        <w:t xml:space="preserve"> мкг/л.</w:t>
      </w:r>
    </w:p>
    <w:p w:rsidR="004660E4" w:rsidRDefault="004660E4" w:rsidP="004660E4">
      <w:pPr>
        <w:pStyle w:val="a3"/>
        <w:shd w:val="clear" w:color="auto" w:fill="FFFFFF"/>
        <w:spacing w:line="360" w:lineRule="auto"/>
        <w:ind w:firstLine="851"/>
        <w:jc w:val="both"/>
        <w:rPr>
          <w:color w:val="000000"/>
          <w:shd w:val="clear" w:color="auto" w:fill="FFFFFF"/>
        </w:rPr>
      </w:pPr>
      <w:r>
        <w:rPr>
          <w:color w:val="000000"/>
          <w:shd w:val="clear" w:color="auto" w:fill="FFFFFF"/>
        </w:rPr>
        <w:t xml:space="preserve">Не стоит думать, что йододефицит не представляет никакой опасности. Это достаточно серьезный недуг, который легко можно скорректировать, но если не уделять никакого внимания нехватке йода в организме, то можно заработать тяжелые последствия. </w:t>
      </w:r>
      <w:r w:rsidR="004A6487">
        <w:rPr>
          <w:color w:val="000000"/>
          <w:shd w:val="clear" w:color="auto" w:fill="FFFFFF"/>
        </w:rPr>
        <w:t>Потенциальные нарушения</w:t>
      </w:r>
      <w:r>
        <w:rPr>
          <w:color w:val="000000"/>
          <w:shd w:val="clear" w:color="auto" w:fill="FFFFFF"/>
        </w:rPr>
        <w:t>, к которым может привести нехватка йода в организме человека, представлены в таблице 2.</w:t>
      </w:r>
    </w:p>
    <w:p w:rsidR="005279E8" w:rsidRDefault="005279E8" w:rsidP="005279E8">
      <w:pPr>
        <w:pStyle w:val="a3"/>
        <w:shd w:val="clear" w:color="auto" w:fill="FFFFFF"/>
        <w:spacing w:line="360" w:lineRule="auto"/>
        <w:ind w:firstLine="851"/>
        <w:jc w:val="right"/>
        <w:rPr>
          <w:color w:val="000000"/>
          <w:shd w:val="clear" w:color="auto" w:fill="FFFFFF"/>
        </w:rPr>
      </w:pPr>
      <w:r>
        <w:rPr>
          <w:color w:val="000000"/>
          <w:shd w:val="clear" w:color="auto" w:fill="FFFFFF"/>
        </w:rPr>
        <w:t>ТАБЛИЦА 2</w:t>
      </w:r>
    </w:p>
    <w:p w:rsidR="005279E8" w:rsidRDefault="005279E8" w:rsidP="005279E8">
      <w:pPr>
        <w:pStyle w:val="a3"/>
        <w:shd w:val="clear" w:color="auto" w:fill="FFFFFF"/>
        <w:spacing w:line="360" w:lineRule="auto"/>
        <w:ind w:firstLine="851"/>
        <w:jc w:val="center"/>
        <w:rPr>
          <w:color w:val="000000"/>
          <w:shd w:val="clear" w:color="auto" w:fill="FFFFFF"/>
        </w:rPr>
      </w:pPr>
      <w:r>
        <w:rPr>
          <w:color w:val="000000"/>
          <w:shd w:val="clear" w:color="auto" w:fill="FFFFFF"/>
        </w:rPr>
        <w:t xml:space="preserve">Последствия йододефицита </w:t>
      </w:r>
      <w:r w:rsidRPr="00E506A3">
        <w:rPr>
          <w:color w:val="000000"/>
          <w:shd w:val="clear" w:color="auto" w:fill="FFFFFF"/>
        </w:rPr>
        <w:t>(</w:t>
      </w:r>
      <w:r w:rsidR="00E506A3">
        <w:rPr>
          <w:szCs w:val="28"/>
        </w:rPr>
        <w:t>Официальный сайт специалистов здравоохранени</w:t>
      </w:r>
      <w:r w:rsidR="00EE0906">
        <w:rPr>
          <w:szCs w:val="28"/>
        </w:rPr>
        <w:t>я</w:t>
      </w:r>
      <w:r w:rsidR="00E506A3">
        <w:rPr>
          <w:szCs w:val="28"/>
        </w:rPr>
        <w:t>, 2017</w:t>
      </w:r>
      <w:r w:rsidRPr="00E506A3">
        <w:rPr>
          <w:color w:val="000000"/>
          <w:shd w:val="clear" w:color="auto" w:fill="FFFFFF"/>
        </w:rPr>
        <w:t>)</w:t>
      </w:r>
    </w:p>
    <w:tbl>
      <w:tblPr>
        <w:tblStyle w:val="a4"/>
        <w:tblW w:w="0" w:type="auto"/>
        <w:tblLook w:val="04A0" w:firstRow="1" w:lastRow="0" w:firstColumn="1" w:lastColumn="0" w:noHBand="0" w:noVBand="1"/>
      </w:tblPr>
      <w:tblGrid>
        <w:gridCol w:w="3321"/>
        <w:gridCol w:w="5740"/>
      </w:tblGrid>
      <w:tr w:rsidR="005279E8" w:rsidRPr="0006003D" w:rsidTr="005279E8">
        <w:tc>
          <w:tcPr>
            <w:tcW w:w="3321"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Период жизни</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Потенциальные нарушения</w:t>
            </w:r>
          </w:p>
        </w:tc>
      </w:tr>
      <w:tr w:rsidR="005279E8" w:rsidRPr="0006003D" w:rsidTr="005279E8">
        <w:tc>
          <w:tcPr>
            <w:tcW w:w="3321" w:type="dxa"/>
          </w:tcPr>
          <w:p w:rsidR="005279E8" w:rsidRPr="0006003D" w:rsidRDefault="005279E8" w:rsidP="0011747C">
            <w:pPr>
              <w:spacing w:line="360" w:lineRule="auto"/>
              <w:rPr>
                <w:rFonts w:ascii="Times New Roman" w:hAnsi="Times New Roman" w:cs="Times New Roman"/>
                <w:sz w:val="24"/>
              </w:rPr>
            </w:pPr>
          </w:p>
          <w:p w:rsidR="005279E8" w:rsidRPr="0006003D" w:rsidRDefault="005279E8" w:rsidP="0011747C">
            <w:pPr>
              <w:spacing w:line="360" w:lineRule="auto"/>
              <w:rPr>
                <w:rFonts w:ascii="Times New Roman" w:hAnsi="Times New Roman" w:cs="Times New Roman"/>
                <w:sz w:val="24"/>
              </w:rPr>
            </w:pPr>
          </w:p>
          <w:p w:rsidR="005279E8" w:rsidRPr="0006003D" w:rsidRDefault="005279E8" w:rsidP="0011747C">
            <w:pPr>
              <w:spacing w:line="360" w:lineRule="auto"/>
              <w:rPr>
                <w:rFonts w:ascii="Times New Roman" w:hAnsi="Times New Roman" w:cs="Times New Roman"/>
                <w:sz w:val="24"/>
              </w:rPr>
            </w:pPr>
            <w:r w:rsidRPr="0006003D">
              <w:rPr>
                <w:rFonts w:ascii="Times New Roman" w:hAnsi="Times New Roman" w:cs="Times New Roman"/>
                <w:sz w:val="24"/>
              </w:rPr>
              <w:t>Внутриутробный</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Выкидыши и мертворождения</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Врожденные аномалии (пороки) развития</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Повышенная смертность плода</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Эндемический неврологический кретинизм</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Эндемический микседематозный кретинизм</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Психомоторные нарушения</w:t>
            </w:r>
          </w:p>
        </w:tc>
      </w:tr>
      <w:tr w:rsidR="005279E8" w:rsidRPr="0006003D" w:rsidTr="005279E8">
        <w:tc>
          <w:tcPr>
            <w:tcW w:w="3321" w:type="dxa"/>
          </w:tcPr>
          <w:p w:rsidR="005279E8" w:rsidRPr="0006003D" w:rsidRDefault="005279E8" w:rsidP="0011747C">
            <w:pPr>
              <w:spacing w:line="360" w:lineRule="auto"/>
              <w:rPr>
                <w:rFonts w:ascii="Times New Roman" w:hAnsi="Times New Roman" w:cs="Times New Roman"/>
                <w:sz w:val="24"/>
              </w:rPr>
            </w:pPr>
            <w:r w:rsidRPr="0006003D">
              <w:rPr>
                <w:rFonts w:ascii="Times New Roman" w:hAnsi="Times New Roman" w:cs="Times New Roman"/>
                <w:sz w:val="24"/>
              </w:rPr>
              <w:t>Новорожденный</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Зоб новорожденных</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Врожденный гипотиреоз</w:t>
            </w:r>
          </w:p>
        </w:tc>
      </w:tr>
    </w:tbl>
    <w:p w:rsidR="005279E8" w:rsidRDefault="005279E8"/>
    <w:p w:rsidR="005279E8" w:rsidRDefault="005279E8"/>
    <w:p w:rsidR="005279E8" w:rsidRDefault="005279E8"/>
    <w:p w:rsidR="005279E8" w:rsidRPr="005279E8" w:rsidRDefault="005279E8">
      <w:pPr>
        <w:rPr>
          <w:rFonts w:ascii="Times New Roman" w:hAnsi="Times New Roman" w:cs="Times New Roman"/>
          <w:sz w:val="24"/>
        </w:rPr>
      </w:pPr>
      <w:r>
        <w:rPr>
          <w:rFonts w:ascii="Times New Roman" w:hAnsi="Times New Roman" w:cs="Times New Roman"/>
          <w:sz w:val="24"/>
        </w:rPr>
        <w:t>Продолжение таблицы 2</w:t>
      </w:r>
    </w:p>
    <w:tbl>
      <w:tblPr>
        <w:tblStyle w:val="a4"/>
        <w:tblW w:w="0" w:type="auto"/>
        <w:tblLook w:val="04A0" w:firstRow="1" w:lastRow="0" w:firstColumn="1" w:lastColumn="0" w:noHBand="0" w:noVBand="1"/>
      </w:tblPr>
      <w:tblGrid>
        <w:gridCol w:w="3321"/>
        <w:gridCol w:w="5740"/>
      </w:tblGrid>
      <w:tr w:rsidR="005279E8" w:rsidRPr="0006003D" w:rsidTr="005279E8">
        <w:tc>
          <w:tcPr>
            <w:tcW w:w="3321" w:type="dxa"/>
          </w:tcPr>
          <w:p w:rsidR="005279E8" w:rsidRPr="0006003D" w:rsidRDefault="005279E8" w:rsidP="0011747C">
            <w:pPr>
              <w:spacing w:line="360" w:lineRule="auto"/>
              <w:rPr>
                <w:rFonts w:ascii="Times New Roman" w:hAnsi="Times New Roman" w:cs="Times New Roman"/>
                <w:sz w:val="24"/>
              </w:rPr>
            </w:pPr>
          </w:p>
          <w:p w:rsidR="005279E8" w:rsidRPr="0006003D" w:rsidRDefault="005279E8" w:rsidP="0011747C">
            <w:pPr>
              <w:spacing w:line="360" w:lineRule="auto"/>
              <w:rPr>
                <w:rFonts w:ascii="Times New Roman" w:hAnsi="Times New Roman" w:cs="Times New Roman"/>
                <w:sz w:val="24"/>
              </w:rPr>
            </w:pPr>
            <w:r w:rsidRPr="0006003D">
              <w:rPr>
                <w:rFonts w:ascii="Times New Roman" w:hAnsi="Times New Roman" w:cs="Times New Roman"/>
                <w:sz w:val="24"/>
              </w:rPr>
              <w:t>Дети и подростки</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Эндемический зоб (диффузный и/или узловой)</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Нарушение функции щитовидной железы</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Нарушение умственного и физического развития</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Задержка полового созревания</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Увеличение заболеваемости в 1,5-2 раза</w:t>
            </w:r>
          </w:p>
        </w:tc>
      </w:tr>
      <w:tr w:rsidR="005279E8" w:rsidRPr="0006003D" w:rsidTr="005279E8">
        <w:trPr>
          <w:trHeight w:val="70"/>
        </w:trPr>
        <w:tc>
          <w:tcPr>
            <w:tcW w:w="3321" w:type="dxa"/>
          </w:tcPr>
          <w:p w:rsidR="005279E8" w:rsidRPr="0006003D" w:rsidRDefault="005279E8" w:rsidP="0011747C">
            <w:pPr>
              <w:spacing w:line="360" w:lineRule="auto"/>
              <w:rPr>
                <w:rFonts w:ascii="Times New Roman" w:hAnsi="Times New Roman" w:cs="Times New Roman"/>
                <w:sz w:val="24"/>
              </w:rPr>
            </w:pPr>
          </w:p>
          <w:p w:rsidR="005279E8" w:rsidRDefault="005279E8" w:rsidP="0011747C">
            <w:pPr>
              <w:spacing w:line="360" w:lineRule="auto"/>
              <w:rPr>
                <w:rFonts w:ascii="Times New Roman" w:hAnsi="Times New Roman" w:cs="Times New Roman"/>
                <w:sz w:val="24"/>
              </w:rPr>
            </w:pPr>
          </w:p>
          <w:p w:rsidR="005279E8" w:rsidRDefault="005279E8" w:rsidP="0011747C">
            <w:pPr>
              <w:spacing w:line="360" w:lineRule="auto"/>
              <w:rPr>
                <w:rFonts w:ascii="Times New Roman" w:hAnsi="Times New Roman" w:cs="Times New Roman"/>
                <w:sz w:val="24"/>
              </w:rPr>
            </w:pPr>
          </w:p>
          <w:p w:rsidR="005279E8" w:rsidRDefault="005279E8" w:rsidP="0011747C">
            <w:pPr>
              <w:spacing w:line="360" w:lineRule="auto"/>
              <w:rPr>
                <w:rFonts w:ascii="Times New Roman" w:hAnsi="Times New Roman" w:cs="Times New Roman"/>
                <w:sz w:val="24"/>
              </w:rPr>
            </w:pPr>
          </w:p>
          <w:p w:rsidR="005279E8" w:rsidRDefault="005279E8" w:rsidP="0011747C">
            <w:pPr>
              <w:spacing w:line="360" w:lineRule="auto"/>
              <w:rPr>
                <w:rFonts w:ascii="Times New Roman" w:hAnsi="Times New Roman" w:cs="Times New Roman"/>
                <w:sz w:val="24"/>
              </w:rPr>
            </w:pPr>
          </w:p>
          <w:p w:rsidR="005279E8" w:rsidRPr="0006003D" w:rsidRDefault="005279E8" w:rsidP="0011747C">
            <w:pPr>
              <w:spacing w:line="360" w:lineRule="auto"/>
              <w:rPr>
                <w:rFonts w:ascii="Times New Roman" w:hAnsi="Times New Roman" w:cs="Times New Roman"/>
                <w:sz w:val="24"/>
              </w:rPr>
            </w:pPr>
            <w:r w:rsidRPr="0006003D">
              <w:rPr>
                <w:rFonts w:ascii="Times New Roman" w:hAnsi="Times New Roman" w:cs="Times New Roman"/>
                <w:sz w:val="24"/>
              </w:rPr>
              <w:t>Взрослые</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Зоб и его осложнения</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Гипотиреоз</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Нарушение когнитивной функции</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Нарушение менструального цикла и бесплодие у женщин</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Риск рождения ребенка с эндемическим кретинизмом</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Развитие фиброзно-кистозной мастопатии, рака молочных желез, миом и рака матки</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Снижении потенции и бесплодие у мужчин</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Ранний климакс</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Многоузловой токсический зоб</w:t>
            </w:r>
          </w:p>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Рак щитовидной железы</w:t>
            </w:r>
          </w:p>
        </w:tc>
      </w:tr>
      <w:tr w:rsidR="005279E8" w:rsidRPr="0006003D" w:rsidTr="005279E8">
        <w:tc>
          <w:tcPr>
            <w:tcW w:w="3321" w:type="dxa"/>
          </w:tcPr>
          <w:p w:rsidR="005279E8" w:rsidRPr="0006003D" w:rsidRDefault="005279E8" w:rsidP="0011747C">
            <w:pPr>
              <w:spacing w:line="360" w:lineRule="auto"/>
              <w:rPr>
                <w:rFonts w:ascii="Times New Roman" w:hAnsi="Times New Roman" w:cs="Times New Roman"/>
                <w:sz w:val="24"/>
              </w:rPr>
            </w:pPr>
            <w:r w:rsidRPr="0006003D">
              <w:rPr>
                <w:rFonts w:ascii="Times New Roman" w:hAnsi="Times New Roman" w:cs="Times New Roman"/>
                <w:sz w:val="24"/>
              </w:rPr>
              <w:t>Все возрастные периоды</w:t>
            </w:r>
          </w:p>
        </w:tc>
        <w:tc>
          <w:tcPr>
            <w:tcW w:w="5740" w:type="dxa"/>
          </w:tcPr>
          <w:p w:rsidR="005279E8" w:rsidRPr="0006003D" w:rsidRDefault="005279E8" w:rsidP="0011747C">
            <w:pPr>
              <w:spacing w:line="360" w:lineRule="auto"/>
              <w:jc w:val="center"/>
              <w:rPr>
                <w:rFonts w:ascii="Times New Roman" w:hAnsi="Times New Roman" w:cs="Times New Roman"/>
                <w:sz w:val="24"/>
              </w:rPr>
            </w:pPr>
            <w:r w:rsidRPr="0006003D">
              <w:rPr>
                <w:rFonts w:ascii="Times New Roman" w:hAnsi="Times New Roman" w:cs="Times New Roman"/>
                <w:sz w:val="24"/>
              </w:rPr>
              <w:t>Снижение интеллекта и творческого потенциала</w:t>
            </w:r>
          </w:p>
        </w:tc>
      </w:tr>
    </w:tbl>
    <w:p w:rsidR="001410D2" w:rsidRDefault="005279E8" w:rsidP="00FC2DAE">
      <w:pPr>
        <w:pStyle w:val="a3"/>
        <w:shd w:val="clear" w:color="auto" w:fill="FFFFFF"/>
        <w:spacing w:line="360" w:lineRule="auto"/>
        <w:ind w:firstLine="709"/>
        <w:jc w:val="both"/>
        <w:rPr>
          <w:color w:val="000000"/>
          <w:shd w:val="clear" w:color="auto" w:fill="FFFFFF"/>
        </w:rPr>
      </w:pPr>
      <w:r>
        <w:rPr>
          <w:color w:val="000000"/>
          <w:shd w:val="clear" w:color="auto" w:fill="FFFFFF"/>
        </w:rPr>
        <w:t>С</w:t>
      </w:r>
      <w:r w:rsidR="00BD5F95">
        <w:rPr>
          <w:color w:val="000000"/>
          <w:shd w:val="clear" w:color="auto" w:fill="FFFFFF"/>
        </w:rPr>
        <w:t xml:space="preserve">анкт-Петербург – один из городов, где проблема нехватки йода у населения имеет место быть. </w:t>
      </w:r>
      <w:r w:rsidR="00D93F2F">
        <w:rPr>
          <w:color w:val="000000"/>
          <w:shd w:val="clear" w:color="auto" w:fill="FFFFFF"/>
        </w:rPr>
        <w:t>В условиях большого мегаполиса население подвержено влиянию плохой экологической обстановки.</w:t>
      </w:r>
    </w:p>
    <w:p w:rsidR="00761A70" w:rsidRDefault="00761A70" w:rsidP="001410D2">
      <w:pPr>
        <w:pStyle w:val="a3"/>
        <w:shd w:val="clear" w:color="auto" w:fill="FFFFFF"/>
        <w:spacing w:line="360" w:lineRule="auto"/>
        <w:ind w:firstLine="360"/>
        <w:jc w:val="both"/>
        <w:rPr>
          <w:color w:val="000000"/>
          <w:shd w:val="clear" w:color="auto" w:fill="FFFFFF"/>
        </w:rPr>
      </w:pPr>
    </w:p>
    <w:p w:rsidR="00400EC8" w:rsidRDefault="00400EC8" w:rsidP="00837754">
      <w:pPr>
        <w:pStyle w:val="a3"/>
        <w:numPr>
          <w:ilvl w:val="1"/>
          <w:numId w:val="5"/>
        </w:numPr>
        <w:shd w:val="clear" w:color="auto" w:fill="FFFFFF"/>
        <w:spacing w:line="360" w:lineRule="auto"/>
        <w:jc w:val="both"/>
        <w:outlineLvl w:val="1"/>
        <w:rPr>
          <w:color w:val="000000"/>
          <w:shd w:val="clear" w:color="auto" w:fill="FFFFFF"/>
        </w:rPr>
      </w:pPr>
      <w:r>
        <w:rPr>
          <w:color w:val="000000"/>
          <w:shd w:val="clear" w:color="auto" w:fill="FFFFFF"/>
        </w:rPr>
        <w:t xml:space="preserve"> </w:t>
      </w:r>
      <w:bookmarkStart w:id="3" w:name="_Toc484183646"/>
      <w:r>
        <w:rPr>
          <w:color w:val="000000"/>
          <w:shd w:val="clear" w:color="auto" w:fill="FFFFFF"/>
        </w:rPr>
        <w:t>Анал</w:t>
      </w:r>
      <w:r w:rsidR="001A1835">
        <w:rPr>
          <w:color w:val="000000"/>
          <w:shd w:val="clear" w:color="auto" w:fill="FFFFFF"/>
        </w:rPr>
        <w:t>из современного состояния йододе</w:t>
      </w:r>
      <w:r>
        <w:rPr>
          <w:color w:val="000000"/>
          <w:shd w:val="clear" w:color="auto" w:fill="FFFFFF"/>
        </w:rPr>
        <w:t>фицита у детей, проживающих на территории Санкт-Петербурга</w:t>
      </w:r>
      <w:bookmarkEnd w:id="3"/>
    </w:p>
    <w:p w:rsidR="00400EC8" w:rsidRPr="00B11B17" w:rsidRDefault="00400EC8" w:rsidP="006944E1">
      <w:pPr>
        <w:pStyle w:val="a3"/>
        <w:shd w:val="clear" w:color="auto" w:fill="FFFFFF"/>
        <w:spacing w:line="360" w:lineRule="auto"/>
        <w:ind w:firstLine="709"/>
        <w:jc w:val="both"/>
        <w:rPr>
          <w:color w:val="000000"/>
          <w:shd w:val="clear" w:color="auto" w:fill="FFFFFF"/>
        </w:rPr>
      </w:pPr>
      <w:r>
        <w:rPr>
          <w:color w:val="000000"/>
          <w:shd w:val="clear" w:color="auto" w:fill="FFFFFF"/>
        </w:rPr>
        <w:t xml:space="preserve">Дети </w:t>
      </w:r>
      <w:r w:rsidR="00F95138">
        <w:rPr>
          <w:color w:val="000000"/>
          <w:shd w:val="clear" w:color="auto" w:fill="FFFFFF"/>
        </w:rPr>
        <w:t>– один из классов населения, который</w:t>
      </w:r>
      <w:r>
        <w:rPr>
          <w:color w:val="000000"/>
          <w:shd w:val="clear" w:color="auto" w:fill="FFFFFF"/>
        </w:rPr>
        <w:t xml:space="preserve"> больш</w:t>
      </w:r>
      <w:r w:rsidR="00F95138">
        <w:rPr>
          <w:color w:val="000000"/>
          <w:shd w:val="clear" w:color="auto" w:fill="FFFFFF"/>
        </w:rPr>
        <w:t>е всего подвержен развитию йодод</w:t>
      </w:r>
      <w:r>
        <w:rPr>
          <w:color w:val="000000"/>
          <w:shd w:val="clear" w:color="auto" w:fill="FFFFFF"/>
        </w:rPr>
        <w:t>ефи</w:t>
      </w:r>
      <w:r w:rsidR="00640864">
        <w:rPr>
          <w:color w:val="000000"/>
          <w:shd w:val="clear" w:color="auto" w:fill="FFFFFF"/>
        </w:rPr>
        <w:t>цитных заболеваний, т.к.</w:t>
      </w:r>
      <w:r>
        <w:rPr>
          <w:color w:val="000000"/>
          <w:shd w:val="clear" w:color="auto" w:fill="FFFFFF"/>
        </w:rPr>
        <w:t xml:space="preserve"> детский организм находится в стадии развития и роста. Чтобы оценить распространенность нехв</w:t>
      </w:r>
      <w:r w:rsidR="001A1835">
        <w:rPr>
          <w:color w:val="000000"/>
          <w:shd w:val="clear" w:color="auto" w:fill="FFFFFF"/>
        </w:rPr>
        <w:t>атки йода среди детей, ученые</w:t>
      </w:r>
      <w:r>
        <w:rPr>
          <w:color w:val="000000"/>
          <w:shd w:val="clear" w:color="auto" w:fill="FFFFFF"/>
        </w:rPr>
        <w:t xml:space="preserve"> Санкт-Петербургского государственного педиатрического медицинского университета, Военно-медицинской академии им. С.М. Кирова и врачи Детской поликлиники № 60 Красносельского района Санкт-Петербурга провели оценку йододефицитных состояний. </w:t>
      </w:r>
      <w:r>
        <w:rPr>
          <w:color w:val="000000"/>
          <w:shd w:val="clear" w:color="auto" w:fill="FFFFFF"/>
        </w:rPr>
        <w:lastRenderedPageBreak/>
        <w:t>Для этого Санкт-Петербург путем простой случайной выборки разделили на 30 кластеров (16 школ и 14 детских садов), расположенных на территории 9 районов города (Адмиралтейский, Выборгский, Калининский, Красносельский, Московский, Невский, Петродворцовый, Приморский, Фрунзенский). В исследование включили 883 ребенка в возрасте от 6 до 10 лет, постоянной проживающих на территории города, - 485 мальчиков и 398 девочек. Всем детям определяли йодурию</w:t>
      </w:r>
      <w:r w:rsidR="00E8467F">
        <w:rPr>
          <w:color w:val="000000"/>
          <w:shd w:val="clear" w:color="auto" w:fill="FFFFFF"/>
        </w:rPr>
        <w:t xml:space="preserve"> (количество йода, выделяемого с мочой)</w:t>
      </w:r>
      <w:r>
        <w:rPr>
          <w:color w:val="000000"/>
          <w:shd w:val="clear" w:color="auto" w:fill="FFFFFF"/>
        </w:rPr>
        <w:t xml:space="preserve"> в разовой порции утренней мочи в центре лабораторной диагностики СПбГМУ им. Академика И.П. Павлова, после чего рассчитывали медиану йодурии.</w:t>
      </w:r>
      <w:r w:rsidR="00EF7776">
        <w:rPr>
          <w:color w:val="000000"/>
          <w:shd w:val="clear" w:color="auto" w:fill="FFFFFF"/>
        </w:rPr>
        <w:t xml:space="preserve"> Нормой нормальной йодурии считается более 100 мкг/л. </w:t>
      </w:r>
      <w:r w:rsidR="00B11B17">
        <w:rPr>
          <w:color w:val="000000"/>
          <w:shd w:val="clear" w:color="auto" w:fill="FFFFFF"/>
        </w:rPr>
        <w:t xml:space="preserve"> </w:t>
      </w:r>
      <w:r w:rsidR="000B5DC1">
        <w:rPr>
          <w:color w:val="000000"/>
          <w:shd w:val="clear" w:color="auto" w:fill="FFFFFF"/>
        </w:rPr>
        <w:t>(</w:t>
      </w:r>
      <w:r w:rsidR="009D2028">
        <w:rPr>
          <w:color w:val="000000"/>
          <w:shd w:val="clear" w:color="auto" w:fill="FFFFFF"/>
        </w:rPr>
        <w:t>«Дефицит йода…», 2013)</w:t>
      </w:r>
      <w:r w:rsidR="00EF7776">
        <w:rPr>
          <w:color w:val="000000"/>
          <w:shd w:val="clear" w:color="auto" w:fill="FFFFFF"/>
        </w:rPr>
        <w:t xml:space="preserve"> </w:t>
      </w:r>
    </w:p>
    <w:p w:rsidR="0094067D" w:rsidRDefault="001410D2" w:rsidP="0094067D">
      <w:pPr>
        <w:pStyle w:val="a3"/>
        <w:shd w:val="clear" w:color="auto" w:fill="FFFFFF"/>
        <w:ind w:firstLine="360"/>
        <w:jc w:val="right"/>
        <w:rPr>
          <w:color w:val="000000"/>
          <w:shd w:val="clear" w:color="auto" w:fill="FFFFFF"/>
        </w:rPr>
      </w:pPr>
      <w:r>
        <w:rPr>
          <w:color w:val="000000"/>
          <w:shd w:val="clear" w:color="auto" w:fill="FFFFFF"/>
        </w:rPr>
        <w:t xml:space="preserve">ТАБЛИЦА </w:t>
      </w:r>
      <w:r w:rsidR="004660E4">
        <w:rPr>
          <w:color w:val="000000"/>
          <w:shd w:val="clear" w:color="auto" w:fill="FFFFFF"/>
        </w:rPr>
        <w:t>3</w:t>
      </w:r>
    </w:p>
    <w:p w:rsidR="00400EC8" w:rsidRPr="00A261C9" w:rsidRDefault="00400EC8" w:rsidP="0094067D">
      <w:pPr>
        <w:pStyle w:val="a3"/>
        <w:shd w:val="clear" w:color="auto" w:fill="FFFFFF"/>
        <w:ind w:firstLine="360"/>
        <w:jc w:val="center"/>
        <w:rPr>
          <w:color w:val="000000"/>
          <w:shd w:val="clear" w:color="auto" w:fill="FFFFFF"/>
        </w:rPr>
      </w:pPr>
      <w:r>
        <w:rPr>
          <w:color w:val="000000"/>
          <w:shd w:val="clear" w:color="auto" w:fill="FFFFFF"/>
        </w:rPr>
        <w:t>Медиана йодурии у детей из разных районов Санкт-Петербурга</w:t>
      </w:r>
      <w:r w:rsidR="00A261C9">
        <w:rPr>
          <w:color w:val="000000"/>
          <w:shd w:val="clear" w:color="auto" w:fill="FFFFFF"/>
        </w:rPr>
        <w:t xml:space="preserve"> (</w:t>
      </w:r>
      <w:r w:rsidR="000B5DC1">
        <w:rPr>
          <w:color w:val="000000"/>
          <w:shd w:val="clear" w:color="auto" w:fill="FFFFFF"/>
        </w:rPr>
        <w:t>«</w:t>
      </w:r>
      <w:r w:rsidR="00A261C9">
        <w:rPr>
          <w:color w:val="000000"/>
          <w:shd w:val="clear" w:color="auto" w:fill="FFFFFF"/>
        </w:rPr>
        <w:t>Дефицит йода</w:t>
      </w:r>
      <w:r w:rsidR="000B5DC1">
        <w:rPr>
          <w:color w:val="000000"/>
          <w:shd w:val="clear" w:color="auto" w:fill="FFFFFF"/>
        </w:rPr>
        <w:t>…»</w:t>
      </w:r>
      <w:r w:rsidR="00A261C9">
        <w:rPr>
          <w:color w:val="000000"/>
          <w:shd w:val="clear" w:color="auto" w:fill="FFFFFF"/>
        </w:rPr>
        <w:t>, 2013)</w:t>
      </w:r>
    </w:p>
    <w:tbl>
      <w:tblPr>
        <w:tblStyle w:val="a4"/>
        <w:tblW w:w="0" w:type="auto"/>
        <w:tblLook w:val="04A0" w:firstRow="1" w:lastRow="0" w:firstColumn="1" w:lastColumn="0" w:noHBand="0" w:noVBand="1"/>
      </w:tblPr>
      <w:tblGrid>
        <w:gridCol w:w="3079"/>
        <w:gridCol w:w="2998"/>
        <w:gridCol w:w="2984"/>
      </w:tblGrid>
      <w:tr w:rsidR="00400EC8" w:rsidTr="00ED20DB">
        <w:tc>
          <w:tcPr>
            <w:tcW w:w="3079" w:type="dxa"/>
          </w:tcPr>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Район города</w:t>
            </w:r>
          </w:p>
        </w:tc>
        <w:tc>
          <w:tcPr>
            <w:tcW w:w="2998" w:type="dxa"/>
          </w:tcPr>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Количество проб мочи</w:t>
            </w:r>
          </w:p>
        </w:tc>
        <w:tc>
          <w:tcPr>
            <w:tcW w:w="2984" w:type="dxa"/>
          </w:tcPr>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Медиана йодурии, мкг/л</w:t>
            </w:r>
          </w:p>
        </w:tc>
      </w:tr>
      <w:tr w:rsidR="00400EC8" w:rsidTr="00ED20DB">
        <w:tc>
          <w:tcPr>
            <w:tcW w:w="3079" w:type="dxa"/>
          </w:tcPr>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Адмиралтейский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Выборгский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Калининский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Красносельский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Московский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Невский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Петродворцовый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Приморский</w:t>
            </w:r>
          </w:p>
          <w:p w:rsidR="00400EC8" w:rsidRPr="00F2267E" w:rsidRDefault="00400EC8" w:rsidP="00EC31E3">
            <w:pPr>
              <w:pStyle w:val="a5"/>
              <w:numPr>
                <w:ilvl w:val="0"/>
                <w:numId w:val="3"/>
              </w:numPr>
              <w:spacing w:line="360" w:lineRule="auto"/>
              <w:rPr>
                <w:rFonts w:ascii="Times New Roman" w:hAnsi="Times New Roman" w:cs="Times New Roman"/>
                <w:sz w:val="24"/>
              </w:rPr>
            </w:pPr>
            <w:r w:rsidRPr="00F2267E">
              <w:rPr>
                <w:rFonts w:ascii="Times New Roman" w:hAnsi="Times New Roman" w:cs="Times New Roman"/>
                <w:sz w:val="24"/>
              </w:rPr>
              <w:t>Фрунзенский</w:t>
            </w:r>
          </w:p>
        </w:tc>
        <w:tc>
          <w:tcPr>
            <w:tcW w:w="2998" w:type="dxa"/>
          </w:tcPr>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30</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125</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150</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233</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68</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129</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28</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30</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90</w:t>
            </w:r>
          </w:p>
        </w:tc>
        <w:tc>
          <w:tcPr>
            <w:tcW w:w="2984" w:type="dxa"/>
          </w:tcPr>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80,3</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69,6</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64,7</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51,6</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99,4</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58,1</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80,7</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86,7</w:t>
            </w:r>
          </w:p>
          <w:p w:rsidR="00400EC8" w:rsidRPr="00F2267E" w:rsidRDefault="00400EC8" w:rsidP="00EC31E3">
            <w:pPr>
              <w:spacing w:line="360" w:lineRule="auto"/>
              <w:jc w:val="center"/>
              <w:rPr>
                <w:rFonts w:ascii="Times New Roman" w:hAnsi="Times New Roman" w:cs="Times New Roman"/>
                <w:sz w:val="24"/>
              </w:rPr>
            </w:pPr>
            <w:r w:rsidRPr="00F2267E">
              <w:rPr>
                <w:rFonts w:ascii="Times New Roman" w:hAnsi="Times New Roman" w:cs="Times New Roman"/>
                <w:sz w:val="24"/>
              </w:rPr>
              <w:t>134,4</w:t>
            </w:r>
          </w:p>
        </w:tc>
      </w:tr>
    </w:tbl>
    <w:p w:rsidR="000B4E3E" w:rsidRDefault="00400EC8" w:rsidP="000B4E3E">
      <w:pPr>
        <w:pStyle w:val="a3"/>
        <w:shd w:val="clear" w:color="auto" w:fill="FFFFFF"/>
        <w:spacing w:line="360" w:lineRule="auto"/>
        <w:ind w:firstLine="709"/>
        <w:jc w:val="both"/>
        <w:rPr>
          <w:color w:val="000000"/>
          <w:shd w:val="clear" w:color="auto" w:fill="FFFFFF"/>
        </w:rPr>
      </w:pPr>
      <w:r>
        <w:rPr>
          <w:color w:val="000000"/>
          <w:shd w:val="clear" w:color="auto" w:fill="FFFFFF"/>
        </w:rPr>
        <w:t>Ка</w:t>
      </w:r>
      <w:r w:rsidR="004660E4">
        <w:rPr>
          <w:color w:val="000000"/>
          <w:shd w:val="clear" w:color="auto" w:fill="FFFFFF"/>
        </w:rPr>
        <w:t>к следует из таблицы 3</w:t>
      </w:r>
      <w:r>
        <w:rPr>
          <w:color w:val="000000"/>
          <w:shd w:val="clear" w:color="auto" w:fill="FFFFFF"/>
        </w:rPr>
        <w:t>, медиана йодурии в разных районах города варьировалась от 51,6 до 134,4 мкг/л и самой высокой о</w:t>
      </w:r>
      <w:r w:rsidR="00914A74">
        <w:rPr>
          <w:color w:val="000000"/>
          <w:shd w:val="clear" w:color="auto" w:fill="FFFFFF"/>
        </w:rPr>
        <w:t>казалась во Фрунзенском районе, что является нормальным содержанием йода в организме, а самой маленькой – в Красносельском и Невском районах, что соответствует легкой степени йода дефицита, переходящей в среднюю.</w:t>
      </w:r>
    </w:p>
    <w:p w:rsidR="00C20F77" w:rsidRDefault="00C20F77" w:rsidP="000B4E3E">
      <w:pPr>
        <w:pStyle w:val="a3"/>
        <w:shd w:val="clear" w:color="auto" w:fill="FFFFFF"/>
        <w:spacing w:line="360" w:lineRule="auto"/>
        <w:ind w:firstLine="709"/>
        <w:jc w:val="both"/>
        <w:rPr>
          <w:color w:val="000000"/>
          <w:shd w:val="clear" w:color="auto" w:fill="FFFFFF"/>
        </w:rPr>
      </w:pPr>
    </w:p>
    <w:p w:rsidR="00C20F77" w:rsidRDefault="00C20F77" w:rsidP="000B4E3E">
      <w:pPr>
        <w:pStyle w:val="a3"/>
        <w:shd w:val="clear" w:color="auto" w:fill="FFFFFF"/>
        <w:spacing w:line="360" w:lineRule="auto"/>
        <w:ind w:firstLine="709"/>
        <w:jc w:val="both"/>
        <w:rPr>
          <w:color w:val="000000"/>
          <w:shd w:val="clear" w:color="auto" w:fill="FFFFFF"/>
        </w:rPr>
      </w:pPr>
    </w:p>
    <w:p w:rsidR="00C20F77" w:rsidRDefault="00C20F77" w:rsidP="000B4E3E">
      <w:pPr>
        <w:pStyle w:val="a3"/>
        <w:shd w:val="clear" w:color="auto" w:fill="FFFFFF"/>
        <w:spacing w:line="360" w:lineRule="auto"/>
        <w:ind w:firstLine="709"/>
        <w:jc w:val="both"/>
        <w:rPr>
          <w:color w:val="000000"/>
          <w:shd w:val="clear" w:color="auto" w:fill="FFFFFF"/>
        </w:rPr>
      </w:pPr>
    </w:p>
    <w:p w:rsidR="00400EC8" w:rsidRDefault="00400EC8" w:rsidP="00837754">
      <w:pPr>
        <w:pStyle w:val="a3"/>
        <w:numPr>
          <w:ilvl w:val="1"/>
          <w:numId w:val="4"/>
        </w:numPr>
        <w:shd w:val="clear" w:color="auto" w:fill="FFFFFF"/>
        <w:spacing w:line="360" w:lineRule="auto"/>
        <w:jc w:val="both"/>
        <w:outlineLvl w:val="1"/>
        <w:rPr>
          <w:color w:val="000000"/>
          <w:shd w:val="clear" w:color="auto" w:fill="FFFFFF"/>
        </w:rPr>
      </w:pPr>
      <w:r>
        <w:rPr>
          <w:color w:val="000000"/>
          <w:shd w:val="clear" w:color="auto" w:fill="FFFFFF"/>
        </w:rPr>
        <w:lastRenderedPageBreak/>
        <w:t xml:space="preserve"> </w:t>
      </w:r>
      <w:bookmarkStart w:id="4" w:name="_Toc484183647"/>
      <w:r>
        <w:rPr>
          <w:color w:val="000000"/>
          <w:shd w:val="clear" w:color="auto" w:fill="FFFFFF"/>
        </w:rPr>
        <w:t>Анал</w:t>
      </w:r>
      <w:r w:rsidR="005C2008">
        <w:rPr>
          <w:color w:val="000000"/>
          <w:shd w:val="clear" w:color="auto" w:fill="FFFFFF"/>
        </w:rPr>
        <w:t>из современного состояния йододе</w:t>
      </w:r>
      <w:r>
        <w:rPr>
          <w:color w:val="000000"/>
          <w:shd w:val="clear" w:color="auto" w:fill="FFFFFF"/>
        </w:rPr>
        <w:t>фицита у</w:t>
      </w:r>
      <w:r w:rsidR="008D12F6">
        <w:rPr>
          <w:color w:val="000000"/>
          <w:shd w:val="clear" w:color="auto" w:fill="FFFFFF"/>
        </w:rPr>
        <w:t xml:space="preserve"> населения репродуктивного возраста, проживающего</w:t>
      </w:r>
      <w:r>
        <w:rPr>
          <w:color w:val="000000"/>
          <w:shd w:val="clear" w:color="auto" w:fill="FFFFFF"/>
        </w:rPr>
        <w:t xml:space="preserve"> на территории Санкт-Петербурга</w:t>
      </w:r>
      <w:bookmarkEnd w:id="4"/>
    </w:p>
    <w:p w:rsidR="0094067D" w:rsidRPr="00B50C9A" w:rsidRDefault="008D12F6" w:rsidP="00720103">
      <w:pPr>
        <w:pStyle w:val="a3"/>
        <w:shd w:val="clear" w:color="auto" w:fill="FFFFFF"/>
        <w:spacing w:line="360" w:lineRule="auto"/>
        <w:ind w:firstLine="709"/>
        <w:jc w:val="both"/>
      </w:pPr>
      <w:r>
        <w:t>В течение 2013–2014 гг. были обследованы лица репродуктивного возраста, проживающие в Санкт-Петербурге. Исследование было одобрено Этическим комитетом ПСПбГМУ им. акад. И. П. Павлова, все участники прослушали информацию</w:t>
      </w:r>
      <w:r w:rsidR="007154A8">
        <w:t xml:space="preserve"> по   проблеме и профилактике йододефицита</w:t>
      </w:r>
      <w:r>
        <w:t xml:space="preserve"> и на добровольной основе подписали информированное согласие. Критериями включения в исследование были подписанное информированное согласие, возраст 18– 44 года, постоянное проживание в Санкт-Петербурге не менее 3-х лет. Всего было исследовано 200 молодых людей (143 женщины и 57 мужчин</w:t>
      </w:r>
      <w:r w:rsidR="003B3069">
        <w:t xml:space="preserve">). </w:t>
      </w:r>
      <w:r w:rsidR="009D2028">
        <w:t>(</w:t>
      </w:r>
      <w:r w:rsidR="009D2028">
        <w:rPr>
          <w:color w:val="000000" w:themeColor="text1"/>
          <w:shd w:val="clear" w:color="auto" w:fill="FFFFFF"/>
        </w:rPr>
        <w:t>«Распространенность йододефицитных…»,</w:t>
      </w:r>
      <w:r w:rsidR="009D2028" w:rsidRPr="0094067D">
        <w:rPr>
          <w:color w:val="000000" w:themeColor="text1"/>
          <w:shd w:val="clear" w:color="auto" w:fill="FFFFFF"/>
        </w:rPr>
        <w:t xml:space="preserve"> 2014</w:t>
      </w:r>
      <w:r w:rsidR="009D2028">
        <w:rPr>
          <w:color w:val="000000" w:themeColor="text1"/>
          <w:shd w:val="clear" w:color="auto" w:fill="FFFFFF"/>
        </w:rPr>
        <w:t>)</w:t>
      </w:r>
    </w:p>
    <w:p w:rsidR="002710F2" w:rsidRDefault="0094067D" w:rsidP="0094067D">
      <w:pPr>
        <w:pStyle w:val="a3"/>
        <w:shd w:val="clear" w:color="auto" w:fill="FFFFFF"/>
        <w:spacing w:line="360" w:lineRule="auto"/>
        <w:ind w:firstLine="360"/>
        <w:jc w:val="both"/>
        <w:rPr>
          <w:noProof/>
        </w:rPr>
      </w:pPr>
      <w:r>
        <w:rPr>
          <w:color w:val="000000"/>
          <w:shd w:val="clear" w:color="auto" w:fill="FFFFFF"/>
        </w:rPr>
        <w:t xml:space="preserve">   </w:t>
      </w:r>
    </w:p>
    <w:p w:rsidR="0094067D" w:rsidRDefault="0094067D" w:rsidP="002710F2">
      <w:pPr>
        <w:pStyle w:val="a3"/>
        <w:shd w:val="clear" w:color="auto" w:fill="FFFFFF"/>
        <w:spacing w:line="360" w:lineRule="auto"/>
        <w:jc w:val="center"/>
        <w:rPr>
          <w:color w:val="000000"/>
          <w:shd w:val="clear" w:color="auto" w:fill="FFFFFF"/>
        </w:rPr>
      </w:pPr>
      <w:r>
        <w:rPr>
          <w:noProof/>
        </w:rPr>
        <w:drawing>
          <wp:inline distT="0" distB="0" distL="0" distR="0" wp14:anchorId="127C0B14" wp14:editId="1F9DFA36">
            <wp:extent cx="5353050" cy="2962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3" t="3826" r="3925" b="4631"/>
                    <a:stretch/>
                  </pic:blipFill>
                  <pic:spPr bwMode="auto">
                    <a:xfrm>
                      <a:off x="0" y="0"/>
                      <a:ext cx="5353050" cy="2962275"/>
                    </a:xfrm>
                    <a:prstGeom prst="rect">
                      <a:avLst/>
                    </a:prstGeom>
                    <a:ln>
                      <a:noFill/>
                    </a:ln>
                    <a:extLst>
                      <a:ext uri="{53640926-AAD7-44D8-BBD7-CCE9431645EC}">
                        <a14:shadowObscured xmlns:a14="http://schemas.microsoft.com/office/drawing/2010/main"/>
                      </a:ext>
                    </a:extLst>
                  </pic:spPr>
                </pic:pic>
              </a:graphicData>
            </a:graphic>
          </wp:inline>
        </w:drawing>
      </w:r>
    </w:p>
    <w:p w:rsidR="000B5DC1" w:rsidRDefault="00616726" w:rsidP="009D2028">
      <w:pPr>
        <w:pStyle w:val="a3"/>
        <w:shd w:val="clear" w:color="auto" w:fill="FFFFFF"/>
        <w:spacing w:line="360" w:lineRule="auto"/>
        <w:jc w:val="center"/>
        <w:rPr>
          <w:color w:val="000000" w:themeColor="text1"/>
          <w:shd w:val="clear" w:color="auto" w:fill="FFFFFF"/>
        </w:rPr>
      </w:pPr>
      <w:r>
        <w:rPr>
          <w:color w:val="000000"/>
          <w:shd w:val="clear" w:color="auto" w:fill="FFFFFF"/>
        </w:rPr>
        <w:t>Рис</w:t>
      </w:r>
      <w:r w:rsidR="0094067D">
        <w:rPr>
          <w:color w:val="000000"/>
          <w:shd w:val="clear" w:color="auto" w:fill="FFFFFF"/>
        </w:rPr>
        <w:t xml:space="preserve">. 1. </w:t>
      </w:r>
      <w:r w:rsidR="0094067D">
        <w:t>Йодный статус лиц репродуктивного возраста</w:t>
      </w:r>
      <w:r w:rsidR="0001527A">
        <w:t xml:space="preserve"> Санкт-Петербурга</w:t>
      </w:r>
      <w:r w:rsidR="000B5DC1">
        <w:t xml:space="preserve"> (</w:t>
      </w:r>
      <w:r w:rsidR="000B5DC1">
        <w:rPr>
          <w:color w:val="000000" w:themeColor="text1"/>
          <w:shd w:val="clear" w:color="auto" w:fill="FFFFFF"/>
        </w:rPr>
        <w:t>«Распространенность йододефицитных…»,</w:t>
      </w:r>
      <w:r w:rsidR="000B5DC1" w:rsidRPr="0094067D">
        <w:rPr>
          <w:color w:val="000000" w:themeColor="text1"/>
          <w:shd w:val="clear" w:color="auto" w:fill="FFFFFF"/>
        </w:rPr>
        <w:t xml:space="preserve"> 2014</w:t>
      </w:r>
      <w:r w:rsidR="000B5DC1">
        <w:rPr>
          <w:color w:val="000000" w:themeColor="text1"/>
          <w:shd w:val="clear" w:color="auto" w:fill="FFFFFF"/>
        </w:rPr>
        <w:t>)</w:t>
      </w:r>
    </w:p>
    <w:p w:rsidR="002109D8" w:rsidRDefault="00EF7776" w:rsidP="002109D8">
      <w:pPr>
        <w:pStyle w:val="a3"/>
        <w:shd w:val="clear" w:color="auto" w:fill="FFFFFF"/>
        <w:spacing w:line="360" w:lineRule="auto"/>
        <w:jc w:val="both"/>
        <w:rPr>
          <w:color w:val="000000" w:themeColor="text1"/>
          <w:shd w:val="clear" w:color="auto" w:fill="FFFFFF"/>
        </w:rPr>
      </w:pPr>
      <w:r>
        <w:rPr>
          <w:color w:val="000000" w:themeColor="text1"/>
          <w:shd w:val="clear" w:color="auto" w:fill="FFFFFF"/>
        </w:rPr>
        <w:tab/>
        <w:t xml:space="preserve">Как видно из рисунка 1, участников с нормальным содержанием йода в организме меньше, чем людей, имеющих йододефицит легкой степени. </w:t>
      </w:r>
    </w:p>
    <w:p w:rsidR="00A91094" w:rsidRDefault="00B50C9A" w:rsidP="00A91094">
      <w:pPr>
        <w:pStyle w:val="a3"/>
        <w:shd w:val="clear" w:color="auto" w:fill="FFFFFF"/>
        <w:spacing w:line="360" w:lineRule="auto"/>
        <w:ind w:firstLine="708"/>
        <w:jc w:val="both"/>
        <w:rPr>
          <w:color w:val="000000" w:themeColor="text1"/>
          <w:shd w:val="clear" w:color="auto" w:fill="FFFFFF"/>
        </w:rPr>
      </w:pPr>
      <w:r>
        <w:rPr>
          <w:color w:val="000000" w:themeColor="text1"/>
          <w:shd w:val="clear" w:color="auto" w:fill="FFFFFF"/>
        </w:rPr>
        <w:t>Медиана йодурии составила 86,0 мкг/л (12,0 – 395,0), что соответствует легкой степени йододефицита, причем нормальное потребление йода имеют только 59 участников (29,5%).</w:t>
      </w:r>
      <w:r w:rsidR="006D5AE3">
        <w:rPr>
          <w:color w:val="000000" w:themeColor="text1"/>
          <w:shd w:val="clear" w:color="auto" w:fill="FFFFFF"/>
        </w:rPr>
        <w:t xml:space="preserve"> </w:t>
      </w:r>
      <w:r w:rsidR="00AF1A65">
        <w:rPr>
          <w:color w:val="000000" w:themeColor="text1"/>
          <w:shd w:val="clear" w:color="auto" w:fill="FFFFFF"/>
        </w:rPr>
        <w:t>Процент мужчин, не подверженных йододефициту, выше, чем у женщин.</w:t>
      </w:r>
    </w:p>
    <w:p w:rsidR="0094067D" w:rsidRPr="00AF1A65" w:rsidRDefault="007154A8" w:rsidP="00837754">
      <w:pPr>
        <w:pStyle w:val="1"/>
        <w:rPr>
          <w:rFonts w:cs="Times New Roman"/>
          <w:color w:val="000000" w:themeColor="text1"/>
        </w:rPr>
      </w:pPr>
      <w:r>
        <w:rPr>
          <w:color w:val="000000" w:themeColor="text1"/>
        </w:rPr>
        <w:br w:type="page"/>
      </w:r>
      <w:bookmarkStart w:id="5" w:name="_Toc484183648"/>
      <w:r w:rsidR="00481F41" w:rsidRPr="00AF1A65">
        <w:rPr>
          <w:rFonts w:cs="Times New Roman"/>
          <w:color w:val="000000" w:themeColor="text1"/>
        </w:rPr>
        <w:lastRenderedPageBreak/>
        <w:t>Глава 2. П</w:t>
      </w:r>
      <w:r w:rsidR="00E20431" w:rsidRPr="00AF1A65">
        <w:rPr>
          <w:rFonts w:cs="Times New Roman"/>
          <w:color w:val="000000" w:themeColor="text1"/>
        </w:rPr>
        <w:t>отребления продуктов, содержащих большое количество йода, населением Санкт-Петербурга</w:t>
      </w:r>
      <w:r w:rsidR="00B842AE" w:rsidRPr="00AF1A65">
        <w:rPr>
          <w:rFonts w:cs="Times New Roman"/>
          <w:color w:val="000000" w:themeColor="text1"/>
        </w:rPr>
        <w:t>. М</w:t>
      </w:r>
      <w:r w:rsidR="00AF1A65">
        <w:rPr>
          <w:rFonts w:cs="Times New Roman"/>
          <w:color w:val="000000" w:themeColor="text1"/>
        </w:rPr>
        <w:t>етоды профилактики йододефицита</w:t>
      </w:r>
      <w:bookmarkEnd w:id="5"/>
    </w:p>
    <w:p w:rsidR="000D5E46" w:rsidRDefault="00481F41" w:rsidP="006944E1">
      <w:pPr>
        <w:pStyle w:val="a3"/>
        <w:shd w:val="clear" w:color="auto" w:fill="FFFFFF"/>
        <w:spacing w:line="360" w:lineRule="auto"/>
        <w:ind w:firstLine="708"/>
        <w:jc w:val="both"/>
        <w:rPr>
          <w:color w:val="000000" w:themeColor="text1"/>
        </w:rPr>
      </w:pPr>
      <w:r>
        <w:rPr>
          <w:color w:val="000000" w:themeColor="text1"/>
        </w:rPr>
        <w:t>По рекомендации Всемирной организации здравоохранения</w:t>
      </w:r>
      <w:r w:rsidR="00E270DE">
        <w:rPr>
          <w:color w:val="000000" w:themeColor="text1"/>
        </w:rPr>
        <w:t xml:space="preserve"> </w:t>
      </w:r>
      <w:r>
        <w:rPr>
          <w:color w:val="000000" w:themeColor="text1"/>
        </w:rPr>
        <w:t xml:space="preserve">суточная норма потребления йода составляет </w:t>
      </w:r>
      <w:r w:rsidRPr="00481F41">
        <w:t>130-200 мкг/сутки</w:t>
      </w:r>
      <w:r>
        <w:rPr>
          <w:color w:val="000000" w:themeColor="text1"/>
        </w:rPr>
        <w:t xml:space="preserve">. </w:t>
      </w:r>
      <w:r w:rsidR="008035C6">
        <w:rPr>
          <w:color w:val="000000" w:themeColor="text1"/>
        </w:rPr>
        <w:t>(«Рациональное питание…», 2008)</w:t>
      </w:r>
      <w:r>
        <w:rPr>
          <w:color w:val="000000" w:themeColor="text1"/>
        </w:rPr>
        <w:t xml:space="preserve"> </w:t>
      </w:r>
      <w:r w:rsidR="000D5E46">
        <w:rPr>
          <w:color w:val="000000" w:themeColor="text1"/>
        </w:rPr>
        <w:t>Население, имеющее ле</w:t>
      </w:r>
      <w:r w:rsidR="007154A8">
        <w:rPr>
          <w:color w:val="000000" w:themeColor="text1"/>
        </w:rPr>
        <w:t>гкую степень йододефицита, может</w:t>
      </w:r>
      <w:r w:rsidR="000D5E46">
        <w:rPr>
          <w:color w:val="000000" w:themeColor="text1"/>
        </w:rPr>
        <w:t xml:space="preserve"> восполнить эту нехватку, употре</w:t>
      </w:r>
      <w:r w:rsidR="006944E1">
        <w:rPr>
          <w:color w:val="000000" w:themeColor="text1"/>
        </w:rPr>
        <w:t>бляя продукты, содержащие большо</w:t>
      </w:r>
      <w:r w:rsidR="000D5E46">
        <w:rPr>
          <w:color w:val="000000" w:themeColor="text1"/>
        </w:rPr>
        <w:t>е количество йода.</w:t>
      </w:r>
      <w:r w:rsidR="006B3776">
        <w:rPr>
          <w:color w:val="000000" w:themeColor="text1"/>
        </w:rPr>
        <w:t xml:space="preserve"> </w:t>
      </w:r>
      <w:r w:rsidR="000D5E46">
        <w:rPr>
          <w:color w:val="000000" w:themeColor="text1"/>
        </w:rPr>
        <w:t>Он содержится во многих продуктах, которые можно купить в обычном супермаркете. Наиболее распространенными являются морская р</w:t>
      </w:r>
      <w:r w:rsidR="005014F1">
        <w:rPr>
          <w:color w:val="000000" w:themeColor="text1"/>
        </w:rPr>
        <w:t>ыба, морская капуста</w:t>
      </w:r>
      <w:r w:rsidR="006B3776">
        <w:rPr>
          <w:color w:val="000000" w:themeColor="text1"/>
        </w:rPr>
        <w:t xml:space="preserve"> (ламинария)</w:t>
      </w:r>
      <w:r w:rsidR="006944E1">
        <w:rPr>
          <w:color w:val="000000" w:themeColor="text1"/>
        </w:rPr>
        <w:t xml:space="preserve"> и йодированная соль. </w:t>
      </w:r>
      <w:r w:rsidR="00720103">
        <w:rPr>
          <w:color w:val="000000" w:themeColor="text1"/>
        </w:rPr>
        <w:t>Но доступность этих продуктов на полках магазинов не гарантирует их регулярное потребление.</w:t>
      </w:r>
    </w:p>
    <w:p w:rsidR="00FD038E" w:rsidRDefault="00FD038E" w:rsidP="00FD038E">
      <w:pPr>
        <w:pStyle w:val="a3"/>
        <w:shd w:val="clear" w:color="auto" w:fill="FFFFFF"/>
        <w:spacing w:line="360" w:lineRule="auto"/>
        <w:jc w:val="both"/>
        <w:rPr>
          <w:color w:val="000000" w:themeColor="text1"/>
        </w:rPr>
      </w:pPr>
      <w:r>
        <w:rPr>
          <w:color w:val="000000" w:themeColor="text1"/>
        </w:rPr>
        <w:tab/>
        <w:t>Представленные ниже виды продуктов, при регулярном употреблении которых можно восстановить баланс йода в организме, являются эффективными для людей, имеющих легкую степень йододефицита. Для людей, страдающих тяжелыми заболеваниями щитовидной железы, такие методы профилактики не дад</w:t>
      </w:r>
      <w:r w:rsidR="00FC2DAE">
        <w:rPr>
          <w:color w:val="000000" w:themeColor="text1"/>
        </w:rPr>
        <w:t>ут ожидаемого результата. Требую</w:t>
      </w:r>
      <w:r>
        <w:rPr>
          <w:color w:val="000000" w:themeColor="text1"/>
        </w:rPr>
        <w:t xml:space="preserve">тся консультация специалистов и более серьезное лечение. </w:t>
      </w:r>
    </w:p>
    <w:p w:rsidR="00A91094" w:rsidRDefault="00A91094" w:rsidP="00FD038E">
      <w:pPr>
        <w:pStyle w:val="a3"/>
        <w:shd w:val="clear" w:color="auto" w:fill="FFFFFF"/>
        <w:spacing w:line="360" w:lineRule="auto"/>
        <w:jc w:val="both"/>
        <w:rPr>
          <w:color w:val="000000" w:themeColor="text1"/>
        </w:rPr>
      </w:pPr>
    </w:p>
    <w:p w:rsidR="006944E1" w:rsidRDefault="006944E1" w:rsidP="00837754">
      <w:pPr>
        <w:pStyle w:val="a3"/>
        <w:shd w:val="clear" w:color="auto" w:fill="FFFFFF"/>
        <w:spacing w:line="360" w:lineRule="auto"/>
        <w:jc w:val="both"/>
        <w:outlineLvl w:val="1"/>
        <w:rPr>
          <w:color w:val="000000" w:themeColor="text1"/>
        </w:rPr>
      </w:pPr>
      <w:bookmarkStart w:id="6" w:name="_Toc484183649"/>
      <w:r w:rsidRPr="001C31C6">
        <w:rPr>
          <w:color w:val="000000" w:themeColor="text1"/>
        </w:rPr>
        <w:t>2.1</w:t>
      </w:r>
      <w:r w:rsidR="00481F41" w:rsidRPr="001C31C6">
        <w:rPr>
          <w:color w:val="000000" w:themeColor="text1"/>
        </w:rPr>
        <w:t xml:space="preserve">. </w:t>
      </w:r>
      <w:r w:rsidR="001C31C6" w:rsidRPr="001C31C6">
        <w:rPr>
          <w:color w:val="000000" w:themeColor="text1"/>
        </w:rPr>
        <w:t>Морская</w:t>
      </w:r>
      <w:r w:rsidRPr="001C31C6">
        <w:rPr>
          <w:color w:val="000000" w:themeColor="text1"/>
        </w:rPr>
        <w:t xml:space="preserve"> рыб</w:t>
      </w:r>
      <w:r w:rsidR="001C31C6" w:rsidRPr="001C31C6">
        <w:rPr>
          <w:color w:val="000000" w:themeColor="text1"/>
        </w:rPr>
        <w:t>а и морская капуста</w:t>
      </w:r>
      <w:bookmarkEnd w:id="6"/>
    </w:p>
    <w:p w:rsidR="000526C7" w:rsidRDefault="000526C7" w:rsidP="00A0747A">
      <w:pPr>
        <w:pStyle w:val="a3"/>
        <w:shd w:val="clear" w:color="auto" w:fill="FFFFFF"/>
        <w:spacing w:line="360" w:lineRule="auto"/>
        <w:ind w:firstLine="708"/>
        <w:jc w:val="both"/>
        <w:rPr>
          <w:color w:val="000000" w:themeColor="text1"/>
        </w:rPr>
      </w:pPr>
      <w:r>
        <w:rPr>
          <w:color w:val="000000" w:themeColor="text1"/>
        </w:rPr>
        <w:t>Морская рыба не только полезна для всего организма, но и спо</w:t>
      </w:r>
      <w:r w:rsidR="00A871D3">
        <w:rPr>
          <w:color w:val="000000" w:themeColor="text1"/>
        </w:rPr>
        <w:t xml:space="preserve">собна восполнить нехватку йода при постоянном </w:t>
      </w:r>
      <w:r w:rsidR="00AC1EDB">
        <w:rPr>
          <w:color w:val="000000" w:themeColor="text1"/>
        </w:rPr>
        <w:t xml:space="preserve">ее </w:t>
      </w:r>
      <w:r w:rsidR="00A871D3">
        <w:rPr>
          <w:color w:val="000000" w:themeColor="text1"/>
        </w:rPr>
        <w:t xml:space="preserve">присутствии в рационе человека. </w:t>
      </w:r>
      <w:r w:rsidR="00E67C1E">
        <w:rPr>
          <w:color w:val="000000" w:themeColor="text1"/>
        </w:rPr>
        <w:t xml:space="preserve">Наиболее богатыми йодом являются </w:t>
      </w:r>
      <w:r w:rsidR="0078762F">
        <w:rPr>
          <w:color w:val="000000" w:themeColor="text1"/>
        </w:rPr>
        <w:t>хек</w:t>
      </w:r>
      <w:r w:rsidR="00EC31E3">
        <w:rPr>
          <w:color w:val="000000" w:themeColor="text1"/>
        </w:rPr>
        <w:t xml:space="preserve">, </w:t>
      </w:r>
      <w:r w:rsidR="0078762F">
        <w:rPr>
          <w:color w:val="000000" w:themeColor="text1"/>
        </w:rPr>
        <w:t xml:space="preserve">пикша, </w:t>
      </w:r>
      <w:r w:rsidR="00360CF6">
        <w:rPr>
          <w:color w:val="000000" w:themeColor="text1"/>
        </w:rPr>
        <w:t xml:space="preserve">лосось. В этом можно убедиться, </w:t>
      </w:r>
      <w:r w:rsidR="00EC31E3">
        <w:rPr>
          <w:color w:val="000000" w:themeColor="text1"/>
        </w:rPr>
        <w:t>исх</w:t>
      </w:r>
      <w:r w:rsidR="004660E4">
        <w:rPr>
          <w:color w:val="000000" w:themeColor="text1"/>
        </w:rPr>
        <w:t>одя из приведенной ниже таблицы 4.</w:t>
      </w:r>
      <w:r w:rsidR="00EC31E3">
        <w:rPr>
          <w:color w:val="000000" w:themeColor="text1"/>
        </w:rPr>
        <w:t xml:space="preserve"> </w:t>
      </w:r>
    </w:p>
    <w:p w:rsidR="002710F2" w:rsidRDefault="002710F2" w:rsidP="0094165D">
      <w:pPr>
        <w:pStyle w:val="a3"/>
        <w:shd w:val="clear" w:color="auto" w:fill="FFFFFF"/>
        <w:spacing w:line="360" w:lineRule="auto"/>
        <w:jc w:val="right"/>
        <w:rPr>
          <w:color w:val="000000" w:themeColor="text1"/>
        </w:rPr>
      </w:pPr>
    </w:p>
    <w:p w:rsidR="002710F2" w:rsidRDefault="002710F2" w:rsidP="0094165D">
      <w:pPr>
        <w:pStyle w:val="a3"/>
        <w:shd w:val="clear" w:color="auto" w:fill="FFFFFF"/>
        <w:spacing w:line="360" w:lineRule="auto"/>
        <w:jc w:val="right"/>
        <w:rPr>
          <w:color w:val="000000" w:themeColor="text1"/>
        </w:rPr>
      </w:pPr>
    </w:p>
    <w:p w:rsidR="002710F2" w:rsidRDefault="002710F2" w:rsidP="0094165D">
      <w:pPr>
        <w:pStyle w:val="a3"/>
        <w:shd w:val="clear" w:color="auto" w:fill="FFFFFF"/>
        <w:spacing w:line="360" w:lineRule="auto"/>
        <w:jc w:val="right"/>
        <w:rPr>
          <w:color w:val="000000" w:themeColor="text1"/>
        </w:rPr>
      </w:pPr>
    </w:p>
    <w:p w:rsidR="002710F2" w:rsidRDefault="002710F2" w:rsidP="0094165D">
      <w:pPr>
        <w:pStyle w:val="a3"/>
        <w:shd w:val="clear" w:color="auto" w:fill="FFFFFF"/>
        <w:spacing w:line="360" w:lineRule="auto"/>
        <w:jc w:val="right"/>
        <w:rPr>
          <w:color w:val="000000" w:themeColor="text1"/>
        </w:rPr>
      </w:pPr>
    </w:p>
    <w:p w:rsidR="002710F2" w:rsidRDefault="002710F2" w:rsidP="0094165D">
      <w:pPr>
        <w:pStyle w:val="a3"/>
        <w:shd w:val="clear" w:color="auto" w:fill="FFFFFF"/>
        <w:spacing w:line="360" w:lineRule="auto"/>
        <w:jc w:val="right"/>
        <w:rPr>
          <w:color w:val="000000" w:themeColor="text1"/>
        </w:rPr>
      </w:pPr>
    </w:p>
    <w:p w:rsidR="002710F2" w:rsidRDefault="002710F2" w:rsidP="0094165D">
      <w:pPr>
        <w:pStyle w:val="a3"/>
        <w:shd w:val="clear" w:color="auto" w:fill="FFFFFF"/>
        <w:spacing w:line="360" w:lineRule="auto"/>
        <w:jc w:val="right"/>
        <w:rPr>
          <w:color w:val="000000" w:themeColor="text1"/>
        </w:rPr>
      </w:pPr>
    </w:p>
    <w:p w:rsidR="0094165D" w:rsidRDefault="001410D2" w:rsidP="0094165D">
      <w:pPr>
        <w:pStyle w:val="a3"/>
        <w:shd w:val="clear" w:color="auto" w:fill="FFFFFF"/>
        <w:spacing w:line="360" w:lineRule="auto"/>
        <w:jc w:val="right"/>
        <w:rPr>
          <w:color w:val="000000" w:themeColor="text1"/>
        </w:rPr>
      </w:pPr>
      <w:r>
        <w:rPr>
          <w:color w:val="000000" w:themeColor="text1"/>
        </w:rPr>
        <w:lastRenderedPageBreak/>
        <w:t xml:space="preserve">ТАБЛИЦА </w:t>
      </w:r>
      <w:r w:rsidR="004660E4">
        <w:rPr>
          <w:color w:val="000000" w:themeColor="text1"/>
        </w:rPr>
        <w:t>4</w:t>
      </w:r>
    </w:p>
    <w:p w:rsidR="001F65DF" w:rsidRDefault="0094165D" w:rsidP="001F65DF">
      <w:pPr>
        <w:pStyle w:val="a3"/>
        <w:shd w:val="clear" w:color="auto" w:fill="FFFFFF"/>
        <w:spacing w:before="240" w:line="360" w:lineRule="auto"/>
        <w:jc w:val="center"/>
        <w:rPr>
          <w:color w:val="000000" w:themeColor="text1"/>
        </w:rPr>
      </w:pPr>
      <w:r>
        <w:rPr>
          <w:color w:val="000000" w:themeColor="text1"/>
        </w:rPr>
        <w:t>Содержание йода в морской рыбе</w:t>
      </w:r>
      <w:r w:rsidR="000B5DC1">
        <w:rPr>
          <w:color w:val="000000" w:themeColor="text1"/>
        </w:rPr>
        <w:t xml:space="preserve"> </w:t>
      </w:r>
    </w:p>
    <w:p w:rsidR="000B5DC1" w:rsidRDefault="001F65DF" w:rsidP="001F65DF">
      <w:pPr>
        <w:pStyle w:val="a3"/>
        <w:shd w:val="clear" w:color="auto" w:fill="FFFFFF"/>
        <w:spacing w:before="240" w:line="360" w:lineRule="auto"/>
        <w:jc w:val="center"/>
        <w:rPr>
          <w:color w:val="000000" w:themeColor="text1"/>
        </w:rPr>
      </w:pPr>
      <w:r>
        <w:rPr>
          <w:color w:val="000000" w:themeColor="text1"/>
        </w:rPr>
        <w:t>(Официальный сайт журнала</w:t>
      </w:r>
      <w:r w:rsidRPr="005A54C3">
        <w:rPr>
          <w:color w:val="000000" w:themeColor="text1"/>
        </w:rPr>
        <w:t xml:space="preserve"> о правильном питании</w:t>
      </w:r>
      <w:r>
        <w:rPr>
          <w:color w:val="000000" w:themeColor="text1"/>
        </w:rPr>
        <w:t xml:space="preserve"> «Notefood», 2017</w:t>
      </w:r>
      <w:r w:rsidR="000B5DC1" w:rsidRPr="001F65DF">
        <w:rPr>
          <w:color w:val="000000" w:themeColor="text1"/>
        </w:rPr>
        <w:t>)</w:t>
      </w:r>
    </w:p>
    <w:tbl>
      <w:tblPr>
        <w:tblStyle w:val="a4"/>
        <w:tblW w:w="0" w:type="auto"/>
        <w:tblLook w:val="04A0" w:firstRow="1" w:lastRow="0" w:firstColumn="1" w:lastColumn="0" w:noHBand="0" w:noVBand="1"/>
      </w:tblPr>
      <w:tblGrid>
        <w:gridCol w:w="4530"/>
        <w:gridCol w:w="4531"/>
      </w:tblGrid>
      <w:tr w:rsidR="00EC31E3" w:rsidTr="00EC31E3">
        <w:tc>
          <w:tcPr>
            <w:tcW w:w="4530" w:type="dxa"/>
          </w:tcPr>
          <w:p w:rsidR="00EC31E3" w:rsidRDefault="00EC31E3" w:rsidP="00EC31E3">
            <w:pPr>
              <w:pStyle w:val="a3"/>
              <w:spacing w:line="360" w:lineRule="auto"/>
              <w:jc w:val="center"/>
              <w:rPr>
                <w:color w:val="000000" w:themeColor="text1"/>
              </w:rPr>
            </w:pPr>
            <w:r>
              <w:rPr>
                <w:color w:val="000000" w:themeColor="text1"/>
              </w:rPr>
              <w:t>Продукт, содержащий йод</w:t>
            </w:r>
          </w:p>
        </w:tc>
        <w:tc>
          <w:tcPr>
            <w:tcW w:w="4531" w:type="dxa"/>
          </w:tcPr>
          <w:p w:rsidR="00EC31E3" w:rsidRDefault="00EC31E3" w:rsidP="00EC31E3">
            <w:pPr>
              <w:pStyle w:val="a3"/>
              <w:spacing w:line="360" w:lineRule="auto"/>
              <w:jc w:val="center"/>
              <w:rPr>
                <w:color w:val="000000" w:themeColor="text1"/>
              </w:rPr>
            </w:pPr>
            <w:r>
              <w:rPr>
                <w:color w:val="000000" w:themeColor="text1"/>
              </w:rPr>
              <w:t>Содержание йода (мкг/100 г)</w:t>
            </w:r>
          </w:p>
        </w:tc>
      </w:tr>
      <w:tr w:rsidR="00EC31E3" w:rsidTr="00EC31E3">
        <w:tc>
          <w:tcPr>
            <w:tcW w:w="4530" w:type="dxa"/>
          </w:tcPr>
          <w:p w:rsidR="00EC31E3" w:rsidRDefault="0078762F" w:rsidP="00C67AF2">
            <w:pPr>
              <w:pStyle w:val="a3"/>
              <w:spacing w:line="360" w:lineRule="auto"/>
              <w:jc w:val="both"/>
              <w:rPr>
                <w:color w:val="000000" w:themeColor="text1"/>
              </w:rPr>
            </w:pPr>
            <w:r>
              <w:rPr>
                <w:color w:val="000000" w:themeColor="text1"/>
              </w:rPr>
              <w:t>Печень трески</w:t>
            </w:r>
          </w:p>
        </w:tc>
        <w:tc>
          <w:tcPr>
            <w:tcW w:w="4531" w:type="dxa"/>
          </w:tcPr>
          <w:p w:rsidR="00EC31E3" w:rsidRDefault="0078762F" w:rsidP="0078762F">
            <w:pPr>
              <w:pStyle w:val="a3"/>
              <w:spacing w:line="360" w:lineRule="auto"/>
              <w:jc w:val="center"/>
              <w:rPr>
                <w:color w:val="000000" w:themeColor="text1"/>
              </w:rPr>
            </w:pPr>
            <w:r>
              <w:rPr>
                <w:color w:val="000000" w:themeColor="text1"/>
              </w:rPr>
              <w:t>370</w:t>
            </w:r>
          </w:p>
        </w:tc>
      </w:tr>
      <w:tr w:rsidR="00EC31E3" w:rsidTr="00EC31E3">
        <w:tc>
          <w:tcPr>
            <w:tcW w:w="4530" w:type="dxa"/>
          </w:tcPr>
          <w:p w:rsidR="00EC31E3" w:rsidRDefault="0078762F" w:rsidP="00C67AF2">
            <w:pPr>
              <w:pStyle w:val="a3"/>
              <w:spacing w:line="360" w:lineRule="auto"/>
              <w:jc w:val="both"/>
              <w:rPr>
                <w:color w:val="000000" w:themeColor="text1"/>
              </w:rPr>
            </w:pPr>
            <w:r>
              <w:rPr>
                <w:color w:val="000000" w:themeColor="text1"/>
              </w:rPr>
              <w:t>Лосось</w:t>
            </w:r>
          </w:p>
        </w:tc>
        <w:tc>
          <w:tcPr>
            <w:tcW w:w="4531" w:type="dxa"/>
          </w:tcPr>
          <w:p w:rsidR="00EC31E3" w:rsidRDefault="0078762F" w:rsidP="0078762F">
            <w:pPr>
              <w:pStyle w:val="a3"/>
              <w:spacing w:line="360" w:lineRule="auto"/>
              <w:jc w:val="center"/>
              <w:rPr>
                <w:color w:val="000000" w:themeColor="text1"/>
              </w:rPr>
            </w:pPr>
            <w:r>
              <w:rPr>
                <w:color w:val="000000" w:themeColor="text1"/>
              </w:rPr>
              <w:t>200</w:t>
            </w:r>
          </w:p>
        </w:tc>
      </w:tr>
      <w:tr w:rsidR="00EC31E3" w:rsidTr="00EC31E3">
        <w:tc>
          <w:tcPr>
            <w:tcW w:w="4530" w:type="dxa"/>
          </w:tcPr>
          <w:p w:rsidR="00EC31E3" w:rsidRDefault="0078762F" w:rsidP="00C67AF2">
            <w:pPr>
              <w:pStyle w:val="a3"/>
              <w:spacing w:line="360" w:lineRule="auto"/>
              <w:jc w:val="both"/>
              <w:rPr>
                <w:color w:val="000000" w:themeColor="text1"/>
              </w:rPr>
            </w:pPr>
            <w:r>
              <w:rPr>
                <w:color w:val="000000" w:themeColor="text1"/>
              </w:rPr>
              <w:t>Пикша</w:t>
            </w:r>
          </w:p>
        </w:tc>
        <w:tc>
          <w:tcPr>
            <w:tcW w:w="4531" w:type="dxa"/>
          </w:tcPr>
          <w:p w:rsidR="00EC31E3" w:rsidRDefault="0078762F" w:rsidP="0078762F">
            <w:pPr>
              <w:pStyle w:val="a3"/>
              <w:spacing w:line="360" w:lineRule="auto"/>
              <w:jc w:val="center"/>
              <w:rPr>
                <w:color w:val="000000" w:themeColor="text1"/>
              </w:rPr>
            </w:pPr>
            <w:r>
              <w:rPr>
                <w:color w:val="000000" w:themeColor="text1"/>
              </w:rPr>
              <w:t>245</w:t>
            </w:r>
          </w:p>
        </w:tc>
      </w:tr>
      <w:tr w:rsidR="00EC31E3" w:rsidTr="00EC31E3">
        <w:tc>
          <w:tcPr>
            <w:tcW w:w="4530" w:type="dxa"/>
          </w:tcPr>
          <w:p w:rsidR="00EC31E3" w:rsidRDefault="0078762F" w:rsidP="00C67AF2">
            <w:pPr>
              <w:pStyle w:val="a3"/>
              <w:spacing w:line="360" w:lineRule="auto"/>
              <w:jc w:val="both"/>
              <w:rPr>
                <w:color w:val="000000" w:themeColor="text1"/>
              </w:rPr>
            </w:pPr>
            <w:r>
              <w:rPr>
                <w:color w:val="000000" w:themeColor="text1"/>
              </w:rPr>
              <w:t>Хек</w:t>
            </w:r>
          </w:p>
        </w:tc>
        <w:tc>
          <w:tcPr>
            <w:tcW w:w="4531" w:type="dxa"/>
          </w:tcPr>
          <w:p w:rsidR="00EC31E3" w:rsidRDefault="0078762F" w:rsidP="0078762F">
            <w:pPr>
              <w:pStyle w:val="a3"/>
              <w:spacing w:line="360" w:lineRule="auto"/>
              <w:jc w:val="center"/>
              <w:rPr>
                <w:color w:val="000000" w:themeColor="text1"/>
              </w:rPr>
            </w:pPr>
            <w:r>
              <w:rPr>
                <w:color w:val="000000" w:themeColor="text1"/>
              </w:rPr>
              <w:t>430</w:t>
            </w:r>
          </w:p>
        </w:tc>
      </w:tr>
      <w:tr w:rsidR="0078762F" w:rsidTr="00EC31E3">
        <w:tc>
          <w:tcPr>
            <w:tcW w:w="4530" w:type="dxa"/>
          </w:tcPr>
          <w:p w:rsidR="0078762F" w:rsidRDefault="0078762F" w:rsidP="00C67AF2">
            <w:pPr>
              <w:pStyle w:val="a3"/>
              <w:spacing w:line="360" w:lineRule="auto"/>
              <w:jc w:val="both"/>
              <w:rPr>
                <w:color w:val="000000" w:themeColor="text1"/>
              </w:rPr>
            </w:pPr>
            <w:r>
              <w:rPr>
                <w:color w:val="000000" w:themeColor="text1"/>
              </w:rPr>
              <w:t>Камбала</w:t>
            </w:r>
          </w:p>
        </w:tc>
        <w:tc>
          <w:tcPr>
            <w:tcW w:w="4531" w:type="dxa"/>
          </w:tcPr>
          <w:p w:rsidR="0078762F" w:rsidRDefault="0078762F" w:rsidP="0078762F">
            <w:pPr>
              <w:pStyle w:val="a3"/>
              <w:spacing w:line="360" w:lineRule="auto"/>
              <w:jc w:val="center"/>
              <w:rPr>
                <w:color w:val="000000" w:themeColor="text1"/>
              </w:rPr>
            </w:pPr>
            <w:r>
              <w:rPr>
                <w:color w:val="000000" w:themeColor="text1"/>
              </w:rPr>
              <w:t>190</w:t>
            </w:r>
          </w:p>
        </w:tc>
      </w:tr>
    </w:tbl>
    <w:p w:rsidR="00E67C1E" w:rsidRPr="00E67C1E" w:rsidRDefault="00A54724" w:rsidP="00761A70">
      <w:pPr>
        <w:pStyle w:val="a3"/>
        <w:shd w:val="clear" w:color="auto" w:fill="FFFFFF"/>
        <w:spacing w:line="360" w:lineRule="auto"/>
        <w:ind w:firstLine="708"/>
        <w:jc w:val="both"/>
        <w:rPr>
          <w:color w:val="000000" w:themeColor="text1"/>
        </w:rPr>
      </w:pPr>
      <w:r>
        <w:rPr>
          <w:color w:val="000000" w:themeColor="text1"/>
        </w:rPr>
        <w:t>В 2016 году потребление рыбы населением сократилось до 14 кг в год. По данным Министерства здравоохранения РФ человек должен потреблять 22 кг рыбы в год, чтобы соответствовать современным установленным требованиям здорового питания.</w:t>
      </w:r>
      <w:r w:rsidR="00164153">
        <w:rPr>
          <w:color w:val="000000" w:themeColor="text1"/>
        </w:rPr>
        <w:t xml:space="preserve"> </w:t>
      </w:r>
      <w:r w:rsidR="008035C6">
        <w:rPr>
          <w:color w:val="000000" w:themeColor="text1"/>
        </w:rPr>
        <w:t>(«Об утверждении…», 2016)</w:t>
      </w:r>
      <w:r>
        <w:rPr>
          <w:color w:val="000000" w:themeColor="text1"/>
        </w:rPr>
        <w:t xml:space="preserve"> </w:t>
      </w:r>
      <w:r w:rsidR="00A0747A">
        <w:rPr>
          <w:color w:val="000000" w:themeColor="text1"/>
        </w:rPr>
        <w:t>Почему же население не прибегает к такому методу борьбы с йододефицитом?</w:t>
      </w:r>
      <w:r>
        <w:rPr>
          <w:color w:val="000000" w:themeColor="text1"/>
        </w:rPr>
        <w:t xml:space="preserve"> Все дело в том, что многие отдают предпочтение</w:t>
      </w:r>
      <w:r w:rsidR="00A0747A">
        <w:rPr>
          <w:color w:val="000000" w:themeColor="text1"/>
        </w:rPr>
        <w:t xml:space="preserve"> мясу, которое содержит намного меньше йода</w:t>
      </w:r>
      <w:r>
        <w:rPr>
          <w:color w:val="000000" w:themeColor="text1"/>
        </w:rPr>
        <w:t xml:space="preserve">, чем </w:t>
      </w:r>
      <w:r w:rsidR="00E67C1E">
        <w:rPr>
          <w:color w:val="000000" w:themeColor="text1"/>
        </w:rPr>
        <w:t>рыба</w:t>
      </w:r>
      <w:r>
        <w:rPr>
          <w:color w:val="000000" w:themeColor="text1"/>
        </w:rPr>
        <w:t xml:space="preserve">. </w:t>
      </w:r>
      <w:r w:rsidR="008447AB">
        <w:rPr>
          <w:color w:val="000000" w:themeColor="text1"/>
        </w:rPr>
        <w:t>О</w:t>
      </w:r>
      <w:r>
        <w:rPr>
          <w:color w:val="000000" w:themeColor="text1"/>
        </w:rPr>
        <w:t>дной из причин является высокая цена на рыбную продукцию, особенно на ту, что доставляется в Россию из других стран.</w:t>
      </w:r>
      <w:r w:rsidR="00E67C1E">
        <w:rPr>
          <w:color w:val="000000" w:themeColor="text1"/>
        </w:rPr>
        <w:t xml:space="preserve"> Ниже приведена сводная таблица, отображающая диапазон цены разных видов рыб за один килограмм.</w:t>
      </w:r>
    </w:p>
    <w:p w:rsidR="00C67AF2" w:rsidRDefault="001410D2" w:rsidP="008447AB">
      <w:pPr>
        <w:pStyle w:val="a3"/>
        <w:shd w:val="clear" w:color="auto" w:fill="FFFFFF"/>
        <w:spacing w:line="360" w:lineRule="auto"/>
        <w:jc w:val="right"/>
        <w:rPr>
          <w:color w:val="000000" w:themeColor="text1"/>
        </w:rPr>
      </w:pPr>
      <w:r>
        <w:rPr>
          <w:color w:val="000000" w:themeColor="text1"/>
        </w:rPr>
        <w:t xml:space="preserve">ТАБЛИЦА </w:t>
      </w:r>
      <w:r w:rsidR="004660E4">
        <w:rPr>
          <w:color w:val="000000" w:themeColor="text1"/>
        </w:rPr>
        <w:t>5</w:t>
      </w:r>
    </w:p>
    <w:p w:rsidR="00B71D8D" w:rsidRDefault="008447AB" w:rsidP="008447AB">
      <w:pPr>
        <w:pStyle w:val="a3"/>
        <w:shd w:val="clear" w:color="auto" w:fill="FFFFFF"/>
        <w:spacing w:line="360" w:lineRule="auto"/>
        <w:jc w:val="center"/>
        <w:rPr>
          <w:color w:val="000000" w:themeColor="text1"/>
        </w:rPr>
      </w:pPr>
      <w:r w:rsidRPr="008447AB">
        <w:rPr>
          <w:color w:val="000000" w:themeColor="text1"/>
        </w:rPr>
        <w:t xml:space="preserve">Стоимость рыбы за 1 кг в Санкт-Петербурге </w:t>
      </w:r>
      <w:r w:rsidR="0021271E">
        <w:rPr>
          <w:color w:val="000000" w:themeColor="text1"/>
        </w:rPr>
        <w:t xml:space="preserve">в </w:t>
      </w:r>
      <w:r w:rsidRPr="008447AB">
        <w:rPr>
          <w:color w:val="000000" w:themeColor="text1"/>
        </w:rPr>
        <w:t>2017 г</w:t>
      </w:r>
      <w:r w:rsidR="0021271E">
        <w:rPr>
          <w:color w:val="000000" w:themeColor="text1"/>
        </w:rPr>
        <w:t>оду</w:t>
      </w:r>
      <w:r w:rsidR="00B71D8D">
        <w:rPr>
          <w:color w:val="000000" w:themeColor="text1"/>
        </w:rPr>
        <w:t xml:space="preserve"> (составлено автором)</w:t>
      </w:r>
    </w:p>
    <w:tbl>
      <w:tblPr>
        <w:tblStyle w:val="a4"/>
        <w:tblW w:w="0" w:type="auto"/>
        <w:tblLook w:val="04A0" w:firstRow="1" w:lastRow="0" w:firstColumn="1" w:lastColumn="0" w:noHBand="0" w:noVBand="1"/>
      </w:tblPr>
      <w:tblGrid>
        <w:gridCol w:w="1812"/>
        <w:gridCol w:w="1812"/>
        <w:gridCol w:w="1812"/>
        <w:gridCol w:w="1812"/>
        <w:gridCol w:w="1813"/>
      </w:tblGrid>
      <w:tr w:rsidR="008447AB" w:rsidTr="008447AB">
        <w:tc>
          <w:tcPr>
            <w:tcW w:w="1812" w:type="dxa"/>
          </w:tcPr>
          <w:p w:rsidR="008447AB" w:rsidRDefault="008447AB" w:rsidP="005014F1">
            <w:pPr>
              <w:pStyle w:val="a3"/>
              <w:spacing w:line="360" w:lineRule="auto"/>
              <w:jc w:val="center"/>
              <w:rPr>
                <w:color w:val="000000" w:themeColor="text1"/>
              </w:rPr>
            </w:pPr>
            <w:r>
              <w:rPr>
                <w:color w:val="000000" w:themeColor="text1"/>
              </w:rPr>
              <w:t>Наименование</w:t>
            </w:r>
          </w:p>
        </w:tc>
        <w:tc>
          <w:tcPr>
            <w:tcW w:w="1812" w:type="dxa"/>
          </w:tcPr>
          <w:p w:rsidR="008447AB" w:rsidRDefault="008447AB" w:rsidP="005014F1">
            <w:pPr>
              <w:pStyle w:val="a3"/>
              <w:spacing w:line="360" w:lineRule="auto"/>
              <w:jc w:val="center"/>
              <w:rPr>
                <w:color w:val="000000" w:themeColor="text1"/>
              </w:rPr>
            </w:pPr>
            <w:r>
              <w:rPr>
                <w:color w:val="000000" w:themeColor="text1"/>
              </w:rPr>
              <w:t>Производитель</w:t>
            </w:r>
          </w:p>
        </w:tc>
        <w:tc>
          <w:tcPr>
            <w:tcW w:w="1812" w:type="dxa"/>
          </w:tcPr>
          <w:p w:rsidR="008447AB" w:rsidRDefault="008447AB" w:rsidP="005014F1">
            <w:pPr>
              <w:pStyle w:val="a3"/>
              <w:spacing w:line="360" w:lineRule="auto"/>
              <w:jc w:val="center"/>
              <w:rPr>
                <w:color w:val="000000" w:themeColor="text1"/>
              </w:rPr>
            </w:pPr>
            <w:r>
              <w:rPr>
                <w:color w:val="000000" w:themeColor="text1"/>
              </w:rPr>
              <w:t>Вес, кг</w:t>
            </w:r>
          </w:p>
        </w:tc>
        <w:tc>
          <w:tcPr>
            <w:tcW w:w="1812" w:type="dxa"/>
          </w:tcPr>
          <w:p w:rsidR="008447AB" w:rsidRDefault="008447AB" w:rsidP="005014F1">
            <w:pPr>
              <w:pStyle w:val="a3"/>
              <w:spacing w:line="360" w:lineRule="auto"/>
              <w:jc w:val="center"/>
              <w:rPr>
                <w:color w:val="000000" w:themeColor="text1"/>
              </w:rPr>
            </w:pPr>
            <w:r>
              <w:rPr>
                <w:color w:val="000000" w:themeColor="text1"/>
              </w:rPr>
              <w:t>Базис</w:t>
            </w:r>
          </w:p>
        </w:tc>
        <w:tc>
          <w:tcPr>
            <w:tcW w:w="1813" w:type="dxa"/>
          </w:tcPr>
          <w:p w:rsidR="008447AB" w:rsidRPr="008447AB" w:rsidRDefault="008447AB" w:rsidP="005014F1">
            <w:pPr>
              <w:pStyle w:val="a3"/>
              <w:spacing w:line="360" w:lineRule="auto"/>
              <w:jc w:val="center"/>
              <w:rPr>
                <w:color w:val="000000" w:themeColor="text1"/>
                <w:lang w:val="en-US"/>
              </w:rPr>
            </w:pPr>
            <w:r>
              <w:rPr>
                <w:color w:val="000000" w:themeColor="text1"/>
              </w:rPr>
              <w:t>Цена, руб</w:t>
            </w:r>
          </w:p>
        </w:tc>
      </w:tr>
      <w:tr w:rsidR="008447AB" w:rsidTr="008447AB">
        <w:tc>
          <w:tcPr>
            <w:tcW w:w="1812" w:type="dxa"/>
          </w:tcPr>
          <w:p w:rsidR="008447AB" w:rsidRDefault="008447AB" w:rsidP="005014F1">
            <w:pPr>
              <w:pStyle w:val="a3"/>
              <w:spacing w:line="360" w:lineRule="auto"/>
              <w:rPr>
                <w:color w:val="000000" w:themeColor="text1"/>
              </w:rPr>
            </w:pPr>
            <w:r>
              <w:rPr>
                <w:color w:val="000000" w:themeColor="text1"/>
              </w:rPr>
              <w:t>Лосось</w:t>
            </w:r>
          </w:p>
        </w:tc>
        <w:tc>
          <w:tcPr>
            <w:tcW w:w="1812" w:type="dxa"/>
          </w:tcPr>
          <w:p w:rsidR="008447AB" w:rsidRDefault="005014F1" w:rsidP="005014F1">
            <w:pPr>
              <w:pStyle w:val="a3"/>
              <w:spacing w:line="360" w:lineRule="auto"/>
              <w:jc w:val="center"/>
              <w:rPr>
                <w:color w:val="000000" w:themeColor="text1"/>
              </w:rPr>
            </w:pPr>
            <w:r>
              <w:rPr>
                <w:color w:val="000000" w:themeColor="text1"/>
              </w:rPr>
              <w:t>Чили</w:t>
            </w:r>
          </w:p>
        </w:tc>
        <w:tc>
          <w:tcPr>
            <w:tcW w:w="1812" w:type="dxa"/>
          </w:tcPr>
          <w:p w:rsidR="008447AB" w:rsidRDefault="005014F1" w:rsidP="005014F1">
            <w:pPr>
              <w:pStyle w:val="a3"/>
              <w:spacing w:line="360" w:lineRule="auto"/>
              <w:jc w:val="center"/>
              <w:rPr>
                <w:color w:val="000000" w:themeColor="text1"/>
              </w:rPr>
            </w:pPr>
            <w:r>
              <w:rPr>
                <w:color w:val="000000" w:themeColor="text1"/>
              </w:rPr>
              <w:t>1</w:t>
            </w:r>
          </w:p>
        </w:tc>
        <w:tc>
          <w:tcPr>
            <w:tcW w:w="1812" w:type="dxa"/>
          </w:tcPr>
          <w:p w:rsidR="008447AB" w:rsidRDefault="005014F1" w:rsidP="005014F1">
            <w:pPr>
              <w:pStyle w:val="a3"/>
              <w:spacing w:line="360" w:lineRule="auto"/>
              <w:jc w:val="center"/>
              <w:rPr>
                <w:color w:val="000000" w:themeColor="text1"/>
              </w:rPr>
            </w:pPr>
            <w:r>
              <w:rPr>
                <w:color w:val="000000" w:themeColor="text1"/>
              </w:rPr>
              <w:t>СПб</w:t>
            </w:r>
          </w:p>
        </w:tc>
        <w:tc>
          <w:tcPr>
            <w:tcW w:w="1813" w:type="dxa"/>
          </w:tcPr>
          <w:p w:rsidR="008447AB" w:rsidRDefault="005014F1" w:rsidP="005014F1">
            <w:pPr>
              <w:pStyle w:val="a3"/>
              <w:spacing w:line="360" w:lineRule="auto"/>
              <w:jc w:val="center"/>
              <w:rPr>
                <w:color w:val="000000" w:themeColor="text1"/>
              </w:rPr>
            </w:pPr>
            <w:r>
              <w:rPr>
                <w:color w:val="000000" w:themeColor="text1"/>
              </w:rPr>
              <w:t>690-725</w:t>
            </w:r>
          </w:p>
        </w:tc>
      </w:tr>
      <w:tr w:rsidR="008447AB" w:rsidTr="008447AB">
        <w:tc>
          <w:tcPr>
            <w:tcW w:w="1812" w:type="dxa"/>
          </w:tcPr>
          <w:p w:rsidR="008447AB" w:rsidRDefault="008447AB" w:rsidP="005014F1">
            <w:pPr>
              <w:pStyle w:val="a3"/>
              <w:spacing w:line="360" w:lineRule="auto"/>
              <w:rPr>
                <w:color w:val="000000" w:themeColor="text1"/>
              </w:rPr>
            </w:pPr>
            <w:r>
              <w:rPr>
                <w:color w:val="000000" w:themeColor="text1"/>
              </w:rPr>
              <w:t>Пикша</w:t>
            </w:r>
          </w:p>
        </w:tc>
        <w:tc>
          <w:tcPr>
            <w:tcW w:w="1812" w:type="dxa"/>
          </w:tcPr>
          <w:p w:rsidR="008447AB" w:rsidRDefault="005014F1" w:rsidP="005014F1">
            <w:pPr>
              <w:pStyle w:val="a3"/>
              <w:spacing w:line="360" w:lineRule="auto"/>
              <w:jc w:val="center"/>
              <w:rPr>
                <w:color w:val="000000" w:themeColor="text1"/>
              </w:rPr>
            </w:pPr>
            <w:r>
              <w:rPr>
                <w:color w:val="000000" w:themeColor="text1"/>
              </w:rPr>
              <w:t>Мурманск</w:t>
            </w:r>
          </w:p>
        </w:tc>
        <w:tc>
          <w:tcPr>
            <w:tcW w:w="1812" w:type="dxa"/>
          </w:tcPr>
          <w:p w:rsidR="008447AB" w:rsidRDefault="005014F1" w:rsidP="005014F1">
            <w:pPr>
              <w:pStyle w:val="a3"/>
              <w:spacing w:line="360" w:lineRule="auto"/>
              <w:jc w:val="center"/>
              <w:rPr>
                <w:color w:val="000000" w:themeColor="text1"/>
              </w:rPr>
            </w:pPr>
            <w:r>
              <w:rPr>
                <w:color w:val="000000" w:themeColor="text1"/>
              </w:rPr>
              <w:t>1</w:t>
            </w:r>
          </w:p>
        </w:tc>
        <w:tc>
          <w:tcPr>
            <w:tcW w:w="1812" w:type="dxa"/>
          </w:tcPr>
          <w:p w:rsidR="008447AB" w:rsidRDefault="005014F1" w:rsidP="005014F1">
            <w:pPr>
              <w:pStyle w:val="a3"/>
              <w:spacing w:line="360" w:lineRule="auto"/>
              <w:jc w:val="center"/>
              <w:rPr>
                <w:color w:val="000000" w:themeColor="text1"/>
              </w:rPr>
            </w:pPr>
            <w:r>
              <w:rPr>
                <w:color w:val="000000" w:themeColor="text1"/>
              </w:rPr>
              <w:t>СПб</w:t>
            </w:r>
          </w:p>
        </w:tc>
        <w:tc>
          <w:tcPr>
            <w:tcW w:w="1813" w:type="dxa"/>
          </w:tcPr>
          <w:p w:rsidR="008447AB" w:rsidRDefault="005014F1" w:rsidP="005014F1">
            <w:pPr>
              <w:pStyle w:val="a3"/>
              <w:spacing w:line="360" w:lineRule="auto"/>
              <w:jc w:val="center"/>
              <w:rPr>
                <w:color w:val="000000" w:themeColor="text1"/>
              </w:rPr>
            </w:pPr>
            <w:r>
              <w:rPr>
                <w:color w:val="000000" w:themeColor="text1"/>
              </w:rPr>
              <w:t>264-350</w:t>
            </w:r>
          </w:p>
        </w:tc>
      </w:tr>
      <w:tr w:rsidR="008447AB" w:rsidTr="008447AB">
        <w:tc>
          <w:tcPr>
            <w:tcW w:w="1812" w:type="dxa"/>
          </w:tcPr>
          <w:p w:rsidR="008447AB" w:rsidRDefault="005014F1" w:rsidP="005014F1">
            <w:pPr>
              <w:pStyle w:val="a3"/>
              <w:spacing w:line="360" w:lineRule="auto"/>
              <w:rPr>
                <w:color w:val="000000" w:themeColor="text1"/>
              </w:rPr>
            </w:pPr>
            <w:r>
              <w:rPr>
                <w:color w:val="000000" w:themeColor="text1"/>
              </w:rPr>
              <w:t>Хек</w:t>
            </w:r>
          </w:p>
        </w:tc>
        <w:tc>
          <w:tcPr>
            <w:tcW w:w="1812" w:type="dxa"/>
          </w:tcPr>
          <w:p w:rsidR="008447AB" w:rsidRDefault="005014F1" w:rsidP="005014F1">
            <w:pPr>
              <w:pStyle w:val="a3"/>
              <w:spacing w:line="360" w:lineRule="auto"/>
              <w:jc w:val="center"/>
              <w:rPr>
                <w:color w:val="000000" w:themeColor="text1"/>
              </w:rPr>
            </w:pPr>
            <w:r>
              <w:rPr>
                <w:color w:val="000000" w:themeColor="text1"/>
              </w:rPr>
              <w:t>Аргентина</w:t>
            </w:r>
          </w:p>
        </w:tc>
        <w:tc>
          <w:tcPr>
            <w:tcW w:w="1812" w:type="dxa"/>
          </w:tcPr>
          <w:p w:rsidR="008447AB" w:rsidRDefault="005014F1" w:rsidP="005014F1">
            <w:pPr>
              <w:pStyle w:val="a3"/>
              <w:spacing w:line="360" w:lineRule="auto"/>
              <w:jc w:val="center"/>
              <w:rPr>
                <w:color w:val="000000" w:themeColor="text1"/>
              </w:rPr>
            </w:pPr>
            <w:r>
              <w:rPr>
                <w:color w:val="000000" w:themeColor="text1"/>
              </w:rPr>
              <w:t>1</w:t>
            </w:r>
          </w:p>
        </w:tc>
        <w:tc>
          <w:tcPr>
            <w:tcW w:w="1812" w:type="dxa"/>
          </w:tcPr>
          <w:p w:rsidR="008447AB" w:rsidRDefault="005014F1" w:rsidP="005014F1">
            <w:pPr>
              <w:pStyle w:val="a3"/>
              <w:spacing w:line="360" w:lineRule="auto"/>
              <w:jc w:val="center"/>
              <w:rPr>
                <w:color w:val="000000" w:themeColor="text1"/>
              </w:rPr>
            </w:pPr>
            <w:r>
              <w:rPr>
                <w:color w:val="000000" w:themeColor="text1"/>
              </w:rPr>
              <w:t>СПб</w:t>
            </w:r>
          </w:p>
        </w:tc>
        <w:tc>
          <w:tcPr>
            <w:tcW w:w="1813" w:type="dxa"/>
          </w:tcPr>
          <w:p w:rsidR="008447AB" w:rsidRDefault="005014F1" w:rsidP="005014F1">
            <w:pPr>
              <w:pStyle w:val="a3"/>
              <w:spacing w:line="360" w:lineRule="auto"/>
              <w:jc w:val="center"/>
              <w:rPr>
                <w:color w:val="000000" w:themeColor="text1"/>
              </w:rPr>
            </w:pPr>
            <w:r>
              <w:rPr>
                <w:color w:val="000000" w:themeColor="text1"/>
              </w:rPr>
              <w:t>226-310</w:t>
            </w:r>
          </w:p>
        </w:tc>
      </w:tr>
      <w:tr w:rsidR="005014F1" w:rsidTr="008447AB">
        <w:tc>
          <w:tcPr>
            <w:tcW w:w="1812" w:type="dxa"/>
          </w:tcPr>
          <w:p w:rsidR="005014F1" w:rsidRDefault="005014F1" w:rsidP="005014F1">
            <w:pPr>
              <w:pStyle w:val="a3"/>
              <w:spacing w:line="360" w:lineRule="auto"/>
              <w:rPr>
                <w:color w:val="000000" w:themeColor="text1"/>
              </w:rPr>
            </w:pPr>
            <w:r>
              <w:rPr>
                <w:color w:val="000000" w:themeColor="text1"/>
              </w:rPr>
              <w:t>Камбала</w:t>
            </w:r>
          </w:p>
        </w:tc>
        <w:tc>
          <w:tcPr>
            <w:tcW w:w="1812" w:type="dxa"/>
          </w:tcPr>
          <w:p w:rsidR="005014F1" w:rsidRDefault="005014F1" w:rsidP="005014F1">
            <w:pPr>
              <w:pStyle w:val="a3"/>
              <w:spacing w:line="360" w:lineRule="auto"/>
              <w:jc w:val="center"/>
              <w:rPr>
                <w:color w:val="000000" w:themeColor="text1"/>
              </w:rPr>
            </w:pPr>
            <w:r>
              <w:rPr>
                <w:color w:val="000000" w:themeColor="text1"/>
              </w:rPr>
              <w:t>Китай</w:t>
            </w:r>
          </w:p>
        </w:tc>
        <w:tc>
          <w:tcPr>
            <w:tcW w:w="1812" w:type="dxa"/>
          </w:tcPr>
          <w:p w:rsidR="005014F1" w:rsidRDefault="005014F1" w:rsidP="005014F1">
            <w:pPr>
              <w:pStyle w:val="a3"/>
              <w:spacing w:line="360" w:lineRule="auto"/>
              <w:jc w:val="center"/>
              <w:rPr>
                <w:color w:val="000000" w:themeColor="text1"/>
              </w:rPr>
            </w:pPr>
            <w:r>
              <w:rPr>
                <w:color w:val="000000" w:themeColor="text1"/>
              </w:rPr>
              <w:t>1</w:t>
            </w:r>
          </w:p>
        </w:tc>
        <w:tc>
          <w:tcPr>
            <w:tcW w:w="1812" w:type="dxa"/>
          </w:tcPr>
          <w:p w:rsidR="005014F1" w:rsidRDefault="005014F1" w:rsidP="005014F1">
            <w:pPr>
              <w:pStyle w:val="a3"/>
              <w:spacing w:line="360" w:lineRule="auto"/>
              <w:jc w:val="center"/>
              <w:rPr>
                <w:color w:val="000000" w:themeColor="text1"/>
              </w:rPr>
            </w:pPr>
            <w:r>
              <w:rPr>
                <w:color w:val="000000" w:themeColor="text1"/>
              </w:rPr>
              <w:t>СПб</w:t>
            </w:r>
          </w:p>
        </w:tc>
        <w:tc>
          <w:tcPr>
            <w:tcW w:w="1813" w:type="dxa"/>
          </w:tcPr>
          <w:p w:rsidR="005014F1" w:rsidRDefault="005014F1" w:rsidP="005014F1">
            <w:pPr>
              <w:pStyle w:val="a3"/>
              <w:spacing w:line="360" w:lineRule="auto"/>
              <w:jc w:val="center"/>
              <w:rPr>
                <w:color w:val="000000" w:themeColor="text1"/>
              </w:rPr>
            </w:pPr>
            <w:r>
              <w:rPr>
                <w:color w:val="000000" w:themeColor="text1"/>
              </w:rPr>
              <w:t>187-248</w:t>
            </w:r>
          </w:p>
        </w:tc>
      </w:tr>
    </w:tbl>
    <w:p w:rsidR="00E60539" w:rsidRPr="00E60539" w:rsidRDefault="00E60539" w:rsidP="00E67C1E">
      <w:pPr>
        <w:pStyle w:val="a3"/>
        <w:shd w:val="clear" w:color="auto" w:fill="FFFFFF"/>
        <w:spacing w:line="360" w:lineRule="auto"/>
        <w:jc w:val="both"/>
        <w:rPr>
          <w:color w:val="000000" w:themeColor="text1"/>
        </w:rPr>
      </w:pPr>
      <w:r>
        <w:rPr>
          <w:color w:val="000000" w:themeColor="text1"/>
        </w:rPr>
        <w:tab/>
      </w:r>
      <w:r w:rsidR="001410D2">
        <w:rPr>
          <w:color w:val="000000" w:themeColor="text1"/>
        </w:rPr>
        <w:t xml:space="preserve">Как видно из таблицы </w:t>
      </w:r>
      <w:r w:rsidR="004660E4">
        <w:rPr>
          <w:color w:val="000000" w:themeColor="text1"/>
        </w:rPr>
        <w:t>5</w:t>
      </w:r>
      <w:r w:rsidRPr="00E60539">
        <w:rPr>
          <w:color w:val="000000" w:themeColor="text1"/>
        </w:rPr>
        <w:t xml:space="preserve">, рыба – дорогой </w:t>
      </w:r>
      <w:r>
        <w:rPr>
          <w:color w:val="000000" w:themeColor="text1"/>
        </w:rPr>
        <w:t xml:space="preserve">продукт, который </w:t>
      </w:r>
      <w:r w:rsidR="00E67C1E">
        <w:rPr>
          <w:color w:val="000000" w:themeColor="text1"/>
        </w:rPr>
        <w:t>не каждый может себе позволить</w:t>
      </w:r>
      <w:r>
        <w:rPr>
          <w:color w:val="000000" w:themeColor="text1"/>
        </w:rPr>
        <w:t>.</w:t>
      </w:r>
    </w:p>
    <w:p w:rsidR="00E60539" w:rsidRDefault="00D8039B" w:rsidP="00E67C1E">
      <w:pPr>
        <w:pStyle w:val="a3"/>
        <w:shd w:val="clear" w:color="auto" w:fill="FFFFFF"/>
        <w:spacing w:line="360" w:lineRule="auto"/>
        <w:ind w:firstLine="708"/>
        <w:jc w:val="both"/>
        <w:rPr>
          <w:color w:val="000000" w:themeColor="text1"/>
        </w:rPr>
      </w:pPr>
      <w:r>
        <w:rPr>
          <w:color w:val="000000" w:themeColor="text1"/>
        </w:rPr>
        <w:lastRenderedPageBreak/>
        <w:t>Еще одним продуктом, содержащи</w:t>
      </w:r>
      <w:r w:rsidR="006B3776">
        <w:rPr>
          <w:color w:val="000000" w:themeColor="text1"/>
        </w:rPr>
        <w:t>м</w:t>
      </w:r>
      <w:r w:rsidR="005014F1">
        <w:rPr>
          <w:color w:val="000000" w:themeColor="text1"/>
        </w:rPr>
        <w:t xml:space="preserve"> большое количество йода, является</w:t>
      </w:r>
      <w:r w:rsidR="006B3776">
        <w:rPr>
          <w:color w:val="000000" w:themeColor="text1"/>
        </w:rPr>
        <w:t xml:space="preserve"> морская капуста (ламин</w:t>
      </w:r>
      <w:r w:rsidR="00B71D8D">
        <w:rPr>
          <w:color w:val="000000" w:themeColor="text1"/>
        </w:rPr>
        <w:t xml:space="preserve">ария). Она содержит 50-3000 мкг йода на </w:t>
      </w:r>
      <w:r w:rsidR="006B3776">
        <w:rPr>
          <w:color w:val="000000" w:themeColor="text1"/>
        </w:rPr>
        <w:t>100</w:t>
      </w:r>
      <w:r w:rsidR="00B71D8D">
        <w:rPr>
          <w:color w:val="000000" w:themeColor="text1"/>
        </w:rPr>
        <w:t xml:space="preserve"> </w:t>
      </w:r>
      <w:r w:rsidR="006B3776">
        <w:rPr>
          <w:color w:val="000000" w:themeColor="text1"/>
        </w:rPr>
        <w:t xml:space="preserve">г </w:t>
      </w:r>
      <w:r w:rsidR="00B71D8D">
        <w:rPr>
          <w:color w:val="000000" w:themeColor="text1"/>
        </w:rPr>
        <w:t>продукта</w:t>
      </w:r>
      <w:r w:rsidR="006B3776">
        <w:rPr>
          <w:color w:val="000000" w:themeColor="text1"/>
        </w:rPr>
        <w:t>.</w:t>
      </w:r>
      <w:r w:rsidR="00481F41">
        <w:rPr>
          <w:color w:val="000000" w:themeColor="text1"/>
        </w:rPr>
        <w:t xml:space="preserve"> Употребляя около 4 ст</w:t>
      </w:r>
      <w:r w:rsidR="00934A69">
        <w:rPr>
          <w:color w:val="000000" w:themeColor="text1"/>
        </w:rPr>
        <w:t>оловых</w:t>
      </w:r>
      <w:r w:rsidR="00481F41">
        <w:rPr>
          <w:color w:val="000000" w:themeColor="text1"/>
        </w:rPr>
        <w:t xml:space="preserve"> ложек ламинарии, можно восполнить йодный баланс организма.</w:t>
      </w:r>
      <w:r w:rsidR="00E60539">
        <w:rPr>
          <w:color w:val="000000" w:themeColor="text1"/>
        </w:rPr>
        <w:t xml:space="preserve"> Большинство людей употребляют морскую капусту как салат (закуску), поэтому некоторые отдают предпочтения другим видам салата, исходя из того, что нравится.</w:t>
      </w:r>
    </w:p>
    <w:p w:rsidR="00BD5F95" w:rsidRDefault="00BD5F95" w:rsidP="005014F1">
      <w:pPr>
        <w:pStyle w:val="a3"/>
        <w:shd w:val="clear" w:color="auto" w:fill="FFFFFF"/>
        <w:spacing w:line="360" w:lineRule="auto"/>
        <w:jc w:val="both"/>
        <w:rPr>
          <w:color w:val="000000" w:themeColor="text1"/>
        </w:rPr>
      </w:pPr>
    </w:p>
    <w:p w:rsidR="005014F1" w:rsidRDefault="001C31C6" w:rsidP="00837754">
      <w:pPr>
        <w:pStyle w:val="a3"/>
        <w:shd w:val="clear" w:color="auto" w:fill="FFFFFF"/>
        <w:spacing w:line="360" w:lineRule="auto"/>
        <w:jc w:val="both"/>
        <w:outlineLvl w:val="1"/>
        <w:rPr>
          <w:color w:val="000000" w:themeColor="text1"/>
        </w:rPr>
      </w:pPr>
      <w:bookmarkStart w:id="7" w:name="_Toc484183650"/>
      <w:r w:rsidRPr="001C31C6">
        <w:rPr>
          <w:color w:val="000000" w:themeColor="text1"/>
        </w:rPr>
        <w:t>2.2.</w:t>
      </w:r>
      <w:r w:rsidR="0001527A">
        <w:rPr>
          <w:color w:val="000000" w:themeColor="text1"/>
        </w:rPr>
        <w:t xml:space="preserve"> </w:t>
      </w:r>
      <w:r w:rsidRPr="001C31C6">
        <w:rPr>
          <w:color w:val="000000" w:themeColor="text1"/>
        </w:rPr>
        <w:t>Йодированная соль и фейхоа</w:t>
      </w:r>
      <w:bookmarkEnd w:id="7"/>
    </w:p>
    <w:p w:rsidR="002C5533" w:rsidRDefault="00E270DE" w:rsidP="005014F1">
      <w:pPr>
        <w:pStyle w:val="a3"/>
        <w:shd w:val="clear" w:color="auto" w:fill="FFFFFF"/>
        <w:spacing w:line="360" w:lineRule="auto"/>
        <w:jc w:val="both"/>
        <w:rPr>
          <w:color w:val="000000" w:themeColor="text1"/>
        </w:rPr>
      </w:pPr>
      <w:r>
        <w:rPr>
          <w:color w:val="000000" w:themeColor="text1"/>
        </w:rPr>
        <w:tab/>
        <w:t>Йодированная соль – основной вид профилактики йододефицита у населения. Всемирная организация здравоохранения призывает людей употреблять в пищу именно этот вид соли. Причиной этого является факт того, что йодированная соль имеет о</w:t>
      </w:r>
      <w:r w:rsidR="00475659">
        <w:rPr>
          <w:color w:val="000000" w:themeColor="text1"/>
        </w:rPr>
        <w:t>чень большое содержание йода, о чем</w:t>
      </w:r>
      <w:r>
        <w:rPr>
          <w:color w:val="000000" w:themeColor="text1"/>
        </w:rPr>
        <w:t xml:space="preserve"> говорит само название этой соли. </w:t>
      </w:r>
      <w:r w:rsidR="00FD038E">
        <w:rPr>
          <w:color w:val="000000" w:themeColor="text1"/>
        </w:rPr>
        <w:t xml:space="preserve">При регулярном употреблении этого продукта можно восполнить баланс йода в организме. Безусловно этот вид профилактики является эффективным, </w:t>
      </w:r>
      <w:r w:rsidR="00475659">
        <w:rPr>
          <w:color w:val="000000" w:themeColor="text1"/>
        </w:rPr>
        <w:t>но не все к нему прибегают. Этот факт можно объяснить тем, что</w:t>
      </w:r>
      <w:r w:rsidR="009A17DF">
        <w:rPr>
          <w:color w:val="000000" w:themeColor="text1"/>
        </w:rPr>
        <w:t xml:space="preserve"> многие не задумывают</w:t>
      </w:r>
      <w:r w:rsidR="009C45E3">
        <w:rPr>
          <w:color w:val="000000" w:themeColor="text1"/>
        </w:rPr>
        <w:t>ся</w:t>
      </w:r>
      <w:r w:rsidR="009A17DF">
        <w:rPr>
          <w:color w:val="000000" w:themeColor="text1"/>
        </w:rPr>
        <w:t xml:space="preserve"> о том, что йодированная соль отличается от обычной поваренной. Выбирая из представленного ассортимента товаров на полках магазинов, мы кладем в корзину ту соль, которая дешевле. </w:t>
      </w:r>
      <w:r w:rsidR="009C45E3">
        <w:rPr>
          <w:color w:val="000000" w:themeColor="text1"/>
        </w:rPr>
        <w:t>Также не стоит путать йодированную соль с морской, т.к. последняя имеет меньшее содержание йода и не подходит для профилактики йододефицита.</w:t>
      </w:r>
    </w:p>
    <w:p w:rsidR="009A17DF" w:rsidRDefault="00BD5F95" w:rsidP="00934A69">
      <w:pPr>
        <w:pStyle w:val="a3"/>
        <w:shd w:val="clear" w:color="auto" w:fill="FFFFFF"/>
        <w:spacing w:line="360" w:lineRule="auto"/>
        <w:ind w:firstLine="708"/>
        <w:jc w:val="both"/>
        <w:rPr>
          <w:color w:val="000000" w:themeColor="text1"/>
        </w:rPr>
      </w:pPr>
      <w:r>
        <w:rPr>
          <w:color w:val="000000" w:themeColor="text1"/>
        </w:rPr>
        <w:t xml:space="preserve">В </w:t>
      </w:r>
      <w:r w:rsidR="009A17DF">
        <w:rPr>
          <w:color w:val="000000" w:themeColor="text1"/>
        </w:rPr>
        <w:t xml:space="preserve">2014 году ученые из Санкт-Петербургского государственного медицинского университета им. Академика Павлова </w:t>
      </w:r>
      <w:r w:rsidR="00E6067D">
        <w:rPr>
          <w:color w:val="000000" w:themeColor="text1"/>
        </w:rPr>
        <w:t xml:space="preserve">исследовали </w:t>
      </w:r>
      <w:r w:rsidR="001C45A4">
        <w:rPr>
          <w:color w:val="000000" w:themeColor="text1"/>
        </w:rPr>
        <w:t>населени</w:t>
      </w:r>
      <w:r w:rsidR="00E6067D">
        <w:rPr>
          <w:color w:val="000000" w:themeColor="text1"/>
        </w:rPr>
        <w:t>е</w:t>
      </w:r>
      <w:r w:rsidR="001C45A4">
        <w:rPr>
          <w:color w:val="000000" w:themeColor="text1"/>
        </w:rPr>
        <w:t xml:space="preserve"> репродуктивного возраста Санкт-Петербурга и оценили, какова статистика людей, употребляющих йодированную соль, а также проанализировали эффективность профилактики йододефицита этим видом соли.</w:t>
      </w:r>
    </w:p>
    <w:p w:rsidR="002710F2" w:rsidRDefault="009A17DF" w:rsidP="008035C6">
      <w:pPr>
        <w:pStyle w:val="a3"/>
        <w:shd w:val="clear" w:color="auto" w:fill="FFFFFF"/>
        <w:spacing w:line="360" w:lineRule="auto"/>
        <w:jc w:val="right"/>
        <w:rPr>
          <w:color w:val="000000" w:themeColor="text1"/>
        </w:rPr>
      </w:pPr>
      <w:r>
        <w:rPr>
          <w:color w:val="000000" w:themeColor="text1"/>
        </w:rPr>
        <w:tab/>
      </w:r>
      <w:r>
        <w:rPr>
          <w:color w:val="000000" w:themeColor="text1"/>
        </w:rPr>
        <w:tab/>
      </w:r>
    </w:p>
    <w:p w:rsidR="002710F2" w:rsidRDefault="002710F2" w:rsidP="008035C6">
      <w:pPr>
        <w:pStyle w:val="a3"/>
        <w:shd w:val="clear" w:color="auto" w:fill="FFFFFF"/>
        <w:spacing w:line="360" w:lineRule="auto"/>
        <w:jc w:val="right"/>
        <w:rPr>
          <w:color w:val="000000" w:themeColor="text1"/>
        </w:rPr>
      </w:pPr>
    </w:p>
    <w:p w:rsidR="002710F2" w:rsidRDefault="002710F2" w:rsidP="008035C6">
      <w:pPr>
        <w:pStyle w:val="a3"/>
        <w:shd w:val="clear" w:color="auto" w:fill="FFFFFF"/>
        <w:spacing w:line="360" w:lineRule="auto"/>
        <w:jc w:val="right"/>
        <w:rPr>
          <w:color w:val="000000" w:themeColor="text1"/>
        </w:rPr>
      </w:pPr>
    </w:p>
    <w:p w:rsidR="002710F2" w:rsidRDefault="002710F2" w:rsidP="008035C6">
      <w:pPr>
        <w:pStyle w:val="a3"/>
        <w:shd w:val="clear" w:color="auto" w:fill="FFFFFF"/>
        <w:spacing w:line="360" w:lineRule="auto"/>
        <w:jc w:val="right"/>
        <w:rPr>
          <w:color w:val="000000" w:themeColor="text1"/>
        </w:rPr>
      </w:pPr>
    </w:p>
    <w:p w:rsidR="002710F2" w:rsidRDefault="002710F2" w:rsidP="008035C6">
      <w:pPr>
        <w:pStyle w:val="a3"/>
        <w:shd w:val="clear" w:color="auto" w:fill="FFFFFF"/>
        <w:spacing w:line="360" w:lineRule="auto"/>
        <w:jc w:val="right"/>
        <w:rPr>
          <w:color w:val="000000" w:themeColor="text1"/>
        </w:rPr>
      </w:pPr>
    </w:p>
    <w:p w:rsidR="002C5533" w:rsidRDefault="001410D2" w:rsidP="008035C6">
      <w:pPr>
        <w:pStyle w:val="a3"/>
        <w:shd w:val="clear" w:color="auto" w:fill="FFFFFF"/>
        <w:spacing w:line="360" w:lineRule="auto"/>
        <w:jc w:val="right"/>
        <w:rPr>
          <w:color w:val="000000" w:themeColor="text1"/>
        </w:rPr>
      </w:pPr>
      <w:r>
        <w:rPr>
          <w:color w:val="000000" w:themeColor="text1"/>
        </w:rPr>
        <w:lastRenderedPageBreak/>
        <w:t>ТАБЛИЦА</w:t>
      </w:r>
      <w:r w:rsidR="004660E4">
        <w:rPr>
          <w:color w:val="000000" w:themeColor="text1"/>
        </w:rPr>
        <w:t xml:space="preserve"> 6</w:t>
      </w:r>
    </w:p>
    <w:p w:rsidR="002C5533" w:rsidRDefault="002C5533" w:rsidP="008035C6">
      <w:pPr>
        <w:pStyle w:val="a3"/>
        <w:shd w:val="clear" w:color="auto" w:fill="FFFFFF"/>
        <w:spacing w:line="360" w:lineRule="auto"/>
        <w:jc w:val="center"/>
        <w:rPr>
          <w:color w:val="000000" w:themeColor="text1"/>
        </w:rPr>
      </w:pPr>
      <w:r>
        <w:rPr>
          <w:color w:val="000000" w:themeColor="text1"/>
        </w:rPr>
        <w:t>Оценка характера питания населения репродуктивного возраста</w:t>
      </w:r>
      <w:r w:rsidR="0001527A">
        <w:rPr>
          <w:color w:val="000000" w:themeColor="text1"/>
        </w:rPr>
        <w:t xml:space="preserve"> Санкт-Петербурга</w:t>
      </w:r>
    </w:p>
    <w:p w:rsidR="008035C6" w:rsidRDefault="008035C6" w:rsidP="002C5533">
      <w:pPr>
        <w:pStyle w:val="a3"/>
        <w:shd w:val="clear" w:color="auto" w:fill="FFFFFF"/>
        <w:spacing w:line="360" w:lineRule="auto"/>
        <w:jc w:val="center"/>
        <w:rPr>
          <w:color w:val="000000" w:themeColor="text1"/>
        </w:rPr>
      </w:pPr>
      <w:r>
        <w:rPr>
          <w:color w:val="000000" w:themeColor="text1"/>
          <w:shd w:val="clear" w:color="auto" w:fill="FFFFFF"/>
        </w:rPr>
        <w:t>(«Распространенность йододефицитных…»,</w:t>
      </w:r>
      <w:r w:rsidRPr="0094067D">
        <w:rPr>
          <w:color w:val="000000" w:themeColor="text1"/>
          <w:shd w:val="clear" w:color="auto" w:fill="FFFFFF"/>
        </w:rPr>
        <w:t xml:space="preserve"> 2014</w:t>
      </w:r>
      <w:r>
        <w:rPr>
          <w:color w:val="000000" w:themeColor="text1"/>
          <w:shd w:val="clear" w:color="auto" w:fill="FFFFFF"/>
        </w:rPr>
        <w:t>)</w:t>
      </w:r>
    </w:p>
    <w:tbl>
      <w:tblPr>
        <w:tblStyle w:val="a4"/>
        <w:tblW w:w="0" w:type="auto"/>
        <w:tblLook w:val="04A0" w:firstRow="1" w:lastRow="0" w:firstColumn="1" w:lastColumn="0" w:noHBand="0" w:noVBand="1"/>
      </w:tblPr>
      <w:tblGrid>
        <w:gridCol w:w="2830"/>
        <w:gridCol w:w="1727"/>
        <w:gridCol w:w="2235"/>
        <w:gridCol w:w="2269"/>
      </w:tblGrid>
      <w:tr w:rsidR="002C5533" w:rsidTr="002C5533">
        <w:tc>
          <w:tcPr>
            <w:tcW w:w="2830"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Употребление</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Ответ</w:t>
            </w:r>
          </w:p>
        </w:tc>
        <w:tc>
          <w:tcPr>
            <w:tcW w:w="2235" w:type="dxa"/>
          </w:tcPr>
          <w:p w:rsidR="002C5533" w:rsidRPr="001C45A4"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lang w:val="en-US"/>
              </w:rPr>
              <w:t>N</w:t>
            </w:r>
            <w:r w:rsidR="001C45A4">
              <w:rPr>
                <w:rFonts w:ascii="Times New Roman" w:hAnsi="Times New Roman" w:cs="Times New Roman"/>
                <w:sz w:val="24"/>
                <w:szCs w:val="24"/>
              </w:rPr>
              <w:t xml:space="preserve"> (%)</w:t>
            </w:r>
          </w:p>
          <w:p w:rsidR="002C5533" w:rsidRPr="002C5533" w:rsidRDefault="002C5533" w:rsidP="002C5533">
            <w:pPr>
              <w:spacing w:line="360" w:lineRule="auto"/>
              <w:rPr>
                <w:rFonts w:ascii="Times New Roman" w:hAnsi="Times New Roman" w:cs="Times New Roman"/>
                <w:sz w:val="24"/>
                <w:szCs w:val="24"/>
              </w:rPr>
            </w:pP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lang w:val="en-US"/>
              </w:rPr>
              <w:t>Медиана йодурии, мкг/л</w:t>
            </w:r>
          </w:p>
        </w:tc>
      </w:tr>
      <w:tr w:rsidR="002C5533" w:rsidTr="002C5533">
        <w:trPr>
          <w:trHeight w:val="225"/>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Йодированная соль (женщины)</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Да</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63</w:t>
            </w:r>
            <w:r w:rsidR="001C45A4">
              <w:rPr>
                <w:rFonts w:ascii="Times New Roman" w:hAnsi="Times New Roman" w:cs="Times New Roman"/>
                <w:sz w:val="24"/>
                <w:szCs w:val="24"/>
              </w:rPr>
              <w:t xml:space="preserve"> (44,0)</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86,0</w:t>
            </w:r>
          </w:p>
        </w:tc>
      </w:tr>
      <w:tr w:rsidR="002C5533" w:rsidTr="002C5533">
        <w:trPr>
          <w:trHeight w:val="120"/>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Нет</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61</w:t>
            </w:r>
            <w:r w:rsidR="001C45A4">
              <w:rPr>
                <w:rFonts w:ascii="Times New Roman" w:hAnsi="Times New Roman" w:cs="Times New Roman"/>
                <w:sz w:val="24"/>
                <w:szCs w:val="24"/>
              </w:rPr>
              <w:t xml:space="preserve"> (42,7)</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75,0</w:t>
            </w:r>
          </w:p>
        </w:tc>
      </w:tr>
      <w:tr w:rsidR="002C5533" w:rsidTr="002C5533">
        <w:trPr>
          <w:trHeight w:val="180"/>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 знаю</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19</w:t>
            </w:r>
            <w:r w:rsidR="001C45A4">
              <w:rPr>
                <w:rFonts w:ascii="Times New Roman" w:hAnsi="Times New Roman" w:cs="Times New Roman"/>
                <w:sz w:val="24"/>
                <w:szCs w:val="24"/>
              </w:rPr>
              <w:t xml:space="preserve"> (13,3)</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99,0</w:t>
            </w:r>
          </w:p>
        </w:tc>
      </w:tr>
      <w:tr w:rsidR="002C5533" w:rsidTr="002C5533">
        <w:trPr>
          <w:trHeight w:val="210"/>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Йодированная соль (мужчины)</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Да</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29</w:t>
            </w:r>
            <w:r w:rsidR="001C45A4">
              <w:rPr>
                <w:rFonts w:ascii="Times New Roman" w:hAnsi="Times New Roman" w:cs="Times New Roman"/>
                <w:sz w:val="24"/>
                <w:szCs w:val="24"/>
              </w:rPr>
              <w:t xml:space="preserve"> (51,0)</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121,0</w:t>
            </w:r>
          </w:p>
        </w:tc>
      </w:tr>
      <w:tr w:rsidR="002C5533" w:rsidTr="002C5533">
        <w:trPr>
          <w:trHeight w:val="165"/>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Нет</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22</w:t>
            </w:r>
            <w:r w:rsidR="001C45A4">
              <w:rPr>
                <w:rFonts w:ascii="Times New Roman" w:hAnsi="Times New Roman" w:cs="Times New Roman"/>
                <w:sz w:val="24"/>
                <w:szCs w:val="24"/>
              </w:rPr>
              <w:t xml:space="preserve"> (38,5)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74,5</w:t>
            </w:r>
          </w:p>
        </w:tc>
      </w:tr>
      <w:tr w:rsidR="002C5533" w:rsidTr="002C5533">
        <w:trPr>
          <w:trHeight w:val="150"/>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 знаю</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w:t>
            </w:r>
            <w:r w:rsidR="001C45A4">
              <w:rPr>
                <w:rFonts w:ascii="Times New Roman" w:hAnsi="Times New Roman" w:cs="Times New Roman"/>
                <w:sz w:val="24"/>
                <w:szCs w:val="24"/>
              </w:rPr>
              <w:t xml:space="preserve"> (10,5)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71,5</w:t>
            </w:r>
          </w:p>
        </w:tc>
      </w:tr>
      <w:tr w:rsidR="002C5533" w:rsidTr="002C5533">
        <w:trPr>
          <w:trHeight w:val="135"/>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Йодированная соль</w:t>
            </w:r>
          </w:p>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(все обследованные)</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Да</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92</w:t>
            </w:r>
            <w:r w:rsidR="001C45A4">
              <w:rPr>
                <w:rFonts w:ascii="Times New Roman" w:hAnsi="Times New Roman" w:cs="Times New Roman"/>
                <w:sz w:val="24"/>
                <w:szCs w:val="24"/>
              </w:rPr>
              <w:t xml:space="preserve"> (46,0)</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91,0</w:t>
            </w:r>
          </w:p>
        </w:tc>
      </w:tr>
      <w:tr w:rsidR="002C5533" w:rsidTr="002C5533">
        <w:trPr>
          <w:trHeight w:val="165"/>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Нет</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83</w:t>
            </w:r>
            <w:r w:rsidR="001C45A4">
              <w:rPr>
                <w:rFonts w:ascii="Times New Roman" w:hAnsi="Times New Roman" w:cs="Times New Roman"/>
                <w:sz w:val="24"/>
                <w:szCs w:val="24"/>
              </w:rPr>
              <w:t xml:space="preserve"> (41,5)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67,0</w:t>
            </w:r>
          </w:p>
        </w:tc>
      </w:tr>
      <w:tr w:rsidR="002C5533" w:rsidTr="002C5533">
        <w:trPr>
          <w:trHeight w:val="225"/>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Не знаю</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25</w:t>
            </w:r>
            <w:r w:rsidR="001C45A4">
              <w:rPr>
                <w:rFonts w:ascii="Times New Roman" w:hAnsi="Times New Roman" w:cs="Times New Roman"/>
                <w:sz w:val="24"/>
                <w:szCs w:val="24"/>
              </w:rPr>
              <w:t xml:space="preserve"> (12,5)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p>
        </w:tc>
      </w:tr>
      <w:tr w:rsidR="002C5533" w:rsidTr="002C5533">
        <w:trPr>
          <w:trHeight w:val="420"/>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Частое питание вне дома (женщины)</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Да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41</w:t>
            </w:r>
            <w:r w:rsidR="001C45A4">
              <w:rPr>
                <w:rFonts w:ascii="Times New Roman" w:hAnsi="Times New Roman" w:cs="Times New Roman"/>
                <w:sz w:val="24"/>
                <w:szCs w:val="24"/>
              </w:rPr>
              <w:t xml:space="preserve"> (72,0)</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90,0</w:t>
            </w:r>
          </w:p>
        </w:tc>
      </w:tr>
      <w:tr w:rsidR="002C5533" w:rsidTr="002C5533">
        <w:trPr>
          <w:trHeight w:val="391"/>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Нет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16</w:t>
            </w:r>
            <w:r w:rsidR="001C45A4">
              <w:rPr>
                <w:rFonts w:ascii="Times New Roman" w:hAnsi="Times New Roman" w:cs="Times New Roman"/>
                <w:sz w:val="24"/>
                <w:szCs w:val="24"/>
              </w:rPr>
              <w:t xml:space="preserve"> (28,0)</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98,5</w:t>
            </w:r>
          </w:p>
        </w:tc>
      </w:tr>
      <w:tr w:rsidR="002C5533" w:rsidTr="002C5533">
        <w:trPr>
          <w:trHeight w:val="435"/>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Частое питание вне дома (мужчины)</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Да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92</w:t>
            </w:r>
            <w:r w:rsidR="001C45A4">
              <w:rPr>
                <w:rFonts w:ascii="Times New Roman" w:hAnsi="Times New Roman" w:cs="Times New Roman"/>
                <w:sz w:val="24"/>
                <w:szCs w:val="24"/>
              </w:rPr>
              <w:t xml:space="preserve"> (35,7)</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91,5</w:t>
            </w:r>
          </w:p>
        </w:tc>
      </w:tr>
      <w:tr w:rsidR="002C5533" w:rsidTr="002C5533">
        <w:trPr>
          <w:trHeight w:val="376"/>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Нет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51</w:t>
            </w:r>
            <w:r w:rsidR="001C45A4">
              <w:rPr>
                <w:rFonts w:ascii="Times New Roman" w:hAnsi="Times New Roman" w:cs="Times New Roman"/>
                <w:sz w:val="24"/>
                <w:szCs w:val="24"/>
              </w:rPr>
              <w:t xml:space="preserve"> (64,3)</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65,0</w:t>
            </w:r>
          </w:p>
        </w:tc>
      </w:tr>
      <w:tr w:rsidR="002C5533" w:rsidTr="002C5533">
        <w:trPr>
          <w:trHeight w:val="450"/>
        </w:trPr>
        <w:tc>
          <w:tcPr>
            <w:tcW w:w="2830" w:type="dxa"/>
            <w:vMerge w:val="restart"/>
          </w:tcPr>
          <w:p w:rsidR="002C5533" w:rsidRPr="002C5533" w:rsidRDefault="002C5533" w:rsidP="002C5533">
            <w:pPr>
              <w:spacing w:line="360" w:lineRule="auto"/>
              <w:rPr>
                <w:rFonts w:ascii="Times New Roman" w:hAnsi="Times New Roman" w:cs="Times New Roman"/>
                <w:sz w:val="24"/>
                <w:szCs w:val="24"/>
              </w:rPr>
            </w:pPr>
            <w:r w:rsidRPr="002C5533">
              <w:rPr>
                <w:rFonts w:ascii="Times New Roman" w:hAnsi="Times New Roman" w:cs="Times New Roman"/>
                <w:sz w:val="24"/>
                <w:szCs w:val="24"/>
              </w:rPr>
              <w:t xml:space="preserve">Частое питание вне дома (все </w:t>
            </w:r>
            <w:r>
              <w:rPr>
                <w:rFonts w:ascii="Times New Roman" w:hAnsi="Times New Roman" w:cs="Times New Roman"/>
                <w:sz w:val="24"/>
                <w:szCs w:val="24"/>
              </w:rPr>
              <w:t>о</w:t>
            </w:r>
            <w:r w:rsidRPr="002C5533">
              <w:rPr>
                <w:rFonts w:ascii="Times New Roman" w:hAnsi="Times New Roman" w:cs="Times New Roman"/>
                <w:sz w:val="24"/>
                <w:szCs w:val="24"/>
              </w:rPr>
              <w:t>бследованные)</w:t>
            </w: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Да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133</w:t>
            </w:r>
            <w:r w:rsidR="001C45A4">
              <w:rPr>
                <w:rFonts w:ascii="Times New Roman" w:hAnsi="Times New Roman" w:cs="Times New Roman"/>
                <w:sz w:val="24"/>
                <w:szCs w:val="24"/>
              </w:rPr>
              <w:t xml:space="preserve"> (66,5)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91,0</w:t>
            </w:r>
          </w:p>
        </w:tc>
      </w:tr>
      <w:tr w:rsidR="002C5533" w:rsidTr="002C5533">
        <w:trPr>
          <w:trHeight w:val="422"/>
        </w:trPr>
        <w:tc>
          <w:tcPr>
            <w:tcW w:w="2830" w:type="dxa"/>
            <w:vMerge/>
          </w:tcPr>
          <w:p w:rsidR="002C5533" w:rsidRPr="002C5533" w:rsidRDefault="002C5533" w:rsidP="002C5533">
            <w:pPr>
              <w:spacing w:line="360" w:lineRule="auto"/>
              <w:rPr>
                <w:rFonts w:ascii="Times New Roman" w:hAnsi="Times New Roman" w:cs="Times New Roman"/>
                <w:sz w:val="24"/>
                <w:szCs w:val="24"/>
              </w:rPr>
            </w:pPr>
          </w:p>
        </w:tc>
        <w:tc>
          <w:tcPr>
            <w:tcW w:w="1727"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 xml:space="preserve">Нет </w:t>
            </w:r>
          </w:p>
        </w:tc>
        <w:tc>
          <w:tcPr>
            <w:tcW w:w="2235"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67</w:t>
            </w:r>
            <w:r w:rsidR="001C45A4">
              <w:rPr>
                <w:rFonts w:ascii="Times New Roman" w:hAnsi="Times New Roman" w:cs="Times New Roman"/>
                <w:sz w:val="24"/>
                <w:szCs w:val="24"/>
              </w:rPr>
              <w:t xml:space="preserve"> (33,5)</w:t>
            </w:r>
          </w:p>
        </w:tc>
        <w:tc>
          <w:tcPr>
            <w:tcW w:w="2269" w:type="dxa"/>
          </w:tcPr>
          <w:p w:rsidR="002C5533" w:rsidRPr="002C5533" w:rsidRDefault="002C5533" w:rsidP="002C5533">
            <w:pPr>
              <w:spacing w:line="360" w:lineRule="auto"/>
              <w:jc w:val="center"/>
              <w:rPr>
                <w:rFonts w:ascii="Times New Roman" w:hAnsi="Times New Roman" w:cs="Times New Roman"/>
                <w:sz w:val="24"/>
                <w:szCs w:val="24"/>
              </w:rPr>
            </w:pPr>
            <w:r w:rsidRPr="002C5533">
              <w:rPr>
                <w:rFonts w:ascii="Times New Roman" w:hAnsi="Times New Roman" w:cs="Times New Roman"/>
                <w:sz w:val="24"/>
                <w:szCs w:val="24"/>
              </w:rPr>
              <w:t>67,0</w:t>
            </w:r>
          </w:p>
        </w:tc>
      </w:tr>
    </w:tbl>
    <w:p w:rsidR="008035C6" w:rsidRDefault="00B842AE" w:rsidP="00934A69">
      <w:pPr>
        <w:pStyle w:val="a3"/>
        <w:shd w:val="clear" w:color="auto" w:fill="FFFFFF"/>
        <w:spacing w:line="360" w:lineRule="auto"/>
        <w:ind w:firstLine="708"/>
        <w:jc w:val="both"/>
        <w:rPr>
          <w:color w:val="000000" w:themeColor="text1"/>
        </w:rPr>
      </w:pPr>
      <w:r>
        <w:rPr>
          <w:color w:val="000000" w:themeColor="text1"/>
        </w:rPr>
        <w:t>Методы профилактики йододефицита</w:t>
      </w:r>
      <w:r w:rsidR="009878B4">
        <w:rPr>
          <w:color w:val="000000" w:themeColor="text1"/>
        </w:rPr>
        <w:t xml:space="preserve"> считаются успешными, если 90-95% обследованной группы населения следуют методам массовой профилактики йододефицита, т.е. использую йодированную соль в домашних условиях. </w:t>
      </w:r>
      <w:r w:rsidR="00E6067D">
        <w:rPr>
          <w:color w:val="000000" w:themeColor="text1"/>
        </w:rPr>
        <w:t xml:space="preserve">В данном исследовании только 92 человека (46,0%) используют йодированную соль дома, 83 участника (41,5%) не употребляют йодированную соль. Медиана йодурии женщин, питающихся вне дома, была достоверно выше (91,4 мкг/л) медианы йодурии участниц, которые питаются дома. Это может указывать на то, что организации общественного питания Санкт-Петербурга в большей степени придерживаются правил борьбы с йододефицитными заболеваниями и используют только йодированную соль. </w:t>
      </w:r>
      <w:r w:rsidR="008035C6">
        <w:rPr>
          <w:color w:val="000000" w:themeColor="text1"/>
        </w:rPr>
        <w:t>(«</w:t>
      </w:r>
      <w:r w:rsidR="008035C6">
        <w:rPr>
          <w:color w:val="000000" w:themeColor="text1"/>
          <w:shd w:val="clear" w:color="auto" w:fill="FFFFFF"/>
        </w:rPr>
        <w:t>Распространенность йододефицитных…»,</w:t>
      </w:r>
      <w:r w:rsidR="008035C6" w:rsidRPr="0094067D">
        <w:rPr>
          <w:color w:val="000000" w:themeColor="text1"/>
          <w:shd w:val="clear" w:color="auto" w:fill="FFFFFF"/>
        </w:rPr>
        <w:t xml:space="preserve"> 2014</w:t>
      </w:r>
      <w:r w:rsidR="008035C6">
        <w:rPr>
          <w:color w:val="000000" w:themeColor="text1"/>
          <w:shd w:val="clear" w:color="auto" w:fill="FFFFFF"/>
        </w:rPr>
        <w:t>)</w:t>
      </w:r>
    </w:p>
    <w:p w:rsidR="008447AB" w:rsidRPr="00A0747A" w:rsidRDefault="00D71B77" w:rsidP="008035C6">
      <w:pPr>
        <w:pStyle w:val="a3"/>
        <w:shd w:val="clear" w:color="auto" w:fill="FFFFFF"/>
        <w:spacing w:line="360" w:lineRule="auto"/>
        <w:ind w:firstLine="708"/>
        <w:jc w:val="both"/>
        <w:rPr>
          <w:color w:val="000000" w:themeColor="text1"/>
        </w:rPr>
      </w:pPr>
      <w:r>
        <w:rPr>
          <w:color w:val="000000" w:themeColor="text1"/>
        </w:rPr>
        <w:lastRenderedPageBreak/>
        <w:t>Немаловажным фактом является то, что йодированная</w:t>
      </w:r>
      <w:r w:rsidR="00860182">
        <w:rPr>
          <w:color w:val="000000" w:themeColor="text1"/>
        </w:rPr>
        <w:t xml:space="preserve"> соль при термической обработке, долгом хранении, увлажнении теряет</w:t>
      </w:r>
      <w:r>
        <w:rPr>
          <w:color w:val="000000" w:themeColor="text1"/>
        </w:rPr>
        <w:t xml:space="preserve"> до 60% йода в составе.</w:t>
      </w:r>
      <w:r w:rsidR="00860182">
        <w:rPr>
          <w:color w:val="000000" w:themeColor="text1"/>
        </w:rPr>
        <w:t xml:space="preserve"> </w:t>
      </w:r>
      <w:r w:rsidR="008035C6">
        <w:rPr>
          <w:color w:val="000000" w:themeColor="text1"/>
        </w:rPr>
        <w:t>(Лифляндский, 2004)</w:t>
      </w:r>
      <w:r>
        <w:rPr>
          <w:color w:val="000000" w:themeColor="text1"/>
        </w:rPr>
        <w:t xml:space="preserve"> Т.к. люди в основном используют соль при приготовлении пищи для улучшения </w:t>
      </w:r>
      <w:r w:rsidR="00860182">
        <w:rPr>
          <w:color w:val="000000" w:themeColor="text1"/>
        </w:rPr>
        <w:t>вкуса и при покупке в основном предпочитают покупать большое количество соли, которое хранится долгое время, то смело можно сделать вывод, что в организм поступает меньшее количество йода, чем ожидается.</w:t>
      </w:r>
      <w:r>
        <w:rPr>
          <w:color w:val="000000" w:themeColor="text1"/>
        </w:rPr>
        <w:t xml:space="preserve"> </w:t>
      </w:r>
    </w:p>
    <w:p w:rsidR="00400EC8" w:rsidRPr="009C45E3" w:rsidRDefault="00507BBB" w:rsidP="00507BBB">
      <w:pPr>
        <w:pStyle w:val="a3"/>
        <w:shd w:val="clear" w:color="auto" w:fill="FFFFFF"/>
        <w:spacing w:line="360" w:lineRule="auto"/>
        <w:jc w:val="both"/>
        <w:rPr>
          <w:color w:val="000000"/>
          <w:shd w:val="clear" w:color="auto" w:fill="FFFFFF"/>
        </w:rPr>
      </w:pPr>
      <w:r>
        <w:rPr>
          <w:color w:val="000000"/>
          <w:shd w:val="clear" w:color="auto" w:fill="FFFFFF"/>
        </w:rPr>
        <w:tab/>
      </w:r>
      <w:r w:rsidR="00934A69">
        <w:rPr>
          <w:color w:val="000000"/>
          <w:shd w:val="clear" w:color="auto" w:fill="FFFFFF"/>
        </w:rPr>
        <w:t>Также стоит упомянуть, что о</w:t>
      </w:r>
      <w:r w:rsidR="00F104B9">
        <w:rPr>
          <w:color w:val="000000"/>
          <w:shd w:val="clear" w:color="auto" w:fill="FFFFFF"/>
        </w:rPr>
        <w:t xml:space="preserve">дним из самых полезных продуктов при недостатке йода являются плоды фейхоа. Содержание йода в </w:t>
      </w:r>
      <w:r w:rsidR="009C45E3" w:rsidRPr="009C45E3">
        <w:rPr>
          <w:color w:val="000000"/>
          <w:shd w:val="clear" w:color="auto" w:fill="FFFFFF"/>
        </w:rPr>
        <w:t>них</w:t>
      </w:r>
      <w:r w:rsidR="00F104B9">
        <w:rPr>
          <w:color w:val="000000"/>
          <w:shd w:val="clear" w:color="auto" w:fill="FFFFFF"/>
        </w:rPr>
        <w:t xml:space="preserve"> превышает количество йода, содержащегося в морских продуктах</w:t>
      </w:r>
      <w:r w:rsidR="00F104B9" w:rsidRPr="00F104B9">
        <w:rPr>
          <w:color w:val="000000"/>
          <w:shd w:val="clear" w:color="auto" w:fill="FFFFFF"/>
        </w:rPr>
        <w:t xml:space="preserve">. </w:t>
      </w:r>
      <w:r w:rsidR="00934A69">
        <w:rPr>
          <w:color w:val="000000"/>
          <w:shd w:val="clear" w:color="auto" w:fill="FFFFFF"/>
        </w:rPr>
        <w:t>Плоды фейхоа</w:t>
      </w:r>
      <w:r w:rsidR="00F104B9">
        <w:rPr>
          <w:color w:val="000000"/>
          <w:shd w:val="clear" w:color="auto" w:fill="FFFFFF"/>
        </w:rPr>
        <w:t xml:space="preserve"> врачи назначают людям с заболеваниями щитовидной железы. Но многие жители Санкт-Петербурга даже не слышали о такой ягоде, и ее очень трудно найти на прилавках магазинов, хотя стоимость этого продукта довольно низкая – около 50 руб/кг.</w:t>
      </w:r>
      <w:r w:rsidR="009C45E3">
        <w:rPr>
          <w:color w:val="000000"/>
          <w:shd w:val="clear" w:color="auto" w:fill="FFFFFF"/>
        </w:rPr>
        <w:t xml:space="preserve"> П</w:t>
      </w:r>
      <w:r w:rsidR="00B652BA">
        <w:rPr>
          <w:color w:val="000000"/>
          <w:shd w:val="clear" w:color="auto" w:fill="FFFFFF"/>
        </w:rPr>
        <w:t>ло</w:t>
      </w:r>
      <w:r w:rsidR="009C45E3">
        <w:rPr>
          <w:color w:val="000000"/>
          <w:shd w:val="clear" w:color="auto" w:fill="FFFFFF"/>
        </w:rPr>
        <w:t>ды фейхоа имеют противопоказания</w:t>
      </w:r>
      <w:r w:rsidR="00B652BA">
        <w:rPr>
          <w:color w:val="000000"/>
          <w:shd w:val="clear" w:color="auto" w:fill="FFFFFF"/>
        </w:rPr>
        <w:t>. Людям, страдающим сахарным диабетом или ожирение</w:t>
      </w:r>
      <w:r w:rsidR="00934A69">
        <w:rPr>
          <w:color w:val="000000"/>
          <w:shd w:val="clear" w:color="auto" w:fill="FFFFFF"/>
        </w:rPr>
        <w:t>м</w:t>
      </w:r>
      <w:r w:rsidR="00B652BA">
        <w:rPr>
          <w:color w:val="000000"/>
          <w:shd w:val="clear" w:color="auto" w:fill="FFFFFF"/>
        </w:rPr>
        <w:t>, данные ягоды противопоказаны из-за большого содержания сахара. Также возможна индивидуальная непереносимость и аллергия на данный продукт.</w:t>
      </w:r>
    </w:p>
    <w:p w:rsidR="00287E80" w:rsidRDefault="00CF1185" w:rsidP="00A91094">
      <w:pPr>
        <w:pStyle w:val="a3"/>
        <w:shd w:val="clear" w:color="auto" w:fill="FFFFFF"/>
        <w:spacing w:line="360" w:lineRule="auto"/>
        <w:jc w:val="both"/>
        <w:rPr>
          <w:szCs w:val="28"/>
        </w:rPr>
      </w:pPr>
      <w:r>
        <w:rPr>
          <w:color w:val="000000"/>
          <w:shd w:val="clear" w:color="auto" w:fill="FFFFFF"/>
        </w:rPr>
        <w:tab/>
        <w:t xml:space="preserve">Из всего вышенаписанного можно сделать вывод, что </w:t>
      </w:r>
      <w:r w:rsidR="00B652BA">
        <w:rPr>
          <w:color w:val="000000"/>
          <w:shd w:val="clear" w:color="auto" w:fill="FFFFFF"/>
        </w:rPr>
        <w:t>данные методы борьбы с нехваткой йода у населения Санкт-Петербурга являются недостаточно эффективными</w:t>
      </w:r>
      <w:r w:rsidR="00F310A2">
        <w:rPr>
          <w:color w:val="000000"/>
          <w:shd w:val="clear" w:color="auto" w:fill="FFFFFF"/>
        </w:rPr>
        <w:t xml:space="preserve"> для полного устранения йододефицита в городе и заболеваний, связанных с щитовидной железой</w:t>
      </w:r>
      <w:r w:rsidR="00B652BA">
        <w:rPr>
          <w:color w:val="000000"/>
          <w:shd w:val="clear" w:color="auto" w:fill="FFFFFF"/>
        </w:rPr>
        <w:t xml:space="preserve">, т.к. </w:t>
      </w:r>
      <w:r w:rsidR="00F310A2">
        <w:rPr>
          <w:color w:val="000000"/>
          <w:shd w:val="clear" w:color="auto" w:fill="FFFFFF"/>
        </w:rPr>
        <w:t>все же имеется легкая степень йододефицита.</w:t>
      </w:r>
      <w:r w:rsidR="00F2780E">
        <w:rPr>
          <w:color w:val="000000"/>
          <w:shd w:val="clear" w:color="auto" w:fill="FFFFFF"/>
        </w:rPr>
        <w:t xml:space="preserve"> </w:t>
      </w:r>
    </w:p>
    <w:p w:rsidR="001C4323" w:rsidRDefault="001C4323" w:rsidP="00287E80">
      <w:pPr>
        <w:spacing w:line="240" w:lineRule="auto"/>
        <w:jc w:val="right"/>
        <w:rPr>
          <w:rFonts w:ascii="Times New Roman" w:hAnsi="Times New Roman" w:cs="Times New Roman"/>
          <w:sz w:val="24"/>
          <w:szCs w:val="28"/>
        </w:rPr>
      </w:pPr>
    </w:p>
    <w:p w:rsidR="00934A69" w:rsidRDefault="00934A69">
      <w:pPr>
        <w:rPr>
          <w:rFonts w:ascii="Times New Roman" w:hAnsi="Times New Roman" w:cs="Times New Roman"/>
          <w:sz w:val="24"/>
          <w:szCs w:val="28"/>
        </w:rPr>
      </w:pPr>
      <w:r>
        <w:rPr>
          <w:rFonts w:ascii="Times New Roman" w:hAnsi="Times New Roman" w:cs="Times New Roman"/>
          <w:sz w:val="24"/>
          <w:szCs w:val="28"/>
        </w:rPr>
        <w:br w:type="page"/>
      </w:r>
    </w:p>
    <w:p w:rsidR="001C4323" w:rsidRDefault="001C4323" w:rsidP="00837754">
      <w:pPr>
        <w:pStyle w:val="1"/>
        <w:rPr>
          <w:rFonts w:cs="Times New Roman"/>
          <w:szCs w:val="28"/>
        </w:rPr>
      </w:pPr>
      <w:bookmarkStart w:id="8" w:name="_Toc484183651"/>
      <w:r w:rsidRPr="001C4323">
        <w:rPr>
          <w:rFonts w:cs="Times New Roman"/>
          <w:szCs w:val="28"/>
        </w:rPr>
        <w:lastRenderedPageBreak/>
        <w:t>Глава 3. Влияние экологическ</w:t>
      </w:r>
      <w:r w:rsidR="0001527A">
        <w:rPr>
          <w:rFonts w:cs="Times New Roman"/>
          <w:szCs w:val="28"/>
        </w:rPr>
        <w:t xml:space="preserve">их факторов среды на </w:t>
      </w:r>
      <w:r w:rsidR="00F15842">
        <w:rPr>
          <w:rFonts w:cs="Times New Roman"/>
          <w:szCs w:val="28"/>
        </w:rPr>
        <w:t xml:space="preserve">ситуацию </w:t>
      </w:r>
      <w:r w:rsidR="0001527A">
        <w:rPr>
          <w:rFonts w:cs="Times New Roman"/>
          <w:szCs w:val="28"/>
        </w:rPr>
        <w:t>йододефицит</w:t>
      </w:r>
      <w:r w:rsidR="00F15842">
        <w:rPr>
          <w:rFonts w:cs="Times New Roman"/>
          <w:szCs w:val="28"/>
        </w:rPr>
        <w:t>а у населения Санкт-Петербурга</w:t>
      </w:r>
      <w:bookmarkEnd w:id="8"/>
    </w:p>
    <w:p w:rsidR="00761A70" w:rsidRPr="00761A70" w:rsidRDefault="00761A70" w:rsidP="00761A70"/>
    <w:p w:rsidR="00AE1B48" w:rsidRDefault="00CA0C9E" w:rsidP="009D3BB4">
      <w:pPr>
        <w:spacing w:line="360" w:lineRule="auto"/>
        <w:jc w:val="both"/>
        <w:rPr>
          <w:rFonts w:ascii="Times New Roman" w:hAnsi="Times New Roman" w:cs="Times New Roman"/>
          <w:sz w:val="24"/>
          <w:szCs w:val="28"/>
        </w:rPr>
      </w:pPr>
      <w:r>
        <w:rPr>
          <w:rFonts w:ascii="Times New Roman" w:hAnsi="Times New Roman" w:cs="Times New Roman"/>
          <w:sz w:val="24"/>
          <w:szCs w:val="28"/>
        </w:rPr>
        <w:tab/>
        <w:t>Йод есть практически</w:t>
      </w:r>
      <w:r w:rsidR="00485839">
        <w:rPr>
          <w:rFonts w:ascii="Times New Roman" w:hAnsi="Times New Roman" w:cs="Times New Roman"/>
          <w:sz w:val="24"/>
          <w:szCs w:val="28"/>
        </w:rPr>
        <w:t xml:space="preserve"> везде, в том числе в воздухе, воде, почве и </w:t>
      </w:r>
      <w:r>
        <w:rPr>
          <w:rFonts w:ascii="Times New Roman" w:hAnsi="Times New Roman" w:cs="Times New Roman"/>
          <w:sz w:val="24"/>
          <w:szCs w:val="28"/>
        </w:rPr>
        <w:t>пище. Основным его природным источником является как раз</w:t>
      </w:r>
      <w:r w:rsidR="00934A69">
        <w:rPr>
          <w:rFonts w:ascii="Times New Roman" w:hAnsi="Times New Roman" w:cs="Times New Roman"/>
          <w:sz w:val="24"/>
          <w:szCs w:val="28"/>
        </w:rPr>
        <w:t xml:space="preserve"> вода</w:t>
      </w:r>
      <w:r>
        <w:rPr>
          <w:rFonts w:ascii="Times New Roman" w:hAnsi="Times New Roman" w:cs="Times New Roman"/>
          <w:sz w:val="24"/>
          <w:szCs w:val="28"/>
        </w:rPr>
        <w:t xml:space="preserve">, из которой </w:t>
      </w:r>
      <w:r w:rsidR="00AE1B48">
        <w:rPr>
          <w:rFonts w:ascii="Times New Roman" w:hAnsi="Times New Roman" w:cs="Times New Roman"/>
          <w:sz w:val="24"/>
          <w:szCs w:val="28"/>
        </w:rPr>
        <w:t xml:space="preserve">и получает </w:t>
      </w:r>
      <w:r w:rsidR="00485839">
        <w:rPr>
          <w:rFonts w:ascii="Times New Roman" w:hAnsi="Times New Roman" w:cs="Times New Roman"/>
          <w:sz w:val="24"/>
          <w:szCs w:val="28"/>
        </w:rPr>
        <w:t xml:space="preserve">основную долю </w:t>
      </w:r>
      <w:r w:rsidR="00AE1B48">
        <w:rPr>
          <w:rFonts w:ascii="Times New Roman" w:hAnsi="Times New Roman" w:cs="Times New Roman"/>
          <w:sz w:val="24"/>
          <w:szCs w:val="28"/>
        </w:rPr>
        <w:t>йод</w:t>
      </w:r>
      <w:r w:rsidR="00485839">
        <w:rPr>
          <w:rFonts w:ascii="Times New Roman" w:hAnsi="Times New Roman" w:cs="Times New Roman"/>
          <w:sz w:val="24"/>
          <w:szCs w:val="28"/>
        </w:rPr>
        <w:t>а</w:t>
      </w:r>
      <w:r w:rsidR="00AE1B48">
        <w:rPr>
          <w:rFonts w:ascii="Times New Roman" w:hAnsi="Times New Roman" w:cs="Times New Roman"/>
          <w:sz w:val="24"/>
          <w:szCs w:val="28"/>
        </w:rPr>
        <w:t xml:space="preserve"> человек, не задумывающийся о рациональном питании и необходимости приема витаминов.</w:t>
      </w:r>
    </w:p>
    <w:p w:rsidR="00296C39" w:rsidRDefault="0001527A" w:rsidP="009D3BB4">
      <w:pPr>
        <w:spacing w:line="360" w:lineRule="auto"/>
        <w:jc w:val="both"/>
        <w:rPr>
          <w:rFonts w:ascii="Times New Roman" w:hAnsi="Times New Roman" w:cs="Times New Roman"/>
          <w:sz w:val="24"/>
          <w:szCs w:val="28"/>
        </w:rPr>
      </w:pPr>
      <w:r>
        <w:rPr>
          <w:rFonts w:ascii="Times New Roman" w:hAnsi="Times New Roman" w:cs="Times New Roman"/>
          <w:sz w:val="24"/>
          <w:szCs w:val="28"/>
        </w:rPr>
        <w:tab/>
      </w:r>
      <w:r w:rsidR="000C1D1F">
        <w:rPr>
          <w:rFonts w:ascii="Times New Roman" w:hAnsi="Times New Roman" w:cs="Times New Roman"/>
          <w:sz w:val="24"/>
          <w:szCs w:val="28"/>
        </w:rPr>
        <w:t xml:space="preserve">В современном мире все </w:t>
      </w:r>
      <w:r w:rsidR="009D3BB4">
        <w:rPr>
          <w:rFonts w:ascii="Times New Roman" w:hAnsi="Times New Roman" w:cs="Times New Roman"/>
          <w:sz w:val="24"/>
          <w:szCs w:val="28"/>
        </w:rPr>
        <w:t>большую роль</w:t>
      </w:r>
      <w:r w:rsidR="000C1D1F">
        <w:rPr>
          <w:rFonts w:ascii="Times New Roman" w:hAnsi="Times New Roman" w:cs="Times New Roman"/>
          <w:sz w:val="24"/>
          <w:szCs w:val="28"/>
        </w:rPr>
        <w:t xml:space="preserve"> в формировании здоровья населения</w:t>
      </w:r>
      <w:r w:rsidR="009D3BB4">
        <w:rPr>
          <w:rFonts w:ascii="Times New Roman" w:hAnsi="Times New Roman" w:cs="Times New Roman"/>
          <w:sz w:val="24"/>
          <w:szCs w:val="28"/>
        </w:rPr>
        <w:t xml:space="preserve"> играю экологические факторы</w:t>
      </w:r>
      <w:r w:rsidR="000C1D1F">
        <w:rPr>
          <w:rFonts w:ascii="Times New Roman" w:hAnsi="Times New Roman" w:cs="Times New Roman"/>
          <w:sz w:val="24"/>
          <w:szCs w:val="28"/>
        </w:rPr>
        <w:t xml:space="preserve">, поскольку загрязнения окружающей среды способствуют появлению многих заболеваний у </w:t>
      </w:r>
      <w:r w:rsidR="00934A69">
        <w:rPr>
          <w:rFonts w:ascii="Times New Roman" w:hAnsi="Times New Roman" w:cs="Times New Roman"/>
          <w:sz w:val="24"/>
          <w:szCs w:val="28"/>
        </w:rPr>
        <w:t>людей</w:t>
      </w:r>
      <w:r w:rsidR="000C1D1F">
        <w:rPr>
          <w:rFonts w:ascii="Times New Roman" w:hAnsi="Times New Roman" w:cs="Times New Roman"/>
          <w:sz w:val="24"/>
          <w:szCs w:val="28"/>
        </w:rPr>
        <w:t>.</w:t>
      </w:r>
      <w:r w:rsidR="00296C39" w:rsidRPr="00296C39">
        <w:rPr>
          <w:rFonts w:ascii="Times New Roman" w:hAnsi="Times New Roman" w:cs="Times New Roman"/>
          <w:sz w:val="24"/>
          <w:szCs w:val="28"/>
        </w:rPr>
        <w:t xml:space="preserve"> </w:t>
      </w:r>
      <w:r w:rsidR="00296C39">
        <w:rPr>
          <w:rFonts w:ascii="Times New Roman" w:hAnsi="Times New Roman" w:cs="Times New Roman"/>
          <w:sz w:val="24"/>
          <w:szCs w:val="28"/>
        </w:rPr>
        <w:t>Население, страдающее йододефицитом, также подвержен</w:t>
      </w:r>
      <w:r w:rsidR="005B32D0">
        <w:rPr>
          <w:rFonts w:ascii="Times New Roman" w:hAnsi="Times New Roman" w:cs="Times New Roman"/>
          <w:sz w:val="24"/>
          <w:szCs w:val="28"/>
        </w:rPr>
        <w:t>о</w:t>
      </w:r>
      <w:r w:rsidR="00296C39">
        <w:rPr>
          <w:rFonts w:ascii="Times New Roman" w:hAnsi="Times New Roman" w:cs="Times New Roman"/>
          <w:sz w:val="24"/>
          <w:szCs w:val="28"/>
        </w:rPr>
        <w:t xml:space="preserve"> риску развития этого заболевания ввиду плохой экологической обстановки города. Многие вредные вещества способствую плохому усваиванию йода в организме, а также быстрому его выведению.</w:t>
      </w:r>
      <w:r w:rsidR="000C1D1F">
        <w:rPr>
          <w:rFonts w:ascii="Times New Roman" w:hAnsi="Times New Roman" w:cs="Times New Roman"/>
          <w:sz w:val="24"/>
          <w:szCs w:val="28"/>
        </w:rPr>
        <w:t xml:space="preserve"> </w:t>
      </w:r>
    </w:p>
    <w:p w:rsidR="00C96D21" w:rsidRDefault="000C1D1F" w:rsidP="00296C39">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Санкт-Петербург – это большой город, мегаполис, в котором уровень промышленности очень высок</w:t>
      </w:r>
      <w:r w:rsidR="009D3BB4">
        <w:rPr>
          <w:rFonts w:ascii="Times New Roman" w:hAnsi="Times New Roman" w:cs="Times New Roman"/>
          <w:sz w:val="24"/>
          <w:szCs w:val="28"/>
        </w:rPr>
        <w:t>, а количество «зеленых территорий» очень мало</w:t>
      </w:r>
      <w:r>
        <w:rPr>
          <w:rFonts w:ascii="Times New Roman" w:hAnsi="Times New Roman" w:cs="Times New Roman"/>
          <w:sz w:val="24"/>
          <w:szCs w:val="28"/>
        </w:rPr>
        <w:t xml:space="preserve">. </w:t>
      </w:r>
      <w:r w:rsidR="009D3BB4">
        <w:rPr>
          <w:rFonts w:ascii="Times New Roman" w:hAnsi="Times New Roman" w:cs="Times New Roman"/>
          <w:sz w:val="24"/>
          <w:szCs w:val="28"/>
        </w:rPr>
        <w:t>Это говорит о том, что происходят постоянные выбросы в атмосферу, сбросы сточных вод в водоемы, качество почвы ухудшается</w:t>
      </w:r>
      <w:r w:rsidR="00485839">
        <w:rPr>
          <w:rFonts w:ascii="Times New Roman" w:hAnsi="Times New Roman" w:cs="Times New Roman"/>
          <w:sz w:val="24"/>
          <w:szCs w:val="28"/>
        </w:rPr>
        <w:t xml:space="preserve"> от пагубного воздействия различных полигонов и свалок</w:t>
      </w:r>
      <w:r w:rsidR="009D3BB4">
        <w:rPr>
          <w:rFonts w:ascii="Times New Roman" w:hAnsi="Times New Roman" w:cs="Times New Roman"/>
          <w:sz w:val="24"/>
          <w:szCs w:val="28"/>
        </w:rPr>
        <w:t xml:space="preserve">, т.е. окружающая среда города оказывается под негативным </w:t>
      </w:r>
      <w:r w:rsidR="00485839">
        <w:rPr>
          <w:rFonts w:ascii="Times New Roman" w:hAnsi="Times New Roman" w:cs="Times New Roman"/>
          <w:sz w:val="24"/>
          <w:szCs w:val="28"/>
        </w:rPr>
        <w:t xml:space="preserve">антропогенным </w:t>
      </w:r>
      <w:r w:rsidR="009D3BB4">
        <w:rPr>
          <w:rFonts w:ascii="Times New Roman" w:hAnsi="Times New Roman" w:cs="Times New Roman"/>
          <w:sz w:val="24"/>
          <w:szCs w:val="28"/>
        </w:rPr>
        <w:t>влиянием. Постоянное увеличение числа автомобилей, растущая интенсивность движения транспорта создают высокие концентрации вредных веществ в городе.</w:t>
      </w:r>
      <w:r w:rsidR="00C96D21">
        <w:rPr>
          <w:rFonts w:ascii="Times New Roman" w:hAnsi="Times New Roman" w:cs="Times New Roman"/>
          <w:sz w:val="24"/>
          <w:szCs w:val="28"/>
        </w:rPr>
        <w:t xml:space="preserve"> Наибольшему воздействию вредных веществ подвержено население, прожив</w:t>
      </w:r>
      <w:r w:rsidR="00485839">
        <w:rPr>
          <w:rFonts w:ascii="Times New Roman" w:hAnsi="Times New Roman" w:cs="Times New Roman"/>
          <w:sz w:val="24"/>
          <w:szCs w:val="28"/>
        </w:rPr>
        <w:t>ающее в центральной части Санкт-Петербурга</w:t>
      </w:r>
      <w:r w:rsidR="00C96D21">
        <w:rPr>
          <w:rFonts w:ascii="Times New Roman" w:hAnsi="Times New Roman" w:cs="Times New Roman"/>
          <w:sz w:val="24"/>
          <w:szCs w:val="28"/>
        </w:rPr>
        <w:t>.</w:t>
      </w:r>
    </w:p>
    <w:p w:rsidR="00A91094" w:rsidRDefault="00A91094" w:rsidP="00296C39">
      <w:pPr>
        <w:spacing w:line="360" w:lineRule="auto"/>
        <w:ind w:firstLine="708"/>
        <w:jc w:val="both"/>
        <w:rPr>
          <w:rFonts w:ascii="Times New Roman" w:hAnsi="Times New Roman" w:cs="Times New Roman"/>
          <w:sz w:val="24"/>
          <w:szCs w:val="28"/>
        </w:rPr>
      </w:pPr>
    </w:p>
    <w:p w:rsidR="009D3BB4" w:rsidRPr="00761A70" w:rsidRDefault="009D3BB4" w:rsidP="00761A70">
      <w:pPr>
        <w:pStyle w:val="2"/>
        <w:rPr>
          <w:b w:val="0"/>
          <w:sz w:val="24"/>
        </w:rPr>
      </w:pPr>
      <w:bookmarkStart w:id="9" w:name="_Toc484183652"/>
      <w:r w:rsidRPr="00761A70">
        <w:rPr>
          <w:b w:val="0"/>
          <w:sz w:val="24"/>
        </w:rPr>
        <w:t>3.1. Оценка состояние атмосферы в Санкт-Петербурге</w:t>
      </w:r>
      <w:bookmarkEnd w:id="9"/>
    </w:p>
    <w:p w:rsidR="006229F6" w:rsidRPr="008A461F" w:rsidRDefault="006229F6" w:rsidP="009D3BB4">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Загрязнение атмосферного воздуха города Санкт-Петербурга </w:t>
      </w:r>
      <w:r w:rsidR="009C22A0">
        <w:rPr>
          <w:rFonts w:ascii="Times New Roman" w:hAnsi="Times New Roman" w:cs="Times New Roman"/>
          <w:sz w:val="24"/>
          <w:szCs w:val="28"/>
        </w:rPr>
        <w:t>определено</w:t>
      </w:r>
      <w:r>
        <w:rPr>
          <w:rFonts w:ascii="Times New Roman" w:hAnsi="Times New Roman" w:cs="Times New Roman"/>
          <w:sz w:val="24"/>
          <w:szCs w:val="28"/>
        </w:rPr>
        <w:t xml:space="preserve"> </w:t>
      </w:r>
      <w:r w:rsidR="009C22A0">
        <w:rPr>
          <w:rFonts w:ascii="Times New Roman" w:hAnsi="Times New Roman" w:cs="Times New Roman"/>
          <w:sz w:val="24"/>
          <w:szCs w:val="28"/>
        </w:rPr>
        <w:t>главным образом</w:t>
      </w:r>
      <w:r>
        <w:rPr>
          <w:rFonts w:ascii="Times New Roman" w:hAnsi="Times New Roman" w:cs="Times New Roman"/>
          <w:sz w:val="24"/>
          <w:szCs w:val="28"/>
        </w:rPr>
        <w:t xml:space="preserve"> выбросами промышленных предприятий и автотранспорта. </w:t>
      </w:r>
      <w:r w:rsidR="009C22A0">
        <w:rPr>
          <w:rFonts w:ascii="Times New Roman" w:hAnsi="Times New Roman" w:cs="Times New Roman"/>
          <w:sz w:val="24"/>
          <w:szCs w:val="28"/>
        </w:rPr>
        <w:t>Автомобильный транспорт вносит самый большой вклад в загрязнение атмосфер</w:t>
      </w:r>
      <w:r w:rsidR="005B32D0">
        <w:rPr>
          <w:rFonts w:ascii="Times New Roman" w:hAnsi="Times New Roman" w:cs="Times New Roman"/>
          <w:sz w:val="24"/>
          <w:szCs w:val="28"/>
        </w:rPr>
        <w:t>ы</w:t>
      </w:r>
      <w:r w:rsidR="009C22A0">
        <w:rPr>
          <w:rFonts w:ascii="Times New Roman" w:hAnsi="Times New Roman" w:cs="Times New Roman"/>
          <w:sz w:val="24"/>
          <w:szCs w:val="28"/>
        </w:rPr>
        <w:t>.</w:t>
      </w:r>
      <w:r>
        <w:rPr>
          <w:rFonts w:ascii="Times New Roman" w:hAnsi="Times New Roman" w:cs="Times New Roman"/>
          <w:sz w:val="24"/>
          <w:szCs w:val="28"/>
        </w:rPr>
        <w:tab/>
      </w:r>
      <w:r w:rsidR="009C22A0">
        <w:rPr>
          <w:rFonts w:ascii="Times New Roman" w:hAnsi="Times New Roman" w:cs="Times New Roman"/>
          <w:sz w:val="24"/>
          <w:szCs w:val="28"/>
        </w:rPr>
        <w:t>На рисунке 2 пре</w:t>
      </w:r>
      <w:r w:rsidR="00A6311B">
        <w:rPr>
          <w:rFonts w:ascii="Times New Roman" w:hAnsi="Times New Roman" w:cs="Times New Roman"/>
          <w:sz w:val="24"/>
          <w:szCs w:val="28"/>
        </w:rPr>
        <w:t>дставлены данные суммарного</w:t>
      </w:r>
      <w:r>
        <w:rPr>
          <w:rFonts w:ascii="Times New Roman" w:hAnsi="Times New Roman" w:cs="Times New Roman"/>
          <w:sz w:val="24"/>
          <w:szCs w:val="28"/>
        </w:rPr>
        <w:t xml:space="preserve"> выброс</w:t>
      </w:r>
      <w:r w:rsidR="00A6311B">
        <w:rPr>
          <w:rFonts w:ascii="Times New Roman" w:hAnsi="Times New Roman" w:cs="Times New Roman"/>
          <w:sz w:val="24"/>
          <w:szCs w:val="28"/>
        </w:rPr>
        <w:t>а</w:t>
      </w:r>
      <w:r>
        <w:rPr>
          <w:rFonts w:ascii="Times New Roman" w:hAnsi="Times New Roman" w:cs="Times New Roman"/>
          <w:sz w:val="24"/>
          <w:szCs w:val="28"/>
        </w:rPr>
        <w:t xml:space="preserve"> загрязняющих веществ в атмосферный воздух Санкт-Петербурга от стационарных и передвижных источников (автомобильный и железнодорожный транспорт) в 2015 году</w:t>
      </w:r>
      <w:r w:rsidR="00A6311B">
        <w:rPr>
          <w:rFonts w:ascii="Times New Roman" w:hAnsi="Times New Roman" w:cs="Times New Roman"/>
          <w:sz w:val="24"/>
          <w:szCs w:val="28"/>
        </w:rPr>
        <w:t>. Он</w:t>
      </w:r>
      <w:r>
        <w:rPr>
          <w:rFonts w:ascii="Times New Roman" w:hAnsi="Times New Roman" w:cs="Times New Roman"/>
          <w:sz w:val="24"/>
          <w:szCs w:val="28"/>
        </w:rPr>
        <w:t xml:space="preserve"> составил 521,0 тыс. т, в том числе твердых веществ – 3,1 тыс. т, диоксида серы (</w:t>
      </w:r>
      <w:r>
        <w:rPr>
          <w:rFonts w:ascii="Times New Roman" w:hAnsi="Times New Roman" w:cs="Times New Roman"/>
          <w:sz w:val="24"/>
          <w:szCs w:val="28"/>
          <w:lang w:val="en-US"/>
        </w:rPr>
        <w:t>SO</w:t>
      </w:r>
      <w:r>
        <w:rPr>
          <w:rFonts w:ascii="Times New Roman" w:hAnsi="Times New Roman" w:cs="Times New Roman"/>
          <w:sz w:val="24"/>
          <w:szCs w:val="28"/>
          <w:vertAlign w:val="subscript"/>
        </w:rPr>
        <w:t>2</w:t>
      </w:r>
      <w:r>
        <w:rPr>
          <w:rFonts w:ascii="Times New Roman" w:hAnsi="Times New Roman" w:cs="Times New Roman"/>
          <w:sz w:val="24"/>
          <w:szCs w:val="28"/>
        </w:rPr>
        <w:t>) – 4,4 тыс. т, оксида углерода (</w:t>
      </w:r>
      <w:r>
        <w:rPr>
          <w:rFonts w:ascii="Times New Roman" w:hAnsi="Times New Roman" w:cs="Times New Roman"/>
          <w:sz w:val="24"/>
          <w:szCs w:val="28"/>
          <w:lang w:val="en-US"/>
        </w:rPr>
        <w:t>CO</w:t>
      </w:r>
      <w:r>
        <w:rPr>
          <w:rFonts w:ascii="Times New Roman" w:hAnsi="Times New Roman" w:cs="Times New Roman"/>
          <w:sz w:val="24"/>
          <w:szCs w:val="28"/>
        </w:rPr>
        <w:t>) – 379,4 тыс. т, оксидов азота (</w:t>
      </w:r>
      <w:r>
        <w:rPr>
          <w:rFonts w:ascii="Times New Roman" w:hAnsi="Times New Roman" w:cs="Times New Roman"/>
          <w:sz w:val="24"/>
          <w:szCs w:val="28"/>
          <w:lang w:val="en-US"/>
        </w:rPr>
        <w:t>NO</w:t>
      </w:r>
      <w:r>
        <w:rPr>
          <w:rFonts w:ascii="Times New Roman" w:hAnsi="Times New Roman" w:cs="Times New Roman"/>
          <w:sz w:val="24"/>
          <w:szCs w:val="28"/>
          <w:vertAlign w:val="subscript"/>
          <w:lang w:val="en-US"/>
        </w:rPr>
        <w:t>x</w:t>
      </w:r>
      <w:r>
        <w:rPr>
          <w:rFonts w:ascii="Times New Roman" w:hAnsi="Times New Roman" w:cs="Times New Roman"/>
          <w:sz w:val="24"/>
          <w:szCs w:val="28"/>
        </w:rPr>
        <w:t>) -  61,4 тыс. т, углеводородов (</w:t>
      </w:r>
      <w:r>
        <w:rPr>
          <w:rFonts w:ascii="Times New Roman" w:hAnsi="Times New Roman" w:cs="Times New Roman"/>
          <w:sz w:val="24"/>
          <w:szCs w:val="28"/>
          <w:lang w:val="en-US"/>
        </w:rPr>
        <w:t>CH</w:t>
      </w:r>
      <w:r>
        <w:rPr>
          <w:rFonts w:ascii="Times New Roman" w:hAnsi="Times New Roman" w:cs="Times New Roman"/>
          <w:sz w:val="24"/>
          <w:szCs w:val="28"/>
          <w:vertAlign w:val="subscript"/>
          <w:lang w:val="en-US"/>
        </w:rPr>
        <w:t>x</w:t>
      </w:r>
      <w:r w:rsidRPr="006229F6">
        <w:rPr>
          <w:rFonts w:ascii="Times New Roman" w:hAnsi="Times New Roman" w:cs="Times New Roman"/>
          <w:sz w:val="24"/>
          <w:szCs w:val="28"/>
        </w:rPr>
        <w:t xml:space="preserve">) – </w:t>
      </w:r>
      <w:r w:rsidRPr="006229F6">
        <w:rPr>
          <w:rFonts w:ascii="Times New Roman" w:hAnsi="Times New Roman" w:cs="Times New Roman"/>
          <w:sz w:val="24"/>
          <w:szCs w:val="28"/>
        </w:rPr>
        <w:lastRenderedPageBreak/>
        <w:t xml:space="preserve">22.3 тыс. </w:t>
      </w:r>
      <w:r>
        <w:rPr>
          <w:rFonts w:ascii="Times New Roman" w:hAnsi="Times New Roman" w:cs="Times New Roman"/>
          <w:sz w:val="24"/>
          <w:szCs w:val="28"/>
        </w:rPr>
        <w:t>т, летучих органических соединений (ЛОС) – 49,2 тыс. т и прочих загрязняющих веществ – 1,2 тыс. т.</w:t>
      </w:r>
      <w:r w:rsidR="008A461F">
        <w:rPr>
          <w:rFonts w:ascii="Times New Roman" w:hAnsi="Times New Roman" w:cs="Times New Roman"/>
          <w:sz w:val="24"/>
          <w:szCs w:val="28"/>
        </w:rPr>
        <w:t xml:space="preserve"> </w:t>
      </w:r>
      <w:r w:rsidR="0044778E">
        <w:rPr>
          <w:rFonts w:ascii="Times New Roman" w:hAnsi="Times New Roman" w:cs="Times New Roman"/>
          <w:sz w:val="24"/>
          <w:szCs w:val="28"/>
        </w:rPr>
        <w:t>(Серебрицкий, 2016)</w:t>
      </w:r>
    </w:p>
    <w:p w:rsidR="006229F6" w:rsidRDefault="006229F6" w:rsidP="009D3BB4">
      <w:pPr>
        <w:spacing w:line="360" w:lineRule="auto"/>
        <w:jc w:val="both"/>
        <w:rPr>
          <w:rFonts w:ascii="Times New Roman" w:hAnsi="Times New Roman" w:cs="Times New Roman"/>
          <w:szCs w:val="28"/>
        </w:rPr>
      </w:pPr>
      <w:r>
        <w:rPr>
          <w:noProof/>
          <w:lang w:eastAsia="ru-RU"/>
        </w:rPr>
        <w:drawing>
          <wp:inline distT="0" distB="0" distL="0" distR="0" wp14:anchorId="781AA098" wp14:editId="0749144D">
            <wp:extent cx="5760085" cy="2181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181225"/>
                    </a:xfrm>
                    <a:prstGeom prst="rect">
                      <a:avLst/>
                    </a:prstGeom>
                  </pic:spPr>
                </pic:pic>
              </a:graphicData>
            </a:graphic>
          </wp:inline>
        </w:drawing>
      </w:r>
    </w:p>
    <w:p w:rsidR="003B333C" w:rsidRPr="00ED458D" w:rsidRDefault="003B333C" w:rsidP="009D3BB4">
      <w:pPr>
        <w:spacing w:line="360" w:lineRule="auto"/>
        <w:jc w:val="both"/>
        <w:rPr>
          <w:rFonts w:ascii="Times New Roman" w:hAnsi="Times New Roman" w:cs="Times New Roman"/>
          <w:sz w:val="24"/>
          <w:szCs w:val="28"/>
        </w:rPr>
      </w:pPr>
      <w:r w:rsidRPr="00ED458D">
        <w:rPr>
          <w:rFonts w:ascii="Times New Roman" w:hAnsi="Times New Roman" w:cs="Times New Roman"/>
          <w:sz w:val="24"/>
          <w:szCs w:val="28"/>
        </w:rPr>
        <w:t>ЛОС – летучие органические соединения</w:t>
      </w:r>
    </w:p>
    <w:p w:rsidR="006229F6" w:rsidRDefault="006229F6" w:rsidP="006229F6">
      <w:pPr>
        <w:spacing w:line="360" w:lineRule="auto"/>
        <w:jc w:val="center"/>
        <w:rPr>
          <w:rFonts w:ascii="Times New Roman" w:hAnsi="Times New Roman" w:cs="Times New Roman"/>
          <w:sz w:val="24"/>
          <w:szCs w:val="28"/>
        </w:rPr>
      </w:pPr>
      <w:r w:rsidRPr="00A6311B">
        <w:rPr>
          <w:rFonts w:ascii="Times New Roman" w:hAnsi="Times New Roman" w:cs="Times New Roman"/>
          <w:sz w:val="24"/>
          <w:szCs w:val="28"/>
        </w:rPr>
        <w:t>Рис. 2 Выбросы загрязняющих веществ от стационарных и передвижных источников в Санкт-Петербурге в 2015 год</w:t>
      </w:r>
      <w:r w:rsidR="00110C66">
        <w:rPr>
          <w:rFonts w:ascii="Times New Roman" w:hAnsi="Times New Roman" w:cs="Times New Roman"/>
          <w:sz w:val="24"/>
          <w:szCs w:val="28"/>
        </w:rPr>
        <w:t>у</w:t>
      </w:r>
      <w:r w:rsidRPr="00A6311B">
        <w:rPr>
          <w:rFonts w:ascii="Times New Roman" w:hAnsi="Times New Roman" w:cs="Times New Roman"/>
          <w:sz w:val="24"/>
          <w:szCs w:val="28"/>
        </w:rPr>
        <w:t>, тыс. т.</w:t>
      </w:r>
      <w:r w:rsidR="0044778E">
        <w:rPr>
          <w:rFonts w:ascii="Times New Roman" w:hAnsi="Times New Roman" w:cs="Times New Roman"/>
          <w:sz w:val="24"/>
          <w:szCs w:val="28"/>
        </w:rPr>
        <w:t xml:space="preserve"> (Серебрицкий, 2016)</w:t>
      </w:r>
    </w:p>
    <w:p w:rsidR="006F1703" w:rsidRDefault="006F1703" w:rsidP="006F1703">
      <w:pPr>
        <w:spacing w:line="360" w:lineRule="auto"/>
        <w:jc w:val="both"/>
        <w:rPr>
          <w:rFonts w:ascii="Times New Roman" w:hAnsi="Times New Roman" w:cs="Times New Roman"/>
          <w:sz w:val="28"/>
          <w:szCs w:val="28"/>
        </w:rPr>
      </w:pPr>
      <w:r>
        <w:tab/>
      </w:r>
      <w:r w:rsidRPr="006C7A93">
        <w:rPr>
          <w:rFonts w:ascii="Times New Roman" w:hAnsi="Times New Roman" w:cs="Times New Roman"/>
          <w:sz w:val="24"/>
        </w:rPr>
        <w:t xml:space="preserve">Суммарные выбросы загрязняющих веществ от стационарных и передвижных источников (автотранспорта и железнодорожного </w:t>
      </w:r>
      <w:r w:rsidR="006C7A93" w:rsidRPr="006C7A93">
        <w:rPr>
          <w:rFonts w:ascii="Times New Roman" w:hAnsi="Times New Roman" w:cs="Times New Roman"/>
          <w:sz w:val="24"/>
        </w:rPr>
        <w:t>транспорта) в атмосферный воздух города в 2015 году увеличились на 7,8 тыс. т (1,5 %) по сравнению с предыдущим годом. Увеличение выбросов наблюдается для всех загрязняющих веществ, кроме диоксида серы и оксидов азота.</w:t>
      </w:r>
      <w:r w:rsidRPr="006C7A93">
        <w:rPr>
          <w:rFonts w:ascii="Times New Roman" w:hAnsi="Times New Roman" w:cs="Times New Roman"/>
          <w:sz w:val="28"/>
          <w:szCs w:val="28"/>
        </w:rPr>
        <w:tab/>
      </w:r>
    </w:p>
    <w:p w:rsidR="00761A70" w:rsidRPr="006F1703" w:rsidRDefault="00761A70" w:rsidP="00761A70">
      <w:pPr>
        <w:pStyle w:val="a3"/>
        <w:shd w:val="clear" w:color="auto" w:fill="FFFFFF"/>
        <w:spacing w:before="150" w:beforeAutospacing="0" w:after="150" w:afterAutospacing="0" w:line="360" w:lineRule="auto"/>
        <w:ind w:firstLine="708"/>
        <w:jc w:val="both"/>
        <w:rPr>
          <w:color w:val="000000" w:themeColor="text1"/>
          <w:sz w:val="36"/>
        </w:rPr>
      </w:pPr>
      <w:r w:rsidRPr="006F1703">
        <w:rPr>
          <w:color w:val="000000"/>
          <w:szCs w:val="18"/>
        </w:rPr>
        <w:t>Распределение вклада 5-ти приоритетных примесей в загрязнение воздуха по постам, расположенным в разных административных районах города, представлено на рисунке 3.</w:t>
      </w:r>
    </w:p>
    <w:p w:rsidR="00761A70" w:rsidRPr="006C7A93" w:rsidRDefault="00761A70" w:rsidP="006F1703">
      <w:pPr>
        <w:spacing w:line="360" w:lineRule="auto"/>
        <w:jc w:val="both"/>
        <w:rPr>
          <w:rFonts w:ascii="Times New Roman" w:hAnsi="Times New Roman" w:cs="Times New Roman"/>
          <w:sz w:val="28"/>
          <w:szCs w:val="28"/>
        </w:rPr>
      </w:pPr>
    </w:p>
    <w:p w:rsidR="0034291E" w:rsidRPr="009C22A0" w:rsidRDefault="0034291E" w:rsidP="001D651D">
      <w:pPr>
        <w:spacing w:line="360" w:lineRule="auto"/>
        <w:jc w:val="center"/>
        <w:rPr>
          <w:rFonts w:ascii="Times New Roman" w:hAnsi="Times New Roman" w:cs="Times New Roman"/>
          <w:color w:val="000000" w:themeColor="text1"/>
          <w:sz w:val="24"/>
          <w:szCs w:val="24"/>
        </w:rPr>
      </w:pPr>
      <w:r>
        <w:rPr>
          <w:noProof/>
          <w:lang w:eastAsia="ru-RU"/>
        </w:rPr>
        <w:lastRenderedPageBreak/>
        <w:drawing>
          <wp:inline distT="0" distB="0" distL="0" distR="0" wp14:anchorId="352384FB" wp14:editId="6773E46A">
            <wp:extent cx="5603099" cy="3314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2" t="2274" r="2203" b="3692"/>
                    <a:stretch/>
                  </pic:blipFill>
                  <pic:spPr bwMode="auto">
                    <a:xfrm>
                      <a:off x="0" y="0"/>
                      <a:ext cx="5695204" cy="3369188"/>
                    </a:xfrm>
                    <a:prstGeom prst="rect">
                      <a:avLst/>
                    </a:prstGeom>
                    <a:ln>
                      <a:noFill/>
                    </a:ln>
                    <a:extLst>
                      <a:ext uri="{53640926-AAD7-44D8-BBD7-CCE9431645EC}">
                        <a14:shadowObscured xmlns:a14="http://schemas.microsoft.com/office/drawing/2010/main"/>
                      </a:ext>
                    </a:extLst>
                  </pic:spPr>
                </pic:pic>
              </a:graphicData>
            </a:graphic>
          </wp:inline>
        </w:drawing>
      </w:r>
    </w:p>
    <w:p w:rsidR="003B333C" w:rsidRDefault="003B333C" w:rsidP="003B333C">
      <w:pPr>
        <w:spacing w:line="360" w:lineRule="auto"/>
        <w:rPr>
          <w:rFonts w:ascii="Times New Roman" w:hAnsi="Times New Roman" w:cs="Times New Roman"/>
          <w:sz w:val="24"/>
          <w:szCs w:val="28"/>
        </w:rPr>
      </w:pPr>
      <w:r>
        <w:rPr>
          <w:rFonts w:ascii="Times New Roman" w:hAnsi="Times New Roman" w:cs="Times New Roman"/>
          <w:sz w:val="24"/>
          <w:szCs w:val="28"/>
        </w:rPr>
        <w:t>ИЗА – индекс загрязнения атмосферы</w:t>
      </w:r>
    </w:p>
    <w:p w:rsidR="00761A70" w:rsidRDefault="001D651D" w:rsidP="0044778E">
      <w:pPr>
        <w:spacing w:line="360" w:lineRule="auto"/>
        <w:jc w:val="center"/>
        <w:rPr>
          <w:rFonts w:ascii="Times New Roman" w:hAnsi="Times New Roman" w:cs="Times New Roman"/>
          <w:sz w:val="24"/>
          <w:szCs w:val="28"/>
        </w:rPr>
      </w:pPr>
      <w:r>
        <w:rPr>
          <w:rFonts w:ascii="Times New Roman" w:hAnsi="Times New Roman" w:cs="Times New Roman"/>
          <w:sz w:val="24"/>
          <w:szCs w:val="28"/>
        </w:rPr>
        <w:t>Рис. 3 Распределение по постам вклада в загрязнение воздуха отдельных примесей</w:t>
      </w:r>
    </w:p>
    <w:p w:rsidR="0044778E" w:rsidRDefault="0044778E" w:rsidP="0044778E">
      <w:pPr>
        <w:spacing w:line="360" w:lineRule="auto"/>
        <w:jc w:val="center"/>
        <w:rPr>
          <w:rFonts w:ascii="Times New Roman" w:hAnsi="Times New Roman" w:cs="Times New Roman"/>
          <w:sz w:val="24"/>
          <w:szCs w:val="28"/>
        </w:rPr>
      </w:pPr>
      <w:r w:rsidRPr="00C51AD1">
        <w:rPr>
          <w:rFonts w:ascii="Times New Roman" w:hAnsi="Times New Roman" w:cs="Times New Roman"/>
          <w:sz w:val="24"/>
          <w:szCs w:val="28"/>
        </w:rPr>
        <w:t>(</w:t>
      </w:r>
      <w:r w:rsidR="00C51AD1" w:rsidRPr="00C51AD1">
        <w:rPr>
          <w:rStyle w:val="a6"/>
          <w:rFonts w:ascii="Times New Roman" w:hAnsi="Times New Roman" w:cs="Times New Roman"/>
          <w:color w:val="000000" w:themeColor="text1"/>
          <w:sz w:val="24"/>
          <w:szCs w:val="28"/>
          <w:u w:val="none"/>
        </w:rPr>
        <w:t>О состоянии загрязнения…, 2016</w:t>
      </w:r>
      <w:r>
        <w:rPr>
          <w:rFonts w:ascii="Times New Roman" w:hAnsi="Times New Roman" w:cs="Times New Roman"/>
          <w:sz w:val="24"/>
          <w:szCs w:val="28"/>
        </w:rPr>
        <w:t>)</w:t>
      </w:r>
    </w:p>
    <w:p w:rsidR="003D2B82" w:rsidRDefault="003D2B82" w:rsidP="006F1703">
      <w:pPr>
        <w:pStyle w:val="a3"/>
        <w:shd w:val="clear" w:color="auto" w:fill="FFFFFF"/>
        <w:spacing w:before="150" w:beforeAutospacing="0" w:after="150" w:afterAutospacing="0" w:line="360" w:lineRule="auto"/>
        <w:ind w:firstLine="708"/>
        <w:jc w:val="both"/>
        <w:rPr>
          <w:color w:val="000000"/>
          <w:szCs w:val="18"/>
        </w:rPr>
      </w:pPr>
      <w:r>
        <w:rPr>
          <w:color w:val="000000"/>
          <w:szCs w:val="18"/>
        </w:rPr>
        <w:t>Исходя из рисунка 3</w:t>
      </w:r>
      <w:r w:rsidR="00360CF6">
        <w:rPr>
          <w:color w:val="000000"/>
          <w:szCs w:val="18"/>
        </w:rPr>
        <w:t>,</w:t>
      </w:r>
      <w:r>
        <w:rPr>
          <w:color w:val="000000"/>
          <w:szCs w:val="18"/>
        </w:rPr>
        <w:t xml:space="preserve"> можно сделать вывод, что самыми загрязненными районами</w:t>
      </w:r>
      <w:r w:rsidR="005F3558">
        <w:rPr>
          <w:color w:val="000000"/>
          <w:szCs w:val="18"/>
        </w:rPr>
        <w:t xml:space="preserve"> Санкт-Петербурга</w:t>
      </w:r>
      <w:r>
        <w:rPr>
          <w:color w:val="000000"/>
          <w:szCs w:val="18"/>
        </w:rPr>
        <w:t xml:space="preserve"> являются Центральный и Красносельский. Самый высокий уровень взвешенных </w:t>
      </w:r>
      <w:r w:rsidR="005F3558">
        <w:rPr>
          <w:color w:val="000000"/>
          <w:szCs w:val="18"/>
        </w:rPr>
        <w:t xml:space="preserve">веществ был отмечен в Московском районе. В Красногвардейском районе уровень оксида углерода был минимален, либо полностью отсутствовал. Также в Московском и Василеостровском районах зарегистрирован высокий уровень </w:t>
      </w:r>
      <w:r w:rsidR="00807087">
        <w:rPr>
          <w:color w:val="000000"/>
          <w:szCs w:val="18"/>
        </w:rPr>
        <w:t xml:space="preserve">оксида азота, а в Петроградском - </w:t>
      </w:r>
      <w:r w:rsidR="005F3558">
        <w:rPr>
          <w:color w:val="000000"/>
          <w:szCs w:val="18"/>
        </w:rPr>
        <w:t>фенола, хотя в остальных районах он не был отмечен.</w:t>
      </w:r>
    </w:p>
    <w:p w:rsidR="006F1703" w:rsidRPr="006F1703" w:rsidRDefault="006F1703" w:rsidP="006F1703">
      <w:pPr>
        <w:pStyle w:val="a3"/>
        <w:shd w:val="clear" w:color="auto" w:fill="FFFFFF"/>
        <w:spacing w:before="150" w:beforeAutospacing="0" w:after="150" w:afterAutospacing="0" w:line="360" w:lineRule="auto"/>
        <w:ind w:firstLine="708"/>
        <w:jc w:val="both"/>
        <w:rPr>
          <w:color w:val="000000"/>
          <w:szCs w:val="18"/>
        </w:rPr>
      </w:pPr>
      <w:r w:rsidRPr="006F1703">
        <w:rPr>
          <w:color w:val="000000"/>
          <w:szCs w:val="18"/>
        </w:rPr>
        <w:t>Уровень загрязнения квалифицируется как высокий в двух районах города: Центральном (вблизи поста № 6) и Красносельском (пост № 12). В Василеостровском (пост № 7), Центральном (в близи поста № 10) и Красногвардейском (пост № 27) районах уровень загрязнения определяется как повышенный. В Петроградском (пост № 1), Фрунзенском (пост № 2), Калининском (пост № 4) и Московском (пост № 8) районах загрязнение воздуха характеризуется как низкое.</w:t>
      </w:r>
    </w:p>
    <w:p w:rsidR="006F1703" w:rsidRDefault="006F1703" w:rsidP="006F1703">
      <w:pPr>
        <w:spacing w:line="360" w:lineRule="auto"/>
        <w:rPr>
          <w:rFonts w:ascii="Times New Roman" w:hAnsi="Times New Roman" w:cs="Times New Roman"/>
          <w:sz w:val="24"/>
          <w:szCs w:val="28"/>
        </w:rPr>
      </w:pPr>
    </w:p>
    <w:p w:rsidR="00761A70" w:rsidRDefault="00761A70" w:rsidP="00110C66">
      <w:pPr>
        <w:spacing w:line="360" w:lineRule="auto"/>
        <w:jc w:val="right"/>
        <w:rPr>
          <w:rFonts w:ascii="Times New Roman" w:hAnsi="Times New Roman" w:cs="Times New Roman"/>
          <w:sz w:val="24"/>
          <w:szCs w:val="28"/>
        </w:rPr>
      </w:pPr>
    </w:p>
    <w:p w:rsidR="00761A70" w:rsidRDefault="00761A70" w:rsidP="00110C66">
      <w:pPr>
        <w:spacing w:line="360" w:lineRule="auto"/>
        <w:jc w:val="right"/>
        <w:rPr>
          <w:rFonts w:ascii="Times New Roman" w:hAnsi="Times New Roman" w:cs="Times New Roman"/>
          <w:sz w:val="24"/>
          <w:szCs w:val="28"/>
        </w:rPr>
      </w:pPr>
    </w:p>
    <w:p w:rsidR="0044778E" w:rsidRDefault="001410D2" w:rsidP="00110C66">
      <w:pPr>
        <w:spacing w:line="360" w:lineRule="auto"/>
        <w:jc w:val="right"/>
        <w:rPr>
          <w:rFonts w:ascii="Times New Roman" w:hAnsi="Times New Roman" w:cs="Times New Roman"/>
          <w:sz w:val="24"/>
          <w:szCs w:val="28"/>
        </w:rPr>
      </w:pPr>
      <w:r>
        <w:rPr>
          <w:rFonts w:ascii="Times New Roman" w:hAnsi="Times New Roman" w:cs="Times New Roman"/>
          <w:sz w:val="24"/>
          <w:szCs w:val="28"/>
        </w:rPr>
        <w:lastRenderedPageBreak/>
        <w:t xml:space="preserve">ТАБЛИЦА </w:t>
      </w:r>
      <w:r w:rsidR="004660E4">
        <w:rPr>
          <w:rFonts w:ascii="Times New Roman" w:hAnsi="Times New Roman" w:cs="Times New Roman"/>
          <w:sz w:val="24"/>
          <w:szCs w:val="28"/>
        </w:rPr>
        <w:t>7</w:t>
      </w:r>
    </w:p>
    <w:p w:rsidR="007E5D62" w:rsidRDefault="00110C66" w:rsidP="00110C66">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Уровень загрязнения атмосферного воздуха в административных районах </w:t>
      </w:r>
    </w:p>
    <w:p w:rsidR="00110C66" w:rsidRDefault="00110C66" w:rsidP="00110C66">
      <w:pPr>
        <w:spacing w:line="360" w:lineRule="auto"/>
        <w:jc w:val="center"/>
        <w:rPr>
          <w:rFonts w:ascii="Times New Roman" w:hAnsi="Times New Roman" w:cs="Times New Roman"/>
          <w:sz w:val="24"/>
          <w:szCs w:val="28"/>
        </w:rPr>
      </w:pPr>
      <w:r>
        <w:rPr>
          <w:rFonts w:ascii="Times New Roman" w:hAnsi="Times New Roman" w:cs="Times New Roman"/>
          <w:sz w:val="24"/>
          <w:szCs w:val="28"/>
        </w:rPr>
        <w:t>Санкт-Петербурга</w:t>
      </w:r>
      <w:r w:rsidR="007E5D62">
        <w:rPr>
          <w:rFonts w:ascii="Times New Roman" w:hAnsi="Times New Roman" w:cs="Times New Roman"/>
          <w:sz w:val="24"/>
          <w:szCs w:val="28"/>
        </w:rPr>
        <w:t xml:space="preserve"> (</w:t>
      </w:r>
      <w:r w:rsidR="00C51AD1" w:rsidRPr="00EE649F">
        <w:rPr>
          <w:rFonts w:ascii="Times New Roman" w:eastAsia="Times New Roman" w:hAnsi="Times New Roman" w:cs="Times New Roman"/>
          <w:color w:val="000000" w:themeColor="text1"/>
          <w:sz w:val="24"/>
          <w:szCs w:val="36"/>
          <w:lang w:eastAsia="ru-RU"/>
        </w:rPr>
        <w:t>Справка о состоянии</w:t>
      </w:r>
      <w:r w:rsidR="00C51AD1">
        <w:rPr>
          <w:rFonts w:ascii="Times New Roman" w:eastAsia="Times New Roman" w:hAnsi="Times New Roman" w:cs="Times New Roman"/>
          <w:color w:val="000000" w:themeColor="text1"/>
          <w:sz w:val="24"/>
          <w:szCs w:val="36"/>
          <w:lang w:eastAsia="ru-RU"/>
        </w:rPr>
        <w:t>…, 2015</w:t>
      </w:r>
      <w:r w:rsidR="007E5D62">
        <w:rPr>
          <w:rFonts w:ascii="Times New Roman" w:hAnsi="Times New Roman" w:cs="Times New Roman"/>
          <w:sz w:val="24"/>
          <w:szCs w:val="28"/>
        </w:rPr>
        <w:t>)</w:t>
      </w:r>
    </w:p>
    <w:tbl>
      <w:tblPr>
        <w:tblStyle w:val="a4"/>
        <w:tblW w:w="0" w:type="auto"/>
        <w:tblLook w:val="04A0" w:firstRow="1" w:lastRow="0" w:firstColumn="1" w:lastColumn="0" w:noHBand="0" w:noVBand="1"/>
      </w:tblPr>
      <w:tblGrid>
        <w:gridCol w:w="2325"/>
        <w:gridCol w:w="2245"/>
        <w:gridCol w:w="2245"/>
        <w:gridCol w:w="2246"/>
      </w:tblGrid>
      <w:tr w:rsidR="00F2780E" w:rsidRPr="00F2780E" w:rsidTr="00FC7E76">
        <w:trPr>
          <w:trHeight w:val="240"/>
        </w:trPr>
        <w:tc>
          <w:tcPr>
            <w:tcW w:w="2325" w:type="dxa"/>
            <w:vMerge w:val="restart"/>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Административный район</w:t>
            </w:r>
          </w:p>
        </w:tc>
        <w:tc>
          <w:tcPr>
            <w:tcW w:w="6736" w:type="dxa"/>
            <w:gridSpan w:val="3"/>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Уровень загрязнения за месяц</w:t>
            </w:r>
          </w:p>
        </w:tc>
      </w:tr>
      <w:tr w:rsidR="00F2780E" w:rsidRPr="00F2780E" w:rsidTr="00FC7E76">
        <w:trPr>
          <w:trHeight w:val="285"/>
        </w:trPr>
        <w:tc>
          <w:tcPr>
            <w:tcW w:w="2325" w:type="dxa"/>
            <w:vMerge/>
          </w:tcPr>
          <w:p w:rsidR="00F2780E" w:rsidRPr="00F2780E" w:rsidRDefault="00F2780E" w:rsidP="00F2780E">
            <w:pPr>
              <w:spacing w:line="360" w:lineRule="auto"/>
              <w:jc w:val="center"/>
              <w:rPr>
                <w:rFonts w:ascii="Times New Roman" w:hAnsi="Times New Roman" w:cs="Times New Roman"/>
                <w:sz w:val="24"/>
                <w:szCs w:val="24"/>
              </w:rPr>
            </w:pP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июль</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август</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сентябрь</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Петроградский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Фрунзенский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Калининский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Центральный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высокий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высокий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Василеостровский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Московский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Центральный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Красносельский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очень высокий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r>
      <w:tr w:rsidR="00F2780E" w:rsidRPr="00F2780E" w:rsidTr="00FC7E76">
        <w:tc>
          <w:tcPr>
            <w:tcW w:w="2325" w:type="dxa"/>
          </w:tcPr>
          <w:p w:rsidR="00F2780E" w:rsidRPr="00F2780E" w:rsidRDefault="00F2780E" w:rsidP="00F2780E">
            <w:pPr>
              <w:spacing w:line="360" w:lineRule="auto"/>
              <w:rPr>
                <w:rFonts w:ascii="Times New Roman" w:hAnsi="Times New Roman" w:cs="Times New Roman"/>
                <w:sz w:val="24"/>
                <w:szCs w:val="24"/>
              </w:rPr>
            </w:pPr>
            <w:r w:rsidRPr="00F2780E">
              <w:rPr>
                <w:rFonts w:ascii="Times New Roman" w:hAnsi="Times New Roman" w:cs="Times New Roman"/>
                <w:sz w:val="24"/>
                <w:szCs w:val="24"/>
              </w:rPr>
              <w:t>Красногвардейский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повышенный</w:t>
            </w:r>
          </w:p>
        </w:tc>
        <w:tc>
          <w:tcPr>
            <w:tcW w:w="2245"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c>
          <w:tcPr>
            <w:tcW w:w="2246" w:type="dxa"/>
          </w:tcPr>
          <w:p w:rsidR="00F2780E" w:rsidRPr="00F2780E" w:rsidRDefault="00F2780E" w:rsidP="00F2780E">
            <w:pPr>
              <w:spacing w:line="360" w:lineRule="auto"/>
              <w:jc w:val="center"/>
              <w:rPr>
                <w:rFonts w:ascii="Times New Roman" w:hAnsi="Times New Roman" w:cs="Times New Roman"/>
                <w:sz w:val="24"/>
                <w:szCs w:val="24"/>
              </w:rPr>
            </w:pPr>
            <w:r w:rsidRPr="00F2780E">
              <w:rPr>
                <w:rFonts w:ascii="Times New Roman" w:hAnsi="Times New Roman" w:cs="Times New Roman"/>
                <w:sz w:val="24"/>
                <w:szCs w:val="24"/>
              </w:rPr>
              <w:t>низкий</w:t>
            </w:r>
          </w:p>
        </w:tc>
      </w:tr>
    </w:tbl>
    <w:p w:rsidR="00761A70" w:rsidRDefault="00761A70" w:rsidP="00761A70">
      <w:pPr>
        <w:spacing w:line="360" w:lineRule="auto"/>
        <w:jc w:val="both"/>
        <w:rPr>
          <w:rFonts w:ascii="Times New Roman" w:hAnsi="Times New Roman" w:cs="Times New Roman"/>
          <w:color w:val="000000"/>
          <w:sz w:val="24"/>
          <w:szCs w:val="18"/>
          <w:shd w:val="clear" w:color="auto" w:fill="FFFFFF"/>
        </w:rPr>
      </w:pPr>
    </w:p>
    <w:p w:rsidR="00F2780E" w:rsidRPr="00FC7E76" w:rsidRDefault="00FC7E76" w:rsidP="00761A70">
      <w:pPr>
        <w:spacing w:line="360" w:lineRule="auto"/>
        <w:jc w:val="both"/>
        <w:rPr>
          <w:rFonts w:ascii="Times New Roman" w:hAnsi="Times New Roman" w:cs="Times New Roman"/>
          <w:sz w:val="36"/>
          <w:szCs w:val="24"/>
        </w:rPr>
      </w:pPr>
      <w:r w:rsidRPr="00FC7E76">
        <w:rPr>
          <w:rFonts w:ascii="Times New Roman" w:hAnsi="Times New Roman" w:cs="Times New Roman"/>
          <w:color w:val="000000"/>
          <w:sz w:val="24"/>
          <w:szCs w:val="18"/>
          <w:shd w:val="clear" w:color="auto" w:fill="FFFFFF"/>
        </w:rPr>
        <w:t>НП – наибольшая повторяемость превышения разовыми концентрациями примеси ПДК (выражается в %).</w:t>
      </w:r>
    </w:p>
    <w:p w:rsidR="006F1703" w:rsidRDefault="006F1703" w:rsidP="006F1703">
      <w:pPr>
        <w:spacing w:line="360" w:lineRule="auto"/>
        <w:ind w:firstLine="708"/>
        <w:jc w:val="both"/>
        <w:rPr>
          <w:rFonts w:ascii="Times New Roman" w:hAnsi="Times New Roman" w:cs="Times New Roman"/>
          <w:color w:val="000000"/>
          <w:sz w:val="24"/>
          <w:szCs w:val="24"/>
          <w:shd w:val="clear" w:color="auto" w:fill="FFFFFF"/>
        </w:rPr>
      </w:pPr>
      <w:r w:rsidRPr="006F1703">
        <w:rPr>
          <w:rFonts w:ascii="Times New Roman" w:hAnsi="Times New Roman" w:cs="Times New Roman"/>
          <w:color w:val="000000"/>
          <w:sz w:val="24"/>
          <w:szCs w:val="24"/>
          <w:shd w:val="clear" w:color="auto" w:fill="FFFFFF"/>
        </w:rPr>
        <w:t>Общая оценка загрязнения атмосферы</w:t>
      </w:r>
      <w:r w:rsidR="001410D2">
        <w:rPr>
          <w:rFonts w:ascii="Times New Roman" w:hAnsi="Times New Roman" w:cs="Times New Roman"/>
          <w:color w:val="000000"/>
          <w:sz w:val="24"/>
          <w:szCs w:val="24"/>
          <w:shd w:val="clear" w:color="auto" w:fill="FFFFFF"/>
        </w:rPr>
        <w:t xml:space="preserve"> была представлена в таблице </w:t>
      </w:r>
      <w:r w:rsidR="004660E4">
        <w:rPr>
          <w:rFonts w:ascii="Times New Roman" w:hAnsi="Times New Roman" w:cs="Times New Roman"/>
          <w:color w:val="000000"/>
          <w:sz w:val="24"/>
          <w:szCs w:val="24"/>
          <w:shd w:val="clear" w:color="auto" w:fill="FFFFFF"/>
        </w:rPr>
        <w:t>7</w:t>
      </w:r>
      <w:r w:rsidRPr="006F1703">
        <w:rPr>
          <w:rFonts w:ascii="Times New Roman" w:hAnsi="Times New Roman" w:cs="Times New Roman"/>
          <w:color w:val="000000"/>
          <w:sz w:val="24"/>
          <w:szCs w:val="24"/>
          <w:shd w:val="clear" w:color="auto" w:fill="FFFFFF"/>
        </w:rPr>
        <w:t xml:space="preserve">. Уровень загрязнения атмосферы в целом по городу квалифицировался как очень высокий – в июле (НП – 52%), высокий – в августе (НП –27%) и сентябре (НП – 24%). </w:t>
      </w:r>
      <w:r w:rsidR="005C297C">
        <w:rPr>
          <w:rFonts w:ascii="Times New Roman" w:hAnsi="Times New Roman" w:cs="Times New Roman"/>
          <w:color w:val="000000"/>
          <w:sz w:val="24"/>
          <w:szCs w:val="24"/>
          <w:shd w:val="clear" w:color="auto" w:fill="FFFFFF"/>
        </w:rPr>
        <w:t>Больше</w:t>
      </w:r>
      <w:r w:rsidRPr="006F1703">
        <w:rPr>
          <w:rFonts w:ascii="Times New Roman" w:hAnsi="Times New Roman" w:cs="Times New Roman"/>
          <w:color w:val="000000"/>
          <w:sz w:val="24"/>
          <w:szCs w:val="24"/>
          <w:shd w:val="clear" w:color="auto" w:fill="FFFFFF"/>
        </w:rPr>
        <w:t xml:space="preserve"> всего воздух был загрязнен аммиаком, диоксидом азота и взвешенными веществами. Случаев высокого загрязнения (ВЗ) и экстремально высокого загрязнения</w:t>
      </w:r>
      <w:r>
        <w:rPr>
          <w:rFonts w:ascii="Times New Roman" w:hAnsi="Times New Roman" w:cs="Times New Roman"/>
          <w:color w:val="000000"/>
          <w:sz w:val="24"/>
          <w:szCs w:val="24"/>
          <w:shd w:val="clear" w:color="auto" w:fill="FFFFFF"/>
        </w:rPr>
        <w:t xml:space="preserve"> (ЭВЗ) этих веществ </w:t>
      </w:r>
      <w:r w:rsidRPr="006F1703">
        <w:rPr>
          <w:rFonts w:ascii="Times New Roman" w:hAnsi="Times New Roman" w:cs="Times New Roman"/>
          <w:color w:val="000000"/>
          <w:sz w:val="24"/>
          <w:szCs w:val="24"/>
          <w:shd w:val="clear" w:color="auto" w:fill="FFFFFF"/>
        </w:rPr>
        <w:t>зафиксировано не было.</w:t>
      </w:r>
    </w:p>
    <w:p w:rsidR="006C7A93" w:rsidRPr="006F1703" w:rsidRDefault="006C7A93" w:rsidP="006F1703">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Очень сильному воздействию плохой экологической обстановки атмосферного воздуха Санкт-Петербурга подвержены люди, проживающие в д</w:t>
      </w:r>
      <w:r w:rsidR="00D94CC9">
        <w:rPr>
          <w:rFonts w:ascii="Times New Roman" w:hAnsi="Times New Roman" w:cs="Times New Roman"/>
          <w:color w:val="000000"/>
          <w:sz w:val="24"/>
          <w:szCs w:val="24"/>
          <w:shd w:val="clear" w:color="auto" w:fill="FFFFFF"/>
        </w:rPr>
        <w:t xml:space="preserve">омах, расположенных вблизи </w:t>
      </w:r>
      <w:r>
        <w:rPr>
          <w:rFonts w:ascii="Times New Roman" w:hAnsi="Times New Roman" w:cs="Times New Roman"/>
          <w:color w:val="000000"/>
          <w:sz w:val="24"/>
          <w:szCs w:val="24"/>
          <w:shd w:val="clear" w:color="auto" w:fill="FFFFFF"/>
        </w:rPr>
        <w:t>кольцевой авт</w:t>
      </w:r>
      <w:r w:rsidR="00D94CC9">
        <w:rPr>
          <w:rFonts w:ascii="Times New Roman" w:hAnsi="Times New Roman" w:cs="Times New Roman"/>
          <w:color w:val="000000"/>
          <w:sz w:val="24"/>
          <w:szCs w:val="24"/>
          <w:shd w:val="clear" w:color="auto" w:fill="FFFFFF"/>
        </w:rPr>
        <w:t>омобильной дороги</w:t>
      </w:r>
      <w:r w:rsidRPr="006C7A93">
        <w:rPr>
          <w:rFonts w:ascii="Times New Roman" w:hAnsi="Times New Roman" w:cs="Times New Roman"/>
          <w:color w:val="000000"/>
          <w:sz w:val="24"/>
          <w:szCs w:val="24"/>
          <w:shd w:val="clear" w:color="auto" w:fill="FFFFFF"/>
        </w:rPr>
        <w:t xml:space="preserve"> </w:t>
      </w:r>
      <w:r w:rsidR="00D94CC9">
        <w:rPr>
          <w:rFonts w:ascii="Times New Roman" w:hAnsi="Times New Roman" w:cs="Times New Roman"/>
          <w:color w:val="000000"/>
          <w:sz w:val="24"/>
          <w:szCs w:val="24"/>
          <w:shd w:val="clear" w:color="auto" w:fill="FFFFFF"/>
        </w:rPr>
        <w:t>(КАД) и западного скоростного диаметра (ЗСД)</w:t>
      </w:r>
      <w:r>
        <w:rPr>
          <w:rFonts w:ascii="Times New Roman" w:hAnsi="Times New Roman" w:cs="Times New Roman"/>
          <w:color w:val="000000"/>
          <w:sz w:val="24"/>
          <w:szCs w:val="24"/>
          <w:shd w:val="clear" w:color="auto" w:fill="FFFFFF"/>
        </w:rPr>
        <w:t>. КАД и ЗСД представляют собой автомобильную дорогу (автомагистраль) общего пользования, располагающаяся вокруг города.</w:t>
      </w:r>
      <w:r w:rsidR="00230C37">
        <w:rPr>
          <w:rFonts w:ascii="Times New Roman" w:hAnsi="Times New Roman" w:cs="Times New Roman"/>
          <w:color w:val="000000"/>
          <w:sz w:val="24"/>
          <w:szCs w:val="24"/>
          <w:shd w:val="clear" w:color="auto" w:fill="FFFFFF"/>
        </w:rPr>
        <w:t xml:space="preserve"> Ежедневно поток автомобилей на этих дорогах составляет выше 100 тыс. машин. Экологическая обстановка в этих районах оставляет желать лучшего и оценивается как чрезвычайно неблагоприятная.</w:t>
      </w:r>
    </w:p>
    <w:p w:rsidR="00F2780E" w:rsidRDefault="00F2780E" w:rsidP="002339E5">
      <w:pPr>
        <w:spacing w:line="360" w:lineRule="auto"/>
        <w:jc w:val="both"/>
        <w:rPr>
          <w:rFonts w:ascii="Times New Roman" w:hAnsi="Times New Roman" w:cs="Times New Roman"/>
          <w:sz w:val="24"/>
          <w:szCs w:val="28"/>
        </w:rPr>
      </w:pPr>
    </w:p>
    <w:p w:rsidR="00ED20DB" w:rsidRPr="00761A70" w:rsidRDefault="002339E5" w:rsidP="00761A70">
      <w:pPr>
        <w:pStyle w:val="2"/>
        <w:rPr>
          <w:b w:val="0"/>
          <w:sz w:val="24"/>
        </w:rPr>
      </w:pPr>
      <w:bookmarkStart w:id="10" w:name="_Toc484183653"/>
      <w:r w:rsidRPr="00761A70">
        <w:rPr>
          <w:b w:val="0"/>
          <w:sz w:val="24"/>
        </w:rPr>
        <w:lastRenderedPageBreak/>
        <w:t xml:space="preserve">3.2. </w:t>
      </w:r>
      <w:r w:rsidR="00ED20DB" w:rsidRPr="00761A70">
        <w:rPr>
          <w:b w:val="0"/>
          <w:sz w:val="24"/>
        </w:rPr>
        <w:t>Оценка состояния водных объектов в Санкт-Петербурге</w:t>
      </w:r>
      <w:bookmarkEnd w:id="10"/>
    </w:p>
    <w:p w:rsidR="00B7644F" w:rsidRDefault="00945C5F" w:rsidP="002339E5">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Нева </w:t>
      </w:r>
      <w:r w:rsidR="00CA794A">
        <w:rPr>
          <w:rFonts w:ascii="Times New Roman" w:hAnsi="Times New Roman" w:cs="Times New Roman"/>
          <w:sz w:val="24"/>
          <w:szCs w:val="28"/>
        </w:rPr>
        <w:t>–</w:t>
      </w:r>
      <w:r>
        <w:rPr>
          <w:rFonts w:ascii="Times New Roman" w:hAnsi="Times New Roman" w:cs="Times New Roman"/>
          <w:sz w:val="24"/>
          <w:szCs w:val="28"/>
        </w:rPr>
        <w:t xml:space="preserve"> </w:t>
      </w:r>
      <w:r w:rsidR="00CA794A">
        <w:rPr>
          <w:rFonts w:ascii="Times New Roman" w:hAnsi="Times New Roman" w:cs="Times New Roman"/>
          <w:sz w:val="24"/>
          <w:szCs w:val="28"/>
        </w:rPr>
        <w:t xml:space="preserve">основной источник питьевой воды для населения Санкт-Петербурга. Но река используется не только для забора воды, в нее также сбрасываются сточные воды промышленных предприятий и коммунальных хозяйств. На территории города действуют сотни труб, через которые сбрасываются сточные воды. Ежегодно фиксируется более ста нефтеразливов, около 40 тыс. т сбрасываемых загрязняющих веществ. Более 25% сточных вод не проходят очистку, в пробах воды обнаруживаются нефтепродукты, фталаты, фенолы, хлорорганические соединения, тяжелые металлы. </w:t>
      </w:r>
      <w:r w:rsidR="00CA794A" w:rsidRPr="001F65DF">
        <w:rPr>
          <w:rFonts w:ascii="Times New Roman" w:hAnsi="Times New Roman" w:cs="Times New Roman"/>
          <w:sz w:val="24"/>
          <w:szCs w:val="28"/>
        </w:rPr>
        <w:t>(</w:t>
      </w:r>
      <w:r w:rsidR="001F65DF" w:rsidRPr="00CF221E">
        <w:rPr>
          <w:rFonts w:ascii="Times New Roman" w:hAnsi="Times New Roman" w:cs="Times New Roman"/>
          <w:color w:val="000000" w:themeColor="text1"/>
          <w:sz w:val="24"/>
          <w:szCs w:val="24"/>
        </w:rPr>
        <w:t>Официальный сайт Гринпис России</w:t>
      </w:r>
      <w:r w:rsidR="001F65DF">
        <w:rPr>
          <w:rFonts w:ascii="Times New Roman" w:hAnsi="Times New Roman" w:cs="Times New Roman"/>
          <w:color w:val="000000" w:themeColor="text1"/>
          <w:sz w:val="24"/>
          <w:szCs w:val="24"/>
        </w:rPr>
        <w:t>…, 2017</w:t>
      </w:r>
      <w:r w:rsidR="00CA794A" w:rsidRPr="001F65DF">
        <w:rPr>
          <w:rFonts w:ascii="Times New Roman" w:hAnsi="Times New Roman" w:cs="Times New Roman"/>
          <w:sz w:val="24"/>
          <w:szCs w:val="28"/>
        </w:rPr>
        <w:t>)</w:t>
      </w:r>
      <w:r w:rsidR="00CA794A">
        <w:rPr>
          <w:rFonts w:ascii="Times New Roman" w:hAnsi="Times New Roman" w:cs="Times New Roman"/>
          <w:sz w:val="24"/>
          <w:szCs w:val="28"/>
        </w:rPr>
        <w:t xml:space="preserve"> </w:t>
      </w:r>
    </w:p>
    <w:p w:rsidR="002339E5" w:rsidRDefault="001E1970" w:rsidP="002339E5">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В 2015 году в окрестностях Санкт-Петербурга</w:t>
      </w:r>
      <w:r w:rsidR="00FC7BF2">
        <w:rPr>
          <w:rFonts w:ascii="Times New Roman" w:hAnsi="Times New Roman" w:cs="Times New Roman"/>
          <w:sz w:val="24"/>
          <w:szCs w:val="28"/>
        </w:rPr>
        <w:t xml:space="preserve"> Комитетом по природопользованию, охраны окружающей среды и обеспечению экологической безопасности</w:t>
      </w:r>
      <w:r>
        <w:rPr>
          <w:rFonts w:ascii="Times New Roman" w:hAnsi="Times New Roman" w:cs="Times New Roman"/>
          <w:sz w:val="24"/>
          <w:szCs w:val="28"/>
        </w:rPr>
        <w:t xml:space="preserve"> производились гидрохимические съемки водных объектов. Наблюдения проводились </w:t>
      </w:r>
      <w:r w:rsidR="00C31AD9">
        <w:rPr>
          <w:rFonts w:ascii="Times New Roman" w:hAnsi="Times New Roman" w:cs="Times New Roman"/>
          <w:sz w:val="24"/>
          <w:szCs w:val="28"/>
        </w:rPr>
        <w:t>круглый год</w:t>
      </w:r>
      <w:r>
        <w:rPr>
          <w:rFonts w:ascii="Times New Roman" w:hAnsi="Times New Roman" w:cs="Times New Roman"/>
          <w:sz w:val="24"/>
          <w:szCs w:val="28"/>
        </w:rPr>
        <w:t xml:space="preserve"> на поверхностных и придонных уровнях по стандартным программам</w:t>
      </w:r>
      <w:r w:rsidR="00C31AD9">
        <w:rPr>
          <w:rFonts w:ascii="Times New Roman" w:hAnsi="Times New Roman" w:cs="Times New Roman"/>
          <w:sz w:val="24"/>
          <w:szCs w:val="28"/>
        </w:rPr>
        <w:t xml:space="preserve"> в соответствии с требованиями нормативных документов Росгидромета</w:t>
      </w:r>
      <w:r>
        <w:rPr>
          <w:rFonts w:ascii="Times New Roman" w:hAnsi="Times New Roman" w:cs="Times New Roman"/>
          <w:sz w:val="24"/>
          <w:szCs w:val="28"/>
        </w:rPr>
        <w:t>, приняты</w:t>
      </w:r>
      <w:r w:rsidR="00C31AD9">
        <w:rPr>
          <w:rFonts w:ascii="Times New Roman" w:hAnsi="Times New Roman" w:cs="Times New Roman"/>
          <w:sz w:val="24"/>
          <w:szCs w:val="28"/>
        </w:rPr>
        <w:t>м</w:t>
      </w:r>
      <w:r>
        <w:rPr>
          <w:rFonts w:ascii="Times New Roman" w:hAnsi="Times New Roman" w:cs="Times New Roman"/>
          <w:sz w:val="24"/>
          <w:szCs w:val="28"/>
        </w:rPr>
        <w:t xml:space="preserve"> на стационарных пунктах наблюдений за загрязненностью поверхностных вод суши. В таких реках, как Славянка, Нева, Большая Невка, Малая Нева, Малая Невка, Черная Речка, Охта, Каменка отбор проб проводился раз в месяц, а в Мойке, Ждановке, Обводном канале, Карповке</w:t>
      </w:r>
      <w:r w:rsidR="00C31AD9">
        <w:rPr>
          <w:rFonts w:ascii="Times New Roman" w:hAnsi="Times New Roman" w:cs="Times New Roman"/>
          <w:sz w:val="24"/>
          <w:szCs w:val="28"/>
        </w:rPr>
        <w:t xml:space="preserve">, Фонтанке – один раз в квартал. </w:t>
      </w:r>
    </w:p>
    <w:p w:rsidR="00C31AD9" w:rsidRDefault="00C31AD9" w:rsidP="002339E5">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Ниже представлена схема расположения точек наблюдения за загрязненностью вод рек на территории Санкт-Петербурга.</w:t>
      </w:r>
    </w:p>
    <w:p w:rsidR="00ED20DB" w:rsidRDefault="0051523F" w:rsidP="00C31AD9">
      <w:pPr>
        <w:spacing w:line="360" w:lineRule="auto"/>
        <w:jc w:val="center"/>
        <w:rPr>
          <w:rFonts w:ascii="Times New Roman" w:hAnsi="Times New Roman" w:cs="Times New Roman"/>
          <w:sz w:val="24"/>
          <w:szCs w:val="28"/>
        </w:rPr>
      </w:pPr>
      <w:r>
        <w:rPr>
          <w:noProof/>
          <w:lang w:eastAsia="ru-RU"/>
        </w:rPr>
        <w:drawing>
          <wp:inline distT="0" distB="0" distL="0" distR="0" wp14:anchorId="0C90FD90" wp14:editId="5FCF6CF2">
            <wp:extent cx="5130145" cy="29476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0145" cy="2947670"/>
                    </a:xfrm>
                    <a:prstGeom prst="rect">
                      <a:avLst/>
                    </a:prstGeom>
                  </pic:spPr>
                </pic:pic>
              </a:graphicData>
            </a:graphic>
          </wp:inline>
        </w:drawing>
      </w:r>
    </w:p>
    <w:p w:rsidR="00C1414F" w:rsidRDefault="00C1414F" w:rsidP="00C31AD9">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 </w:t>
      </w:r>
      <w:r w:rsidR="002A079F">
        <w:rPr>
          <w:rFonts w:ascii="Times New Roman" w:hAnsi="Times New Roman" w:cs="Times New Roman"/>
          <w:sz w:val="24"/>
          <w:szCs w:val="28"/>
        </w:rPr>
        <w:t>4</w:t>
      </w:r>
      <w:r>
        <w:rPr>
          <w:rFonts w:ascii="Times New Roman" w:hAnsi="Times New Roman" w:cs="Times New Roman"/>
          <w:sz w:val="24"/>
          <w:szCs w:val="28"/>
        </w:rPr>
        <w:t xml:space="preserve"> Схема расположения точек наблюдения (</w:t>
      </w:r>
      <w:r w:rsidR="00C51AD1" w:rsidRPr="00C51AD1">
        <w:rPr>
          <w:rFonts w:ascii="Times New Roman" w:hAnsi="Times New Roman" w:cs="Times New Roman"/>
          <w:bCs/>
          <w:color w:val="000000" w:themeColor="text1"/>
          <w:sz w:val="24"/>
        </w:rPr>
        <w:t>Мониторинг водных…, 2016</w:t>
      </w:r>
      <w:r w:rsidRPr="00C51AD1">
        <w:rPr>
          <w:rFonts w:ascii="Times New Roman" w:hAnsi="Times New Roman" w:cs="Times New Roman"/>
          <w:sz w:val="24"/>
          <w:szCs w:val="28"/>
        </w:rPr>
        <w:t>)</w:t>
      </w:r>
    </w:p>
    <w:p w:rsidR="00C1414F" w:rsidRDefault="00A53DF3" w:rsidP="00AE12F5">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lastRenderedPageBreak/>
        <w:t>В основу</w:t>
      </w:r>
      <w:r w:rsidR="00FC7BF2">
        <w:rPr>
          <w:rFonts w:ascii="Times New Roman" w:hAnsi="Times New Roman" w:cs="Times New Roman"/>
          <w:sz w:val="24"/>
          <w:szCs w:val="28"/>
        </w:rPr>
        <w:t xml:space="preserve"> контроля за загрязнением </w:t>
      </w:r>
      <w:r>
        <w:rPr>
          <w:rFonts w:ascii="Times New Roman" w:hAnsi="Times New Roman" w:cs="Times New Roman"/>
          <w:sz w:val="24"/>
          <w:szCs w:val="28"/>
        </w:rPr>
        <w:t>поверхностных вод легло сочетание дифференцированного и комплексного способа оценки качества воды. Отдельные загрязняющие воды вещества определялись высокими концентрациями в течение короткого промежутка времени, а также низкими концентрациями в течение длительного времени.</w:t>
      </w:r>
    </w:p>
    <w:p w:rsidR="00A53DF3" w:rsidRDefault="00A53DF3" w:rsidP="00C1414F">
      <w:pPr>
        <w:spacing w:line="360" w:lineRule="auto"/>
        <w:jc w:val="both"/>
        <w:rPr>
          <w:rFonts w:ascii="Times New Roman" w:hAnsi="Times New Roman" w:cs="Times New Roman"/>
          <w:sz w:val="24"/>
          <w:szCs w:val="28"/>
        </w:rPr>
      </w:pPr>
      <w:r>
        <w:rPr>
          <w:rFonts w:ascii="Times New Roman" w:hAnsi="Times New Roman" w:cs="Times New Roman"/>
          <w:sz w:val="24"/>
          <w:szCs w:val="28"/>
        </w:rPr>
        <w:tab/>
        <w:t>Сочетание уровня загрязненности воды определенными загрязняющими веществами и частоты обнаружения случаев нарушения нормативных требований позволяло получить комплексные характеристики и оценить загрязненность водных объектов.</w:t>
      </w:r>
    </w:p>
    <w:p w:rsidR="00945C5F" w:rsidRDefault="00A53DF3" w:rsidP="00C1414F">
      <w:pPr>
        <w:spacing w:line="360" w:lineRule="auto"/>
        <w:jc w:val="both"/>
        <w:rPr>
          <w:rFonts w:ascii="Times New Roman" w:hAnsi="Times New Roman" w:cs="Times New Roman"/>
          <w:sz w:val="24"/>
          <w:szCs w:val="28"/>
        </w:rPr>
      </w:pPr>
      <w:r>
        <w:rPr>
          <w:rFonts w:ascii="Times New Roman" w:hAnsi="Times New Roman" w:cs="Times New Roman"/>
          <w:sz w:val="24"/>
          <w:szCs w:val="28"/>
        </w:rPr>
        <w:tab/>
        <w:t>Для расчета комплексных показате</w:t>
      </w:r>
      <w:r w:rsidR="00D94CC9">
        <w:rPr>
          <w:rFonts w:ascii="Times New Roman" w:hAnsi="Times New Roman" w:cs="Times New Roman"/>
          <w:sz w:val="24"/>
          <w:szCs w:val="28"/>
        </w:rPr>
        <w:t xml:space="preserve">лей за эталон были приняты </w:t>
      </w:r>
      <w:r>
        <w:rPr>
          <w:rFonts w:ascii="Times New Roman" w:hAnsi="Times New Roman" w:cs="Times New Roman"/>
          <w:sz w:val="24"/>
          <w:szCs w:val="28"/>
        </w:rPr>
        <w:t>пр</w:t>
      </w:r>
      <w:r w:rsidR="00D94CC9">
        <w:rPr>
          <w:rFonts w:ascii="Times New Roman" w:hAnsi="Times New Roman" w:cs="Times New Roman"/>
          <w:sz w:val="24"/>
          <w:szCs w:val="28"/>
        </w:rPr>
        <w:t>едельно допустимые концентрации (ПДК)</w:t>
      </w:r>
      <w:r>
        <w:rPr>
          <w:rFonts w:ascii="Times New Roman" w:hAnsi="Times New Roman" w:cs="Times New Roman"/>
          <w:sz w:val="24"/>
          <w:szCs w:val="28"/>
        </w:rPr>
        <w:t xml:space="preserve"> </w:t>
      </w:r>
      <w:r w:rsidR="007A6E20">
        <w:rPr>
          <w:rFonts w:ascii="Times New Roman" w:hAnsi="Times New Roman" w:cs="Times New Roman"/>
          <w:sz w:val="24"/>
          <w:szCs w:val="28"/>
        </w:rPr>
        <w:t>вредных веществ для рыбохозяйственных, хозяйственного-питьевого и культурно-бытового водопользования.</w:t>
      </w:r>
      <w:r w:rsidR="00945C5F">
        <w:rPr>
          <w:rFonts w:ascii="Times New Roman" w:hAnsi="Times New Roman" w:cs="Times New Roman"/>
          <w:sz w:val="24"/>
          <w:szCs w:val="28"/>
        </w:rPr>
        <w:t xml:space="preserve"> Ниже представлена итоговая таблица статуса загрязненности водотоков Санкт-Петербурга, откуда можно сделать вывод, что состояние водотоков города является неудовлетворительным. </w:t>
      </w:r>
      <w:r w:rsidR="00D4741E">
        <w:rPr>
          <w:rFonts w:ascii="Times New Roman" w:hAnsi="Times New Roman" w:cs="Times New Roman"/>
          <w:sz w:val="24"/>
          <w:szCs w:val="28"/>
        </w:rPr>
        <w:t>Нева – основной источник питьевой воды также является загрязненной, а местами и очень загрязненной.</w:t>
      </w:r>
      <w:r w:rsidR="00945C5F">
        <w:rPr>
          <w:rFonts w:ascii="Times New Roman" w:hAnsi="Times New Roman" w:cs="Times New Roman"/>
          <w:sz w:val="24"/>
          <w:szCs w:val="28"/>
        </w:rPr>
        <w:tab/>
      </w:r>
    </w:p>
    <w:p w:rsidR="00F35037" w:rsidRDefault="00F35037" w:rsidP="00F35037">
      <w:pPr>
        <w:spacing w:line="360" w:lineRule="auto"/>
        <w:ind w:firstLine="708"/>
        <w:jc w:val="right"/>
        <w:rPr>
          <w:rFonts w:ascii="Times New Roman" w:hAnsi="Times New Roman" w:cs="Times New Roman"/>
          <w:sz w:val="24"/>
          <w:szCs w:val="28"/>
        </w:rPr>
      </w:pPr>
      <w:r>
        <w:rPr>
          <w:rFonts w:ascii="Times New Roman" w:hAnsi="Times New Roman" w:cs="Times New Roman"/>
          <w:sz w:val="24"/>
          <w:szCs w:val="28"/>
        </w:rPr>
        <w:t>ТАБЛИЦА</w:t>
      </w:r>
      <w:r w:rsidR="001410D2">
        <w:rPr>
          <w:rFonts w:ascii="Times New Roman" w:hAnsi="Times New Roman" w:cs="Times New Roman"/>
          <w:sz w:val="24"/>
          <w:szCs w:val="28"/>
        </w:rPr>
        <w:t xml:space="preserve"> </w:t>
      </w:r>
      <w:r w:rsidR="004660E4">
        <w:rPr>
          <w:rFonts w:ascii="Times New Roman" w:hAnsi="Times New Roman" w:cs="Times New Roman"/>
          <w:sz w:val="24"/>
          <w:szCs w:val="28"/>
        </w:rPr>
        <w:t>8</w:t>
      </w:r>
    </w:p>
    <w:p w:rsidR="00E97C56" w:rsidRDefault="00F35037" w:rsidP="00E97C56">
      <w:pPr>
        <w:spacing w:line="360" w:lineRule="auto"/>
        <w:ind w:firstLine="708"/>
        <w:jc w:val="center"/>
        <w:rPr>
          <w:rFonts w:ascii="Times New Roman" w:hAnsi="Times New Roman" w:cs="Times New Roman"/>
          <w:sz w:val="24"/>
          <w:szCs w:val="28"/>
        </w:rPr>
      </w:pPr>
      <w:r>
        <w:rPr>
          <w:rFonts w:ascii="Times New Roman" w:hAnsi="Times New Roman" w:cs="Times New Roman"/>
          <w:sz w:val="24"/>
          <w:szCs w:val="28"/>
        </w:rPr>
        <w:t>Характеристика загрязненности водотоков Санкт-Петербурга в 2015 годы</w:t>
      </w:r>
      <w:r w:rsidR="00E97C56">
        <w:rPr>
          <w:rFonts w:ascii="Times New Roman" w:hAnsi="Times New Roman" w:cs="Times New Roman"/>
          <w:sz w:val="24"/>
          <w:szCs w:val="28"/>
        </w:rPr>
        <w:t xml:space="preserve"> (Серебрицкий, 2016)</w:t>
      </w:r>
    </w:p>
    <w:tbl>
      <w:tblPr>
        <w:tblStyle w:val="a4"/>
        <w:tblW w:w="0" w:type="auto"/>
        <w:tblLook w:val="04A0" w:firstRow="1" w:lastRow="0" w:firstColumn="1" w:lastColumn="0" w:noHBand="0" w:noVBand="1"/>
      </w:tblPr>
      <w:tblGrid>
        <w:gridCol w:w="2242"/>
        <w:gridCol w:w="2260"/>
        <w:gridCol w:w="2279"/>
        <w:gridCol w:w="2280"/>
      </w:tblGrid>
      <w:tr w:rsidR="00FD087A" w:rsidTr="00C20F77">
        <w:trPr>
          <w:trHeight w:val="216"/>
        </w:trPr>
        <w:tc>
          <w:tcPr>
            <w:tcW w:w="2242" w:type="dxa"/>
            <w:vMerge w:val="restart"/>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 пункта (створа)</w:t>
            </w:r>
          </w:p>
        </w:tc>
        <w:tc>
          <w:tcPr>
            <w:tcW w:w="2260" w:type="dxa"/>
            <w:vMerge w:val="restart"/>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Водный объект</w:t>
            </w:r>
          </w:p>
        </w:tc>
        <w:tc>
          <w:tcPr>
            <w:tcW w:w="4559" w:type="dxa"/>
            <w:gridSpan w:val="2"/>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Характеристика загрязненности воды</w:t>
            </w:r>
          </w:p>
        </w:tc>
      </w:tr>
      <w:tr w:rsidR="00FD087A" w:rsidTr="00C20F77">
        <w:trPr>
          <w:trHeight w:val="270"/>
        </w:trPr>
        <w:tc>
          <w:tcPr>
            <w:tcW w:w="2242" w:type="dxa"/>
            <w:vMerge/>
          </w:tcPr>
          <w:p w:rsidR="00FD087A" w:rsidRPr="00FD087A" w:rsidRDefault="00FD087A" w:rsidP="00FD087A">
            <w:pPr>
              <w:spacing w:line="360" w:lineRule="auto"/>
              <w:jc w:val="center"/>
              <w:rPr>
                <w:rFonts w:ascii="Times New Roman" w:hAnsi="Times New Roman" w:cs="Times New Roman"/>
                <w:sz w:val="24"/>
                <w:szCs w:val="24"/>
              </w:rPr>
            </w:pPr>
          </w:p>
        </w:tc>
        <w:tc>
          <w:tcPr>
            <w:tcW w:w="2260" w:type="dxa"/>
            <w:vMerge/>
          </w:tcPr>
          <w:p w:rsidR="00FD087A" w:rsidRPr="00FD087A" w:rsidRDefault="00FD087A" w:rsidP="00FD087A">
            <w:pPr>
              <w:spacing w:line="360" w:lineRule="auto"/>
              <w:jc w:val="center"/>
              <w:rPr>
                <w:rFonts w:ascii="Times New Roman" w:hAnsi="Times New Roman" w:cs="Times New Roman"/>
                <w:sz w:val="24"/>
                <w:szCs w:val="24"/>
              </w:rPr>
            </w:pP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2014 г.</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2015 г.</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142</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Каменка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(1)</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 xml:space="preserve">загрязненная </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(2)</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очень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(3)</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(4)</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очень 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очень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(5)</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161 (6)</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Большая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162</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Большая Невка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163</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Карповка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164</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Черная речка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очень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165</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Малая Невка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bl>
    <w:p w:rsidR="00FC5776" w:rsidRDefault="00FC5776"/>
    <w:p w:rsidR="00FC5776" w:rsidRPr="00807087" w:rsidRDefault="00FC5776" w:rsidP="00FC5776">
      <w:pPr>
        <w:rPr>
          <w:rFonts w:ascii="Times New Roman" w:hAnsi="Times New Roman" w:cs="Times New Roman"/>
          <w:sz w:val="24"/>
        </w:rPr>
      </w:pPr>
      <w:r w:rsidRPr="00807087">
        <w:rPr>
          <w:rFonts w:ascii="Times New Roman" w:hAnsi="Times New Roman" w:cs="Times New Roman"/>
          <w:sz w:val="24"/>
        </w:rPr>
        <w:lastRenderedPageBreak/>
        <w:t>Продолжение таблицы 8</w:t>
      </w:r>
    </w:p>
    <w:tbl>
      <w:tblPr>
        <w:tblStyle w:val="a4"/>
        <w:tblW w:w="0" w:type="auto"/>
        <w:tblLook w:val="04A0" w:firstRow="1" w:lastRow="0" w:firstColumn="1" w:lastColumn="0" w:noHBand="0" w:noVBand="1"/>
      </w:tblPr>
      <w:tblGrid>
        <w:gridCol w:w="2242"/>
        <w:gridCol w:w="2260"/>
        <w:gridCol w:w="2279"/>
        <w:gridCol w:w="2280"/>
      </w:tblGrid>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166</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Фонтанка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167</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Мойка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168</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Малая Нева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169</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Ждановка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слабо загрязненная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172</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Ижора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173</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Славянка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очень 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174</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Обводный канал</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загрязненная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 xml:space="preserve">загрязненная </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175 (1)</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Охта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175 (2)</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Охта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r w:rsidR="00FD087A" w:rsidTr="00C20F77">
        <w:tc>
          <w:tcPr>
            <w:tcW w:w="2242"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175 (3)</w:t>
            </w:r>
          </w:p>
        </w:tc>
        <w:tc>
          <w:tcPr>
            <w:tcW w:w="226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р. Охта</w:t>
            </w:r>
          </w:p>
        </w:tc>
        <w:tc>
          <w:tcPr>
            <w:tcW w:w="2279"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c>
          <w:tcPr>
            <w:tcW w:w="2280" w:type="dxa"/>
          </w:tcPr>
          <w:p w:rsidR="00FD087A" w:rsidRPr="00FD087A" w:rsidRDefault="00FD087A" w:rsidP="00FD087A">
            <w:pPr>
              <w:spacing w:line="360" w:lineRule="auto"/>
              <w:jc w:val="center"/>
              <w:rPr>
                <w:rFonts w:ascii="Times New Roman" w:hAnsi="Times New Roman" w:cs="Times New Roman"/>
                <w:sz w:val="24"/>
                <w:szCs w:val="24"/>
              </w:rPr>
            </w:pPr>
            <w:r w:rsidRPr="00FD087A">
              <w:rPr>
                <w:rFonts w:ascii="Times New Roman" w:hAnsi="Times New Roman" w:cs="Times New Roman"/>
                <w:sz w:val="24"/>
                <w:szCs w:val="24"/>
              </w:rPr>
              <w:t>грязная</w:t>
            </w:r>
          </w:p>
        </w:tc>
      </w:tr>
    </w:tbl>
    <w:p w:rsidR="00F2780E" w:rsidRDefault="00F2780E" w:rsidP="00C21F2F">
      <w:pPr>
        <w:spacing w:line="360" w:lineRule="auto"/>
        <w:jc w:val="center"/>
        <w:rPr>
          <w:rFonts w:ascii="Times New Roman" w:hAnsi="Times New Roman" w:cs="Times New Roman"/>
          <w:sz w:val="24"/>
          <w:szCs w:val="28"/>
        </w:rPr>
      </w:pPr>
    </w:p>
    <w:p w:rsidR="00D4741E" w:rsidRDefault="00D4741E" w:rsidP="00D4741E">
      <w:pPr>
        <w:spacing w:line="360" w:lineRule="auto"/>
        <w:jc w:val="both"/>
        <w:rPr>
          <w:rFonts w:ascii="Times New Roman" w:hAnsi="Times New Roman" w:cs="Times New Roman"/>
          <w:sz w:val="24"/>
          <w:szCs w:val="28"/>
        </w:rPr>
      </w:pPr>
      <w:r>
        <w:rPr>
          <w:rFonts w:ascii="Times New Roman" w:hAnsi="Times New Roman" w:cs="Times New Roman"/>
          <w:sz w:val="24"/>
          <w:szCs w:val="28"/>
        </w:rPr>
        <w:tab/>
        <w:t>Далее представлены графики содержания элементов, находящихся в составе воды реки Невы</w:t>
      </w:r>
      <w:r w:rsidR="003B1550">
        <w:rPr>
          <w:rFonts w:ascii="Times New Roman" w:hAnsi="Times New Roman" w:cs="Times New Roman"/>
          <w:sz w:val="24"/>
          <w:szCs w:val="28"/>
        </w:rPr>
        <w:t xml:space="preserve"> (пробы отобраны в притоках, створах и дельте реки)</w:t>
      </w:r>
      <w:r>
        <w:rPr>
          <w:rFonts w:ascii="Times New Roman" w:hAnsi="Times New Roman" w:cs="Times New Roman"/>
          <w:sz w:val="24"/>
          <w:szCs w:val="28"/>
        </w:rPr>
        <w:t>, где сравниваются показатели этих элементов с предельно допустимой концентрацией, установленной нормами РФ.</w:t>
      </w:r>
      <w:r w:rsidR="003B1550">
        <w:rPr>
          <w:rFonts w:ascii="Times New Roman" w:hAnsi="Times New Roman" w:cs="Times New Roman"/>
          <w:sz w:val="24"/>
          <w:szCs w:val="28"/>
        </w:rPr>
        <w:t xml:space="preserve"> Показатели загрязняющих веществ представлены в долях ПДК.</w:t>
      </w:r>
      <w:r>
        <w:rPr>
          <w:rFonts w:ascii="Times New Roman" w:hAnsi="Times New Roman" w:cs="Times New Roman"/>
          <w:sz w:val="24"/>
          <w:szCs w:val="28"/>
        </w:rPr>
        <w:t xml:space="preserve"> Исходя из данных графиков, следует отметить, что содержание таких веществ, как марганец</w:t>
      </w:r>
      <w:r w:rsidR="006E0483">
        <w:rPr>
          <w:rFonts w:ascii="Times New Roman" w:hAnsi="Times New Roman" w:cs="Times New Roman"/>
          <w:sz w:val="24"/>
          <w:szCs w:val="28"/>
        </w:rPr>
        <w:t xml:space="preserve"> и</w:t>
      </w:r>
      <w:r>
        <w:rPr>
          <w:rFonts w:ascii="Times New Roman" w:hAnsi="Times New Roman" w:cs="Times New Roman"/>
          <w:sz w:val="24"/>
          <w:szCs w:val="28"/>
        </w:rPr>
        <w:t xml:space="preserve"> </w:t>
      </w:r>
      <w:r w:rsidR="003B1550">
        <w:rPr>
          <w:rFonts w:ascii="Times New Roman" w:hAnsi="Times New Roman" w:cs="Times New Roman"/>
          <w:sz w:val="24"/>
          <w:szCs w:val="28"/>
        </w:rPr>
        <w:t>азот нитритный превышает ПДК в десятки</w:t>
      </w:r>
      <w:r w:rsidR="0051523F">
        <w:rPr>
          <w:rFonts w:ascii="Times New Roman" w:hAnsi="Times New Roman" w:cs="Times New Roman"/>
          <w:sz w:val="24"/>
          <w:szCs w:val="28"/>
        </w:rPr>
        <w:t xml:space="preserve"> раз. Медь,</w:t>
      </w:r>
      <w:r w:rsidR="003B1550">
        <w:rPr>
          <w:rFonts w:ascii="Times New Roman" w:hAnsi="Times New Roman" w:cs="Times New Roman"/>
          <w:sz w:val="24"/>
          <w:szCs w:val="28"/>
        </w:rPr>
        <w:t xml:space="preserve"> железо</w:t>
      </w:r>
      <w:r w:rsidR="0051523F">
        <w:rPr>
          <w:rFonts w:ascii="Times New Roman" w:hAnsi="Times New Roman" w:cs="Times New Roman"/>
          <w:sz w:val="24"/>
          <w:szCs w:val="28"/>
        </w:rPr>
        <w:t xml:space="preserve"> и цинк</w:t>
      </w:r>
      <w:r w:rsidR="003B1550">
        <w:rPr>
          <w:rFonts w:ascii="Times New Roman" w:hAnsi="Times New Roman" w:cs="Times New Roman"/>
          <w:sz w:val="24"/>
          <w:szCs w:val="28"/>
        </w:rPr>
        <w:t xml:space="preserve"> также превышают нормы ПДК, но не в таком объеме. Кислородный режим вод </w:t>
      </w:r>
      <w:r w:rsidR="0051523F">
        <w:rPr>
          <w:rFonts w:ascii="Times New Roman" w:hAnsi="Times New Roman" w:cs="Times New Roman"/>
          <w:sz w:val="24"/>
          <w:szCs w:val="28"/>
        </w:rPr>
        <w:t xml:space="preserve">притоков Невы </w:t>
      </w:r>
      <w:r w:rsidR="00640864">
        <w:rPr>
          <w:rFonts w:ascii="Times New Roman" w:hAnsi="Times New Roman" w:cs="Times New Roman"/>
          <w:sz w:val="24"/>
          <w:szCs w:val="28"/>
        </w:rPr>
        <w:t>был удовлетворительным, т.к.</w:t>
      </w:r>
      <w:r w:rsidR="003B1550">
        <w:rPr>
          <w:rFonts w:ascii="Times New Roman" w:hAnsi="Times New Roman" w:cs="Times New Roman"/>
          <w:sz w:val="24"/>
          <w:szCs w:val="28"/>
        </w:rPr>
        <w:t xml:space="preserve"> превышающие норму значения БПК</w:t>
      </w:r>
      <w:r w:rsidR="003B1550">
        <w:rPr>
          <w:rFonts w:ascii="Times New Roman" w:hAnsi="Times New Roman" w:cs="Times New Roman"/>
          <w:sz w:val="24"/>
          <w:szCs w:val="28"/>
          <w:vertAlign w:val="subscript"/>
        </w:rPr>
        <w:t>5</w:t>
      </w:r>
      <w:r w:rsidR="003B1550">
        <w:rPr>
          <w:rFonts w:ascii="Times New Roman" w:hAnsi="Times New Roman" w:cs="Times New Roman"/>
          <w:sz w:val="24"/>
          <w:szCs w:val="28"/>
        </w:rPr>
        <w:t xml:space="preserve"> говорит о том, что в воде присутствует легкоокисляемая органика. Во всех створах значение ХПК были значительно выше нормы.</w:t>
      </w:r>
    </w:p>
    <w:p w:rsidR="00473A48" w:rsidRDefault="00473A48" w:rsidP="00D4741E">
      <w:pPr>
        <w:spacing w:line="360" w:lineRule="auto"/>
        <w:jc w:val="both"/>
        <w:rPr>
          <w:rFonts w:ascii="Times New Roman" w:hAnsi="Times New Roman" w:cs="Times New Roman"/>
          <w:sz w:val="24"/>
          <w:szCs w:val="28"/>
        </w:rPr>
      </w:pPr>
    </w:p>
    <w:p w:rsidR="00473A48" w:rsidRDefault="00473A48" w:rsidP="00D4741E">
      <w:pPr>
        <w:spacing w:line="360" w:lineRule="auto"/>
        <w:jc w:val="both"/>
        <w:rPr>
          <w:rFonts w:ascii="Times New Roman" w:hAnsi="Times New Roman" w:cs="Times New Roman"/>
          <w:sz w:val="24"/>
          <w:szCs w:val="28"/>
        </w:rPr>
      </w:pPr>
    </w:p>
    <w:p w:rsidR="00473A48" w:rsidRPr="003B1550" w:rsidRDefault="00473A48" w:rsidP="00D4741E">
      <w:pPr>
        <w:spacing w:line="360" w:lineRule="auto"/>
        <w:jc w:val="both"/>
        <w:rPr>
          <w:rFonts w:ascii="Times New Roman" w:hAnsi="Times New Roman" w:cs="Times New Roman"/>
          <w:sz w:val="24"/>
          <w:szCs w:val="28"/>
        </w:rPr>
      </w:pPr>
    </w:p>
    <w:p w:rsidR="004700FA" w:rsidRDefault="00945C5F" w:rsidP="00CB7005">
      <w:p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ab/>
      </w:r>
      <w:r w:rsidR="004700FA">
        <w:rPr>
          <w:noProof/>
          <w:lang w:eastAsia="ru-RU"/>
        </w:rPr>
        <w:drawing>
          <wp:inline distT="0" distB="0" distL="0" distR="0" wp14:anchorId="79547619" wp14:editId="6A4C23EC">
            <wp:extent cx="4714875" cy="2305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4875" cy="2305050"/>
                    </a:xfrm>
                    <a:prstGeom prst="rect">
                      <a:avLst/>
                    </a:prstGeom>
                  </pic:spPr>
                </pic:pic>
              </a:graphicData>
            </a:graphic>
          </wp:inline>
        </w:drawing>
      </w:r>
    </w:p>
    <w:p w:rsidR="00AE12F5" w:rsidRDefault="00AE12F5" w:rsidP="00AE12F5">
      <w:pPr>
        <w:spacing w:line="360" w:lineRule="auto"/>
        <w:rPr>
          <w:rFonts w:ascii="Times New Roman" w:hAnsi="Times New Roman" w:cs="Times New Roman"/>
          <w:sz w:val="24"/>
          <w:szCs w:val="28"/>
        </w:rPr>
      </w:pPr>
      <w:r>
        <w:rPr>
          <w:rFonts w:ascii="Times New Roman" w:hAnsi="Times New Roman" w:cs="Times New Roman"/>
          <w:sz w:val="24"/>
          <w:szCs w:val="28"/>
        </w:rPr>
        <w:t>БПК</w:t>
      </w:r>
      <w:r>
        <w:rPr>
          <w:rFonts w:ascii="Times New Roman" w:hAnsi="Times New Roman" w:cs="Times New Roman"/>
          <w:sz w:val="24"/>
          <w:szCs w:val="28"/>
          <w:vertAlign w:val="subscript"/>
        </w:rPr>
        <w:t>5</w:t>
      </w:r>
      <w:r>
        <w:rPr>
          <w:rFonts w:ascii="Times New Roman" w:hAnsi="Times New Roman" w:cs="Times New Roman"/>
          <w:sz w:val="24"/>
          <w:szCs w:val="28"/>
        </w:rPr>
        <w:t xml:space="preserve"> – биологическая потребность в кислороде в течение 5 дней</w:t>
      </w:r>
    </w:p>
    <w:p w:rsidR="00AE12F5" w:rsidRPr="00AE12F5" w:rsidRDefault="00AE12F5" w:rsidP="00AE12F5">
      <w:pPr>
        <w:spacing w:line="360" w:lineRule="auto"/>
        <w:rPr>
          <w:rFonts w:ascii="Times New Roman" w:hAnsi="Times New Roman" w:cs="Times New Roman"/>
          <w:sz w:val="24"/>
          <w:szCs w:val="28"/>
        </w:rPr>
      </w:pPr>
      <w:r>
        <w:rPr>
          <w:rFonts w:ascii="Times New Roman" w:hAnsi="Times New Roman" w:cs="Times New Roman"/>
          <w:sz w:val="24"/>
          <w:szCs w:val="28"/>
        </w:rPr>
        <w:t>ХПК – химическое потребление кислорода</w:t>
      </w:r>
    </w:p>
    <w:p w:rsidR="004700FA" w:rsidRDefault="00B7644F" w:rsidP="00C21F2F">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 </w:t>
      </w:r>
      <w:r w:rsidR="002A079F">
        <w:rPr>
          <w:rFonts w:ascii="Times New Roman" w:hAnsi="Times New Roman" w:cs="Times New Roman"/>
          <w:sz w:val="24"/>
          <w:szCs w:val="28"/>
        </w:rPr>
        <w:t>5</w:t>
      </w:r>
      <w:r w:rsidR="004700FA">
        <w:rPr>
          <w:rFonts w:ascii="Times New Roman" w:hAnsi="Times New Roman" w:cs="Times New Roman"/>
          <w:sz w:val="24"/>
          <w:szCs w:val="28"/>
        </w:rPr>
        <w:t xml:space="preserve"> Среднегодовое значение основных загрязняющих показателей в притоках Невы и Невской Губы в 2015 году (Серебрицкий, 2016)</w:t>
      </w:r>
    </w:p>
    <w:p w:rsidR="0051523F" w:rsidRDefault="0051523F" w:rsidP="00C21F2F">
      <w:pPr>
        <w:spacing w:line="360" w:lineRule="auto"/>
        <w:jc w:val="center"/>
        <w:rPr>
          <w:rFonts w:ascii="Times New Roman" w:hAnsi="Times New Roman" w:cs="Times New Roman"/>
          <w:sz w:val="24"/>
          <w:szCs w:val="28"/>
        </w:rPr>
      </w:pPr>
    </w:p>
    <w:p w:rsidR="00720BED" w:rsidRDefault="00720BED" w:rsidP="00C21F2F">
      <w:pPr>
        <w:spacing w:line="360" w:lineRule="auto"/>
        <w:jc w:val="center"/>
        <w:rPr>
          <w:rFonts w:ascii="Times New Roman" w:hAnsi="Times New Roman" w:cs="Times New Roman"/>
          <w:sz w:val="24"/>
          <w:szCs w:val="28"/>
        </w:rPr>
      </w:pPr>
      <w:r>
        <w:rPr>
          <w:noProof/>
          <w:lang w:eastAsia="ru-RU"/>
        </w:rPr>
        <w:drawing>
          <wp:inline distT="0" distB="0" distL="0" distR="0" wp14:anchorId="387A22F3" wp14:editId="7E15D615">
            <wp:extent cx="5220183" cy="202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4428" cy="2024120"/>
                    </a:xfrm>
                    <a:prstGeom prst="rect">
                      <a:avLst/>
                    </a:prstGeom>
                  </pic:spPr>
                </pic:pic>
              </a:graphicData>
            </a:graphic>
          </wp:inline>
        </w:drawing>
      </w:r>
    </w:p>
    <w:p w:rsidR="00E540E2" w:rsidRDefault="00E540E2" w:rsidP="00E540E2">
      <w:pPr>
        <w:spacing w:line="360" w:lineRule="auto"/>
        <w:jc w:val="both"/>
        <w:rPr>
          <w:rFonts w:ascii="Times New Roman" w:hAnsi="Times New Roman" w:cs="Times New Roman"/>
          <w:sz w:val="24"/>
          <w:szCs w:val="28"/>
        </w:rPr>
      </w:pPr>
      <w:r>
        <w:rPr>
          <w:rFonts w:ascii="Times New Roman" w:hAnsi="Times New Roman" w:cs="Times New Roman"/>
          <w:sz w:val="24"/>
          <w:szCs w:val="28"/>
        </w:rPr>
        <w:t>ХПК – химическое потребление кислорода</w:t>
      </w:r>
    </w:p>
    <w:p w:rsidR="00720BED" w:rsidRDefault="002A079F" w:rsidP="00720BED">
      <w:pPr>
        <w:spacing w:line="360" w:lineRule="auto"/>
        <w:ind w:firstLine="708"/>
        <w:jc w:val="center"/>
        <w:rPr>
          <w:rFonts w:ascii="Times New Roman" w:hAnsi="Times New Roman" w:cs="Times New Roman"/>
          <w:sz w:val="24"/>
          <w:szCs w:val="28"/>
        </w:rPr>
      </w:pPr>
      <w:r>
        <w:rPr>
          <w:rFonts w:ascii="Times New Roman" w:hAnsi="Times New Roman" w:cs="Times New Roman"/>
          <w:sz w:val="24"/>
          <w:szCs w:val="28"/>
        </w:rPr>
        <w:t>Рис. 6</w:t>
      </w:r>
      <w:r w:rsidR="00720BED">
        <w:rPr>
          <w:rFonts w:ascii="Times New Roman" w:hAnsi="Times New Roman" w:cs="Times New Roman"/>
          <w:sz w:val="24"/>
          <w:szCs w:val="28"/>
        </w:rPr>
        <w:t xml:space="preserve"> Среднегодовое значение основных загрязняющих показателей в</w:t>
      </w:r>
      <w:r w:rsidR="00C21F2F">
        <w:rPr>
          <w:rFonts w:ascii="Times New Roman" w:hAnsi="Times New Roman" w:cs="Times New Roman"/>
          <w:sz w:val="24"/>
          <w:szCs w:val="28"/>
        </w:rPr>
        <w:t xml:space="preserve"> створах Невы</w:t>
      </w:r>
      <w:r w:rsidR="00720BED">
        <w:rPr>
          <w:rFonts w:ascii="Times New Roman" w:hAnsi="Times New Roman" w:cs="Times New Roman"/>
          <w:sz w:val="24"/>
          <w:szCs w:val="28"/>
        </w:rPr>
        <w:t xml:space="preserve"> в 2015 году (Серебрицкий, 2016)</w:t>
      </w:r>
    </w:p>
    <w:p w:rsidR="00C21F2F" w:rsidRDefault="00C21F2F" w:rsidP="00720BED">
      <w:pPr>
        <w:spacing w:line="360" w:lineRule="auto"/>
        <w:ind w:firstLine="708"/>
        <w:jc w:val="center"/>
        <w:rPr>
          <w:rFonts w:ascii="Times New Roman" w:hAnsi="Times New Roman" w:cs="Times New Roman"/>
          <w:sz w:val="24"/>
          <w:szCs w:val="28"/>
        </w:rPr>
      </w:pPr>
    </w:p>
    <w:p w:rsidR="00C21F2F" w:rsidRDefault="00C21F2F" w:rsidP="00C21F2F">
      <w:pPr>
        <w:spacing w:line="360" w:lineRule="auto"/>
        <w:ind w:firstLine="708"/>
        <w:rPr>
          <w:rFonts w:ascii="Times New Roman" w:hAnsi="Times New Roman" w:cs="Times New Roman"/>
          <w:sz w:val="24"/>
          <w:szCs w:val="28"/>
        </w:rPr>
      </w:pPr>
      <w:r>
        <w:rPr>
          <w:noProof/>
          <w:lang w:eastAsia="ru-RU"/>
        </w:rPr>
        <w:lastRenderedPageBreak/>
        <w:drawing>
          <wp:inline distT="0" distB="0" distL="0" distR="0" wp14:anchorId="15A21C5B" wp14:editId="01FD6D10">
            <wp:extent cx="4780280" cy="20193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9389" cy="2023148"/>
                    </a:xfrm>
                    <a:prstGeom prst="rect">
                      <a:avLst/>
                    </a:prstGeom>
                  </pic:spPr>
                </pic:pic>
              </a:graphicData>
            </a:graphic>
          </wp:inline>
        </w:drawing>
      </w:r>
    </w:p>
    <w:p w:rsidR="00E540E2" w:rsidRDefault="00E540E2" w:rsidP="00E540E2">
      <w:pPr>
        <w:spacing w:line="360" w:lineRule="auto"/>
        <w:jc w:val="both"/>
        <w:rPr>
          <w:rFonts w:ascii="Times New Roman" w:hAnsi="Times New Roman" w:cs="Times New Roman"/>
          <w:sz w:val="24"/>
          <w:szCs w:val="28"/>
        </w:rPr>
      </w:pPr>
      <w:r>
        <w:rPr>
          <w:rFonts w:ascii="Times New Roman" w:hAnsi="Times New Roman" w:cs="Times New Roman"/>
          <w:sz w:val="24"/>
          <w:szCs w:val="28"/>
        </w:rPr>
        <w:t>ХПК – химическое потребление кислорода</w:t>
      </w:r>
    </w:p>
    <w:p w:rsidR="00C21F2F" w:rsidRDefault="00B7644F" w:rsidP="00720BED">
      <w:pPr>
        <w:spacing w:line="360" w:lineRule="auto"/>
        <w:ind w:firstLine="708"/>
        <w:jc w:val="center"/>
        <w:rPr>
          <w:rFonts w:ascii="Times New Roman" w:hAnsi="Times New Roman" w:cs="Times New Roman"/>
          <w:sz w:val="24"/>
          <w:szCs w:val="28"/>
        </w:rPr>
      </w:pPr>
      <w:r>
        <w:rPr>
          <w:rFonts w:ascii="Times New Roman" w:hAnsi="Times New Roman" w:cs="Times New Roman"/>
          <w:sz w:val="24"/>
          <w:szCs w:val="28"/>
        </w:rPr>
        <w:t xml:space="preserve">Рис. </w:t>
      </w:r>
      <w:r w:rsidR="002A079F">
        <w:rPr>
          <w:rFonts w:ascii="Times New Roman" w:hAnsi="Times New Roman" w:cs="Times New Roman"/>
          <w:sz w:val="24"/>
          <w:szCs w:val="28"/>
        </w:rPr>
        <w:t>7</w:t>
      </w:r>
      <w:r w:rsidR="00C21F2F">
        <w:rPr>
          <w:rFonts w:ascii="Times New Roman" w:hAnsi="Times New Roman" w:cs="Times New Roman"/>
          <w:sz w:val="24"/>
          <w:szCs w:val="28"/>
        </w:rPr>
        <w:t xml:space="preserve"> Среднегодовое значение основных загрязняющих показателей в дельте Невы в 2015 году (Серебрицкий, 2016)</w:t>
      </w:r>
    </w:p>
    <w:p w:rsidR="00706747" w:rsidRDefault="00744A80" w:rsidP="00706747">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Такие элементы, как железо, </w:t>
      </w:r>
      <w:r w:rsidR="00706747">
        <w:rPr>
          <w:rFonts w:ascii="Times New Roman" w:hAnsi="Times New Roman" w:cs="Times New Roman"/>
          <w:sz w:val="24"/>
          <w:szCs w:val="28"/>
        </w:rPr>
        <w:t>марганец</w:t>
      </w:r>
      <w:r>
        <w:rPr>
          <w:rFonts w:ascii="Times New Roman" w:hAnsi="Times New Roman" w:cs="Times New Roman"/>
          <w:sz w:val="24"/>
          <w:szCs w:val="28"/>
        </w:rPr>
        <w:t>, цинк и медь</w:t>
      </w:r>
      <w:r w:rsidR="00706747">
        <w:rPr>
          <w:rFonts w:ascii="Times New Roman" w:hAnsi="Times New Roman" w:cs="Times New Roman"/>
          <w:sz w:val="24"/>
          <w:szCs w:val="28"/>
        </w:rPr>
        <w:t>, мешают</w:t>
      </w:r>
      <w:r w:rsidR="00640864">
        <w:rPr>
          <w:rFonts w:ascii="Times New Roman" w:hAnsi="Times New Roman" w:cs="Times New Roman"/>
          <w:sz w:val="24"/>
          <w:szCs w:val="28"/>
        </w:rPr>
        <w:t xml:space="preserve"> усвоению йода в организме, а т.к. </w:t>
      </w:r>
      <w:r w:rsidR="00706747">
        <w:rPr>
          <w:rFonts w:ascii="Times New Roman" w:hAnsi="Times New Roman" w:cs="Times New Roman"/>
          <w:sz w:val="24"/>
          <w:szCs w:val="28"/>
        </w:rPr>
        <w:t>содержание этих веществ в Неве достаточно высокое, можно сделать вывод, что одним из факторов йододефицита населения является плохая экологическая обстановка водного фактора Санкт-Петербурга.</w:t>
      </w:r>
    </w:p>
    <w:p w:rsidR="006A41DC" w:rsidRDefault="009238C3" w:rsidP="006A41DC">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Какую же воду в итоге мы потребляем? Стоит ли бояться за состояние здоровья, если качество воды оставляет желать лучшего? Главное государственное унитарное предприятие, обеспечивающее услугами водоснабжения и водоотведения в Санкт-Петербурге – Водоканал призывает население не беспокоиться. С 2007 года в Водоканале действует уникальная двухступенчатая технология комплексного обеззараживания питьевой воды на водопроводных станциях Санкт-Петербурга. Она включает в себя использование высокоэффективного и одновременно безопасного реагента – гипохлорита натрия (химический метод) и ультрафиолетовую обработку воды (физический метод). Эта комбинация позволяется полностью гарантировать эпидемиологическую безопасность водоснабжения Санкт-Петербурга, а также полное соответствие микробиологических показателей качест</w:t>
      </w:r>
      <w:r w:rsidR="006A41DC">
        <w:rPr>
          <w:rFonts w:ascii="Times New Roman" w:hAnsi="Times New Roman" w:cs="Times New Roman"/>
          <w:sz w:val="24"/>
          <w:szCs w:val="28"/>
        </w:rPr>
        <w:t xml:space="preserve">ва воды действующим нормативам. </w:t>
      </w:r>
      <w:r w:rsidRPr="001F65DF">
        <w:rPr>
          <w:rFonts w:ascii="Times New Roman" w:hAnsi="Times New Roman" w:cs="Times New Roman"/>
          <w:sz w:val="24"/>
          <w:szCs w:val="28"/>
        </w:rPr>
        <w:t>(</w:t>
      </w:r>
      <w:r w:rsidR="001F65DF">
        <w:rPr>
          <w:rStyle w:val="a6"/>
          <w:rFonts w:ascii="Times New Roman" w:hAnsi="Times New Roman" w:cs="Times New Roman"/>
          <w:color w:val="000000" w:themeColor="text1"/>
          <w:sz w:val="24"/>
          <w:szCs w:val="28"/>
          <w:u w:val="none"/>
        </w:rPr>
        <w:t>Официальный отчет о среднемесячных…, 2017</w:t>
      </w:r>
      <w:r w:rsidRPr="001F65DF">
        <w:rPr>
          <w:rFonts w:ascii="Times New Roman" w:hAnsi="Times New Roman" w:cs="Times New Roman"/>
          <w:sz w:val="24"/>
          <w:szCs w:val="28"/>
        </w:rPr>
        <w:t>)</w:t>
      </w:r>
      <w:r w:rsidR="006A41DC">
        <w:rPr>
          <w:rFonts w:ascii="Times New Roman" w:hAnsi="Times New Roman" w:cs="Times New Roman"/>
          <w:sz w:val="24"/>
          <w:szCs w:val="28"/>
        </w:rPr>
        <w:t xml:space="preserve"> Удаление запаха и нефтепродуктов из питьевой воды происходит за счет системы дозирования порошкообразного активированного угля (ПАУ).</w:t>
      </w:r>
    </w:p>
    <w:p w:rsidR="006A41DC" w:rsidRPr="006A41DC" w:rsidRDefault="009238C3" w:rsidP="006A41DC">
      <w:pPr>
        <w:pStyle w:val="a3"/>
        <w:shd w:val="clear" w:color="auto" w:fill="FFFFFF"/>
        <w:spacing w:before="0" w:beforeAutospacing="0" w:after="0" w:afterAutospacing="0" w:line="360" w:lineRule="auto"/>
        <w:jc w:val="both"/>
        <w:textAlignment w:val="baseline"/>
        <w:rPr>
          <w:rFonts w:eastAsiaTheme="minorHAnsi"/>
          <w:szCs w:val="28"/>
          <w:lang w:eastAsia="en-US"/>
        </w:rPr>
      </w:pPr>
      <w:r w:rsidRPr="006746B7">
        <w:rPr>
          <w:rFonts w:eastAsiaTheme="minorHAnsi"/>
          <w:szCs w:val="28"/>
          <w:lang w:eastAsia="en-US"/>
        </w:rPr>
        <w:t xml:space="preserve"> </w:t>
      </w:r>
      <w:r w:rsidR="006A41DC" w:rsidRPr="006746B7">
        <w:rPr>
          <w:rFonts w:eastAsiaTheme="minorHAnsi"/>
          <w:szCs w:val="28"/>
          <w:lang w:eastAsia="en-US"/>
        </w:rPr>
        <w:tab/>
      </w:r>
      <w:r w:rsidR="006A41DC" w:rsidRPr="006A41DC">
        <w:rPr>
          <w:rFonts w:eastAsiaTheme="minorHAnsi"/>
          <w:szCs w:val="28"/>
          <w:lang w:eastAsia="en-US"/>
        </w:rPr>
        <w:t>Основные эт</w:t>
      </w:r>
      <w:r w:rsidR="001F65DF">
        <w:rPr>
          <w:rFonts w:eastAsiaTheme="minorHAnsi"/>
          <w:szCs w:val="28"/>
          <w:lang w:eastAsia="en-US"/>
        </w:rPr>
        <w:t xml:space="preserve">апы производства питьевой воды </w:t>
      </w:r>
      <w:r w:rsidR="001F65DF" w:rsidRPr="001F65DF">
        <w:rPr>
          <w:szCs w:val="28"/>
        </w:rPr>
        <w:t>(</w:t>
      </w:r>
      <w:r w:rsidR="001F65DF">
        <w:rPr>
          <w:rStyle w:val="a6"/>
          <w:color w:val="000000" w:themeColor="text1"/>
          <w:szCs w:val="28"/>
          <w:u w:val="none"/>
        </w:rPr>
        <w:t>Официальный отчет о среднемесячных…, 2017):</w:t>
      </w:r>
    </w:p>
    <w:p w:rsidR="006A41DC" w:rsidRPr="006A41DC" w:rsidRDefault="006A41DC" w:rsidP="00C14111">
      <w:pPr>
        <w:numPr>
          <w:ilvl w:val="0"/>
          <w:numId w:val="12"/>
        </w:numPr>
        <w:spacing w:after="0" w:line="360" w:lineRule="auto"/>
        <w:ind w:left="567" w:hanging="141"/>
        <w:jc w:val="both"/>
        <w:textAlignment w:val="baseline"/>
        <w:rPr>
          <w:rFonts w:ascii="Times New Roman" w:hAnsi="Times New Roman" w:cs="Times New Roman"/>
          <w:sz w:val="24"/>
          <w:szCs w:val="28"/>
        </w:rPr>
      </w:pPr>
      <w:r w:rsidRPr="006A41DC">
        <w:rPr>
          <w:rFonts w:ascii="Times New Roman" w:hAnsi="Times New Roman" w:cs="Times New Roman"/>
          <w:sz w:val="24"/>
          <w:szCs w:val="28"/>
        </w:rPr>
        <w:t>предварительное озонирование воды (озон получают из воздуха на территории станции);</w:t>
      </w:r>
    </w:p>
    <w:p w:rsidR="006A41DC" w:rsidRPr="006A41DC" w:rsidRDefault="006A41DC" w:rsidP="00C14111">
      <w:pPr>
        <w:numPr>
          <w:ilvl w:val="0"/>
          <w:numId w:val="12"/>
        </w:numPr>
        <w:spacing w:after="0" w:line="360" w:lineRule="auto"/>
        <w:ind w:left="300" w:firstLine="142"/>
        <w:jc w:val="both"/>
        <w:textAlignment w:val="baseline"/>
        <w:rPr>
          <w:rFonts w:ascii="Times New Roman" w:hAnsi="Times New Roman" w:cs="Times New Roman"/>
          <w:sz w:val="24"/>
          <w:szCs w:val="28"/>
        </w:rPr>
      </w:pPr>
      <w:r w:rsidRPr="006A41DC">
        <w:rPr>
          <w:rFonts w:ascii="Times New Roman" w:hAnsi="Times New Roman" w:cs="Times New Roman"/>
          <w:sz w:val="24"/>
          <w:szCs w:val="28"/>
        </w:rPr>
        <w:lastRenderedPageBreak/>
        <w:t>осветление воды: коагуляция, флокуляция и отстаивание в полочном отстойнике;</w:t>
      </w:r>
    </w:p>
    <w:p w:rsidR="006A41DC" w:rsidRPr="006A41DC" w:rsidRDefault="006A41DC" w:rsidP="00C14111">
      <w:pPr>
        <w:numPr>
          <w:ilvl w:val="0"/>
          <w:numId w:val="12"/>
        </w:numPr>
        <w:spacing w:after="0" w:line="360" w:lineRule="auto"/>
        <w:ind w:left="300" w:firstLine="142"/>
        <w:jc w:val="both"/>
        <w:textAlignment w:val="baseline"/>
        <w:rPr>
          <w:rFonts w:ascii="Times New Roman" w:hAnsi="Times New Roman" w:cs="Times New Roman"/>
          <w:sz w:val="24"/>
          <w:szCs w:val="28"/>
        </w:rPr>
      </w:pPr>
      <w:r w:rsidRPr="006A41DC">
        <w:rPr>
          <w:rFonts w:ascii="Times New Roman" w:hAnsi="Times New Roman" w:cs="Times New Roman"/>
          <w:sz w:val="24"/>
          <w:szCs w:val="28"/>
        </w:rPr>
        <w:t>фильтрация через скорые гравитационные фильтры с двухслойной загрузкой (песок и активированный уголь);</w:t>
      </w:r>
    </w:p>
    <w:p w:rsidR="006A41DC" w:rsidRPr="006A41DC" w:rsidRDefault="006A41DC" w:rsidP="00C14111">
      <w:pPr>
        <w:numPr>
          <w:ilvl w:val="0"/>
          <w:numId w:val="12"/>
        </w:numPr>
        <w:spacing w:after="0" w:line="360" w:lineRule="auto"/>
        <w:ind w:left="300" w:firstLine="142"/>
        <w:jc w:val="both"/>
        <w:textAlignment w:val="baseline"/>
        <w:rPr>
          <w:rFonts w:ascii="Times New Roman" w:hAnsi="Times New Roman" w:cs="Times New Roman"/>
          <w:sz w:val="24"/>
          <w:szCs w:val="28"/>
        </w:rPr>
      </w:pPr>
      <w:r w:rsidRPr="006A41DC">
        <w:rPr>
          <w:rFonts w:ascii="Times New Roman" w:hAnsi="Times New Roman" w:cs="Times New Roman"/>
          <w:sz w:val="24"/>
          <w:szCs w:val="28"/>
        </w:rPr>
        <w:t>первая ступень обеззараживания: гипохлорит натрия в сочетании с сульфатом аммония (гипохлорит натрия успешно борется с бактериями);</w:t>
      </w:r>
    </w:p>
    <w:p w:rsidR="006A41DC" w:rsidRPr="00706747" w:rsidRDefault="006A41DC" w:rsidP="00C14111">
      <w:pPr>
        <w:pStyle w:val="a5"/>
        <w:numPr>
          <w:ilvl w:val="0"/>
          <w:numId w:val="12"/>
        </w:numPr>
        <w:tabs>
          <w:tab w:val="num" w:pos="851"/>
        </w:tabs>
        <w:spacing w:line="360" w:lineRule="auto"/>
        <w:ind w:left="284" w:firstLine="142"/>
        <w:jc w:val="both"/>
        <w:rPr>
          <w:rFonts w:ascii="Times New Roman" w:hAnsi="Times New Roman" w:cs="Times New Roman"/>
          <w:sz w:val="24"/>
          <w:szCs w:val="28"/>
        </w:rPr>
      </w:pPr>
      <w:r w:rsidRPr="00706747">
        <w:rPr>
          <w:rFonts w:ascii="Times New Roman" w:hAnsi="Times New Roman" w:cs="Times New Roman"/>
          <w:sz w:val="24"/>
          <w:szCs w:val="28"/>
        </w:rPr>
        <w:t>вторая ступень обеззараживания: обработка ультрафиолетом (это позволяет уничтожить вирусы).</w:t>
      </w:r>
    </w:p>
    <w:p w:rsidR="006A41DC" w:rsidRDefault="00706747" w:rsidP="00706747">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В апреле 2017 года Водоканал Санкт-Петербурга предоставил отчет о состоянии</w:t>
      </w:r>
      <w:r w:rsidRPr="00706747">
        <w:rPr>
          <w:rFonts w:ascii="Times New Roman" w:hAnsi="Times New Roman" w:cs="Times New Roman"/>
          <w:sz w:val="24"/>
          <w:szCs w:val="28"/>
        </w:rPr>
        <w:t xml:space="preserve"> качества питьевой воды на выходе с водопроводных станций и в точках распределительной водопроводной сети в зоне действия водопроводных станций</w:t>
      </w:r>
      <w:r w:rsidR="00F34B32">
        <w:rPr>
          <w:rFonts w:ascii="Times New Roman" w:hAnsi="Times New Roman" w:cs="Times New Roman"/>
          <w:sz w:val="24"/>
          <w:szCs w:val="28"/>
        </w:rPr>
        <w:t xml:space="preserve">. </w:t>
      </w:r>
    </w:p>
    <w:p w:rsidR="006746B7" w:rsidRDefault="006746B7" w:rsidP="006746B7">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Данные технологии очищения питьевой воды города гарантирую безопасность питьевой воды, а значит люди могут не пренебрегать потреблением воды из-под крана, т</w:t>
      </w:r>
      <w:r w:rsidR="00640864">
        <w:rPr>
          <w:rFonts w:ascii="Times New Roman" w:hAnsi="Times New Roman" w:cs="Times New Roman"/>
          <w:sz w:val="24"/>
          <w:szCs w:val="28"/>
        </w:rPr>
        <w:t>.</w:t>
      </w:r>
      <w:r>
        <w:rPr>
          <w:rFonts w:ascii="Times New Roman" w:hAnsi="Times New Roman" w:cs="Times New Roman"/>
          <w:sz w:val="24"/>
          <w:szCs w:val="28"/>
        </w:rPr>
        <w:t>к</w:t>
      </w:r>
      <w:r w:rsidR="00640864">
        <w:rPr>
          <w:rFonts w:ascii="Times New Roman" w:hAnsi="Times New Roman" w:cs="Times New Roman"/>
          <w:sz w:val="24"/>
          <w:szCs w:val="28"/>
        </w:rPr>
        <w:t>.</w:t>
      </w:r>
      <w:r>
        <w:rPr>
          <w:rFonts w:ascii="Times New Roman" w:hAnsi="Times New Roman" w:cs="Times New Roman"/>
          <w:sz w:val="24"/>
          <w:szCs w:val="28"/>
        </w:rPr>
        <w:t xml:space="preserve"> вода – основной природный источник поступления йода в организм.</w:t>
      </w:r>
    </w:p>
    <w:p w:rsidR="00C20F77" w:rsidRDefault="00C1221A" w:rsidP="006746B7">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П</w:t>
      </w:r>
      <w:r w:rsidR="006746B7">
        <w:rPr>
          <w:rFonts w:ascii="Times New Roman" w:hAnsi="Times New Roman" w:cs="Times New Roman"/>
          <w:sz w:val="24"/>
          <w:szCs w:val="28"/>
        </w:rPr>
        <w:t>очему же население страдает йододефицитом даже при каждодневном употреблении воды?</w:t>
      </w:r>
      <w:r w:rsidR="00AC6868">
        <w:rPr>
          <w:rFonts w:ascii="Times New Roman" w:hAnsi="Times New Roman" w:cs="Times New Roman"/>
          <w:sz w:val="24"/>
          <w:szCs w:val="28"/>
        </w:rPr>
        <w:t xml:space="preserve"> Дело в том, </w:t>
      </w:r>
      <w:r w:rsidR="004D5F51">
        <w:rPr>
          <w:rFonts w:ascii="Times New Roman" w:hAnsi="Times New Roman" w:cs="Times New Roman"/>
          <w:sz w:val="24"/>
          <w:szCs w:val="28"/>
        </w:rPr>
        <w:t xml:space="preserve">что вода в Неве слабоминерализована. Ее минерализация составляет 56 мг/л. </w:t>
      </w:r>
      <w:r w:rsidR="004D5F51" w:rsidRPr="001F65DF">
        <w:rPr>
          <w:rFonts w:ascii="Times New Roman" w:hAnsi="Times New Roman" w:cs="Times New Roman"/>
          <w:sz w:val="24"/>
          <w:szCs w:val="28"/>
        </w:rPr>
        <w:t>(</w:t>
      </w:r>
      <w:r w:rsidR="001F65DF">
        <w:rPr>
          <w:rFonts w:ascii="Times New Roman" w:hAnsi="Times New Roman" w:cs="Times New Roman"/>
          <w:sz w:val="24"/>
          <w:szCs w:val="28"/>
        </w:rPr>
        <w:t>Официальный сайт «Все о реке Неве», 2017</w:t>
      </w:r>
      <w:r w:rsidR="004D5F51" w:rsidRPr="001F65DF">
        <w:rPr>
          <w:rFonts w:ascii="Times New Roman" w:hAnsi="Times New Roman" w:cs="Times New Roman"/>
          <w:sz w:val="24"/>
          <w:szCs w:val="28"/>
        </w:rPr>
        <w:t>)</w:t>
      </w:r>
      <w:r w:rsidR="004D5F51">
        <w:rPr>
          <w:rFonts w:ascii="Times New Roman" w:hAnsi="Times New Roman" w:cs="Times New Roman"/>
          <w:sz w:val="24"/>
          <w:szCs w:val="28"/>
        </w:rPr>
        <w:t xml:space="preserve"> Это объясняется климатом и рельефом бассейна реки. Поверхн</w:t>
      </w:r>
      <w:r w:rsidR="004B58D8">
        <w:rPr>
          <w:rFonts w:ascii="Times New Roman" w:hAnsi="Times New Roman" w:cs="Times New Roman"/>
          <w:sz w:val="24"/>
          <w:szCs w:val="28"/>
        </w:rPr>
        <w:t xml:space="preserve">остные воды, дождевые, снеговые, бедные солями, </w:t>
      </w:r>
      <w:r w:rsidR="004D5F51">
        <w:rPr>
          <w:rFonts w:ascii="Times New Roman" w:hAnsi="Times New Roman" w:cs="Times New Roman"/>
          <w:sz w:val="24"/>
          <w:szCs w:val="28"/>
        </w:rPr>
        <w:t>являются одними из источников питания реки</w:t>
      </w:r>
      <w:r w:rsidR="004B58D8">
        <w:rPr>
          <w:rFonts w:ascii="Times New Roman" w:hAnsi="Times New Roman" w:cs="Times New Roman"/>
          <w:sz w:val="24"/>
          <w:szCs w:val="28"/>
        </w:rPr>
        <w:t xml:space="preserve">. </w:t>
      </w:r>
      <w:r w:rsidR="00941B9A">
        <w:rPr>
          <w:rFonts w:ascii="Times New Roman" w:hAnsi="Times New Roman" w:cs="Times New Roman"/>
          <w:sz w:val="24"/>
          <w:szCs w:val="28"/>
        </w:rPr>
        <w:t xml:space="preserve">На рисунке </w:t>
      </w:r>
      <w:r w:rsidR="002A079F">
        <w:rPr>
          <w:rFonts w:ascii="Times New Roman" w:hAnsi="Times New Roman" w:cs="Times New Roman"/>
          <w:sz w:val="24"/>
          <w:szCs w:val="28"/>
        </w:rPr>
        <w:t>8</w:t>
      </w:r>
      <w:r w:rsidR="00941B9A">
        <w:rPr>
          <w:rFonts w:ascii="Times New Roman" w:hAnsi="Times New Roman" w:cs="Times New Roman"/>
          <w:sz w:val="24"/>
          <w:szCs w:val="28"/>
        </w:rPr>
        <w:t xml:space="preserve"> представлена карта качества воды на территории России, с помощью которой можно убедиться, что на территории Санкт-Петербурга и Ленинградской области содержания йода в воде минимально или не выявлено.</w:t>
      </w:r>
    </w:p>
    <w:p w:rsidR="00941B9A" w:rsidRDefault="00941B9A" w:rsidP="00941B9A">
      <w:pPr>
        <w:spacing w:line="360" w:lineRule="auto"/>
        <w:jc w:val="center"/>
        <w:rPr>
          <w:rFonts w:ascii="Times New Roman" w:hAnsi="Times New Roman" w:cs="Times New Roman"/>
          <w:sz w:val="24"/>
          <w:szCs w:val="28"/>
        </w:rPr>
      </w:pPr>
      <w:r>
        <w:rPr>
          <w:noProof/>
          <w:lang w:eastAsia="ru-RU"/>
        </w:rPr>
        <w:drawing>
          <wp:inline distT="0" distB="0" distL="0" distR="0" wp14:anchorId="3C15BC74" wp14:editId="2D91D57B">
            <wp:extent cx="5609903" cy="287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5429" cy="2910149"/>
                    </a:xfrm>
                    <a:prstGeom prst="rect">
                      <a:avLst/>
                    </a:prstGeom>
                  </pic:spPr>
                </pic:pic>
              </a:graphicData>
            </a:graphic>
          </wp:inline>
        </w:drawing>
      </w:r>
    </w:p>
    <w:p w:rsidR="00941B9A" w:rsidRDefault="002A079F" w:rsidP="00941B9A">
      <w:pPr>
        <w:spacing w:line="360" w:lineRule="auto"/>
        <w:jc w:val="center"/>
        <w:rPr>
          <w:rFonts w:ascii="Times New Roman" w:hAnsi="Times New Roman" w:cs="Times New Roman"/>
          <w:sz w:val="24"/>
          <w:szCs w:val="28"/>
        </w:rPr>
      </w:pPr>
      <w:r>
        <w:rPr>
          <w:rFonts w:ascii="Times New Roman" w:hAnsi="Times New Roman" w:cs="Times New Roman"/>
          <w:sz w:val="24"/>
          <w:szCs w:val="28"/>
        </w:rPr>
        <w:t>Рис. 8</w:t>
      </w:r>
      <w:r w:rsidR="00941B9A">
        <w:rPr>
          <w:rFonts w:ascii="Times New Roman" w:hAnsi="Times New Roman" w:cs="Times New Roman"/>
          <w:sz w:val="24"/>
          <w:szCs w:val="28"/>
        </w:rPr>
        <w:t xml:space="preserve"> Качество воды России (</w:t>
      </w:r>
      <w:r w:rsidR="008809AB">
        <w:rPr>
          <w:rFonts w:ascii="Times New Roman" w:hAnsi="Times New Roman" w:cs="Times New Roman"/>
          <w:color w:val="000000" w:themeColor="text1"/>
          <w:sz w:val="24"/>
          <w:szCs w:val="24"/>
        </w:rPr>
        <w:t>Официальный сайт «Карта воды России», 2017)</w:t>
      </w:r>
    </w:p>
    <w:p w:rsidR="00955CEE" w:rsidRDefault="00941B9A" w:rsidP="006746B7">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Это говорит о том, что с употреблением воды в организм попадает минимальное количество йода, чего не хватает для нормального поддержания баланса йодообеспеченности населения. </w:t>
      </w:r>
      <w:r w:rsidR="00955CEE">
        <w:rPr>
          <w:rFonts w:ascii="Times New Roman" w:hAnsi="Times New Roman" w:cs="Times New Roman"/>
          <w:sz w:val="24"/>
          <w:szCs w:val="28"/>
        </w:rPr>
        <w:t>Но не стоит отказываться от употребления воды из-под крана в по</w:t>
      </w:r>
      <w:r w:rsidR="00640864">
        <w:rPr>
          <w:rFonts w:ascii="Times New Roman" w:hAnsi="Times New Roman" w:cs="Times New Roman"/>
          <w:sz w:val="24"/>
          <w:szCs w:val="28"/>
        </w:rPr>
        <w:t>льзу бутилированной воды, т.к.</w:t>
      </w:r>
      <w:r w:rsidR="00955CEE">
        <w:rPr>
          <w:rFonts w:ascii="Times New Roman" w:hAnsi="Times New Roman" w:cs="Times New Roman"/>
          <w:sz w:val="24"/>
          <w:szCs w:val="28"/>
        </w:rPr>
        <w:t xml:space="preserve"> по-настоящему минерализованная вода стоит не дешево и гарантию того, что человек получит достаточное количество йода</w:t>
      </w:r>
      <w:r w:rsidR="00380872">
        <w:rPr>
          <w:rFonts w:ascii="Times New Roman" w:hAnsi="Times New Roman" w:cs="Times New Roman"/>
          <w:sz w:val="24"/>
          <w:szCs w:val="28"/>
        </w:rPr>
        <w:t>,</w:t>
      </w:r>
      <w:r w:rsidR="00955CEE">
        <w:rPr>
          <w:rFonts w:ascii="Times New Roman" w:hAnsi="Times New Roman" w:cs="Times New Roman"/>
          <w:sz w:val="24"/>
          <w:szCs w:val="28"/>
        </w:rPr>
        <w:t xml:space="preserve"> никто не д</w:t>
      </w:r>
      <w:r w:rsidR="00D12695">
        <w:rPr>
          <w:rFonts w:ascii="Times New Roman" w:hAnsi="Times New Roman" w:cs="Times New Roman"/>
          <w:sz w:val="24"/>
          <w:szCs w:val="28"/>
        </w:rPr>
        <w:t>ас</w:t>
      </w:r>
      <w:r w:rsidR="00955CEE">
        <w:rPr>
          <w:rFonts w:ascii="Times New Roman" w:hAnsi="Times New Roman" w:cs="Times New Roman"/>
          <w:sz w:val="24"/>
          <w:szCs w:val="28"/>
        </w:rPr>
        <w:t>т.</w:t>
      </w:r>
    </w:p>
    <w:p w:rsidR="00761A70" w:rsidRDefault="00761A70" w:rsidP="00761A70">
      <w:pPr>
        <w:pStyle w:val="2"/>
        <w:rPr>
          <w:b w:val="0"/>
          <w:sz w:val="24"/>
        </w:rPr>
      </w:pPr>
    </w:p>
    <w:p w:rsidR="008D7ADF" w:rsidRPr="00761A70" w:rsidRDefault="0046110C" w:rsidP="00761A70">
      <w:pPr>
        <w:pStyle w:val="2"/>
        <w:rPr>
          <w:b w:val="0"/>
          <w:sz w:val="24"/>
        </w:rPr>
      </w:pPr>
      <w:bookmarkStart w:id="11" w:name="_Toc484183654"/>
      <w:r w:rsidRPr="00761A70">
        <w:rPr>
          <w:b w:val="0"/>
          <w:sz w:val="24"/>
        </w:rPr>
        <w:t>3.3.</w:t>
      </w:r>
      <w:r w:rsidR="00AE12F5" w:rsidRPr="00761A70">
        <w:rPr>
          <w:b w:val="0"/>
          <w:sz w:val="24"/>
        </w:rPr>
        <w:t xml:space="preserve"> Оценка состояния почвы в Санкт-Петербурге</w:t>
      </w:r>
      <w:bookmarkEnd w:id="11"/>
    </w:p>
    <w:p w:rsidR="006C7A93" w:rsidRDefault="008D7ADF" w:rsidP="003D2B82">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Почва – еще </w:t>
      </w:r>
      <w:r w:rsidR="00640864">
        <w:rPr>
          <w:rFonts w:ascii="Times New Roman" w:hAnsi="Times New Roman" w:cs="Times New Roman"/>
          <w:sz w:val="24"/>
          <w:szCs w:val="28"/>
        </w:rPr>
        <w:t>один немало</w:t>
      </w:r>
      <w:r>
        <w:rPr>
          <w:rFonts w:ascii="Times New Roman" w:hAnsi="Times New Roman" w:cs="Times New Roman"/>
          <w:sz w:val="24"/>
          <w:szCs w:val="28"/>
        </w:rPr>
        <w:t>важн</w:t>
      </w:r>
      <w:r w:rsidR="00640864">
        <w:rPr>
          <w:rFonts w:ascii="Times New Roman" w:hAnsi="Times New Roman" w:cs="Times New Roman"/>
          <w:sz w:val="24"/>
          <w:szCs w:val="28"/>
        </w:rPr>
        <w:t>ый источник йода. Растения, овощи, фрукты – все это произрастает из почвы, т.е. получает необходимые для нормальной работы человеческого организма микроэлементы.</w:t>
      </w:r>
      <w:r w:rsidR="00665E7F">
        <w:rPr>
          <w:rFonts w:ascii="Times New Roman" w:hAnsi="Times New Roman" w:cs="Times New Roman"/>
          <w:sz w:val="24"/>
          <w:szCs w:val="28"/>
        </w:rPr>
        <w:t xml:space="preserve"> </w:t>
      </w:r>
      <w:r w:rsidR="006935B9">
        <w:rPr>
          <w:rFonts w:ascii="Times New Roman" w:hAnsi="Times New Roman" w:cs="Times New Roman"/>
          <w:sz w:val="24"/>
          <w:szCs w:val="28"/>
        </w:rPr>
        <w:t>Один из факторов, который влияет на содержание йода, - тип почвы. В этом можно убедиться</w:t>
      </w:r>
      <w:r w:rsidR="00360CF6">
        <w:rPr>
          <w:rFonts w:ascii="Times New Roman" w:hAnsi="Times New Roman" w:cs="Times New Roman"/>
          <w:sz w:val="24"/>
          <w:szCs w:val="28"/>
        </w:rPr>
        <w:t>,</w:t>
      </w:r>
      <w:r w:rsidR="006935B9">
        <w:rPr>
          <w:rFonts w:ascii="Times New Roman" w:hAnsi="Times New Roman" w:cs="Times New Roman"/>
          <w:sz w:val="24"/>
          <w:szCs w:val="28"/>
        </w:rPr>
        <w:t xml:space="preserve"> исходя из таблицы </w:t>
      </w:r>
      <w:r w:rsidR="004660E4">
        <w:rPr>
          <w:rFonts w:ascii="Times New Roman" w:hAnsi="Times New Roman" w:cs="Times New Roman"/>
          <w:sz w:val="24"/>
          <w:szCs w:val="28"/>
        </w:rPr>
        <w:t>9</w:t>
      </w:r>
      <w:r w:rsidR="006935B9">
        <w:rPr>
          <w:rFonts w:ascii="Times New Roman" w:hAnsi="Times New Roman" w:cs="Times New Roman"/>
          <w:sz w:val="24"/>
          <w:szCs w:val="28"/>
        </w:rPr>
        <w:t>, где показано содержание йода в различных типах почв.</w:t>
      </w:r>
    </w:p>
    <w:p w:rsidR="006935B9" w:rsidRDefault="001410D2" w:rsidP="006935B9">
      <w:pPr>
        <w:spacing w:line="360" w:lineRule="auto"/>
        <w:ind w:firstLine="709"/>
        <w:jc w:val="right"/>
        <w:rPr>
          <w:rFonts w:ascii="Times New Roman" w:hAnsi="Times New Roman" w:cs="Times New Roman"/>
          <w:sz w:val="24"/>
          <w:szCs w:val="28"/>
        </w:rPr>
      </w:pPr>
      <w:r>
        <w:rPr>
          <w:rFonts w:ascii="Times New Roman" w:hAnsi="Times New Roman" w:cs="Times New Roman"/>
          <w:sz w:val="24"/>
          <w:szCs w:val="28"/>
        </w:rPr>
        <w:t xml:space="preserve">ТАБЛИЦА </w:t>
      </w:r>
      <w:r w:rsidR="004660E4">
        <w:rPr>
          <w:rFonts w:ascii="Times New Roman" w:hAnsi="Times New Roman" w:cs="Times New Roman"/>
          <w:sz w:val="24"/>
          <w:szCs w:val="28"/>
        </w:rPr>
        <w:t>9</w:t>
      </w:r>
    </w:p>
    <w:p w:rsidR="006935B9" w:rsidRDefault="006935B9" w:rsidP="006935B9">
      <w:pPr>
        <w:spacing w:line="360" w:lineRule="auto"/>
        <w:jc w:val="center"/>
        <w:rPr>
          <w:rFonts w:ascii="Times New Roman" w:hAnsi="Times New Roman" w:cs="Times New Roman"/>
          <w:sz w:val="24"/>
          <w:szCs w:val="28"/>
        </w:rPr>
      </w:pPr>
      <w:r w:rsidRPr="006935B9">
        <w:rPr>
          <w:rFonts w:ascii="Times New Roman" w:hAnsi="Times New Roman" w:cs="Times New Roman"/>
          <w:sz w:val="24"/>
          <w:szCs w:val="28"/>
        </w:rPr>
        <w:t>Содержание йода в различных типах почв</w:t>
      </w:r>
      <w:r>
        <w:rPr>
          <w:rFonts w:ascii="Times New Roman" w:hAnsi="Times New Roman" w:cs="Times New Roman"/>
          <w:sz w:val="24"/>
          <w:szCs w:val="28"/>
        </w:rPr>
        <w:t xml:space="preserve"> </w:t>
      </w:r>
      <w:r w:rsidR="008809AB">
        <w:rPr>
          <w:rFonts w:ascii="Times New Roman" w:hAnsi="Times New Roman" w:cs="Times New Roman"/>
          <w:sz w:val="24"/>
          <w:szCs w:val="28"/>
        </w:rPr>
        <w:t>(Официальный сайт «Пестициды.</w:t>
      </w:r>
      <w:r w:rsidR="008809AB">
        <w:rPr>
          <w:rFonts w:ascii="Times New Roman" w:hAnsi="Times New Roman" w:cs="Times New Roman"/>
          <w:sz w:val="24"/>
          <w:szCs w:val="28"/>
          <w:lang w:val="en-US"/>
        </w:rPr>
        <w:t>ru</w:t>
      </w:r>
      <w:r w:rsidR="008809AB">
        <w:rPr>
          <w:rFonts w:ascii="Times New Roman" w:hAnsi="Times New Roman" w:cs="Times New Roman"/>
          <w:sz w:val="24"/>
          <w:szCs w:val="28"/>
        </w:rPr>
        <w:t>», 2017)</w:t>
      </w:r>
    </w:p>
    <w:tbl>
      <w:tblPr>
        <w:tblStyle w:val="a4"/>
        <w:tblW w:w="0" w:type="auto"/>
        <w:tblLook w:val="04A0" w:firstRow="1" w:lastRow="0" w:firstColumn="1" w:lastColumn="0" w:noHBand="0" w:noVBand="1"/>
      </w:tblPr>
      <w:tblGrid>
        <w:gridCol w:w="3032"/>
        <w:gridCol w:w="3018"/>
        <w:gridCol w:w="3011"/>
      </w:tblGrid>
      <w:tr w:rsidR="006935B9" w:rsidRPr="006935B9" w:rsidTr="00914A74">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Почвы</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Среднее содержание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Пределы колебаний</w:t>
            </w:r>
          </w:p>
        </w:tc>
      </w:tr>
      <w:tr w:rsidR="006935B9" w:rsidRPr="006935B9" w:rsidTr="00914A74">
        <w:tc>
          <w:tcPr>
            <w:tcW w:w="3115" w:type="dxa"/>
          </w:tcPr>
          <w:p w:rsidR="006935B9" w:rsidRPr="006935B9" w:rsidRDefault="006935B9" w:rsidP="006935B9">
            <w:pPr>
              <w:rPr>
                <w:rFonts w:ascii="Times New Roman" w:hAnsi="Times New Roman" w:cs="Times New Roman"/>
                <w:sz w:val="24"/>
              </w:rPr>
            </w:pPr>
            <w:r w:rsidRPr="006935B9">
              <w:rPr>
                <w:rFonts w:ascii="Times New Roman" w:hAnsi="Times New Roman" w:cs="Times New Roman"/>
                <w:sz w:val="24"/>
              </w:rPr>
              <w:t>Почвы тундры торфянистые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12</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0,2-22</w:t>
            </w:r>
          </w:p>
        </w:tc>
      </w:tr>
      <w:tr w:rsidR="006935B9" w:rsidRPr="006935B9" w:rsidTr="00914A74">
        <w:tc>
          <w:tcPr>
            <w:tcW w:w="3115" w:type="dxa"/>
          </w:tcPr>
          <w:p w:rsidR="006935B9" w:rsidRPr="006935B9" w:rsidRDefault="006935B9" w:rsidP="006935B9">
            <w:pPr>
              <w:spacing w:line="360" w:lineRule="auto"/>
              <w:rPr>
                <w:rFonts w:ascii="Times New Roman" w:hAnsi="Times New Roman" w:cs="Times New Roman"/>
                <w:sz w:val="24"/>
              </w:rPr>
            </w:pPr>
            <w:r w:rsidRPr="006935B9">
              <w:rPr>
                <w:rFonts w:ascii="Times New Roman" w:hAnsi="Times New Roman" w:cs="Times New Roman"/>
                <w:sz w:val="24"/>
              </w:rPr>
              <w:t>Подзолистые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2,5</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0,5-4,4</w:t>
            </w:r>
          </w:p>
        </w:tc>
      </w:tr>
      <w:tr w:rsidR="006935B9" w:rsidRPr="006935B9" w:rsidTr="00914A74">
        <w:tc>
          <w:tcPr>
            <w:tcW w:w="3115" w:type="dxa"/>
          </w:tcPr>
          <w:p w:rsidR="006935B9" w:rsidRPr="006935B9" w:rsidRDefault="006935B9" w:rsidP="006935B9">
            <w:pPr>
              <w:spacing w:line="360" w:lineRule="auto"/>
              <w:rPr>
                <w:rFonts w:ascii="Times New Roman" w:hAnsi="Times New Roman" w:cs="Times New Roman"/>
                <w:sz w:val="24"/>
              </w:rPr>
            </w:pPr>
            <w:r w:rsidRPr="006935B9">
              <w:rPr>
                <w:rFonts w:ascii="Times New Roman" w:hAnsi="Times New Roman" w:cs="Times New Roman"/>
                <w:sz w:val="24"/>
              </w:rPr>
              <w:t>Серые лесные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2,6</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0,3-6,7</w:t>
            </w:r>
          </w:p>
        </w:tc>
      </w:tr>
      <w:tr w:rsidR="006935B9" w:rsidRPr="006935B9" w:rsidTr="00914A74">
        <w:tc>
          <w:tcPr>
            <w:tcW w:w="3115" w:type="dxa"/>
          </w:tcPr>
          <w:p w:rsidR="006935B9" w:rsidRPr="006935B9" w:rsidRDefault="006935B9" w:rsidP="006935B9">
            <w:pPr>
              <w:rPr>
                <w:rFonts w:ascii="Times New Roman" w:hAnsi="Times New Roman" w:cs="Times New Roman"/>
                <w:sz w:val="24"/>
              </w:rPr>
            </w:pPr>
            <w:r w:rsidRPr="006935B9">
              <w:rPr>
                <w:rFonts w:ascii="Times New Roman" w:hAnsi="Times New Roman" w:cs="Times New Roman"/>
                <w:sz w:val="24"/>
              </w:rPr>
              <w:t>Черноземные и каштановые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5,3</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2,0-9,8</w:t>
            </w:r>
          </w:p>
        </w:tc>
      </w:tr>
      <w:tr w:rsidR="006935B9" w:rsidRPr="006935B9" w:rsidTr="00914A74">
        <w:tc>
          <w:tcPr>
            <w:tcW w:w="3115" w:type="dxa"/>
          </w:tcPr>
          <w:p w:rsidR="006935B9" w:rsidRPr="006935B9" w:rsidRDefault="006935B9" w:rsidP="006935B9">
            <w:pPr>
              <w:spacing w:line="360" w:lineRule="auto"/>
              <w:rPr>
                <w:rFonts w:ascii="Times New Roman" w:hAnsi="Times New Roman" w:cs="Times New Roman"/>
                <w:sz w:val="24"/>
              </w:rPr>
            </w:pPr>
            <w:r w:rsidRPr="006935B9">
              <w:rPr>
                <w:rFonts w:ascii="Times New Roman" w:hAnsi="Times New Roman" w:cs="Times New Roman"/>
                <w:sz w:val="24"/>
              </w:rPr>
              <w:t>Сероземные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2,5</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1,3-3,8</w:t>
            </w:r>
          </w:p>
        </w:tc>
      </w:tr>
      <w:tr w:rsidR="006935B9" w:rsidRPr="006935B9" w:rsidTr="00914A74">
        <w:tc>
          <w:tcPr>
            <w:tcW w:w="3115" w:type="dxa"/>
          </w:tcPr>
          <w:p w:rsidR="006935B9" w:rsidRPr="006935B9" w:rsidRDefault="006935B9" w:rsidP="006935B9">
            <w:pPr>
              <w:spacing w:line="360" w:lineRule="auto"/>
              <w:rPr>
                <w:rFonts w:ascii="Times New Roman" w:hAnsi="Times New Roman" w:cs="Times New Roman"/>
                <w:sz w:val="24"/>
              </w:rPr>
            </w:pPr>
            <w:r w:rsidRPr="006935B9">
              <w:rPr>
                <w:rFonts w:ascii="Times New Roman" w:hAnsi="Times New Roman" w:cs="Times New Roman"/>
                <w:sz w:val="24"/>
              </w:rPr>
              <w:t>красноземные</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10</w:t>
            </w:r>
          </w:p>
        </w:tc>
        <w:tc>
          <w:tcPr>
            <w:tcW w:w="3115" w:type="dxa"/>
          </w:tcPr>
          <w:p w:rsidR="006935B9" w:rsidRPr="006935B9" w:rsidRDefault="006935B9" w:rsidP="006935B9">
            <w:pPr>
              <w:spacing w:line="360" w:lineRule="auto"/>
              <w:jc w:val="center"/>
              <w:rPr>
                <w:rFonts w:ascii="Times New Roman" w:hAnsi="Times New Roman" w:cs="Times New Roman"/>
                <w:sz w:val="24"/>
              </w:rPr>
            </w:pPr>
            <w:r w:rsidRPr="006935B9">
              <w:rPr>
                <w:rFonts w:ascii="Times New Roman" w:hAnsi="Times New Roman" w:cs="Times New Roman"/>
                <w:sz w:val="24"/>
              </w:rPr>
              <w:t>6,4-12</w:t>
            </w:r>
          </w:p>
        </w:tc>
      </w:tr>
    </w:tbl>
    <w:p w:rsidR="006935B9" w:rsidRDefault="006935B9" w:rsidP="006935B9">
      <w:pPr>
        <w:spacing w:line="360" w:lineRule="auto"/>
        <w:jc w:val="center"/>
        <w:rPr>
          <w:rFonts w:ascii="Times New Roman" w:hAnsi="Times New Roman" w:cs="Times New Roman"/>
          <w:sz w:val="24"/>
          <w:szCs w:val="28"/>
        </w:rPr>
      </w:pPr>
    </w:p>
    <w:p w:rsidR="002913F3" w:rsidRDefault="006935B9" w:rsidP="006825F7">
      <w:pPr>
        <w:spacing w:line="360" w:lineRule="auto"/>
        <w:jc w:val="both"/>
        <w:rPr>
          <w:rFonts w:ascii="Times New Roman" w:hAnsi="Times New Roman" w:cs="Times New Roman"/>
          <w:sz w:val="24"/>
          <w:szCs w:val="28"/>
        </w:rPr>
      </w:pPr>
      <w:r w:rsidRPr="002913F3">
        <w:rPr>
          <w:rFonts w:ascii="Times New Roman" w:hAnsi="Times New Roman" w:cs="Times New Roman"/>
          <w:sz w:val="28"/>
          <w:szCs w:val="28"/>
        </w:rPr>
        <w:tab/>
      </w:r>
      <w:r w:rsidR="002913F3" w:rsidRPr="002913F3">
        <w:rPr>
          <w:rFonts w:ascii="Times New Roman" w:hAnsi="Times New Roman" w:cs="Times New Roman"/>
          <w:sz w:val="24"/>
          <w:szCs w:val="28"/>
        </w:rPr>
        <w:t xml:space="preserve">В Санкт-Петербурге преобладают </w:t>
      </w:r>
      <w:r w:rsidR="002913F3" w:rsidRPr="002913F3">
        <w:rPr>
          <w:rFonts w:ascii="Times New Roman" w:hAnsi="Times New Roman" w:cs="Times New Roman"/>
          <w:bCs/>
          <w:sz w:val="24"/>
          <w:szCs w:val="28"/>
        </w:rPr>
        <w:t>подзолистые</w:t>
      </w:r>
      <w:r w:rsidR="002913F3">
        <w:rPr>
          <w:rFonts w:ascii="Times New Roman" w:hAnsi="Times New Roman" w:cs="Times New Roman"/>
          <w:sz w:val="24"/>
          <w:szCs w:val="28"/>
        </w:rPr>
        <w:t xml:space="preserve"> почвы. Данный тип</w:t>
      </w:r>
      <w:r w:rsidR="002913F3" w:rsidRPr="002913F3">
        <w:rPr>
          <w:rFonts w:ascii="Times New Roman" w:hAnsi="Times New Roman" w:cs="Times New Roman"/>
          <w:sz w:val="24"/>
          <w:szCs w:val="28"/>
        </w:rPr>
        <w:t xml:space="preserve"> почв имеет самое низкое содержание йода</w:t>
      </w:r>
      <w:r w:rsidR="00C14111">
        <w:rPr>
          <w:rFonts w:ascii="Times New Roman" w:hAnsi="Times New Roman" w:cs="Times New Roman"/>
          <w:sz w:val="24"/>
          <w:szCs w:val="28"/>
        </w:rPr>
        <w:t xml:space="preserve">. Поэтому нехватка данного </w:t>
      </w:r>
      <w:r w:rsidR="002913F3" w:rsidRPr="002913F3">
        <w:rPr>
          <w:rFonts w:ascii="Times New Roman" w:hAnsi="Times New Roman" w:cs="Times New Roman"/>
          <w:sz w:val="24"/>
          <w:szCs w:val="28"/>
        </w:rPr>
        <w:t xml:space="preserve">элемента у </w:t>
      </w:r>
      <w:r w:rsidR="00E57845">
        <w:rPr>
          <w:rFonts w:ascii="Times New Roman" w:hAnsi="Times New Roman" w:cs="Times New Roman"/>
          <w:sz w:val="24"/>
          <w:szCs w:val="28"/>
        </w:rPr>
        <w:t>людей</w:t>
      </w:r>
      <w:r w:rsidR="002913F3" w:rsidRPr="002913F3">
        <w:rPr>
          <w:rFonts w:ascii="Times New Roman" w:hAnsi="Times New Roman" w:cs="Times New Roman"/>
          <w:sz w:val="24"/>
          <w:szCs w:val="28"/>
        </w:rPr>
        <w:t xml:space="preserve"> особенно заметна </w:t>
      </w:r>
      <w:r w:rsidR="002913F3">
        <w:rPr>
          <w:rFonts w:ascii="Times New Roman" w:hAnsi="Times New Roman" w:cs="Times New Roman"/>
          <w:sz w:val="24"/>
          <w:szCs w:val="28"/>
        </w:rPr>
        <w:t>на территории, где население предпочитает развивать натуральное сельское хозяйство</w:t>
      </w:r>
      <w:r w:rsidR="002913F3" w:rsidRPr="002913F3">
        <w:rPr>
          <w:rFonts w:ascii="Times New Roman" w:hAnsi="Times New Roman" w:cs="Times New Roman"/>
          <w:sz w:val="24"/>
          <w:szCs w:val="28"/>
        </w:rPr>
        <w:t xml:space="preserve">, так как данная группа чаще всего употребляет продукты местного происхождения, а не </w:t>
      </w:r>
      <w:r w:rsidR="002913F3">
        <w:rPr>
          <w:rFonts w:ascii="Times New Roman" w:hAnsi="Times New Roman" w:cs="Times New Roman"/>
          <w:sz w:val="24"/>
          <w:szCs w:val="28"/>
        </w:rPr>
        <w:t>купленные в магазине</w:t>
      </w:r>
      <w:r w:rsidR="002913F3" w:rsidRPr="002913F3">
        <w:rPr>
          <w:rFonts w:ascii="Times New Roman" w:hAnsi="Times New Roman" w:cs="Times New Roman"/>
          <w:sz w:val="24"/>
          <w:szCs w:val="28"/>
        </w:rPr>
        <w:t>.</w:t>
      </w:r>
    </w:p>
    <w:p w:rsidR="006825F7" w:rsidRPr="006825F7" w:rsidRDefault="00665E7F" w:rsidP="00665E7F">
      <w:pPr>
        <w:spacing w:line="360" w:lineRule="auto"/>
        <w:ind w:firstLine="708"/>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8"/>
        </w:rPr>
        <w:t xml:space="preserve">Также в почве содержатся загрязняющие вещества антропогенного характера, которые оказывают негативное влияние на здоровье человека, в том числе на плохое усваивание йода в организме. </w:t>
      </w:r>
      <w:r w:rsidR="006825F7" w:rsidRPr="006825F7">
        <w:rPr>
          <w:rFonts w:ascii="Times New Roman" w:eastAsia="Times New Roman" w:hAnsi="Times New Roman" w:cs="Times New Roman"/>
          <w:color w:val="000000"/>
          <w:sz w:val="24"/>
          <w:szCs w:val="24"/>
          <w:lang w:eastAsia="ru-RU"/>
        </w:rPr>
        <w:t xml:space="preserve">Значительное загрязнение плодородного слоя почвы и </w:t>
      </w:r>
      <w:r w:rsidR="006825F7" w:rsidRPr="006825F7">
        <w:rPr>
          <w:rFonts w:ascii="Times New Roman" w:eastAsia="Times New Roman" w:hAnsi="Times New Roman" w:cs="Times New Roman"/>
          <w:color w:val="000000"/>
          <w:sz w:val="24"/>
          <w:szCs w:val="24"/>
          <w:lang w:eastAsia="ru-RU"/>
        </w:rPr>
        <w:lastRenderedPageBreak/>
        <w:t>отчуждение сельскохозяйственных земель вызывает складирование, захоронение промышленных и бытовых твердых отходов. Основная масса твердых отходов образуется на предприятиях отраслей:</w:t>
      </w:r>
    </w:p>
    <w:p w:rsidR="006825F7" w:rsidRPr="006825F7" w:rsidRDefault="006825F7" w:rsidP="006825F7">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25F7">
        <w:rPr>
          <w:rFonts w:ascii="Times New Roman" w:eastAsia="Times New Roman" w:hAnsi="Times New Roman" w:cs="Times New Roman"/>
          <w:color w:val="000000"/>
          <w:sz w:val="24"/>
          <w:szCs w:val="24"/>
          <w:lang w:eastAsia="ru-RU"/>
        </w:rPr>
        <w:t xml:space="preserve">горной и горно-химической промышленности </w:t>
      </w:r>
      <w:r>
        <w:rPr>
          <w:rFonts w:ascii="Times New Roman" w:eastAsia="Times New Roman" w:hAnsi="Times New Roman" w:cs="Times New Roman"/>
          <w:color w:val="000000"/>
          <w:sz w:val="24"/>
          <w:szCs w:val="24"/>
          <w:lang w:eastAsia="ru-RU"/>
        </w:rPr>
        <w:t>(отвалы, шлаки</w:t>
      </w:r>
      <w:r w:rsidRPr="006825F7">
        <w:rPr>
          <w:rFonts w:ascii="Times New Roman" w:eastAsia="Times New Roman" w:hAnsi="Times New Roman" w:cs="Times New Roman"/>
          <w:color w:val="000000"/>
          <w:sz w:val="24"/>
          <w:szCs w:val="24"/>
          <w:lang w:eastAsia="ru-RU"/>
        </w:rPr>
        <w:t>);</w:t>
      </w:r>
    </w:p>
    <w:p w:rsidR="006825F7" w:rsidRPr="006825F7" w:rsidRDefault="006825F7" w:rsidP="006825F7">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25F7">
        <w:rPr>
          <w:rFonts w:ascii="Times New Roman" w:eastAsia="Times New Roman" w:hAnsi="Times New Roman" w:cs="Times New Roman"/>
          <w:color w:val="000000"/>
          <w:sz w:val="24"/>
          <w:szCs w:val="24"/>
          <w:lang w:eastAsia="ru-RU"/>
        </w:rPr>
        <w:t>черной и цветной металлургии (шлаки, шламы, пыль и т. д.);</w:t>
      </w:r>
    </w:p>
    <w:p w:rsidR="006825F7" w:rsidRPr="006825F7" w:rsidRDefault="006825F7" w:rsidP="006825F7">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25F7">
        <w:rPr>
          <w:rFonts w:ascii="Times New Roman" w:eastAsia="Times New Roman" w:hAnsi="Times New Roman" w:cs="Times New Roman"/>
          <w:color w:val="000000"/>
          <w:sz w:val="24"/>
          <w:szCs w:val="24"/>
          <w:lang w:eastAsia="ru-RU"/>
        </w:rPr>
        <w:t>металлообрабатывающих отраслей (отходы, стружка, бракованные изделия);</w:t>
      </w:r>
    </w:p>
    <w:p w:rsidR="006825F7" w:rsidRPr="006825F7" w:rsidRDefault="006825F7" w:rsidP="006825F7">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25F7">
        <w:rPr>
          <w:rFonts w:ascii="Times New Roman" w:eastAsia="Times New Roman" w:hAnsi="Times New Roman" w:cs="Times New Roman"/>
          <w:color w:val="000000"/>
          <w:sz w:val="24"/>
          <w:szCs w:val="24"/>
          <w:lang w:eastAsia="ru-RU"/>
        </w:rPr>
        <w:t>лесной и деревообрабатывающей промышленности (отходы лесозаготовки, опилки, стружка);</w:t>
      </w:r>
    </w:p>
    <w:p w:rsidR="006825F7" w:rsidRPr="006825F7" w:rsidRDefault="006825F7" w:rsidP="006825F7">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25F7">
        <w:rPr>
          <w:rFonts w:ascii="Times New Roman" w:eastAsia="Times New Roman" w:hAnsi="Times New Roman" w:cs="Times New Roman"/>
          <w:color w:val="000000"/>
          <w:sz w:val="24"/>
          <w:szCs w:val="24"/>
          <w:lang w:eastAsia="ru-RU"/>
        </w:rPr>
        <w:t>энергетической — тепловые электростанции (зола, шлаки);</w:t>
      </w:r>
    </w:p>
    <w:p w:rsidR="006825F7" w:rsidRPr="00665E7F" w:rsidRDefault="006825F7" w:rsidP="00914A74">
      <w:pPr>
        <w:numPr>
          <w:ilvl w:val="0"/>
          <w:numId w:val="13"/>
        </w:numPr>
        <w:shd w:val="clear" w:color="auto" w:fill="FFFFFF"/>
        <w:spacing w:before="100" w:beforeAutospacing="1" w:after="100" w:afterAutospacing="1" w:line="360" w:lineRule="auto"/>
        <w:jc w:val="both"/>
        <w:rPr>
          <w:rFonts w:ascii="Times New Roman" w:hAnsi="Times New Roman" w:cs="Times New Roman"/>
          <w:sz w:val="24"/>
          <w:szCs w:val="28"/>
        </w:rPr>
      </w:pPr>
      <w:r w:rsidRPr="006825F7">
        <w:rPr>
          <w:rFonts w:ascii="Times New Roman" w:eastAsia="Times New Roman" w:hAnsi="Times New Roman" w:cs="Times New Roman"/>
          <w:color w:val="000000"/>
          <w:sz w:val="24"/>
          <w:szCs w:val="24"/>
          <w:lang w:eastAsia="ru-RU"/>
        </w:rPr>
        <w:t>химической и смежных отраслей промышленности (шламы, фосфогипс, шлаки, стеклобой, пластмассы, резина и т. п.)</w:t>
      </w:r>
    </w:p>
    <w:p w:rsidR="0066373F" w:rsidRDefault="00744A80" w:rsidP="006825F7">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Ранее было упомянуто, что тяжелые металлы, такие как железо, </w:t>
      </w:r>
      <w:r w:rsidR="00E10B5C">
        <w:rPr>
          <w:rFonts w:ascii="Times New Roman" w:hAnsi="Times New Roman" w:cs="Times New Roman"/>
          <w:sz w:val="24"/>
          <w:szCs w:val="28"/>
        </w:rPr>
        <w:t>цинк, медь и марганец меша</w:t>
      </w:r>
      <w:r w:rsidR="006825F7">
        <w:rPr>
          <w:rFonts w:ascii="Times New Roman" w:hAnsi="Times New Roman" w:cs="Times New Roman"/>
          <w:sz w:val="24"/>
          <w:szCs w:val="28"/>
        </w:rPr>
        <w:t>ют хорошему усвоению йода</w:t>
      </w:r>
      <w:r w:rsidR="00E10B5C">
        <w:rPr>
          <w:rFonts w:ascii="Times New Roman" w:hAnsi="Times New Roman" w:cs="Times New Roman"/>
          <w:sz w:val="24"/>
          <w:szCs w:val="28"/>
        </w:rPr>
        <w:t xml:space="preserve"> организмом</w:t>
      </w:r>
      <w:r w:rsidR="006825F7">
        <w:rPr>
          <w:rFonts w:ascii="Times New Roman" w:hAnsi="Times New Roman" w:cs="Times New Roman"/>
          <w:sz w:val="24"/>
          <w:szCs w:val="28"/>
        </w:rPr>
        <w:t>, поэтому стоит также оценить содержание этих веществ в почве.</w:t>
      </w:r>
    </w:p>
    <w:p w:rsidR="00A71BF0" w:rsidRDefault="00A71BF0" w:rsidP="006825F7">
      <w:pPr>
        <w:spacing w:line="360" w:lineRule="auto"/>
        <w:ind w:firstLine="708"/>
        <w:jc w:val="both"/>
        <w:rPr>
          <w:rFonts w:ascii="Times New Roman" w:hAnsi="Times New Roman" w:cs="Times New Roman"/>
          <w:sz w:val="24"/>
          <w:szCs w:val="28"/>
        </w:rPr>
      </w:pPr>
    </w:p>
    <w:p w:rsidR="006825F7" w:rsidRDefault="00305DD7" w:rsidP="006825F7">
      <w:pPr>
        <w:spacing w:line="360" w:lineRule="auto"/>
        <w:jc w:val="center"/>
        <w:rPr>
          <w:rFonts w:ascii="Times New Roman" w:hAnsi="Times New Roman" w:cs="Times New Roman"/>
          <w:sz w:val="24"/>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04.5pt">
            <v:imagedata r:id="rId17" o:title="hgghh" croptop="790f" cropbottom="631f" cropleft="557f" cropright="669f"/>
          </v:shape>
        </w:pict>
      </w:r>
    </w:p>
    <w:p w:rsidR="006825F7" w:rsidRDefault="002A079F" w:rsidP="006825F7">
      <w:pPr>
        <w:spacing w:line="360" w:lineRule="auto"/>
        <w:jc w:val="center"/>
        <w:rPr>
          <w:rFonts w:ascii="Times New Roman" w:hAnsi="Times New Roman" w:cs="Times New Roman"/>
          <w:sz w:val="24"/>
          <w:szCs w:val="28"/>
        </w:rPr>
      </w:pPr>
      <w:r>
        <w:rPr>
          <w:rFonts w:ascii="Times New Roman" w:hAnsi="Times New Roman" w:cs="Times New Roman"/>
          <w:sz w:val="24"/>
          <w:szCs w:val="28"/>
        </w:rPr>
        <w:t>Рис.9</w:t>
      </w:r>
      <w:r w:rsidR="006825F7">
        <w:rPr>
          <w:rFonts w:ascii="Times New Roman" w:hAnsi="Times New Roman" w:cs="Times New Roman"/>
          <w:sz w:val="24"/>
          <w:szCs w:val="28"/>
        </w:rPr>
        <w:t xml:space="preserve"> Карта показателя суммарного загрязн</w:t>
      </w:r>
      <w:r w:rsidR="0066132A">
        <w:rPr>
          <w:rFonts w:ascii="Times New Roman" w:hAnsi="Times New Roman" w:cs="Times New Roman"/>
          <w:sz w:val="24"/>
          <w:szCs w:val="28"/>
        </w:rPr>
        <w:t xml:space="preserve">ения тяжелыми металлами </w:t>
      </w:r>
      <w:r w:rsidR="00CC37C6">
        <w:rPr>
          <w:rFonts w:ascii="Times New Roman" w:hAnsi="Times New Roman" w:cs="Times New Roman"/>
          <w:sz w:val="24"/>
          <w:szCs w:val="28"/>
        </w:rPr>
        <w:t>почвы</w:t>
      </w:r>
      <w:r w:rsidR="006825F7">
        <w:rPr>
          <w:rFonts w:ascii="Times New Roman" w:hAnsi="Times New Roman" w:cs="Times New Roman"/>
          <w:sz w:val="24"/>
          <w:szCs w:val="28"/>
        </w:rPr>
        <w:t xml:space="preserve"> Санкт-Петербурга </w:t>
      </w:r>
      <w:r w:rsidR="009B4A8B">
        <w:rPr>
          <w:rFonts w:ascii="Times New Roman" w:hAnsi="Times New Roman" w:cs="Times New Roman"/>
          <w:sz w:val="24"/>
          <w:szCs w:val="28"/>
        </w:rPr>
        <w:t>(</w:t>
      </w:r>
      <w:r w:rsidR="009B4A8B" w:rsidRPr="00CF221E">
        <w:rPr>
          <w:rFonts w:ascii="Times New Roman" w:hAnsi="Times New Roman" w:cs="Times New Roman"/>
          <w:sz w:val="24"/>
          <w:szCs w:val="28"/>
        </w:rPr>
        <w:t>Официальный сайт Экологи</w:t>
      </w:r>
      <w:r w:rsidR="009B4A8B">
        <w:rPr>
          <w:rFonts w:ascii="Times New Roman" w:hAnsi="Times New Roman" w:cs="Times New Roman"/>
          <w:sz w:val="24"/>
          <w:szCs w:val="28"/>
        </w:rPr>
        <w:t>ческого…, 2017)</w:t>
      </w:r>
    </w:p>
    <w:p w:rsidR="00A71BF0" w:rsidRDefault="002A079F" w:rsidP="006825F7">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sz w:val="24"/>
          <w:szCs w:val="28"/>
        </w:rPr>
        <w:lastRenderedPageBreak/>
        <w:tab/>
        <w:t>Как видно из рисунка 9</w:t>
      </w:r>
      <w:r w:rsidR="006825F7">
        <w:rPr>
          <w:rFonts w:ascii="Times New Roman" w:hAnsi="Times New Roman" w:cs="Times New Roman"/>
          <w:sz w:val="24"/>
          <w:szCs w:val="28"/>
        </w:rPr>
        <w:t xml:space="preserve">, показатели загрязнения почвы тяжелыми металлами довольно высокие, значит риск попадания их в организм человека очень велик. </w:t>
      </w:r>
      <w:r w:rsidR="00A71BF0">
        <w:rPr>
          <w:rFonts w:ascii="Times New Roman" w:hAnsi="Times New Roman" w:cs="Times New Roman"/>
          <w:sz w:val="24"/>
          <w:szCs w:val="28"/>
        </w:rPr>
        <w:t>И</w:t>
      </w:r>
      <w:r w:rsidR="00A71BF0" w:rsidRPr="00A71BF0">
        <w:rPr>
          <w:rFonts w:ascii="Times New Roman" w:hAnsi="Times New Roman" w:cs="Times New Roman"/>
          <w:color w:val="000000" w:themeColor="text1"/>
          <w:sz w:val="24"/>
          <w:shd w:val="clear" w:color="auto" w:fill="FFFFFF"/>
        </w:rPr>
        <w:t>збыток может привести к тяж</w:t>
      </w:r>
      <w:r w:rsidR="00A71BF0">
        <w:rPr>
          <w:rFonts w:ascii="Times New Roman" w:hAnsi="Times New Roman" w:cs="Times New Roman"/>
          <w:color w:val="000000" w:themeColor="text1"/>
          <w:sz w:val="24"/>
          <w:shd w:val="clear" w:color="auto" w:fill="FFFFFF"/>
        </w:rPr>
        <w:t>елым заболеваниям и даже гибели</w:t>
      </w:r>
      <w:r w:rsidR="00A71BF0" w:rsidRPr="00A71BF0">
        <w:rPr>
          <w:rFonts w:ascii="Times New Roman" w:hAnsi="Times New Roman" w:cs="Times New Roman"/>
          <w:color w:val="000000" w:themeColor="text1"/>
          <w:sz w:val="24"/>
          <w:shd w:val="clear" w:color="auto" w:fill="FFFFFF"/>
        </w:rPr>
        <w:t>.</w:t>
      </w:r>
      <w:r w:rsidR="00A71BF0">
        <w:rPr>
          <w:rFonts w:ascii="Times New Roman" w:hAnsi="Times New Roman" w:cs="Times New Roman"/>
          <w:color w:val="000000" w:themeColor="text1"/>
          <w:sz w:val="24"/>
          <w:shd w:val="clear" w:color="auto" w:fill="FFFFFF"/>
        </w:rPr>
        <w:t xml:space="preserve"> </w:t>
      </w:r>
    </w:p>
    <w:p w:rsidR="006825F7" w:rsidRPr="00A71BF0" w:rsidRDefault="00A71BF0" w:rsidP="006825F7">
      <w:pPr>
        <w:spacing w:line="360" w:lineRule="auto"/>
        <w:jc w:val="both"/>
        <w:rPr>
          <w:rFonts w:ascii="Times New Roman" w:hAnsi="Times New Roman" w:cs="Times New Roman"/>
          <w:color w:val="000000" w:themeColor="text1"/>
          <w:sz w:val="28"/>
          <w:szCs w:val="28"/>
        </w:rPr>
      </w:pPr>
      <w:r w:rsidRPr="00A71BF0">
        <w:rPr>
          <w:rFonts w:ascii="Times New Roman" w:hAnsi="Times New Roman" w:cs="Times New Roman"/>
          <w:color w:val="000000" w:themeColor="text1"/>
          <w:sz w:val="24"/>
        </w:rPr>
        <w:br/>
      </w:r>
    </w:p>
    <w:p w:rsidR="00E95AE3" w:rsidRDefault="0066132A" w:rsidP="006825F7">
      <w:pPr>
        <w:spacing w:line="360" w:lineRule="auto"/>
        <w:jc w:val="both"/>
        <w:rPr>
          <w:rFonts w:ascii="Times New Roman" w:hAnsi="Times New Roman" w:cs="Times New Roman"/>
          <w:sz w:val="24"/>
          <w:szCs w:val="28"/>
        </w:rPr>
      </w:pPr>
      <w:r>
        <w:rPr>
          <w:rFonts w:ascii="Times New Roman" w:hAnsi="Times New Roman" w:cs="Times New Roman"/>
          <w:sz w:val="24"/>
          <w:szCs w:val="28"/>
        </w:rPr>
        <w:tab/>
      </w:r>
    </w:p>
    <w:p w:rsidR="006825F7" w:rsidRDefault="005B711C" w:rsidP="0066132A">
      <w:pPr>
        <w:spacing w:line="360" w:lineRule="auto"/>
        <w:jc w:val="center"/>
        <w:rPr>
          <w:rFonts w:ascii="Times New Roman" w:hAnsi="Times New Roman" w:cs="Times New Roman"/>
          <w:sz w:val="24"/>
          <w:szCs w:val="28"/>
        </w:rPr>
      </w:pPr>
      <w:r>
        <w:rPr>
          <w:noProof/>
          <w:lang w:eastAsia="ru-RU"/>
        </w:rPr>
        <w:drawing>
          <wp:inline distT="0" distB="0" distL="0" distR="0" wp14:anchorId="25800E24" wp14:editId="11C6CB03">
            <wp:extent cx="5760085" cy="404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4044950"/>
                    </a:xfrm>
                    <a:prstGeom prst="rect">
                      <a:avLst/>
                    </a:prstGeom>
                  </pic:spPr>
                </pic:pic>
              </a:graphicData>
            </a:graphic>
          </wp:inline>
        </w:drawing>
      </w:r>
    </w:p>
    <w:p w:rsidR="0066132A" w:rsidRPr="002913F3" w:rsidRDefault="002A079F" w:rsidP="0066132A">
      <w:pPr>
        <w:spacing w:line="360" w:lineRule="auto"/>
        <w:jc w:val="center"/>
        <w:rPr>
          <w:rFonts w:ascii="Times New Roman" w:hAnsi="Times New Roman" w:cs="Times New Roman"/>
          <w:sz w:val="24"/>
          <w:szCs w:val="28"/>
        </w:rPr>
      </w:pPr>
      <w:r>
        <w:rPr>
          <w:rFonts w:ascii="Times New Roman" w:hAnsi="Times New Roman" w:cs="Times New Roman"/>
          <w:sz w:val="24"/>
          <w:szCs w:val="28"/>
        </w:rPr>
        <w:t>Рис. 10</w:t>
      </w:r>
      <w:r w:rsidR="00CC37C6">
        <w:rPr>
          <w:rFonts w:ascii="Times New Roman" w:hAnsi="Times New Roman" w:cs="Times New Roman"/>
          <w:sz w:val="24"/>
          <w:szCs w:val="28"/>
        </w:rPr>
        <w:t xml:space="preserve"> Карта загрязнения почвы</w:t>
      </w:r>
      <w:r w:rsidR="0066132A">
        <w:rPr>
          <w:rFonts w:ascii="Times New Roman" w:hAnsi="Times New Roman" w:cs="Times New Roman"/>
          <w:sz w:val="24"/>
          <w:szCs w:val="28"/>
        </w:rPr>
        <w:t xml:space="preserve"> Санкт-Петербурга </w:t>
      </w:r>
      <w:r w:rsidR="009B4A8B">
        <w:rPr>
          <w:rFonts w:ascii="Times New Roman" w:hAnsi="Times New Roman" w:cs="Times New Roman"/>
          <w:sz w:val="24"/>
          <w:szCs w:val="28"/>
        </w:rPr>
        <w:t>(</w:t>
      </w:r>
      <w:r w:rsidR="009B4A8B" w:rsidRPr="00CF221E">
        <w:rPr>
          <w:rFonts w:ascii="Times New Roman" w:hAnsi="Times New Roman" w:cs="Times New Roman"/>
          <w:sz w:val="24"/>
          <w:szCs w:val="28"/>
        </w:rPr>
        <w:t>Официальный сайт Экологи</w:t>
      </w:r>
      <w:r w:rsidR="009B4A8B">
        <w:rPr>
          <w:rFonts w:ascii="Times New Roman" w:hAnsi="Times New Roman" w:cs="Times New Roman"/>
          <w:sz w:val="24"/>
          <w:szCs w:val="28"/>
        </w:rPr>
        <w:t>ческого…, 2017)</w:t>
      </w:r>
    </w:p>
    <w:p w:rsidR="00A71BF0" w:rsidRDefault="002A079F" w:rsidP="00A71BF0">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Исходя из рисунка 10</w:t>
      </w:r>
      <w:r w:rsidR="00360CF6">
        <w:rPr>
          <w:rFonts w:ascii="Times New Roman" w:hAnsi="Times New Roman" w:cs="Times New Roman"/>
          <w:sz w:val="24"/>
          <w:szCs w:val="28"/>
        </w:rPr>
        <w:t>,</w:t>
      </w:r>
      <w:r w:rsidR="00A71BF0">
        <w:rPr>
          <w:rFonts w:ascii="Times New Roman" w:hAnsi="Times New Roman" w:cs="Times New Roman"/>
          <w:sz w:val="24"/>
          <w:szCs w:val="28"/>
        </w:rPr>
        <w:t xml:space="preserve"> в цел</w:t>
      </w:r>
      <w:r w:rsidR="00CC37C6">
        <w:rPr>
          <w:rFonts w:ascii="Times New Roman" w:hAnsi="Times New Roman" w:cs="Times New Roman"/>
          <w:sz w:val="24"/>
          <w:szCs w:val="28"/>
        </w:rPr>
        <w:t>ом можно оценить состояние почвы</w:t>
      </w:r>
      <w:r w:rsidR="00A71BF0">
        <w:rPr>
          <w:rFonts w:ascii="Times New Roman" w:hAnsi="Times New Roman" w:cs="Times New Roman"/>
          <w:sz w:val="24"/>
          <w:szCs w:val="28"/>
        </w:rPr>
        <w:t xml:space="preserve"> в Санкт-Петербурге неудовлетворительным, непригодным для выращивания сельскохозяйственных культур (в пригородах). Это значит, что лучше отдать предпочтение продуктам, привезенным из других регионов или стран. Опять же гарантию того, что овощи или фрукты были выращены в благоприятных условиях, никто не дает. Следует внимательнее относиться к выбору продуктов.</w:t>
      </w:r>
    </w:p>
    <w:p w:rsidR="002710F2" w:rsidRDefault="002710F2" w:rsidP="003D2B82">
      <w:pPr>
        <w:rPr>
          <w:rFonts w:ascii="Times New Roman" w:hAnsi="Times New Roman" w:cs="Times New Roman"/>
          <w:sz w:val="24"/>
          <w:szCs w:val="24"/>
        </w:rPr>
      </w:pPr>
    </w:p>
    <w:p w:rsidR="00C20F77" w:rsidRDefault="00C20F77" w:rsidP="003D2B82">
      <w:pPr>
        <w:rPr>
          <w:rFonts w:ascii="Times New Roman" w:hAnsi="Times New Roman" w:cs="Times New Roman"/>
          <w:sz w:val="24"/>
          <w:szCs w:val="24"/>
        </w:rPr>
      </w:pPr>
    </w:p>
    <w:p w:rsidR="00EF7776" w:rsidRDefault="003D2B82" w:rsidP="00837754">
      <w:pPr>
        <w:pStyle w:val="1"/>
        <w:rPr>
          <w:rFonts w:cs="Times New Roman"/>
          <w:color w:val="000000"/>
          <w:szCs w:val="24"/>
        </w:rPr>
      </w:pPr>
      <w:bookmarkStart w:id="12" w:name="_Toc484183655"/>
      <w:r w:rsidRPr="0021271E">
        <w:rPr>
          <w:rFonts w:cs="Times New Roman"/>
          <w:szCs w:val="24"/>
        </w:rPr>
        <w:lastRenderedPageBreak/>
        <w:t>Г</w:t>
      </w:r>
      <w:r w:rsidR="00EF7776" w:rsidRPr="00EF7776">
        <w:rPr>
          <w:rFonts w:cs="Times New Roman"/>
          <w:szCs w:val="24"/>
        </w:rPr>
        <w:t>лава 4. Р</w:t>
      </w:r>
      <w:r w:rsidR="00EF7776" w:rsidRPr="00EF7776">
        <w:rPr>
          <w:rFonts w:cs="Times New Roman"/>
          <w:color w:val="000000"/>
          <w:szCs w:val="24"/>
        </w:rPr>
        <w:t>екомендации по профилактики йододефицита в части загрязнения окружающей среды</w:t>
      </w:r>
      <w:r w:rsidR="00D62D31">
        <w:rPr>
          <w:rFonts w:cs="Times New Roman"/>
          <w:color w:val="000000"/>
          <w:szCs w:val="24"/>
        </w:rPr>
        <w:t xml:space="preserve">. </w:t>
      </w:r>
      <w:r w:rsidR="001454A9">
        <w:rPr>
          <w:rFonts w:cs="Times New Roman"/>
          <w:color w:val="000000"/>
          <w:szCs w:val="24"/>
        </w:rPr>
        <w:t>В</w:t>
      </w:r>
      <w:r w:rsidR="00D62D31">
        <w:rPr>
          <w:rFonts w:cs="Times New Roman"/>
          <w:color w:val="000000"/>
          <w:szCs w:val="24"/>
        </w:rPr>
        <w:t>ыводы</w:t>
      </w:r>
      <w:bookmarkEnd w:id="12"/>
    </w:p>
    <w:p w:rsidR="00D62D31" w:rsidRPr="00D62D31" w:rsidRDefault="00D62D31" w:rsidP="00D62D31"/>
    <w:p w:rsidR="006935B9" w:rsidRDefault="005427CA" w:rsidP="00837754">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Оценив современное состояние окружающей среды города Санкт-Петербурга, а также всю антропогенную нагрузку на атмосферу, водные объекты и почву, можно разработать рекомендации по профилактики йододефицитного состояния населения в сфере охраны окружающей среды.</w:t>
      </w:r>
    </w:p>
    <w:p w:rsidR="005427CA" w:rsidRDefault="005427CA" w:rsidP="005427CA">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Принимая во внимание большое количество промышленных предприятий, высокий уровень автомобилизации города, основными задачами по снижению загрязнения атмосферного воздуха являются:</w:t>
      </w:r>
    </w:p>
    <w:p w:rsidR="005427CA" w:rsidRDefault="005427CA"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Усиление требований к производственному экологическому контролю на предприятиях.</w:t>
      </w:r>
    </w:p>
    <w:p w:rsidR="005427CA" w:rsidRDefault="00285A05"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Перевод теплоэнергетических объектов на природный газ.</w:t>
      </w:r>
    </w:p>
    <w:p w:rsidR="00285A05" w:rsidRDefault="00285A05"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Наиболее активное осуществление контроля загрязнения атмосферного воздуха в периоды плохой метеорологической обстановки.</w:t>
      </w:r>
    </w:p>
    <w:p w:rsidR="00285A05" w:rsidRDefault="00285A05"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Ужесточение контроля за автомобильным топливом, а также за техническим состоянием автомобилей, работающих на бензине и дизельном топливе.</w:t>
      </w:r>
    </w:p>
    <w:p w:rsidR="00285A05" w:rsidRDefault="00285A05"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Обеспечение рационального движения автотранспорта на территории города, т.е. строительство объездных дорог</w:t>
      </w:r>
      <w:r w:rsidR="00DC7C04">
        <w:rPr>
          <w:rFonts w:ascii="Times New Roman" w:hAnsi="Times New Roman" w:cs="Times New Roman"/>
          <w:sz w:val="24"/>
          <w:szCs w:val="28"/>
        </w:rPr>
        <w:t>.</w:t>
      </w:r>
    </w:p>
    <w:p w:rsidR="00DC7C04" w:rsidRDefault="00DC7C04"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Усовершенствование автомобилей в части выбрасываемых вредных веществ.</w:t>
      </w:r>
    </w:p>
    <w:p w:rsidR="00DC7C04" w:rsidRDefault="00DC7C04"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Внедрение электротранспорта, но на начальном этапе переход на природный газ.</w:t>
      </w:r>
    </w:p>
    <w:p w:rsidR="005E72B4" w:rsidRDefault="005E72B4" w:rsidP="00C14111">
      <w:pPr>
        <w:pStyle w:val="a5"/>
        <w:numPr>
          <w:ilvl w:val="0"/>
          <w:numId w:val="16"/>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Интенсивное озеленение территорий города.</w:t>
      </w:r>
    </w:p>
    <w:p w:rsidR="00DC7C04" w:rsidRDefault="00DC7C04" w:rsidP="00DC7C04">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Основными мерами по улучшению качества водных объектов Санкт-Петербурга могут служить:</w:t>
      </w:r>
    </w:p>
    <w:p w:rsidR="00DC7C04" w:rsidRDefault="00DC7C0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Проведение постоянного экологического мониторинга водных объектов.</w:t>
      </w:r>
    </w:p>
    <w:p w:rsidR="00DC7C04" w:rsidRDefault="00DC7C0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Сокращение объемов сточных вод на промышленных предприятиях и ЖКХ.</w:t>
      </w:r>
    </w:p>
    <w:p w:rsidR="00DC7C04" w:rsidRDefault="00DC7C0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Переход промышленных предприятий на </w:t>
      </w:r>
      <w:r w:rsidR="00C32689">
        <w:rPr>
          <w:rFonts w:ascii="Times New Roman" w:hAnsi="Times New Roman" w:cs="Times New Roman"/>
          <w:sz w:val="24"/>
          <w:szCs w:val="28"/>
        </w:rPr>
        <w:t>использование системы замкнутого цикла водоснабжения.</w:t>
      </w:r>
    </w:p>
    <w:p w:rsidR="005E72B4" w:rsidRDefault="005E72B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Совершенствование технологий производств, т.е. переход на безводные технологии.</w:t>
      </w:r>
    </w:p>
    <w:p w:rsidR="005E72B4" w:rsidRDefault="005E72B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Переход на осуществление очистки вод на собственных очистных сооружениях </w:t>
      </w:r>
      <w:r w:rsidRPr="005E72B4">
        <w:rPr>
          <w:rFonts w:ascii="Times New Roman" w:hAnsi="Times New Roman" w:cs="Times New Roman"/>
          <w:b/>
          <w:sz w:val="24"/>
          <w:szCs w:val="28"/>
        </w:rPr>
        <w:t>всех</w:t>
      </w:r>
      <w:r>
        <w:rPr>
          <w:rFonts w:ascii="Times New Roman" w:hAnsi="Times New Roman" w:cs="Times New Roman"/>
          <w:sz w:val="24"/>
          <w:szCs w:val="28"/>
        </w:rPr>
        <w:t xml:space="preserve"> предприятий.</w:t>
      </w:r>
    </w:p>
    <w:p w:rsidR="005E72B4" w:rsidRDefault="005E72B4" w:rsidP="00C14111">
      <w:pPr>
        <w:pStyle w:val="a5"/>
        <w:numPr>
          <w:ilvl w:val="0"/>
          <w:numId w:val="17"/>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lastRenderedPageBreak/>
        <w:t>Минерал</w:t>
      </w:r>
      <w:r w:rsidR="00BF09E1">
        <w:rPr>
          <w:rFonts w:ascii="Times New Roman" w:hAnsi="Times New Roman" w:cs="Times New Roman"/>
          <w:sz w:val="24"/>
          <w:szCs w:val="28"/>
        </w:rPr>
        <w:t xml:space="preserve">изация вод Невы, </w:t>
      </w:r>
      <w:r>
        <w:rPr>
          <w:rFonts w:ascii="Times New Roman" w:hAnsi="Times New Roman" w:cs="Times New Roman"/>
          <w:sz w:val="24"/>
          <w:szCs w:val="28"/>
        </w:rPr>
        <w:t>т.к. эта река является основным источником питьевой воды Санкт-Петербурга.</w:t>
      </w:r>
    </w:p>
    <w:p w:rsidR="005E72B4" w:rsidRDefault="005E72B4" w:rsidP="00AC5212">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В части загряз</w:t>
      </w:r>
      <w:r w:rsidR="00BF09E1">
        <w:rPr>
          <w:rFonts w:ascii="Times New Roman" w:hAnsi="Times New Roman" w:cs="Times New Roman"/>
          <w:sz w:val="24"/>
          <w:szCs w:val="28"/>
        </w:rPr>
        <w:t xml:space="preserve">нения почвенного покрова города основными задачами </w:t>
      </w:r>
      <w:r w:rsidR="00AC5212">
        <w:rPr>
          <w:rFonts w:ascii="Times New Roman" w:hAnsi="Times New Roman" w:cs="Times New Roman"/>
          <w:sz w:val="24"/>
          <w:szCs w:val="28"/>
        </w:rPr>
        <w:t>могут явля</w:t>
      </w:r>
      <w:r w:rsidR="00BF09E1">
        <w:rPr>
          <w:rFonts w:ascii="Times New Roman" w:hAnsi="Times New Roman" w:cs="Times New Roman"/>
          <w:sz w:val="24"/>
          <w:szCs w:val="28"/>
        </w:rPr>
        <w:t>т</w:t>
      </w:r>
      <w:r w:rsidR="00AC5212">
        <w:rPr>
          <w:rFonts w:ascii="Times New Roman" w:hAnsi="Times New Roman" w:cs="Times New Roman"/>
          <w:sz w:val="24"/>
          <w:szCs w:val="28"/>
        </w:rPr>
        <w:t>ь</w:t>
      </w:r>
      <w:r w:rsidR="00BF09E1">
        <w:rPr>
          <w:rFonts w:ascii="Times New Roman" w:hAnsi="Times New Roman" w:cs="Times New Roman"/>
          <w:sz w:val="24"/>
          <w:szCs w:val="28"/>
        </w:rPr>
        <w:t>ся:</w:t>
      </w:r>
    </w:p>
    <w:p w:rsidR="00BF09E1" w:rsidRDefault="00BF09E1" w:rsidP="00C14111">
      <w:pPr>
        <w:pStyle w:val="a5"/>
        <w:numPr>
          <w:ilvl w:val="0"/>
          <w:numId w:val="18"/>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Использование отходов в качестве вторичного сырья, т.е. минимизация количества свалок и полигонов.</w:t>
      </w:r>
    </w:p>
    <w:p w:rsidR="00BF09E1" w:rsidRDefault="00BF09E1" w:rsidP="00C14111">
      <w:pPr>
        <w:pStyle w:val="a5"/>
        <w:numPr>
          <w:ilvl w:val="0"/>
          <w:numId w:val="18"/>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Использование удобрений при выращивании овощей и фруктов, содержащих большое количество йода.</w:t>
      </w:r>
    </w:p>
    <w:p w:rsidR="00BF09E1" w:rsidRDefault="00BF09E1" w:rsidP="00C14111">
      <w:pPr>
        <w:pStyle w:val="a5"/>
        <w:numPr>
          <w:ilvl w:val="0"/>
          <w:numId w:val="18"/>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Известкование почв, которое позволит уменьшить содержание свинца и кадмия.</w:t>
      </w:r>
    </w:p>
    <w:p w:rsidR="00BF09E1" w:rsidRDefault="00BF09E1" w:rsidP="00C14111">
      <w:pPr>
        <w:pStyle w:val="a5"/>
        <w:numPr>
          <w:ilvl w:val="0"/>
          <w:numId w:val="18"/>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Также, как и в случае с атмосферным воздухом, озеленение территорий позволит уменьшить локализацию тяжелых металлов </w:t>
      </w:r>
    </w:p>
    <w:p w:rsidR="00D62D31" w:rsidRDefault="00407C57" w:rsidP="00C14111">
      <w:pPr>
        <w:pStyle w:val="a5"/>
        <w:numPr>
          <w:ilvl w:val="0"/>
          <w:numId w:val="18"/>
        </w:numPr>
        <w:spacing w:line="36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Выращивание культур, слабо реагирующих на избыток тяжелых металлов (например, </w:t>
      </w:r>
      <w:proofErr w:type="spellStart"/>
      <w:r>
        <w:rPr>
          <w:rFonts w:ascii="Times New Roman" w:hAnsi="Times New Roman" w:cs="Times New Roman"/>
          <w:sz w:val="24"/>
          <w:szCs w:val="28"/>
        </w:rPr>
        <w:t>зеленоплодные</w:t>
      </w:r>
      <w:proofErr w:type="spellEnd"/>
      <w:r>
        <w:rPr>
          <w:rFonts w:ascii="Times New Roman" w:hAnsi="Times New Roman" w:cs="Times New Roman"/>
          <w:sz w:val="24"/>
          <w:szCs w:val="28"/>
        </w:rPr>
        <w:t xml:space="preserve"> сорта крыжовника).</w:t>
      </w:r>
    </w:p>
    <w:p w:rsidR="00D62D31" w:rsidRPr="00D62D31" w:rsidRDefault="00D62D31" w:rsidP="00D62D31">
      <w:pPr>
        <w:pStyle w:val="a5"/>
        <w:spacing w:line="360" w:lineRule="auto"/>
        <w:ind w:left="1068"/>
        <w:jc w:val="both"/>
        <w:rPr>
          <w:rFonts w:ascii="Times New Roman" w:hAnsi="Times New Roman" w:cs="Times New Roman"/>
          <w:sz w:val="24"/>
          <w:szCs w:val="28"/>
        </w:rPr>
      </w:pPr>
    </w:p>
    <w:p w:rsidR="00D62D31" w:rsidRDefault="00305DD7" w:rsidP="00D62D31">
      <w:pPr>
        <w:pStyle w:val="a3"/>
        <w:shd w:val="clear" w:color="auto" w:fill="FFFFFF"/>
        <w:spacing w:line="360" w:lineRule="auto"/>
        <w:ind w:firstLine="708"/>
        <w:jc w:val="both"/>
        <w:rPr>
          <w:color w:val="000000"/>
          <w:shd w:val="clear" w:color="auto" w:fill="FFFFFF"/>
        </w:rPr>
      </w:pPr>
      <w:r>
        <w:rPr>
          <w:color w:val="000000"/>
          <w:shd w:val="clear" w:color="auto" w:fill="FFFFFF"/>
          <w:lang w:val="en-US"/>
        </w:rPr>
        <w:t>В</w:t>
      </w:r>
      <w:r w:rsidR="00D62D31">
        <w:rPr>
          <w:color w:val="000000"/>
          <w:shd w:val="clear" w:color="auto" w:fill="FFFFFF"/>
        </w:rPr>
        <w:t>ыводы:</w:t>
      </w:r>
      <w:bookmarkStart w:id="13" w:name="_GoBack"/>
      <w:bookmarkEnd w:id="13"/>
    </w:p>
    <w:p w:rsidR="00D62D31" w:rsidRDefault="00D62D31" w:rsidP="00C14111">
      <w:pPr>
        <w:pStyle w:val="a3"/>
        <w:numPr>
          <w:ilvl w:val="0"/>
          <w:numId w:val="26"/>
        </w:numPr>
        <w:shd w:val="clear" w:color="auto" w:fill="FFFFFF"/>
        <w:spacing w:line="360" w:lineRule="auto"/>
        <w:ind w:left="851" w:hanging="425"/>
        <w:jc w:val="both"/>
        <w:rPr>
          <w:color w:val="000000"/>
          <w:shd w:val="clear" w:color="auto" w:fill="FFFFFF"/>
        </w:rPr>
      </w:pPr>
      <w:r>
        <w:rPr>
          <w:color w:val="000000"/>
          <w:shd w:val="clear" w:color="auto" w:fill="FFFFFF"/>
        </w:rPr>
        <w:t>Санкт-Петербург является регионом с легкой степенью недостаточности йода у населения;</w:t>
      </w:r>
    </w:p>
    <w:p w:rsidR="00D62D31" w:rsidRDefault="00D62D31" w:rsidP="00C14111">
      <w:pPr>
        <w:pStyle w:val="a3"/>
        <w:numPr>
          <w:ilvl w:val="0"/>
          <w:numId w:val="26"/>
        </w:numPr>
        <w:shd w:val="clear" w:color="auto" w:fill="FFFFFF"/>
        <w:spacing w:line="360" w:lineRule="auto"/>
        <w:ind w:left="851" w:hanging="425"/>
        <w:jc w:val="both"/>
        <w:rPr>
          <w:color w:val="000000"/>
          <w:shd w:val="clear" w:color="auto" w:fill="FFFFFF"/>
        </w:rPr>
      </w:pPr>
      <w:r>
        <w:rPr>
          <w:color w:val="000000"/>
          <w:shd w:val="clear" w:color="auto" w:fill="FFFFFF"/>
        </w:rPr>
        <w:t>Недостаточное внимание к нехватке йода в организме может привести к серьезным последствиям: кретинизму, эндемическому зобу, бесплодию, раку щитовидной железы и т.д.;</w:t>
      </w:r>
    </w:p>
    <w:p w:rsidR="00D62D31" w:rsidRDefault="00D62D31" w:rsidP="00C14111">
      <w:pPr>
        <w:pStyle w:val="a3"/>
        <w:numPr>
          <w:ilvl w:val="0"/>
          <w:numId w:val="26"/>
        </w:numPr>
        <w:shd w:val="clear" w:color="auto" w:fill="FFFFFF"/>
        <w:spacing w:line="360" w:lineRule="auto"/>
        <w:ind w:left="851" w:hanging="425"/>
        <w:jc w:val="both"/>
        <w:rPr>
          <w:color w:val="000000"/>
          <w:shd w:val="clear" w:color="auto" w:fill="FFFFFF"/>
        </w:rPr>
      </w:pPr>
      <w:r>
        <w:rPr>
          <w:color w:val="000000"/>
          <w:shd w:val="clear" w:color="auto" w:fill="FFFFFF"/>
        </w:rPr>
        <w:t xml:space="preserve">Профилактика </w:t>
      </w:r>
      <w:proofErr w:type="spellStart"/>
      <w:r>
        <w:rPr>
          <w:color w:val="000000"/>
          <w:shd w:val="clear" w:color="auto" w:fill="FFFFFF"/>
        </w:rPr>
        <w:t>йододефицита</w:t>
      </w:r>
      <w:proofErr w:type="spellEnd"/>
      <w:r>
        <w:rPr>
          <w:color w:val="000000"/>
          <w:shd w:val="clear" w:color="auto" w:fill="FFFFFF"/>
        </w:rPr>
        <w:t xml:space="preserve"> в Санкт-Петербурге с помощью йодированной соли недостаточно эффективна для полного устранения йодной недостаточности, т.к. не все население города придерживается данного метода борьбы с йододефицитом.</w:t>
      </w:r>
    </w:p>
    <w:p w:rsidR="00D62D31" w:rsidRDefault="00D62D31" w:rsidP="00C14111">
      <w:pPr>
        <w:pStyle w:val="a3"/>
        <w:numPr>
          <w:ilvl w:val="0"/>
          <w:numId w:val="26"/>
        </w:numPr>
        <w:shd w:val="clear" w:color="auto" w:fill="FFFFFF"/>
        <w:spacing w:line="360" w:lineRule="auto"/>
        <w:ind w:left="851" w:hanging="425"/>
        <w:jc w:val="both"/>
        <w:rPr>
          <w:color w:val="000000"/>
          <w:shd w:val="clear" w:color="auto" w:fill="FFFFFF"/>
        </w:rPr>
      </w:pPr>
      <w:r>
        <w:rPr>
          <w:color w:val="000000"/>
          <w:shd w:val="clear" w:color="auto" w:fill="FFFFFF"/>
        </w:rPr>
        <w:t xml:space="preserve">Влияние экологических факторов среды на ситуацию </w:t>
      </w:r>
      <w:proofErr w:type="spellStart"/>
      <w:r>
        <w:rPr>
          <w:color w:val="000000"/>
          <w:shd w:val="clear" w:color="auto" w:fill="FFFFFF"/>
        </w:rPr>
        <w:t>йододефицита</w:t>
      </w:r>
      <w:proofErr w:type="spellEnd"/>
      <w:r>
        <w:rPr>
          <w:color w:val="000000"/>
          <w:shd w:val="clear" w:color="auto" w:fill="FFFFFF"/>
        </w:rPr>
        <w:t xml:space="preserve"> имеет острый характер, т.к. экологическая обстановка города далека от идеальной и подвергается постоянному антропогенному воздействию;</w:t>
      </w:r>
    </w:p>
    <w:p w:rsidR="00D62D31" w:rsidRDefault="00D62D31" w:rsidP="00C14111">
      <w:pPr>
        <w:pStyle w:val="a3"/>
        <w:numPr>
          <w:ilvl w:val="0"/>
          <w:numId w:val="26"/>
        </w:numPr>
        <w:shd w:val="clear" w:color="auto" w:fill="FFFFFF"/>
        <w:spacing w:line="360" w:lineRule="auto"/>
        <w:ind w:left="851" w:hanging="425"/>
        <w:jc w:val="both"/>
        <w:rPr>
          <w:color w:val="000000"/>
          <w:shd w:val="clear" w:color="auto" w:fill="FFFFFF"/>
        </w:rPr>
      </w:pPr>
      <w:r>
        <w:rPr>
          <w:color w:val="000000"/>
          <w:shd w:val="clear" w:color="auto" w:fill="FFFFFF"/>
        </w:rPr>
        <w:t>Улучшение экологической обстановки города позволит не только нормализовать проблему нехватки йода, но и общее здоровье населения.</w:t>
      </w:r>
    </w:p>
    <w:p w:rsidR="00D62D31" w:rsidRDefault="00D62D31">
      <w:pPr>
        <w:rPr>
          <w:rFonts w:ascii="Times New Roman" w:hAnsi="Times New Roman" w:cs="Times New Roman"/>
          <w:sz w:val="24"/>
          <w:szCs w:val="28"/>
        </w:rPr>
      </w:pPr>
    </w:p>
    <w:p w:rsidR="00E77CE5" w:rsidRDefault="00E77CE5">
      <w:pPr>
        <w:rPr>
          <w:rFonts w:ascii="Times New Roman" w:hAnsi="Times New Roman" w:cs="Times New Roman"/>
          <w:sz w:val="24"/>
          <w:szCs w:val="28"/>
        </w:rPr>
      </w:pPr>
    </w:p>
    <w:p w:rsidR="004D33A0" w:rsidRDefault="00E77CE5" w:rsidP="00837754">
      <w:pPr>
        <w:pStyle w:val="1"/>
        <w:jc w:val="center"/>
        <w:rPr>
          <w:rFonts w:cs="Times New Roman"/>
          <w:szCs w:val="28"/>
        </w:rPr>
      </w:pPr>
      <w:bookmarkStart w:id="14" w:name="_Toc484183656"/>
      <w:r>
        <w:rPr>
          <w:rFonts w:cs="Times New Roman"/>
          <w:szCs w:val="28"/>
        </w:rPr>
        <w:lastRenderedPageBreak/>
        <w:t>ЗАКЛЮЧЕНИЕ</w:t>
      </w:r>
      <w:bookmarkEnd w:id="14"/>
    </w:p>
    <w:p w:rsidR="005852F8" w:rsidRDefault="005852F8" w:rsidP="005852F8">
      <w:pPr>
        <w:pStyle w:val="a3"/>
        <w:shd w:val="clear" w:color="auto" w:fill="FFFFFF"/>
        <w:spacing w:line="360" w:lineRule="auto"/>
        <w:ind w:firstLine="708"/>
        <w:jc w:val="both"/>
        <w:rPr>
          <w:color w:val="000000"/>
          <w:shd w:val="clear" w:color="auto" w:fill="FFFFFF"/>
        </w:rPr>
      </w:pPr>
      <w:r>
        <w:rPr>
          <w:color w:val="000000"/>
          <w:shd w:val="clear" w:color="auto" w:fill="FFFFFF"/>
        </w:rPr>
        <w:t xml:space="preserve">Санкт-Петербург – большой мегаполис, где проблема йододефицита находится в легкой степени. Многие люди не придают значение этому заболеванию, потому что оно кажется безобидным. Но как дети, так и взрослые подверглись этому недугу, вследствие плохой экологической обстановки </w:t>
      </w:r>
      <w:r w:rsidR="00D62EE6">
        <w:rPr>
          <w:color w:val="000000"/>
          <w:shd w:val="clear" w:color="auto" w:fill="FFFFFF"/>
        </w:rPr>
        <w:t>нашего города</w:t>
      </w:r>
      <w:r>
        <w:rPr>
          <w:color w:val="000000"/>
          <w:shd w:val="clear" w:color="auto" w:fill="FFFFFF"/>
        </w:rPr>
        <w:t xml:space="preserve">. </w:t>
      </w:r>
    </w:p>
    <w:p w:rsidR="005852F8" w:rsidRDefault="005852F8" w:rsidP="005852F8">
      <w:pPr>
        <w:pStyle w:val="a3"/>
        <w:shd w:val="clear" w:color="auto" w:fill="FFFFFF"/>
        <w:spacing w:line="360" w:lineRule="auto"/>
        <w:ind w:firstLine="708"/>
        <w:jc w:val="both"/>
        <w:rPr>
          <w:color w:val="000000"/>
          <w:shd w:val="clear" w:color="auto" w:fill="FFFFFF"/>
        </w:rPr>
      </w:pPr>
      <w:r>
        <w:rPr>
          <w:color w:val="000000"/>
          <w:shd w:val="clear" w:color="auto" w:fill="FFFFFF"/>
        </w:rPr>
        <w:t>Учеными давно доказано, что йододефицит напрямую связан с экологическими факторами среды, т.е. вода, воздух и почва, которые</w:t>
      </w:r>
      <w:r w:rsidR="00D62EE6">
        <w:rPr>
          <w:color w:val="000000"/>
          <w:shd w:val="clear" w:color="auto" w:fill="FFFFFF"/>
        </w:rPr>
        <w:t xml:space="preserve"> по представленным данным и так</w:t>
      </w:r>
      <w:r>
        <w:rPr>
          <w:color w:val="000000"/>
          <w:shd w:val="clear" w:color="auto" w:fill="FFFFFF"/>
        </w:rPr>
        <w:t xml:space="preserve"> слабо насыщенны йодом, как основные источники поступления этого элемента для организма человека, должны находиться в хорошем состоянии, а именно меньше подвергаться антропогенному воздействию. </w:t>
      </w:r>
    </w:p>
    <w:p w:rsidR="00A445B9" w:rsidRDefault="005852F8" w:rsidP="005852F8">
      <w:pPr>
        <w:pStyle w:val="a3"/>
        <w:shd w:val="clear" w:color="auto" w:fill="FFFFFF"/>
        <w:spacing w:line="360" w:lineRule="auto"/>
        <w:ind w:firstLine="708"/>
        <w:jc w:val="both"/>
        <w:rPr>
          <w:color w:val="000000"/>
          <w:shd w:val="clear" w:color="auto" w:fill="FFFFFF"/>
        </w:rPr>
      </w:pPr>
      <w:r>
        <w:rPr>
          <w:color w:val="000000"/>
          <w:shd w:val="clear" w:color="auto" w:fill="FFFFFF"/>
        </w:rPr>
        <w:t>Исходя из экологической обстановки города, были разработаны рекомендации по профилактике йододефицита у населения Санкт-Петербурга, которые в дальнейшем, при условии их соблюдения, помогут сократить антропогенное воздействие на плохую экологическую обстановку города и нормализовать ее состояние.</w:t>
      </w:r>
      <w:r w:rsidR="00A445B9">
        <w:rPr>
          <w:color w:val="000000"/>
          <w:shd w:val="clear" w:color="auto" w:fill="FFFFFF"/>
        </w:rPr>
        <w:t xml:space="preserve"> </w:t>
      </w:r>
    </w:p>
    <w:p w:rsidR="00D62EE6" w:rsidRDefault="00D62EE6" w:rsidP="005852F8">
      <w:pPr>
        <w:pStyle w:val="a3"/>
        <w:shd w:val="clear" w:color="auto" w:fill="FFFFFF"/>
        <w:spacing w:line="360" w:lineRule="auto"/>
        <w:ind w:firstLine="708"/>
        <w:jc w:val="both"/>
        <w:rPr>
          <w:color w:val="000000"/>
          <w:shd w:val="clear" w:color="auto" w:fill="FFFFFF"/>
        </w:rPr>
      </w:pPr>
      <w:r>
        <w:rPr>
          <w:color w:val="000000"/>
          <w:shd w:val="clear" w:color="auto" w:fill="FFFFFF"/>
        </w:rPr>
        <w:t>Не стоит забывать о поддержании нормального уровня йода в организме, употребляя продукты, с большим содержанием этого элемента, чтобы риск возникновения й</w:t>
      </w:r>
      <w:r w:rsidR="00A445B9">
        <w:rPr>
          <w:color w:val="000000"/>
          <w:shd w:val="clear" w:color="auto" w:fill="FFFFFF"/>
        </w:rPr>
        <w:t>ододефицита свести к минимуму.</w:t>
      </w:r>
    </w:p>
    <w:p w:rsidR="004D33A0" w:rsidRDefault="004D33A0">
      <w:pPr>
        <w:rPr>
          <w:rFonts w:ascii="Times New Roman" w:hAnsi="Times New Roman" w:cs="Times New Roman"/>
          <w:sz w:val="24"/>
          <w:szCs w:val="28"/>
        </w:rPr>
      </w:pPr>
      <w:r>
        <w:rPr>
          <w:rFonts w:ascii="Times New Roman" w:hAnsi="Times New Roman" w:cs="Times New Roman"/>
          <w:sz w:val="24"/>
          <w:szCs w:val="28"/>
        </w:rPr>
        <w:br w:type="page"/>
      </w:r>
    </w:p>
    <w:p w:rsidR="008F0CE8" w:rsidRDefault="004D33A0" w:rsidP="00837754">
      <w:pPr>
        <w:pStyle w:val="1"/>
        <w:jc w:val="center"/>
        <w:rPr>
          <w:rFonts w:cs="Times New Roman"/>
          <w:szCs w:val="28"/>
        </w:rPr>
      </w:pPr>
      <w:bookmarkStart w:id="15" w:name="_Toc484183657"/>
      <w:r>
        <w:rPr>
          <w:rFonts w:cs="Times New Roman"/>
          <w:szCs w:val="28"/>
        </w:rPr>
        <w:lastRenderedPageBreak/>
        <w:t>СПИСОК ЛИТЕРАТУРЫ</w:t>
      </w:r>
      <w:bookmarkEnd w:id="15"/>
    </w:p>
    <w:p w:rsidR="008F0CE8" w:rsidRDefault="008F0CE8" w:rsidP="00B71235">
      <w:pPr>
        <w:spacing w:line="360" w:lineRule="auto"/>
        <w:jc w:val="both"/>
        <w:rPr>
          <w:rFonts w:ascii="Times New Roman" w:hAnsi="Times New Roman" w:cs="Times New Roman"/>
          <w:color w:val="000000" w:themeColor="text1"/>
          <w:sz w:val="24"/>
          <w:szCs w:val="24"/>
        </w:rPr>
      </w:pPr>
    </w:p>
    <w:p w:rsidR="00292F63" w:rsidRDefault="00292F63" w:rsidP="004035CF">
      <w:pPr>
        <w:spacing w:line="360" w:lineRule="auto"/>
        <w:jc w:val="both"/>
        <w:rPr>
          <w:rFonts w:ascii="Times New Roman" w:hAnsi="Times New Roman" w:cs="Times New Roman"/>
          <w:sz w:val="24"/>
          <w:szCs w:val="28"/>
          <w:lang w:val="en-US"/>
        </w:rPr>
      </w:pPr>
      <w:r w:rsidRPr="00292F63">
        <w:rPr>
          <w:rFonts w:ascii="Times New Roman" w:hAnsi="Times New Roman" w:cs="Times New Roman"/>
          <w:sz w:val="24"/>
          <w:szCs w:val="28"/>
          <w:lang w:val="en-US"/>
        </w:rPr>
        <w:t>Научные статьи:</w:t>
      </w:r>
    </w:p>
    <w:p w:rsidR="00292F63" w:rsidRPr="00C46301" w:rsidRDefault="00292F63" w:rsidP="004035CF">
      <w:pPr>
        <w:pStyle w:val="a5"/>
        <w:numPr>
          <w:ilvl w:val="0"/>
          <w:numId w:val="19"/>
        </w:numPr>
        <w:spacing w:line="360" w:lineRule="auto"/>
        <w:jc w:val="both"/>
        <w:rPr>
          <w:rFonts w:ascii="Times New Roman" w:hAnsi="Times New Roman" w:cs="Times New Roman"/>
          <w:color w:val="000000" w:themeColor="text1"/>
          <w:sz w:val="24"/>
          <w:szCs w:val="24"/>
        </w:rPr>
      </w:pPr>
      <w:r w:rsidRPr="00C46301">
        <w:rPr>
          <w:rFonts w:ascii="Times New Roman" w:hAnsi="Times New Roman" w:cs="Times New Roman"/>
          <w:color w:val="000000" w:themeColor="text1"/>
          <w:sz w:val="24"/>
          <w:szCs w:val="24"/>
        </w:rPr>
        <w:t>Котельников</w:t>
      </w:r>
      <w:r>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Г.П., Самыкина</w:t>
      </w:r>
      <w:r>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Л.Н, Сухачева</w:t>
      </w:r>
      <w:r>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 xml:space="preserve">И.Ф., </w:t>
      </w:r>
      <w:r>
        <w:rPr>
          <w:rFonts w:ascii="Times New Roman" w:hAnsi="Times New Roman" w:cs="Times New Roman"/>
          <w:color w:val="000000" w:themeColor="text1"/>
          <w:sz w:val="24"/>
          <w:szCs w:val="24"/>
        </w:rPr>
        <w:t>О</w:t>
      </w:r>
      <w:r w:rsidRPr="00C46301">
        <w:rPr>
          <w:rFonts w:ascii="Times New Roman" w:hAnsi="Times New Roman" w:cs="Times New Roman"/>
          <w:color w:val="000000" w:themeColor="text1"/>
          <w:sz w:val="24"/>
          <w:szCs w:val="24"/>
        </w:rPr>
        <w:t>рлова</w:t>
      </w:r>
      <w:r>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Л.Е., Самыкина</w:t>
      </w:r>
      <w:r>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Е.В., Дроздова</w:t>
      </w:r>
      <w:r>
        <w:rPr>
          <w:rFonts w:ascii="Times New Roman" w:hAnsi="Times New Roman" w:cs="Times New Roman"/>
          <w:color w:val="000000" w:themeColor="text1"/>
          <w:sz w:val="24"/>
          <w:szCs w:val="24"/>
        </w:rPr>
        <w:t xml:space="preserve"> Н.И.,</w:t>
      </w:r>
      <w:r w:rsidRPr="00C46301">
        <w:rPr>
          <w:rFonts w:ascii="Times New Roman" w:hAnsi="Times New Roman" w:cs="Times New Roman"/>
          <w:color w:val="000000" w:themeColor="text1"/>
          <w:sz w:val="24"/>
          <w:szCs w:val="24"/>
        </w:rPr>
        <w:t xml:space="preserve"> «Влияние сочетанного воздействия природного йододефицита и антропогенных факторов на население Самарской области», Известия Самарского научного центра Российской академии наук, т. 11, №1 (5), 2009</w:t>
      </w:r>
      <w:r>
        <w:rPr>
          <w:rFonts w:ascii="Times New Roman" w:hAnsi="Times New Roman" w:cs="Times New Roman"/>
          <w:color w:val="000000" w:themeColor="text1"/>
          <w:sz w:val="24"/>
          <w:szCs w:val="24"/>
        </w:rPr>
        <w:t>.</w:t>
      </w:r>
    </w:p>
    <w:p w:rsidR="00292F63" w:rsidRPr="00C46301" w:rsidRDefault="00292F63" w:rsidP="004035CF">
      <w:pPr>
        <w:pStyle w:val="a3"/>
        <w:numPr>
          <w:ilvl w:val="0"/>
          <w:numId w:val="19"/>
        </w:numPr>
        <w:shd w:val="clear" w:color="auto" w:fill="FFFFFF"/>
        <w:spacing w:line="360" w:lineRule="auto"/>
        <w:jc w:val="both"/>
        <w:rPr>
          <w:color w:val="000000" w:themeColor="text1"/>
          <w:shd w:val="clear" w:color="auto" w:fill="FFFFFF"/>
        </w:rPr>
      </w:pPr>
      <w:r w:rsidRPr="00C46301">
        <w:rPr>
          <w:color w:val="000000" w:themeColor="text1"/>
          <w:shd w:val="clear" w:color="auto" w:fill="FFFFFF"/>
        </w:rPr>
        <w:t>Скородок Ю.Л., Муллахметова З.И., Бондаренко В.Л., Новоселова Н.В., Вохмянина Н.В., Желенина Л.А., «Дефицит йода в мегаполисе на берегу Финского залива. Миф или реальность?», клиническая и экспериментальная тиреоидеология, том 9, №2, 2013</w:t>
      </w:r>
      <w:r w:rsidR="0011747C">
        <w:rPr>
          <w:color w:val="000000" w:themeColor="text1"/>
          <w:shd w:val="clear" w:color="auto" w:fill="FFFFFF"/>
        </w:rPr>
        <w:t>.</w:t>
      </w:r>
    </w:p>
    <w:p w:rsidR="00292F63" w:rsidRPr="0011747C" w:rsidRDefault="00292F63" w:rsidP="004035CF">
      <w:pPr>
        <w:pStyle w:val="a5"/>
        <w:numPr>
          <w:ilvl w:val="0"/>
          <w:numId w:val="19"/>
        </w:numPr>
        <w:spacing w:line="360" w:lineRule="auto"/>
        <w:jc w:val="both"/>
        <w:rPr>
          <w:rFonts w:ascii="Times New Roman" w:hAnsi="Times New Roman" w:cs="Times New Roman"/>
          <w:color w:val="000000" w:themeColor="text1"/>
          <w:sz w:val="24"/>
          <w:szCs w:val="24"/>
        </w:rPr>
      </w:pPr>
      <w:r w:rsidRPr="00C46301">
        <w:rPr>
          <w:rFonts w:ascii="Times New Roman" w:hAnsi="Times New Roman" w:cs="Times New Roman"/>
          <w:color w:val="000000" w:themeColor="text1"/>
          <w:sz w:val="24"/>
          <w:szCs w:val="24"/>
          <w:shd w:val="clear" w:color="auto" w:fill="FFFFFF"/>
        </w:rPr>
        <w:t>Соболева</w:t>
      </w:r>
      <w:r>
        <w:rPr>
          <w:rFonts w:ascii="Times New Roman" w:hAnsi="Times New Roman" w:cs="Times New Roman"/>
          <w:color w:val="000000" w:themeColor="text1"/>
          <w:sz w:val="24"/>
          <w:szCs w:val="24"/>
          <w:shd w:val="clear" w:color="auto" w:fill="FFFFFF"/>
        </w:rPr>
        <w:t xml:space="preserve"> Д.Е., Дора С.В., Волкова А.Р., Тер-Оганесянц Э.А., «Распространенность йододефицитных состояний и эффективность йодной профилактики среди жителей </w:t>
      </w:r>
      <w:r w:rsidR="0011747C">
        <w:rPr>
          <w:rFonts w:ascii="Times New Roman" w:hAnsi="Times New Roman" w:cs="Times New Roman"/>
          <w:color w:val="000000" w:themeColor="text1"/>
          <w:sz w:val="24"/>
          <w:szCs w:val="24"/>
          <w:shd w:val="clear" w:color="auto" w:fill="FFFFFF"/>
        </w:rPr>
        <w:t xml:space="preserve">Санкт-Петербурга репродуктивного возраста», </w:t>
      </w:r>
      <w:r w:rsidRPr="00C46301">
        <w:rPr>
          <w:rFonts w:ascii="Times New Roman" w:hAnsi="Times New Roman" w:cs="Times New Roman"/>
          <w:iCs/>
          <w:color w:val="000000" w:themeColor="text1"/>
          <w:sz w:val="24"/>
          <w:szCs w:val="24"/>
          <w:shd w:val="clear" w:color="auto" w:fill="FFFFFF"/>
        </w:rPr>
        <w:t>Ученые записки Санкт-Петербургского государственного медицинского университета имени академика И. П. Павлова</w:t>
      </w:r>
      <w:r w:rsidR="0011747C">
        <w:rPr>
          <w:rFonts w:ascii="Times New Roman" w:hAnsi="Times New Roman" w:cs="Times New Roman"/>
          <w:iCs/>
          <w:color w:val="000000" w:themeColor="text1"/>
          <w:sz w:val="24"/>
          <w:szCs w:val="24"/>
          <w:shd w:val="clear" w:color="auto" w:fill="FFFFFF"/>
        </w:rPr>
        <w:t xml:space="preserve">, </w:t>
      </w:r>
      <w:r w:rsidR="0011747C" w:rsidRPr="00C46301">
        <w:rPr>
          <w:rFonts w:ascii="Times New Roman" w:hAnsi="Times New Roman" w:cs="Times New Roman"/>
          <w:color w:val="000000" w:themeColor="text1"/>
          <w:sz w:val="24"/>
          <w:szCs w:val="24"/>
          <w:shd w:val="clear" w:color="auto" w:fill="FFFFFF"/>
        </w:rPr>
        <w:t>21(3):53-55</w:t>
      </w:r>
      <w:r w:rsidR="0011747C">
        <w:rPr>
          <w:rFonts w:ascii="Times New Roman" w:hAnsi="Times New Roman" w:cs="Times New Roman"/>
          <w:color w:val="000000" w:themeColor="text1"/>
          <w:sz w:val="24"/>
          <w:szCs w:val="24"/>
          <w:shd w:val="clear" w:color="auto" w:fill="FFFFFF"/>
        </w:rPr>
        <w:t>, 2014.</w:t>
      </w:r>
    </w:p>
    <w:p w:rsidR="00220D00" w:rsidRDefault="00220D00" w:rsidP="004035CF">
      <w:pPr>
        <w:spacing w:line="360" w:lineRule="auto"/>
        <w:jc w:val="both"/>
        <w:rPr>
          <w:rFonts w:ascii="Times New Roman" w:hAnsi="Times New Roman" w:cs="Times New Roman"/>
          <w:sz w:val="24"/>
          <w:szCs w:val="28"/>
        </w:rPr>
      </w:pPr>
    </w:p>
    <w:p w:rsidR="00292F63" w:rsidRDefault="0011747C" w:rsidP="004035CF">
      <w:pPr>
        <w:spacing w:line="360" w:lineRule="auto"/>
        <w:jc w:val="both"/>
        <w:rPr>
          <w:rFonts w:ascii="Times New Roman" w:hAnsi="Times New Roman" w:cs="Times New Roman"/>
          <w:sz w:val="24"/>
          <w:szCs w:val="28"/>
        </w:rPr>
      </w:pPr>
      <w:r>
        <w:rPr>
          <w:rFonts w:ascii="Times New Roman" w:hAnsi="Times New Roman" w:cs="Times New Roman"/>
          <w:sz w:val="24"/>
          <w:szCs w:val="28"/>
        </w:rPr>
        <w:t>Учебные издания:</w:t>
      </w:r>
    </w:p>
    <w:p w:rsidR="0011747C" w:rsidRDefault="0011747C"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Дедов И.И., Мельниченко Г.А., Фадеев В.Ф., «Эндокринология», Учебник для ВУЗов – М.:ГЭОТАР – Медиа, 2007. – 432 с.</w:t>
      </w:r>
    </w:p>
    <w:p w:rsidR="00220D00" w:rsidRDefault="00220D00"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Лифляндский В.Г., «Новейшая энциклопедия незаменимых веществ», СПб, Издательский Дом «Нева», 2004. – 384с.</w:t>
      </w:r>
    </w:p>
    <w:p w:rsidR="00220D00" w:rsidRDefault="00220D00"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Скворцов В.В., Тумаренко А.В., «Клиническая эндокринология. Краткий курс»: СпецЛит, Санкт-Петербург, 2015. – 103 с.</w:t>
      </w:r>
    </w:p>
    <w:p w:rsidR="00220D00" w:rsidRDefault="00220D00" w:rsidP="004035CF">
      <w:pPr>
        <w:spacing w:line="360" w:lineRule="auto"/>
        <w:jc w:val="both"/>
        <w:rPr>
          <w:rFonts w:ascii="Times New Roman" w:hAnsi="Times New Roman" w:cs="Times New Roman"/>
          <w:sz w:val="24"/>
          <w:szCs w:val="28"/>
        </w:rPr>
      </w:pPr>
    </w:p>
    <w:p w:rsidR="00090631" w:rsidRDefault="00090631" w:rsidP="004035C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Сборники статей:</w:t>
      </w:r>
    </w:p>
    <w:p w:rsidR="00090631" w:rsidRDefault="00090631"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Михайлова А., «Самодиагностика. Сборник статей. Часть первая», </w:t>
      </w:r>
      <w:r>
        <w:rPr>
          <w:rFonts w:ascii="Times New Roman" w:hAnsi="Times New Roman" w:cs="Times New Roman"/>
          <w:color w:val="000000" w:themeColor="text1"/>
          <w:sz w:val="24"/>
          <w:szCs w:val="24"/>
          <w:lang w:val="en-US"/>
        </w:rPr>
        <w:t>LETAR</w:t>
      </w:r>
      <w:r w:rsidRPr="00EE4F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Publishing</w:t>
      </w:r>
      <w:r w:rsidRPr="00EE4F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Дюссельдорф, 2016.</w:t>
      </w:r>
      <w:r w:rsidRPr="00EE4F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EE4F7A">
        <w:rPr>
          <w:rFonts w:ascii="Times New Roman" w:hAnsi="Times New Roman" w:cs="Times New Roman"/>
          <w:color w:val="000000" w:themeColor="text1"/>
          <w:sz w:val="24"/>
          <w:szCs w:val="24"/>
        </w:rPr>
        <w:t xml:space="preserve"> 256 </w:t>
      </w:r>
      <w:r>
        <w:rPr>
          <w:rFonts w:ascii="Times New Roman" w:hAnsi="Times New Roman" w:cs="Times New Roman"/>
          <w:color w:val="000000" w:themeColor="text1"/>
          <w:sz w:val="24"/>
          <w:szCs w:val="24"/>
        </w:rPr>
        <w:t>с.</w:t>
      </w:r>
    </w:p>
    <w:p w:rsidR="00090631" w:rsidRDefault="00090631" w:rsidP="004035CF">
      <w:pPr>
        <w:spacing w:line="360" w:lineRule="auto"/>
        <w:ind w:left="360"/>
        <w:jc w:val="both"/>
        <w:rPr>
          <w:rFonts w:ascii="Times New Roman" w:hAnsi="Times New Roman" w:cs="Times New Roman"/>
          <w:color w:val="000000" w:themeColor="text1"/>
          <w:sz w:val="24"/>
          <w:szCs w:val="24"/>
        </w:rPr>
      </w:pPr>
    </w:p>
    <w:p w:rsidR="00090631" w:rsidRPr="00090631" w:rsidRDefault="00090631" w:rsidP="004035CF">
      <w:pPr>
        <w:spacing w:line="360" w:lineRule="auto"/>
        <w:ind w:left="360"/>
        <w:jc w:val="both"/>
        <w:rPr>
          <w:rFonts w:ascii="Times New Roman" w:hAnsi="Times New Roman" w:cs="Times New Roman"/>
          <w:color w:val="000000" w:themeColor="text1"/>
          <w:sz w:val="24"/>
          <w:szCs w:val="24"/>
        </w:rPr>
      </w:pPr>
    </w:p>
    <w:p w:rsidR="0011747C" w:rsidRDefault="0011747C" w:rsidP="004035CF">
      <w:p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Периодические издания:</w:t>
      </w:r>
    </w:p>
    <w:p w:rsidR="0011747C" w:rsidRDefault="0011747C" w:rsidP="004035CF">
      <w:pPr>
        <w:pStyle w:val="a5"/>
        <w:numPr>
          <w:ilvl w:val="0"/>
          <w:numId w:val="19"/>
        </w:numPr>
        <w:spacing w:line="360" w:lineRule="auto"/>
        <w:jc w:val="both"/>
        <w:rPr>
          <w:rFonts w:ascii="Times New Roman" w:hAnsi="Times New Roman" w:cs="Times New Roman"/>
          <w:color w:val="000000" w:themeColor="text1"/>
          <w:sz w:val="24"/>
          <w:szCs w:val="24"/>
        </w:rPr>
      </w:pPr>
      <w:r w:rsidRPr="00C46301">
        <w:rPr>
          <w:rFonts w:ascii="Times New Roman" w:hAnsi="Times New Roman" w:cs="Times New Roman"/>
          <w:color w:val="000000" w:themeColor="text1"/>
          <w:sz w:val="24"/>
          <w:szCs w:val="24"/>
        </w:rPr>
        <w:t>Дедов И.И. «Йододефицитные заболевания в РФ», вестник РАМН,</w:t>
      </w:r>
      <w:r w:rsidRPr="0011747C">
        <w:rPr>
          <w:rFonts w:ascii="Times New Roman" w:hAnsi="Times New Roman" w:cs="Times New Roman"/>
          <w:color w:val="000000" w:themeColor="text1"/>
          <w:sz w:val="24"/>
          <w:szCs w:val="24"/>
        </w:rPr>
        <w:t xml:space="preserve"> </w:t>
      </w:r>
      <w:r w:rsidRPr="00C46301">
        <w:rPr>
          <w:rFonts w:ascii="Times New Roman" w:hAnsi="Times New Roman" w:cs="Times New Roman"/>
          <w:color w:val="000000" w:themeColor="text1"/>
          <w:sz w:val="24"/>
          <w:szCs w:val="24"/>
        </w:rPr>
        <w:t>(6):3-12</w:t>
      </w:r>
      <w:r>
        <w:rPr>
          <w:rFonts w:ascii="Times New Roman" w:hAnsi="Times New Roman" w:cs="Times New Roman"/>
          <w:color w:val="000000" w:themeColor="text1"/>
          <w:sz w:val="24"/>
          <w:szCs w:val="24"/>
        </w:rPr>
        <w:t>,</w:t>
      </w:r>
      <w:r w:rsidRPr="00C46301">
        <w:rPr>
          <w:rFonts w:ascii="Times New Roman" w:hAnsi="Times New Roman" w:cs="Times New Roman"/>
          <w:color w:val="000000" w:themeColor="text1"/>
          <w:sz w:val="24"/>
          <w:szCs w:val="24"/>
        </w:rPr>
        <w:t xml:space="preserve"> 2001</w:t>
      </w:r>
      <w:r>
        <w:rPr>
          <w:rFonts w:ascii="Times New Roman" w:hAnsi="Times New Roman" w:cs="Times New Roman"/>
          <w:color w:val="000000" w:themeColor="text1"/>
          <w:sz w:val="24"/>
          <w:szCs w:val="24"/>
        </w:rPr>
        <w:t>.</w:t>
      </w:r>
    </w:p>
    <w:p w:rsidR="00090631" w:rsidRDefault="00090631" w:rsidP="004035CF">
      <w:pPr>
        <w:spacing w:line="360" w:lineRule="auto"/>
        <w:jc w:val="both"/>
        <w:rPr>
          <w:rFonts w:ascii="Times New Roman" w:hAnsi="Times New Roman" w:cs="Times New Roman"/>
          <w:color w:val="000000" w:themeColor="text1"/>
          <w:sz w:val="24"/>
          <w:szCs w:val="24"/>
        </w:rPr>
      </w:pPr>
    </w:p>
    <w:p w:rsidR="00220D00" w:rsidRDefault="00220D00" w:rsidP="004035C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Официальные документы:</w:t>
      </w:r>
    </w:p>
    <w:p w:rsidR="00220D00" w:rsidRDefault="00220D00"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Всемирная организация здравоохранения, методические рекомендации 2.3.1.2432-08 «Рациональное питание. Нормы физиологических потребностей в энергии и пищевых веществах для различных групп населения Российской Федерации», 18 декабря 2008г.</w:t>
      </w:r>
    </w:p>
    <w:p w:rsidR="00220D00" w:rsidRPr="00220D00" w:rsidRDefault="00220D00" w:rsidP="004035CF">
      <w:pPr>
        <w:pStyle w:val="a5"/>
        <w:numPr>
          <w:ilvl w:val="0"/>
          <w:numId w:val="19"/>
        </w:numPr>
        <w:spacing w:line="360" w:lineRule="auto"/>
        <w:jc w:val="both"/>
        <w:rPr>
          <w:rStyle w:val="a6"/>
          <w:rFonts w:ascii="Times New Roman" w:hAnsi="Times New Roman" w:cs="Times New Roman"/>
          <w:color w:val="000000" w:themeColor="text1"/>
          <w:sz w:val="24"/>
          <w:szCs w:val="24"/>
          <w:u w:val="none"/>
        </w:rPr>
      </w:pPr>
      <w:r>
        <w:rPr>
          <w:rStyle w:val="a6"/>
          <w:rFonts w:ascii="Times New Roman" w:hAnsi="Times New Roman" w:cs="Times New Roman"/>
          <w:color w:val="000000" w:themeColor="text1"/>
          <w:sz w:val="24"/>
          <w:szCs w:val="28"/>
          <w:u w:val="none"/>
        </w:rPr>
        <w:t>Официальный отчет о</w:t>
      </w:r>
      <w:r w:rsidRPr="00220D00">
        <w:rPr>
          <w:rStyle w:val="a6"/>
          <w:rFonts w:ascii="Times New Roman" w:hAnsi="Times New Roman" w:cs="Times New Roman"/>
          <w:color w:val="000000" w:themeColor="text1"/>
          <w:sz w:val="24"/>
          <w:szCs w:val="28"/>
          <w:u w:val="none"/>
        </w:rPr>
        <w:t xml:space="preserve"> состоянии загрязнения атмосферного воздуха Санкт-Петербурга в 2015 году, ФГБУ «Северо-Западное управление по гидрометеорологии и мониторингу окружающей среды», СПб, 2016.</w:t>
      </w:r>
    </w:p>
    <w:p w:rsidR="00220D00" w:rsidRPr="00220D00" w:rsidRDefault="00220D00" w:rsidP="004035CF">
      <w:pPr>
        <w:pStyle w:val="a5"/>
        <w:numPr>
          <w:ilvl w:val="0"/>
          <w:numId w:val="19"/>
        </w:numPr>
        <w:spacing w:line="360" w:lineRule="auto"/>
        <w:jc w:val="both"/>
        <w:rPr>
          <w:rStyle w:val="a6"/>
          <w:rFonts w:ascii="Times New Roman" w:hAnsi="Times New Roman" w:cs="Times New Roman"/>
          <w:color w:val="000000" w:themeColor="text1"/>
          <w:sz w:val="24"/>
          <w:szCs w:val="24"/>
          <w:u w:val="none"/>
        </w:rPr>
      </w:pPr>
      <w:r w:rsidRPr="00220D00">
        <w:rPr>
          <w:rFonts w:ascii="Times New Roman" w:hAnsi="Times New Roman" w:cs="Times New Roman"/>
          <w:bCs/>
          <w:color w:val="000000" w:themeColor="text1"/>
          <w:sz w:val="24"/>
        </w:rPr>
        <w:t>Официальный отчет м</w:t>
      </w:r>
      <w:r w:rsidRPr="00220D00">
        <w:rPr>
          <w:rFonts w:ascii="Times New Roman" w:hAnsi="Times New Roman" w:cs="Times New Roman"/>
          <w:color w:val="000000" w:themeColor="text1"/>
          <w:sz w:val="24"/>
        </w:rPr>
        <w:t>ониторинг</w:t>
      </w:r>
      <w:r w:rsidRPr="00220D00">
        <w:rPr>
          <w:rFonts w:ascii="Times New Roman" w:hAnsi="Times New Roman" w:cs="Times New Roman"/>
          <w:bCs/>
          <w:color w:val="000000" w:themeColor="text1"/>
          <w:sz w:val="24"/>
        </w:rPr>
        <w:t>а</w:t>
      </w:r>
      <w:r w:rsidRPr="00220D00">
        <w:rPr>
          <w:rFonts w:ascii="Times New Roman" w:hAnsi="Times New Roman" w:cs="Times New Roman"/>
          <w:color w:val="000000" w:themeColor="text1"/>
          <w:sz w:val="24"/>
        </w:rPr>
        <w:t xml:space="preserve"> водных объектов на территории Санкт-Петербурга и Ленинградской   области,</w:t>
      </w:r>
      <w:r w:rsidRPr="00220D00">
        <w:rPr>
          <w:rStyle w:val="a6"/>
          <w:rFonts w:ascii="Times New Roman" w:hAnsi="Times New Roman" w:cs="Times New Roman"/>
          <w:color w:val="000000" w:themeColor="text1"/>
          <w:sz w:val="24"/>
          <w:szCs w:val="28"/>
          <w:u w:val="none"/>
        </w:rPr>
        <w:t xml:space="preserve"> ФГБУ «Северо-Западное управление по гидрометеорологии и мониторингу окружающей среды», СПб, 2016.</w:t>
      </w:r>
    </w:p>
    <w:p w:rsidR="00220D00" w:rsidRDefault="00220D00" w:rsidP="004035CF">
      <w:pPr>
        <w:pStyle w:val="a5"/>
        <w:numPr>
          <w:ilvl w:val="0"/>
          <w:numId w:val="19"/>
        </w:numPr>
        <w:spacing w:line="360" w:lineRule="auto"/>
        <w:jc w:val="both"/>
        <w:rPr>
          <w:rFonts w:ascii="Times New Roman" w:hAnsi="Times New Roman" w:cs="Times New Roman"/>
          <w:color w:val="000000" w:themeColor="text1"/>
          <w:sz w:val="24"/>
          <w:szCs w:val="24"/>
        </w:rPr>
      </w:pPr>
      <w:r>
        <w:rPr>
          <w:rStyle w:val="a6"/>
          <w:rFonts w:ascii="Times New Roman" w:hAnsi="Times New Roman" w:cs="Times New Roman"/>
          <w:color w:val="000000" w:themeColor="text1"/>
          <w:sz w:val="24"/>
          <w:szCs w:val="28"/>
          <w:u w:val="none"/>
        </w:rPr>
        <w:t xml:space="preserve">Официальный отчет о среднемесячных </w:t>
      </w:r>
      <w:hyperlink r:id="rId19" w:history="1">
        <w:r w:rsidRPr="00220D00">
          <w:rPr>
            <w:rStyle w:val="a6"/>
            <w:rFonts w:ascii="Times New Roman" w:hAnsi="Times New Roman" w:cs="Times New Roman"/>
            <w:color w:val="000000" w:themeColor="text1"/>
            <w:sz w:val="24"/>
            <w:szCs w:val="24"/>
            <w:u w:val="none"/>
            <w:bdr w:val="none" w:sz="0" w:space="0" w:color="auto" w:frame="1"/>
            <w:shd w:val="clear" w:color="auto" w:fill="FFFFFF"/>
          </w:rPr>
          <w:t>значения качества питьевой воды за апрель 2017 года</w:t>
        </w:r>
      </w:hyperlink>
      <w:r>
        <w:rPr>
          <w:rFonts w:ascii="Times New Roman" w:hAnsi="Times New Roman" w:cs="Times New Roman"/>
          <w:color w:val="000000" w:themeColor="text1"/>
          <w:sz w:val="24"/>
          <w:szCs w:val="24"/>
        </w:rPr>
        <w:t>, Водоканал СПб, 2017.</w:t>
      </w:r>
    </w:p>
    <w:p w:rsidR="00090631" w:rsidRDefault="00090631"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Приказ №614 от 19 августа 2016 г. «Об утверждении Рекомендаций по рациональным нормам потребления пищевых продуктов, отвечающих современным требованиям здорового питания», Министерство здравоохранения РФ (Минздрав России).</w:t>
      </w:r>
    </w:p>
    <w:p w:rsidR="00090631" w:rsidRDefault="00090631"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Серебрицкий И.А. «Доклад об экологической ситуации в Санкт-Петербурге в 2015 году», ООО «Сезам-принт», СПб, 2016. – 168 с.</w:t>
      </w:r>
    </w:p>
    <w:p w:rsidR="00090631" w:rsidRPr="00EE649F" w:rsidRDefault="00090631" w:rsidP="004035CF">
      <w:pPr>
        <w:pStyle w:val="a5"/>
        <w:numPr>
          <w:ilvl w:val="0"/>
          <w:numId w:val="19"/>
        </w:numPr>
        <w:spacing w:after="300" w:line="360" w:lineRule="auto"/>
        <w:jc w:val="both"/>
        <w:rPr>
          <w:rFonts w:ascii="Times New Roman" w:hAnsi="Times New Roman" w:cs="Times New Roman"/>
          <w:color w:val="000000" w:themeColor="text1"/>
          <w:sz w:val="24"/>
          <w:szCs w:val="24"/>
        </w:rPr>
      </w:pPr>
      <w:r w:rsidRPr="00EE649F">
        <w:rPr>
          <w:rFonts w:ascii="Times New Roman" w:eastAsia="Times New Roman" w:hAnsi="Times New Roman" w:cs="Times New Roman"/>
          <w:color w:val="000000" w:themeColor="text1"/>
          <w:sz w:val="24"/>
          <w:szCs w:val="36"/>
          <w:lang w:eastAsia="ru-RU"/>
        </w:rPr>
        <w:t>Справка о состоянии загрязненности атмосферного воздуха в Санкт-Петербурге в III кв. 2015 г.</w:t>
      </w:r>
      <w:r w:rsidRPr="00090631">
        <w:rPr>
          <w:rStyle w:val="a6"/>
          <w:rFonts w:ascii="Times New Roman" w:hAnsi="Times New Roman" w:cs="Times New Roman"/>
          <w:color w:val="000000" w:themeColor="text1"/>
          <w:sz w:val="24"/>
          <w:szCs w:val="28"/>
          <w:u w:val="none"/>
        </w:rPr>
        <w:t xml:space="preserve">, ФГБУ «Северо-Западное управление по гидрометеорологии и мониторингу окружающей среды», СПб, 2015. </w:t>
      </w:r>
    </w:p>
    <w:p w:rsidR="00220D00" w:rsidRPr="00220D00" w:rsidRDefault="00220D00" w:rsidP="004035CF">
      <w:pPr>
        <w:pStyle w:val="a5"/>
        <w:spacing w:line="360" w:lineRule="auto"/>
        <w:jc w:val="both"/>
        <w:rPr>
          <w:rFonts w:ascii="Times New Roman" w:hAnsi="Times New Roman" w:cs="Times New Roman"/>
          <w:color w:val="000000" w:themeColor="text1"/>
          <w:sz w:val="24"/>
          <w:szCs w:val="24"/>
        </w:rPr>
      </w:pPr>
    </w:p>
    <w:p w:rsidR="00220D00" w:rsidRDefault="00090631" w:rsidP="004035C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Интернет-ресурсы:</w:t>
      </w:r>
    </w:p>
    <w:p w:rsidR="005A54C3" w:rsidRDefault="005A54C3"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Официальный сайт журнала</w:t>
      </w:r>
      <w:r w:rsidRPr="005A54C3">
        <w:rPr>
          <w:rFonts w:ascii="Times New Roman" w:hAnsi="Times New Roman" w:cs="Times New Roman"/>
          <w:color w:val="000000" w:themeColor="text1"/>
          <w:sz w:val="24"/>
          <w:szCs w:val="24"/>
        </w:rPr>
        <w:t xml:space="preserve"> о правильном питании</w:t>
      </w:r>
      <w:r>
        <w:rPr>
          <w:rFonts w:ascii="Times New Roman" w:hAnsi="Times New Roman" w:cs="Times New Roman"/>
          <w:color w:val="000000" w:themeColor="text1"/>
          <w:sz w:val="24"/>
          <w:szCs w:val="24"/>
        </w:rPr>
        <w:t xml:space="preserve"> </w:t>
      </w:r>
      <w:r w:rsidR="00CF22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Notefood</w:t>
      </w:r>
      <w:r w:rsidR="00CF22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URL: </w:t>
      </w:r>
      <w:r w:rsidRPr="005A54C3">
        <w:rPr>
          <w:rFonts w:ascii="Times New Roman" w:hAnsi="Times New Roman" w:cs="Times New Roman"/>
          <w:color w:val="000000" w:themeColor="text1"/>
          <w:sz w:val="24"/>
          <w:szCs w:val="24"/>
        </w:rPr>
        <w:t>http://notef</w:t>
      </w:r>
      <w:r w:rsidR="00CF221E">
        <w:rPr>
          <w:rFonts w:ascii="Times New Roman" w:hAnsi="Times New Roman" w:cs="Times New Roman"/>
          <w:color w:val="000000" w:themeColor="text1"/>
          <w:sz w:val="24"/>
          <w:szCs w:val="24"/>
        </w:rPr>
        <w:t>ood.ru</w:t>
      </w:r>
      <w:r>
        <w:rPr>
          <w:rFonts w:ascii="Times New Roman" w:hAnsi="Times New Roman" w:cs="Times New Roman"/>
          <w:color w:val="000000" w:themeColor="text1"/>
          <w:sz w:val="24"/>
          <w:szCs w:val="24"/>
        </w:rPr>
        <w:t xml:space="preserve"> (</w:t>
      </w:r>
      <w:r w:rsidR="00CF221E">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rPr>
        <w:t>ата обращения: 17 января 2017 г.)</w:t>
      </w:r>
    </w:p>
    <w:p w:rsidR="005A54C3" w:rsidRDefault="005A54C3"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Официальный сайт </w:t>
      </w:r>
      <w:r w:rsidR="00CF22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ЕдаПлюс</w:t>
      </w:r>
      <w:r w:rsidR="00CF22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URL: </w:t>
      </w:r>
      <w:r w:rsidRPr="005A54C3">
        <w:rPr>
          <w:rFonts w:ascii="Times New Roman" w:hAnsi="Times New Roman" w:cs="Times New Roman"/>
          <w:color w:val="000000" w:themeColor="text1"/>
          <w:sz w:val="24"/>
          <w:szCs w:val="24"/>
        </w:rPr>
        <w:t>http://edaplus.info/produce/feijoa.html</w:t>
      </w:r>
      <w:r w:rsidR="00CF221E">
        <w:rPr>
          <w:rFonts w:ascii="Times New Roman" w:hAnsi="Times New Roman" w:cs="Times New Roman"/>
          <w:color w:val="000000" w:themeColor="text1"/>
          <w:sz w:val="24"/>
          <w:szCs w:val="24"/>
        </w:rPr>
        <w:t xml:space="preserve"> (д</w:t>
      </w:r>
      <w:r>
        <w:rPr>
          <w:rFonts w:ascii="Times New Roman" w:hAnsi="Times New Roman" w:cs="Times New Roman"/>
          <w:color w:val="000000" w:themeColor="text1"/>
          <w:sz w:val="24"/>
          <w:szCs w:val="24"/>
        </w:rPr>
        <w:t>ата обращения: 25 января 2017 г.)</w:t>
      </w:r>
    </w:p>
    <w:p w:rsidR="00090631" w:rsidRPr="00CF221E" w:rsidRDefault="005A54C3"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Официальный сайт «Карта воды России» -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 xml:space="preserve">: </w:t>
      </w:r>
      <w:r w:rsidR="00CF221E" w:rsidRPr="00CF221E">
        <w:rPr>
          <w:rFonts w:ascii="Times New Roman" w:hAnsi="Times New Roman" w:cs="Times New Roman"/>
          <w:sz w:val="24"/>
          <w:szCs w:val="24"/>
        </w:rPr>
        <w:t>http://watermap.zdorovieinfo.ru/karta-zagraznenii-pdk</w:t>
      </w:r>
      <w:r w:rsidR="00CF221E">
        <w:rPr>
          <w:rFonts w:ascii="Times New Roman" w:hAnsi="Times New Roman" w:cs="Times New Roman"/>
          <w:sz w:val="24"/>
          <w:szCs w:val="24"/>
        </w:rPr>
        <w:t xml:space="preserve"> (</w:t>
      </w:r>
      <w:r w:rsidR="00CF221E" w:rsidRPr="00CF221E">
        <w:rPr>
          <w:rFonts w:ascii="Times New Roman" w:hAnsi="Times New Roman" w:cs="Times New Roman"/>
          <w:sz w:val="24"/>
          <w:szCs w:val="24"/>
        </w:rPr>
        <w:t>д</w:t>
      </w:r>
      <w:r w:rsidR="00CF221E">
        <w:rPr>
          <w:rFonts w:ascii="Times New Roman" w:hAnsi="Times New Roman" w:cs="Times New Roman"/>
          <w:sz w:val="24"/>
          <w:szCs w:val="24"/>
        </w:rPr>
        <w:t>ата обращения: 13 марта 2017 г.)</w:t>
      </w:r>
    </w:p>
    <w:p w:rsidR="00CF221E" w:rsidRDefault="00CF221E" w:rsidP="004035CF">
      <w:pPr>
        <w:pStyle w:val="a5"/>
        <w:numPr>
          <w:ilvl w:val="0"/>
          <w:numId w:val="19"/>
        </w:numPr>
        <w:spacing w:line="360" w:lineRule="auto"/>
        <w:jc w:val="both"/>
        <w:rPr>
          <w:rFonts w:ascii="Times New Roman" w:hAnsi="Times New Roman" w:cs="Times New Roman"/>
          <w:color w:val="000000" w:themeColor="text1"/>
          <w:sz w:val="24"/>
          <w:szCs w:val="24"/>
        </w:rPr>
      </w:pPr>
      <w:r w:rsidRPr="00CF221E">
        <w:rPr>
          <w:rFonts w:ascii="Times New Roman" w:hAnsi="Times New Roman" w:cs="Times New Roman"/>
          <w:color w:val="000000" w:themeColor="text1"/>
          <w:sz w:val="24"/>
          <w:szCs w:val="24"/>
        </w:rPr>
        <w:t>Официальный сайт Гринпис России –</w:t>
      </w:r>
      <w:r>
        <w:rPr>
          <w:rFonts w:ascii="Times New Roman" w:hAnsi="Times New Roman" w:cs="Times New Roman"/>
          <w:color w:val="000000" w:themeColor="text1"/>
          <w:sz w:val="24"/>
          <w:szCs w:val="24"/>
        </w:rPr>
        <w:t xml:space="preserve"> URL: </w:t>
      </w:r>
      <w:r w:rsidRPr="00CF221E">
        <w:rPr>
          <w:rFonts w:ascii="Times New Roman" w:hAnsi="Times New Roman" w:cs="Times New Roman"/>
          <w:sz w:val="24"/>
          <w:szCs w:val="24"/>
        </w:rPr>
        <w:t>http://www.greenpeace.org/russia</w:t>
      </w:r>
      <w:r>
        <w:rPr>
          <w:rFonts w:ascii="Times New Roman" w:hAnsi="Times New Roman" w:cs="Times New Roman"/>
          <w:sz w:val="24"/>
          <w:szCs w:val="24"/>
        </w:rPr>
        <w:t xml:space="preserve"> (дата обращения: 4 апреля 2017 г.)</w:t>
      </w:r>
    </w:p>
    <w:p w:rsidR="00CF221E" w:rsidRPr="00CF221E" w:rsidRDefault="00CF221E" w:rsidP="004035CF">
      <w:pPr>
        <w:pStyle w:val="a5"/>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8"/>
        </w:rPr>
        <w:t xml:space="preserve">Официальный сайт «Все о реке Неве» - URL: </w:t>
      </w:r>
      <w:r w:rsidRPr="00CF221E">
        <w:rPr>
          <w:rFonts w:ascii="Times New Roman" w:hAnsi="Times New Roman" w:cs="Times New Roman"/>
          <w:sz w:val="24"/>
          <w:szCs w:val="24"/>
        </w:rPr>
        <w:t>http://www.nevariver.ru/water.php</w:t>
      </w:r>
      <w:r>
        <w:rPr>
          <w:rStyle w:val="a6"/>
          <w:rFonts w:ascii="Times New Roman" w:hAnsi="Times New Roman" w:cs="Times New Roman"/>
          <w:sz w:val="24"/>
          <w:szCs w:val="24"/>
        </w:rPr>
        <w:t xml:space="preserve"> </w:t>
      </w:r>
      <w:r w:rsidRPr="00CF221E">
        <w:rPr>
          <w:rStyle w:val="a6"/>
          <w:rFonts w:ascii="Times New Roman" w:hAnsi="Times New Roman" w:cs="Times New Roman"/>
          <w:color w:val="000000" w:themeColor="text1"/>
          <w:sz w:val="24"/>
          <w:szCs w:val="24"/>
          <w:u w:val="none"/>
        </w:rPr>
        <w:t xml:space="preserve">(дата обращения: </w:t>
      </w:r>
      <w:r>
        <w:rPr>
          <w:rStyle w:val="a6"/>
          <w:rFonts w:ascii="Times New Roman" w:hAnsi="Times New Roman" w:cs="Times New Roman"/>
          <w:color w:val="000000" w:themeColor="text1"/>
          <w:sz w:val="24"/>
          <w:szCs w:val="24"/>
          <w:u w:val="none"/>
        </w:rPr>
        <w:t>4 апреля 2017 г.)</w:t>
      </w:r>
    </w:p>
    <w:p w:rsidR="0011747C" w:rsidRDefault="00CF221E" w:rsidP="004035CF">
      <w:pPr>
        <w:pStyle w:val="a5"/>
        <w:numPr>
          <w:ilvl w:val="0"/>
          <w:numId w:val="19"/>
        </w:numPr>
        <w:spacing w:line="360" w:lineRule="auto"/>
        <w:jc w:val="both"/>
        <w:rPr>
          <w:rFonts w:ascii="Times New Roman" w:hAnsi="Times New Roman" w:cs="Times New Roman"/>
          <w:sz w:val="24"/>
          <w:szCs w:val="28"/>
        </w:rPr>
      </w:pPr>
      <w:r>
        <w:rPr>
          <w:rFonts w:ascii="Times New Roman" w:hAnsi="Times New Roman" w:cs="Times New Roman"/>
          <w:sz w:val="24"/>
          <w:szCs w:val="28"/>
        </w:rPr>
        <w:t>Официальный сайт «Пестициды.</w:t>
      </w:r>
      <w:r>
        <w:rPr>
          <w:rFonts w:ascii="Times New Roman" w:hAnsi="Times New Roman" w:cs="Times New Roman"/>
          <w:sz w:val="24"/>
          <w:szCs w:val="28"/>
          <w:lang w:val="en-US"/>
        </w:rPr>
        <w:t>ru</w:t>
      </w:r>
      <w:r w:rsidR="00DA41A4">
        <w:rPr>
          <w:rFonts w:ascii="Times New Roman" w:hAnsi="Times New Roman" w:cs="Times New Roman"/>
          <w:sz w:val="24"/>
          <w:szCs w:val="28"/>
        </w:rPr>
        <w:t>»</w:t>
      </w:r>
      <w:r>
        <w:rPr>
          <w:rFonts w:ascii="Times New Roman" w:hAnsi="Times New Roman" w:cs="Times New Roman"/>
          <w:sz w:val="24"/>
          <w:szCs w:val="28"/>
        </w:rPr>
        <w:t xml:space="preserve"> – </w:t>
      </w:r>
      <w:r>
        <w:rPr>
          <w:rFonts w:ascii="Times New Roman" w:hAnsi="Times New Roman" w:cs="Times New Roman"/>
          <w:sz w:val="24"/>
          <w:szCs w:val="28"/>
          <w:lang w:val="en-US"/>
        </w:rPr>
        <w:t>URL</w:t>
      </w:r>
      <w:r>
        <w:rPr>
          <w:rFonts w:ascii="Times New Roman" w:hAnsi="Times New Roman" w:cs="Times New Roman"/>
          <w:sz w:val="24"/>
          <w:szCs w:val="28"/>
        </w:rPr>
        <w:t xml:space="preserve">: </w:t>
      </w:r>
      <w:r w:rsidR="004035CF" w:rsidRPr="004035CF">
        <w:rPr>
          <w:rFonts w:ascii="Times New Roman" w:hAnsi="Times New Roman" w:cs="Times New Roman"/>
          <w:sz w:val="24"/>
          <w:szCs w:val="28"/>
        </w:rPr>
        <w:t>http://www.pesticidy.ru</w:t>
      </w:r>
      <w:r w:rsidR="004035CF">
        <w:rPr>
          <w:rFonts w:ascii="Times New Roman" w:hAnsi="Times New Roman" w:cs="Times New Roman"/>
          <w:sz w:val="24"/>
          <w:szCs w:val="28"/>
        </w:rPr>
        <w:t xml:space="preserve"> </w:t>
      </w:r>
      <w:r>
        <w:rPr>
          <w:rFonts w:ascii="Times New Roman" w:hAnsi="Times New Roman" w:cs="Times New Roman"/>
          <w:sz w:val="24"/>
          <w:szCs w:val="28"/>
        </w:rPr>
        <w:t>(дата обращения: 18 апреля 2017 г.)</w:t>
      </w:r>
    </w:p>
    <w:p w:rsidR="00CF221E" w:rsidRDefault="00CF221E" w:rsidP="004035CF">
      <w:pPr>
        <w:pStyle w:val="a5"/>
        <w:numPr>
          <w:ilvl w:val="0"/>
          <w:numId w:val="19"/>
        </w:numPr>
        <w:spacing w:line="360" w:lineRule="auto"/>
        <w:jc w:val="both"/>
        <w:rPr>
          <w:rFonts w:ascii="Times New Roman" w:hAnsi="Times New Roman" w:cs="Times New Roman"/>
          <w:color w:val="000000" w:themeColor="text1"/>
          <w:sz w:val="24"/>
          <w:szCs w:val="24"/>
        </w:rPr>
      </w:pPr>
      <w:r w:rsidRPr="00CF221E">
        <w:rPr>
          <w:rFonts w:ascii="Times New Roman" w:hAnsi="Times New Roman" w:cs="Times New Roman"/>
          <w:sz w:val="24"/>
          <w:szCs w:val="28"/>
        </w:rPr>
        <w:t xml:space="preserve">Официальный сайт Экологического портала Санкт-Петербурга </w:t>
      </w:r>
      <w:r>
        <w:rPr>
          <w:rFonts w:ascii="Times New Roman" w:hAnsi="Times New Roman" w:cs="Times New Roman"/>
          <w:sz w:val="24"/>
          <w:szCs w:val="28"/>
        </w:rPr>
        <w:t>–</w:t>
      </w:r>
      <w:r w:rsidRPr="00CF221E">
        <w:rPr>
          <w:rFonts w:ascii="Times New Roman" w:hAnsi="Times New Roman" w:cs="Times New Roman"/>
          <w:sz w:val="24"/>
          <w:szCs w:val="28"/>
        </w:rPr>
        <w:t xml:space="preserve"> </w:t>
      </w:r>
      <w:r>
        <w:rPr>
          <w:rFonts w:ascii="Times New Roman" w:hAnsi="Times New Roman" w:cs="Times New Roman"/>
          <w:sz w:val="24"/>
          <w:szCs w:val="28"/>
          <w:lang w:val="en-US"/>
        </w:rPr>
        <w:t>URL</w:t>
      </w:r>
      <w:r>
        <w:rPr>
          <w:rFonts w:ascii="Times New Roman" w:hAnsi="Times New Roman" w:cs="Times New Roman"/>
          <w:sz w:val="24"/>
          <w:szCs w:val="28"/>
        </w:rPr>
        <w:t xml:space="preserve">: </w:t>
      </w:r>
      <w:r w:rsidR="004035CF" w:rsidRPr="004035CF">
        <w:rPr>
          <w:rFonts w:ascii="Times New Roman" w:hAnsi="Times New Roman" w:cs="Times New Roman"/>
          <w:sz w:val="24"/>
          <w:szCs w:val="24"/>
        </w:rPr>
        <w:t>http://www.infoeco.ru</w:t>
      </w:r>
      <w:r w:rsidR="004035CF">
        <w:rPr>
          <w:rFonts w:ascii="Times New Roman" w:hAnsi="Times New Roman" w:cs="Times New Roman"/>
          <w:sz w:val="24"/>
          <w:szCs w:val="24"/>
        </w:rPr>
        <w:t xml:space="preserve"> </w:t>
      </w:r>
      <w:r w:rsidR="004035CF">
        <w:rPr>
          <w:rStyle w:val="a6"/>
          <w:rFonts w:ascii="Times New Roman" w:hAnsi="Times New Roman" w:cs="Times New Roman"/>
          <w:color w:val="000000" w:themeColor="text1"/>
          <w:sz w:val="24"/>
          <w:szCs w:val="24"/>
          <w:u w:val="none"/>
        </w:rPr>
        <w:t>(дата обращения: 20 апреля 2017 г.)</w:t>
      </w:r>
    </w:p>
    <w:p w:rsidR="00CF221E" w:rsidRPr="00CF221E" w:rsidRDefault="004035CF" w:rsidP="004035CF">
      <w:pPr>
        <w:pStyle w:val="a5"/>
        <w:numPr>
          <w:ilvl w:val="0"/>
          <w:numId w:val="19"/>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Официальный сайт специалистов здравоохранения – </w:t>
      </w:r>
      <w:r>
        <w:rPr>
          <w:rFonts w:ascii="Times New Roman" w:hAnsi="Times New Roman" w:cs="Times New Roman"/>
          <w:sz w:val="24"/>
          <w:szCs w:val="28"/>
          <w:lang w:val="en-US"/>
        </w:rPr>
        <w:t>URL</w:t>
      </w:r>
      <w:r>
        <w:rPr>
          <w:rFonts w:ascii="Times New Roman" w:hAnsi="Times New Roman" w:cs="Times New Roman"/>
          <w:sz w:val="24"/>
          <w:szCs w:val="28"/>
        </w:rPr>
        <w:t xml:space="preserve">: </w:t>
      </w:r>
      <w:r w:rsidRPr="004035CF">
        <w:rPr>
          <w:rFonts w:ascii="Times New Roman" w:hAnsi="Times New Roman" w:cs="Times New Roman"/>
          <w:sz w:val="24"/>
          <w:szCs w:val="28"/>
        </w:rPr>
        <w:t>http://med-obuch.kz</w:t>
      </w:r>
      <w:r>
        <w:rPr>
          <w:rFonts w:ascii="Times New Roman" w:hAnsi="Times New Roman" w:cs="Times New Roman"/>
          <w:sz w:val="24"/>
          <w:szCs w:val="28"/>
        </w:rPr>
        <w:t xml:space="preserve"> (дата обращения: 3 мая 2017 г.)</w:t>
      </w:r>
    </w:p>
    <w:sectPr w:rsidR="00CF221E" w:rsidRPr="00CF221E" w:rsidSect="000B4E3E">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92B" w:rsidRDefault="006D692B" w:rsidP="00214117">
      <w:pPr>
        <w:spacing w:after="0" w:line="240" w:lineRule="auto"/>
      </w:pPr>
      <w:r>
        <w:separator/>
      </w:r>
    </w:p>
  </w:endnote>
  <w:endnote w:type="continuationSeparator" w:id="0">
    <w:p w:rsidR="006D692B" w:rsidRDefault="006D692B" w:rsidP="0021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524086"/>
      <w:docPartObj>
        <w:docPartGallery w:val="Page Numbers (Bottom of Page)"/>
        <w:docPartUnique/>
      </w:docPartObj>
    </w:sdtPr>
    <w:sdtEndPr/>
    <w:sdtContent>
      <w:p w:rsidR="006E0483" w:rsidRDefault="006E0483">
        <w:pPr>
          <w:pStyle w:val="ac"/>
          <w:jc w:val="right"/>
        </w:pPr>
        <w:r>
          <w:fldChar w:fldCharType="begin"/>
        </w:r>
        <w:r>
          <w:instrText xml:space="preserve"> PAGE   \* MERGEFORMAT </w:instrText>
        </w:r>
        <w:r>
          <w:fldChar w:fldCharType="separate"/>
        </w:r>
        <w:r w:rsidR="00305DD7">
          <w:rPr>
            <w:noProof/>
          </w:rPr>
          <w:t>32</w:t>
        </w:r>
        <w:r>
          <w:fldChar w:fldCharType="end"/>
        </w:r>
      </w:p>
    </w:sdtContent>
  </w:sdt>
  <w:p w:rsidR="006E0483" w:rsidRDefault="006E048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92B" w:rsidRDefault="006D692B" w:rsidP="00214117">
      <w:pPr>
        <w:spacing w:after="0" w:line="240" w:lineRule="auto"/>
      </w:pPr>
      <w:r>
        <w:separator/>
      </w:r>
    </w:p>
  </w:footnote>
  <w:footnote w:type="continuationSeparator" w:id="0">
    <w:p w:rsidR="006D692B" w:rsidRDefault="006D692B" w:rsidP="002141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4D6D"/>
    <w:multiLevelType w:val="hybridMultilevel"/>
    <w:tmpl w:val="F1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579C3"/>
    <w:multiLevelType w:val="multilevel"/>
    <w:tmpl w:val="E40AE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E1730"/>
    <w:multiLevelType w:val="hybridMultilevel"/>
    <w:tmpl w:val="1D5CC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E5DDB"/>
    <w:multiLevelType w:val="hybridMultilevel"/>
    <w:tmpl w:val="EBD6F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531A83"/>
    <w:multiLevelType w:val="hybridMultilevel"/>
    <w:tmpl w:val="7C8457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E243ACF"/>
    <w:multiLevelType w:val="hybridMultilevel"/>
    <w:tmpl w:val="4202A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F11B5E"/>
    <w:multiLevelType w:val="hybridMultilevel"/>
    <w:tmpl w:val="32E6F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1A27B8"/>
    <w:multiLevelType w:val="multilevel"/>
    <w:tmpl w:val="05CCD03E"/>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8" w15:restartNumberingAfterBreak="0">
    <w:nsid w:val="29607593"/>
    <w:multiLevelType w:val="hybridMultilevel"/>
    <w:tmpl w:val="F2068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E57260"/>
    <w:multiLevelType w:val="hybridMultilevel"/>
    <w:tmpl w:val="50F8A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FA1670"/>
    <w:multiLevelType w:val="hybridMultilevel"/>
    <w:tmpl w:val="3E64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535790"/>
    <w:multiLevelType w:val="hybridMultilevel"/>
    <w:tmpl w:val="D792908E"/>
    <w:lvl w:ilvl="0" w:tplc="2D9C02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3921999"/>
    <w:multiLevelType w:val="multilevel"/>
    <w:tmpl w:val="5DB8C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E75432"/>
    <w:multiLevelType w:val="hybridMultilevel"/>
    <w:tmpl w:val="ABFEAA5E"/>
    <w:lvl w:ilvl="0" w:tplc="2DFCA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F1126EB"/>
    <w:multiLevelType w:val="multilevel"/>
    <w:tmpl w:val="975E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72ADB"/>
    <w:multiLevelType w:val="multilevel"/>
    <w:tmpl w:val="8544FD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820396"/>
    <w:multiLevelType w:val="hybridMultilevel"/>
    <w:tmpl w:val="9C563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276408"/>
    <w:multiLevelType w:val="hybridMultilevel"/>
    <w:tmpl w:val="17A69638"/>
    <w:lvl w:ilvl="0" w:tplc="C1B252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F552B3C"/>
    <w:multiLevelType w:val="multilevel"/>
    <w:tmpl w:val="05C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E0F10"/>
    <w:multiLevelType w:val="hybridMultilevel"/>
    <w:tmpl w:val="A5C64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59724A"/>
    <w:multiLevelType w:val="multilevel"/>
    <w:tmpl w:val="B6F8D77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8F04825"/>
    <w:multiLevelType w:val="hybridMultilevel"/>
    <w:tmpl w:val="DFCC2680"/>
    <w:lvl w:ilvl="0" w:tplc="B7026F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01A237C"/>
    <w:multiLevelType w:val="hybridMultilevel"/>
    <w:tmpl w:val="0FDCE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5F0EBD"/>
    <w:multiLevelType w:val="multilevel"/>
    <w:tmpl w:val="156E6B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7C453C"/>
    <w:multiLevelType w:val="hybridMultilevel"/>
    <w:tmpl w:val="53229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4E63E6"/>
    <w:multiLevelType w:val="multilevel"/>
    <w:tmpl w:val="4B58EB1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1"/>
  </w:num>
  <w:num w:numId="3">
    <w:abstractNumId w:val="0"/>
  </w:num>
  <w:num w:numId="4">
    <w:abstractNumId w:val="23"/>
  </w:num>
  <w:num w:numId="5">
    <w:abstractNumId w:val="12"/>
  </w:num>
  <w:num w:numId="6">
    <w:abstractNumId w:val="9"/>
  </w:num>
  <w:num w:numId="7">
    <w:abstractNumId w:val="22"/>
  </w:num>
  <w:num w:numId="8">
    <w:abstractNumId w:val="16"/>
  </w:num>
  <w:num w:numId="9">
    <w:abstractNumId w:val="20"/>
  </w:num>
  <w:num w:numId="10">
    <w:abstractNumId w:val="15"/>
  </w:num>
  <w:num w:numId="11">
    <w:abstractNumId w:val="4"/>
  </w:num>
  <w:num w:numId="12">
    <w:abstractNumId w:val="7"/>
  </w:num>
  <w:num w:numId="13">
    <w:abstractNumId w:val="18"/>
  </w:num>
  <w:num w:numId="14">
    <w:abstractNumId w:val="14"/>
  </w:num>
  <w:num w:numId="15">
    <w:abstractNumId w:val="6"/>
  </w:num>
  <w:num w:numId="16">
    <w:abstractNumId w:val="13"/>
  </w:num>
  <w:num w:numId="17">
    <w:abstractNumId w:val="21"/>
  </w:num>
  <w:num w:numId="18">
    <w:abstractNumId w:val="11"/>
  </w:num>
  <w:num w:numId="19">
    <w:abstractNumId w:val="2"/>
  </w:num>
  <w:num w:numId="20">
    <w:abstractNumId w:val="5"/>
  </w:num>
  <w:num w:numId="21">
    <w:abstractNumId w:val="19"/>
  </w:num>
  <w:num w:numId="22">
    <w:abstractNumId w:val="10"/>
  </w:num>
  <w:num w:numId="23">
    <w:abstractNumId w:val="3"/>
  </w:num>
  <w:num w:numId="24">
    <w:abstractNumId w:val="24"/>
  </w:num>
  <w:num w:numId="25">
    <w:abstractNumId w:val="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485"/>
    <w:rsid w:val="00010714"/>
    <w:rsid w:val="0001527A"/>
    <w:rsid w:val="00023F91"/>
    <w:rsid w:val="00047724"/>
    <w:rsid w:val="000526C7"/>
    <w:rsid w:val="00053936"/>
    <w:rsid w:val="00085B77"/>
    <w:rsid w:val="00090631"/>
    <w:rsid w:val="000B4E3E"/>
    <w:rsid w:val="000B5DC1"/>
    <w:rsid w:val="000C1D1F"/>
    <w:rsid w:val="000C75AA"/>
    <w:rsid w:val="000D5E46"/>
    <w:rsid w:val="00110C66"/>
    <w:rsid w:val="0011747C"/>
    <w:rsid w:val="001410D2"/>
    <w:rsid w:val="001423C9"/>
    <w:rsid w:val="001454A9"/>
    <w:rsid w:val="00145CA8"/>
    <w:rsid w:val="00162606"/>
    <w:rsid w:val="00164153"/>
    <w:rsid w:val="001A1835"/>
    <w:rsid w:val="001C2DEA"/>
    <w:rsid w:val="001C31C6"/>
    <w:rsid w:val="001C4323"/>
    <w:rsid w:val="001C4596"/>
    <w:rsid w:val="001C45A4"/>
    <w:rsid w:val="001C7889"/>
    <w:rsid w:val="001D651D"/>
    <w:rsid w:val="001E1970"/>
    <w:rsid w:val="001F65DF"/>
    <w:rsid w:val="002109D8"/>
    <w:rsid w:val="0021271E"/>
    <w:rsid w:val="00214117"/>
    <w:rsid w:val="00220D00"/>
    <w:rsid w:val="00230C37"/>
    <w:rsid w:val="002339E5"/>
    <w:rsid w:val="0024481D"/>
    <w:rsid w:val="002475D4"/>
    <w:rsid w:val="00255CC9"/>
    <w:rsid w:val="00262F41"/>
    <w:rsid w:val="002710F2"/>
    <w:rsid w:val="00285A05"/>
    <w:rsid w:val="00287E80"/>
    <w:rsid w:val="002913F3"/>
    <w:rsid w:val="00292F63"/>
    <w:rsid w:val="00296C39"/>
    <w:rsid w:val="002A079F"/>
    <w:rsid w:val="002A0C5F"/>
    <w:rsid w:val="002B5C35"/>
    <w:rsid w:val="002B6D8E"/>
    <w:rsid w:val="002C5533"/>
    <w:rsid w:val="00305DD7"/>
    <w:rsid w:val="0033767D"/>
    <w:rsid w:val="0034291E"/>
    <w:rsid w:val="00360CF6"/>
    <w:rsid w:val="00364F73"/>
    <w:rsid w:val="00380872"/>
    <w:rsid w:val="003B1550"/>
    <w:rsid w:val="003B3069"/>
    <w:rsid w:val="003B333C"/>
    <w:rsid w:val="003D2B82"/>
    <w:rsid w:val="003D4602"/>
    <w:rsid w:val="003E5728"/>
    <w:rsid w:val="00400EC8"/>
    <w:rsid w:val="004035CF"/>
    <w:rsid w:val="00407C57"/>
    <w:rsid w:val="00431266"/>
    <w:rsid w:val="0044778E"/>
    <w:rsid w:val="0046110C"/>
    <w:rsid w:val="004660E4"/>
    <w:rsid w:val="004700FA"/>
    <w:rsid w:val="004724CB"/>
    <w:rsid w:val="00473A48"/>
    <w:rsid w:val="00475659"/>
    <w:rsid w:val="00481F41"/>
    <w:rsid w:val="00485839"/>
    <w:rsid w:val="004A6487"/>
    <w:rsid w:val="004B58D8"/>
    <w:rsid w:val="004D33A0"/>
    <w:rsid w:val="004D5F51"/>
    <w:rsid w:val="005014F1"/>
    <w:rsid w:val="00507BBB"/>
    <w:rsid w:val="0051523F"/>
    <w:rsid w:val="005279E8"/>
    <w:rsid w:val="005308B4"/>
    <w:rsid w:val="005427CA"/>
    <w:rsid w:val="005516F2"/>
    <w:rsid w:val="00552308"/>
    <w:rsid w:val="005852F8"/>
    <w:rsid w:val="005918E5"/>
    <w:rsid w:val="005A2A59"/>
    <w:rsid w:val="005A54C3"/>
    <w:rsid w:val="005B32D0"/>
    <w:rsid w:val="005B6507"/>
    <w:rsid w:val="005B711C"/>
    <w:rsid w:val="005C2008"/>
    <w:rsid w:val="005C297C"/>
    <w:rsid w:val="005E1A68"/>
    <w:rsid w:val="005E72B4"/>
    <w:rsid w:val="005F3558"/>
    <w:rsid w:val="00602528"/>
    <w:rsid w:val="006102E6"/>
    <w:rsid w:val="00616726"/>
    <w:rsid w:val="006229F6"/>
    <w:rsid w:val="0062692C"/>
    <w:rsid w:val="00640864"/>
    <w:rsid w:val="0066132A"/>
    <w:rsid w:val="0066373F"/>
    <w:rsid w:val="00665E7F"/>
    <w:rsid w:val="00670BD4"/>
    <w:rsid w:val="00673904"/>
    <w:rsid w:val="006746B7"/>
    <w:rsid w:val="006825F7"/>
    <w:rsid w:val="006935B9"/>
    <w:rsid w:val="00693F6E"/>
    <w:rsid w:val="006944E1"/>
    <w:rsid w:val="006A41DC"/>
    <w:rsid w:val="006B3776"/>
    <w:rsid w:val="006C63B3"/>
    <w:rsid w:val="006C7A93"/>
    <w:rsid w:val="006D0485"/>
    <w:rsid w:val="006D5AE3"/>
    <w:rsid w:val="006D5E15"/>
    <w:rsid w:val="006D692B"/>
    <w:rsid w:val="006E0483"/>
    <w:rsid w:val="006F1703"/>
    <w:rsid w:val="00706747"/>
    <w:rsid w:val="007154A8"/>
    <w:rsid w:val="00720103"/>
    <w:rsid w:val="00720BED"/>
    <w:rsid w:val="00744A80"/>
    <w:rsid w:val="00761A70"/>
    <w:rsid w:val="00766A52"/>
    <w:rsid w:val="00787141"/>
    <w:rsid w:val="0078762F"/>
    <w:rsid w:val="007A6E20"/>
    <w:rsid w:val="007E5D62"/>
    <w:rsid w:val="008035C6"/>
    <w:rsid w:val="00807087"/>
    <w:rsid w:val="00837754"/>
    <w:rsid w:val="008447AB"/>
    <w:rsid w:val="00855863"/>
    <w:rsid w:val="00860182"/>
    <w:rsid w:val="00876F3D"/>
    <w:rsid w:val="00877E14"/>
    <w:rsid w:val="008809AB"/>
    <w:rsid w:val="00886F7C"/>
    <w:rsid w:val="008A461F"/>
    <w:rsid w:val="008C64CA"/>
    <w:rsid w:val="008D12F6"/>
    <w:rsid w:val="008D7ADF"/>
    <w:rsid w:val="008F0CE8"/>
    <w:rsid w:val="00914A74"/>
    <w:rsid w:val="009238C3"/>
    <w:rsid w:val="009341AF"/>
    <w:rsid w:val="00934A69"/>
    <w:rsid w:val="009379A0"/>
    <w:rsid w:val="0094067D"/>
    <w:rsid w:val="0094165D"/>
    <w:rsid w:val="00941B9A"/>
    <w:rsid w:val="00945C5F"/>
    <w:rsid w:val="00955CEE"/>
    <w:rsid w:val="00965366"/>
    <w:rsid w:val="009878B4"/>
    <w:rsid w:val="009A17DF"/>
    <w:rsid w:val="009B4A8B"/>
    <w:rsid w:val="009B4F84"/>
    <w:rsid w:val="009C22A0"/>
    <w:rsid w:val="009C45E3"/>
    <w:rsid w:val="009D2028"/>
    <w:rsid w:val="009D3BB4"/>
    <w:rsid w:val="00A049ED"/>
    <w:rsid w:val="00A0747A"/>
    <w:rsid w:val="00A24511"/>
    <w:rsid w:val="00A261C9"/>
    <w:rsid w:val="00A44486"/>
    <w:rsid w:val="00A445B9"/>
    <w:rsid w:val="00A53DF3"/>
    <w:rsid w:val="00A54724"/>
    <w:rsid w:val="00A6311B"/>
    <w:rsid w:val="00A71BF0"/>
    <w:rsid w:val="00A72040"/>
    <w:rsid w:val="00A84A99"/>
    <w:rsid w:val="00A871D3"/>
    <w:rsid w:val="00A91094"/>
    <w:rsid w:val="00AA65FA"/>
    <w:rsid w:val="00AC1EDB"/>
    <w:rsid w:val="00AC5212"/>
    <w:rsid w:val="00AC6868"/>
    <w:rsid w:val="00AE12F5"/>
    <w:rsid w:val="00AE1B48"/>
    <w:rsid w:val="00AF1A65"/>
    <w:rsid w:val="00B11B17"/>
    <w:rsid w:val="00B36C55"/>
    <w:rsid w:val="00B47AE2"/>
    <w:rsid w:val="00B50C9A"/>
    <w:rsid w:val="00B652BA"/>
    <w:rsid w:val="00B71235"/>
    <w:rsid w:val="00B71D8D"/>
    <w:rsid w:val="00B7644F"/>
    <w:rsid w:val="00B842AE"/>
    <w:rsid w:val="00B8514F"/>
    <w:rsid w:val="00BA1160"/>
    <w:rsid w:val="00BD5F95"/>
    <w:rsid w:val="00BE2248"/>
    <w:rsid w:val="00BF09E1"/>
    <w:rsid w:val="00C0440B"/>
    <w:rsid w:val="00C1221A"/>
    <w:rsid w:val="00C14111"/>
    <w:rsid w:val="00C1414F"/>
    <w:rsid w:val="00C17D37"/>
    <w:rsid w:val="00C20F77"/>
    <w:rsid w:val="00C21F2F"/>
    <w:rsid w:val="00C31AD9"/>
    <w:rsid w:val="00C32689"/>
    <w:rsid w:val="00C51AD1"/>
    <w:rsid w:val="00C67AF2"/>
    <w:rsid w:val="00C91F7A"/>
    <w:rsid w:val="00C96D21"/>
    <w:rsid w:val="00CA0C9E"/>
    <w:rsid w:val="00CA794A"/>
    <w:rsid w:val="00CB7005"/>
    <w:rsid w:val="00CC37C6"/>
    <w:rsid w:val="00CF1185"/>
    <w:rsid w:val="00CF221E"/>
    <w:rsid w:val="00D028A9"/>
    <w:rsid w:val="00D12695"/>
    <w:rsid w:val="00D4741E"/>
    <w:rsid w:val="00D62D31"/>
    <w:rsid w:val="00D62EE6"/>
    <w:rsid w:val="00D71B77"/>
    <w:rsid w:val="00D8039B"/>
    <w:rsid w:val="00D93F2F"/>
    <w:rsid w:val="00D94CC9"/>
    <w:rsid w:val="00DA32F7"/>
    <w:rsid w:val="00DA41A4"/>
    <w:rsid w:val="00DC7C04"/>
    <w:rsid w:val="00E10B5C"/>
    <w:rsid w:val="00E20431"/>
    <w:rsid w:val="00E270DE"/>
    <w:rsid w:val="00E506A3"/>
    <w:rsid w:val="00E540E2"/>
    <w:rsid w:val="00E57845"/>
    <w:rsid w:val="00E60539"/>
    <w:rsid w:val="00E6067D"/>
    <w:rsid w:val="00E67C1E"/>
    <w:rsid w:val="00E77CE5"/>
    <w:rsid w:val="00E77EE7"/>
    <w:rsid w:val="00E8467F"/>
    <w:rsid w:val="00E95AE3"/>
    <w:rsid w:val="00E97C56"/>
    <w:rsid w:val="00EB133F"/>
    <w:rsid w:val="00EC31E3"/>
    <w:rsid w:val="00ED20DB"/>
    <w:rsid w:val="00ED458D"/>
    <w:rsid w:val="00EE0906"/>
    <w:rsid w:val="00EF7776"/>
    <w:rsid w:val="00F104B9"/>
    <w:rsid w:val="00F15842"/>
    <w:rsid w:val="00F2267E"/>
    <w:rsid w:val="00F2780E"/>
    <w:rsid w:val="00F310A2"/>
    <w:rsid w:val="00F34B32"/>
    <w:rsid w:val="00F35037"/>
    <w:rsid w:val="00F930E1"/>
    <w:rsid w:val="00F95138"/>
    <w:rsid w:val="00FC2DAE"/>
    <w:rsid w:val="00FC5776"/>
    <w:rsid w:val="00FC7BF2"/>
    <w:rsid w:val="00FC7E76"/>
    <w:rsid w:val="00FC7F92"/>
    <w:rsid w:val="00FD038E"/>
    <w:rsid w:val="00FD087A"/>
    <w:rsid w:val="00FF0438"/>
    <w:rsid w:val="00FF3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678BF2-71FA-43C6-9B16-D3C8D6F9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7754"/>
    <w:pPr>
      <w:keepNext/>
      <w:keepLines/>
      <w:spacing w:after="0" w:line="360" w:lineRule="auto"/>
      <w:jc w:val="both"/>
      <w:outlineLvl w:val="0"/>
    </w:pPr>
    <w:rPr>
      <w:rFonts w:ascii="Times New Roman" w:eastAsiaTheme="majorEastAsia" w:hAnsi="Times New Roman" w:cstheme="majorBidi"/>
      <w:sz w:val="24"/>
      <w:szCs w:val="32"/>
    </w:rPr>
  </w:style>
  <w:style w:type="paragraph" w:styleId="2">
    <w:name w:val="heading 2"/>
    <w:basedOn w:val="a"/>
    <w:link w:val="20"/>
    <w:uiPriority w:val="9"/>
    <w:qFormat/>
    <w:rsid w:val="008F0C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0E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0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00EC8"/>
    <w:pPr>
      <w:ind w:left="720"/>
      <w:contextualSpacing/>
    </w:pPr>
  </w:style>
  <w:style w:type="character" w:customStyle="1" w:styleId="apple-converted-space">
    <w:name w:val="apple-converted-space"/>
    <w:basedOn w:val="a0"/>
    <w:rsid w:val="0094067D"/>
  </w:style>
  <w:style w:type="character" w:styleId="a6">
    <w:name w:val="Hyperlink"/>
    <w:basedOn w:val="a0"/>
    <w:uiPriority w:val="99"/>
    <w:unhideWhenUsed/>
    <w:rsid w:val="0094165D"/>
    <w:rPr>
      <w:color w:val="0563C1" w:themeColor="hyperlink"/>
      <w:u w:val="single"/>
    </w:rPr>
  </w:style>
  <w:style w:type="character" w:styleId="a7">
    <w:name w:val="Strong"/>
    <w:basedOn w:val="a0"/>
    <w:uiPriority w:val="22"/>
    <w:qFormat/>
    <w:rsid w:val="006A41DC"/>
    <w:rPr>
      <w:b/>
      <w:bCs/>
    </w:rPr>
  </w:style>
  <w:style w:type="character" w:customStyle="1" w:styleId="20">
    <w:name w:val="Заголовок 2 Знак"/>
    <w:basedOn w:val="a0"/>
    <w:link w:val="2"/>
    <w:uiPriority w:val="9"/>
    <w:rsid w:val="008F0CE8"/>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837754"/>
    <w:rPr>
      <w:rFonts w:ascii="Times New Roman" w:eastAsiaTheme="majorEastAsia" w:hAnsi="Times New Roman" w:cstheme="majorBidi"/>
      <w:sz w:val="24"/>
      <w:szCs w:val="32"/>
    </w:rPr>
  </w:style>
  <w:style w:type="paragraph" w:styleId="a8">
    <w:name w:val="TOC Heading"/>
    <w:basedOn w:val="1"/>
    <w:next w:val="a"/>
    <w:uiPriority w:val="39"/>
    <w:unhideWhenUsed/>
    <w:qFormat/>
    <w:rsid w:val="00837754"/>
    <w:pPr>
      <w:outlineLvl w:val="9"/>
    </w:pPr>
    <w:rPr>
      <w:lang w:eastAsia="ru-RU"/>
    </w:rPr>
  </w:style>
  <w:style w:type="paragraph" w:styleId="21">
    <w:name w:val="toc 2"/>
    <w:basedOn w:val="a"/>
    <w:next w:val="a"/>
    <w:autoRedefine/>
    <w:uiPriority w:val="39"/>
    <w:unhideWhenUsed/>
    <w:rsid w:val="00837754"/>
    <w:pPr>
      <w:spacing w:after="100"/>
      <w:ind w:left="220"/>
    </w:pPr>
    <w:rPr>
      <w:rFonts w:eastAsiaTheme="minorEastAsia" w:cs="Times New Roman"/>
      <w:lang w:eastAsia="ru-RU"/>
    </w:rPr>
  </w:style>
  <w:style w:type="paragraph" w:styleId="11">
    <w:name w:val="toc 1"/>
    <w:basedOn w:val="a"/>
    <w:next w:val="a"/>
    <w:autoRedefine/>
    <w:uiPriority w:val="39"/>
    <w:unhideWhenUsed/>
    <w:rsid w:val="00837754"/>
    <w:pPr>
      <w:spacing w:after="100"/>
    </w:pPr>
    <w:rPr>
      <w:rFonts w:eastAsiaTheme="minorEastAsia" w:cs="Times New Roman"/>
      <w:lang w:eastAsia="ru-RU"/>
    </w:rPr>
  </w:style>
  <w:style w:type="paragraph" w:styleId="3">
    <w:name w:val="toc 3"/>
    <w:basedOn w:val="a"/>
    <w:next w:val="a"/>
    <w:autoRedefine/>
    <w:uiPriority w:val="39"/>
    <w:unhideWhenUsed/>
    <w:rsid w:val="00837754"/>
    <w:pPr>
      <w:spacing w:after="100"/>
      <w:ind w:left="440"/>
    </w:pPr>
    <w:rPr>
      <w:rFonts w:eastAsiaTheme="minorEastAsia" w:cs="Times New Roman"/>
      <w:lang w:eastAsia="ru-RU"/>
    </w:rPr>
  </w:style>
  <w:style w:type="character" w:styleId="a9">
    <w:name w:val="FollowedHyperlink"/>
    <w:basedOn w:val="a0"/>
    <w:uiPriority w:val="99"/>
    <w:semiHidden/>
    <w:unhideWhenUsed/>
    <w:rsid w:val="005A54C3"/>
    <w:rPr>
      <w:color w:val="954F72" w:themeColor="followedHyperlink"/>
      <w:u w:val="single"/>
    </w:rPr>
  </w:style>
  <w:style w:type="paragraph" w:styleId="aa">
    <w:name w:val="header"/>
    <w:basedOn w:val="a"/>
    <w:link w:val="ab"/>
    <w:uiPriority w:val="99"/>
    <w:unhideWhenUsed/>
    <w:rsid w:val="0021411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14117"/>
  </w:style>
  <w:style w:type="paragraph" w:styleId="ac">
    <w:name w:val="footer"/>
    <w:basedOn w:val="a"/>
    <w:link w:val="ad"/>
    <w:uiPriority w:val="99"/>
    <w:unhideWhenUsed/>
    <w:rsid w:val="0021411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14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4070">
      <w:bodyDiv w:val="1"/>
      <w:marLeft w:val="0"/>
      <w:marRight w:val="0"/>
      <w:marTop w:val="0"/>
      <w:marBottom w:val="0"/>
      <w:divBdr>
        <w:top w:val="none" w:sz="0" w:space="0" w:color="auto"/>
        <w:left w:val="none" w:sz="0" w:space="0" w:color="auto"/>
        <w:bottom w:val="none" w:sz="0" w:space="0" w:color="auto"/>
        <w:right w:val="none" w:sz="0" w:space="0" w:color="auto"/>
      </w:divBdr>
    </w:div>
    <w:div w:id="585920011">
      <w:bodyDiv w:val="1"/>
      <w:marLeft w:val="0"/>
      <w:marRight w:val="0"/>
      <w:marTop w:val="0"/>
      <w:marBottom w:val="0"/>
      <w:divBdr>
        <w:top w:val="none" w:sz="0" w:space="0" w:color="auto"/>
        <w:left w:val="none" w:sz="0" w:space="0" w:color="auto"/>
        <w:bottom w:val="none" w:sz="0" w:space="0" w:color="auto"/>
        <w:right w:val="none" w:sz="0" w:space="0" w:color="auto"/>
      </w:divBdr>
    </w:div>
    <w:div w:id="682703623">
      <w:bodyDiv w:val="1"/>
      <w:marLeft w:val="0"/>
      <w:marRight w:val="0"/>
      <w:marTop w:val="0"/>
      <w:marBottom w:val="0"/>
      <w:divBdr>
        <w:top w:val="none" w:sz="0" w:space="0" w:color="auto"/>
        <w:left w:val="none" w:sz="0" w:space="0" w:color="auto"/>
        <w:bottom w:val="none" w:sz="0" w:space="0" w:color="auto"/>
        <w:right w:val="none" w:sz="0" w:space="0" w:color="auto"/>
      </w:divBdr>
    </w:div>
    <w:div w:id="712967613">
      <w:bodyDiv w:val="1"/>
      <w:marLeft w:val="0"/>
      <w:marRight w:val="0"/>
      <w:marTop w:val="0"/>
      <w:marBottom w:val="0"/>
      <w:divBdr>
        <w:top w:val="none" w:sz="0" w:space="0" w:color="auto"/>
        <w:left w:val="none" w:sz="0" w:space="0" w:color="auto"/>
        <w:bottom w:val="none" w:sz="0" w:space="0" w:color="auto"/>
        <w:right w:val="none" w:sz="0" w:space="0" w:color="auto"/>
      </w:divBdr>
    </w:div>
    <w:div w:id="767695984">
      <w:bodyDiv w:val="1"/>
      <w:marLeft w:val="0"/>
      <w:marRight w:val="0"/>
      <w:marTop w:val="0"/>
      <w:marBottom w:val="0"/>
      <w:divBdr>
        <w:top w:val="none" w:sz="0" w:space="0" w:color="auto"/>
        <w:left w:val="none" w:sz="0" w:space="0" w:color="auto"/>
        <w:bottom w:val="none" w:sz="0" w:space="0" w:color="auto"/>
        <w:right w:val="none" w:sz="0" w:space="0" w:color="auto"/>
      </w:divBdr>
    </w:div>
    <w:div w:id="859928244">
      <w:bodyDiv w:val="1"/>
      <w:marLeft w:val="0"/>
      <w:marRight w:val="0"/>
      <w:marTop w:val="0"/>
      <w:marBottom w:val="0"/>
      <w:divBdr>
        <w:top w:val="none" w:sz="0" w:space="0" w:color="auto"/>
        <w:left w:val="none" w:sz="0" w:space="0" w:color="auto"/>
        <w:bottom w:val="none" w:sz="0" w:space="0" w:color="auto"/>
        <w:right w:val="none" w:sz="0" w:space="0" w:color="auto"/>
      </w:divBdr>
    </w:div>
    <w:div w:id="1263805154">
      <w:bodyDiv w:val="1"/>
      <w:marLeft w:val="0"/>
      <w:marRight w:val="0"/>
      <w:marTop w:val="0"/>
      <w:marBottom w:val="0"/>
      <w:divBdr>
        <w:top w:val="none" w:sz="0" w:space="0" w:color="auto"/>
        <w:left w:val="none" w:sz="0" w:space="0" w:color="auto"/>
        <w:bottom w:val="none" w:sz="0" w:space="0" w:color="auto"/>
        <w:right w:val="none" w:sz="0" w:space="0" w:color="auto"/>
      </w:divBdr>
    </w:div>
    <w:div w:id="1337607850">
      <w:bodyDiv w:val="1"/>
      <w:marLeft w:val="0"/>
      <w:marRight w:val="0"/>
      <w:marTop w:val="0"/>
      <w:marBottom w:val="0"/>
      <w:divBdr>
        <w:top w:val="none" w:sz="0" w:space="0" w:color="auto"/>
        <w:left w:val="none" w:sz="0" w:space="0" w:color="auto"/>
        <w:bottom w:val="none" w:sz="0" w:space="0" w:color="auto"/>
        <w:right w:val="none" w:sz="0" w:space="0" w:color="auto"/>
      </w:divBdr>
    </w:div>
    <w:div w:id="1769152090">
      <w:bodyDiv w:val="1"/>
      <w:marLeft w:val="0"/>
      <w:marRight w:val="0"/>
      <w:marTop w:val="0"/>
      <w:marBottom w:val="0"/>
      <w:divBdr>
        <w:top w:val="none" w:sz="0" w:space="0" w:color="auto"/>
        <w:left w:val="none" w:sz="0" w:space="0" w:color="auto"/>
        <w:bottom w:val="none" w:sz="0" w:space="0" w:color="auto"/>
        <w:right w:val="none" w:sz="0" w:space="0" w:color="auto"/>
      </w:divBdr>
      <w:divsChild>
        <w:div w:id="388459947">
          <w:marLeft w:val="0"/>
          <w:marRight w:val="0"/>
          <w:marTop w:val="225"/>
          <w:marBottom w:val="0"/>
          <w:divBdr>
            <w:top w:val="none" w:sz="0" w:space="0" w:color="auto"/>
            <w:left w:val="none" w:sz="0" w:space="0" w:color="auto"/>
            <w:bottom w:val="none" w:sz="0" w:space="0" w:color="auto"/>
            <w:right w:val="none" w:sz="0" w:space="0" w:color="auto"/>
          </w:divBdr>
        </w:div>
      </w:divsChild>
    </w:div>
    <w:div w:id="1820881854">
      <w:bodyDiv w:val="1"/>
      <w:marLeft w:val="0"/>
      <w:marRight w:val="0"/>
      <w:marTop w:val="0"/>
      <w:marBottom w:val="0"/>
      <w:divBdr>
        <w:top w:val="none" w:sz="0" w:space="0" w:color="auto"/>
        <w:left w:val="none" w:sz="0" w:space="0" w:color="auto"/>
        <w:bottom w:val="none" w:sz="0" w:space="0" w:color="auto"/>
        <w:right w:val="none" w:sz="0" w:space="0" w:color="auto"/>
      </w:divBdr>
    </w:div>
    <w:div w:id="1894267533">
      <w:bodyDiv w:val="1"/>
      <w:marLeft w:val="0"/>
      <w:marRight w:val="0"/>
      <w:marTop w:val="0"/>
      <w:marBottom w:val="0"/>
      <w:divBdr>
        <w:top w:val="none" w:sz="0" w:space="0" w:color="auto"/>
        <w:left w:val="none" w:sz="0" w:space="0" w:color="auto"/>
        <w:bottom w:val="none" w:sz="0" w:space="0" w:color="auto"/>
        <w:right w:val="none" w:sz="0" w:space="0" w:color="auto"/>
      </w:divBdr>
    </w:div>
    <w:div w:id="2078816796">
      <w:bodyDiv w:val="1"/>
      <w:marLeft w:val="0"/>
      <w:marRight w:val="0"/>
      <w:marTop w:val="0"/>
      <w:marBottom w:val="0"/>
      <w:divBdr>
        <w:top w:val="none" w:sz="0" w:space="0" w:color="auto"/>
        <w:left w:val="none" w:sz="0" w:space="0" w:color="auto"/>
        <w:bottom w:val="none" w:sz="0" w:space="0" w:color="auto"/>
        <w:right w:val="none" w:sz="0" w:space="0" w:color="auto"/>
      </w:divBdr>
    </w:div>
    <w:div w:id="208602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vodokanal.spb.ru/files/documents/vodosnabzhenie/kachestvovody/dannye_za_aprel_mes_2017_vyhod_dlya_sajta.xl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1AB3B-1303-430F-BB55-69B1FDB2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33</Pages>
  <Words>6640</Words>
  <Characters>37850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Akmalova</dc:creator>
  <cp:keywords/>
  <dc:description/>
  <cp:lastModifiedBy>Diana Akmalova</cp:lastModifiedBy>
  <cp:revision>164</cp:revision>
  <cp:lastPrinted>2017-06-02T21:47:00Z</cp:lastPrinted>
  <dcterms:created xsi:type="dcterms:W3CDTF">2017-03-21T13:39:00Z</dcterms:created>
  <dcterms:modified xsi:type="dcterms:W3CDTF">2017-06-03T08:10:00Z</dcterms:modified>
</cp:coreProperties>
</file>