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7C9" w:rsidRPr="008B543C" w:rsidRDefault="00765B43" w:rsidP="00DE17C9">
      <w:pPr>
        <w:spacing w:after="0" w:line="274" w:lineRule="exact"/>
        <w:ind w:left="1602" w:right="1666"/>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r w:rsidR="00DE17C9" w:rsidRPr="008B543C">
        <w:rPr>
          <w:rFonts w:ascii="Times New Roman" w:eastAsia="Times New Roman" w:hAnsi="Times New Roman" w:cs="Times New Roman"/>
          <w:spacing w:val="2"/>
          <w:sz w:val="24"/>
          <w:szCs w:val="24"/>
        </w:rPr>
        <w:t>Федеральное государственное бюджетное образовательное учреждение высшего профессионального образования</w:t>
      </w:r>
    </w:p>
    <w:p w:rsidR="00DE17C9" w:rsidRPr="008B543C" w:rsidRDefault="00DE17C9" w:rsidP="00DE17C9">
      <w:pPr>
        <w:spacing w:before="13" w:after="0" w:line="260" w:lineRule="exact"/>
        <w:rPr>
          <w:spacing w:val="2"/>
          <w:sz w:val="26"/>
          <w:szCs w:val="26"/>
        </w:rPr>
      </w:pPr>
    </w:p>
    <w:p w:rsidR="00DE17C9" w:rsidRPr="008B543C" w:rsidRDefault="00DE17C9" w:rsidP="00DE17C9">
      <w:pPr>
        <w:spacing w:after="0" w:line="240" w:lineRule="auto"/>
        <w:ind w:left="1951" w:right="2015"/>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Санкт-Петербургский государственный университет</w:t>
      </w:r>
    </w:p>
    <w:p w:rsidR="00DE17C9" w:rsidRPr="008B543C" w:rsidRDefault="00DE17C9" w:rsidP="00DE17C9">
      <w:pPr>
        <w:tabs>
          <w:tab w:val="left" w:pos="7371"/>
        </w:tabs>
        <w:spacing w:after="0" w:line="240" w:lineRule="auto"/>
        <w:ind w:left="1985" w:right="2676"/>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r w:rsidRPr="008B543C">
        <w:rPr>
          <w:rFonts w:ascii="Times New Roman" w:eastAsia="Times New Roman" w:hAnsi="Times New Roman" w:cs="Times New Roman"/>
          <w:spacing w:val="2"/>
          <w:sz w:val="24"/>
          <w:szCs w:val="24"/>
        </w:rPr>
        <w:t>Институт «Высшая школа менеджмента»</w:t>
      </w:r>
    </w:p>
    <w:p w:rsidR="00DE17C9" w:rsidRPr="008B543C" w:rsidRDefault="00DE17C9" w:rsidP="00DE17C9">
      <w:pPr>
        <w:spacing w:after="0" w:line="200" w:lineRule="exact"/>
        <w:rPr>
          <w:spacing w:val="2"/>
          <w:sz w:val="20"/>
          <w:szCs w:val="20"/>
        </w:rPr>
      </w:pPr>
    </w:p>
    <w:p w:rsidR="00DE17C9" w:rsidRPr="008B543C" w:rsidRDefault="00DE17C9" w:rsidP="00DE17C9">
      <w:pPr>
        <w:spacing w:after="0" w:line="200" w:lineRule="exact"/>
        <w:rPr>
          <w:spacing w:val="2"/>
          <w:sz w:val="20"/>
          <w:szCs w:val="20"/>
        </w:rPr>
      </w:pPr>
    </w:p>
    <w:p w:rsidR="00DE17C9" w:rsidRPr="008B543C" w:rsidRDefault="00DE17C9" w:rsidP="00DE17C9">
      <w:pPr>
        <w:spacing w:after="0" w:line="200" w:lineRule="exact"/>
        <w:rPr>
          <w:spacing w:val="2"/>
          <w:sz w:val="20"/>
          <w:szCs w:val="20"/>
        </w:rPr>
      </w:pPr>
    </w:p>
    <w:p w:rsidR="00DE17C9" w:rsidRPr="00E54412" w:rsidRDefault="00DE17C9" w:rsidP="00DE17C9">
      <w:pPr>
        <w:spacing w:after="0" w:line="200" w:lineRule="exact"/>
        <w:rPr>
          <w:sz w:val="20"/>
          <w:szCs w:val="20"/>
        </w:rPr>
      </w:pPr>
    </w:p>
    <w:p w:rsidR="00DE17C9" w:rsidRPr="00E54412" w:rsidRDefault="00DE17C9" w:rsidP="00DE17C9">
      <w:pPr>
        <w:spacing w:after="0" w:line="200" w:lineRule="exact"/>
        <w:rPr>
          <w:sz w:val="20"/>
          <w:szCs w:val="20"/>
        </w:rPr>
      </w:pPr>
    </w:p>
    <w:p w:rsidR="00DE17C9" w:rsidRPr="00E54412" w:rsidRDefault="00DE17C9" w:rsidP="00DE17C9">
      <w:pPr>
        <w:spacing w:after="0" w:line="200" w:lineRule="exact"/>
        <w:rPr>
          <w:sz w:val="20"/>
          <w:szCs w:val="20"/>
        </w:rPr>
      </w:pPr>
    </w:p>
    <w:p w:rsidR="00DE17C9" w:rsidRPr="00E54412" w:rsidRDefault="00DE17C9" w:rsidP="00DE17C9">
      <w:pPr>
        <w:spacing w:after="0" w:line="200" w:lineRule="exact"/>
        <w:rPr>
          <w:sz w:val="20"/>
          <w:szCs w:val="20"/>
        </w:rPr>
      </w:pPr>
    </w:p>
    <w:p w:rsidR="00DE17C9" w:rsidRPr="00CC67E2" w:rsidRDefault="00DE17C9" w:rsidP="00DE17C9">
      <w:pPr>
        <w:spacing w:before="18" w:after="0" w:line="260" w:lineRule="exact"/>
        <w:rPr>
          <w:sz w:val="26"/>
          <w:szCs w:val="26"/>
        </w:rPr>
      </w:pPr>
    </w:p>
    <w:p w:rsidR="00DE17C9" w:rsidRPr="00CC67E2" w:rsidRDefault="005A35C2" w:rsidP="0075604B">
      <w:pPr>
        <w:tabs>
          <w:tab w:val="left" w:pos="7655"/>
        </w:tabs>
        <w:spacing w:after="0" w:line="312" w:lineRule="auto"/>
        <w:ind w:left="993" w:right="125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ВЛИЯНИЕ КОМПЛЕКСНОГО ОСВОЕНИЯ ТЕРРИТО</w:t>
      </w:r>
      <w:r w:rsidR="002B3012">
        <w:rPr>
          <w:rFonts w:ascii="Times New Roman" w:eastAsia="Times New Roman" w:hAnsi="Times New Roman" w:cs="Times New Roman"/>
          <w:b/>
          <w:bCs/>
          <w:sz w:val="24"/>
          <w:szCs w:val="24"/>
        </w:rPr>
        <w:t>Р</w:t>
      </w:r>
      <w:r>
        <w:rPr>
          <w:rFonts w:ascii="Times New Roman" w:eastAsia="Times New Roman" w:hAnsi="Times New Roman" w:cs="Times New Roman"/>
          <w:b/>
          <w:bCs/>
          <w:sz w:val="24"/>
          <w:szCs w:val="24"/>
        </w:rPr>
        <w:t xml:space="preserve">ИИ </w:t>
      </w:r>
      <w:r w:rsidR="0075604B">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НА РАЗВИТИЕ АГЛОМЕРАЦИИ</w:t>
      </w:r>
      <w:r w:rsidR="00CC67E2" w:rsidRPr="00CC67E2">
        <w:rPr>
          <w:rFonts w:ascii="Times New Roman" w:eastAsia="Times New Roman" w:hAnsi="Times New Roman" w:cs="Times New Roman"/>
          <w:b/>
          <w:bCs/>
          <w:sz w:val="24"/>
          <w:szCs w:val="24"/>
        </w:rPr>
        <w:t xml:space="preserve"> </w:t>
      </w:r>
      <w:r w:rsidR="00CC67E2">
        <w:rPr>
          <w:rFonts w:ascii="Times New Roman" w:eastAsia="Times New Roman" w:hAnsi="Times New Roman" w:cs="Times New Roman"/>
          <w:b/>
          <w:bCs/>
          <w:sz w:val="24"/>
          <w:szCs w:val="24"/>
        </w:rPr>
        <w:br/>
        <w:t>(НА ПРИМЕРЕ</w:t>
      </w:r>
      <w:r>
        <w:rPr>
          <w:rFonts w:ascii="Times New Roman" w:eastAsia="Times New Roman" w:hAnsi="Times New Roman" w:cs="Times New Roman"/>
          <w:b/>
          <w:bCs/>
          <w:sz w:val="24"/>
          <w:szCs w:val="24"/>
        </w:rPr>
        <w:t xml:space="preserve"> САНКТ-ПЕТЕРБУРГА</w:t>
      </w:r>
      <w:r w:rsidR="00CC67E2">
        <w:rPr>
          <w:rFonts w:ascii="Times New Roman" w:eastAsia="Times New Roman" w:hAnsi="Times New Roman" w:cs="Times New Roman"/>
          <w:b/>
          <w:bCs/>
          <w:sz w:val="24"/>
          <w:szCs w:val="24"/>
        </w:rPr>
        <w:t>)</w:t>
      </w:r>
    </w:p>
    <w:p w:rsidR="00DE17C9" w:rsidRPr="00CC67E2" w:rsidRDefault="00DE17C9" w:rsidP="00DE17C9">
      <w:pPr>
        <w:spacing w:before="2" w:after="0" w:line="120" w:lineRule="exact"/>
        <w:rPr>
          <w:sz w:val="12"/>
          <w:szCs w:val="12"/>
        </w:rPr>
      </w:pPr>
    </w:p>
    <w:p w:rsidR="00DE17C9" w:rsidRPr="00CC67E2" w:rsidRDefault="00DE17C9" w:rsidP="00DE17C9">
      <w:pPr>
        <w:spacing w:after="0" w:line="200" w:lineRule="exact"/>
        <w:rPr>
          <w:sz w:val="20"/>
          <w:szCs w:val="20"/>
        </w:rPr>
      </w:pPr>
    </w:p>
    <w:p w:rsidR="00DE17C9" w:rsidRPr="00E54412" w:rsidRDefault="00DE17C9" w:rsidP="00DE17C9">
      <w:pPr>
        <w:spacing w:after="0" w:line="200" w:lineRule="exact"/>
        <w:rPr>
          <w:sz w:val="20"/>
          <w:szCs w:val="20"/>
        </w:rPr>
      </w:pPr>
    </w:p>
    <w:p w:rsidR="00DE17C9" w:rsidRDefault="00DE17C9" w:rsidP="00DE17C9">
      <w:pPr>
        <w:spacing w:after="0" w:line="200" w:lineRule="exact"/>
        <w:rPr>
          <w:sz w:val="20"/>
          <w:szCs w:val="20"/>
        </w:rPr>
      </w:pPr>
    </w:p>
    <w:p w:rsidR="00CC67E2" w:rsidRDefault="00CC67E2" w:rsidP="00DE17C9">
      <w:pPr>
        <w:spacing w:after="0" w:line="200" w:lineRule="exact"/>
        <w:rPr>
          <w:sz w:val="20"/>
          <w:szCs w:val="20"/>
        </w:rPr>
      </w:pPr>
    </w:p>
    <w:p w:rsidR="00CC67E2" w:rsidRDefault="00CC67E2" w:rsidP="00DE17C9">
      <w:pPr>
        <w:spacing w:after="0" w:line="200" w:lineRule="exact"/>
        <w:rPr>
          <w:sz w:val="20"/>
          <w:szCs w:val="20"/>
        </w:rPr>
      </w:pPr>
    </w:p>
    <w:p w:rsidR="00CC67E2" w:rsidRDefault="00CC67E2" w:rsidP="00DE17C9">
      <w:pPr>
        <w:spacing w:after="0" w:line="200" w:lineRule="exact"/>
        <w:rPr>
          <w:sz w:val="20"/>
          <w:szCs w:val="20"/>
        </w:rPr>
      </w:pPr>
    </w:p>
    <w:p w:rsidR="00CC67E2" w:rsidRDefault="00CC67E2" w:rsidP="00DE17C9">
      <w:pPr>
        <w:spacing w:after="0" w:line="200" w:lineRule="exact"/>
        <w:rPr>
          <w:sz w:val="20"/>
          <w:szCs w:val="20"/>
        </w:rPr>
      </w:pPr>
    </w:p>
    <w:p w:rsidR="00CC67E2" w:rsidRDefault="00CC67E2" w:rsidP="00DE17C9">
      <w:pPr>
        <w:spacing w:after="0" w:line="200" w:lineRule="exact"/>
        <w:rPr>
          <w:sz w:val="20"/>
          <w:szCs w:val="20"/>
        </w:rPr>
      </w:pPr>
    </w:p>
    <w:p w:rsidR="00CC67E2" w:rsidRDefault="00CC67E2" w:rsidP="00DE17C9">
      <w:pPr>
        <w:spacing w:after="0" w:line="200" w:lineRule="exact"/>
        <w:rPr>
          <w:sz w:val="20"/>
          <w:szCs w:val="20"/>
        </w:rPr>
      </w:pPr>
    </w:p>
    <w:p w:rsidR="00CC67E2" w:rsidRDefault="00CC67E2" w:rsidP="00DE17C9">
      <w:pPr>
        <w:spacing w:after="0" w:line="200" w:lineRule="exact"/>
        <w:rPr>
          <w:sz w:val="20"/>
          <w:szCs w:val="20"/>
        </w:rPr>
      </w:pPr>
    </w:p>
    <w:p w:rsidR="00CC67E2" w:rsidRPr="00E54412" w:rsidRDefault="00CC67E2" w:rsidP="00DE17C9">
      <w:pPr>
        <w:spacing w:after="0" w:line="200" w:lineRule="exact"/>
        <w:rPr>
          <w:sz w:val="20"/>
          <w:szCs w:val="20"/>
        </w:rPr>
      </w:pPr>
    </w:p>
    <w:p w:rsidR="00DE17C9" w:rsidRPr="00E54412" w:rsidRDefault="00DE17C9" w:rsidP="00DE17C9">
      <w:pPr>
        <w:spacing w:after="0" w:line="200" w:lineRule="exact"/>
        <w:rPr>
          <w:sz w:val="20"/>
          <w:szCs w:val="20"/>
        </w:rPr>
      </w:pPr>
    </w:p>
    <w:p w:rsidR="00DE17C9" w:rsidRPr="007C6503" w:rsidRDefault="00DE17C9" w:rsidP="007C6503">
      <w:pPr>
        <w:spacing w:after="0" w:line="240" w:lineRule="auto"/>
        <w:ind w:left="4536" w:right="313"/>
        <w:rPr>
          <w:rFonts w:ascii="Times New Roman" w:eastAsia="Times New Roman" w:hAnsi="Times New Roman" w:cs="Times New Roman"/>
          <w:sz w:val="24"/>
          <w:szCs w:val="24"/>
        </w:rPr>
      </w:pPr>
      <w:r w:rsidRPr="00E54412">
        <w:rPr>
          <w:rFonts w:ascii="Times New Roman" w:eastAsia="Times New Roman" w:hAnsi="Times New Roman" w:cs="Times New Roman"/>
          <w:spacing w:val="-1"/>
          <w:sz w:val="24"/>
          <w:szCs w:val="24"/>
        </w:rPr>
        <w:t>В</w:t>
      </w:r>
      <w:r w:rsidRPr="00E54412">
        <w:rPr>
          <w:rFonts w:ascii="Times New Roman" w:eastAsia="Times New Roman" w:hAnsi="Times New Roman" w:cs="Times New Roman"/>
          <w:spacing w:val="2"/>
          <w:sz w:val="24"/>
          <w:szCs w:val="24"/>
        </w:rPr>
        <w:t>ы</w:t>
      </w:r>
      <w:r w:rsidRPr="00E54412">
        <w:rPr>
          <w:rFonts w:ascii="Times New Roman" w:eastAsia="Times New Roman" w:hAnsi="Times New Roman" w:cs="Times New Roman"/>
          <w:spacing w:val="6"/>
          <w:sz w:val="24"/>
          <w:szCs w:val="24"/>
        </w:rPr>
        <w:t>п</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pacing w:val="-1"/>
          <w:sz w:val="24"/>
          <w:szCs w:val="24"/>
        </w:rPr>
        <w:t>ск</w:t>
      </w:r>
      <w:r w:rsidRPr="00E54412">
        <w:rPr>
          <w:rFonts w:ascii="Times New Roman" w:eastAsia="Times New Roman" w:hAnsi="Times New Roman" w:cs="Times New Roman"/>
          <w:spacing w:val="1"/>
          <w:sz w:val="24"/>
          <w:szCs w:val="24"/>
        </w:rPr>
        <w:t>н</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z w:val="24"/>
          <w:szCs w:val="24"/>
        </w:rPr>
        <w:t>я</w:t>
      </w:r>
      <w:r w:rsidRPr="00E54412">
        <w:rPr>
          <w:rFonts w:ascii="Times New Roman" w:eastAsia="Times New Roman" w:hAnsi="Times New Roman" w:cs="Times New Roman"/>
          <w:spacing w:val="-9"/>
          <w:sz w:val="24"/>
          <w:szCs w:val="24"/>
        </w:rPr>
        <w:t xml:space="preserve"> </w:t>
      </w:r>
      <w:r w:rsidRPr="00E54412">
        <w:rPr>
          <w:rFonts w:ascii="Times New Roman" w:eastAsia="Times New Roman" w:hAnsi="Times New Roman" w:cs="Times New Roman"/>
          <w:spacing w:val="-1"/>
          <w:sz w:val="24"/>
          <w:szCs w:val="24"/>
        </w:rPr>
        <w:t>к</w:t>
      </w:r>
      <w:r w:rsidRPr="00E54412">
        <w:rPr>
          <w:rFonts w:ascii="Times New Roman" w:eastAsia="Times New Roman" w:hAnsi="Times New Roman" w:cs="Times New Roman"/>
          <w:spacing w:val="2"/>
          <w:sz w:val="24"/>
          <w:szCs w:val="24"/>
        </w:rPr>
        <w:t>в</w:t>
      </w:r>
      <w:r w:rsidRPr="00E54412">
        <w:rPr>
          <w:rFonts w:ascii="Times New Roman" w:eastAsia="Times New Roman" w:hAnsi="Times New Roman" w:cs="Times New Roman"/>
          <w:spacing w:val="-1"/>
          <w:sz w:val="24"/>
          <w:szCs w:val="24"/>
        </w:rPr>
        <w:t>ал</w:t>
      </w:r>
      <w:r w:rsidRPr="00E54412">
        <w:rPr>
          <w:rFonts w:ascii="Times New Roman" w:eastAsia="Times New Roman" w:hAnsi="Times New Roman" w:cs="Times New Roman"/>
          <w:spacing w:val="1"/>
          <w:sz w:val="24"/>
          <w:szCs w:val="24"/>
        </w:rPr>
        <w:t>и</w:t>
      </w:r>
      <w:r w:rsidRPr="00E54412">
        <w:rPr>
          <w:rFonts w:ascii="Times New Roman" w:eastAsia="Times New Roman" w:hAnsi="Times New Roman" w:cs="Times New Roman"/>
          <w:spacing w:val="-2"/>
          <w:sz w:val="24"/>
          <w:szCs w:val="24"/>
        </w:rPr>
        <w:t>ф</w:t>
      </w:r>
      <w:r w:rsidRPr="00E54412">
        <w:rPr>
          <w:rFonts w:ascii="Times New Roman" w:eastAsia="Times New Roman" w:hAnsi="Times New Roman" w:cs="Times New Roman"/>
          <w:spacing w:val="1"/>
          <w:sz w:val="24"/>
          <w:szCs w:val="24"/>
        </w:rPr>
        <w:t>и</w:t>
      </w:r>
      <w:r w:rsidRPr="00E54412">
        <w:rPr>
          <w:rFonts w:ascii="Times New Roman" w:eastAsia="Times New Roman" w:hAnsi="Times New Roman" w:cs="Times New Roman"/>
          <w:spacing w:val="-1"/>
          <w:sz w:val="24"/>
          <w:szCs w:val="24"/>
        </w:rPr>
        <w:t>ка</w:t>
      </w:r>
      <w:r w:rsidRPr="00E54412">
        <w:rPr>
          <w:rFonts w:ascii="Times New Roman" w:eastAsia="Times New Roman" w:hAnsi="Times New Roman" w:cs="Times New Roman"/>
          <w:spacing w:val="1"/>
          <w:sz w:val="24"/>
          <w:szCs w:val="24"/>
        </w:rPr>
        <w:t>ци</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1"/>
          <w:sz w:val="24"/>
          <w:szCs w:val="24"/>
        </w:rPr>
        <w:t>нн</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z w:val="24"/>
          <w:szCs w:val="24"/>
        </w:rPr>
        <w:t>я</w:t>
      </w:r>
      <w:r w:rsidRPr="00E54412">
        <w:rPr>
          <w:rFonts w:ascii="Times New Roman" w:eastAsia="Times New Roman" w:hAnsi="Times New Roman" w:cs="Times New Roman"/>
          <w:spacing w:val="-17"/>
          <w:sz w:val="24"/>
          <w:szCs w:val="24"/>
        </w:rPr>
        <w:t xml:space="preserve"> </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pacing w:val="-7"/>
          <w:sz w:val="24"/>
          <w:szCs w:val="24"/>
        </w:rPr>
        <w:t>б</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1"/>
          <w:sz w:val="24"/>
          <w:szCs w:val="24"/>
        </w:rPr>
        <w:t>т</w:t>
      </w:r>
      <w:r w:rsidRPr="00E54412">
        <w:rPr>
          <w:rFonts w:ascii="Times New Roman" w:eastAsia="Times New Roman" w:hAnsi="Times New Roman" w:cs="Times New Roman"/>
          <w:sz w:val="24"/>
          <w:szCs w:val="24"/>
        </w:rPr>
        <w:t xml:space="preserve">а </w:t>
      </w:r>
      <w:r w:rsidRPr="00E54412">
        <w:rPr>
          <w:rFonts w:ascii="Times New Roman" w:eastAsia="Times New Roman" w:hAnsi="Times New Roman" w:cs="Times New Roman"/>
          <w:spacing w:val="-1"/>
          <w:sz w:val="24"/>
          <w:szCs w:val="24"/>
        </w:rPr>
        <w:t>с</w:t>
      </w:r>
      <w:r w:rsidRPr="00E54412">
        <w:rPr>
          <w:rFonts w:ascii="Times New Roman" w:eastAsia="Times New Roman" w:hAnsi="Times New Roman" w:cs="Times New Roman"/>
          <w:spacing w:val="5"/>
          <w:sz w:val="24"/>
          <w:szCs w:val="24"/>
        </w:rPr>
        <w:t>т</w:t>
      </w:r>
      <w:r w:rsidRPr="00E54412">
        <w:rPr>
          <w:rFonts w:ascii="Times New Roman" w:eastAsia="Times New Roman" w:hAnsi="Times New Roman" w:cs="Times New Roman"/>
          <w:spacing w:val="-10"/>
          <w:sz w:val="24"/>
          <w:szCs w:val="24"/>
        </w:rPr>
        <w:t>у</w:t>
      </w:r>
      <w:r w:rsidRPr="00E54412">
        <w:rPr>
          <w:rFonts w:ascii="Times New Roman" w:eastAsia="Times New Roman" w:hAnsi="Times New Roman" w:cs="Times New Roman"/>
          <w:spacing w:val="3"/>
          <w:sz w:val="24"/>
          <w:szCs w:val="24"/>
        </w:rPr>
        <w:t>д</w:t>
      </w:r>
      <w:r w:rsidRPr="00E54412">
        <w:rPr>
          <w:rFonts w:ascii="Times New Roman" w:eastAsia="Times New Roman" w:hAnsi="Times New Roman" w:cs="Times New Roman"/>
          <w:spacing w:val="-1"/>
          <w:sz w:val="24"/>
          <w:szCs w:val="24"/>
        </w:rPr>
        <w:t>е</w:t>
      </w:r>
      <w:r w:rsidRPr="00E54412">
        <w:rPr>
          <w:rFonts w:ascii="Times New Roman" w:eastAsia="Times New Roman" w:hAnsi="Times New Roman" w:cs="Times New Roman"/>
          <w:spacing w:val="1"/>
          <w:sz w:val="24"/>
          <w:szCs w:val="24"/>
        </w:rPr>
        <w:t>нт</w:t>
      </w:r>
      <w:r>
        <w:rPr>
          <w:rFonts w:ascii="Times New Roman" w:eastAsia="Times New Roman" w:hAnsi="Times New Roman" w:cs="Times New Roman"/>
          <w:sz w:val="24"/>
          <w:szCs w:val="24"/>
        </w:rPr>
        <w:t>ки</w:t>
      </w:r>
      <w:r w:rsidRPr="00E54412">
        <w:rPr>
          <w:rFonts w:ascii="Times New Roman" w:eastAsia="Times New Roman" w:hAnsi="Times New Roman" w:cs="Times New Roman"/>
          <w:spacing w:val="-7"/>
          <w:sz w:val="24"/>
          <w:szCs w:val="24"/>
        </w:rPr>
        <w:t xml:space="preserve"> </w:t>
      </w:r>
      <w:r w:rsidRPr="00E54412">
        <w:rPr>
          <w:rFonts w:ascii="Times New Roman" w:eastAsia="Times New Roman" w:hAnsi="Times New Roman" w:cs="Times New Roman"/>
          <w:sz w:val="24"/>
          <w:szCs w:val="24"/>
        </w:rPr>
        <w:t>4</w:t>
      </w:r>
      <w:r w:rsidRPr="00E54412">
        <w:rPr>
          <w:rFonts w:ascii="Times New Roman" w:eastAsia="Times New Roman" w:hAnsi="Times New Roman" w:cs="Times New Roman"/>
          <w:spacing w:val="1"/>
          <w:sz w:val="24"/>
          <w:szCs w:val="24"/>
        </w:rPr>
        <w:t xml:space="preserve"> </w:t>
      </w:r>
      <w:r w:rsidRPr="00E54412">
        <w:rPr>
          <w:rFonts w:ascii="Times New Roman" w:eastAsia="Times New Roman" w:hAnsi="Times New Roman" w:cs="Times New Roman"/>
          <w:spacing w:val="3"/>
          <w:sz w:val="24"/>
          <w:szCs w:val="24"/>
        </w:rPr>
        <w:t>к</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с</w:t>
      </w:r>
      <w:r w:rsidRPr="00E54412">
        <w:rPr>
          <w:rFonts w:ascii="Times New Roman" w:eastAsia="Times New Roman" w:hAnsi="Times New Roman" w:cs="Times New Roman"/>
          <w:sz w:val="24"/>
          <w:szCs w:val="24"/>
        </w:rPr>
        <w:t>а</w:t>
      </w:r>
      <w:r w:rsidRPr="00E54412">
        <w:rPr>
          <w:rFonts w:ascii="Times New Roman" w:eastAsia="Times New Roman" w:hAnsi="Times New Roman" w:cs="Times New Roman"/>
          <w:spacing w:val="-4"/>
          <w:sz w:val="24"/>
          <w:szCs w:val="24"/>
        </w:rPr>
        <w:t xml:space="preserve"> </w:t>
      </w:r>
      <w:r w:rsidRPr="00E54412">
        <w:rPr>
          <w:rFonts w:ascii="Times New Roman" w:eastAsia="Times New Roman" w:hAnsi="Times New Roman" w:cs="Times New Roman"/>
          <w:spacing w:val="-2"/>
          <w:sz w:val="24"/>
          <w:szCs w:val="24"/>
        </w:rPr>
        <w:t>б</w:t>
      </w:r>
      <w:r w:rsidRPr="00E54412">
        <w:rPr>
          <w:rFonts w:ascii="Times New Roman" w:eastAsia="Times New Roman" w:hAnsi="Times New Roman" w:cs="Times New Roman"/>
          <w:spacing w:val="4"/>
          <w:sz w:val="24"/>
          <w:szCs w:val="24"/>
        </w:rPr>
        <w:t>а</w:t>
      </w:r>
      <w:r w:rsidRPr="00E54412">
        <w:rPr>
          <w:rFonts w:ascii="Times New Roman" w:eastAsia="Times New Roman" w:hAnsi="Times New Roman" w:cs="Times New Roman"/>
          <w:spacing w:val="-1"/>
          <w:sz w:val="24"/>
          <w:szCs w:val="24"/>
        </w:rPr>
        <w:t>ка</w:t>
      </w:r>
      <w:r w:rsidRPr="00E54412">
        <w:rPr>
          <w:rFonts w:ascii="Times New Roman" w:eastAsia="Times New Roman" w:hAnsi="Times New Roman" w:cs="Times New Roman"/>
          <w:sz w:val="24"/>
          <w:szCs w:val="24"/>
        </w:rPr>
        <w:t>л</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pacing w:val="2"/>
          <w:sz w:val="24"/>
          <w:szCs w:val="24"/>
        </w:rPr>
        <w:t>в</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ск</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z w:val="24"/>
          <w:szCs w:val="24"/>
        </w:rPr>
        <w:t>й</w:t>
      </w:r>
      <w:r w:rsidRPr="00E54412">
        <w:rPr>
          <w:rFonts w:ascii="Times New Roman" w:eastAsia="Times New Roman" w:hAnsi="Times New Roman" w:cs="Times New Roman"/>
          <w:spacing w:val="-10"/>
          <w:sz w:val="24"/>
          <w:szCs w:val="24"/>
        </w:rPr>
        <w:t xml:space="preserve"> </w:t>
      </w:r>
      <w:r w:rsidRPr="00E54412">
        <w:rPr>
          <w:rFonts w:ascii="Times New Roman" w:eastAsia="Times New Roman" w:hAnsi="Times New Roman" w:cs="Times New Roman"/>
          <w:spacing w:val="1"/>
          <w:sz w:val="24"/>
          <w:szCs w:val="24"/>
        </w:rPr>
        <w:t>п</w:t>
      </w:r>
      <w:r w:rsidRPr="00E54412">
        <w:rPr>
          <w:rFonts w:ascii="Times New Roman" w:eastAsia="Times New Roman" w:hAnsi="Times New Roman" w:cs="Times New Roman"/>
          <w:spacing w:val="-5"/>
          <w:sz w:val="24"/>
          <w:szCs w:val="24"/>
        </w:rPr>
        <w:t>р</w:t>
      </w:r>
      <w:r w:rsidRPr="00E54412">
        <w:rPr>
          <w:rFonts w:ascii="Times New Roman" w:eastAsia="Times New Roman" w:hAnsi="Times New Roman" w:cs="Times New Roman"/>
          <w:sz w:val="24"/>
          <w:szCs w:val="24"/>
        </w:rPr>
        <w:t>о</w:t>
      </w:r>
      <w:r w:rsidRPr="00E54412">
        <w:rPr>
          <w:rFonts w:ascii="Times New Roman" w:eastAsia="Times New Roman" w:hAnsi="Times New Roman" w:cs="Times New Roman"/>
          <w:spacing w:val="2"/>
          <w:sz w:val="24"/>
          <w:szCs w:val="24"/>
        </w:rPr>
        <w:t>г</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pacing w:val="2"/>
          <w:sz w:val="24"/>
          <w:szCs w:val="24"/>
        </w:rPr>
        <w:t>м</w:t>
      </w:r>
      <w:r w:rsidRPr="00E54412">
        <w:rPr>
          <w:rFonts w:ascii="Times New Roman" w:eastAsia="Times New Roman" w:hAnsi="Times New Roman" w:cs="Times New Roman"/>
          <w:spacing w:val="-3"/>
          <w:sz w:val="24"/>
          <w:szCs w:val="24"/>
        </w:rPr>
        <w:t>м</w:t>
      </w:r>
      <w:r w:rsidRPr="00E54412">
        <w:rPr>
          <w:rFonts w:ascii="Times New Roman" w:eastAsia="Times New Roman" w:hAnsi="Times New Roman" w:cs="Times New Roman"/>
          <w:spacing w:val="2"/>
          <w:sz w:val="24"/>
          <w:szCs w:val="24"/>
        </w:rPr>
        <w:t>ы</w:t>
      </w:r>
      <w:r w:rsidRPr="00E54412">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pacing w:val="1"/>
          <w:sz w:val="24"/>
          <w:szCs w:val="24"/>
        </w:rPr>
        <w:t>п</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2"/>
          <w:sz w:val="24"/>
          <w:szCs w:val="24"/>
        </w:rPr>
        <w:t>ф</w:t>
      </w:r>
      <w:r w:rsidRPr="00E54412">
        <w:rPr>
          <w:rFonts w:ascii="Times New Roman" w:eastAsia="Times New Roman" w:hAnsi="Times New Roman" w:cs="Times New Roman"/>
          <w:spacing w:val="1"/>
          <w:sz w:val="24"/>
          <w:szCs w:val="24"/>
        </w:rPr>
        <w:t>и</w:t>
      </w:r>
      <w:r w:rsidRPr="00E54412">
        <w:rPr>
          <w:rFonts w:ascii="Times New Roman" w:eastAsia="Times New Roman" w:hAnsi="Times New Roman" w:cs="Times New Roman"/>
          <w:sz w:val="24"/>
          <w:szCs w:val="24"/>
        </w:rPr>
        <w:t>ль</w:t>
      </w:r>
      <w:r w:rsidRPr="00E54412">
        <w:rPr>
          <w:rFonts w:ascii="Times New Roman" w:eastAsia="Times New Roman" w:hAnsi="Times New Roman" w:cs="Times New Roman"/>
          <w:spacing w:val="-11"/>
          <w:sz w:val="24"/>
          <w:szCs w:val="24"/>
        </w:rPr>
        <w:t xml:space="preserve"> </w:t>
      </w:r>
      <w:r w:rsidRPr="007C6503">
        <w:rPr>
          <w:rFonts w:ascii="Times New Roman" w:eastAsia="Times New Roman" w:hAnsi="Times New Roman" w:cs="Times New Roman"/>
          <w:sz w:val="24"/>
          <w:szCs w:val="24"/>
        </w:rPr>
        <w:t>–</w:t>
      </w:r>
      <w:r w:rsidRPr="007C6503">
        <w:rPr>
          <w:rFonts w:ascii="Times New Roman" w:eastAsia="Times New Roman" w:hAnsi="Times New Roman" w:cs="Times New Roman"/>
          <w:spacing w:val="1"/>
          <w:sz w:val="24"/>
          <w:szCs w:val="24"/>
        </w:rPr>
        <w:t xml:space="preserve"> </w:t>
      </w:r>
      <w:r w:rsidRPr="007C6503">
        <w:rPr>
          <w:rFonts w:ascii="Times New Roman" w:eastAsia="Times New Roman" w:hAnsi="Times New Roman" w:cs="Times New Roman"/>
          <w:spacing w:val="-7"/>
          <w:w w:val="98"/>
          <w:sz w:val="24"/>
          <w:szCs w:val="24"/>
        </w:rPr>
        <w:t>Государственное и муниципальное управление</w:t>
      </w:r>
    </w:p>
    <w:p w:rsidR="00DE17C9" w:rsidRPr="00E54412" w:rsidRDefault="00DE17C9" w:rsidP="007C6503">
      <w:pPr>
        <w:spacing w:before="18" w:after="0" w:line="220" w:lineRule="exact"/>
        <w:ind w:left="4536"/>
      </w:pPr>
    </w:p>
    <w:p w:rsidR="00DE17C9" w:rsidRPr="00E54412" w:rsidRDefault="007C6503" w:rsidP="007C6503">
      <w:pPr>
        <w:spacing w:after="0" w:line="271" w:lineRule="exact"/>
        <w:ind w:left="4536"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КРУЧИНИН</w:t>
      </w:r>
      <w:r w:rsidR="00CB689F">
        <w:rPr>
          <w:rFonts w:ascii="Times New Roman" w:eastAsia="Times New Roman" w:hAnsi="Times New Roman" w:cs="Times New Roman"/>
          <w:b/>
          <w:bCs/>
          <w:position w:val="-1"/>
          <w:sz w:val="24"/>
          <w:szCs w:val="24"/>
        </w:rPr>
        <w:t>ОЙ</w:t>
      </w:r>
      <w:r w:rsidR="00DE17C9">
        <w:rPr>
          <w:rFonts w:ascii="Times New Roman" w:eastAsia="Times New Roman" w:hAnsi="Times New Roman" w:cs="Times New Roman"/>
          <w:b/>
          <w:bCs/>
          <w:position w:val="-1"/>
          <w:sz w:val="24"/>
          <w:szCs w:val="24"/>
        </w:rPr>
        <w:t xml:space="preserve"> Татьяны Андреевны</w:t>
      </w:r>
    </w:p>
    <w:p w:rsidR="00DE17C9" w:rsidRPr="00E54412" w:rsidRDefault="00DE17C9" w:rsidP="007C6503">
      <w:pPr>
        <w:spacing w:before="7" w:after="0" w:line="120" w:lineRule="exact"/>
        <w:ind w:left="4536"/>
        <w:rPr>
          <w:sz w:val="12"/>
          <w:szCs w:val="12"/>
        </w:rPr>
      </w:pPr>
    </w:p>
    <w:p w:rsidR="00DE17C9" w:rsidRPr="00E54412" w:rsidRDefault="00DE17C9" w:rsidP="007C6503">
      <w:pPr>
        <w:spacing w:after="0" w:line="200" w:lineRule="exact"/>
        <w:ind w:left="4536"/>
        <w:rPr>
          <w:sz w:val="20"/>
          <w:szCs w:val="20"/>
        </w:rPr>
      </w:pPr>
    </w:p>
    <w:p w:rsidR="00DE17C9" w:rsidRPr="00E54412" w:rsidRDefault="00DE17C9" w:rsidP="007C6503">
      <w:pPr>
        <w:spacing w:before="38" w:after="0" w:line="240" w:lineRule="auto"/>
        <w:ind w:left="4536" w:right="2111"/>
        <w:jc w:val="right"/>
        <w:rPr>
          <w:rFonts w:ascii="Times New Roman" w:eastAsia="Times New Roman" w:hAnsi="Times New Roman" w:cs="Times New Roman"/>
          <w:sz w:val="16"/>
          <w:szCs w:val="16"/>
        </w:rPr>
      </w:pPr>
      <w:r>
        <w:rPr>
          <w:noProof/>
          <w:lang w:eastAsia="ru-RU"/>
        </w:rPr>
        <mc:AlternateContent>
          <mc:Choice Requires="wpg">
            <w:drawing>
              <wp:anchor distT="0" distB="0" distL="114300" distR="114300" simplePos="0" relativeHeight="251654656" behindDoc="1" locked="0" layoutInCell="1" allowOverlap="1" wp14:anchorId="61AA6B46" wp14:editId="61E24447">
                <wp:simplePos x="0" y="0"/>
                <wp:positionH relativeFrom="page">
                  <wp:posOffset>4032250</wp:posOffset>
                </wp:positionH>
                <wp:positionV relativeFrom="paragraph">
                  <wp:posOffset>41910</wp:posOffset>
                </wp:positionV>
                <wp:extent cx="2209165" cy="1270"/>
                <wp:effectExtent l="12700" t="13335" r="6985" b="444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405A6" id="Group 4" o:spid="_x0000_s1026" style="position:absolute;margin-left:317.5pt;margin-top:3.3pt;width:173.95pt;height:.1pt;z-index:-251661824;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">
                <v:shape id="Freeform 5"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" path="m,l3480,e" filled="f" strokeweight=".16931mm">
                  <v:path arrowok="t" o:connecttype="custom" o:connectlocs="0,0;3480,0" o:connectangles="0,0"/>
                </v:shape>
                <w10:wrap anchorx="page"/>
              </v:group>
            </w:pict>
          </mc:Fallback>
        </mc:AlternateContent>
      </w:r>
      <w:r w:rsidRPr="00E54412">
        <w:rPr>
          <w:rFonts w:ascii="Times New Roman" w:eastAsia="Times New Roman" w:hAnsi="Times New Roman" w:cs="Times New Roman"/>
          <w:i/>
          <w:spacing w:val="-5"/>
          <w:w w:val="98"/>
          <w:sz w:val="16"/>
          <w:szCs w:val="16"/>
        </w:rPr>
        <w:t>(</w:t>
      </w:r>
      <w:r w:rsidRPr="00E54412">
        <w:rPr>
          <w:rFonts w:ascii="Times New Roman" w:eastAsia="Times New Roman" w:hAnsi="Times New Roman" w:cs="Times New Roman"/>
          <w:i/>
          <w:spacing w:val="2"/>
          <w:w w:val="98"/>
          <w:sz w:val="16"/>
          <w:szCs w:val="16"/>
        </w:rPr>
        <w:t>по</w:t>
      </w:r>
      <w:r w:rsidRPr="00E54412">
        <w:rPr>
          <w:rFonts w:ascii="Times New Roman" w:eastAsia="Times New Roman" w:hAnsi="Times New Roman" w:cs="Times New Roman"/>
          <w:i/>
          <w:spacing w:val="1"/>
          <w:w w:val="98"/>
          <w:sz w:val="16"/>
          <w:szCs w:val="16"/>
        </w:rPr>
        <w:t>д</w:t>
      </w:r>
      <w:r w:rsidRPr="00E54412">
        <w:rPr>
          <w:rFonts w:ascii="Times New Roman" w:eastAsia="Times New Roman" w:hAnsi="Times New Roman" w:cs="Times New Roman"/>
          <w:i/>
          <w:spacing w:val="2"/>
          <w:w w:val="98"/>
          <w:sz w:val="16"/>
          <w:szCs w:val="16"/>
        </w:rPr>
        <w:t>пис</w:t>
      </w:r>
      <w:r w:rsidRPr="00E54412">
        <w:rPr>
          <w:rFonts w:ascii="Times New Roman" w:eastAsia="Times New Roman" w:hAnsi="Times New Roman" w:cs="Times New Roman"/>
          <w:i/>
          <w:w w:val="98"/>
          <w:sz w:val="16"/>
          <w:szCs w:val="16"/>
        </w:rPr>
        <w:t>ь)</w:t>
      </w:r>
    </w:p>
    <w:p w:rsidR="00DE17C9" w:rsidRPr="00E54412" w:rsidRDefault="00DE17C9" w:rsidP="007C6503">
      <w:pPr>
        <w:spacing w:after="0" w:line="200" w:lineRule="exact"/>
        <w:ind w:left="4536"/>
        <w:rPr>
          <w:sz w:val="20"/>
          <w:szCs w:val="20"/>
        </w:rPr>
      </w:pPr>
    </w:p>
    <w:p w:rsidR="00DE17C9" w:rsidRPr="00E54412" w:rsidRDefault="00DE17C9" w:rsidP="007C6503">
      <w:pPr>
        <w:spacing w:before="4" w:after="0" w:line="200" w:lineRule="exact"/>
        <w:ind w:left="4536"/>
        <w:rPr>
          <w:sz w:val="20"/>
          <w:szCs w:val="20"/>
        </w:rPr>
      </w:pPr>
    </w:p>
    <w:p w:rsidR="007C6503" w:rsidRDefault="00DE17C9" w:rsidP="007C6503">
      <w:pPr>
        <w:spacing w:after="0" w:line="240" w:lineRule="auto"/>
        <w:ind w:left="4536" w:right="266"/>
        <w:rPr>
          <w:rFonts w:ascii="Times New Roman" w:eastAsia="Times New Roman" w:hAnsi="Times New Roman" w:cs="Times New Roman"/>
          <w:sz w:val="24"/>
          <w:szCs w:val="24"/>
        </w:rPr>
      </w:pPr>
      <w:r w:rsidRPr="00E54412">
        <w:rPr>
          <w:rFonts w:ascii="Times New Roman" w:eastAsia="Times New Roman" w:hAnsi="Times New Roman" w:cs="Times New Roman"/>
          <w:sz w:val="24"/>
          <w:szCs w:val="24"/>
        </w:rPr>
        <w:t>Н</w:t>
      </w:r>
      <w:r w:rsidRPr="00E54412">
        <w:rPr>
          <w:rFonts w:ascii="Times New Roman" w:eastAsia="Times New Roman" w:hAnsi="Times New Roman" w:cs="Times New Roman"/>
          <w:spacing w:val="4"/>
          <w:sz w:val="24"/>
          <w:szCs w:val="24"/>
        </w:rPr>
        <w:t>а</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z w:val="24"/>
          <w:szCs w:val="24"/>
        </w:rPr>
        <w:t>ч</w:t>
      </w:r>
      <w:r w:rsidRPr="00E54412">
        <w:rPr>
          <w:rFonts w:ascii="Times New Roman" w:eastAsia="Times New Roman" w:hAnsi="Times New Roman" w:cs="Times New Roman"/>
          <w:spacing w:val="1"/>
          <w:sz w:val="24"/>
          <w:szCs w:val="24"/>
        </w:rPr>
        <w:t>н</w:t>
      </w:r>
      <w:r w:rsidRPr="00E54412">
        <w:rPr>
          <w:rFonts w:ascii="Times New Roman" w:eastAsia="Times New Roman" w:hAnsi="Times New Roman" w:cs="Times New Roman"/>
          <w:spacing w:val="2"/>
          <w:sz w:val="24"/>
          <w:szCs w:val="24"/>
        </w:rPr>
        <w:t>ы</w:t>
      </w:r>
      <w:r w:rsidRPr="00E54412">
        <w:rPr>
          <w:rFonts w:ascii="Times New Roman" w:eastAsia="Times New Roman" w:hAnsi="Times New Roman" w:cs="Times New Roman"/>
          <w:sz w:val="24"/>
          <w:szCs w:val="24"/>
        </w:rPr>
        <w:t>й</w:t>
      </w:r>
      <w:r w:rsidRPr="00E54412">
        <w:rPr>
          <w:rFonts w:ascii="Times New Roman" w:eastAsia="Times New Roman" w:hAnsi="Times New Roman" w:cs="Times New Roman"/>
          <w:spacing w:val="-5"/>
          <w:sz w:val="24"/>
          <w:szCs w:val="24"/>
        </w:rPr>
        <w:t xml:space="preserve"> </w:t>
      </w:r>
      <w:r w:rsidRPr="00E54412">
        <w:rPr>
          <w:rFonts w:ascii="Times New Roman" w:eastAsia="Times New Roman" w:hAnsi="Times New Roman" w:cs="Times New Roman"/>
          <w:spacing w:val="5"/>
          <w:sz w:val="24"/>
          <w:szCs w:val="24"/>
        </w:rPr>
        <w:t>р</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pacing w:val="-1"/>
          <w:sz w:val="24"/>
          <w:szCs w:val="24"/>
        </w:rPr>
        <w:t>к</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2"/>
          <w:sz w:val="24"/>
          <w:szCs w:val="24"/>
        </w:rPr>
        <w:t>в</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2"/>
          <w:sz w:val="24"/>
          <w:szCs w:val="24"/>
        </w:rPr>
        <w:t>д</w:t>
      </w:r>
      <w:r w:rsidRPr="00E54412">
        <w:rPr>
          <w:rFonts w:ascii="Times New Roman" w:eastAsia="Times New Roman" w:hAnsi="Times New Roman" w:cs="Times New Roman"/>
          <w:spacing w:val="1"/>
          <w:sz w:val="24"/>
          <w:szCs w:val="24"/>
        </w:rPr>
        <w:t>ит</w:t>
      </w:r>
      <w:r w:rsidRPr="00E54412">
        <w:rPr>
          <w:rFonts w:ascii="Times New Roman" w:eastAsia="Times New Roman" w:hAnsi="Times New Roman" w:cs="Times New Roman"/>
          <w:spacing w:val="-1"/>
          <w:sz w:val="24"/>
          <w:szCs w:val="24"/>
        </w:rPr>
        <w:t>е</w:t>
      </w:r>
      <w:r w:rsidRPr="00E54412">
        <w:rPr>
          <w:rFonts w:ascii="Times New Roman" w:eastAsia="Times New Roman" w:hAnsi="Times New Roman" w:cs="Times New Roman"/>
          <w:sz w:val="24"/>
          <w:szCs w:val="24"/>
        </w:rPr>
        <w:t>л</w:t>
      </w:r>
      <w:r w:rsidRPr="00E54412">
        <w:rPr>
          <w:rFonts w:ascii="Times New Roman" w:eastAsia="Times New Roman" w:hAnsi="Times New Roman" w:cs="Times New Roman"/>
          <w:spacing w:val="1"/>
          <w:sz w:val="24"/>
          <w:szCs w:val="24"/>
        </w:rPr>
        <w:t>ь</w:t>
      </w:r>
      <w:r w:rsidRPr="00E54412">
        <w:rPr>
          <w:rFonts w:ascii="Times New Roman" w:eastAsia="Times New Roman" w:hAnsi="Times New Roman" w:cs="Times New Roman"/>
          <w:sz w:val="24"/>
          <w:szCs w:val="24"/>
        </w:rPr>
        <w:t xml:space="preserve">: </w:t>
      </w:r>
      <w:r w:rsidR="007C6503">
        <w:rPr>
          <w:rFonts w:ascii="Times New Roman" w:eastAsia="Times New Roman" w:hAnsi="Times New Roman" w:cs="Times New Roman"/>
          <w:sz w:val="24"/>
          <w:szCs w:val="24"/>
        </w:rPr>
        <w:br/>
      </w:r>
      <w:r w:rsidR="00EC1FD6">
        <w:rPr>
          <w:rFonts w:ascii="Times New Roman" w:eastAsia="Times New Roman" w:hAnsi="Times New Roman" w:cs="Times New Roman"/>
          <w:sz w:val="24"/>
          <w:szCs w:val="24"/>
        </w:rPr>
        <w:t xml:space="preserve">к.э.н., </w:t>
      </w:r>
      <w:r w:rsidRPr="00DE17C9">
        <w:rPr>
          <w:rFonts w:ascii="Times New Roman" w:eastAsia="Times New Roman" w:hAnsi="Times New Roman" w:cs="Times New Roman"/>
          <w:sz w:val="24"/>
          <w:szCs w:val="24"/>
        </w:rPr>
        <w:t xml:space="preserve">доцент кафедры государственного </w:t>
      </w:r>
      <w:r w:rsidR="007C6503">
        <w:rPr>
          <w:rFonts w:ascii="Times New Roman" w:eastAsia="Times New Roman" w:hAnsi="Times New Roman" w:cs="Times New Roman"/>
          <w:sz w:val="24"/>
          <w:szCs w:val="24"/>
        </w:rPr>
        <w:br/>
      </w:r>
      <w:r w:rsidRPr="00DE17C9">
        <w:rPr>
          <w:rFonts w:ascii="Times New Roman" w:eastAsia="Times New Roman" w:hAnsi="Times New Roman" w:cs="Times New Roman"/>
          <w:sz w:val="24"/>
          <w:szCs w:val="24"/>
        </w:rPr>
        <w:t xml:space="preserve">и муниципального управления </w:t>
      </w:r>
    </w:p>
    <w:p w:rsidR="00DE17C9" w:rsidRPr="00E54412" w:rsidRDefault="007C6503" w:rsidP="007C6503">
      <w:pPr>
        <w:spacing w:after="0" w:line="240" w:lineRule="auto"/>
        <w:ind w:left="4536" w:right="266"/>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СОКОЛОВА Екатерина Владимировна</w:t>
      </w:r>
    </w:p>
    <w:p w:rsidR="00DE17C9" w:rsidRPr="00E54412" w:rsidRDefault="00DE17C9" w:rsidP="007C6503">
      <w:pPr>
        <w:spacing w:after="0" w:line="200" w:lineRule="exact"/>
        <w:ind w:left="4536" w:right="266"/>
        <w:rPr>
          <w:sz w:val="20"/>
          <w:szCs w:val="20"/>
        </w:rPr>
      </w:pPr>
    </w:p>
    <w:p w:rsidR="00DE17C9" w:rsidRPr="00E54412" w:rsidRDefault="00DE17C9" w:rsidP="007C6503">
      <w:pPr>
        <w:spacing w:before="2" w:after="0" w:line="240" w:lineRule="exact"/>
        <w:ind w:left="4536"/>
        <w:rPr>
          <w:sz w:val="24"/>
          <w:szCs w:val="24"/>
        </w:rPr>
      </w:pPr>
    </w:p>
    <w:p w:rsidR="00DE17C9" w:rsidRPr="00E54412" w:rsidRDefault="00DE17C9" w:rsidP="007C6503">
      <w:pPr>
        <w:spacing w:before="38" w:after="0" w:line="180" w:lineRule="exact"/>
        <w:ind w:left="4536" w:right="2111"/>
        <w:jc w:val="right"/>
        <w:rPr>
          <w:rFonts w:ascii="Times New Roman" w:eastAsia="Times New Roman" w:hAnsi="Times New Roman" w:cs="Times New Roman"/>
          <w:sz w:val="16"/>
          <w:szCs w:val="16"/>
        </w:rPr>
      </w:pPr>
      <w:r>
        <w:rPr>
          <w:noProof/>
          <w:lang w:eastAsia="ru-RU"/>
        </w:rPr>
        <mc:AlternateContent>
          <mc:Choice Requires="wpg">
            <w:drawing>
              <wp:anchor distT="0" distB="0" distL="114300" distR="114300" simplePos="0" relativeHeight="251655680" behindDoc="1" locked="0" layoutInCell="1" allowOverlap="1" wp14:anchorId="40624E8E" wp14:editId="166C739B">
                <wp:simplePos x="0" y="0"/>
                <wp:positionH relativeFrom="page">
                  <wp:posOffset>4032250</wp:posOffset>
                </wp:positionH>
                <wp:positionV relativeFrom="paragraph">
                  <wp:posOffset>45085</wp:posOffset>
                </wp:positionV>
                <wp:extent cx="2285365" cy="1270"/>
                <wp:effectExtent l="12700" t="6985" r="6985" b="107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D0908" id="Group 2" o:spid="_x0000_s1026" style="position:absolute;margin-left:317.5pt;margin-top:3.55pt;width:179.95pt;height:.1pt;z-index:-251660800;mso-position-horizontal-relative:page" coordorigin="6350,71"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">
                <v:shape id="Freeform 3" o:spid="_x0000_s1027" style="position:absolute;left:6350;top:71;width:3599;height:2;visibility:visible;mso-wrap-style:square;v-text-anchor:top"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" path="m,l3600,e" filled="f" strokeweight=".16931mm">
                  <v:path arrowok="t" o:connecttype="custom" o:connectlocs="0,0;3600,0" o:connectangles="0,0"/>
                </v:shape>
                <w10:wrap anchorx="page"/>
              </v:group>
            </w:pict>
          </mc:Fallback>
        </mc:AlternateContent>
      </w:r>
      <w:r w:rsidRPr="00E54412">
        <w:rPr>
          <w:rFonts w:ascii="Times New Roman" w:eastAsia="Times New Roman" w:hAnsi="Times New Roman" w:cs="Times New Roman"/>
          <w:i/>
          <w:spacing w:val="-5"/>
          <w:w w:val="98"/>
          <w:position w:val="-1"/>
          <w:sz w:val="16"/>
          <w:szCs w:val="16"/>
        </w:rPr>
        <w:t>(</w:t>
      </w:r>
      <w:r w:rsidRPr="00E54412">
        <w:rPr>
          <w:rFonts w:ascii="Times New Roman" w:eastAsia="Times New Roman" w:hAnsi="Times New Roman" w:cs="Times New Roman"/>
          <w:i/>
          <w:spacing w:val="2"/>
          <w:w w:val="98"/>
          <w:position w:val="-1"/>
          <w:sz w:val="16"/>
          <w:szCs w:val="16"/>
        </w:rPr>
        <w:t>по</w:t>
      </w:r>
      <w:r w:rsidRPr="00E54412">
        <w:rPr>
          <w:rFonts w:ascii="Times New Roman" w:eastAsia="Times New Roman" w:hAnsi="Times New Roman" w:cs="Times New Roman"/>
          <w:i/>
          <w:spacing w:val="1"/>
          <w:w w:val="98"/>
          <w:position w:val="-1"/>
          <w:sz w:val="16"/>
          <w:szCs w:val="16"/>
        </w:rPr>
        <w:t>д</w:t>
      </w:r>
      <w:r w:rsidRPr="00E54412">
        <w:rPr>
          <w:rFonts w:ascii="Times New Roman" w:eastAsia="Times New Roman" w:hAnsi="Times New Roman" w:cs="Times New Roman"/>
          <w:i/>
          <w:spacing w:val="2"/>
          <w:w w:val="98"/>
          <w:position w:val="-1"/>
          <w:sz w:val="16"/>
          <w:szCs w:val="16"/>
        </w:rPr>
        <w:t>пис</w:t>
      </w:r>
      <w:r w:rsidRPr="00E54412">
        <w:rPr>
          <w:rFonts w:ascii="Times New Roman" w:eastAsia="Times New Roman" w:hAnsi="Times New Roman" w:cs="Times New Roman"/>
          <w:i/>
          <w:w w:val="98"/>
          <w:position w:val="-1"/>
          <w:sz w:val="16"/>
          <w:szCs w:val="16"/>
        </w:rPr>
        <w:t>ь)</w:t>
      </w:r>
    </w:p>
    <w:p w:rsidR="00DE17C9" w:rsidRPr="00E54412" w:rsidRDefault="00DE17C9" w:rsidP="007C6503">
      <w:pPr>
        <w:spacing w:before="6" w:after="0" w:line="160" w:lineRule="exact"/>
        <w:ind w:left="4536"/>
        <w:rPr>
          <w:sz w:val="16"/>
          <w:szCs w:val="16"/>
        </w:rPr>
      </w:pPr>
    </w:p>
    <w:p w:rsidR="00DE17C9" w:rsidRPr="00E54412" w:rsidRDefault="00DE17C9" w:rsidP="007C6503">
      <w:pPr>
        <w:spacing w:after="0" w:line="200" w:lineRule="exact"/>
        <w:ind w:left="4536"/>
        <w:rPr>
          <w:sz w:val="20"/>
          <w:szCs w:val="20"/>
        </w:rPr>
      </w:pPr>
    </w:p>
    <w:p w:rsidR="00DE17C9" w:rsidRPr="00E54412" w:rsidRDefault="00DE17C9" w:rsidP="007C6503">
      <w:pPr>
        <w:spacing w:after="0" w:line="200" w:lineRule="exact"/>
        <w:ind w:left="4536"/>
        <w:rPr>
          <w:sz w:val="20"/>
          <w:szCs w:val="20"/>
        </w:rPr>
      </w:pPr>
    </w:p>
    <w:p w:rsidR="00DE17C9" w:rsidRPr="00E54412" w:rsidRDefault="00DE17C9" w:rsidP="00DE17C9">
      <w:pPr>
        <w:spacing w:after="0" w:line="200" w:lineRule="exact"/>
        <w:rPr>
          <w:sz w:val="20"/>
          <w:szCs w:val="20"/>
        </w:rPr>
      </w:pPr>
    </w:p>
    <w:p w:rsidR="00DE17C9" w:rsidRPr="00E54412" w:rsidRDefault="00DE17C9" w:rsidP="00DE17C9">
      <w:pPr>
        <w:spacing w:after="0" w:line="200" w:lineRule="exact"/>
        <w:rPr>
          <w:sz w:val="20"/>
          <w:szCs w:val="20"/>
        </w:rPr>
      </w:pPr>
    </w:p>
    <w:p w:rsidR="00DE17C9" w:rsidRPr="00E54412" w:rsidRDefault="00DE17C9" w:rsidP="00DE17C9">
      <w:pPr>
        <w:spacing w:after="0" w:line="200" w:lineRule="exact"/>
        <w:rPr>
          <w:sz w:val="20"/>
          <w:szCs w:val="20"/>
        </w:rPr>
      </w:pPr>
    </w:p>
    <w:p w:rsidR="00DE17C9" w:rsidRDefault="00DE17C9" w:rsidP="00DE17C9">
      <w:pPr>
        <w:spacing w:after="0" w:line="200" w:lineRule="exact"/>
        <w:rPr>
          <w:sz w:val="20"/>
          <w:szCs w:val="20"/>
        </w:rPr>
      </w:pPr>
    </w:p>
    <w:p w:rsidR="007C6503" w:rsidRDefault="007C6503" w:rsidP="00DE17C9">
      <w:pPr>
        <w:spacing w:after="0" w:line="200" w:lineRule="exact"/>
        <w:rPr>
          <w:sz w:val="20"/>
          <w:szCs w:val="20"/>
        </w:rPr>
      </w:pPr>
    </w:p>
    <w:p w:rsidR="007C6503" w:rsidRDefault="007C6503" w:rsidP="00DE17C9">
      <w:pPr>
        <w:spacing w:after="0" w:line="200" w:lineRule="exact"/>
        <w:rPr>
          <w:sz w:val="20"/>
          <w:szCs w:val="20"/>
        </w:rPr>
      </w:pPr>
    </w:p>
    <w:p w:rsidR="007C6503" w:rsidRDefault="007C6503" w:rsidP="00DE17C9">
      <w:pPr>
        <w:spacing w:after="0" w:line="200" w:lineRule="exact"/>
        <w:rPr>
          <w:sz w:val="20"/>
          <w:szCs w:val="20"/>
        </w:rPr>
      </w:pPr>
    </w:p>
    <w:p w:rsidR="005A35C2" w:rsidRDefault="005A35C2" w:rsidP="00DE17C9">
      <w:pPr>
        <w:spacing w:after="0" w:line="200" w:lineRule="exact"/>
        <w:rPr>
          <w:sz w:val="20"/>
          <w:szCs w:val="20"/>
        </w:rPr>
      </w:pPr>
    </w:p>
    <w:p w:rsidR="007C6503" w:rsidRPr="00E54412" w:rsidRDefault="007C6503" w:rsidP="00DE17C9">
      <w:pPr>
        <w:spacing w:after="0" w:line="200" w:lineRule="exact"/>
        <w:rPr>
          <w:sz w:val="20"/>
          <w:szCs w:val="20"/>
        </w:rPr>
      </w:pPr>
    </w:p>
    <w:p w:rsidR="00DE17C9" w:rsidRPr="008B543C" w:rsidRDefault="00DE17C9" w:rsidP="00DE17C9">
      <w:pPr>
        <w:spacing w:before="29" w:after="0" w:line="240" w:lineRule="auto"/>
        <w:ind w:left="3773" w:right="3846"/>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Санкт-Петербург</w:t>
      </w:r>
    </w:p>
    <w:p w:rsidR="00DE17C9" w:rsidRPr="008B543C" w:rsidRDefault="0048564A" w:rsidP="00DE17C9">
      <w:pPr>
        <w:spacing w:before="2" w:after="0" w:line="240" w:lineRule="auto"/>
        <w:ind w:left="4416" w:right="4488"/>
        <w:jc w:val="center"/>
        <w:rPr>
          <w:rFonts w:ascii="Times New Roman" w:eastAsia="Times New Roman" w:hAnsi="Times New Roman" w:cs="Times New Roman"/>
          <w:spacing w:val="2"/>
          <w:sz w:val="24"/>
          <w:szCs w:val="24"/>
        </w:rPr>
      </w:pPr>
      <w:r>
        <w:rPr>
          <w:rFonts w:ascii="Times New Roman" w:eastAsia="Times New Roman" w:hAnsi="Times New Roman" w:cs="Times New Roman"/>
          <w:noProof/>
          <w:spacing w:val="2"/>
          <w:sz w:val="24"/>
          <w:szCs w:val="24"/>
          <w:lang w:eastAsia="ru-RU"/>
        </w:rPr>
        <mc:AlternateContent>
          <mc:Choice Requires="wps">
            <w:drawing>
              <wp:anchor distT="0" distB="0" distL="114300" distR="114300" simplePos="0" relativeHeight="251657728" behindDoc="0" locked="0" layoutInCell="1" allowOverlap="1">
                <wp:simplePos x="0" y="0"/>
                <wp:positionH relativeFrom="column">
                  <wp:posOffset>5882640</wp:posOffset>
                </wp:positionH>
                <wp:positionV relativeFrom="paragraph">
                  <wp:posOffset>252095</wp:posOffset>
                </wp:positionV>
                <wp:extent cx="230008" cy="294199"/>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230008" cy="29419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0333B" id="Прямоугольник 2" o:spid="_x0000_s1026" style="position:absolute;margin-left:463.2pt;margin-top:19.85pt;width:18.1pt;height:23.1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" fillcolor="white [3201]" stroked="f" strokeweight="1pt"/>
            </w:pict>
          </mc:Fallback>
        </mc:AlternateContent>
      </w:r>
      <w:r w:rsidR="00DE17C9" w:rsidRPr="008B543C">
        <w:rPr>
          <w:rFonts w:ascii="Times New Roman" w:eastAsia="Times New Roman" w:hAnsi="Times New Roman" w:cs="Times New Roman"/>
          <w:spacing w:val="2"/>
          <w:sz w:val="24"/>
          <w:szCs w:val="24"/>
        </w:rPr>
        <w:t>201</w:t>
      </w:r>
      <w:r w:rsidR="00DE17C9">
        <w:rPr>
          <w:rFonts w:ascii="Times New Roman" w:eastAsia="Times New Roman" w:hAnsi="Times New Roman" w:cs="Times New Roman"/>
          <w:spacing w:val="2"/>
          <w:sz w:val="24"/>
          <w:szCs w:val="24"/>
        </w:rPr>
        <w:t>7</w:t>
      </w:r>
    </w:p>
    <w:p w:rsidR="00DE17C9" w:rsidRPr="00E54412" w:rsidRDefault="00DE17C9" w:rsidP="00DE17C9">
      <w:pPr>
        <w:spacing w:after="0"/>
        <w:jc w:val="center"/>
        <w:sectPr w:rsidR="00DE17C9" w:rsidRPr="00E54412" w:rsidSect="003979B7">
          <w:headerReference w:type="default" r:id="rId8"/>
          <w:footerReference w:type="default" r:id="rId9"/>
          <w:footerReference w:type="first" r:id="rId10"/>
          <w:pgSz w:w="11900" w:h="16840"/>
          <w:pgMar w:top="1380" w:right="740" w:bottom="820" w:left="1680" w:header="1157" w:footer="622" w:gutter="0"/>
          <w:pgNumType w:start="1"/>
          <w:cols w:space="720"/>
          <w:docGrid w:linePitch="299"/>
        </w:sectPr>
      </w:pPr>
    </w:p>
    <w:p w:rsidR="007C6503" w:rsidRPr="00CB689F" w:rsidRDefault="007C6503" w:rsidP="003979B7">
      <w:pPr>
        <w:spacing w:before="29" w:after="0" w:line="240" w:lineRule="auto"/>
        <w:ind w:left="1134" w:right="1700"/>
        <w:jc w:val="center"/>
        <w:rPr>
          <w:rFonts w:ascii="Times New Roman" w:eastAsia="Times New Roman" w:hAnsi="Times New Roman" w:cs="Times New Roman"/>
          <w:sz w:val="24"/>
          <w:szCs w:val="24"/>
        </w:rPr>
      </w:pPr>
      <w:r w:rsidRPr="00CB689F">
        <w:rPr>
          <w:rFonts w:ascii="Times New Roman" w:eastAsia="Times New Roman" w:hAnsi="Times New Roman" w:cs="Times New Roman"/>
          <w:spacing w:val="-1"/>
          <w:w w:val="99"/>
          <w:sz w:val="24"/>
          <w:szCs w:val="24"/>
        </w:rPr>
        <w:lastRenderedPageBreak/>
        <w:t>За</w:t>
      </w:r>
      <w:r w:rsidRPr="00CB689F">
        <w:rPr>
          <w:rFonts w:ascii="Times New Roman" w:eastAsia="Times New Roman" w:hAnsi="Times New Roman" w:cs="Times New Roman"/>
          <w:w w:val="99"/>
          <w:sz w:val="24"/>
          <w:szCs w:val="24"/>
        </w:rPr>
        <w:t>я</w:t>
      </w:r>
      <w:r w:rsidRPr="00CB689F">
        <w:rPr>
          <w:rFonts w:ascii="Times New Roman" w:eastAsia="Times New Roman" w:hAnsi="Times New Roman" w:cs="Times New Roman"/>
          <w:spacing w:val="2"/>
          <w:w w:val="99"/>
          <w:sz w:val="24"/>
          <w:szCs w:val="24"/>
        </w:rPr>
        <w:t>в</w:t>
      </w:r>
      <w:r w:rsidRPr="00CB689F">
        <w:rPr>
          <w:rFonts w:ascii="Times New Roman" w:eastAsia="Times New Roman" w:hAnsi="Times New Roman" w:cs="Times New Roman"/>
          <w:w w:val="99"/>
          <w:sz w:val="24"/>
          <w:szCs w:val="24"/>
        </w:rPr>
        <w:t>л</w:t>
      </w:r>
      <w:r w:rsidRPr="00CB689F">
        <w:rPr>
          <w:rFonts w:ascii="Times New Roman" w:eastAsia="Times New Roman" w:hAnsi="Times New Roman" w:cs="Times New Roman"/>
          <w:spacing w:val="-1"/>
          <w:w w:val="99"/>
          <w:sz w:val="24"/>
          <w:szCs w:val="24"/>
        </w:rPr>
        <w:t>е</w:t>
      </w:r>
      <w:r w:rsidRPr="00CB689F">
        <w:rPr>
          <w:rFonts w:ascii="Times New Roman" w:eastAsia="Times New Roman" w:hAnsi="Times New Roman" w:cs="Times New Roman"/>
          <w:spacing w:val="1"/>
          <w:w w:val="99"/>
          <w:sz w:val="24"/>
          <w:szCs w:val="24"/>
        </w:rPr>
        <w:t>ни</w:t>
      </w:r>
      <w:r w:rsidRPr="00CB689F">
        <w:rPr>
          <w:rFonts w:ascii="Times New Roman" w:eastAsia="Times New Roman" w:hAnsi="Times New Roman" w:cs="Times New Roman"/>
          <w:w w:val="99"/>
          <w:sz w:val="24"/>
          <w:szCs w:val="24"/>
        </w:rPr>
        <w:t>е</w:t>
      </w:r>
      <w:r w:rsidR="003979B7" w:rsidRPr="00CB689F">
        <w:rPr>
          <w:rFonts w:ascii="Times New Roman" w:eastAsia="Times New Roman" w:hAnsi="Times New Roman" w:cs="Times New Roman"/>
          <w:w w:val="99"/>
          <w:sz w:val="24"/>
          <w:szCs w:val="24"/>
        </w:rPr>
        <w:t xml:space="preserve"> </w:t>
      </w:r>
      <w:r w:rsidRPr="00CB689F">
        <w:rPr>
          <w:rFonts w:ascii="Times New Roman" w:eastAsia="Times New Roman" w:hAnsi="Times New Roman" w:cs="Times New Roman"/>
          <w:sz w:val="24"/>
          <w:szCs w:val="24"/>
        </w:rPr>
        <w:t>о</w:t>
      </w:r>
      <w:r w:rsidRPr="00CB689F">
        <w:rPr>
          <w:rFonts w:ascii="Times New Roman" w:eastAsia="Times New Roman" w:hAnsi="Times New Roman" w:cs="Times New Roman"/>
          <w:spacing w:val="1"/>
          <w:sz w:val="24"/>
          <w:szCs w:val="24"/>
        </w:rPr>
        <w:t xml:space="preserve"> </w:t>
      </w:r>
      <w:r w:rsidRPr="00CB689F">
        <w:rPr>
          <w:rFonts w:ascii="Times New Roman" w:eastAsia="Times New Roman" w:hAnsi="Times New Roman" w:cs="Times New Roman"/>
          <w:spacing w:val="-1"/>
          <w:sz w:val="24"/>
          <w:szCs w:val="24"/>
        </w:rPr>
        <w:t>са</w:t>
      </w:r>
      <w:r w:rsidRPr="00CB689F">
        <w:rPr>
          <w:rFonts w:ascii="Times New Roman" w:eastAsia="Times New Roman" w:hAnsi="Times New Roman" w:cs="Times New Roman"/>
          <w:spacing w:val="2"/>
          <w:sz w:val="24"/>
          <w:szCs w:val="24"/>
        </w:rPr>
        <w:t>м</w:t>
      </w:r>
      <w:r w:rsidRPr="00CB689F">
        <w:rPr>
          <w:rFonts w:ascii="Times New Roman" w:eastAsia="Times New Roman" w:hAnsi="Times New Roman" w:cs="Times New Roman"/>
          <w:spacing w:val="5"/>
          <w:sz w:val="24"/>
          <w:szCs w:val="24"/>
        </w:rPr>
        <w:t>о</w:t>
      </w:r>
      <w:r w:rsidRPr="00CB689F">
        <w:rPr>
          <w:rFonts w:ascii="Times New Roman" w:eastAsia="Times New Roman" w:hAnsi="Times New Roman" w:cs="Times New Roman"/>
          <w:spacing w:val="-1"/>
          <w:sz w:val="24"/>
          <w:szCs w:val="24"/>
        </w:rPr>
        <w:t>с</w:t>
      </w:r>
      <w:r w:rsidRPr="00CB689F">
        <w:rPr>
          <w:rFonts w:ascii="Times New Roman" w:eastAsia="Times New Roman" w:hAnsi="Times New Roman" w:cs="Times New Roman"/>
          <w:spacing w:val="-4"/>
          <w:sz w:val="24"/>
          <w:szCs w:val="24"/>
        </w:rPr>
        <w:t>т</w:t>
      </w:r>
      <w:r w:rsidRPr="00CB689F">
        <w:rPr>
          <w:rFonts w:ascii="Times New Roman" w:eastAsia="Times New Roman" w:hAnsi="Times New Roman" w:cs="Times New Roman"/>
          <w:spacing w:val="5"/>
          <w:sz w:val="24"/>
          <w:szCs w:val="24"/>
        </w:rPr>
        <w:t>о</w:t>
      </w:r>
      <w:r w:rsidRPr="00CB689F">
        <w:rPr>
          <w:rFonts w:ascii="Times New Roman" w:eastAsia="Times New Roman" w:hAnsi="Times New Roman" w:cs="Times New Roman"/>
          <w:spacing w:val="-5"/>
          <w:sz w:val="24"/>
          <w:szCs w:val="24"/>
        </w:rPr>
        <w:t>я</w:t>
      </w:r>
      <w:r w:rsidRPr="00CB689F">
        <w:rPr>
          <w:rFonts w:ascii="Times New Roman" w:eastAsia="Times New Roman" w:hAnsi="Times New Roman" w:cs="Times New Roman"/>
          <w:spacing w:val="1"/>
          <w:sz w:val="24"/>
          <w:szCs w:val="24"/>
        </w:rPr>
        <w:t>т</w:t>
      </w:r>
      <w:r w:rsidRPr="00CB689F">
        <w:rPr>
          <w:rFonts w:ascii="Times New Roman" w:eastAsia="Times New Roman" w:hAnsi="Times New Roman" w:cs="Times New Roman"/>
          <w:spacing w:val="-1"/>
          <w:sz w:val="24"/>
          <w:szCs w:val="24"/>
        </w:rPr>
        <w:t>е</w:t>
      </w:r>
      <w:r w:rsidRPr="00CB689F">
        <w:rPr>
          <w:rFonts w:ascii="Times New Roman" w:eastAsia="Times New Roman" w:hAnsi="Times New Roman" w:cs="Times New Roman"/>
          <w:sz w:val="24"/>
          <w:szCs w:val="24"/>
        </w:rPr>
        <w:t>л</w:t>
      </w:r>
      <w:r w:rsidRPr="00CB689F">
        <w:rPr>
          <w:rFonts w:ascii="Times New Roman" w:eastAsia="Times New Roman" w:hAnsi="Times New Roman" w:cs="Times New Roman"/>
          <w:spacing w:val="1"/>
          <w:sz w:val="24"/>
          <w:szCs w:val="24"/>
        </w:rPr>
        <w:t>ь</w:t>
      </w:r>
      <w:r w:rsidRPr="00CB689F">
        <w:rPr>
          <w:rFonts w:ascii="Times New Roman" w:eastAsia="Times New Roman" w:hAnsi="Times New Roman" w:cs="Times New Roman"/>
          <w:spacing w:val="-3"/>
          <w:sz w:val="24"/>
          <w:szCs w:val="24"/>
        </w:rPr>
        <w:t>н</w:t>
      </w:r>
      <w:r w:rsidRPr="00CB689F">
        <w:rPr>
          <w:rFonts w:ascii="Times New Roman" w:eastAsia="Times New Roman" w:hAnsi="Times New Roman" w:cs="Times New Roman"/>
          <w:spacing w:val="5"/>
          <w:sz w:val="24"/>
          <w:szCs w:val="24"/>
        </w:rPr>
        <w:t>о</w:t>
      </w:r>
      <w:r w:rsidRPr="00CB689F">
        <w:rPr>
          <w:rFonts w:ascii="Times New Roman" w:eastAsia="Times New Roman" w:hAnsi="Times New Roman" w:cs="Times New Roman"/>
          <w:sz w:val="24"/>
          <w:szCs w:val="24"/>
        </w:rPr>
        <w:t>м</w:t>
      </w:r>
      <w:r w:rsidRPr="00CB689F">
        <w:rPr>
          <w:rFonts w:ascii="Times New Roman" w:eastAsia="Times New Roman" w:hAnsi="Times New Roman" w:cs="Times New Roman"/>
          <w:spacing w:val="-20"/>
          <w:sz w:val="24"/>
          <w:szCs w:val="24"/>
        </w:rPr>
        <w:t xml:space="preserve"> </w:t>
      </w:r>
      <w:r w:rsidRPr="00CB689F">
        <w:rPr>
          <w:rFonts w:ascii="Times New Roman" w:eastAsia="Times New Roman" w:hAnsi="Times New Roman" w:cs="Times New Roman"/>
          <w:spacing w:val="-3"/>
          <w:sz w:val="24"/>
          <w:szCs w:val="24"/>
        </w:rPr>
        <w:t>в</w:t>
      </w:r>
      <w:r w:rsidRPr="00CB689F">
        <w:rPr>
          <w:rFonts w:ascii="Times New Roman" w:eastAsia="Times New Roman" w:hAnsi="Times New Roman" w:cs="Times New Roman"/>
          <w:spacing w:val="2"/>
          <w:sz w:val="24"/>
          <w:szCs w:val="24"/>
        </w:rPr>
        <w:t>ы</w:t>
      </w:r>
      <w:r w:rsidRPr="00CB689F">
        <w:rPr>
          <w:rFonts w:ascii="Times New Roman" w:eastAsia="Times New Roman" w:hAnsi="Times New Roman" w:cs="Times New Roman"/>
          <w:spacing w:val="-3"/>
          <w:sz w:val="24"/>
          <w:szCs w:val="24"/>
        </w:rPr>
        <w:t>п</w:t>
      </w:r>
      <w:r w:rsidRPr="00CB689F">
        <w:rPr>
          <w:rFonts w:ascii="Times New Roman" w:eastAsia="Times New Roman" w:hAnsi="Times New Roman" w:cs="Times New Roman"/>
          <w:spacing w:val="5"/>
          <w:sz w:val="24"/>
          <w:szCs w:val="24"/>
        </w:rPr>
        <w:t>о</w:t>
      </w:r>
      <w:r w:rsidRPr="00CB689F">
        <w:rPr>
          <w:rFonts w:ascii="Times New Roman" w:eastAsia="Times New Roman" w:hAnsi="Times New Roman" w:cs="Times New Roman"/>
          <w:sz w:val="24"/>
          <w:szCs w:val="24"/>
        </w:rPr>
        <w:t>л</w:t>
      </w:r>
      <w:r w:rsidRPr="00CB689F">
        <w:rPr>
          <w:rFonts w:ascii="Times New Roman" w:eastAsia="Times New Roman" w:hAnsi="Times New Roman" w:cs="Times New Roman"/>
          <w:spacing w:val="1"/>
          <w:sz w:val="24"/>
          <w:szCs w:val="24"/>
        </w:rPr>
        <w:t>н</w:t>
      </w:r>
      <w:r w:rsidRPr="00CB689F">
        <w:rPr>
          <w:rFonts w:ascii="Times New Roman" w:eastAsia="Times New Roman" w:hAnsi="Times New Roman" w:cs="Times New Roman"/>
          <w:spacing w:val="-1"/>
          <w:sz w:val="24"/>
          <w:szCs w:val="24"/>
        </w:rPr>
        <w:t>е</w:t>
      </w:r>
      <w:r w:rsidRPr="00CB689F">
        <w:rPr>
          <w:rFonts w:ascii="Times New Roman" w:eastAsia="Times New Roman" w:hAnsi="Times New Roman" w:cs="Times New Roman"/>
          <w:spacing w:val="1"/>
          <w:sz w:val="24"/>
          <w:szCs w:val="24"/>
        </w:rPr>
        <w:t>н</w:t>
      </w:r>
      <w:r w:rsidRPr="00CB689F">
        <w:rPr>
          <w:rFonts w:ascii="Times New Roman" w:eastAsia="Times New Roman" w:hAnsi="Times New Roman" w:cs="Times New Roman"/>
          <w:spacing w:val="-3"/>
          <w:sz w:val="24"/>
          <w:szCs w:val="24"/>
        </w:rPr>
        <w:t>и</w:t>
      </w:r>
      <w:r w:rsidRPr="00CB689F">
        <w:rPr>
          <w:rFonts w:ascii="Times New Roman" w:eastAsia="Times New Roman" w:hAnsi="Times New Roman" w:cs="Times New Roman"/>
          <w:sz w:val="24"/>
          <w:szCs w:val="24"/>
        </w:rPr>
        <w:t>и</w:t>
      </w:r>
      <w:r w:rsidRPr="00CB689F">
        <w:rPr>
          <w:rFonts w:ascii="Times New Roman" w:eastAsia="Times New Roman" w:hAnsi="Times New Roman" w:cs="Times New Roman"/>
          <w:spacing w:val="-15"/>
          <w:sz w:val="24"/>
          <w:szCs w:val="24"/>
        </w:rPr>
        <w:t xml:space="preserve"> </w:t>
      </w:r>
      <w:r w:rsidR="000269B2" w:rsidRPr="00CB689F">
        <w:rPr>
          <w:rFonts w:ascii="Times New Roman" w:eastAsia="Times New Roman" w:hAnsi="Times New Roman" w:cs="Times New Roman"/>
          <w:spacing w:val="-15"/>
          <w:sz w:val="24"/>
          <w:szCs w:val="24"/>
        </w:rPr>
        <w:br/>
      </w:r>
      <w:r w:rsidRPr="00CB689F">
        <w:rPr>
          <w:rFonts w:ascii="Times New Roman" w:eastAsia="Times New Roman" w:hAnsi="Times New Roman" w:cs="Times New Roman"/>
          <w:spacing w:val="2"/>
          <w:sz w:val="24"/>
          <w:szCs w:val="24"/>
        </w:rPr>
        <w:t>вы</w:t>
      </w:r>
      <w:r w:rsidRPr="00CB689F">
        <w:rPr>
          <w:rFonts w:ascii="Times New Roman" w:eastAsia="Times New Roman" w:hAnsi="Times New Roman" w:cs="Times New Roman"/>
          <w:spacing w:val="1"/>
          <w:sz w:val="24"/>
          <w:szCs w:val="24"/>
        </w:rPr>
        <w:t>п</w:t>
      </w:r>
      <w:r w:rsidRPr="00CB689F">
        <w:rPr>
          <w:rFonts w:ascii="Times New Roman" w:eastAsia="Times New Roman" w:hAnsi="Times New Roman" w:cs="Times New Roman"/>
          <w:spacing w:val="-9"/>
          <w:sz w:val="24"/>
          <w:szCs w:val="24"/>
        </w:rPr>
        <w:t>у</w:t>
      </w:r>
      <w:r w:rsidRPr="00CB689F">
        <w:rPr>
          <w:rFonts w:ascii="Times New Roman" w:eastAsia="Times New Roman" w:hAnsi="Times New Roman" w:cs="Times New Roman"/>
          <w:spacing w:val="-1"/>
          <w:sz w:val="24"/>
          <w:szCs w:val="24"/>
        </w:rPr>
        <w:t>ск</w:t>
      </w:r>
      <w:r w:rsidRPr="00CB689F">
        <w:rPr>
          <w:rFonts w:ascii="Times New Roman" w:eastAsia="Times New Roman" w:hAnsi="Times New Roman" w:cs="Times New Roman"/>
          <w:spacing w:val="1"/>
          <w:sz w:val="24"/>
          <w:szCs w:val="24"/>
        </w:rPr>
        <w:t>н</w:t>
      </w:r>
      <w:r w:rsidRPr="00CB689F">
        <w:rPr>
          <w:rFonts w:ascii="Times New Roman" w:eastAsia="Times New Roman" w:hAnsi="Times New Roman" w:cs="Times New Roman"/>
          <w:spacing w:val="5"/>
          <w:sz w:val="24"/>
          <w:szCs w:val="24"/>
        </w:rPr>
        <w:t>о</w:t>
      </w:r>
      <w:r w:rsidRPr="00CB689F">
        <w:rPr>
          <w:rFonts w:ascii="Times New Roman" w:eastAsia="Times New Roman" w:hAnsi="Times New Roman" w:cs="Times New Roman"/>
          <w:sz w:val="24"/>
          <w:szCs w:val="24"/>
        </w:rPr>
        <w:t>й</w:t>
      </w:r>
      <w:r w:rsidRPr="00CB689F">
        <w:rPr>
          <w:rFonts w:ascii="Times New Roman" w:eastAsia="Times New Roman" w:hAnsi="Times New Roman" w:cs="Times New Roman"/>
          <w:spacing w:val="-7"/>
          <w:sz w:val="24"/>
          <w:szCs w:val="24"/>
        </w:rPr>
        <w:t xml:space="preserve"> </w:t>
      </w:r>
      <w:r w:rsidRPr="00CB689F">
        <w:rPr>
          <w:rFonts w:ascii="Times New Roman" w:eastAsia="Times New Roman" w:hAnsi="Times New Roman" w:cs="Times New Roman"/>
          <w:spacing w:val="-1"/>
          <w:sz w:val="24"/>
          <w:szCs w:val="24"/>
        </w:rPr>
        <w:t>к</w:t>
      </w:r>
      <w:r w:rsidRPr="00CB689F">
        <w:rPr>
          <w:rFonts w:ascii="Times New Roman" w:eastAsia="Times New Roman" w:hAnsi="Times New Roman" w:cs="Times New Roman"/>
          <w:spacing w:val="2"/>
          <w:sz w:val="24"/>
          <w:szCs w:val="24"/>
        </w:rPr>
        <w:t>в</w:t>
      </w:r>
      <w:r w:rsidRPr="00CB689F">
        <w:rPr>
          <w:rFonts w:ascii="Times New Roman" w:eastAsia="Times New Roman" w:hAnsi="Times New Roman" w:cs="Times New Roman"/>
          <w:spacing w:val="-6"/>
          <w:sz w:val="24"/>
          <w:szCs w:val="24"/>
        </w:rPr>
        <w:t>а</w:t>
      </w:r>
      <w:r w:rsidRPr="00CB689F">
        <w:rPr>
          <w:rFonts w:ascii="Times New Roman" w:eastAsia="Times New Roman" w:hAnsi="Times New Roman" w:cs="Times New Roman"/>
          <w:sz w:val="24"/>
          <w:szCs w:val="24"/>
        </w:rPr>
        <w:t>л</w:t>
      </w:r>
      <w:r w:rsidRPr="00CB689F">
        <w:rPr>
          <w:rFonts w:ascii="Times New Roman" w:eastAsia="Times New Roman" w:hAnsi="Times New Roman" w:cs="Times New Roman"/>
          <w:spacing w:val="1"/>
          <w:sz w:val="24"/>
          <w:szCs w:val="24"/>
        </w:rPr>
        <w:t>и</w:t>
      </w:r>
      <w:r w:rsidRPr="00CB689F">
        <w:rPr>
          <w:rFonts w:ascii="Times New Roman" w:eastAsia="Times New Roman" w:hAnsi="Times New Roman" w:cs="Times New Roman"/>
          <w:spacing w:val="-2"/>
          <w:sz w:val="24"/>
          <w:szCs w:val="24"/>
        </w:rPr>
        <w:t>ф</w:t>
      </w:r>
      <w:r w:rsidRPr="00CB689F">
        <w:rPr>
          <w:rFonts w:ascii="Times New Roman" w:eastAsia="Times New Roman" w:hAnsi="Times New Roman" w:cs="Times New Roman"/>
          <w:spacing w:val="1"/>
          <w:sz w:val="24"/>
          <w:szCs w:val="24"/>
        </w:rPr>
        <w:t>и</w:t>
      </w:r>
      <w:r w:rsidRPr="00CB689F">
        <w:rPr>
          <w:rFonts w:ascii="Times New Roman" w:eastAsia="Times New Roman" w:hAnsi="Times New Roman" w:cs="Times New Roman"/>
          <w:spacing w:val="-1"/>
          <w:sz w:val="24"/>
          <w:szCs w:val="24"/>
        </w:rPr>
        <w:t>ка</w:t>
      </w:r>
      <w:r w:rsidRPr="00CB689F">
        <w:rPr>
          <w:rFonts w:ascii="Times New Roman" w:eastAsia="Times New Roman" w:hAnsi="Times New Roman" w:cs="Times New Roman"/>
          <w:spacing w:val="1"/>
          <w:sz w:val="24"/>
          <w:szCs w:val="24"/>
        </w:rPr>
        <w:t>ци</w:t>
      </w:r>
      <w:r w:rsidRPr="00CB689F">
        <w:rPr>
          <w:rFonts w:ascii="Times New Roman" w:eastAsia="Times New Roman" w:hAnsi="Times New Roman" w:cs="Times New Roman"/>
          <w:spacing w:val="5"/>
          <w:sz w:val="24"/>
          <w:szCs w:val="24"/>
        </w:rPr>
        <w:t>о</w:t>
      </w:r>
      <w:r w:rsidRPr="00CB689F">
        <w:rPr>
          <w:rFonts w:ascii="Times New Roman" w:eastAsia="Times New Roman" w:hAnsi="Times New Roman" w:cs="Times New Roman"/>
          <w:spacing w:val="-3"/>
          <w:sz w:val="24"/>
          <w:szCs w:val="24"/>
        </w:rPr>
        <w:t>нн</w:t>
      </w:r>
      <w:r w:rsidRPr="00CB689F">
        <w:rPr>
          <w:rFonts w:ascii="Times New Roman" w:eastAsia="Times New Roman" w:hAnsi="Times New Roman" w:cs="Times New Roman"/>
          <w:spacing w:val="5"/>
          <w:sz w:val="24"/>
          <w:szCs w:val="24"/>
        </w:rPr>
        <w:t>о</w:t>
      </w:r>
      <w:r w:rsidRPr="00CB689F">
        <w:rPr>
          <w:rFonts w:ascii="Times New Roman" w:eastAsia="Times New Roman" w:hAnsi="Times New Roman" w:cs="Times New Roman"/>
          <w:sz w:val="24"/>
          <w:szCs w:val="24"/>
        </w:rPr>
        <w:t>й</w:t>
      </w:r>
      <w:r w:rsidRPr="00CB689F">
        <w:rPr>
          <w:rFonts w:ascii="Times New Roman" w:eastAsia="Times New Roman" w:hAnsi="Times New Roman" w:cs="Times New Roman"/>
          <w:spacing w:val="-18"/>
          <w:sz w:val="24"/>
          <w:szCs w:val="24"/>
        </w:rPr>
        <w:t xml:space="preserve"> </w:t>
      </w:r>
      <w:r w:rsidRPr="00CB689F">
        <w:rPr>
          <w:rFonts w:ascii="Times New Roman" w:eastAsia="Times New Roman" w:hAnsi="Times New Roman" w:cs="Times New Roman"/>
          <w:w w:val="99"/>
          <w:sz w:val="24"/>
          <w:szCs w:val="24"/>
        </w:rPr>
        <w:t>р</w:t>
      </w:r>
      <w:r w:rsidRPr="00CB689F">
        <w:rPr>
          <w:rFonts w:ascii="Times New Roman" w:eastAsia="Times New Roman" w:hAnsi="Times New Roman" w:cs="Times New Roman"/>
          <w:spacing w:val="-1"/>
          <w:w w:val="99"/>
          <w:sz w:val="24"/>
          <w:szCs w:val="24"/>
        </w:rPr>
        <w:t>а</w:t>
      </w:r>
      <w:r w:rsidRPr="00CB689F">
        <w:rPr>
          <w:rFonts w:ascii="Times New Roman" w:eastAsia="Times New Roman" w:hAnsi="Times New Roman" w:cs="Times New Roman"/>
          <w:spacing w:val="-7"/>
          <w:w w:val="99"/>
          <w:sz w:val="24"/>
          <w:szCs w:val="24"/>
        </w:rPr>
        <w:t>б</w:t>
      </w:r>
      <w:r w:rsidRPr="00CB689F">
        <w:rPr>
          <w:rFonts w:ascii="Times New Roman" w:eastAsia="Times New Roman" w:hAnsi="Times New Roman" w:cs="Times New Roman"/>
          <w:spacing w:val="5"/>
          <w:w w:val="99"/>
          <w:sz w:val="24"/>
          <w:szCs w:val="24"/>
        </w:rPr>
        <w:t>о</w:t>
      </w:r>
      <w:r w:rsidRPr="00CB689F">
        <w:rPr>
          <w:rFonts w:ascii="Times New Roman" w:eastAsia="Times New Roman" w:hAnsi="Times New Roman" w:cs="Times New Roman"/>
          <w:spacing w:val="1"/>
          <w:w w:val="99"/>
          <w:sz w:val="24"/>
          <w:szCs w:val="24"/>
        </w:rPr>
        <w:t>т</w:t>
      </w:r>
      <w:r w:rsidRPr="00CB689F">
        <w:rPr>
          <w:rFonts w:ascii="Times New Roman" w:eastAsia="Times New Roman" w:hAnsi="Times New Roman" w:cs="Times New Roman"/>
          <w:w w:val="99"/>
          <w:sz w:val="24"/>
          <w:szCs w:val="24"/>
        </w:rPr>
        <w:t>ы</w:t>
      </w:r>
    </w:p>
    <w:p w:rsidR="007C6503" w:rsidRPr="00CB689F" w:rsidRDefault="007C6503" w:rsidP="003979B7">
      <w:pPr>
        <w:spacing w:before="8" w:after="0" w:line="140" w:lineRule="exact"/>
        <w:ind w:left="1134" w:right="1700"/>
        <w:rPr>
          <w:sz w:val="24"/>
          <w:szCs w:val="24"/>
        </w:rPr>
      </w:pPr>
    </w:p>
    <w:p w:rsidR="007C6503" w:rsidRPr="00CB689F" w:rsidRDefault="007C6503" w:rsidP="007C6503">
      <w:pPr>
        <w:spacing w:after="0" w:line="200" w:lineRule="exact"/>
        <w:rPr>
          <w:sz w:val="24"/>
          <w:szCs w:val="24"/>
        </w:rPr>
      </w:pPr>
    </w:p>
    <w:p w:rsidR="007C6503" w:rsidRPr="00CB689F" w:rsidRDefault="007C6503" w:rsidP="007C6503">
      <w:pPr>
        <w:spacing w:line="360" w:lineRule="auto"/>
        <w:ind w:firstLine="708"/>
        <w:jc w:val="both"/>
        <w:rPr>
          <w:rFonts w:ascii="Times New Roman" w:hAnsi="Times New Roman" w:cs="Times New Roman"/>
          <w:sz w:val="24"/>
          <w:szCs w:val="24"/>
        </w:rPr>
      </w:pPr>
      <w:r w:rsidRPr="00CB689F">
        <w:rPr>
          <w:rFonts w:ascii="Times New Roman" w:hAnsi="Times New Roman" w:cs="Times New Roman"/>
          <w:sz w:val="24"/>
          <w:szCs w:val="24"/>
        </w:rPr>
        <w:t xml:space="preserve">Я, Кручинина Татьяна Андреевна, студентка 4 курса направления 081100 «Государственное и муниципальное управление» заявляю, что в моей выпускной квалификационной работе на тему </w:t>
      </w:r>
      <w:r w:rsidR="00CC67E2" w:rsidRPr="00CB689F">
        <w:rPr>
          <w:rFonts w:ascii="Times New Roman" w:hAnsi="Times New Roman" w:cs="Times New Roman"/>
          <w:sz w:val="24"/>
          <w:szCs w:val="24"/>
        </w:rPr>
        <w:t>Особенности стратегии развития новых городских территорий (на примере города-спутника «Южный»),</w:t>
      </w:r>
      <w:r w:rsidRPr="00CB689F">
        <w:rPr>
          <w:rFonts w:ascii="Times New Roman" w:hAnsi="Times New Roman" w:cs="Times New Roman"/>
          <w:sz w:val="24"/>
          <w:szCs w:val="24"/>
        </w:rPr>
        <w:t xml:space="preserve"> представленной в службу обеспечения программ </w:t>
      </w:r>
      <w:proofErr w:type="spellStart"/>
      <w:r w:rsidRPr="00CB689F">
        <w:rPr>
          <w:rFonts w:ascii="Times New Roman" w:hAnsi="Times New Roman" w:cs="Times New Roman"/>
          <w:sz w:val="24"/>
          <w:szCs w:val="24"/>
        </w:rPr>
        <w:t>бакалавриата</w:t>
      </w:r>
      <w:proofErr w:type="spellEnd"/>
      <w:r w:rsidRPr="00CB689F">
        <w:rPr>
          <w:rFonts w:ascii="Times New Roman" w:hAnsi="Times New Roman" w:cs="Times New Roman"/>
          <w:sz w:val="24"/>
          <w:szCs w:val="24"/>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7C6503" w:rsidRPr="00CB689F" w:rsidRDefault="007C6503" w:rsidP="007C6503">
      <w:pPr>
        <w:spacing w:line="360" w:lineRule="auto"/>
        <w:ind w:firstLine="708"/>
        <w:jc w:val="both"/>
        <w:rPr>
          <w:rFonts w:ascii="Times New Roman" w:hAnsi="Times New Roman" w:cs="Times New Roman"/>
          <w:sz w:val="24"/>
          <w:szCs w:val="24"/>
        </w:rPr>
      </w:pPr>
      <w:r w:rsidRPr="00CB689F">
        <w:rPr>
          <w:rFonts w:ascii="Times New Roman" w:hAnsi="Times New Roman" w:cs="Times New Roman"/>
          <w:sz w:val="24"/>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7C6503" w:rsidRPr="00CB689F" w:rsidRDefault="007C6503" w:rsidP="007C6503">
      <w:pPr>
        <w:spacing w:line="360" w:lineRule="auto"/>
        <w:ind w:firstLine="708"/>
        <w:jc w:val="both"/>
        <w:rPr>
          <w:rFonts w:ascii="Times New Roman" w:hAnsi="Times New Roman" w:cs="Times New Roman"/>
          <w:sz w:val="24"/>
          <w:szCs w:val="24"/>
        </w:rPr>
      </w:pPr>
    </w:p>
    <w:p w:rsidR="007C6503" w:rsidRPr="00CB689F" w:rsidRDefault="007C6503" w:rsidP="007C6503">
      <w:pPr>
        <w:spacing w:line="360" w:lineRule="auto"/>
        <w:ind w:firstLine="708"/>
        <w:jc w:val="both"/>
        <w:rPr>
          <w:rFonts w:ascii="Times New Roman" w:hAnsi="Times New Roman" w:cs="Times New Roman"/>
          <w:sz w:val="24"/>
          <w:szCs w:val="24"/>
        </w:rPr>
      </w:pPr>
    </w:p>
    <w:p w:rsidR="007C6503" w:rsidRPr="00CB689F" w:rsidRDefault="007C6503" w:rsidP="007C6503">
      <w:pPr>
        <w:spacing w:line="360" w:lineRule="auto"/>
        <w:jc w:val="both"/>
        <w:rPr>
          <w:rFonts w:ascii="Times New Roman" w:hAnsi="Times New Roman" w:cs="Times New Roman"/>
          <w:sz w:val="24"/>
          <w:szCs w:val="24"/>
        </w:rPr>
      </w:pPr>
      <w:r w:rsidRPr="00CB689F">
        <w:rPr>
          <w:rFonts w:ascii="Times New Roman" w:hAnsi="Times New Roman" w:cs="Times New Roman"/>
          <w:sz w:val="24"/>
          <w:szCs w:val="24"/>
        </w:rPr>
        <w:t>____________________________________ (Подпись студента)</w:t>
      </w:r>
    </w:p>
    <w:p w:rsidR="007C6503" w:rsidRPr="00CB689F" w:rsidRDefault="007C6503" w:rsidP="007C6503">
      <w:pPr>
        <w:spacing w:line="360" w:lineRule="auto"/>
        <w:jc w:val="both"/>
        <w:rPr>
          <w:rFonts w:ascii="Times New Roman" w:hAnsi="Times New Roman" w:cs="Times New Roman"/>
          <w:sz w:val="24"/>
          <w:szCs w:val="24"/>
        </w:rPr>
      </w:pPr>
      <w:r w:rsidRPr="00CB689F">
        <w:rPr>
          <w:rFonts w:ascii="Times New Roman" w:hAnsi="Times New Roman" w:cs="Times New Roman"/>
          <w:sz w:val="24"/>
          <w:szCs w:val="24"/>
        </w:rPr>
        <w:t>____________________________________ (Дата)</w:t>
      </w:r>
    </w:p>
    <w:p w:rsidR="00CC67E2" w:rsidRDefault="0048564A">
      <w:pPr>
        <w:rPr>
          <w:rFonts w:asciiTheme="majorHAnsi" w:eastAsiaTheme="majorEastAsia" w:hAnsiTheme="majorHAnsi" w:cstheme="majorBidi"/>
          <w:color w:val="2E74B5" w:themeColor="accent1" w:themeShade="BF"/>
          <w:sz w:val="32"/>
          <w:szCs w:val="32"/>
        </w:rPr>
      </w:pPr>
      <w:r>
        <w:rPr>
          <w:rFonts w:ascii="Times New Roman" w:eastAsia="Times New Roman" w:hAnsi="Times New Roman" w:cs="Times New Roman"/>
          <w:noProof/>
          <w:spacing w:val="2"/>
          <w:sz w:val="24"/>
          <w:szCs w:val="24"/>
          <w:lang w:eastAsia="ru-RU"/>
        </w:rPr>
        <mc:AlternateContent>
          <mc:Choice Requires="wps">
            <w:drawing>
              <wp:anchor distT="0" distB="0" distL="114300" distR="114300" simplePos="0" relativeHeight="251658752" behindDoc="0" locked="0" layoutInCell="1" allowOverlap="1" wp14:anchorId="4CCA0DAD" wp14:editId="7E7B89B9">
                <wp:simplePos x="0" y="0"/>
                <wp:positionH relativeFrom="margin">
                  <wp:posOffset>5764226</wp:posOffset>
                </wp:positionH>
                <wp:positionV relativeFrom="paragraph">
                  <wp:posOffset>2416810</wp:posOffset>
                </wp:positionV>
                <wp:extent cx="230008" cy="294199"/>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230008" cy="29419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D6A73" id="Прямоугольник 3" o:spid="_x0000_s1026" style="position:absolute;margin-left:453.9pt;margin-top:190.3pt;width:18.1pt;height:23.15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" fillcolor="white [3201]" stroked="f" strokeweight="1pt">
                <w10:wrap anchorx="margin"/>
              </v:rect>
            </w:pict>
          </mc:Fallback>
        </mc:AlternateContent>
      </w:r>
      <w:r w:rsidR="00CC67E2" w:rsidRPr="00CB689F">
        <w:rPr>
          <w:sz w:val="24"/>
          <w:szCs w:val="24"/>
        </w:rPr>
        <w:br w:type="page"/>
      </w:r>
    </w:p>
    <w:sdt>
      <w:sdtPr>
        <w:rPr>
          <w:rFonts w:asciiTheme="minorHAnsi" w:eastAsiaTheme="minorHAnsi" w:hAnsiTheme="minorHAnsi" w:cstheme="minorBidi"/>
          <w:color w:val="auto"/>
          <w:sz w:val="22"/>
          <w:szCs w:val="22"/>
          <w:lang w:eastAsia="en-US"/>
        </w:rPr>
        <w:id w:val="-902292217"/>
        <w:docPartObj>
          <w:docPartGallery w:val="Table of Contents"/>
          <w:docPartUnique/>
        </w:docPartObj>
      </w:sdtPr>
      <w:sdtEndPr>
        <w:rPr>
          <w:b/>
          <w:bCs/>
        </w:rPr>
      </w:sdtEndPr>
      <w:sdtContent>
        <w:p w:rsidR="004E5E64" w:rsidRPr="00B15E1B" w:rsidRDefault="00211B96" w:rsidP="001E2255">
          <w:pPr>
            <w:pStyle w:val="ae"/>
            <w:jc w:val="center"/>
            <w:rPr>
              <w:rFonts w:ascii="Times New Roman" w:hAnsi="Times New Roman" w:cs="Times New Roman"/>
              <w:color w:val="auto"/>
              <w:sz w:val="24"/>
              <w:szCs w:val="24"/>
            </w:rPr>
          </w:pPr>
          <w:r w:rsidRPr="00B15E1B">
            <w:rPr>
              <w:rFonts w:ascii="Times New Roman" w:hAnsi="Times New Roman" w:cs="Times New Roman"/>
              <w:color w:val="auto"/>
              <w:sz w:val="24"/>
              <w:szCs w:val="24"/>
            </w:rPr>
            <w:t>СОДЕРЖАНИЕ</w:t>
          </w:r>
        </w:p>
        <w:p w:rsidR="00AA6FF7" w:rsidRPr="00B15E1B" w:rsidRDefault="004E5E64">
          <w:pPr>
            <w:pStyle w:val="11"/>
            <w:rPr>
              <w:rFonts w:ascii="Times New Roman" w:eastAsiaTheme="minorEastAsia" w:hAnsi="Times New Roman" w:cs="Times New Roman"/>
              <w:noProof/>
              <w:sz w:val="24"/>
              <w:szCs w:val="24"/>
              <w:lang w:eastAsia="ru-RU"/>
            </w:rPr>
          </w:pPr>
          <w:r w:rsidRPr="00B15E1B">
            <w:rPr>
              <w:rFonts w:ascii="Times New Roman" w:hAnsi="Times New Roman" w:cs="Times New Roman"/>
              <w:color w:val="FF0000"/>
              <w:sz w:val="24"/>
              <w:szCs w:val="24"/>
            </w:rPr>
            <w:fldChar w:fldCharType="begin"/>
          </w:r>
          <w:r w:rsidRPr="00B15E1B">
            <w:rPr>
              <w:rFonts w:ascii="Times New Roman" w:hAnsi="Times New Roman" w:cs="Times New Roman"/>
              <w:color w:val="FF0000"/>
              <w:sz w:val="24"/>
              <w:szCs w:val="24"/>
            </w:rPr>
            <w:instrText xml:space="preserve"> TOC \o "1-3" \h \z \u </w:instrText>
          </w:r>
          <w:r w:rsidRPr="00B15E1B">
            <w:rPr>
              <w:rFonts w:ascii="Times New Roman" w:hAnsi="Times New Roman" w:cs="Times New Roman"/>
              <w:color w:val="FF0000"/>
              <w:sz w:val="24"/>
              <w:szCs w:val="24"/>
            </w:rPr>
            <w:fldChar w:fldCharType="separate"/>
          </w:r>
          <w:hyperlink w:anchor="_Toc483235309" w:history="1">
            <w:r w:rsidR="00AA6FF7" w:rsidRPr="00B15E1B">
              <w:rPr>
                <w:rStyle w:val="a8"/>
                <w:rFonts w:ascii="Times New Roman" w:hAnsi="Times New Roman" w:cs="Times New Roman"/>
                <w:noProof/>
                <w:sz w:val="24"/>
                <w:szCs w:val="24"/>
              </w:rPr>
              <w:t>Введение</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_Toc483235309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4</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11"/>
            <w:rPr>
              <w:rFonts w:ascii="Times New Roman" w:eastAsiaTheme="minorEastAsia" w:hAnsi="Times New Roman" w:cs="Times New Roman"/>
              <w:noProof/>
              <w:sz w:val="24"/>
              <w:szCs w:val="24"/>
              <w:lang w:eastAsia="ru-RU"/>
            </w:rPr>
          </w:pPr>
          <w:hyperlink w:anchor="_Toc483235310" w:history="1">
            <w:r w:rsidR="00AA6FF7" w:rsidRPr="00B15E1B">
              <w:rPr>
                <w:rStyle w:val="a8"/>
                <w:rFonts w:ascii="Times New Roman" w:hAnsi="Times New Roman" w:cs="Times New Roman"/>
                <w:noProof/>
                <w:sz w:val="24"/>
                <w:szCs w:val="24"/>
              </w:rPr>
              <w:t>Глава 1. РАЗВИТИЕ ТЕРРИТОРИИ ПУТЕМ ФОРМИРОВАНИЯ АГЛОМЕРАЦИИ</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_Toc483235310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7</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11" w:history="1">
            <w:r w:rsidR="00AA6FF7" w:rsidRPr="00B15E1B">
              <w:rPr>
                <w:rStyle w:val="a8"/>
                <w:rFonts w:ascii="Times New Roman" w:hAnsi="Times New Roman" w:cs="Times New Roman"/>
                <w:noProof/>
                <w:sz w:val="24"/>
                <w:szCs w:val="24"/>
              </w:rPr>
              <w:t>1.1. Агломерация: определение и особенности</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_Toc483235311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7</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14" w:history="1">
            <w:r w:rsidR="00AA6FF7" w:rsidRPr="00B15E1B">
              <w:rPr>
                <w:rStyle w:val="a8"/>
                <w:rFonts w:ascii="Times New Roman" w:hAnsi="Times New Roman" w:cs="Times New Roman"/>
                <w:noProof/>
                <w:sz w:val="24"/>
                <w:szCs w:val="24"/>
              </w:rPr>
              <w:t>1.2. Преимущества государственного управления развитием агломерации</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_Toc483235314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9</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15" w:history="1">
            <w:r w:rsidR="00AA6FF7" w:rsidRPr="00B15E1B">
              <w:rPr>
                <w:rStyle w:val="a8"/>
                <w:rFonts w:ascii="Times New Roman" w:hAnsi="Times New Roman" w:cs="Times New Roman"/>
                <w:noProof/>
                <w:sz w:val="24"/>
                <w:szCs w:val="24"/>
              </w:rPr>
              <w:t>1.3. Модели пространственного развития агломерации</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_Toc483235315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12</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16" w:history="1">
            <w:r w:rsidR="00AA6FF7" w:rsidRPr="00B15E1B">
              <w:rPr>
                <w:rStyle w:val="a8"/>
                <w:rFonts w:ascii="Times New Roman" w:hAnsi="Times New Roman" w:cs="Times New Roman"/>
                <w:noProof/>
                <w:sz w:val="24"/>
                <w:szCs w:val="24"/>
              </w:rPr>
              <w:t>Выводы</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_Toc483235316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15</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11"/>
            <w:rPr>
              <w:rFonts w:ascii="Times New Roman" w:eastAsiaTheme="minorEastAsia" w:hAnsi="Times New Roman" w:cs="Times New Roman"/>
              <w:noProof/>
              <w:sz w:val="24"/>
              <w:szCs w:val="24"/>
              <w:lang w:eastAsia="ru-RU"/>
            </w:rPr>
          </w:pPr>
          <w:hyperlink w:anchor="_Toc483235317" w:history="1">
            <w:r w:rsidR="00AA6FF7" w:rsidRPr="00B15E1B">
              <w:rPr>
                <w:rStyle w:val="a8"/>
                <w:rFonts w:ascii="Times New Roman" w:hAnsi="Times New Roman" w:cs="Times New Roman"/>
                <w:noProof/>
                <w:sz w:val="24"/>
                <w:szCs w:val="24"/>
              </w:rPr>
              <w:t>Глава 2. ОСОБЕННОСТИ КОМПЛЕКСНОГО РАЗВИТИЯ ТЕРРИТОРИИ</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_Toc483235317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16</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18" w:history="1">
            <w:r w:rsidR="00AA6FF7" w:rsidRPr="00B15E1B">
              <w:rPr>
                <w:rStyle w:val="a8"/>
                <w:rFonts w:ascii="Times New Roman" w:hAnsi="Times New Roman" w:cs="Times New Roman"/>
                <w:noProof/>
                <w:sz w:val="24"/>
                <w:szCs w:val="24"/>
              </w:rPr>
              <w:t>2.1. Комплексная застройка жилой территории</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_Toc483235318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16</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21" w:history="1">
            <w:r w:rsidR="00AA6FF7" w:rsidRPr="00B15E1B">
              <w:rPr>
                <w:rStyle w:val="a8"/>
                <w:rFonts w:ascii="Times New Roman" w:hAnsi="Times New Roman" w:cs="Times New Roman"/>
                <w:noProof/>
                <w:sz w:val="24"/>
                <w:szCs w:val="24"/>
              </w:rPr>
              <w:t>2.2. Факторы формирования полицентрической модели развития</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_Toc483235321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19</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22" w:history="1">
            <w:r w:rsidR="00AA6FF7" w:rsidRPr="00B15E1B">
              <w:rPr>
                <w:rStyle w:val="a8"/>
                <w:rFonts w:ascii="Times New Roman" w:hAnsi="Times New Roman" w:cs="Times New Roman"/>
                <w:noProof/>
                <w:sz w:val="24"/>
                <w:szCs w:val="24"/>
              </w:rPr>
              <w:t>Выводы</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_Toc483235322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25</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11"/>
            <w:rPr>
              <w:rFonts w:ascii="Times New Roman" w:eastAsiaTheme="minorEastAsia" w:hAnsi="Times New Roman" w:cs="Times New Roman"/>
              <w:noProof/>
              <w:sz w:val="24"/>
              <w:szCs w:val="24"/>
              <w:lang w:eastAsia="ru-RU"/>
            </w:rPr>
          </w:pPr>
          <w:hyperlink w:anchor="_Toc483235323" w:history="1">
            <w:r w:rsidR="00AA6FF7" w:rsidRPr="00B15E1B">
              <w:rPr>
                <w:rStyle w:val="a8"/>
                <w:rFonts w:ascii="Times New Roman" w:hAnsi="Times New Roman" w:cs="Times New Roman"/>
                <w:noProof/>
                <w:sz w:val="24"/>
                <w:szCs w:val="24"/>
              </w:rPr>
              <w:t xml:space="preserve">Глава 3. ВЛИЯНИЕ КОМПЛЕКСНОГО РАЗВИТИЯ ТЕРРИТОРИИ  НА </w:t>
            </w:r>
            <w:r w:rsidR="00512BF4">
              <w:rPr>
                <w:rStyle w:val="a8"/>
                <w:rFonts w:ascii="Times New Roman" w:hAnsi="Times New Roman" w:cs="Times New Roman"/>
                <w:noProof/>
                <w:sz w:val="24"/>
                <w:szCs w:val="24"/>
              </w:rPr>
              <w:br/>
            </w:r>
            <w:r w:rsidR="00AA6FF7" w:rsidRPr="00B15E1B">
              <w:rPr>
                <w:rStyle w:val="a8"/>
                <w:rFonts w:ascii="Times New Roman" w:hAnsi="Times New Roman" w:cs="Times New Roman"/>
                <w:noProof/>
                <w:sz w:val="24"/>
                <w:szCs w:val="24"/>
              </w:rPr>
              <w:t>САНКТ-ПЕТЕРБУРГСКУЮ АГЛОМЕРАЦИЮ</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_Toc483235323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26</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24" w:history="1">
            <w:r w:rsidR="00AA6FF7" w:rsidRPr="00B15E1B">
              <w:rPr>
                <w:rStyle w:val="a8"/>
                <w:rFonts w:ascii="Times New Roman" w:hAnsi="Times New Roman" w:cs="Times New Roman"/>
                <w:noProof/>
                <w:sz w:val="24"/>
                <w:szCs w:val="24"/>
              </w:rPr>
              <w:t>3.1. Особенности развития Санкт-Петербургской агломерации</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_Toc483235324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26</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25" w:history="1">
            <w:r w:rsidR="00AA6FF7" w:rsidRPr="00B15E1B">
              <w:rPr>
                <w:rStyle w:val="a8"/>
                <w:rFonts w:ascii="Times New Roman" w:hAnsi="Times New Roman" w:cs="Times New Roman"/>
                <w:noProof/>
                <w:sz w:val="24"/>
                <w:szCs w:val="24"/>
              </w:rPr>
              <w:t xml:space="preserve">3.2. Роль города-спутника «Южный» в формировании полицентрической модели </w:t>
            </w:r>
            <w:r w:rsidR="00B15E1B">
              <w:rPr>
                <w:rStyle w:val="a8"/>
                <w:rFonts w:ascii="Times New Roman" w:hAnsi="Times New Roman" w:cs="Times New Roman"/>
                <w:noProof/>
                <w:sz w:val="24"/>
                <w:szCs w:val="24"/>
              </w:rPr>
              <w:br/>
            </w:r>
            <w:r w:rsidR="00AA6FF7" w:rsidRPr="00B15E1B">
              <w:rPr>
                <w:rStyle w:val="a8"/>
                <w:rFonts w:ascii="Times New Roman" w:hAnsi="Times New Roman" w:cs="Times New Roman"/>
                <w:noProof/>
                <w:sz w:val="24"/>
                <w:szCs w:val="24"/>
              </w:rPr>
              <w:t>Санкт-Петербургской агломерации</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_Toc483235325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33</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30" w:history="1">
            <w:r w:rsidR="00AA6FF7" w:rsidRPr="00B15E1B">
              <w:rPr>
                <w:rStyle w:val="a8"/>
                <w:rFonts w:ascii="Times New Roman" w:hAnsi="Times New Roman" w:cs="Times New Roman"/>
                <w:noProof/>
                <w:sz w:val="24"/>
                <w:szCs w:val="24"/>
              </w:rPr>
              <w:t>3.3. Сравнительный анализ массовой жилой застройки и города-спутника «Южный»</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_Toc483235330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50</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31" w:history="1">
            <w:r w:rsidR="00AA6FF7" w:rsidRPr="00B15E1B">
              <w:rPr>
                <w:rStyle w:val="a8"/>
                <w:rFonts w:ascii="Times New Roman" w:hAnsi="Times New Roman" w:cs="Times New Roman"/>
                <w:noProof/>
                <w:sz w:val="24"/>
                <w:szCs w:val="24"/>
              </w:rPr>
              <w:t>Выводы</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_Toc483235331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60</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11"/>
            <w:rPr>
              <w:rFonts w:ascii="Times New Roman" w:eastAsiaTheme="minorEastAsia" w:hAnsi="Times New Roman" w:cs="Times New Roman"/>
              <w:noProof/>
              <w:sz w:val="24"/>
              <w:szCs w:val="24"/>
              <w:lang w:eastAsia="ru-RU"/>
            </w:rPr>
          </w:pPr>
          <w:hyperlink w:anchor="_Toc483235332" w:history="1">
            <w:r w:rsidR="00AA6FF7" w:rsidRPr="00B15E1B">
              <w:rPr>
                <w:rStyle w:val="a8"/>
                <w:rFonts w:ascii="Times New Roman" w:hAnsi="Times New Roman" w:cs="Times New Roman"/>
                <w:noProof/>
                <w:sz w:val="24"/>
                <w:szCs w:val="24"/>
              </w:rPr>
              <w:t>Заключение</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_Toc483235332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63</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11"/>
            <w:rPr>
              <w:rFonts w:ascii="Times New Roman" w:eastAsiaTheme="minorEastAsia" w:hAnsi="Times New Roman" w:cs="Times New Roman"/>
              <w:noProof/>
              <w:sz w:val="24"/>
              <w:szCs w:val="24"/>
              <w:lang w:eastAsia="ru-RU"/>
            </w:rPr>
          </w:pPr>
          <w:hyperlink w:anchor="_Toc483235333" w:history="1">
            <w:r w:rsidR="00AA6FF7" w:rsidRPr="00B15E1B">
              <w:rPr>
                <w:rStyle w:val="a8"/>
                <w:rFonts w:ascii="Times New Roman" w:hAnsi="Times New Roman" w:cs="Times New Roman"/>
                <w:noProof/>
                <w:sz w:val="24"/>
                <w:szCs w:val="24"/>
              </w:rPr>
              <w:t>Список использованной литературы</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_Toc483235333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67</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11"/>
            <w:rPr>
              <w:rFonts w:ascii="Times New Roman" w:eastAsiaTheme="minorEastAsia" w:hAnsi="Times New Roman" w:cs="Times New Roman"/>
              <w:noProof/>
              <w:sz w:val="24"/>
              <w:szCs w:val="24"/>
              <w:lang w:eastAsia="ru-RU"/>
            </w:rPr>
          </w:pPr>
          <w:hyperlink w:anchor="_Toc483235334" w:history="1">
            <w:r w:rsidR="00AA6FF7" w:rsidRPr="00B15E1B">
              <w:rPr>
                <w:rStyle w:val="a8"/>
                <w:rFonts w:ascii="Times New Roman" w:hAnsi="Times New Roman" w:cs="Times New Roman"/>
                <w:noProof/>
                <w:sz w:val="24"/>
                <w:szCs w:val="24"/>
              </w:rPr>
              <w:t>Приложения</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_Toc483235334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75</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35" w:history="1">
            <w:r w:rsidR="00AA6FF7" w:rsidRPr="00B15E1B">
              <w:rPr>
                <w:rStyle w:val="a8"/>
                <w:rFonts w:ascii="Times New Roman" w:hAnsi="Times New Roman" w:cs="Times New Roman"/>
                <w:noProof/>
                <w:sz w:val="24"/>
                <w:szCs w:val="24"/>
              </w:rPr>
              <w:t>Приложение 1. Возрастной состав населения Санкт-Петербурга по районам</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_Toc483235335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75</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36" w:history="1">
            <w:r w:rsidR="00AA6FF7" w:rsidRPr="00B15E1B">
              <w:rPr>
                <w:rStyle w:val="a8"/>
                <w:rFonts w:ascii="Times New Roman" w:hAnsi="Times New Roman" w:cs="Times New Roman"/>
                <w:noProof/>
                <w:sz w:val="24"/>
                <w:szCs w:val="24"/>
              </w:rPr>
              <w:t>Приложение 2. Цена на недвижимость в разрезе районов СПб</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_Toc483235336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76</w:t>
            </w:r>
            <w:r w:rsidR="00AA6FF7" w:rsidRPr="00B15E1B">
              <w:rPr>
                <w:rFonts w:ascii="Times New Roman" w:hAnsi="Times New Roman" w:cs="Times New Roman"/>
                <w:noProof/>
                <w:webHidden/>
                <w:sz w:val="24"/>
                <w:szCs w:val="24"/>
              </w:rPr>
              <w:fldChar w:fldCharType="end"/>
            </w:r>
          </w:hyperlink>
        </w:p>
        <w:p w:rsidR="00AA6FF7" w:rsidRPr="00B15E1B" w:rsidRDefault="003A1D79">
          <w:pPr>
            <w:pStyle w:val="21"/>
            <w:tabs>
              <w:tab w:val="right" w:leader="dot" w:pos="9345"/>
            </w:tabs>
            <w:rPr>
              <w:rFonts w:ascii="Times New Roman" w:eastAsiaTheme="minorEastAsia" w:hAnsi="Times New Roman" w:cs="Times New Roman"/>
              <w:noProof/>
              <w:sz w:val="24"/>
              <w:szCs w:val="24"/>
              <w:lang w:eastAsia="ru-RU"/>
            </w:rPr>
          </w:pPr>
          <w:hyperlink w:anchor="_Toc483235337" w:history="1">
            <w:r w:rsidR="00AA6FF7" w:rsidRPr="00B15E1B">
              <w:rPr>
                <w:rStyle w:val="a8"/>
                <w:rFonts w:ascii="Times New Roman" w:hAnsi="Times New Roman" w:cs="Times New Roman"/>
                <w:noProof/>
                <w:sz w:val="24"/>
                <w:szCs w:val="24"/>
              </w:rPr>
              <w:t>Приложение 3. Строительство первого этапа проекта города-спутника «Южный»</w:t>
            </w:r>
            <w:r w:rsidR="00AA6FF7" w:rsidRPr="00B15E1B">
              <w:rPr>
                <w:rFonts w:ascii="Times New Roman" w:hAnsi="Times New Roman" w:cs="Times New Roman"/>
                <w:noProof/>
                <w:webHidden/>
                <w:sz w:val="24"/>
                <w:szCs w:val="24"/>
              </w:rPr>
              <w:tab/>
            </w:r>
            <w:r w:rsidR="00AA6FF7" w:rsidRPr="00B15E1B">
              <w:rPr>
                <w:rFonts w:ascii="Times New Roman" w:hAnsi="Times New Roman" w:cs="Times New Roman"/>
                <w:noProof/>
                <w:webHidden/>
                <w:sz w:val="24"/>
                <w:szCs w:val="24"/>
              </w:rPr>
              <w:fldChar w:fldCharType="begin"/>
            </w:r>
            <w:r w:rsidR="00AA6FF7" w:rsidRPr="00B15E1B">
              <w:rPr>
                <w:rFonts w:ascii="Times New Roman" w:hAnsi="Times New Roman" w:cs="Times New Roman"/>
                <w:noProof/>
                <w:webHidden/>
                <w:sz w:val="24"/>
                <w:szCs w:val="24"/>
              </w:rPr>
              <w:instrText xml:space="preserve"> PAGEREF _Toc483235337 \h </w:instrText>
            </w:r>
            <w:r w:rsidR="00AA6FF7" w:rsidRPr="00B15E1B">
              <w:rPr>
                <w:rFonts w:ascii="Times New Roman" w:hAnsi="Times New Roman" w:cs="Times New Roman"/>
                <w:noProof/>
                <w:webHidden/>
                <w:sz w:val="24"/>
                <w:szCs w:val="24"/>
              </w:rPr>
            </w:r>
            <w:r w:rsidR="00AA6FF7" w:rsidRPr="00B15E1B">
              <w:rPr>
                <w:rFonts w:ascii="Times New Roman" w:hAnsi="Times New Roman" w:cs="Times New Roman"/>
                <w:noProof/>
                <w:webHidden/>
                <w:sz w:val="24"/>
                <w:szCs w:val="24"/>
              </w:rPr>
              <w:fldChar w:fldCharType="separate"/>
            </w:r>
            <w:r w:rsidR="00AA6FF7" w:rsidRPr="00B15E1B">
              <w:rPr>
                <w:rFonts w:ascii="Times New Roman" w:hAnsi="Times New Roman" w:cs="Times New Roman"/>
                <w:noProof/>
                <w:webHidden/>
                <w:sz w:val="24"/>
                <w:szCs w:val="24"/>
              </w:rPr>
              <w:t>77</w:t>
            </w:r>
            <w:r w:rsidR="00AA6FF7" w:rsidRPr="00B15E1B">
              <w:rPr>
                <w:rFonts w:ascii="Times New Roman" w:hAnsi="Times New Roman" w:cs="Times New Roman"/>
                <w:noProof/>
                <w:webHidden/>
                <w:sz w:val="24"/>
                <w:szCs w:val="24"/>
              </w:rPr>
              <w:fldChar w:fldCharType="end"/>
            </w:r>
          </w:hyperlink>
        </w:p>
        <w:p w:rsidR="00033BF6" w:rsidRDefault="004E5E64" w:rsidP="001E2255">
          <w:pPr>
            <w:jc w:val="both"/>
            <w:rPr>
              <w:b/>
              <w:bCs/>
            </w:rPr>
          </w:pPr>
          <w:r w:rsidRPr="00B15E1B">
            <w:rPr>
              <w:rFonts w:ascii="Times New Roman" w:hAnsi="Times New Roman" w:cs="Times New Roman"/>
              <w:bCs/>
              <w:color w:val="FF0000"/>
              <w:sz w:val="24"/>
              <w:szCs w:val="24"/>
            </w:rPr>
            <w:fldChar w:fldCharType="end"/>
          </w:r>
        </w:p>
      </w:sdtContent>
    </w:sdt>
    <w:p w:rsidR="004A5FC1" w:rsidRDefault="00D32144" w:rsidP="00033BF6">
      <w:r>
        <w:rPr>
          <w:rFonts w:ascii="Times New Roman" w:eastAsia="Times New Roman" w:hAnsi="Times New Roman" w:cs="Times New Roman"/>
          <w:noProof/>
          <w:spacing w:val="2"/>
          <w:sz w:val="24"/>
          <w:szCs w:val="24"/>
          <w:lang w:eastAsia="ru-RU"/>
        </w:rPr>
        <mc:AlternateContent>
          <mc:Choice Requires="wps">
            <w:drawing>
              <wp:anchor distT="0" distB="0" distL="114300" distR="114300" simplePos="0" relativeHeight="251660800" behindDoc="0" locked="0" layoutInCell="1" allowOverlap="1" wp14:anchorId="27D826B6" wp14:editId="2A51C9FE">
                <wp:simplePos x="0" y="0"/>
                <wp:positionH relativeFrom="margin">
                  <wp:posOffset>5762625</wp:posOffset>
                </wp:positionH>
                <wp:positionV relativeFrom="paragraph">
                  <wp:posOffset>3037840</wp:posOffset>
                </wp:positionV>
                <wp:extent cx="230008" cy="294199"/>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230008" cy="29419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C44C7" id="Прямоугольник 10" o:spid="_x0000_s1026" style="position:absolute;margin-left:453.75pt;margin-top:239.2pt;width:18.1pt;height:23.15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" fillcolor="white [3201]" stroked="f" strokeweight="1pt">
                <w10:wrap anchorx="margin"/>
              </v:rect>
            </w:pict>
          </mc:Fallback>
        </mc:AlternateContent>
      </w:r>
      <w:r w:rsidR="00787148">
        <w:rPr>
          <w:rFonts w:ascii="Times New Roman" w:eastAsia="Times New Roman" w:hAnsi="Times New Roman" w:cs="Times New Roman"/>
          <w:noProof/>
          <w:spacing w:val="2"/>
          <w:sz w:val="24"/>
          <w:szCs w:val="24"/>
          <w:lang w:eastAsia="ru-RU"/>
        </w:rPr>
        <mc:AlternateContent>
          <mc:Choice Requires="wps">
            <w:drawing>
              <wp:anchor distT="0" distB="0" distL="114300" distR="114300" simplePos="0" relativeHeight="251659776" behindDoc="0" locked="0" layoutInCell="1" allowOverlap="1" wp14:anchorId="1EBEDFC1" wp14:editId="1B9AB7B9">
                <wp:simplePos x="0" y="0"/>
                <wp:positionH relativeFrom="margin">
                  <wp:posOffset>5784112</wp:posOffset>
                </wp:positionH>
                <wp:positionV relativeFrom="paragraph">
                  <wp:posOffset>2189672</wp:posOffset>
                </wp:positionV>
                <wp:extent cx="230008" cy="294199"/>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230008" cy="29419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733A6E" id="Прямоугольник 13" o:spid="_x0000_s1026" style="position:absolute;margin-left:455.45pt;margin-top:172.4pt;width:18.1pt;height:23.1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" fillcolor="white [3201]" stroked="f" strokeweight="1pt">
                <w10:wrap anchorx="margin"/>
              </v:rect>
            </w:pict>
          </mc:Fallback>
        </mc:AlternateContent>
      </w:r>
      <w:r w:rsidR="0077100F">
        <w:rPr>
          <w:rFonts w:ascii="Times New Roman" w:eastAsia="Times New Roman" w:hAnsi="Times New Roman" w:cs="Times New Roman"/>
          <w:noProof/>
          <w:spacing w:val="2"/>
          <w:sz w:val="24"/>
          <w:szCs w:val="24"/>
          <w:lang w:eastAsia="ru-RU"/>
        </w:rPr>
        <mc:AlternateContent>
          <mc:Choice Requires="wps">
            <w:drawing>
              <wp:anchor distT="0" distB="0" distL="114300" distR="114300" simplePos="0" relativeHeight="251656704" behindDoc="0" locked="0" layoutInCell="1" allowOverlap="1" wp14:anchorId="1986E80F" wp14:editId="67815599">
                <wp:simplePos x="0" y="0"/>
                <wp:positionH relativeFrom="margin">
                  <wp:posOffset>5788494</wp:posOffset>
                </wp:positionH>
                <wp:positionV relativeFrom="paragraph">
                  <wp:posOffset>7855641</wp:posOffset>
                </wp:positionV>
                <wp:extent cx="230008" cy="294199"/>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230008" cy="29419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7E3E53" id="Прямоугольник 5" o:spid="_x0000_s1026" style="position:absolute;margin-left:455.8pt;margin-top:618.55pt;width:18.1pt;height:23.15pt;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" fillcolor="white [3201]" stroked="f" strokeweight="1pt">
                <w10:wrap anchorx="margin"/>
              </v:rect>
            </w:pict>
          </mc:Fallback>
        </mc:AlternateContent>
      </w:r>
      <w:r w:rsidR="004A5FC1">
        <w:br w:type="page"/>
      </w:r>
    </w:p>
    <w:p w:rsidR="00A767BA" w:rsidRDefault="00281B33" w:rsidP="00734D90">
      <w:pPr>
        <w:pStyle w:val="1"/>
        <w:spacing w:line="360" w:lineRule="auto"/>
        <w:jc w:val="center"/>
        <w:rPr>
          <w:rFonts w:ascii="Times New Roman" w:hAnsi="Times New Roman" w:cs="Times New Roman"/>
          <w:b/>
          <w:color w:val="auto"/>
          <w:sz w:val="28"/>
        </w:rPr>
      </w:pPr>
      <w:bookmarkStart w:id="0" w:name="_Toc483235309"/>
      <w:r w:rsidRPr="00F20422">
        <w:rPr>
          <w:rFonts w:ascii="Times New Roman" w:hAnsi="Times New Roman" w:cs="Times New Roman"/>
          <w:b/>
          <w:color w:val="auto"/>
          <w:sz w:val="28"/>
        </w:rPr>
        <w:lastRenderedPageBreak/>
        <w:t>Введение</w:t>
      </w:r>
      <w:bookmarkEnd w:id="0"/>
    </w:p>
    <w:p w:rsidR="005E4156" w:rsidRDefault="008B0950" w:rsidP="00734D90">
      <w:pPr>
        <w:tabs>
          <w:tab w:val="left" w:pos="360"/>
          <w:tab w:val="left" w:pos="709"/>
        </w:tabs>
        <w:spacing w:after="40" w:line="360" w:lineRule="auto"/>
        <w:ind w:firstLine="709"/>
        <w:jc w:val="both"/>
        <w:rPr>
          <w:rFonts w:ascii="Times New Roman" w:hAnsi="Times New Roman" w:cs="Times New Roman"/>
          <w:sz w:val="24"/>
          <w:szCs w:val="24"/>
        </w:rPr>
      </w:pPr>
      <w:r w:rsidRPr="008B0950">
        <w:rPr>
          <w:rFonts w:ascii="Times New Roman" w:hAnsi="Times New Roman" w:cs="Times New Roman"/>
          <w:sz w:val="24"/>
          <w:szCs w:val="24"/>
        </w:rPr>
        <w:t xml:space="preserve">В Санкт-Петербурге, как и во всем мире, наблюдается стремительный рост </w:t>
      </w:r>
      <w:r w:rsidR="00D32144">
        <w:rPr>
          <w:rFonts w:ascii="Times New Roman" w:hAnsi="Times New Roman" w:cs="Times New Roman"/>
          <w:sz w:val="24"/>
          <w:szCs w:val="24"/>
        </w:rPr>
        <w:t xml:space="preserve">численности </w:t>
      </w:r>
      <w:r w:rsidRPr="008B0950">
        <w:rPr>
          <w:rFonts w:ascii="Times New Roman" w:hAnsi="Times New Roman" w:cs="Times New Roman"/>
          <w:sz w:val="24"/>
          <w:szCs w:val="24"/>
        </w:rPr>
        <w:t xml:space="preserve">городского </w:t>
      </w:r>
      <w:r w:rsidRPr="00791C9C">
        <w:rPr>
          <w:rFonts w:ascii="Times New Roman" w:hAnsi="Times New Roman" w:cs="Times New Roman"/>
          <w:sz w:val="24"/>
          <w:szCs w:val="24"/>
        </w:rPr>
        <w:t>населения.</w:t>
      </w:r>
      <w:r w:rsidR="00791C9C">
        <w:rPr>
          <w:rFonts w:ascii="Times New Roman" w:hAnsi="Times New Roman" w:cs="Times New Roman"/>
          <w:sz w:val="24"/>
          <w:szCs w:val="24"/>
        </w:rPr>
        <w:t xml:space="preserve"> Н</w:t>
      </w:r>
      <w:r w:rsidR="005E4156">
        <w:rPr>
          <w:rFonts w:ascii="Times New Roman" w:hAnsi="Times New Roman" w:cs="Times New Roman"/>
          <w:sz w:val="24"/>
          <w:szCs w:val="24"/>
        </w:rPr>
        <w:t>а 1 января 2012 года она составляла 4</w:t>
      </w:r>
      <w:r w:rsidR="00512BF4">
        <w:rPr>
          <w:rFonts w:ascii="Times New Roman" w:hAnsi="Times New Roman" w:cs="Times New Roman"/>
          <w:sz w:val="24"/>
          <w:szCs w:val="24"/>
        </w:rPr>
        <w:t xml:space="preserve"> </w:t>
      </w:r>
      <w:r w:rsidR="005E4156">
        <w:rPr>
          <w:rFonts w:ascii="Times New Roman" w:hAnsi="Times New Roman" w:cs="Times New Roman"/>
          <w:sz w:val="24"/>
          <w:szCs w:val="24"/>
        </w:rPr>
        <w:t>953</w:t>
      </w:r>
      <w:r w:rsidR="00512BF4">
        <w:rPr>
          <w:rFonts w:ascii="Times New Roman" w:hAnsi="Times New Roman" w:cs="Times New Roman"/>
          <w:sz w:val="24"/>
          <w:szCs w:val="24"/>
        </w:rPr>
        <w:t xml:space="preserve"> тысячи</w:t>
      </w:r>
      <w:r w:rsidR="005E4156">
        <w:rPr>
          <w:rFonts w:ascii="Times New Roman" w:hAnsi="Times New Roman" w:cs="Times New Roman"/>
          <w:sz w:val="24"/>
          <w:szCs w:val="24"/>
        </w:rPr>
        <w:t xml:space="preserve"> человек, а к началу 2017 года уже 5</w:t>
      </w:r>
      <w:r w:rsidR="00512BF4">
        <w:rPr>
          <w:rFonts w:ascii="Times New Roman" w:hAnsi="Times New Roman" w:cs="Times New Roman"/>
          <w:sz w:val="24"/>
          <w:szCs w:val="24"/>
        </w:rPr>
        <w:t xml:space="preserve"> </w:t>
      </w:r>
      <w:r w:rsidR="005E4156">
        <w:rPr>
          <w:rFonts w:ascii="Times New Roman" w:hAnsi="Times New Roman" w:cs="Times New Roman"/>
          <w:sz w:val="24"/>
          <w:szCs w:val="24"/>
        </w:rPr>
        <w:t>281</w:t>
      </w:r>
      <w:r w:rsidR="00512BF4">
        <w:rPr>
          <w:rFonts w:ascii="Times New Roman" w:hAnsi="Times New Roman" w:cs="Times New Roman"/>
          <w:sz w:val="24"/>
          <w:szCs w:val="24"/>
        </w:rPr>
        <w:t xml:space="preserve"> тысячи</w:t>
      </w:r>
      <w:r w:rsidR="005E4156">
        <w:rPr>
          <w:rFonts w:ascii="Times New Roman" w:hAnsi="Times New Roman" w:cs="Times New Roman"/>
          <w:sz w:val="24"/>
          <w:szCs w:val="24"/>
        </w:rPr>
        <w:t xml:space="preserve"> человек. </w:t>
      </w:r>
      <w:r w:rsidRPr="008B0950">
        <w:rPr>
          <w:rFonts w:ascii="Times New Roman" w:hAnsi="Times New Roman" w:cs="Times New Roman"/>
          <w:sz w:val="24"/>
          <w:szCs w:val="24"/>
        </w:rPr>
        <w:t xml:space="preserve"> Согласно прогнозам</w:t>
      </w:r>
      <w:r>
        <w:rPr>
          <w:rFonts w:ascii="Times New Roman" w:hAnsi="Times New Roman" w:cs="Times New Roman"/>
          <w:sz w:val="24"/>
          <w:szCs w:val="24"/>
        </w:rPr>
        <w:t>,</w:t>
      </w:r>
      <w:r w:rsidRPr="008B0950">
        <w:rPr>
          <w:rFonts w:ascii="Times New Roman" w:hAnsi="Times New Roman" w:cs="Times New Roman"/>
          <w:sz w:val="24"/>
          <w:szCs w:val="24"/>
        </w:rPr>
        <w:t xml:space="preserve"> увеличение числа жителей продолжится, в связи с чем возникает проблема обеспечения людей жильем. </w:t>
      </w:r>
      <w:r w:rsidR="00D32144">
        <w:rPr>
          <w:rFonts w:ascii="Times New Roman" w:hAnsi="Times New Roman" w:cs="Times New Roman"/>
          <w:sz w:val="24"/>
          <w:szCs w:val="24"/>
        </w:rPr>
        <w:t>Чаще всего жилая недвижимость создается посредством</w:t>
      </w:r>
      <w:r w:rsidRPr="008B0950">
        <w:rPr>
          <w:rFonts w:ascii="Times New Roman" w:hAnsi="Times New Roman" w:cs="Times New Roman"/>
          <w:sz w:val="24"/>
          <w:szCs w:val="24"/>
        </w:rPr>
        <w:t xml:space="preserve"> уплотнительн</w:t>
      </w:r>
      <w:r w:rsidR="00D32144">
        <w:rPr>
          <w:rFonts w:ascii="Times New Roman" w:hAnsi="Times New Roman" w:cs="Times New Roman"/>
          <w:sz w:val="24"/>
          <w:szCs w:val="24"/>
        </w:rPr>
        <w:t>ой или точечной застройки</w:t>
      </w:r>
      <w:r w:rsidRPr="008B0950">
        <w:rPr>
          <w:rFonts w:ascii="Times New Roman" w:hAnsi="Times New Roman" w:cs="Times New Roman"/>
          <w:sz w:val="24"/>
          <w:szCs w:val="24"/>
        </w:rPr>
        <w:t xml:space="preserve">, которая представляет собой строительство на уже освоенных территориях и часто возводится на озелененных территориях. </w:t>
      </w:r>
      <w:r w:rsidR="00223932">
        <w:rPr>
          <w:rFonts w:ascii="Times New Roman" w:hAnsi="Times New Roman" w:cs="Times New Roman"/>
          <w:sz w:val="24"/>
          <w:szCs w:val="24"/>
        </w:rPr>
        <w:t>Однако т</w:t>
      </w:r>
      <w:r w:rsidRPr="008B0950">
        <w:rPr>
          <w:rFonts w:ascii="Times New Roman" w:hAnsi="Times New Roman" w:cs="Times New Roman"/>
          <w:sz w:val="24"/>
          <w:szCs w:val="24"/>
        </w:rPr>
        <w:t xml:space="preserve">акой вид застройки не обеспечивает жителей достаточным количеством инфраструктуры, </w:t>
      </w:r>
      <w:r w:rsidR="00425E97">
        <w:rPr>
          <w:rFonts w:ascii="Times New Roman" w:hAnsi="Times New Roman" w:cs="Times New Roman"/>
          <w:sz w:val="24"/>
          <w:szCs w:val="24"/>
        </w:rPr>
        <w:t>ухудшает экологию и способствует увеличению потоков ежедневных маятниковых миграций.</w:t>
      </w:r>
      <w:r>
        <w:rPr>
          <w:rFonts w:ascii="Times New Roman" w:hAnsi="Times New Roman" w:cs="Times New Roman"/>
          <w:sz w:val="24"/>
          <w:szCs w:val="24"/>
        </w:rPr>
        <w:t xml:space="preserve"> </w:t>
      </w:r>
      <w:r w:rsidR="00223932">
        <w:rPr>
          <w:rFonts w:ascii="Times New Roman" w:hAnsi="Times New Roman" w:cs="Times New Roman"/>
          <w:sz w:val="24"/>
          <w:szCs w:val="24"/>
        </w:rPr>
        <w:t xml:space="preserve">Помимо этого, </w:t>
      </w:r>
      <w:r w:rsidR="002208E9">
        <w:rPr>
          <w:rFonts w:ascii="Times New Roman" w:hAnsi="Times New Roman" w:cs="Times New Roman"/>
          <w:sz w:val="24"/>
          <w:szCs w:val="24"/>
        </w:rPr>
        <w:br/>
      </w:r>
      <w:r w:rsidRPr="008B0950">
        <w:rPr>
          <w:rFonts w:ascii="Times New Roman" w:hAnsi="Times New Roman" w:cs="Times New Roman"/>
          <w:sz w:val="24"/>
          <w:szCs w:val="24"/>
        </w:rPr>
        <w:t xml:space="preserve">в Санкт-Петербурге происходит истощение </w:t>
      </w:r>
      <w:r w:rsidRPr="002058C8">
        <w:rPr>
          <w:rFonts w:ascii="Times New Roman" w:hAnsi="Times New Roman" w:cs="Times New Roman"/>
          <w:sz w:val="24"/>
          <w:szCs w:val="24"/>
        </w:rPr>
        <w:t>резервов уплотнительной застройки</w:t>
      </w:r>
      <w:r>
        <w:rPr>
          <w:rFonts w:ascii="Times New Roman" w:hAnsi="Times New Roman" w:cs="Times New Roman"/>
          <w:sz w:val="24"/>
          <w:szCs w:val="24"/>
        </w:rPr>
        <w:t xml:space="preserve">, поэтому </w:t>
      </w:r>
      <w:r w:rsidRPr="008B0950">
        <w:rPr>
          <w:rFonts w:ascii="Times New Roman" w:hAnsi="Times New Roman" w:cs="Times New Roman"/>
          <w:sz w:val="24"/>
          <w:szCs w:val="24"/>
        </w:rPr>
        <w:t>жилая застройк</w:t>
      </w:r>
      <w:r>
        <w:rPr>
          <w:rFonts w:ascii="Times New Roman" w:hAnsi="Times New Roman" w:cs="Times New Roman"/>
          <w:sz w:val="24"/>
          <w:szCs w:val="24"/>
        </w:rPr>
        <w:t>а переходит на окраины города</w:t>
      </w:r>
      <w:r w:rsidR="0037006E">
        <w:rPr>
          <w:rFonts w:ascii="Times New Roman" w:hAnsi="Times New Roman" w:cs="Times New Roman"/>
          <w:sz w:val="24"/>
          <w:szCs w:val="24"/>
        </w:rPr>
        <w:t xml:space="preserve"> и за его пределы</w:t>
      </w:r>
      <w:r>
        <w:rPr>
          <w:rFonts w:ascii="Times New Roman" w:hAnsi="Times New Roman" w:cs="Times New Roman"/>
          <w:sz w:val="24"/>
          <w:szCs w:val="24"/>
        </w:rPr>
        <w:t>.</w:t>
      </w:r>
      <w:r w:rsidR="0037006E">
        <w:rPr>
          <w:rFonts w:ascii="Times New Roman" w:hAnsi="Times New Roman" w:cs="Times New Roman"/>
          <w:sz w:val="24"/>
          <w:szCs w:val="24"/>
        </w:rPr>
        <w:t xml:space="preserve"> </w:t>
      </w:r>
    </w:p>
    <w:p w:rsidR="000C3764" w:rsidRDefault="00425E97" w:rsidP="000C3764">
      <w:pPr>
        <w:tabs>
          <w:tab w:val="left" w:pos="360"/>
          <w:tab w:val="left" w:pos="709"/>
        </w:tabs>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большинстве случаев строительство на окраинах города</w:t>
      </w:r>
      <w:r w:rsidR="006B462F">
        <w:rPr>
          <w:rFonts w:ascii="Times New Roman" w:hAnsi="Times New Roman" w:cs="Times New Roman"/>
          <w:sz w:val="24"/>
          <w:szCs w:val="24"/>
        </w:rPr>
        <w:t xml:space="preserve"> </w:t>
      </w:r>
      <w:r w:rsidR="00734D90" w:rsidRPr="005E4156">
        <w:rPr>
          <w:rFonts w:ascii="Times New Roman" w:hAnsi="Times New Roman" w:cs="Times New Roman"/>
          <w:sz w:val="24"/>
          <w:szCs w:val="24"/>
        </w:rPr>
        <w:t xml:space="preserve">происходит </w:t>
      </w:r>
      <w:r w:rsidR="005E4156" w:rsidRPr="005E4156">
        <w:rPr>
          <w:rFonts w:ascii="Times New Roman" w:hAnsi="Times New Roman" w:cs="Times New Roman"/>
          <w:sz w:val="24"/>
          <w:szCs w:val="24"/>
        </w:rPr>
        <w:t>посредством</w:t>
      </w:r>
      <w:r w:rsidR="00734D90" w:rsidRPr="005E4156">
        <w:rPr>
          <w:rFonts w:ascii="Times New Roman" w:hAnsi="Times New Roman" w:cs="Times New Roman"/>
          <w:sz w:val="24"/>
          <w:szCs w:val="24"/>
        </w:rPr>
        <w:t xml:space="preserve"> </w:t>
      </w:r>
      <w:r w:rsidRPr="005E4156">
        <w:rPr>
          <w:rFonts w:ascii="Times New Roman" w:hAnsi="Times New Roman" w:cs="Times New Roman"/>
          <w:sz w:val="24"/>
          <w:szCs w:val="24"/>
        </w:rPr>
        <w:t>массов</w:t>
      </w:r>
      <w:r w:rsidR="00734D90" w:rsidRPr="005E4156">
        <w:rPr>
          <w:rFonts w:ascii="Times New Roman" w:hAnsi="Times New Roman" w:cs="Times New Roman"/>
          <w:sz w:val="24"/>
          <w:szCs w:val="24"/>
        </w:rPr>
        <w:t>ой</w:t>
      </w:r>
      <w:r w:rsidRPr="005E4156">
        <w:rPr>
          <w:rFonts w:ascii="Times New Roman" w:hAnsi="Times New Roman" w:cs="Times New Roman"/>
          <w:sz w:val="24"/>
          <w:szCs w:val="24"/>
        </w:rPr>
        <w:t xml:space="preserve"> застройк</w:t>
      </w:r>
      <w:r w:rsidR="00734D90" w:rsidRPr="005E4156">
        <w:rPr>
          <w:rFonts w:ascii="Times New Roman" w:hAnsi="Times New Roman" w:cs="Times New Roman"/>
          <w:sz w:val="24"/>
          <w:szCs w:val="24"/>
        </w:rPr>
        <w:t>и</w:t>
      </w:r>
      <w:r w:rsidRPr="005E4156">
        <w:rPr>
          <w:rFonts w:ascii="Times New Roman" w:hAnsi="Times New Roman" w:cs="Times New Roman"/>
          <w:sz w:val="24"/>
          <w:szCs w:val="24"/>
        </w:rPr>
        <w:t xml:space="preserve"> </w:t>
      </w:r>
      <w:r>
        <w:rPr>
          <w:rFonts w:ascii="Times New Roman" w:hAnsi="Times New Roman" w:cs="Times New Roman"/>
          <w:sz w:val="24"/>
          <w:szCs w:val="24"/>
        </w:rPr>
        <w:t xml:space="preserve">территории жилой недвижимостью, при этом объекты инфраструктуры не создаются в достаточном количестве. В результате город </w:t>
      </w:r>
      <w:r w:rsidR="000C3764">
        <w:rPr>
          <w:rFonts w:ascii="Times New Roman" w:hAnsi="Times New Roman" w:cs="Times New Roman"/>
          <w:sz w:val="24"/>
          <w:szCs w:val="24"/>
        </w:rPr>
        <w:t xml:space="preserve">все больше разрастается и </w:t>
      </w:r>
      <w:r>
        <w:rPr>
          <w:rFonts w:ascii="Times New Roman" w:hAnsi="Times New Roman" w:cs="Times New Roman"/>
          <w:sz w:val="24"/>
          <w:szCs w:val="24"/>
        </w:rPr>
        <w:t>сталкивается с теми же проблемами, что и при реализации проектов уплотнительной застройки</w:t>
      </w:r>
      <w:r w:rsidR="008A13E2">
        <w:rPr>
          <w:rFonts w:ascii="Times New Roman" w:hAnsi="Times New Roman" w:cs="Times New Roman"/>
          <w:sz w:val="24"/>
          <w:szCs w:val="24"/>
        </w:rPr>
        <w:t>, но в больших масштабах. Возникает необходимость поиска альтернативных вариантов освоения территорий.</w:t>
      </w:r>
      <w:r w:rsidR="00E00FBA">
        <w:rPr>
          <w:rFonts w:ascii="Times New Roman" w:hAnsi="Times New Roman" w:cs="Times New Roman"/>
          <w:sz w:val="24"/>
          <w:szCs w:val="24"/>
        </w:rPr>
        <w:t xml:space="preserve"> П</w:t>
      </w:r>
      <w:r w:rsidR="000C3764">
        <w:rPr>
          <w:rFonts w:ascii="Times New Roman" w:hAnsi="Times New Roman" w:cs="Times New Roman"/>
          <w:sz w:val="24"/>
          <w:szCs w:val="24"/>
        </w:rPr>
        <w:t xml:space="preserve">остепенно строительство переходит за пределы Санкт-Петербурга и переходит в границы Ленинградской области. Изменять </w:t>
      </w:r>
      <w:r w:rsidR="00EE7E09">
        <w:rPr>
          <w:rFonts w:ascii="Times New Roman" w:hAnsi="Times New Roman" w:cs="Times New Roman"/>
          <w:sz w:val="24"/>
          <w:szCs w:val="24"/>
        </w:rPr>
        <w:br/>
      </w:r>
      <w:r w:rsidR="000C3764">
        <w:rPr>
          <w:rFonts w:ascii="Times New Roman" w:hAnsi="Times New Roman" w:cs="Times New Roman"/>
          <w:sz w:val="24"/>
          <w:szCs w:val="24"/>
        </w:rPr>
        <w:t>в связи с этим административные границы</w:t>
      </w:r>
      <w:r w:rsidR="00577151">
        <w:rPr>
          <w:rFonts w:ascii="Times New Roman" w:hAnsi="Times New Roman" w:cs="Times New Roman"/>
          <w:sz w:val="24"/>
          <w:szCs w:val="24"/>
        </w:rPr>
        <w:t xml:space="preserve"> </w:t>
      </w:r>
      <w:r w:rsidR="005E4156">
        <w:rPr>
          <w:rFonts w:ascii="Times New Roman" w:hAnsi="Times New Roman" w:cs="Times New Roman"/>
          <w:sz w:val="24"/>
          <w:szCs w:val="24"/>
        </w:rPr>
        <w:t>города и области</w:t>
      </w:r>
      <w:r w:rsidR="000C3764">
        <w:rPr>
          <w:rFonts w:ascii="Times New Roman" w:hAnsi="Times New Roman" w:cs="Times New Roman"/>
          <w:sz w:val="24"/>
          <w:szCs w:val="24"/>
        </w:rPr>
        <w:t xml:space="preserve"> сложно и нецелесообразно. </w:t>
      </w:r>
      <w:r w:rsidR="00577151">
        <w:rPr>
          <w:rFonts w:ascii="Times New Roman" w:hAnsi="Times New Roman" w:cs="Times New Roman"/>
          <w:sz w:val="24"/>
          <w:szCs w:val="24"/>
        </w:rPr>
        <w:t>Вследствие этого</w:t>
      </w:r>
      <w:r w:rsidR="000C3764">
        <w:rPr>
          <w:rFonts w:ascii="Times New Roman" w:hAnsi="Times New Roman" w:cs="Times New Roman"/>
          <w:sz w:val="24"/>
          <w:szCs w:val="24"/>
        </w:rPr>
        <w:t xml:space="preserve"> произошел переход от планирования пространственного развития Санкт-Петербурга к планированию пространственного развития Санкт-Петербургской агломерации</w:t>
      </w:r>
      <w:r w:rsidR="00577151">
        <w:rPr>
          <w:rFonts w:ascii="Times New Roman" w:hAnsi="Times New Roman" w:cs="Times New Roman"/>
          <w:sz w:val="24"/>
          <w:szCs w:val="24"/>
        </w:rPr>
        <w:t xml:space="preserve">. </w:t>
      </w:r>
    </w:p>
    <w:p w:rsidR="0011652A" w:rsidRDefault="00577151" w:rsidP="00263681">
      <w:pPr>
        <w:tabs>
          <w:tab w:val="left" w:pos="360"/>
          <w:tab w:val="left" w:pos="709"/>
        </w:tabs>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Очевидно, что Санкт-Петербург продолжит разрастаться, и на это нельзя повлиять.</w:t>
      </w:r>
      <w:r w:rsidR="00121317">
        <w:rPr>
          <w:rFonts w:ascii="Times New Roman" w:hAnsi="Times New Roman" w:cs="Times New Roman"/>
          <w:sz w:val="24"/>
          <w:szCs w:val="24"/>
        </w:rPr>
        <w:t xml:space="preserve"> </w:t>
      </w:r>
      <w:r w:rsidR="008A13E2">
        <w:rPr>
          <w:rFonts w:ascii="Times New Roman" w:hAnsi="Times New Roman" w:cs="Times New Roman"/>
          <w:sz w:val="24"/>
          <w:szCs w:val="24"/>
        </w:rPr>
        <w:t xml:space="preserve">Однако государство может взять на себя управление агломерацией, это поможет </w:t>
      </w:r>
      <w:r w:rsidR="000C3764">
        <w:rPr>
          <w:rFonts w:ascii="Times New Roman" w:hAnsi="Times New Roman" w:cs="Times New Roman"/>
          <w:sz w:val="24"/>
          <w:szCs w:val="24"/>
        </w:rPr>
        <w:t xml:space="preserve">минимизировать негативные эффекты </w:t>
      </w:r>
      <w:r w:rsidR="008A13E2">
        <w:rPr>
          <w:rFonts w:ascii="Times New Roman" w:hAnsi="Times New Roman" w:cs="Times New Roman"/>
          <w:sz w:val="24"/>
          <w:szCs w:val="24"/>
        </w:rPr>
        <w:t>такого разрастания. Управление позволяет сформировать определенную модель</w:t>
      </w:r>
      <w:r w:rsidR="00734D90">
        <w:rPr>
          <w:rFonts w:ascii="Times New Roman" w:hAnsi="Times New Roman" w:cs="Times New Roman"/>
          <w:sz w:val="24"/>
          <w:szCs w:val="24"/>
        </w:rPr>
        <w:t xml:space="preserve"> развития агломерации. Существую</w:t>
      </w:r>
      <w:r w:rsidR="008A13E2">
        <w:rPr>
          <w:rFonts w:ascii="Times New Roman" w:hAnsi="Times New Roman" w:cs="Times New Roman"/>
          <w:sz w:val="24"/>
          <w:szCs w:val="24"/>
        </w:rPr>
        <w:t xml:space="preserve">т 2 основные модели: моноцентрическая и полицентрическая. </w:t>
      </w:r>
      <w:r w:rsidR="003800BA">
        <w:rPr>
          <w:rFonts w:ascii="Times New Roman" w:hAnsi="Times New Roman" w:cs="Times New Roman"/>
          <w:sz w:val="24"/>
          <w:szCs w:val="24"/>
        </w:rPr>
        <w:t xml:space="preserve">Сейчас </w:t>
      </w:r>
      <w:r w:rsidR="008A13E2">
        <w:rPr>
          <w:rFonts w:ascii="Times New Roman" w:hAnsi="Times New Roman" w:cs="Times New Roman"/>
          <w:sz w:val="24"/>
          <w:szCs w:val="24"/>
        </w:rPr>
        <w:t xml:space="preserve">Санкт-Петербургская </w:t>
      </w:r>
      <w:r w:rsidR="003800BA">
        <w:rPr>
          <w:rFonts w:ascii="Times New Roman" w:hAnsi="Times New Roman" w:cs="Times New Roman"/>
          <w:sz w:val="24"/>
          <w:szCs w:val="24"/>
        </w:rPr>
        <w:t>агломерация</w:t>
      </w:r>
      <w:r w:rsidR="00EB5A8B">
        <w:rPr>
          <w:rFonts w:ascii="Times New Roman" w:hAnsi="Times New Roman" w:cs="Times New Roman"/>
          <w:sz w:val="24"/>
          <w:szCs w:val="24"/>
        </w:rPr>
        <w:t xml:space="preserve"> развива</w:t>
      </w:r>
      <w:r w:rsidR="003800BA">
        <w:rPr>
          <w:rFonts w:ascii="Times New Roman" w:hAnsi="Times New Roman" w:cs="Times New Roman"/>
          <w:sz w:val="24"/>
          <w:szCs w:val="24"/>
        </w:rPr>
        <w:t xml:space="preserve">ется по моноцентрической модели, для которой характерно наличие единственного центра. На окраинах </w:t>
      </w:r>
      <w:r w:rsidR="00734D90">
        <w:rPr>
          <w:rFonts w:ascii="Times New Roman" w:hAnsi="Times New Roman" w:cs="Times New Roman"/>
          <w:sz w:val="24"/>
          <w:szCs w:val="24"/>
        </w:rPr>
        <w:t>Петербурга</w:t>
      </w:r>
      <w:r w:rsidR="003800BA">
        <w:rPr>
          <w:rFonts w:ascii="Times New Roman" w:hAnsi="Times New Roman" w:cs="Times New Roman"/>
          <w:sz w:val="24"/>
          <w:szCs w:val="24"/>
        </w:rPr>
        <w:t xml:space="preserve"> </w:t>
      </w:r>
      <w:r w:rsidR="00660354">
        <w:rPr>
          <w:rFonts w:ascii="Times New Roman" w:hAnsi="Times New Roman" w:cs="Times New Roman"/>
          <w:sz w:val="24"/>
          <w:szCs w:val="24"/>
        </w:rPr>
        <w:t xml:space="preserve">и за его пределами часто создается недостаточное количество </w:t>
      </w:r>
      <w:r w:rsidR="003800BA">
        <w:rPr>
          <w:rFonts w:ascii="Times New Roman" w:hAnsi="Times New Roman" w:cs="Times New Roman"/>
          <w:sz w:val="24"/>
          <w:szCs w:val="24"/>
        </w:rPr>
        <w:t xml:space="preserve">учреждений здравоохранения, </w:t>
      </w:r>
      <w:r w:rsidR="003800BA" w:rsidRPr="0077365B">
        <w:rPr>
          <w:rFonts w:ascii="Times New Roman" w:hAnsi="Times New Roman" w:cs="Times New Roman"/>
          <w:sz w:val="24"/>
          <w:szCs w:val="24"/>
        </w:rPr>
        <w:t>детских садов, шк</w:t>
      </w:r>
      <w:r w:rsidR="003800BA">
        <w:rPr>
          <w:rFonts w:ascii="Times New Roman" w:hAnsi="Times New Roman" w:cs="Times New Roman"/>
          <w:sz w:val="24"/>
          <w:szCs w:val="24"/>
        </w:rPr>
        <w:t>ол</w:t>
      </w:r>
      <w:r w:rsidR="00660354">
        <w:rPr>
          <w:rFonts w:ascii="Times New Roman" w:hAnsi="Times New Roman" w:cs="Times New Roman"/>
          <w:sz w:val="24"/>
          <w:szCs w:val="24"/>
        </w:rPr>
        <w:t>, рабочих мест, торгово-развлекательных комплексов</w:t>
      </w:r>
      <w:r w:rsidR="003800BA">
        <w:rPr>
          <w:rFonts w:ascii="Times New Roman" w:hAnsi="Times New Roman" w:cs="Times New Roman"/>
          <w:sz w:val="24"/>
          <w:szCs w:val="24"/>
        </w:rPr>
        <w:t xml:space="preserve"> и других объектов </w:t>
      </w:r>
      <w:r w:rsidR="00D32144">
        <w:rPr>
          <w:rFonts w:ascii="Times New Roman" w:hAnsi="Times New Roman" w:cs="Times New Roman"/>
          <w:sz w:val="24"/>
          <w:szCs w:val="24"/>
        </w:rPr>
        <w:t>инфраструктуры</w:t>
      </w:r>
      <w:r w:rsidR="00660354">
        <w:rPr>
          <w:rFonts w:ascii="Times New Roman" w:hAnsi="Times New Roman" w:cs="Times New Roman"/>
          <w:sz w:val="24"/>
          <w:szCs w:val="24"/>
        </w:rPr>
        <w:t xml:space="preserve"> </w:t>
      </w:r>
      <w:r w:rsidR="00EE7E09">
        <w:rPr>
          <w:rFonts w:ascii="Times New Roman" w:hAnsi="Times New Roman" w:cs="Times New Roman"/>
          <w:sz w:val="24"/>
          <w:szCs w:val="24"/>
        </w:rPr>
        <w:br/>
      </w:r>
      <w:r w:rsidR="00660354">
        <w:rPr>
          <w:rFonts w:ascii="Times New Roman" w:hAnsi="Times New Roman" w:cs="Times New Roman"/>
          <w:sz w:val="24"/>
          <w:szCs w:val="24"/>
        </w:rPr>
        <w:t>для обеспечения ими всех жителей</w:t>
      </w:r>
      <w:r w:rsidR="00734D90">
        <w:rPr>
          <w:rFonts w:ascii="Times New Roman" w:hAnsi="Times New Roman" w:cs="Times New Roman"/>
          <w:sz w:val="24"/>
          <w:szCs w:val="24"/>
        </w:rPr>
        <w:t xml:space="preserve"> территории</w:t>
      </w:r>
      <w:r w:rsidR="003800BA">
        <w:rPr>
          <w:rFonts w:ascii="Times New Roman" w:hAnsi="Times New Roman" w:cs="Times New Roman"/>
          <w:sz w:val="24"/>
          <w:szCs w:val="24"/>
        </w:rPr>
        <w:t>. Л</w:t>
      </w:r>
      <w:r w:rsidR="003800BA" w:rsidRPr="0077365B">
        <w:rPr>
          <w:rFonts w:ascii="Times New Roman" w:hAnsi="Times New Roman" w:cs="Times New Roman"/>
          <w:sz w:val="24"/>
          <w:szCs w:val="24"/>
        </w:rPr>
        <w:t xml:space="preserve">юди </w:t>
      </w:r>
      <w:r w:rsidR="00660354">
        <w:rPr>
          <w:rFonts w:ascii="Times New Roman" w:hAnsi="Times New Roman" w:cs="Times New Roman"/>
          <w:sz w:val="24"/>
          <w:szCs w:val="24"/>
        </w:rPr>
        <w:t>вынуждены</w:t>
      </w:r>
      <w:r w:rsidR="003800BA" w:rsidRPr="0077365B">
        <w:rPr>
          <w:rFonts w:ascii="Times New Roman" w:hAnsi="Times New Roman" w:cs="Times New Roman"/>
          <w:sz w:val="24"/>
          <w:szCs w:val="24"/>
        </w:rPr>
        <w:t xml:space="preserve"> ежедневно соверша</w:t>
      </w:r>
      <w:r w:rsidR="0039197D">
        <w:rPr>
          <w:rFonts w:ascii="Times New Roman" w:hAnsi="Times New Roman" w:cs="Times New Roman"/>
          <w:sz w:val="24"/>
          <w:szCs w:val="24"/>
        </w:rPr>
        <w:t>т</w:t>
      </w:r>
      <w:r w:rsidR="00660354">
        <w:rPr>
          <w:rFonts w:ascii="Times New Roman" w:hAnsi="Times New Roman" w:cs="Times New Roman"/>
          <w:sz w:val="24"/>
          <w:szCs w:val="24"/>
        </w:rPr>
        <w:t>ь</w:t>
      </w:r>
      <w:r w:rsidR="0039197D">
        <w:rPr>
          <w:rFonts w:ascii="Times New Roman" w:hAnsi="Times New Roman" w:cs="Times New Roman"/>
          <w:sz w:val="24"/>
          <w:szCs w:val="24"/>
        </w:rPr>
        <w:t xml:space="preserve"> </w:t>
      </w:r>
      <w:r w:rsidR="0039197D">
        <w:rPr>
          <w:rFonts w:ascii="Times New Roman" w:hAnsi="Times New Roman" w:cs="Times New Roman"/>
          <w:sz w:val="24"/>
          <w:szCs w:val="24"/>
        </w:rPr>
        <w:lastRenderedPageBreak/>
        <w:t xml:space="preserve">поездки </w:t>
      </w:r>
      <w:r w:rsidR="003800BA">
        <w:rPr>
          <w:rFonts w:ascii="Times New Roman" w:hAnsi="Times New Roman" w:cs="Times New Roman"/>
          <w:sz w:val="24"/>
          <w:szCs w:val="24"/>
        </w:rPr>
        <w:t>в</w:t>
      </w:r>
      <w:r w:rsidR="003800BA" w:rsidRPr="0077365B">
        <w:rPr>
          <w:rFonts w:ascii="Times New Roman" w:hAnsi="Times New Roman" w:cs="Times New Roman"/>
          <w:sz w:val="24"/>
          <w:szCs w:val="24"/>
        </w:rPr>
        <w:t xml:space="preserve"> другие районы города. Такие ежедневные маятниковые миграции приводят </w:t>
      </w:r>
      <w:r w:rsidR="00EE7E09">
        <w:rPr>
          <w:rFonts w:ascii="Times New Roman" w:hAnsi="Times New Roman" w:cs="Times New Roman"/>
          <w:sz w:val="24"/>
          <w:szCs w:val="24"/>
        </w:rPr>
        <w:br/>
      </w:r>
      <w:r w:rsidR="003800BA" w:rsidRPr="0077365B">
        <w:rPr>
          <w:rFonts w:ascii="Times New Roman" w:hAnsi="Times New Roman" w:cs="Times New Roman"/>
          <w:sz w:val="24"/>
          <w:szCs w:val="24"/>
        </w:rPr>
        <w:t xml:space="preserve">к </w:t>
      </w:r>
      <w:r w:rsidR="00660354">
        <w:rPr>
          <w:rFonts w:ascii="Times New Roman" w:hAnsi="Times New Roman" w:cs="Times New Roman"/>
          <w:sz w:val="24"/>
          <w:szCs w:val="24"/>
        </w:rPr>
        <w:t>увеличению</w:t>
      </w:r>
      <w:r w:rsidR="003800BA" w:rsidRPr="0077365B">
        <w:rPr>
          <w:rFonts w:ascii="Times New Roman" w:hAnsi="Times New Roman" w:cs="Times New Roman"/>
          <w:sz w:val="24"/>
          <w:szCs w:val="24"/>
        </w:rPr>
        <w:t xml:space="preserve"> заторов на дорогах</w:t>
      </w:r>
      <w:r w:rsidR="0039197D">
        <w:rPr>
          <w:rFonts w:ascii="Times New Roman" w:hAnsi="Times New Roman" w:cs="Times New Roman"/>
          <w:sz w:val="24"/>
          <w:szCs w:val="24"/>
        </w:rPr>
        <w:t xml:space="preserve"> в часы пик</w:t>
      </w:r>
      <w:r w:rsidR="003800BA" w:rsidRPr="0077365B">
        <w:rPr>
          <w:rFonts w:ascii="Times New Roman" w:hAnsi="Times New Roman" w:cs="Times New Roman"/>
          <w:sz w:val="24"/>
          <w:szCs w:val="24"/>
        </w:rPr>
        <w:t>.</w:t>
      </w:r>
      <w:r w:rsidR="003800BA">
        <w:rPr>
          <w:rFonts w:ascii="Times New Roman" w:hAnsi="Times New Roman" w:cs="Times New Roman"/>
          <w:sz w:val="24"/>
          <w:szCs w:val="24"/>
        </w:rPr>
        <w:t xml:space="preserve"> </w:t>
      </w:r>
    </w:p>
    <w:p w:rsidR="00162A0D" w:rsidRDefault="0037006E" w:rsidP="00263681">
      <w:pPr>
        <w:tabs>
          <w:tab w:val="left" w:pos="360"/>
          <w:tab w:val="left" w:pos="709"/>
        </w:tabs>
        <w:spacing w:after="40" w:line="360" w:lineRule="auto"/>
        <w:ind w:firstLine="709"/>
        <w:jc w:val="both"/>
        <w:rPr>
          <w:rFonts w:ascii="Times New Roman" w:hAnsi="Times New Roman" w:cs="Times New Roman"/>
          <w:sz w:val="24"/>
          <w:szCs w:val="24"/>
        </w:rPr>
      </w:pPr>
      <w:r w:rsidRPr="00CF5D25">
        <w:rPr>
          <w:rFonts w:ascii="Times New Roman" w:hAnsi="Times New Roman" w:cs="Times New Roman"/>
          <w:sz w:val="24"/>
          <w:szCs w:val="24"/>
        </w:rPr>
        <w:t>Главн</w:t>
      </w:r>
      <w:r w:rsidR="003800BA" w:rsidRPr="00CF5D25">
        <w:rPr>
          <w:rFonts w:ascii="Times New Roman" w:hAnsi="Times New Roman" w:cs="Times New Roman"/>
          <w:sz w:val="24"/>
          <w:szCs w:val="24"/>
        </w:rPr>
        <w:t>ая</w:t>
      </w:r>
      <w:r w:rsidRPr="00CF5D25">
        <w:rPr>
          <w:rFonts w:ascii="Times New Roman" w:hAnsi="Times New Roman" w:cs="Times New Roman"/>
          <w:sz w:val="24"/>
          <w:szCs w:val="24"/>
        </w:rPr>
        <w:t xml:space="preserve"> проблем</w:t>
      </w:r>
      <w:r w:rsidR="003800BA" w:rsidRPr="00CF5D25">
        <w:rPr>
          <w:rFonts w:ascii="Times New Roman" w:hAnsi="Times New Roman" w:cs="Times New Roman"/>
          <w:sz w:val="24"/>
          <w:szCs w:val="24"/>
        </w:rPr>
        <w:t>а</w:t>
      </w:r>
      <w:r w:rsidRPr="00CF5D25">
        <w:rPr>
          <w:rFonts w:ascii="Times New Roman" w:hAnsi="Times New Roman" w:cs="Times New Roman"/>
          <w:sz w:val="24"/>
          <w:szCs w:val="24"/>
        </w:rPr>
        <w:t xml:space="preserve"> Санкт-Петербургской агломерации </w:t>
      </w:r>
      <w:r w:rsidR="00223932" w:rsidRPr="00CF5D25">
        <w:rPr>
          <w:rFonts w:ascii="Times New Roman" w:hAnsi="Times New Roman" w:cs="Times New Roman"/>
          <w:sz w:val="24"/>
          <w:szCs w:val="24"/>
        </w:rPr>
        <w:t>заключается в</w:t>
      </w:r>
      <w:r w:rsidRPr="00CF5D25">
        <w:rPr>
          <w:rFonts w:ascii="Times New Roman" w:hAnsi="Times New Roman" w:cs="Times New Roman"/>
          <w:sz w:val="24"/>
          <w:szCs w:val="24"/>
        </w:rPr>
        <w:t xml:space="preserve"> то</w:t>
      </w:r>
      <w:r w:rsidR="00223932" w:rsidRPr="00CF5D25">
        <w:rPr>
          <w:rFonts w:ascii="Times New Roman" w:hAnsi="Times New Roman" w:cs="Times New Roman"/>
          <w:sz w:val="24"/>
          <w:szCs w:val="24"/>
        </w:rPr>
        <w:t>м</w:t>
      </w:r>
      <w:r w:rsidRPr="00CF5D25">
        <w:rPr>
          <w:rFonts w:ascii="Times New Roman" w:hAnsi="Times New Roman" w:cs="Times New Roman"/>
          <w:sz w:val="24"/>
          <w:szCs w:val="24"/>
        </w:rPr>
        <w:t xml:space="preserve">, </w:t>
      </w:r>
      <w:r w:rsidR="00EE7E09">
        <w:rPr>
          <w:rFonts w:ascii="Times New Roman" w:hAnsi="Times New Roman" w:cs="Times New Roman"/>
          <w:sz w:val="24"/>
          <w:szCs w:val="24"/>
        </w:rPr>
        <w:br/>
      </w:r>
      <w:r w:rsidRPr="00CF5D25">
        <w:rPr>
          <w:rFonts w:ascii="Times New Roman" w:hAnsi="Times New Roman" w:cs="Times New Roman"/>
          <w:sz w:val="24"/>
          <w:szCs w:val="24"/>
        </w:rPr>
        <w:t>что</w:t>
      </w:r>
      <w:r w:rsidR="00EB5A8B" w:rsidRPr="00CF5D25">
        <w:rPr>
          <w:rFonts w:ascii="Times New Roman" w:hAnsi="Times New Roman" w:cs="Times New Roman"/>
          <w:sz w:val="24"/>
          <w:szCs w:val="24"/>
        </w:rPr>
        <w:t xml:space="preserve"> </w:t>
      </w:r>
      <w:r w:rsidR="007427BD">
        <w:rPr>
          <w:rFonts w:ascii="Times New Roman" w:hAnsi="Times New Roman" w:cs="Times New Roman"/>
          <w:sz w:val="24"/>
          <w:szCs w:val="24"/>
        </w:rPr>
        <w:t xml:space="preserve">при </w:t>
      </w:r>
      <w:r w:rsidR="0044596D">
        <w:rPr>
          <w:rFonts w:ascii="Times New Roman" w:hAnsi="Times New Roman" w:cs="Times New Roman"/>
          <w:sz w:val="24"/>
          <w:szCs w:val="24"/>
        </w:rPr>
        <w:t xml:space="preserve">увеличении </w:t>
      </w:r>
      <w:r w:rsidR="00EB5A8B" w:rsidRPr="00CF5D25">
        <w:rPr>
          <w:rFonts w:ascii="Times New Roman" w:hAnsi="Times New Roman" w:cs="Times New Roman"/>
          <w:sz w:val="24"/>
          <w:szCs w:val="24"/>
        </w:rPr>
        <w:t>численност</w:t>
      </w:r>
      <w:r w:rsidR="0044596D">
        <w:rPr>
          <w:rFonts w:ascii="Times New Roman" w:hAnsi="Times New Roman" w:cs="Times New Roman"/>
          <w:sz w:val="24"/>
          <w:szCs w:val="24"/>
        </w:rPr>
        <w:t>и</w:t>
      </w:r>
      <w:r w:rsidR="00EB5A8B" w:rsidRPr="00CF5D25">
        <w:rPr>
          <w:rFonts w:ascii="Times New Roman" w:hAnsi="Times New Roman" w:cs="Times New Roman"/>
          <w:sz w:val="24"/>
          <w:szCs w:val="24"/>
        </w:rPr>
        <w:t xml:space="preserve"> населения сохраняется моноцентрическая модель пространственного развития</w:t>
      </w:r>
      <w:r w:rsidRPr="00CF5D25">
        <w:rPr>
          <w:rFonts w:ascii="Times New Roman" w:hAnsi="Times New Roman" w:cs="Times New Roman"/>
          <w:sz w:val="24"/>
          <w:szCs w:val="24"/>
        </w:rPr>
        <w:t>.</w:t>
      </w:r>
      <w:r>
        <w:rPr>
          <w:rFonts w:ascii="Times New Roman" w:hAnsi="Times New Roman" w:cs="Times New Roman"/>
          <w:sz w:val="24"/>
          <w:szCs w:val="24"/>
        </w:rPr>
        <w:t xml:space="preserve"> </w:t>
      </w:r>
      <w:r w:rsidR="00E57431">
        <w:rPr>
          <w:rFonts w:ascii="Times New Roman" w:hAnsi="Times New Roman" w:cs="Times New Roman"/>
          <w:sz w:val="24"/>
          <w:szCs w:val="24"/>
        </w:rPr>
        <w:t>При этом полицентрическая модель, для которой характерно наличие нескольких центров, считается наиболее подходящей для дальнейшего развития, но агломерация не может самостоятельно изменить модель развития. Для этого необходимо вмешательство государства, возникает необходимость управления агломерацией</w:t>
      </w:r>
      <w:r w:rsidR="007427BD">
        <w:rPr>
          <w:rFonts w:ascii="Times New Roman" w:hAnsi="Times New Roman" w:cs="Times New Roman"/>
          <w:sz w:val="24"/>
          <w:szCs w:val="24"/>
        </w:rPr>
        <w:t xml:space="preserve"> и создания стратегии, направленной на изменение модели</w:t>
      </w:r>
      <w:r w:rsidR="00E57431">
        <w:rPr>
          <w:rFonts w:ascii="Times New Roman" w:hAnsi="Times New Roman" w:cs="Times New Roman"/>
          <w:sz w:val="24"/>
          <w:szCs w:val="24"/>
        </w:rPr>
        <w:t>.</w:t>
      </w:r>
    </w:p>
    <w:p w:rsidR="00A04200" w:rsidRDefault="0011652A" w:rsidP="00263681">
      <w:pPr>
        <w:tabs>
          <w:tab w:val="left" w:pos="360"/>
          <w:tab w:val="left" w:pos="709"/>
        </w:tabs>
        <w:spacing w:after="40" w:line="360" w:lineRule="auto"/>
        <w:ind w:firstLine="709"/>
        <w:jc w:val="both"/>
        <w:rPr>
          <w:rFonts w:ascii="Times New Roman" w:hAnsi="Times New Roman" w:cs="Times New Roman"/>
          <w:sz w:val="24"/>
          <w:szCs w:val="24"/>
        </w:rPr>
      </w:pPr>
      <w:r w:rsidRPr="0077365B">
        <w:rPr>
          <w:rFonts w:ascii="Times New Roman" w:hAnsi="Times New Roman" w:cs="Times New Roman"/>
          <w:sz w:val="24"/>
          <w:szCs w:val="24"/>
        </w:rPr>
        <w:t xml:space="preserve">Существуют разные подходы к </w:t>
      </w:r>
      <w:r w:rsidR="00E57431">
        <w:rPr>
          <w:rFonts w:ascii="Times New Roman" w:hAnsi="Times New Roman" w:cs="Times New Roman"/>
          <w:sz w:val="24"/>
          <w:szCs w:val="24"/>
        </w:rPr>
        <w:t>формированию полицентрической модели развития</w:t>
      </w:r>
      <w:r w:rsidRPr="0077365B">
        <w:rPr>
          <w:rFonts w:ascii="Times New Roman" w:hAnsi="Times New Roman" w:cs="Times New Roman"/>
          <w:sz w:val="24"/>
          <w:szCs w:val="24"/>
        </w:rPr>
        <w:t xml:space="preserve">, один из них </w:t>
      </w:r>
      <w:r>
        <w:rPr>
          <w:rFonts w:ascii="Times New Roman" w:hAnsi="Times New Roman" w:cs="Times New Roman"/>
          <w:sz w:val="24"/>
          <w:szCs w:val="24"/>
        </w:rPr>
        <w:t xml:space="preserve">– </w:t>
      </w:r>
      <w:r w:rsidRPr="0077365B">
        <w:rPr>
          <w:rFonts w:ascii="Times New Roman" w:hAnsi="Times New Roman" w:cs="Times New Roman"/>
          <w:sz w:val="24"/>
          <w:szCs w:val="24"/>
        </w:rPr>
        <w:t>созда</w:t>
      </w:r>
      <w:r w:rsidR="00E57431">
        <w:rPr>
          <w:rFonts w:ascii="Times New Roman" w:hAnsi="Times New Roman" w:cs="Times New Roman"/>
          <w:sz w:val="24"/>
          <w:szCs w:val="24"/>
        </w:rPr>
        <w:t xml:space="preserve">ние </w:t>
      </w:r>
      <w:r w:rsidR="00945538">
        <w:rPr>
          <w:rFonts w:ascii="Times New Roman" w:hAnsi="Times New Roman" w:cs="Times New Roman"/>
          <w:sz w:val="24"/>
          <w:szCs w:val="24"/>
        </w:rPr>
        <w:t>проектов к</w:t>
      </w:r>
      <w:r w:rsidR="00791C9C">
        <w:rPr>
          <w:rFonts w:ascii="Times New Roman" w:hAnsi="Times New Roman" w:cs="Times New Roman"/>
          <w:sz w:val="24"/>
          <w:szCs w:val="24"/>
        </w:rPr>
        <w:t>омплексного освоения территории.</w:t>
      </w:r>
      <w:r w:rsidR="00945538">
        <w:rPr>
          <w:rFonts w:ascii="Times New Roman" w:hAnsi="Times New Roman" w:cs="Times New Roman"/>
          <w:sz w:val="24"/>
          <w:szCs w:val="24"/>
        </w:rPr>
        <w:t xml:space="preserve"> </w:t>
      </w:r>
      <w:r w:rsidR="00791C9C">
        <w:rPr>
          <w:rFonts w:ascii="Times New Roman" w:hAnsi="Times New Roman" w:cs="Times New Roman"/>
          <w:sz w:val="24"/>
          <w:szCs w:val="24"/>
        </w:rPr>
        <w:t>З</w:t>
      </w:r>
      <w:r w:rsidR="00945538">
        <w:rPr>
          <w:rFonts w:ascii="Times New Roman" w:hAnsi="Times New Roman" w:cs="Times New Roman"/>
          <w:sz w:val="24"/>
          <w:szCs w:val="24"/>
        </w:rPr>
        <w:t xml:space="preserve">ачастую такие проекты становятся городами-спутниками. Комплексное освоение включает в себя создание не только жилой недвижимости, но также различных объектов инфраструктуры и рабочих мест. </w:t>
      </w:r>
      <w:r>
        <w:rPr>
          <w:rFonts w:ascii="Times New Roman" w:hAnsi="Times New Roman" w:cs="Times New Roman"/>
          <w:sz w:val="24"/>
          <w:szCs w:val="24"/>
        </w:rPr>
        <w:t xml:space="preserve">Город-спутник должен обладать определенными характеристиками, чтобы он мог стать новым центром притяжения жителей агломерации. </w:t>
      </w:r>
      <w:r w:rsidR="00EE7E09">
        <w:rPr>
          <w:rFonts w:ascii="Times New Roman" w:hAnsi="Times New Roman" w:cs="Times New Roman"/>
          <w:sz w:val="24"/>
          <w:szCs w:val="24"/>
        </w:rPr>
        <w:br/>
      </w:r>
      <w:r>
        <w:rPr>
          <w:rFonts w:ascii="Times New Roman" w:hAnsi="Times New Roman" w:cs="Times New Roman"/>
          <w:sz w:val="24"/>
          <w:szCs w:val="24"/>
        </w:rPr>
        <w:t xml:space="preserve">Если эти характеристики могут сформировать качественную жилую и деловую среду, </w:t>
      </w:r>
      <w:r w:rsidR="00EE7E09">
        <w:rPr>
          <w:rFonts w:ascii="Times New Roman" w:hAnsi="Times New Roman" w:cs="Times New Roman"/>
          <w:sz w:val="24"/>
          <w:szCs w:val="24"/>
        </w:rPr>
        <w:br/>
      </w:r>
      <w:r>
        <w:rPr>
          <w:rFonts w:ascii="Times New Roman" w:hAnsi="Times New Roman" w:cs="Times New Roman"/>
          <w:sz w:val="24"/>
          <w:szCs w:val="24"/>
        </w:rPr>
        <w:t>то проект комплексного освоения территории, вероятнее всего, будет способствовать переходу от моноцентрической к полицентричес</w:t>
      </w:r>
      <w:r w:rsidR="007427BD">
        <w:rPr>
          <w:rFonts w:ascii="Times New Roman" w:hAnsi="Times New Roman" w:cs="Times New Roman"/>
          <w:sz w:val="24"/>
          <w:szCs w:val="24"/>
        </w:rPr>
        <w:t>кой модели развития агломерации</w:t>
      </w:r>
      <w:r>
        <w:rPr>
          <w:rFonts w:ascii="Times New Roman" w:hAnsi="Times New Roman" w:cs="Times New Roman"/>
          <w:sz w:val="24"/>
          <w:szCs w:val="24"/>
        </w:rPr>
        <w:t xml:space="preserve">. </w:t>
      </w:r>
    </w:p>
    <w:p w:rsidR="00FD531B" w:rsidRDefault="00FD531B" w:rsidP="00263681">
      <w:pPr>
        <w:tabs>
          <w:tab w:val="left" w:pos="360"/>
          <w:tab w:val="left" w:pos="709"/>
        </w:tabs>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работе </w:t>
      </w:r>
      <w:r w:rsidR="00EE7E09">
        <w:rPr>
          <w:rFonts w:ascii="Times New Roman" w:hAnsi="Times New Roman" w:cs="Times New Roman"/>
          <w:sz w:val="24"/>
          <w:szCs w:val="24"/>
        </w:rPr>
        <w:t>будут проанализированы характеристики</w:t>
      </w:r>
      <w:r>
        <w:rPr>
          <w:rFonts w:ascii="Times New Roman" w:hAnsi="Times New Roman" w:cs="Times New Roman"/>
          <w:sz w:val="24"/>
          <w:szCs w:val="24"/>
        </w:rPr>
        <w:t xml:space="preserve"> город</w:t>
      </w:r>
      <w:r w:rsidR="00EE7E09">
        <w:rPr>
          <w:rFonts w:ascii="Times New Roman" w:hAnsi="Times New Roman" w:cs="Times New Roman"/>
          <w:sz w:val="24"/>
          <w:szCs w:val="24"/>
        </w:rPr>
        <w:t>а</w:t>
      </w:r>
      <w:r>
        <w:rPr>
          <w:rFonts w:ascii="Times New Roman" w:hAnsi="Times New Roman" w:cs="Times New Roman"/>
          <w:sz w:val="24"/>
          <w:szCs w:val="24"/>
        </w:rPr>
        <w:t>-спутник</w:t>
      </w:r>
      <w:r w:rsidR="00EE7E09">
        <w:rPr>
          <w:rFonts w:ascii="Times New Roman" w:hAnsi="Times New Roman" w:cs="Times New Roman"/>
          <w:sz w:val="24"/>
          <w:szCs w:val="24"/>
        </w:rPr>
        <w:t>а</w:t>
      </w:r>
      <w:r>
        <w:rPr>
          <w:rFonts w:ascii="Times New Roman" w:hAnsi="Times New Roman" w:cs="Times New Roman"/>
          <w:sz w:val="24"/>
          <w:szCs w:val="24"/>
        </w:rPr>
        <w:t xml:space="preserve"> «Южный»</w:t>
      </w:r>
      <w:r w:rsidR="00EE7E09">
        <w:rPr>
          <w:rFonts w:ascii="Times New Roman" w:hAnsi="Times New Roman" w:cs="Times New Roman"/>
          <w:sz w:val="24"/>
          <w:szCs w:val="24"/>
        </w:rPr>
        <w:t xml:space="preserve">, который является проектом </w:t>
      </w:r>
      <w:r w:rsidR="00E55583">
        <w:rPr>
          <w:rFonts w:ascii="Times New Roman" w:hAnsi="Times New Roman" w:cs="Times New Roman"/>
          <w:sz w:val="24"/>
          <w:szCs w:val="24"/>
        </w:rPr>
        <w:t>комплексн</w:t>
      </w:r>
      <w:r w:rsidR="00EE7E09">
        <w:rPr>
          <w:rFonts w:ascii="Times New Roman" w:hAnsi="Times New Roman" w:cs="Times New Roman"/>
          <w:sz w:val="24"/>
          <w:szCs w:val="24"/>
        </w:rPr>
        <w:t>ого</w:t>
      </w:r>
      <w:r w:rsidR="00E55583">
        <w:rPr>
          <w:rFonts w:ascii="Times New Roman" w:hAnsi="Times New Roman" w:cs="Times New Roman"/>
          <w:sz w:val="24"/>
          <w:szCs w:val="24"/>
        </w:rPr>
        <w:t xml:space="preserve"> освоени</w:t>
      </w:r>
      <w:r w:rsidR="00EE7E09">
        <w:rPr>
          <w:rFonts w:ascii="Times New Roman" w:hAnsi="Times New Roman" w:cs="Times New Roman"/>
          <w:sz w:val="24"/>
          <w:szCs w:val="24"/>
        </w:rPr>
        <w:t xml:space="preserve">я территории. </w:t>
      </w:r>
      <w:r w:rsidR="00E55583">
        <w:rPr>
          <w:rFonts w:ascii="Times New Roman" w:hAnsi="Times New Roman" w:cs="Times New Roman"/>
          <w:sz w:val="24"/>
          <w:szCs w:val="24"/>
        </w:rPr>
        <w:t>П</w:t>
      </w:r>
      <w:r w:rsidR="00A04200">
        <w:rPr>
          <w:rFonts w:ascii="Times New Roman" w:hAnsi="Times New Roman" w:cs="Times New Roman"/>
          <w:sz w:val="24"/>
          <w:szCs w:val="24"/>
        </w:rPr>
        <w:t xml:space="preserve">роект </w:t>
      </w:r>
      <w:r w:rsidR="00E55583">
        <w:rPr>
          <w:rFonts w:ascii="Times New Roman" w:hAnsi="Times New Roman" w:cs="Times New Roman"/>
          <w:sz w:val="24"/>
          <w:szCs w:val="24"/>
        </w:rPr>
        <w:t xml:space="preserve">реализуется </w:t>
      </w:r>
      <w:r w:rsidR="00EE7E09">
        <w:rPr>
          <w:rFonts w:ascii="Times New Roman" w:hAnsi="Times New Roman" w:cs="Times New Roman"/>
          <w:sz w:val="24"/>
          <w:szCs w:val="24"/>
        </w:rPr>
        <w:br/>
      </w:r>
      <w:r w:rsidR="00A04200">
        <w:rPr>
          <w:rFonts w:ascii="Times New Roman" w:hAnsi="Times New Roman" w:cs="Times New Roman"/>
          <w:sz w:val="24"/>
          <w:szCs w:val="24"/>
        </w:rPr>
        <w:t>в Пушк</w:t>
      </w:r>
      <w:r w:rsidR="00791C9C">
        <w:rPr>
          <w:rFonts w:ascii="Times New Roman" w:hAnsi="Times New Roman" w:cs="Times New Roman"/>
          <w:sz w:val="24"/>
          <w:szCs w:val="24"/>
        </w:rPr>
        <w:t>инском районе Санкт-Петербурга. О</w:t>
      </w:r>
      <w:r w:rsidR="00A04200">
        <w:rPr>
          <w:rFonts w:ascii="Times New Roman" w:hAnsi="Times New Roman" w:cs="Times New Roman"/>
          <w:sz w:val="24"/>
          <w:szCs w:val="24"/>
        </w:rPr>
        <w:t>н</w:t>
      </w:r>
      <w:r w:rsidR="0011652A">
        <w:rPr>
          <w:rFonts w:ascii="Times New Roman" w:hAnsi="Times New Roman" w:cs="Times New Roman"/>
          <w:sz w:val="24"/>
          <w:szCs w:val="24"/>
        </w:rPr>
        <w:t xml:space="preserve"> признан стратегическим, однако</w:t>
      </w:r>
      <w:r w:rsidR="0011652A" w:rsidRPr="0077365B">
        <w:rPr>
          <w:rFonts w:ascii="Times New Roman" w:hAnsi="Times New Roman" w:cs="Times New Roman"/>
          <w:sz w:val="24"/>
          <w:szCs w:val="24"/>
        </w:rPr>
        <w:t xml:space="preserve"> вызывает множество дискуссий относительно целесообразности его создания. В работе буд</w:t>
      </w:r>
      <w:r>
        <w:rPr>
          <w:rFonts w:ascii="Times New Roman" w:hAnsi="Times New Roman" w:cs="Times New Roman"/>
          <w:sz w:val="24"/>
          <w:szCs w:val="24"/>
        </w:rPr>
        <w:t>у</w:t>
      </w:r>
      <w:r w:rsidR="0011652A" w:rsidRPr="0077365B">
        <w:rPr>
          <w:rFonts w:ascii="Times New Roman" w:hAnsi="Times New Roman" w:cs="Times New Roman"/>
          <w:sz w:val="24"/>
          <w:szCs w:val="24"/>
        </w:rPr>
        <w:t xml:space="preserve">т </w:t>
      </w:r>
      <w:r w:rsidR="007427BD">
        <w:rPr>
          <w:rFonts w:ascii="Times New Roman" w:hAnsi="Times New Roman" w:cs="Times New Roman"/>
          <w:sz w:val="24"/>
          <w:szCs w:val="24"/>
        </w:rPr>
        <w:t>выявлены</w:t>
      </w:r>
      <w:r>
        <w:rPr>
          <w:rFonts w:ascii="Times New Roman" w:hAnsi="Times New Roman" w:cs="Times New Roman"/>
          <w:sz w:val="24"/>
          <w:szCs w:val="24"/>
        </w:rPr>
        <w:t xml:space="preserve"> показатели </w:t>
      </w:r>
      <w:r w:rsidR="007427BD">
        <w:rPr>
          <w:rFonts w:ascii="Times New Roman" w:hAnsi="Times New Roman" w:cs="Times New Roman"/>
          <w:sz w:val="24"/>
          <w:szCs w:val="24"/>
        </w:rPr>
        <w:t xml:space="preserve">для </w:t>
      </w:r>
      <w:r>
        <w:rPr>
          <w:rFonts w:ascii="Times New Roman" w:hAnsi="Times New Roman" w:cs="Times New Roman"/>
          <w:sz w:val="24"/>
          <w:szCs w:val="24"/>
        </w:rPr>
        <w:t xml:space="preserve">оценки </w:t>
      </w:r>
      <w:r w:rsidR="007427BD">
        <w:rPr>
          <w:rFonts w:ascii="Times New Roman" w:hAnsi="Times New Roman" w:cs="Times New Roman"/>
          <w:sz w:val="24"/>
          <w:szCs w:val="24"/>
        </w:rPr>
        <w:t xml:space="preserve">соответствия характеристик проектов комплексной </w:t>
      </w:r>
      <w:r w:rsidR="00EE7E09">
        <w:rPr>
          <w:rFonts w:ascii="Times New Roman" w:hAnsi="Times New Roman" w:cs="Times New Roman"/>
          <w:sz w:val="24"/>
          <w:szCs w:val="24"/>
        </w:rPr>
        <w:br/>
      </w:r>
      <w:r w:rsidR="007427BD">
        <w:rPr>
          <w:rFonts w:ascii="Times New Roman" w:hAnsi="Times New Roman" w:cs="Times New Roman"/>
          <w:sz w:val="24"/>
          <w:szCs w:val="24"/>
        </w:rPr>
        <w:t>и массовой жилой застройки характеристикам дополнительного центра агломерации.</w:t>
      </w:r>
      <w:r>
        <w:rPr>
          <w:rFonts w:ascii="Times New Roman" w:hAnsi="Times New Roman" w:cs="Times New Roman"/>
          <w:sz w:val="24"/>
          <w:szCs w:val="24"/>
        </w:rPr>
        <w:t xml:space="preserve"> </w:t>
      </w:r>
      <w:r w:rsidR="00EE7E09">
        <w:rPr>
          <w:rFonts w:ascii="Times New Roman" w:hAnsi="Times New Roman" w:cs="Times New Roman"/>
          <w:sz w:val="24"/>
          <w:szCs w:val="24"/>
        </w:rPr>
        <w:br/>
      </w:r>
      <w:r w:rsidR="007427BD">
        <w:rPr>
          <w:rFonts w:ascii="Times New Roman" w:hAnsi="Times New Roman" w:cs="Times New Roman"/>
          <w:sz w:val="24"/>
          <w:szCs w:val="24"/>
        </w:rPr>
        <w:t>Н</w:t>
      </w:r>
      <w:r>
        <w:rPr>
          <w:rFonts w:ascii="Times New Roman" w:hAnsi="Times New Roman" w:cs="Times New Roman"/>
          <w:sz w:val="24"/>
          <w:szCs w:val="24"/>
        </w:rPr>
        <w:t xml:space="preserve">а их основании будет </w:t>
      </w:r>
      <w:r w:rsidR="0011652A" w:rsidRPr="0077365B">
        <w:rPr>
          <w:rFonts w:ascii="Times New Roman" w:hAnsi="Times New Roman" w:cs="Times New Roman"/>
          <w:sz w:val="24"/>
          <w:szCs w:val="24"/>
        </w:rPr>
        <w:t xml:space="preserve">проведен анализ </w:t>
      </w:r>
      <w:r w:rsidR="0011652A">
        <w:rPr>
          <w:rFonts w:ascii="Times New Roman" w:hAnsi="Times New Roman" w:cs="Times New Roman"/>
          <w:sz w:val="24"/>
          <w:szCs w:val="24"/>
        </w:rPr>
        <w:t>проекта</w:t>
      </w:r>
      <w:r>
        <w:rPr>
          <w:rFonts w:ascii="Times New Roman" w:hAnsi="Times New Roman" w:cs="Times New Roman"/>
          <w:sz w:val="24"/>
          <w:szCs w:val="24"/>
        </w:rPr>
        <w:t xml:space="preserve"> города-спутника «Южный»</w:t>
      </w:r>
      <w:r w:rsidR="0011652A">
        <w:rPr>
          <w:rFonts w:ascii="Times New Roman" w:hAnsi="Times New Roman" w:cs="Times New Roman"/>
          <w:sz w:val="24"/>
          <w:szCs w:val="24"/>
        </w:rPr>
        <w:t xml:space="preserve">. </w:t>
      </w:r>
      <w:r>
        <w:rPr>
          <w:rFonts w:ascii="Times New Roman" w:hAnsi="Times New Roman" w:cs="Times New Roman"/>
          <w:sz w:val="24"/>
          <w:szCs w:val="24"/>
        </w:rPr>
        <w:t xml:space="preserve">Это позволит понять, </w:t>
      </w:r>
      <w:r w:rsidR="00A04200">
        <w:rPr>
          <w:rFonts w:ascii="Times New Roman" w:hAnsi="Times New Roman" w:cs="Times New Roman"/>
          <w:sz w:val="24"/>
          <w:szCs w:val="24"/>
        </w:rPr>
        <w:t xml:space="preserve">сможет ли город стать еще одним центром, и </w:t>
      </w:r>
      <w:r>
        <w:rPr>
          <w:rFonts w:ascii="Times New Roman" w:hAnsi="Times New Roman" w:cs="Times New Roman"/>
          <w:sz w:val="24"/>
          <w:szCs w:val="24"/>
        </w:rPr>
        <w:t xml:space="preserve">какое влияние </w:t>
      </w:r>
      <w:r w:rsidR="00A04200">
        <w:rPr>
          <w:rFonts w:ascii="Times New Roman" w:hAnsi="Times New Roman" w:cs="Times New Roman"/>
          <w:sz w:val="24"/>
          <w:szCs w:val="24"/>
        </w:rPr>
        <w:t>окажет</w:t>
      </w:r>
      <w:r>
        <w:rPr>
          <w:rFonts w:ascii="Times New Roman" w:hAnsi="Times New Roman" w:cs="Times New Roman"/>
          <w:sz w:val="24"/>
          <w:szCs w:val="24"/>
        </w:rPr>
        <w:t xml:space="preserve"> проект на формирование полицентрической модели развития Санкт-Петербургской агл</w:t>
      </w:r>
      <w:r w:rsidR="00A04200">
        <w:rPr>
          <w:rFonts w:ascii="Times New Roman" w:hAnsi="Times New Roman" w:cs="Times New Roman"/>
          <w:sz w:val="24"/>
          <w:szCs w:val="24"/>
        </w:rPr>
        <w:t>омерации. Также будут сделаны выводы относительно общего влияния проектов комплексной застройки на формирование модели развития агломерации.</w:t>
      </w:r>
    </w:p>
    <w:p w:rsidR="00162A0D" w:rsidRDefault="00A04200" w:rsidP="00263681">
      <w:pPr>
        <w:tabs>
          <w:tab w:val="left" w:pos="360"/>
          <w:tab w:val="left" w:pos="709"/>
        </w:tabs>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w:t>
      </w:r>
      <w:r w:rsidR="0011652A">
        <w:rPr>
          <w:rFonts w:ascii="Times New Roman" w:hAnsi="Times New Roman" w:cs="Times New Roman"/>
          <w:sz w:val="24"/>
          <w:szCs w:val="24"/>
        </w:rPr>
        <w:t xml:space="preserve"> будет проведен </w:t>
      </w:r>
      <w:r w:rsidR="00162A0D">
        <w:rPr>
          <w:rFonts w:ascii="Times New Roman" w:hAnsi="Times New Roman" w:cs="Times New Roman"/>
          <w:sz w:val="24"/>
          <w:szCs w:val="24"/>
        </w:rPr>
        <w:t xml:space="preserve">сравнительный анализ города-спутника с проектом </w:t>
      </w:r>
      <w:r w:rsidR="0039197D">
        <w:rPr>
          <w:rFonts w:ascii="Times New Roman" w:hAnsi="Times New Roman" w:cs="Times New Roman"/>
          <w:sz w:val="24"/>
          <w:szCs w:val="24"/>
        </w:rPr>
        <w:t>массовой застройки</w:t>
      </w:r>
      <w:r w:rsidR="00162A0D">
        <w:rPr>
          <w:rFonts w:ascii="Times New Roman" w:hAnsi="Times New Roman" w:cs="Times New Roman"/>
          <w:sz w:val="24"/>
          <w:szCs w:val="24"/>
        </w:rPr>
        <w:t xml:space="preserve"> территории в посел</w:t>
      </w:r>
      <w:r w:rsidR="00FD531B">
        <w:rPr>
          <w:rFonts w:ascii="Times New Roman" w:hAnsi="Times New Roman" w:cs="Times New Roman"/>
          <w:sz w:val="24"/>
          <w:szCs w:val="24"/>
        </w:rPr>
        <w:t xml:space="preserve">ке </w:t>
      </w:r>
      <w:proofErr w:type="spellStart"/>
      <w:r w:rsidR="00FD531B">
        <w:rPr>
          <w:rFonts w:ascii="Times New Roman" w:hAnsi="Times New Roman" w:cs="Times New Roman"/>
          <w:sz w:val="24"/>
          <w:szCs w:val="24"/>
        </w:rPr>
        <w:t>Мури</w:t>
      </w:r>
      <w:r>
        <w:rPr>
          <w:rFonts w:ascii="Times New Roman" w:hAnsi="Times New Roman" w:cs="Times New Roman"/>
          <w:sz w:val="24"/>
          <w:szCs w:val="24"/>
        </w:rPr>
        <w:t>но</w:t>
      </w:r>
      <w:proofErr w:type="spellEnd"/>
      <w:r>
        <w:rPr>
          <w:rFonts w:ascii="Times New Roman" w:hAnsi="Times New Roman" w:cs="Times New Roman"/>
          <w:sz w:val="24"/>
          <w:szCs w:val="24"/>
        </w:rPr>
        <w:t xml:space="preserve"> Ленинградской области. Цель анализа </w:t>
      </w:r>
      <w:r w:rsidR="00397587">
        <w:rPr>
          <w:rFonts w:ascii="Times New Roman" w:hAnsi="Times New Roman" w:cs="Times New Roman"/>
          <w:sz w:val="24"/>
          <w:szCs w:val="24"/>
        </w:rPr>
        <w:t xml:space="preserve">– определить, </w:t>
      </w:r>
      <w:r>
        <w:rPr>
          <w:rFonts w:ascii="Times New Roman" w:hAnsi="Times New Roman" w:cs="Times New Roman"/>
          <w:sz w:val="24"/>
          <w:szCs w:val="24"/>
        </w:rPr>
        <w:t>могут ли проекты</w:t>
      </w:r>
      <w:r w:rsidR="002E53CC">
        <w:rPr>
          <w:rFonts w:ascii="Times New Roman" w:hAnsi="Times New Roman" w:cs="Times New Roman"/>
          <w:sz w:val="24"/>
          <w:szCs w:val="24"/>
        </w:rPr>
        <w:t xml:space="preserve"> массовой застройки стать альтернативными центрами агломерациям</w:t>
      </w:r>
      <w:r w:rsidR="00397587">
        <w:rPr>
          <w:rFonts w:ascii="Times New Roman" w:hAnsi="Times New Roman" w:cs="Times New Roman"/>
          <w:sz w:val="24"/>
          <w:szCs w:val="24"/>
        </w:rPr>
        <w:t>и,</w:t>
      </w:r>
      <w:r w:rsidR="002E53CC">
        <w:rPr>
          <w:rFonts w:ascii="Times New Roman" w:hAnsi="Times New Roman" w:cs="Times New Roman"/>
          <w:sz w:val="24"/>
          <w:szCs w:val="24"/>
        </w:rPr>
        <w:t xml:space="preserve"> и как они влияют на модель</w:t>
      </w:r>
      <w:r w:rsidR="00EE7E09">
        <w:rPr>
          <w:rFonts w:ascii="Times New Roman" w:hAnsi="Times New Roman" w:cs="Times New Roman"/>
          <w:sz w:val="24"/>
          <w:szCs w:val="24"/>
        </w:rPr>
        <w:t xml:space="preserve"> ее</w:t>
      </w:r>
      <w:r w:rsidR="002E53CC">
        <w:rPr>
          <w:rFonts w:ascii="Times New Roman" w:hAnsi="Times New Roman" w:cs="Times New Roman"/>
          <w:sz w:val="24"/>
          <w:szCs w:val="24"/>
        </w:rPr>
        <w:t xml:space="preserve"> развития.</w:t>
      </w:r>
    </w:p>
    <w:p w:rsidR="00860B32" w:rsidRPr="0036234F" w:rsidRDefault="002E53CC" w:rsidP="00263681">
      <w:pPr>
        <w:tabs>
          <w:tab w:val="left" w:pos="360"/>
          <w:tab w:val="left" w:pos="709"/>
        </w:tabs>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Целью р</w:t>
      </w:r>
      <w:r w:rsidR="00860B32" w:rsidRPr="00E922CC">
        <w:rPr>
          <w:rFonts w:ascii="Times New Roman" w:hAnsi="Times New Roman" w:cs="Times New Roman"/>
          <w:sz w:val="24"/>
          <w:szCs w:val="24"/>
        </w:rPr>
        <w:t xml:space="preserve">аботы является </w:t>
      </w:r>
      <w:r w:rsidR="005A35C2">
        <w:rPr>
          <w:rFonts w:ascii="Times New Roman" w:hAnsi="Times New Roman" w:cs="Times New Roman"/>
          <w:sz w:val="24"/>
          <w:szCs w:val="24"/>
        </w:rPr>
        <w:t>разработка</w:t>
      </w:r>
      <w:r w:rsidR="002C5107" w:rsidRPr="002C5107">
        <w:rPr>
          <w:rFonts w:ascii="Times New Roman" w:hAnsi="Times New Roman" w:cs="Times New Roman"/>
          <w:sz w:val="24"/>
          <w:szCs w:val="24"/>
        </w:rPr>
        <w:t xml:space="preserve"> рекомендаций по </w:t>
      </w:r>
      <w:r w:rsidR="00CD4E3E" w:rsidRPr="00CD4E3E">
        <w:rPr>
          <w:rFonts w:ascii="Times New Roman" w:hAnsi="Times New Roman" w:cs="Times New Roman"/>
          <w:sz w:val="24"/>
          <w:szCs w:val="24"/>
        </w:rPr>
        <w:t>определению направлений</w:t>
      </w:r>
      <w:r w:rsidR="002B34DB" w:rsidRPr="00CD4E3E">
        <w:rPr>
          <w:rFonts w:ascii="Times New Roman" w:hAnsi="Times New Roman" w:cs="Times New Roman"/>
          <w:sz w:val="24"/>
          <w:szCs w:val="24"/>
        </w:rPr>
        <w:t xml:space="preserve"> развития, способствующих переходу </w:t>
      </w:r>
      <w:r w:rsidR="00CD4E3E" w:rsidRPr="00CD4E3E">
        <w:rPr>
          <w:rFonts w:ascii="Times New Roman" w:hAnsi="Times New Roman" w:cs="Times New Roman"/>
          <w:sz w:val="24"/>
          <w:szCs w:val="24"/>
        </w:rPr>
        <w:t xml:space="preserve">агломерации </w:t>
      </w:r>
      <w:r w:rsidR="002C5107" w:rsidRPr="00CD4E3E">
        <w:rPr>
          <w:rFonts w:ascii="Times New Roman" w:hAnsi="Times New Roman" w:cs="Times New Roman"/>
          <w:sz w:val="24"/>
          <w:szCs w:val="24"/>
        </w:rPr>
        <w:t xml:space="preserve">к полицентрической </w:t>
      </w:r>
      <w:r w:rsidR="002C5107" w:rsidRPr="002C5107">
        <w:rPr>
          <w:rFonts w:ascii="Times New Roman" w:hAnsi="Times New Roman" w:cs="Times New Roman"/>
          <w:sz w:val="24"/>
          <w:szCs w:val="24"/>
        </w:rPr>
        <w:t>модели пространственного развития</w:t>
      </w:r>
      <w:r w:rsidR="00A767BA" w:rsidRPr="00E922CC">
        <w:rPr>
          <w:rFonts w:ascii="Times New Roman" w:hAnsi="Times New Roman" w:cs="Times New Roman"/>
          <w:sz w:val="24"/>
          <w:szCs w:val="24"/>
        </w:rPr>
        <w:t>.</w:t>
      </w:r>
      <w:r>
        <w:rPr>
          <w:rFonts w:ascii="Times New Roman" w:hAnsi="Times New Roman" w:cs="Times New Roman"/>
          <w:sz w:val="24"/>
          <w:szCs w:val="24"/>
        </w:rPr>
        <w:t xml:space="preserve"> В ходе работы предстоит решить следующие задачи</w:t>
      </w:r>
      <w:r w:rsidR="00860B32" w:rsidRPr="0036234F">
        <w:rPr>
          <w:rFonts w:ascii="Times New Roman" w:hAnsi="Times New Roman" w:cs="Times New Roman"/>
          <w:sz w:val="24"/>
          <w:szCs w:val="24"/>
        </w:rPr>
        <w:t>:</w:t>
      </w:r>
    </w:p>
    <w:p w:rsidR="002C5107" w:rsidRDefault="002C5107" w:rsidP="0002296F">
      <w:pPr>
        <w:pStyle w:val="a3"/>
        <w:numPr>
          <w:ilvl w:val="0"/>
          <w:numId w:val="17"/>
        </w:numPr>
        <w:tabs>
          <w:tab w:val="left" w:pos="360"/>
          <w:tab w:val="left" w:pos="709"/>
        </w:tabs>
        <w:spacing w:after="40" w:line="360" w:lineRule="auto"/>
        <w:jc w:val="both"/>
      </w:pPr>
      <w:r w:rsidRPr="0036234F">
        <w:t xml:space="preserve">Изучить </w:t>
      </w:r>
      <w:r w:rsidR="005A35C2" w:rsidRPr="0036234F">
        <w:t>особенности моделей развития</w:t>
      </w:r>
      <w:r w:rsidR="00CC5757">
        <w:t xml:space="preserve"> агломерации.</w:t>
      </w:r>
    </w:p>
    <w:p w:rsidR="002E53CC" w:rsidRDefault="002E53CC" w:rsidP="0002296F">
      <w:pPr>
        <w:pStyle w:val="a3"/>
        <w:numPr>
          <w:ilvl w:val="0"/>
          <w:numId w:val="17"/>
        </w:numPr>
        <w:tabs>
          <w:tab w:val="left" w:pos="360"/>
          <w:tab w:val="left" w:pos="709"/>
        </w:tabs>
        <w:spacing w:after="40" w:line="360" w:lineRule="auto"/>
        <w:jc w:val="both"/>
      </w:pPr>
      <w:r>
        <w:t>Изучить особенности комплексного развития</w:t>
      </w:r>
      <w:r w:rsidR="00CC5757">
        <w:t xml:space="preserve"> территории.</w:t>
      </w:r>
    </w:p>
    <w:p w:rsidR="002E53CC" w:rsidRPr="0036234F" w:rsidRDefault="002E53CC" w:rsidP="0002296F">
      <w:pPr>
        <w:pStyle w:val="a3"/>
        <w:numPr>
          <w:ilvl w:val="0"/>
          <w:numId w:val="17"/>
        </w:numPr>
        <w:tabs>
          <w:tab w:val="left" w:pos="360"/>
          <w:tab w:val="left" w:pos="709"/>
        </w:tabs>
        <w:spacing w:after="40" w:line="360" w:lineRule="auto"/>
        <w:jc w:val="both"/>
      </w:pPr>
      <w:r w:rsidRPr="0036234F">
        <w:t xml:space="preserve">Идентифицировать </w:t>
      </w:r>
      <w:r w:rsidR="00E55583">
        <w:t>характеристики</w:t>
      </w:r>
      <w:r>
        <w:t>,</w:t>
      </w:r>
      <w:r w:rsidR="00CC5757">
        <w:t xml:space="preserve"> которыми должен обладать альтернативный центр полицентрической агломерации.</w:t>
      </w:r>
    </w:p>
    <w:p w:rsidR="005A35C2" w:rsidRPr="0036234F" w:rsidRDefault="002E53CC" w:rsidP="0002296F">
      <w:pPr>
        <w:pStyle w:val="a3"/>
        <w:numPr>
          <w:ilvl w:val="0"/>
          <w:numId w:val="17"/>
        </w:numPr>
        <w:tabs>
          <w:tab w:val="left" w:pos="360"/>
          <w:tab w:val="left" w:pos="709"/>
        </w:tabs>
        <w:spacing w:after="40" w:line="360" w:lineRule="auto"/>
        <w:jc w:val="both"/>
      </w:pPr>
      <w:r w:rsidRPr="0036234F">
        <w:t>Идентифицировать</w:t>
      </w:r>
      <w:r w:rsidR="005A35C2" w:rsidRPr="0036234F">
        <w:t xml:space="preserve"> </w:t>
      </w:r>
      <w:r w:rsidR="00CC5757">
        <w:t xml:space="preserve">количественные </w:t>
      </w:r>
      <w:r w:rsidR="005A35C2" w:rsidRPr="0036234F">
        <w:t xml:space="preserve">показатели </w:t>
      </w:r>
      <w:r w:rsidR="00CC5757">
        <w:t xml:space="preserve">и нормативы </w:t>
      </w:r>
      <w:r w:rsidR="005A35C2" w:rsidRPr="0036234F">
        <w:t xml:space="preserve">для оценки </w:t>
      </w:r>
      <w:r w:rsidR="00CC5757">
        <w:t>характеристик</w:t>
      </w:r>
      <w:r w:rsidR="005A35C2" w:rsidRPr="0036234F">
        <w:t xml:space="preserve"> </w:t>
      </w:r>
      <w:r w:rsidR="00CC5757">
        <w:t>проектов застройки.</w:t>
      </w:r>
    </w:p>
    <w:p w:rsidR="002C5107" w:rsidRDefault="002C5107" w:rsidP="0002296F">
      <w:pPr>
        <w:pStyle w:val="a3"/>
        <w:numPr>
          <w:ilvl w:val="0"/>
          <w:numId w:val="17"/>
        </w:numPr>
        <w:tabs>
          <w:tab w:val="left" w:pos="360"/>
          <w:tab w:val="left" w:pos="709"/>
        </w:tabs>
        <w:spacing w:after="40" w:line="360" w:lineRule="auto"/>
        <w:jc w:val="both"/>
      </w:pPr>
      <w:r w:rsidRPr="0036234F">
        <w:t xml:space="preserve">Оценить </w:t>
      </w:r>
      <w:r w:rsidR="00CD4E3E">
        <w:t xml:space="preserve">характеристики </w:t>
      </w:r>
      <w:r w:rsidRPr="0036234F">
        <w:t>город</w:t>
      </w:r>
      <w:r w:rsidR="00CD4E3E">
        <w:t>а</w:t>
      </w:r>
      <w:r w:rsidRPr="0036234F">
        <w:t>-спутник</w:t>
      </w:r>
      <w:r w:rsidR="00CD4E3E">
        <w:t>а</w:t>
      </w:r>
      <w:r w:rsidRPr="0036234F">
        <w:t xml:space="preserve"> «Южный» на основании вы</w:t>
      </w:r>
      <w:r w:rsidR="00CC5757">
        <w:t>деленных факторов и показателей.</w:t>
      </w:r>
    </w:p>
    <w:p w:rsidR="009E6838" w:rsidRDefault="002B34DB" w:rsidP="0002296F">
      <w:pPr>
        <w:pStyle w:val="a3"/>
        <w:numPr>
          <w:ilvl w:val="0"/>
          <w:numId w:val="17"/>
        </w:numPr>
        <w:tabs>
          <w:tab w:val="left" w:pos="360"/>
          <w:tab w:val="left" w:pos="709"/>
        </w:tabs>
        <w:spacing w:after="40" w:line="360" w:lineRule="auto"/>
        <w:jc w:val="both"/>
      </w:pPr>
      <w:r>
        <w:t xml:space="preserve">Провести сравнительный анализ </w:t>
      </w:r>
      <w:r w:rsidRPr="00CD4E3E">
        <w:t>характеристик</w:t>
      </w:r>
      <w:r>
        <w:t xml:space="preserve"> г</w:t>
      </w:r>
      <w:r w:rsidR="009E6838">
        <w:t xml:space="preserve">орода-спутника «Южный» </w:t>
      </w:r>
      <w:r w:rsidR="00EE7E09">
        <w:br/>
      </w:r>
      <w:r w:rsidR="009E6838">
        <w:t xml:space="preserve">с </w:t>
      </w:r>
      <w:r w:rsidR="00CD4E3E">
        <w:t xml:space="preserve">характеристиками </w:t>
      </w:r>
      <w:r w:rsidR="009E6838">
        <w:t>реализуем</w:t>
      </w:r>
      <w:r w:rsidR="00CD4E3E">
        <w:t>ого</w:t>
      </w:r>
      <w:r w:rsidR="009E6838">
        <w:t xml:space="preserve"> проект</w:t>
      </w:r>
      <w:r w:rsidR="00CD4E3E">
        <w:t>а</w:t>
      </w:r>
      <w:r w:rsidR="009E6838">
        <w:t xml:space="preserve"> </w:t>
      </w:r>
      <w:r w:rsidR="004B3380">
        <w:t xml:space="preserve">массовой </w:t>
      </w:r>
      <w:r w:rsidR="00CD4E3E">
        <w:t xml:space="preserve">жилой </w:t>
      </w:r>
      <w:r w:rsidR="004B3380">
        <w:t>застройки</w:t>
      </w:r>
      <w:r w:rsidR="009E6838">
        <w:t xml:space="preserve"> </w:t>
      </w:r>
      <w:r w:rsidR="00EE7E09">
        <w:br/>
      </w:r>
      <w:r w:rsidR="009E6838">
        <w:t xml:space="preserve">на территории </w:t>
      </w:r>
      <w:r w:rsidR="00CC5757">
        <w:t>Санкт-Петербургской агломерации.</w:t>
      </w:r>
    </w:p>
    <w:p w:rsidR="002C5107" w:rsidRDefault="009E6838" w:rsidP="002B34DB">
      <w:pPr>
        <w:tabs>
          <w:tab w:val="left" w:pos="709"/>
        </w:tabs>
        <w:spacing w:after="40" w:line="360" w:lineRule="auto"/>
        <w:ind w:firstLine="709"/>
        <w:jc w:val="both"/>
        <w:rPr>
          <w:rFonts w:ascii="Times New Roman" w:hAnsi="Times New Roman" w:cs="Times New Roman"/>
          <w:sz w:val="24"/>
        </w:rPr>
      </w:pPr>
      <w:r>
        <w:rPr>
          <w:rFonts w:ascii="Times New Roman" w:hAnsi="Times New Roman" w:cs="Times New Roman"/>
          <w:sz w:val="24"/>
        </w:rPr>
        <w:t xml:space="preserve">В </w:t>
      </w:r>
      <w:r w:rsidR="002B34DB">
        <w:rPr>
          <w:rFonts w:ascii="Times New Roman" w:hAnsi="Times New Roman" w:cs="Times New Roman"/>
          <w:sz w:val="24"/>
        </w:rPr>
        <w:t xml:space="preserve">качестве методов исследования в </w:t>
      </w:r>
      <w:r>
        <w:rPr>
          <w:rFonts w:ascii="Times New Roman" w:hAnsi="Times New Roman" w:cs="Times New Roman"/>
          <w:sz w:val="24"/>
        </w:rPr>
        <w:t xml:space="preserve">работе использовались </w:t>
      </w:r>
      <w:r w:rsidR="002B34DB">
        <w:rPr>
          <w:rFonts w:ascii="Times New Roman" w:hAnsi="Times New Roman" w:cs="Times New Roman"/>
          <w:sz w:val="24"/>
        </w:rPr>
        <w:t>с</w:t>
      </w:r>
      <w:r w:rsidR="002C5107" w:rsidRPr="002B34DB">
        <w:rPr>
          <w:rFonts w:ascii="Times New Roman" w:hAnsi="Times New Roman" w:cs="Times New Roman"/>
          <w:sz w:val="24"/>
        </w:rPr>
        <w:t>равнительный анализ</w:t>
      </w:r>
      <w:r w:rsidR="00EE7E09">
        <w:rPr>
          <w:rFonts w:ascii="Times New Roman" w:hAnsi="Times New Roman" w:cs="Times New Roman"/>
          <w:sz w:val="24"/>
        </w:rPr>
        <w:t xml:space="preserve"> и</w:t>
      </w:r>
      <w:r w:rsidR="002B34DB" w:rsidRPr="002B34DB">
        <w:rPr>
          <w:rFonts w:ascii="Times New Roman" w:hAnsi="Times New Roman" w:cs="Times New Roman"/>
          <w:sz w:val="24"/>
        </w:rPr>
        <w:t xml:space="preserve"> </w:t>
      </w:r>
      <w:r w:rsidR="002B34DB">
        <w:rPr>
          <w:rFonts w:ascii="Times New Roman" w:hAnsi="Times New Roman" w:cs="Times New Roman"/>
          <w:sz w:val="24"/>
        </w:rPr>
        <w:t>к</w:t>
      </w:r>
      <w:r w:rsidR="0011424B" w:rsidRPr="002B34DB">
        <w:rPr>
          <w:rFonts w:ascii="Times New Roman" w:hAnsi="Times New Roman" w:cs="Times New Roman"/>
          <w:sz w:val="24"/>
        </w:rPr>
        <w:t>ачественный анализ.</w:t>
      </w:r>
      <w:r w:rsidR="002B34DB">
        <w:rPr>
          <w:rFonts w:ascii="Times New Roman" w:hAnsi="Times New Roman" w:cs="Times New Roman"/>
          <w:sz w:val="24"/>
        </w:rPr>
        <w:t xml:space="preserve">  </w:t>
      </w:r>
      <w:r w:rsidRPr="00A934F6">
        <w:rPr>
          <w:rFonts w:ascii="Times New Roman" w:hAnsi="Times New Roman" w:cs="Times New Roman"/>
          <w:sz w:val="24"/>
        </w:rPr>
        <w:t>В качестве источников информации использовались различные б</w:t>
      </w:r>
      <w:r w:rsidR="002C5107" w:rsidRPr="00A934F6">
        <w:rPr>
          <w:rFonts w:ascii="Times New Roman" w:hAnsi="Times New Roman" w:cs="Times New Roman"/>
          <w:sz w:val="24"/>
        </w:rPr>
        <w:t>азы данных</w:t>
      </w:r>
      <w:r w:rsidRPr="00A934F6">
        <w:rPr>
          <w:rFonts w:ascii="Times New Roman" w:hAnsi="Times New Roman" w:cs="Times New Roman"/>
          <w:sz w:val="24"/>
        </w:rPr>
        <w:t xml:space="preserve"> (</w:t>
      </w:r>
      <w:r w:rsidR="002C5107" w:rsidRPr="00A934F6">
        <w:rPr>
          <w:rFonts w:ascii="Times New Roman" w:hAnsi="Times New Roman" w:cs="Times New Roman"/>
          <w:sz w:val="24"/>
          <w:lang w:val="en-US"/>
        </w:rPr>
        <w:t>SCOPUS</w:t>
      </w:r>
      <w:r w:rsidR="002C5107" w:rsidRPr="00A934F6">
        <w:rPr>
          <w:rFonts w:ascii="Times New Roman" w:hAnsi="Times New Roman" w:cs="Times New Roman"/>
          <w:sz w:val="24"/>
        </w:rPr>
        <w:t xml:space="preserve">, </w:t>
      </w:r>
      <w:r w:rsidR="002C5107" w:rsidRPr="00A934F6">
        <w:rPr>
          <w:rFonts w:ascii="Times New Roman" w:hAnsi="Times New Roman" w:cs="Times New Roman"/>
          <w:sz w:val="24"/>
          <w:lang w:val="en-US"/>
        </w:rPr>
        <w:t>JSTOR</w:t>
      </w:r>
      <w:r w:rsidR="002C5107" w:rsidRPr="00A934F6">
        <w:rPr>
          <w:rFonts w:ascii="Times New Roman" w:hAnsi="Times New Roman" w:cs="Times New Roman"/>
          <w:sz w:val="24"/>
        </w:rPr>
        <w:t xml:space="preserve">, </w:t>
      </w:r>
      <w:r w:rsidR="002C5107" w:rsidRPr="00A934F6">
        <w:rPr>
          <w:rFonts w:ascii="Times New Roman" w:hAnsi="Times New Roman" w:cs="Times New Roman"/>
          <w:sz w:val="24"/>
          <w:lang w:val="en-US"/>
        </w:rPr>
        <w:t>EBSCO</w:t>
      </w:r>
      <w:r w:rsidR="002C5107" w:rsidRPr="00A934F6">
        <w:rPr>
          <w:rFonts w:ascii="Times New Roman" w:hAnsi="Times New Roman" w:cs="Times New Roman"/>
          <w:sz w:val="24"/>
        </w:rPr>
        <w:t xml:space="preserve">, </w:t>
      </w:r>
      <w:r w:rsidR="002C5107" w:rsidRPr="00A934F6">
        <w:rPr>
          <w:rFonts w:ascii="Times New Roman" w:hAnsi="Times New Roman" w:cs="Times New Roman"/>
          <w:sz w:val="24"/>
          <w:lang w:val="en-US"/>
        </w:rPr>
        <w:t>GOOGLE</w:t>
      </w:r>
      <w:r w:rsidR="002C5107" w:rsidRPr="00A934F6">
        <w:rPr>
          <w:rFonts w:ascii="Times New Roman" w:hAnsi="Times New Roman" w:cs="Times New Roman"/>
          <w:sz w:val="24"/>
        </w:rPr>
        <w:t xml:space="preserve"> </w:t>
      </w:r>
      <w:r w:rsidR="002C5107" w:rsidRPr="00A934F6">
        <w:rPr>
          <w:rFonts w:ascii="Times New Roman" w:hAnsi="Times New Roman" w:cs="Times New Roman"/>
          <w:sz w:val="24"/>
          <w:lang w:val="en-US"/>
        </w:rPr>
        <w:t>SCHOLAR</w:t>
      </w:r>
      <w:r w:rsidRPr="00A934F6">
        <w:rPr>
          <w:rFonts w:ascii="Times New Roman" w:hAnsi="Times New Roman" w:cs="Times New Roman"/>
          <w:sz w:val="24"/>
        </w:rPr>
        <w:t>), с</w:t>
      </w:r>
      <w:r w:rsidR="002C5107" w:rsidRPr="00A934F6">
        <w:rPr>
          <w:rFonts w:ascii="Times New Roman" w:hAnsi="Times New Roman" w:cs="Times New Roman"/>
          <w:sz w:val="24"/>
        </w:rPr>
        <w:t xml:space="preserve">татистические сайты </w:t>
      </w:r>
      <w:r w:rsidR="00EE7E09">
        <w:rPr>
          <w:rFonts w:ascii="Times New Roman" w:hAnsi="Times New Roman" w:cs="Times New Roman"/>
          <w:sz w:val="24"/>
        </w:rPr>
        <w:br/>
      </w:r>
      <w:r w:rsidR="002C5107" w:rsidRPr="00A934F6">
        <w:rPr>
          <w:rFonts w:ascii="Times New Roman" w:hAnsi="Times New Roman" w:cs="Times New Roman"/>
          <w:sz w:val="24"/>
        </w:rPr>
        <w:t>и сборники;</w:t>
      </w:r>
      <w:r w:rsidRPr="00A934F6">
        <w:rPr>
          <w:rFonts w:ascii="Times New Roman" w:hAnsi="Times New Roman" w:cs="Times New Roman"/>
          <w:sz w:val="24"/>
        </w:rPr>
        <w:t xml:space="preserve"> о</w:t>
      </w:r>
      <w:r w:rsidR="002C5107" w:rsidRPr="00A934F6">
        <w:rPr>
          <w:rFonts w:ascii="Times New Roman" w:hAnsi="Times New Roman" w:cs="Times New Roman"/>
          <w:sz w:val="24"/>
        </w:rPr>
        <w:t>фициальные сайт</w:t>
      </w:r>
      <w:r w:rsidR="0011424B" w:rsidRPr="00A934F6">
        <w:rPr>
          <w:rFonts w:ascii="Times New Roman" w:hAnsi="Times New Roman" w:cs="Times New Roman"/>
          <w:sz w:val="24"/>
        </w:rPr>
        <w:t>ы</w:t>
      </w:r>
      <w:r w:rsidRPr="00A934F6">
        <w:rPr>
          <w:rFonts w:ascii="Times New Roman" w:hAnsi="Times New Roman" w:cs="Times New Roman"/>
          <w:sz w:val="24"/>
        </w:rPr>
        <w:t xml:space="preserve"> строительных компаний, а</w:t>
      </w:r>
      <w:r w:rsidR="0011424B" w:rsidRPr="00A934F6">
        <w:rPr>
          <w:rFonts w:ascii="Times New Roman" w:hAnsi="Times New Roman" w:cs="Times New Roman"/>
          <w:sz w:val="24"/>
        </w:rPr>
        <w:t xml:space="preserve">налитические публикации </w:t>
      </w:r>
      <w:r w:rsidR="00EE7E09">
        <w:rPr>
          <w:rFonts w:ascii="Times New Roman" w:hAnsi="Times New Roman" w:cs="Times New Roman"/>
          <w:sz w:val="24"/>
        </w:rPr>
        <w:br/>
      </w:r>
      <w:r w:rsidR="0011424B" w:rsidRPr="00A934F6">
        <w:rPr>
          <w:rFonts w:ascii="Times New Roman" w:hAnsi="Times New Roman" w:cs="Times New Roman"/>
          <w:sz w:val="24"/>
        </w:rPr>
        <w:t>в научных журналах.</w:t>
      </w:r>
    </w:p>
    <w:p w:rsidR="00A767BA" w:rsidRDefault="00A767BA" w:rsidP="00852662">
      <w:pPr>
        <w:pStyle w:val="a3"/>
        <w:tabs>
          <w:tab w:val="left" w:pos="360"/>
          <w:tab w:val="left" w:pos="709"/>
        </w:tabs>
        <w:spacing w:line="360" w:lineRule="auto"/>
        <w:ind w:left="709"/>
        <w:jc w:val="both"/>
      </w:pPr>
      <w:r>
        <w:br w:type="page"/>
      </w:r>
    </w:p>
    <w:p w:rsidR="00B27331" w:rsidRPr="00281B33" w:rsidRDefault="00F20422" w:rsidP="00263681">
      <w:pPr>
        <w:pStyle w:val="1"/>
        <w:spacing w:before="0" w:after="40" w:line="360" w:lineRule="auto"/>
        <w:jc w:val="center"/>
        <w:rPr>
          <w:rFonts w:ascii="Times New Roman" w:hAnsi="Times New Roman" w:cs="Times New Roman"/>
          <w:b/>
          <w:color w:val="auto"/>
          <w:sz w:val="24"/>
          <w:szCs w:val="24"/>
        </w:rPr>
      </w:pPr>
      <w:bookmarkStart w:id="1" w:name="_Toc483235310"/>
      <w:r w:rsidRPr="00281B33">
        <w:rPr>
          <w:rFonts w:ascii="Times New Roman" w:hAnsi="Times New Roman" w:cs="Times New Roman"/>
          <w:b/>
          <w:color w:val="auto"/>
          <w:sz w:val="24"/>
          <w:szCs w:val="24"/>
        </w:rPr>
        <w:lastRenderedPageBreak/>
        <w:t>Глава 1</w:t>
      </w:r>
      <w:r w:rsidR="00471C86" w:rsidRPr="00281B33">
        <w:rPr>
          <w:rFonts w:ascii="Times New Roman" w:hAnsi="Times New Roman" w:cs="Times New Roman"/>
          <w:b/>
          <w:color w:val="auto"/>
          <w:sz w:val="24"/>
          <w:szCs w:val="24"/>
        </w:rPr>
        <w:t>. РАЗВИТИЕ ТЕРРИТОРИИ ПУТЕ</w:t>
      </w:r>
      <w:r w:rsidR="00CF4FF2">
        <w:rPr>
          <w:rFonts w:ascii="Times New Roman" w:hAnsi="Times New Roman" w:cs="Times New Roman"/>
          <w:b/>
          <w:color w:val="auto"/>
          <w:sz w:val="24"/>
          <w:szCs w:val="24"/>
        </w:rPr>
        <w:t>М ФОРМИРОВАНИЯ АГЛОМЕРАЦИИ</w:t>
      </w:r>
      <w:bookmarkEnd w:id="1"/>
    </w:p>
    <w:p w:rsidR="00EC423D" w:rsidRDefault="00EC423D" w:rsidP="00B812B3">
      <w:pPr>
        <w:spacing w:after="40" w:line="360" w:lineRule="auto"/>
        <w:ind w:firstLine="709"/>
        <w:jc w:val="both"/>
        <w:rPr>
          <w:rFonts w:ascii="Times New Roman" w:hAnsi="Times New Roman" w:cs="Times New Roman"/>
          <w:sz w:val="24"/>
          <w:szCs w:val="24"/>
        </w:rPr>
      </w:pPr>
      <w:r w:rsidRPr="00BA321A">
        <w:rPr>
          <w:rFonts w:ascii="Times New Roman" w:hAnsi="Times New Roman" w:cs="Times New Roman"/>
          <w:sz w:val="24"/>
          <w:szCs w:val="24"/>
        </w:rPr>
        <w:t>Политика в област</w:t>
      </w:r>
      <w:r w:rsidR="00CF4FF2">
        <w:rPr>
          <w:rFonts w:ascii="Times New Roman" w:hAnsi="Times New Roman" w:cs="Times New Roman"/>
          <w:sz w:val="24"/>
          <w:szCs w:val="24"/>
        </w:rPr>
        <w:t xml:space="preserve">и градостроительства делится на </w:t>
      </w:r>
      <w:r w:rsidR="006B7B6B">
        <w:rPr>
          <w:rFonts w:ascii="Times New Roman" w:hAnsi="Times New Roman" w:cs="Times New Roman"/>
          <w:sz w:val="24"/>
          <w:szCs w:val="24"/>
        </w:rPr>
        <w:t>два</w:t>
      </w:r>
      <w:r w:rsidR="00CF4FF2">
        <w:rPr>
          <w:rFonts w:ascii="Times New Roman" w:hAnsi="Times New Roman" w:cs="Times New Roman"/>
          <w:sz w:val="24"/>
          <w:szCs w:val="24"/>
        </w:rPr>
        <w:t xml:space="preserve"> направления: </w:t>
      </w:r>
      <w:r w:rsidRPr="00BA321A">
        <w:rPr>
          <w:rFonts w:ascii="Times New Roman" w:hAnsi="Times New Roman" w:cs="Times New Roman"/>
          <w:sz w:val="24"/>
          <w:szCs w:val="24"/>
        </w:rPr>
        <w:t xml:space="preserve">освоение новых территорий и </w:t>
      </w:r>
      <w:r>
        <w:rPr>
          <w:rFonts w:ascii="Times New Roman" w:hAnsi="Times New Roman" w:cs="Times New Roman"/>
          <w:sz w:val="24"/>
          <w:szCs w:val="24"/>
        </w:rPr>
        <w:t>изменени</w:t>
      </w:r>
      <w:r w:rsidR="00CF4FF2">
        <w:rPr>
          <w:rFonts w:ascii="Times New Roman" w:hAnsi="Times New Roman" w:cs="Times New Roman"/>
          <w:sz w:val="24"/>
          <w:szCs w:val="24"/>
        </w:rPr>
        <w:t>е</w:t>
      </w:r>
      <w:r w:rsidRPr="00BA321A">
        <w:rPr>
          <w:rFonts w:ascii="Times New Roman" w:hAnsi="Times New Roman" w:cs="Times New Roman"/>
          <w:sz w:val="24"/>
          <w:szCs w:val="24"/>
        </w:rPr>
        <w:t xml:space="preserve"> уже освоенн</w:t>
      </w:r>
      <w:r>
        <w:rPr>
          <w:rFonts w:ascii="Times New Roman" w:hAnsi="Times New Roman" w:cs="Times New Roman"/>
          <w:sz w:val="24"/>
          <w:szCs w:val="24"/>
        </w:rPr>
        <w:t>ы</w:t>
      </w:r>
      <w:r w:rsidR="00CF4FF2">
        <w:rPr>
          <w:rFonts w:ascii="Times New Roman" w:hAnsi="Times New Roman" w:cs="Times New Roman"/>
          <w:sz w:val="24"/>
          <w:szCs w:val="24"/>
        </w:rPr>
        <w:t>х</w:t>
      </w:r>
      <w:r w:rsidRPr="00BA321A">
        <w:rPr>
          <w:rFonts w:ascii="Times New Roman" w:hAnsi="Times New Roman" w:cs="Times New Roman"/>
          <w:sz w:val="24"/>
          <w:szCs w:val="24"/>
        </w:rPr>
        <w:t xml:space="preserve"> территори</w:t>
      </w:r>
      <w:r w:rsidR="00CF4FF2">
        <w:rPr>
          <w:rFonts w:ascii="Times New Roman" w:hAnsi="Times New Roman" w:cs="Times New Roman"/>
          <w:sz w:val="24"/>
          <w:szCs w:val="24"/>
        </w:rPr>
        <w:t>й</w:t>
      </w:r>
      <w:r w:rsidRPr="00BA321A">
        <w:rPr>
          <w:rFonts w:ascii="Times New Roman" w:hAnsi="Times New Roman" w:cs="Times New Roman"/>
          <w:sz w:val="24"/>
          <w:szCs w:val="24"/>
        </w:rPr>
        <w:t xml:space="preserve">. </w:t>
      </w:r>
      <w:r w:rsidR="006B7B6B">
        <w:rPr>
          <w:rFonts w:ascii="Times New Roman" w:hAnsi="Times New Roman" w:cs="Times New Roman"/>
          <w:sz w:val="24"/>
          <w:szCs w:val="24"/>
        </w:rPr>
        <w:t xml:space="preserve">Освоение новых территорий </w:t>
      </w:r>
      <w:r w:rsidR="004A1CC3">
        <w:rPr>
          <w:rFonts w:ascii="Times New Roman" w:hAnsi="Times New Roman" w:cs="Times New Roman"/>
          <w:sz w:val="24"/>
          <w:szCs w:val="24"/>
        </w:rPr>
        <w:br/>
      </w:r>
      <w:r w:rsidR="006B7B6B">
        <w:rPr>
          <w:rFonts w:ascii="Times New Roman" w:hAnsi="Times New Roman" w:cs="Times New Roman"/>
          <w:sz w:val="24"/>
          <w:szCs w:val="24"/>
        </w:rPr>
        <w:t xml:space="preserve">в свою очередь подразделяется на уплотнительную застройку на территории </w:t>
      </w:r>
      <w:r w:rsidR="004A1CC3">
        <w:rPr>
          <w:rFonts w:ascii="Times New Roman" w:hAnsi="Times New Roman" w:cs="Times New Roman"/>
          <w:sz w:val="24"/>
          <w:szCs w:val="24"/>
        </w:rPr>
        <w:br/>
      </w:r>
      <w:r w:rsidR="006B7B6B">
        <w:rPr>
          <w:rFonts w:ascii="Times New Roman" w:hAnsi="Times New Roman" w:cs="Times New Roman"/>
          <w:sz w:val="24"/>
          <w:szCs w:val="24"/>
        </w:rPr>
        <w:t xml:space="preserve">уже существующих районов и застройку на окраинах города и за его пределами. </w:t>
      </w:r>
      <w:r w:rsidR="004A1CC3">
        <w:rPr>
          <w:rFonts w:ascii="Times New Roman" w:hAnsi="Times New Roman" w:cs="Times New Roman"/>
          <w:sz w:val="24"/>
          <w:szCs w:val="24"/>
        </w:rPr>
        <w:br/>
      </w:r>
      <w:r w:rsidR="001C2670">
        <w:rPr>
          <w:rFonts w:ascii="Times New Roman" w:hAnsi="Times New Roman" w:cs="Times New Roman"/>
          <w:sz w:val="24"/>
          <w:szCs w:val="24"/>
        </w:rPr>
        <w:t>В</w:t>
      </w:r>
      <w:r w:rsidR="00CF4FF2">
        <w:rPr>
          <w:rFonts w:ascii="Times New Roman" w:hAnsi="Times New Roman" w:cs="Times New Roman"/>
          <w:sz w:val="24"/>
          <w:szCs w:val="24"/>
        </w:rPr>
        <w:t xml:space="preserve"> </w:t>
      </w:r>
      <w:r w:rsidR="00AF4AB2">
        <w:rPr>
          <w:rFonts w:ascii="Times New Roman" w:hAnsi="Times New Roman" w:cs="Times New Roman"/>
          <w:sz w:val="24"/>
          <w:szCs w:val="24"/>
        </w:rPr>
        <w:t xml:space="preserve">крупных городах резервы уплотнительной застройки заканчиваются, из-за этого строительство </w:t>
      </w:r>
      <w:r w:rsidR="00AB2EEE">
        <w:rPr>
          <w:rFonts w:ascii="Times New Roman" w:hAnsi="Times New Roman" w:cs="Times New Roman"/>
          <w:sz w:val="24"/>
          <w:szCs w:val="24"/>
        </w:rPr>
        <w:t>переходит</w:t>
      </w:r>
      <w:r w:rsidR="00AF4AB2">
        <w:rPr>
          <w:rFonts w:ascii="Times New Roman" w:hAnsi="Times New Roman" w:cs="Times New Roman"/>
          <w:sz w:val="24"/>
          <w:szCs w:val="24"/>
        </w:rPr>
        <w:t xml:space="preserve"> за пределы города. </w:t>
      </w:r>
    </w:p>
    <w:p w:rsidR="00626513" w:rsidRPr="00E27D9B" w:rsidRDefault="00133C21" w:rsidP="00B812B3">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результате переноса большой части строительных проектов на окраины</w:t>
      </w:r>
      <w:r w:rsidR="00AB2EEE">
        <w:rPr>
          <w:rFonts w:ascii="Times New Roman" w:hAnsi="Times New Roman" w:cs="Times New Roman"/>
          <w:sz w:val="24"/>
          <w:szCs w:val="24"/>
        </w:rPr>
        <w:t>,</w:t>
      </w:r>
      <w:r>
        <w:rPr>
          <w:rFonts w:ascii="Times New Roman" w:hAnsi="Times New Roman" w:cs="Times New Roman"/>
          <w:sz w:val="24"/>
          <w:szCs w:val="24"/>
        </w:rPr>
        <w:t xml:space="preserve"> города сталкиваются с проблемой</w:t>
      </w:r>
      <w:r w:rsidR="00EC423D" w:rsidRPr="00BA321A">
        <w:rPr>
          <w:rFonts w:ascii="Times New Roman" w:hAnsi="Times New Roman" w:cs="Times New Roman"/>
          <w:sz w:val="24"/>
          <w:szCs w:val="24"/>
        </w:rPr>
        <w:t xml:space="preserve"> неконтролируемо</w:t>
      </w:r>
      <w:r>
        <w:rPr>
          <w:rFonts w:ascii="Times New Roman" w:hAnsi="Times New Roman" w:cs="Times New Roman"/>
          <w:sz w:val="24"/>
          <w:szCs w:val="24"/>
        </w:rPr>
        <w:t>го</w:t>
      </w:r>
      <w:r w:rsidR="00EC423D" w:rsidRPr="00BA321A">
        <w:rPr>
          <w:rFonts w:ascii="Times New Roman" w:hAnsi="Times New Roman" w:cs="Times New Roman"/>
          <w:sz w:val="24"/>
          <w:szCs w:val="24"/>
        </w:rPr>
        <w:t xml:space="preserve"> </w:t>
      </w:r>
      <w:r>
        <w:rPr>
          <w:rFonts w:ascii="Times New Roman" w:hAnsi="Times New Roman" w:cs="Times New Roman"/>
          <w:sz w:val="24"/>
          <w:szCs w:val="24"/>
        </w:rPr>
        <w:t>разрастания</w:t>
      </w:r>
      <w:r w:rsidR="00EC423D" w:rsidRPr="00BA321A">
        <w:rPr>
          <w:rFonts w:ascii="Times New Roman" w:hAnsi="Times New Roman" w:cs="Times New Roman"/>
          <w:sz w:val="24"/>
          <w:szCs w:val="24"/>
        </w:rPr>
        <w:t xml:space="preserve"> (англ. </w:t>
      </w:r>
      <w:r w:rsidR="00EC423D" w:rsidRPr="00BA321A">
        <w:rPr>
          <w:rFonts w:ascii="Times New Roman" w:hAnsi="Times New Roman" w:cs="Times New Roman"/>
          <w:sz w:val="24"/>
          <w:szCs w:val="24"/>
          <w:lang w:val="en-US"/>
        </w:rPr>
        <w:t>Urban</w:t>
      </w:r>
      <w:r w:rsidR="00EC423D" w:rsidRPr="00E1020C">
        <w:rPr>
          <w:rFonts w:ascii="Times New Roman" w:hAnsi="Times New Roman" w:cs="Times New Roman"/>
          <w:sz w:val="24"/>
          <w:szCs w:val="24"/>
        </w:rPr>
        <w:t xml:space="preserve"> </w:t>
      </w:r>
      <w:r w:rsidR="00EC423D" w:rsidRPr="00BA321A">
        <w:rPr>
          <w:rFonts w:ascii="Times New Roman" w:hAnsi="Times New Roman" w:cs="Times New Roman"/>
          <w:sz w:val="24"/>
          <w:szCs w:val="24"/>
          <w:lang w:val="en-US"/>
        </w:rPr>
        <w:t>sprawl</w:t>
      </w:r>
      <w:r w:rsidR="00EC423D" w:rsidRPr="00E1020C">
        <w:rPr>
          <w:rFonts w:ascii="Times New Roman" w:hAnsi="Times New Roman" w:cs="Times New Roman"/>
          <w:sz w:val="24"/>
          <w:szCs w:val="24"/>
        </w:rPr>
        <w:t xml:space="preserve">). </w:t>
      </w:r>
      <w:r w:rsidR="00EC423D" w:rsidRPr="00BA321A">
        <w:rPr>
          <w:rFonts w:ascii="Times New Roman" w:hAnsi="Times New Roman" w:cs="Times New Roman"/>
          <w:sz w:val="24"/>
          <w:szCs w:val="24"/>
        </w:rPr>
        <w:t>Разрастание городов смещается в сторон</w:t>
      </w:r>
      <w:r w:rsidR="00B81616">
        <w:rPr>
          <w:rFonts w:ascii="Times New Roman" w:hAnsi="Times New Roman" w:cs="Times New Roman"/>
          <w:sz w:val="24"/>
          <w:szCs w:val="24"/>
        </w:rPr>
        <w:t>у</w:t>
      </w:r>
      <w:r w:rsidR="00EC423D" w:rsidRPr="00BA321A">
        <w:rPr>
          <w:rFonts w:ascii="Times New Roman" w:hAnsi="Times New Roman" w:cs="Times New Roman"/>
          <w:sz w:val="24"/>
          <w:szCs w:val="24"/>
        </w:rPr>
        <w:t xml:space="preserve"> </w:t>
      </w:r>
      <w:r w:rsidR="00B81616">
        <w:rPr>
          <w:rFonts w:ascii="Times New Roman" w:hAnsi="Times New Roman" w:cs="Times New Roman"/>
          <w:sz w:val="24"/>
          <w:szCs w:val="24"/>
        </w:rPr>
        <w:t>прилегающих</w:t>
      </w:r>
      <w:r w:rsidR="00EC423D" w:rsidRPr="00BA321A">
        <w:rPr>
          <w:rFonts w:ascii="Times New Roman" w:hAnsi="Times New Roman" w:cs="Times New Roman"/>
          <w:sz w:val="24"/>
          <w:szCs w:val="24"/>
        </w:rPr>
        <w:t xml:space="preserve"> пригородных поселений, </w:t>
      </w:r>
      <w:r w:rsidR="00E27D9B">
        <w:rPr>
          <w:rFonts w:ascii="Times New Roman" w:hAnsi="Times New Roman" w:cs="Times New Roman"/>
          <w:sz w:val="24"/>
          <w:szCs w:val="24"/>
        </w:rPr>
        <w:br/>
      </w:r>
      <w:r w:rsidR="00EC423D" w:rsidRPr="00BA321A">
        <w:rPr>
          <w:rFonts w:ascii="Times New Roman" w:hAnsi="Times New Roman" w:cs="Times New Roman"/>
          <w:sz w:val="24"/>
          <w:szCs w:val="24"/>
        </w:rPr>
        <w:t xml:space="preserve">что зачастую приводит к негативным последствиям для экономики, экологии </w:t>
      </w:r>
      <w:r w:rsidR="00E27D9B">
        <w:rPr>
          <w:rFonts w:ascii="Times New Roman" w:hAnsi="Times New Roman" w:cs="Times New Roman"/>
          <w:sz w:val="24"/>
          <w:szCs w:val="24"/>
        </w:rPr>
        <w:br/>
      </w:r>
      <w:r w:rsidR="00EC423D" w:rsidRPr="00BA321A">
        <w:rPr>
          <w:rFonts w:ascii="Times New Roman" w:hAnsi="Times New Roman" w:cs="Times New Roman"/>
          <w:sz w:val="24"/>
          <w:szCs w:val="24"/>
        </w:rPr>
        <w:t xml:space="preserve">и транспортной ситуации. Подобная проблема присутствует во многих городах мира, </w:t>
      </w:r>
      <w:r w:rsidR="00E27D9B">
        <w:rPr>
          <w:rFonts w:ascii="Times New Roman" w:hAnsi="Times New Roman" w:cs="Times New Roman"/>
          <w:sz w:val="24"/>
          <w:szCs w:val="24"/>
        </w:rPr>
        <w:br/>
      </w:r>
      <w:r w:rsidR="00EC423D" w:rsidRPr="00BA321A">
        <w:rPr>
          <w:rFonts w:ascii="Times New Roman" w:hAnsi="Times New Roman" w:cs="Times New Roman"/>
          <w:sz w:val="24"/>
          <w:szCs w:val="24"/>
        </w:rPr>
        <w:t xml:space="preserve">при этом для разных городов авторы предлагают разные пути ее решения </w:t>
      </w:r>
      <w:r w:rsidR="00AB2EEE" w:rsidRPr="00AB2EEE">
        <w:rPr>
          <w:rFonts w:ascii="Times New Roman" w:hAnsi="Times New Roman" w:cs="Times New Roman"/>
          <w:sz w:val="24"/>
          <w:szCs w:val="24"/>
        </w:rPr>
        <w:t>[</w:t>
      </w:r>
      <w:proofErr w:type="spellStart"/>
      <w:r w:rsidR="00E27D9B">
        <w:rPr>
          <w:rFonts w:ascii="Times New Roman" w:hAnsi="Times New Roman" w:cs="Times New Roman"/>
          <w:sz w:val="24"/>
          <w:szCs w:val="24"/>
          <w:lang w:val="en-US"/>
        </w:rPr>
        <w:t>Hepcan</w:t>
      </w:r>
      <w:proofErr w:type="spellEnd"/>
      <w:r w:rsidR="00E27D9B" w:rsidRPr="00E27D9B">
        <w:rPr>
          <w:rFonts w:ascii="Times New Roman" w:hAnsi="Times New Roman" w:cs="Times New Roman"/>
          <w:sz w:val="24"/>
          <w:szCs w:val="24"/>
        </w:rPr>
        <w:t xml:space="preserve">, 2013; </w:t>
      </w:r>
      <w:proofErr w:type="spellStart"/>
      <w:r w:rsidR="00EC423D" w:rsidRPr="00AB2EEE">
        <w:rPr>
          <w:rFonts w:ascii="Times New Roman" w:hAnsi="Times New Roman" w:cs="Times New Roman"/>
          <w:sz w:val="24"/>
          <w:szCs w:val="24"/>
          <w:lang w:val="en-US"/>
        </w:rPr>
        <w:t>Salvati</w:t>
      </w:r>
      <w:proofErr w:type="spellEnd"/>
      <w:r w:rsidR="00743551">
        <w:rPr>
          <w:rFonts w:ascii="Times New Roman" w:hAnsi="Times New Roman" w:cs="Times New Roman"/>
          <w:sz w:val="24"/>
          <w:szCs w:val="24"/>
        </w:rPr>
        <w:t>, 2016</w:t>
      </w:r>
      <w:r w:rsidR="00E27D9B">
        <w:rPr>
          <w:rFonts w:ascii="Times New Roman" w:hAnsi="Times New Roman" w:cs="Times New Roman"/>
          <w:sz w:val="24"/>
          <w:szCs w:val="24"/>
        </w:rPr>
        <w:t xml:space="preserve">; </w:t>
      </w:r>
      <w:proofErr w:type="spellStart"/>
      <w:r w:rsidR="00E27D9B">
        <w:rPr>
          <w:rFonts w:ascii="Times New Roman" w:hAnsi="Times New Roman" w:cs="Times New Roman"/>
          <w:sz w:val="24"/>
          <w:szCs w:val="24"/>
          <w:lang w:val="en-US"/>
        </w:rPr>
        <w:t>Shirmai</w:t>
      </w:r>
      <w:proofErr w:type="spellEnd"/>
      <w:r w:rsidR="00E27D9B" w:rsidRPr="00E27D9B">
        <w:rPr>
          <w:rFonts w:ascii="Times New Roman" w:hAnsi="Times New Roman" w:cs="Times New Roman"/>
          <w:sz w:val="24"/>
          <w:szCs w:val="24"/>
        </w:rPr>
        <w:t>, 2011</w:t>
      </w:r>
      <w:r w:rsidR="00AB2EEE" w:rsidRPr="00AB2EEE">
        <w:rPr>
          <w:rFonts w:ascii="Times New Roman" w:hAnsi="Times New Roman" w:cs="Times New Roman"/>
          <w:sz w:val="24"/>
          <w:szCs w:val="24"/>
        </w:rPr>
        <w:t>]</w:t>
      </w:r>
      <w:r w:rsidR="00E27D9B">
        <w:rPr>
          <w:rFonts w:ascii="Times New Roman" w:hAnsi="Times New Roman" w:cs="Times New Roman"/>
          <w:sz w:val="24"/>
          <w:szCs w:val="24"/>
        </w:rPr>
        <w:t>. Одним из них является формирование агломерации.</w:t>
      </w:r>
    </w:p>
    <w:p w:rsidR="00415007" w:rsidRPr="00F20422" w:rsidRDefault="00981CD2" w:rsidP="00B812B3">
      <w:pPr>
        <w:pStyle w:val="2"/>
        <w:spacing w:before="0" w:after="40" w:line="360" w:lineRule="auto"/>
        <w:rPr>
          <w:rFonts w:ascii="Times New Roman" w:hAnsi="Times New Roman" w:cs="Times New Roman"/>
          <w:b/>
          <w:color w:val="auto"/>
          <w:sz w:val="24"/>
          <w:szCs w:val="24"/>
        </w:rPr>
      </w:pPr>
      <w:bookmarkStart w:id="2" w:name="_Toc483235311"/>
      <w:r w:rsidRPr="0054500A">
        <w:rPr>
          <w:rFonts w:ascii="Times New Roman" w:hAnsi="Times New Roman" w:cs="Times New Roman"/>
          <w:b/>
          <w:color w:val="auto"/>
          <w:sz w:val="24"/>
          <w:szCs w:val="24"/>
        </w:rPr>
        <w:t>1.1</w:t>
      </w:r>
      <w:r w:rsidR="008C05D7">
        <w:rPr>
          <w:rFonts w:ascii="Times New Roman" w:hAnsi="Times New Roman" w:cs="Times New Roman"/>
          <w:b/>
          <w:color w:val="auto"/>
          <w:sz w:val="24"/>
          <w:szCs w:val="24"/>
        </w:rPr>
        <w:t>.</w:t>
      </w:r>
      <w:r w:rsidRPr="0054500A">
        <w:rPr>
          <w:rFonts w:ascii="Times New Roman" w:hAnsi="Times New Roman" w:cs="Times New Roman"/>
          <w:b/>
          <w:color w:val="auto"/>
          <w:sz w:val="24"/>
          <w:szCs w:val="24"/>
        </w:rPr>
        <w:t xml:space="preserve"> </w:t>
      </w:r>
      <w:r w:rsidR="00E00FBA">
        <w:rPr>
          <w:rFonts w:ascii="Times New Roman" w:hAnsi="Times New Roman" w:cs="Times New Roman"/>
          <w:b/>
          <w:color w:val="auto"/>
          <w:sz w:val="24"/>
          <w:szCs w:val="24"/>
        </w:rPr>
        <w:t>А</w:t>
      </w:r>
      <w:r w:rsidR="00FE485A">
        <w:rPr>
          <w:rFonts w:ascii="Times New Roman" w:hAnsi="Times New Roman" w:cs="Times New Roman"/>
          <w:b/>
          <w:color w:val="auto"/>
          <w:sz w:val="24"/>
          <w:szCs w:val="24"/>
        </w:rPr>
        <w:t>гломераци</w:t>
      </w:r>
      <w:r w:rsidR="00E00FBA">
        <w:rPr>
          <w:rFonts w:ascii="Times New Roman" w:hAnsi="Times New Roman" w:cs="Times New Roman"/>
          <w:b/>
          <w:color w:val="auto"/>
          <w:sz w:val="24"/>
          <w:szCs w:val="24"/>
        </w:rPr>
        <w:t>я: определение и особенности</w:t>
      </w:r>
      <w:bookmarkEnd w:id="2"/>
    </w:p>
    <w:p w:rsidR="00626513" w:rsidRDefault="00AE0395" w:rsidP="00B812B3">
      <w:pPr>
        <w:spacing w:after="40" w:line="360" w:lineRule="auto"/>
        <w:ind w:firstLine="709"/>
        <w:jc w:val="both"/>
        <w:rPr>
          <w:rFonts w:ascii="Times New Roman" w:hAnsi="Times New Roman" w:cs="Times New Roman"/>
          <w:sz w:val="24"/>
          <w:szCs w:val="24"/>
        </w:rPr>
      </w:pPr>
      <w:r w:rsidRPr="00E922CC">
        <w:rPr>
          <w:rFonts w:ascii="Times New Roman" w:hAnsi="Times New Roman" w:cs="Times New Roman"/>
          <w:sz w:val="24"/>
          <w:szCs w:val="24"/>
        </w:rPr>
        <w:t xml:space="preserve">Градостроительное планирование начинается с понимания общей модели пространственного развития, сложившейся </w:t>
      </w:r>
      <w:r w:rsidR="00626513">
        <w:rPr>
          <w:rFonts w:ascii="Times New Roman" w:hAnsi="Times New Roman" w:cs="Times New Roman"/>
          <w:sz w:val="24"/>
          <w:szCs w:val="24"/>
        </w:rPr>
        <w:t xml:space="preserve">на </w:t>
      </w:r>
      <w:r w:rsidR="00626513" w:rsidRPr="00E922CC">
        <w:rPr>
          <w:rFonts w:ascii="Times New Roman" w:hAnsi="Times New Roman" w:cs="Times New Roman"/>
          <w:sz w:val="24"/>
          <w:szCs w:val="24"/>
        </w:rPr>
        <w:t>территории</w:t>
      </w:r>
      <w:r w:rsidRPr="00E922CC">
        <w:rPr>
          <w:rFonts w:ascii="Times New Roman" w:hAnsi="Times New Roman" w:cs="Times New Roman"/>
          <w:sz w:val="24"/>
          <w:szCs w:val="24"/>
        </w:rPr>
        <w:t xml:space="preserve">. </w:t>
      </w:r>
      <w:r w:rsidR="00950C39" w:rsidRPr="00E922CC">
        <w:rPr>
          <w:rFonts w:ascii="Times New Roman" w:hAnsi="Times New Roman" w:cs="Times New Roman"/>
          <w:sz w:val="24"/>
          <w:szCs w:val="24"/>
        </w:rPr>
        <w:t xml:space="preserve">В данной работе </w:t>
      </w:r>
      <w:r w:rsidR="00CF63A9">
        <w:rPr>
          <w:rFonts w:ascii="Times New Roman" w:hAnsi="Times New Roman" w:cs="Times New Roman"/>
          <w:sz w:val="24"/>
          <w:szCs w:val="24"/>
        </w:rPr>
        <w:t>исследован</w:t>
      </w:r>
      <w:r w:rsidR="000245A0">
        <w:rPr>
          <w:rFonts w:ascii="Times New Roman" w:hAnsi="Times New Roman" w:cs="Times New Roman"/>
          <w:sz w:val="24"/>
          <w:szCs w:val="24"/>
        </w:rPr>
        <w:t xml:space="preserve">ие будет основано на предположении, что Санкт-Петербург является частью и ядром </w:t>
      </w:r>
      <w:r w:rsidR="00E27D9B">
        <w:rPr>
          <w:rFonts w:ascii="Times New Roman" w:hAnsi="Times New Roman" w:cs="Times New Roman"/>
          <w:sz w:val="24"/>
          <w:szCs w:val="24"/>
        </w:rPr>
        <w:br/>
      </w:r>
      <w:r w:rsidR="000245A0">
        <w:rPr>
          <w:rFonts w:ascii="Times New Roman" w:hAnsi="Times New Roman" w:cs="Times New Roman"/>
          <w:sz w:val="24"/>
          <w:szCs w:val="24"/>
        </w:rPr>
        <w:t xml:space="preserve">Санкт-Петербургской агломерации. </w:t>
      </w:r>
      <w:r w:rsidR="00626513" w:rsidRPr="00E922CC">
        <w:rPr>
          <w:rFonts w:ascii="Times New Roman" w:hAnsi="Times New Roman" w:cs="Times New Roman"/>
          <w:sz w:val="24"/>
          <w:szCs w:val="24"/>
        </w:rPr>
        <w:t>Рассмотрение города с такой позиции позвол</w:t>
      </w:r>
      <w:r w:rsidR="00626513">
        <w:rPr>
          <w:rFonts w:ascii="Times New Roman" w:hAnsi="Times New Roman" w:cs="Times New Roman"/>
          <w:sz w:val="24"/>
          <w:szCs w:val="24"/>
        </w:rPr>
        <w:t>яет</w:t>
      </w:r>
      <w:r w:rsidR="00626513" w:rsidRPr="00E922CC">
        <w:rPr>
          <w:rFonts w:ascii="Times New Roman" w:hAnsi="Times New Roman" w:cs="Times New Roman"/>
          <w:sz w:val="24"/>
          <w:szCs w:val="24"/>
        </w:rPr>
        <w:t xml:space="preserve"> понять, насколько развиты одни территории </w:t>
      </w:r>
      <w:r w:rsidR="00626513">
        <w:rPr>
          <w:rFonts w:ascii="Times New Roman" w:hAnsi="Times New Roman" w:cs="Times New Roman"/>
          <w:sz w:val="24"/>
          <w:szCs w:val="24"/>
        </w:rPr>
        <w:t>агломерации в сравнении с другими, а также какой вклад привносят те или иные территории в развитие всей агломерации.</w:t>
      </w:r>
    </w:p>
    <w:p w:rsidR="008607E3" w:rsidRPr="00392F7E" w:rsidRDefault="00CE7DBF" w:rsidP="00B812B3">
      <w:pPr>
        <w:pStyle w:val="3"/>
        <w:spacing w:before="0" w:after="40" w:line="360" w:lineRule="auto"/>
        <w:rPr>
          <w:rFonts w:ascii="Times New Roman" w:hAnsi="Times New Roman" w:cs="Times New Roman"/>
          <w:b/>
          <w:color w:val="000000" w:themeColor="text1"/>
        </w:rPr>
      </w:pPr>
      <w:bookmarkStart w:id="3" w:name="_Toc481761401"/>
      <w:bookmarkStart w:id="4" w:name="_Toc482580972"/>
      <w:bookmarkStart w:id="5" w:name="_Toc482893723"/>
      <w:bookmarkStart w:id="6" w:name="_Toc482899444"/>
      <w:bookmarkStart w:id="7" w:name="_Toc483235312"/>
      <w:r w:rsidRPr="004203D5">
        <w:rPr>
          <w:rFonts w:ascii="Times New Roman" w:hAnsi="Times New Roman" w:cs="Times New Roman"/>
          <w:b/>
          <w:color w:val="000000" w:themeColor="text1"/>
        </w:rPr>
        <w:t>Понятие агломераци</w:t>
      </w:r>
      <w:bookmarkEnd w:id="3"/>
      <w:bookmarkEnd w:id="4"/>
      <w:r w:rsidR="00392F7E">
        <w:rPr>
          <w:rFonts w:ascii="Times New Roman" w:hAnsi="Times New Roman" w:cs="Times New Roman"/>
          <w:b/>
          <w:color w:val="000000" w:themeColor="text1"/>
        </w:rPr>
        <w:t>и</w:t>
      </w:r>
      <w:bookmarkEnd w:id="5"/>
      <w:bookmarkEnd w:id="6"/>
      <w:bookmarkEnd w:id="7"/>
    </w:p>
    <w:p w:rsidR="00626513" w:rsidRDefault="00626513" w:rsidP="00B812B3">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настоящий момент нельзя говорить об официальном существовании </w:t>
      </w:r>
      <w:r w:rsidR="00C473C7">
        <w:rPr>
          <w:rFonts w:ascii="Times New Roman" w:hAnsi="Times New Roman" w:cs="Times New Roman"/>
          <w:sz w:val="24"/>
          <w:szCs w:val="24"/>
        </w:rPr>
        <w:br/>
      </w:r>
      <w:r>
        <w:rPr>
          <w:rFonts w:ascii="Times New Roman" w:hAnsi="Times New Roman" w:cs="Times New Roman"/>
          <w:sz w:val="24"/>
          <w:szCs w:val="24"/>
        </w:rPr>
        <w:t xml:space="preserve">Санкт-Петербургской агломерации, так как в Российской Федерации </w:t>
      </w:r>
      <w:r w:rsidR="00C473C7">
        <w:rPr>
          <w:rFonts w:ascii="Times New Roman" w:hAnsi="Times New Roman" w:cs="Times New Roman"/>
          <w:sz w:val="24"/>
          <w:szCs w:val="24"/>
        </w:rPr>
        <w:t xml:space="preserve">понятие «агломерация» </w:t>
      </w:r>
      <w:r>
        <w:rPr>
          <w:rFonts w:ascii="Times New Roman" w:hAnsi="Times New Roman" w:cs="Times New Roman"/>
          <w:sz w:val="24"/>
          <w:szCs w:val="24"/>
        </w:rPr>
        <w:t xml:space="preserve">не определено на </w:t>
      </w:r>
      <w:r w:rsidR="00AB2EEE">
        <w:rPr>
          <w:rFonts w:ascii="Times New Roman" w:hAnsi="Times New Roman" w:cs="Times New Roman"/>
          <w:sz w:val="24"/>
          <w:szCs w:val="24"/>
        </w:rPr>
        <w:t>законодательном</w:t>
      </w:r>
      <w:r>
        <w:rPr>
          <w:rFonts w:ascii="Times New Roman" w:hAnsi="Times New Roman" w:cs="Times New Roman"/>
          <w:sz w:val="24"/>
          <w:szCs w:val="24"/>
        </w:rPr>
        <w:t xml:space="preserve"> уровне. Несмотря на то, что в России </w:t>
      </w:r>
      <w:r w:rsidR="00F67986">
        <w:rPr>
          <w:rFonts w:ascii="Times New Roman" w:hAnsi="Times New Roman" w:cs="Times New Roman"/>
          <w:sz w:val="24"/>
          <w:szCs w:val="24"/>
        </w:rPr>
        <w:t>фактически</w:t>
      </w:r>
      <w:r>
        <w:rPr>
          <w:rFonts w:ascii="Times New Roman" w:hAnsi="Times New Roman" w:cs="Times New Roman"/>
          <w:sz w:val="24"/>
          <w:szCs w:val="24"/>
        </w:rPr>
        <w:t xml:space="preserve"> существует большое количество агломераций, в официальных документах </w:t>
      </w:r>
      <w:r w:rsidR="00C473C7">
        <w:rPr>
          <w:rFonts w:ascii="Times New Roman" w:hAnsi="Times New Roman" w:cs="Times New Roman"/>
          <w:sz w:val="24"/>
          <w:szCs w:val="24"/>
        </w:rPr>
        <w:br/>
      </w:r>
      <w:r>
        <w:rPr>
          <w:rFonts w:ascii="Times New Roman" w:hAnsi="Times New Roman" w:cs="Times New Roman"/>
          <w:sz w:val="24"/>
          <w:szCs w:val="24"/>
        </w:rPr>
        <w:t xml:space="preserve">на федеральном уровне данное понятие не описывается, также не существует официальных документов, регламентирующих управление агломерациями. </w:t>
      </w:r>
    </w:p>
    <w:p w:rsidR="00CE2401" w:rsidRPr="009E3428" w:rsidRDefault="001B6F44" w:rsidP="00626513">
      <w:pPr>
        <w:spacing w:after="40" w:line="360" w:lineRule="auto"/>
        <w:ind w:firstLine="709"/>
        <w:jc w:val="both"/>
        <w:rPr>
          <w:rFonts w:ascii="Times New Roman" w:hAnsi="Times New Roman" w:cs="Times New Roman"/>
          <w:sz w:val="24"/>
          <w:szCs w:val="24"/>
        </w:rPr>
      </w:pPr>
      <w:r w:rsidRPr="009E3428">
        <w:rPr>
          <w:rFonts w:ascii="Times New Roman" w:hAnsi="Times New Roman" w:cs="Times New Roman"/>
          <w:sz w:val="24"/>
          <w:szCs w:val="24"/>
        </w:rPr>
        <w:t xml:space="preserve">Изначально явление, которое получило название «агломерация» (от лат. </w:t>
      </w:r>
      <w:proofErr w:type="spellStart"/>
      <w:r w:rsidR="002319D5" w:rsidRPr="009E3428">
        <w:rPr>
          <w:rFonts w:ascii="Times New Roman" w:hAnsi="Times New Roman" w:cs="Times New Roman"/>
          <w:sz w:val="24"/>
          <w:szCs w:val="24"/>
          <w:lang w:val="en-US"/>
        </w:rPr>
        <w:t>Agglomera</w:t>
      </w:r>
      <w:r w:rsidR="00C473C7">
        <w:rPr>
          <w:rFonts w:ascii="Times New Roman" w:hAnsi="Times New Roman" w:cs="Times New Roman"/>
          <w:sz w:val="24"/>
          <w:szCs w:val="24"/>
          <w:lang w:val="en-US"/>
        </w:rPr>
        <w:t>r</w:t>
      </w:r>
      <w:r w:rsidR="002319D5" w:rsidRPr="009E3428">
        <w:rPr>
          <w:rFonts w:ascii="Times New Roman" w:hAnsi="Times New Roman" w:cs="Times New Roman"/>
          <w:sz w:val="24"/>
          <w:szCs w:val="24"/>
          <w:lang w:val="en-US"/>
        </w:rPr>
        <w:t>e</w:t>
      </w:r>
      <w:proofErr w:type="spellEnd"/>
      <w:r w:rsidRPr="009E3428">
        <w:rPr>
          <w:rFonts w:ascii="Times New Roman" w:hAnsi="Times New Roman" w:cs="Times New Roman"/>
          <w:sz w:val="24"/>
          <w:szCs w:val="24"/>
        </w:rPr>
        <w:t xml:space="preserve"> – присоединять) было связано с происходящими процессами «притяжения» близлежащих </w:t>
      </w:r>
      <w:r w:rsidR="0035570C" w:rsidRPr="009E3428">
        <w:rPr>
          <w:rFonts w:ascii="Times New Roman" w:hAnsi="Times New Roman" w:cs="Times New Roman"/>
          <w:sz w:val="24"/>
          <w:szCs w:val="24"/>
        </w:rPr>
        <w:t>городов.</w:t>
      </w:r>
      <w:r w:rsidR="001D3FAC" w:rsidRPr="009E3428">
        <w:rPr>
          <w:rFonts w:ascii="Times New Roman" w:hAnsi="Times New Roman" w:cs="Times New Roman"/>
          <w:sz w:val="24"/>
          <w:szCs w:val="24"/>
        </w:rPr>
        <w:t xml:space="preserve"> </w:t>
      </w:r>
      <w:r w:rsidR="008607E3" w:rsidRPr="009E3428">
        <w:rPr>
          <w:rFonts w:ascii="Times New Roman" w:hAnsi="Times New Roman" w:cs="Times New Roman"/>
          <w:sz w:val="24"/>
          <w:szCs w:val="24"/>
        </w:rPr>
        <w:t>На смену автономному развитию городских и сельских поселений пришли формы расселения, основанные на непосредственной близости размещени</w:t>
      </w:r>
      <w:r w:rsidR="00CE2401" w:rsidRPr="009E3428">
        <w:rPr>
          <w:rFonts w:ascii="Times New Roman" w:hAnsi="Times New Roman" w:cs="Times New Roman"/>
          <w:sz w:val="24"/>
          <w:szCs w:val="24"/>
        </w:rPr>
        <w:t xml:space="preserve">я </w:t>
      </w:r>
      <w:r w:rsidR="00C473C7">
        <w:rPr>
          <w:rFonts w:ascii="Times New Roman" w:hAnsi="Times New Roman" w:cs="Times New Roman"/>
          <w:sz w:val="24"/>
          <w:szCs w:val="24"/>
        </w:rPr>
        <w:br/>
      </w:r>
      <w:r w:rsidR="00CE2401" w:rsidRPr="009E3428">
        <w:rPr>
          <w:rFonts w:ascii="Times New Roman" w:hAnsi="Times New Roman" w:cs="Times New Roman"/>
          <w:sz w:val="24"/>
          <w:szCs w:val="24"/>
        </w:rPr>
        <w:t xml:space="preserve">и сформировавшихся связях. Городские агломерации, образовавшиеся по всему миру, могут включать в себя десятки или сотни населенных пунктов. Находящиеся недалеко друг </w:t>
      </w:r>
      <w:r w:rsidR="00CE2401" w:rsidRPr="009E3428">
        <w:rPr>
          <w:rFonts w:ascii="Times New Roman" w:hAnsi="Times New Roman" w:cs="Times New Roman"/>
          <w:sz w:val="24"/>
          <w:szCs w:val="24"/>
        </w:rPr>
        <w:lastRenderedPageBreak/>
        <w:t xml:space="preserve">от друга </w:t>
      </w:r>
      <w:r w:rsidR="007231D4">
        <w:rPr>
          <w:rFonts w:ascii="Times New Roman" w:hAnsi="Times New Roman" w:cs="Times New Roman"/>
          <w:sz w:val="24"/>
          <w:szCs w:val="24"/>
        </w:rPr>
        <w:t xml:space="preserve">города и поселения </w:t>
      </w:r>
      <w:r w:rsidR="00CE2401" w:rsidRPr="009E3428">
        <w:rPr>
          <w:rFonts w:ascii="Times New Roman" w:hAnsi="Times New Roman" w:cs="Times New Roman"/>
          <w:sz w:val="24"/>
          <w:szCs w:val="24"/>
        </w:rPr>
        <w:t>налаживают связи и объединяются, создавая единое экономическое, транспортное, социальное и культурное пространство. Этот процесс получил название «</w:t>
      </w:r>
      <w:proofErr w:type="spellStart"/>
      <w:r w:rsidR="00CE2401" w:rsidRPr="009E3428">
        <w:rPr>
          <w:rFonts w:ascii="Times New Roman" w:hAnsi="Times New Roman" w:cs="Times New Roman"/>
          <w:sz w:val="24"/>
          <w:szCs w:val="24"/>
        </w:rPr>
        <w:t>агломерирование</w:t>
      </w:r>
      <w:proofErr w:type="spellEnd"/>
      <w:r w:rsidR="00CE2401" w:rsidRPr="009E3428">
        <w:rPr>
          <w:rFonts w:ascii="Times New Roman" w:hAnsi="Times New Roman" w:cs="Times New Roman"/>
          <w:sz w:val="24"/>
          <w:szCs w:val="24"/>
        </w:rPr>
        <w:t>»</w:t>
      </w:r>
      <w:r w:rsidR="00F67986">
        <w:rPr>
          <w:rFonts w:ascii="Times New Roman" w:hAnsi="Times New Roman" w:cs="Times New Roman"/>
          <w:sz w:val="24"/>
          <w:szCs w:val="24"/>
        </w:rPr>
        <w:t xml:space="preserve"> </w:t>
      </w:r>
      <w:r w:rsidR="00F67986" w:rsidRPr="00815D0D">
        <w:rPr>
          <w:rFonts w:ascii="Times New Roman" w:hAnsi="Times New Roman" w:cs="Times New Roman"/>
          <w:sz w:val="24"/>
          <w:szCs w:val="24"/>
        </w:rPr>
        <w:t>[</w:t>
      </w:r>
      <w:r w:rsidR="00F67986">
        <w:rPr>
          <w:rFonts w:ascii="Times New Roman" w:hAnsi="Times New Roman" w:cs="Times New Roman"/>
          <w:sz w:val="24"/>
          <w:szCs w:val="24"/>
        </w:rPr>
        <w:t>Шмидт, Худякова, 2015</w:t>
      </w:r>
      <w:r w:rsidR="00F67986" w:rsidRPr="00815D0D">
        <w:rPr>
          <w:rFonts w:ascii="Times New Roman" w:hAnsi="Times New Roman" w:cs="Times New Roman"/>
          <w:sz w:val="24"/>
          <w:szCs w:val="24"/>
        </w:rPr>
        <w:t>]</w:t>
      </w:r>
      <w:r w:rsidR="00CE2401" w:rsidRPr="009E3428">
        <w:rPr>
          <w:rFonts w:ascii="Times New Roman" w:hAnsi="Times New Roman" w:cs="Times New Roman"/>
          <w:sz w:val="24"/>
          <w:szCs w:val="24"/>
        </w:rPr>
        <w:t>.</w:t>
      </w:r>
    </w:p>
    <w:p w:rsidR="003930A3" w:rsidRDefault="003930A3" w:rsidP="00626513">
      <w:pPr>
        <w:autoSpaceDE w:val="0"/>
        <w:autoSpaceDN w:val="0"/>
        <w:adjustRightInd w:val="0"/>
        <w:spacing w:after="40" w:line="360" w:lineRule="auto"/>
        <w:ind w:firstLine="709"/>
        <w:jc w:val="both"/>
        <w:rPr>
          <w:rFonts w:ascii="Times New Roman" w:hAnsi="Times New Roman" w:cs="Times New Roman"/>
          <w:color w:val="1F1A17"/>
          <w:sz w:val="24"/>
          <w:szCs w:val="24"/>
        </w:rPr>
      </w:pPr>
      <w:r w:rsidRPr="009E3428">
        <w:rPr>
          <w:rFonts w:ascii="Times New Roman" w:hAnsi="Times New Roman" w:cs="Times New Roman"/>
          <w:color w:val="1F1A17"/>
          <w:sz w:val="24"/>
          <w:szCs w:val="24"/>
        </w:rPr>
        <w:t xml:space="preserve">Применительно к расселению </w:t>
      </w:r>
      <w:r w:rsidRPr="009E3428">
        <w:rPr>
          <w:rFonts w:ascii="Times New Roman" w:hAnsi="Times New Roman" w:cs="Times New Roman"/>
          <w:bCs/>
          <w:color w:val="1F1A17"/>
          <w:sz w:val="24"/>
          <w:szCs w:val="24"/>
        </w:rPr>
        <w:t xml:space="preserve">термин «агломерация» </w:t>
      </w:r>
      <w:r w:rsidRPr="009E3428">
        <w:rPr>
          <w:rFonts w:ascii="Times New Roman" w:hAnsi="Times New Roman" w:cs="Times New Roman"/>
          <w:color w:val="1F1A17"/>
          <w:sz w:val="24"/>
          <w:szCs w:val="24"/>
        </w:rPr>
        <w:t xml:space="preserve">был введен французским географом М. Руже в 1973 году. </w:t>
      </w:r>
      <w:r w:rsidR="009E3428" w:rsidRPr="009E3428">
        <w:rPr>
          <w:rFonts w:ascii="Times New Roman" w:hAnsi="Times New Roman" w:cs="Times New Roman"/>
          <w:color w:val="1F1A17"/>
          <w:sz w:val="24"/>
          <w:szCs w:val="24"/>
        </w:rPr>
        <w:t>Он говорит о том, что агломерация</w:t>
      </w:r>
      <w:r w:rsidRPr="009E3428">
        <w:rPr>
          <w:rFonts w:ascii="Times New Roman" w:hAnsi="Times New Roman" w:cs="Times New Roman"/>
          <w:color w:val="1F1A17"/>
          <w:sz w:val="24"/>
          <w:szCs w:val="24"/>
        </w:rPr>
        <w:t xml:space="preserve"> возникает, когда концентрация</w:t>
      </w:r>
      <w:r w:rsidR="009E3428" w:rsidRPr="009E3428">
        <w:rPr>
          <w:rFonts w:ascii="Times New Roman" w:hAnsi="Times New Roman" w:cs="Times New Roman"/>
          <w:color w:val="1F1A17"/>
          <w:sz w:val="24"/>
          <w:szCs w:val="24"/>
        </w:rPr>
        <w:t xml:space="preserve"> г</w:t>
      </w:r>
      <w:r w:rsidRPr="009E3428">
        <w:rPr>
          <w:rFonts w:ascii="Times New Roman" w:hAnsi="Times New Roman" w:cs="Times New Roman"/>
          <w:color w:val="1F1A17"/>
          <w:sz w:val="24"/>
          <w:szCs w:val="24"/>
        </w:rPr>
        <w:t>ородских видов деятельности выходит за пределы</w:t>
      </w:r>
      <w:r w:rsidR="009E3428" w:rsidRPr="009E3428">
        <w:rPr>
          <w:rFonts w:ascii="Times New Roman" w:hAnsi="Times New Roman" w:cs="Times New Roman"/>
          <w:color w:val="1F1A17"/>
          <w:sz w:val="24"/>
          <w:szCs w:val="24"/>
        </w:rPr>
        <w:t xml:space="preserve"> </w:t>
      </w:r>
      <w:r w:rsidRPr="009E3428">
        <w:rPr>
          <w:rFonts w:ascii="Times New Roman" w:hAnsi="Times New Roman" w:cs="Times New Roman"/>
          <w:color w:val="1F1A17"/>
          <w:sz w:val="24"/>
          <w:szCs w:val="24"/>
        </w:rPr>
        <w:t>административных границ и</w:t>
      </w:r>
      <w:r w:rsidR="009E3428" w:rsidRPr="009E3428">
        <w:rPr>
          <w:rFonts w:ascii="Times New Roman" w:hAnsi="Times New Roman" w:cs="Times New Roman"/>
          <w:color w:val="1F1A17"/>
          <w:sz w:val="24"/>
          <w:szCs w:val="24"/>
        </w:rPr>
        <w:t xml:space="preserve"> ра</w:t>
      </w:r>
      <w:r w:rsidRPr="009E3428">
        <w:rPr>
          <w:rFonts w:ascii="Times New Roman" w:hAnsi="Times New Roman" w:cs="Times New Roman"/>
          <w:color w:val="1F1A17"/>
          <w:sz w:val="24"/>
          <w:szCs w:val="24"/>
        </w:rPr>
        <w:t xml:space="preserve">спространяется </w:t>
      </w:r>
      <w:r w:rsidR="009627BB">
        <w:rPr>
          <w:rFonts w:ascii="Times New Roman" w:hAnsi="Times New Roman" w:cs="Times New Roman"/>
          <w:color w:val="1F1A17"/>
          <w:sz w:val="24"/>
          <w:szCs w:val="24"/>
        </w:rPr>
        <w:t>н</w:t>
      </w:r>
      <w:r w:rsidRPr="009E3428">
        <w:rPr>
          <w:rFonts w:ascii="Times New Roman" w:hAnsi="Times New Roman" w:cs="Times New Roman"/>
          <w:color w:val="1F1A17"/>
          <w:sz w:val="24"/>
          <w:szCs w:val="24"/>
        </w:rPr>
        <w:t>а соседние населенные пункты</w:t>
      </w:r>
      <w:r w:rsidR="00F67986" w:rsidRPr="00F67986">
        <w:rPr>
          <w:rFonts w:ascii="Times New Roman" w:hAnsi="Times New Roman" w:cs="Times New Roman"/>
          <w:color w:val="1F1A17"/>
          <w:sz w:val="24"/>
          <w:szCs w:val="24"/>
        </w:rPr>
        <w:t xml:space="preserve"> </w:t>
      </w:r>
      <w:r w:rsidR="00F67986" w:rsidRPr="00F67986">
        <w:rPr>
          <w:rFonts w:ascii="Times New Roman" w:hAnsi="Times New Roman" w:cs="Times New Roman"/>
          <w:sz w:val="24"/>
          <w:szCs w:val="24"/>
        </w:rPr>
        <w:t>[</w:t>
      </w:r>
      <w:r w:rsidR="00F67986">
        <w:rPr>
          <w:rFonts w:ascii="Times New Roman" w:hAnsi="Times New Roman" w:cs="Times New Roman"/>
          <w:sz w:val="24"/>
          <w:szCs w:val="24"/>
        </w:rPr>
        <w:t>Стрельников, Семенова, 2010</w:t>
      </w:r>
      <w:r w:rsidR="00F67986" w:rsidRPr="00F67986">
        <w:rPr>
          <w:rFonts w:ascii="Times New Roman" w:hAnsi="Times New Roman" w:cs="Times New Roman"/>
          <w:sz w:val="24"/>
          <w:szCs w:val="24"/>
        </w:rPr>
        <w:t>]</w:t>
      </w:r>
      <w:r w:rsidR="009E3428" w:rsidRPr="009E3428">
        <w:rPr>
          <w:rFonts w:ascii="Times New Roman" w:hAnsi="Times New Roman" w:cs="Times New Roman"/>
          <w:color w:val="1F1A17"/>
          <w:sz w:val="24"/>
          <w:szCs w:val="24"/>
        </w:rPr>
        <w:t>.</w:t>
      </w:r>
    </w:p>
    <w:p w:rsidR="009E3428" w:rsidRDefault="00B825CD" w:rsidP="00626513">
      <w:pPr>
        <w:autoSpaceDE w:val="0"/>
        <w:autoSpaceDN w:val="0"/>
        <w:adjustRightInd w:val="0"/>
        <w:spacing w:after="40" w:line="360" w:lineRule="auto"/>
        <w:ind w:firstLine="709"/>
        <w:jc w:val="both"/>
        <w:rPr>
          <w:rFonts w:ascii="Times New Roman" w:hAnsi="Times New Roman" w:cs="Times New Roman"/>
          <w:color w:val="1F1A17"/>
          <w:sz w:val="24"/>
          <w:szCs w:val="24"/>
        </w:rPr>
      </w:pPr>
      <w:r>
        <w:rPr>
          <w:rFonts w:ascii="Times New Roman" w:hAnsi="Times New Roman" w:cs="Times New Roman"/>
          <w:color w:val="1F1A17"/>
          <w:sz w:val="24"/>
          <w:szCs w:val="24"/>
        </w:rPr>
        <w:t>Также агломерация определяется</w:t>
      </w:r>
      <w:r w:rsidR="00293734">
        <w:rPr>
          <w:rFonts w:ascii="Times New Roman" w:hAnsi="Times New Roman" w:cs="Times New Roman"/>
          <w:color w:val="1F1A17"/>
          <w:sz w:val="24"/>
          <w:szCs w:val="24"/>
        </w:rPr>
        <w:t xml:space="preserve"> как ареал сплошной застройки. Такой урбанизированный ареал определяется с использованием метода «светового отпечатка», то есть области искусственного освещения в городе и пригородах, которую можно наблюдать с самолета в ясную ночь. </w:t>
      </w:r>
      <w:r>
        <w:rPr>
          <w:rFonts w:ascii="Times New Roman" w:hAnsi="Times New Roman" w:cs="Times New Roman"/>
          <w:color w:val="1F1A17"/>
          <w:sz w:val="24"/>
          <w:szCs w:val="24"/>
        </w:rPr>
        <w:t>В рамках такого подхода также в</w:t>
      </w:r>
      <w:r w:rsidR="00293734">
        <w:rPr>
          <w:rFonts w:ascii="Times New Roman" w:hAnsi="Times New Roman" w:cs="Times New Roman"/>
          <w:color w:val="1F1A17"/>
          <w:sz w:val="24"/>
          <w:szCs w:val="24"/>
        </w:rPr>
        <w:t xml:space="preserve">ыделяется </w:t>
      </w:r>
      <w:proofErr w:type="spellStart"/>
      <w:r w:rsidR="00293734">
        <w:rPr>
          <w:rFonts w:ascii="Times New Roman" w:hAnsi="Times New Roman" w:cs="Times New Roman"/>
          <w:color w:val="1F1A17"/>
          <w:sz w:val="24"/>
          <w:szCs w:val="24"/>
        </w:rPr>
        <w:t>метрополитенский</w:t>
      </w:r>
      <w:proofErr w:type="spellEnd"/>
      <w:r w:rsidR="00293734">
        <w:rPr>
          <w:rFonts w:ascii="Times New Roman" w:hAnsi="Times New Roman" w:cs="Times New Roman"/>
          <w:color w:val="1F1A17"/>
          <w:sz w:val="24"/>
          <w:szCs w:val="24"/>
        </w:rPr>
        <w:t xml:space="preserve"> ареал, определяемый как зона, связанная с центральным городом трудовыми миграциями, вне зависимости от расстояния между основным городом </w:t>
      </w:r>
      <w:r w:rsidR="00C473C7">
        <w:rPr>
          <w:rFonts w:ascii="Times New Roman" w:hAnsi="Times New Roman" w:cs="Times New Roman"/>
          <w:color w:val="1F1A17"/>
          <w:sz w:val="24"/>
          <w:szCs w:val="24"/>
        </w:rPr>
        <w:br/>
      </w:r>
      <w:r w:rsidR="00293734">
        <w:rPr>
          <w:rFonts w:ascii="Times New Roman" w:hAnsi="Times New Roman" w:cs="Times New Roman"/>
          <w:color w:val="1F1A17"/>
          <w:sz w:val="24"/>
          <w:szCs w:val="24"/>
        </w:rPr>
        <w:t>и пригородом</w:t>
      </w:r>
      <w:r w:rsidR="004071FF" w:rsidRPr="004071FF">
        <w:rPr>
          <w:rFonts w:ascii="Times New Roman" w:hAnsi="Times New Roman" w:cs="Times New Roman"/>
          <w:color w:val="1F1A17"/>
          <w:sz w:val="24"/>
          <w:szCs w:val="24"/>
        </w:rPr>
        <w:t xml:space="preserve"> </w:t>
      </w:r>
      <w:r w:rsidR="004071FF" w:rsidRPr="00F67986">
        <w:rPr>
          <w:rFonts w:ascii="Times New Roman" w:hAnsi="Times New Roman" w:cs="Times New Roman"/>
          <w:sz w:val="24"/>
          <w:szCs w:val="24"/>
        </w:rPr>
        <w:t>[</w:t>
      </w:r>
      <w:r w:rsidR="004071FF">
        <w:rPr>
          <w:rFonts w:ascii="Times New Roman" w:hAnsi="Times New Roman" w:cs="Times New Roman"/>
          <w:sz w:val="24"/>
          <w:szCs w:val="24"/>
        </w:rPr>
        <w:t>Стрельников, Семенова, 2010; Лаппо, 2010</w:t>
      </w:r>
      <w:r w:rsidR="004071FF" w:rsidRPr="00F67986">
        <w:rPr>
          <w:rFonts w:ascii="Times New Roman" w:hAnsi="Times New Roman" w:cs="Times New Roman"/>
          <w:sz w:val="24"/>
          <w:szCs w:val="24"/>
        </w:rPr>
        <w:t>]</w:t>
      </w:r>
      <w:r w:rsidR="00293734">
        <w:rPr>
          <w:rFonts w:ascii="Times New Roman" w:hAnsi="Times New Roman" w:cs="Times New Roman"/>
          <w:color w:val="1F1A17"/>
          <w:sz w:val="24"/>
          <w:szCs w:val="24"/>
        </w:rPr>
        <w:t>.</w:t>
      </w:r>
    </w:p>
    <w:p w:rsidR="00485933" w:rsidRDefault="00C473C7" w:rsidP="00626513">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D90DA7">
        <w:rPr>
          <w:rFonts w:ascii="Times New Roman" w:hAnsi="Times New Roman" w:cs="Times New Roman"/>
          <w:sz w:val="24"/>
          <w:szCs w:val="24"/>
        </w:rPr>
        <w:t xml:space="preserve">пределения </w:t>
      </w:r>
      <w:r w:rsidR="00D90DA7" w:rsidRPr="00BA321A">
        <w:rPr>
          <w:rFonts w:ascii="Times New Roman" w:hAnsi="Times New Roman" w:cs="Times New Roman"/>
          <w:sz w:val="24"/>
          <w:szCs w:val="24"/>
        </w:rPr>
        <w:t>агломерации</w:t>
      </w:r>
      <w:r w:rsidRPr="00C473C7">
        <w:rPr>
          <w:rFonts w:ascii="Times New Roman" w:hAnsi="Times New Roman" w:cs="Times New Roman"/>
          <w:sz w:val="24"/>
          <w:szCs w:val="24"/>
        </w:rPr>
        <w:t xml:space="preserve"> </w:t>
      </w:r>
      <w:r>
        <w:rPr>
          <w:rFonts w:ascii="Times New Roman" w:hAnsi="Times New Roman" w:cs="Times New Roman"/>
          <w:sz w:val="24"/>
          <w:szCs w:val="24"/>
        </w:rPr>
        <w:t>можно разделить на 2 большие группы</w:t>
      </w:r>
      <w:r w:rsidR="00D90DA7">
        <w:rPr>
          <w:rFonts w:ascii="Times New Roman" w:hAnsi="Times New Roman" w:cs="Times New Roman"/>
          <w:sz w:val="24"/>
          <w:szCs w:val="24"/>
        </w:rPr>
        <w:t xml:space="preserve">. </w:t>
      </w:r>
      <w:r w:rsidR="00D90DA7" w:rsidRPr="00BA321A">
        <w:rPr>
          <w:rFonts w:ascii="Times New Roman" w:hAnsi="Times New Roman" w:cs="Times New Roman"/>
          <w:sz w:val="24"/>
          <w:szCs w:val="24"/>
        </w:rPr>
        <w:t xml:space="preserve">Первая группа основывается на том, что </w:t>
      </w:r>
      <w:proofErr w:type="spellStart"/>
      <w:r w:rsidR="00D90DA7" w:rsidRPr="00BA321A">
        <w:rPr>
          <w:rFonts w:ascii="Times New Roman" w:hAnsi="Times New Roman" w:cs="Times New Roman"/>
          <w:sz w:val="24"/>
          <w:szCs w:val="24"/>
        </w:rPr>
        <w:t>агломерирование</w:t>
      </w:r>
      <w:proofErr w:type="spellEnd"/>
      <w:r w:rsidR="00D90DA7" w:rsidRPr="00BA321A">
        <w:rPr>
          <w:rFonts w:ascii="Times New Roman" w:hAnsi="Times New Roman" w:cs="Times New Roman"/>
          <w:sz w:val="24"/>
          <w:szCs w:val="24"/>
        </w:rPr>
        <w:t xml:space="preserve"> происходит согласно географическим предпосылкам, благодаря компактному расположению поселений.</w:t>
      </w:r>
      <w:r w:rsidR="00485933">
        <w:rPr>
          <w:rFonts w:ascii="Times New Roman" w:hAnsi="Times New Roman" w:cs="Times New Roman"/>
          <w:sz w:val="24"/>
          <w:szCs w:val="24"/>
        </w:rPr>
        <w:t xml:space="preserve"> К этой группе можно отнести следующее </w:t>
      </w:r>
      <w:r w:rsidR="000A641F">
        <w:rPr>
          <w:rFonts w:ascii="Times New Roman" w:hAnsi="Times New Roman" w:cs="Times New Roman"/>
          <w:sz w:val="24"/>
          <w:szCs w:val="24"/>
        </w:rPr>
        <w:t xml:space="preserve">определение </w:t>
      </w:r>
      <w:r w:rsidR="00485933">
        <w:rPr>
          <w:rFonts w:ascii="Times New Roman" w:hAnsi="Times New Roman" w:cs="Times New Roman"/>
          <w:sz w:val="24"/>
          <w:szCs w:val="24"/>
        </w:rPr>
        <w:t xml:space="preserve">агломерации: </w:t>
      </w:r>
      <w:r w:rsidR="00485933" w:rsidRPr="00E922CC">
        <w:rPr>
          <w:rFonts w:ascii="Times New Roman" w:hAnsi="Times New Roman" w:cs="Times New Roman"/>
          <w:sz w:val="24"/>
          <w:szCs w:val="24"/>
        </w:rPr>
        <w:t xml:space="preserve">«компактные скопления территориально сосредоточенных городов и других населенных мест, которые в процессе своего роста сближаются </w:t>
      </w:r>
      <w:r w:rsidR="00485933">
        <w:rPr>
          <w:rFonts w:ascii="Times New Roman" w:hAnsi="Times New Roman" w:cs="Times New Roman"/>
          <w:sz w:val="24"/>
          <w:szCs w:val="24"/>
        </w:rPr>
        <w:t>и</w:t>
      </w:r>
      <w:r w:rsidR="00485933" w:rsidRPr="00E922CC">
        <w:rPr>
          <w:rFonts w:ascii="Times New Roman" w:hAnsi="Times New Roman" w:cs="Times New Roman"/>
          <w:sz w:val="24"/>
          <w:szCs w:val="24"/>
        </w:rPr>
        <w:t xml:space="preserve"> между которыми усиливаются многообразные хозяйственные, трудовые </w:t>
      </w:r>
      <w:r w:rsidR="00B81671">
        <w:rPr>
          <w:rFonts w:ascii="Times New Roman" w:hAnsi="Times New Roman" w:cs="Times New Roman"/>
          <w:sz w:val="24"/>
          <w:szCs w:val="24"/>
        </w:rPr>
        <w:br/>
      </w:r>
      <w:r w:rsidR="00485933" w:rsidRPr="00E922CC">
        <w:rPr>
          <w:rFonts w:ascii="Times New Roman" w:hAnsi="Times New Roman" w:cs="Times New Roman"/>
          <w:sz w:val="24"/>
          <w:szCs w:val="24"/>
        </w:rPr>
        <w:t>и культурно-бытовые взаимосвязи»</w:t>
      </w:r>
      <w:r w:rsidR="00F67986" w:rsidRPr="00F67986">
        <w:rPr>
          <w:rFonts w:ascii="Times New Roman" w:hAnsi="Times New Roman" w:cs="Times New Roman"/>
          <w:sz w:val="24"/>
          <w:szCs w:val="24"/>
        </w:rPr>
        <w:t xml:space="preserve"> [</w:t>
      </w:r>
      <w:r w:rsidR="00F67986">
        <w:rPr>
          <w:rFonts w:ascii="Times New Roman" w:hAnsi="Times New Roman" w:cs="Times New Roman"/>
          <w:sz w:val="24"/>
          <w:szCs w:val="24"/>
        </w:rPr>
        <w:t>Петров, 1998</w:t>
      </w:r>
      <w:r w:rsidR="00F67986" w:rsidRPr="00F67986">
        <w:rPr>
          <w:rFonts w:ascii="Times New Roman" w:hAnsi="Times New Roman" w:cs="Times New Roman"/>
          <w:sz w:val="24"/>
          <w:szCs w:val="24"/>
        </w:rPr>
        <w:t>]</w:t>
      </w:r>
      <w:r w:rsidR="00485933" w:rsidRPr="00E922CC">
        <w:rPr>
          <w:rFonts w:ascii="Times New Roman" w:hAnsi="Times New Roman" w:cs="Times New Roman"/>
          <w:sz w:val="24"/>
          <w:szCs w:val="24"/>
        </w:rPr>
        <w:t>.</w:t>
      </w:r>
    </w:p>
    <w:p w:rsidR="00485933" w:rsidRDefault="00D90DA7" w:rsidP="00626513">
      <w:pPr>
        <w:spacing w:after="40" w:line="360" w:lineRule="auto"/>
        <w:ind w:firstLine="709"/>
        <w:jc w:val="both"/>
        <w:rPr>
          <w:rFonts w:ascii="Times New Roman" w:hAnsi="Times New Roman" w:cs="Times New Roman"/>
          <w:sz w:val="24"/>
          <w:szCs w:val="24"/>
        </w:rPr>
      </w:pPr>
      <w:r w:rsidRPr="00BA321A">
        <w:rPr>
          <w:rFonts w:ascii="Times New Roman" w:hAnsi="Times New Roman" w:cs="Times New Roman"/>
          <w:sz w:val="24"/>
          <w:szCs w:val="24"/>
        </w:rPr>
        <w:t>Вторая гр</w:t>
      </w:r>
      <w:r>
        <w:rPr>
          <w:rFonts w:ascii="Times New Roman" w:hAnsi="Times New Roman" w:cs="Times New Roman"/>
          <w:sz w:val="24"/>
          <w:szCs w:val="24"/>
        </w:rPr>
        <w:t>уппа возникла вследствие повышения</w:t>
      </w:r>
      <w:r w:rsidRPr="00BA321A">
        <w:rPr>
          <w:rFonts w:ascii="Times New Roman" w:hAnsi="Times New Roman" w:cs="Times New Roman"/>
          <w:sz w:val="24"/>
          <w:szCs w:val="24"/>
        </w:rPr>
        <w:t xml:space="preserve"> внимания</w:t>
      </w:r>
      <w:r>
        <w:rPr>
          <w:rFonts w:ascii="Times New Roman" w:hAnsi="Times New Roman" w:cs="Times New Roman"/>
          <w:sz w:val="24"/>
          <w:szCs w:val="24"/>
        </w:rPr>
        <w:t xml:space="preserve"> к экономической географии и</w:t>
      </w:r>
      <w:r w:rsidRPr="00BA321A">
        <w:rPr>
          <w:rFonts w:ascii="Times New Roman" w:hAnsi="Times New Roman" w:cs="Times New Roman"/>
          <w:sz w:val="24"/>
          <w:szCs w:val="24"/>
        </w:rPr>
        <w:t xml:space="preserve"> ко всем сферам жизнедеятельности человека</w:t>
      </w:r>
      <w:r w:rsidR="00F67986">
        <w:rPr>
          <w:rFonts w:ascii="Times New Roman" w:hAnsi="Times New Roman" w:cs="Times New Roman"/>
          <w:sz w:val="24"/>
          <w:szCs w:val="24"/>
        </w:rPr>
        <w:t xml:space="preserve"> </w:t>
      </w:r>
      <w:r w:rsidR="00F67986" w:rsidRPr="00F67986">
        <w:rPr>
          <w:rFonts w:ascii="Times New Roman" w:hAnsi="Times New Roman" w:cs="Times New Roman"/>
          <w:sz w:val="24"/>
          <w:szCs w:val="24"/>
        </w:rPr>
        <w:t>[</w:t>
      </w:r>
      <w:r w:rsidR="00F67986">
        <w:rPr>
          <w:rFonts w:ascii="Times New Roman" w:hAnsi="Times New Roman" w:cs="Times New Roman"/>
          <w:sz w:val="24"/>
          <w:szCs w:val="24"/>
        </w:rPr>
        <w:t>Лаппо, 2010</w:t>
      </w:r>
      <w:r w:rsidR="00F67986" w:rsidRPr="00F67986">
        <w:rPr>
          <w:rFonts w:ascii="Times New Roman" w:hAnsi="Times New Roman" w:cs="Times New Roman"/>
          <w:sz w:val="24"/>
          <w:szCs w:val="24"/>
        </w:rPr>
        <w:t>]</w:t>
      </w:r>
      <w:r w:rsidRPr="003D27AF">
        <w:rPr>
          <w:rFonts w:ascii="Times New Roman" w:hAnsi="Times New Roman" w:cs="Times New Roman"/>
          <w:i/>
          <w:sz w:val="24"/>
          <w:szCs w:val="24"/>
        </w:rPr>
        <w:t>.</w:t>
      </w:r>
      <w:r w:rsidRPr="00BA321A">
        <w:rPr>
          <w:rFonts w:ascii="Times New Roman" w:hAnsi="Times New Roman" w:cs="Times New Roman"/>
          <w:sz w:val="24"/>
          <w:szCs w:val="24"/>
        </w:rPr>
        <w:t xml:space="preserve"> В этой связи произошел переход от понятия агломерации как географической совокупности территорий к совокупности различных видов деятельности населения, включая места отдыха, социальную, транспортную, образовательную инфраструктуру.</w:t>
      </w:r>
      <w:r w:rsidR="00485933">
        <w:rPr>
          <w:rFonts w:ascii="Times New Roman" w:hAnsi="Times New Roman" w:cs="Times New Roman"/>
          <w:sz w:val="24"/>
          <w:szCs w:val="24"/>
        </w:rPr>
        <w:t xml:space="preserve"> В данном контексте а</w:t>
      </w:r>
      <w:r w:rsidR="0035570C" w:rsidRPr="00E922CC">
        <w:rPr>
          <w:rFonts w:ascii="Times New Roman" w:hAnsi="Times New Roman" w:cs="Times New Roman"/>
          <w:sz w:val="24"/>
          <w:szCs w:val="24"/>
        </w:rPr>
        <w:t>гломераци</w:t>
      </w:r>
      <w:r>
        <w:rPr>
          <w:rFonts w:ascii="Times New Roman" w:hAnsi="Times New Roman" w:cs="Times New Roman"/>
          <w:sz w:val="24"/>
          <w:szCs w:val="24"/>
        </w:rPr>
        <w:t xml:space="preserve">ю можно </w:t>
      </w:r>
      <w:r w:rsidR="0063105A">
        <w:rPr>
          <w:rFonts w:ascii="Times New Roman" w:hAnsi="Times New Roman" w:cs="Times New Roman"/>
          <w:sz w:val="24"/>
          <w:szCs w:val="24"/>
        </w:rPr>
        <w:t>определить,</w:t>
      </w:r>
      <w:r>
        <w:rPr>
          <w:rFonts w:ascii="Times New Roman" w:hAnsi="Times New Roman" w:cs="Times New Roman"/>
          <w:sz w:val="24"/>
          <w:szCs w:val="24"/>
        </w:rPr>
        <w:t xml:space="preserve"> </w:t>
      </w:r>
      <w:r w:rsidR="0035570C" w:rsidRPr="00E922CC">
        <w:rPr>
          <w:rFonts w:ascii="Times New Roman" w:hAnsi="Times New Roman" w:cs="Times New Roman"/>
          <w:sz w:val="24"/>
          <w:szCs w:val="24"/>
        </w:rPr>
        <w:t>как систему городских</w:t>
      </w:r>
      <w:r w:rsidR="001B6AA9" w:rsidRPr="00E922CC">
        <w:rPr>
          <w:rFonts w:ascii="Times New Roman" w:hAnsi="Times New Roman" w:cs="Times New Roman"/>
          <w:sz w:val="24"/>
          <w:szCs w:val="24"/>
        </w:rPr>
        <w:t>,</w:t>
      </w:r>
      <w:r w:rsidR="0035570C" w:rsidRPr="00E922CC">
        <w:rPr>
          <w:rFonts w:ascii="Times New Roman" w:hAnsi="Times New Roman" w:cs="Times New Roman"/>
          <w:sz w:val="24"/>
          <w:szCs w:val="24"/>
        </w:rPr>
        <w:t xml:space="preserve"> дачных и сельских поселений и ландшафта, которые тесно увязаны между собой производственными, трудовыми, культурно-бытовыми, рекреационными и другими связями</w:t>
      </w:r>
      <w:r w:rsidR="00E02BAA">
        <w:rPr>
          <w:rFonts w:ascii="Times New Roman" w:hAnsi="Times New Roman" w:cs="Times New Roman"/>
          <w:sz w:val="24"/>
          <w:szCs w:val="24"/>
        </w:rPr>
        <w:t xml:space="preserve"> </w:t>
      </w:r>
      <w:r w:rsidR="00E02BAA" w:rsidRPr="00E02BAA">
        <w:rPr>
          <w:rFonts w:ascii="Times New Roman" w:hAnsi="Times New Roman" w:cs="Times New Roman"/>
          <w:sz w:val="24"/>
          <w:szCs w:val="24"/>
        </w:rPr>
        <w:t>[</w:t>
      </w:r>
      <w:r w:rsidR="00E02BAA">
        <w:rPr>
          <w:rFonts w:ascii="Times New Roman" w:hAnsi="Times New Roman" w:cs="Times New Roman"/>
          <w:sz w:val="24"/>
          <w:szCs w:val="24"/>
        </w:rPr>
        <w:t>Лола, 2005</w:t>
      </w:r>
      <w:r w:rsidR="00E02BAA" w:rsidRPr="00E02BAA">
        <w:rPr>
          <w:rFonts w:ascii="Times New Roman" w:hAnsi="Times New Roman" w:cs="Times New Roman"/>
          <w:sz w:val="24"/>
          <w:szCs w:val="24"/>
        </w:rPr>
        <w:t>]</w:t>
      </w:r>
      <w:r w:rsidR="0035570C" w:rsidRPr="00E922CC">
        <w:rPr>
          <w:rFonts w:ascii="Times New Roman" w:hAnsi="Times New Roman" w:cs="Times New Roman"/>
          <w:sz w:val="24"/>
          <w:szCs w:val="24"/>
        </w:rPr>
        <w:t>.</w:t>
      </w:r>
      <w:r w:rsidR="001B6F44" w:rsidRPr="00E922CC">
        <w:rPr>
          <w:rFonts w:ascii="Times New Roman" w:hAnsi="Times New Roman" w:cs="Times New Roman"/>
          <w:sz w:val="24"/>
          <w:szCs w:val="24"/>
        </w:rPr>
        <w:t xml:space="preserve"> </w:t>
      </w:r>
    </w:p>
    <w:p w:rsidR="001B6F44" w:rsidRPr="00E02BAA" w:rsidRDefault="00706594" w:rsidP="00626513">
      <w:pPr>
        <w:spacing w:after="40" w:line="36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У всех приведённых выше </w:t>
      </w:r>
      <w:r w:rsidR="00E02BAA">
        <w:rPr>
          <w:rFonts w:ascii="Times New Roman" w:hAnsi="Times New Roman" w:cs="Times New Roman"/>
          <w:sz w:val="24"/>
          <w:szCs w:val="24"/>
        </w:rPr>
        <w:t>определений</w:t>
      </w:r>
      <w:r>
        <w:rPr>
          <w:rFonts w:ascii="Times New Roman" w:hAnsi="Times New Roman" w:cs="Times New Roman"/>
          <w:sz w:val="24"/>
          <w:szCs w:val="24"/>
        </w:rPr>
        <w:t xml:space="preserve"> есть общие черты,</w:t>
      </w:r>
      <w:r w:rsidRPr="00E922CC">
        <w:rPr>
          <w:rFonts w:ascii="Times New Roman" w:hAnsi="Times New Roman" w:cs="Times New Roman"/>
          <w:sz w:val="24"/>
          <w:szCs w:val="24"/>
        </w:rPr>
        <w:t xml:space="preserve"> </w:t>
      </w:r>
      <w:r>
        <w:rPr>
          <w:rFonts w:ascii="Times New Roman" w:hAnsi="Times New Roman" w:cs="Times New Roman"/>
          <w:sz w:val="24"/>
          <w:szCs w:val="24"/>
        </w:rPr>
        <w:t xml:space="preserve">на основании которых можно </w:t>
      </w:r>
      <w:r w:rsidR="007231D4">
        <w:rPr>
          <w:rFonts w:ascii="Times New Roman" w:hAnsi="Times New Roman" w:cs="Times New Roman"/>
          <w:sz w:val="24"/>
          <w:szCs w:val="24"/>
        </w:rPr>
        <w:t>сформулировать</w:t>
      </w:r>
      <w:r w:rsidR="008B07FF" w:rsidRPr="00E922CC">
        <w:rPr>
          <w:rFonts w:ascii="Times New Roman" w:hAnsi="Times New Roman" w:cs="Times New Roman"/>
          <w:sz w:val="24"/>
          <w:szCs w:val="24"/>
        </w:rPr>
        <w:t xml:space="preserve"> наиболее точно отражающее общие черты поняти</w:t>
      </w:r>
      <w:r>
        <w:rPr>
          <w:rFonts w:ascii="Times New Roman" w:hAnsi="Times New Roman" w:cs="Times New Roman"/>
          <w:sz w:val="24"/>
          <w:szCs w:val="24"/>
        </w:rPr>
        <w:t>е</w:t>
      </w:r>
      <w:r w:rsidR="008B07FF" w:rsidRPr="00E922CC">
        <w:rPr>
          <w:rFonts w:ascii="Times New Roman" w:hAnsi="Times New Roman" w:cs="Times New Roman"/>
          <w:sz w:val="24"/>
          <w:szCs w:val="24"/>
        </w:rPr>
        <w:t xml:space="preserve"> агломераци</w:t>
      </w:r>
      <w:r>
        <w:rPr>
          <w:rFonts w:ascii="Times New Roman" w:hAnsi="Times New Roman" w:cs="Times New Roman"/>
          <w:sz w:val="24"/>
          <w:szCs w:val="24"/>
        </w:rPr>
        <w:t>и</w:t>
      </w:r>
      <w:r w:rsidR="008B07FF" w:rsidRPr="00E922CC">
        <w:rPr>
          <w:rFonts w:ascii="Times New Roman" w:hAnsi="Times New Roman" w:cs="Times New Roman"/>
          <w:sz w:val="24"/>
          <w:szCs w:val="24"/>
        </w:rPr>
        <w:t>. А</w:t>
      </w:r>
      <w:r w:rsidR="001B6AA9" w:rsidRPr="00E922CC">
        <w:rPr>
          <w:rFonts w:ascii="Times New Roman" w:hAnsi="Times New Roman" w:cs="Times New Roman"/>
          <w:sz w:val="24"/>
          <w:szCs w:val="24"/>
        </w:rPr>
        <w:t xml:space="preserve">гломерация – это динамичная территориальная система, элементы которой объединены </w:t>
      </w:r>
      <w:r w:rsidR="008B07FF" w:rsidRPr="00E922CC">
        <w:rPr>
          <w:rFonts w:ascii="Times New Roman" w:hAnsi="Times New Roman" w:cs="Times New Roman"/>
          <w:sz w:val="24"/>
          <w:szCs w:val="24"/>
        </w:rPr>
        <w:t xml:space="preserve">различными связями, например, производственными и культурными, </w:t>
      </w:r>
      <w:r w:rsidR="00485933">
        <w:rPr>
          <w:rFonts w:ascii="Times New Roman" w:hAnsi="Times New Roman" w:cs="Times New Roman"/>
          <w:sz w:val="24"/>
          <w:szCs w:val="24"/>
        </w:rPr>
        <w:t xml:space="preserve">которые </w:t>
      </w:r>
      <w:r w:rsidR="008B07FF" w:rsidRPr="00E922CC">
        <w:rPr>
          <w:rFonts w:ascii="Times New Roman" w:hAnsi="Times New Roman" w:cs="Times New Roman"/>
          <w:sz w:val="24"/>
          <w:szCs w:val="24"/>
        </w:rPr>
        <w:t>также обладают общими ресурсами и используют общую инфраструктуру</w:t>
      </w:r>
      <w:r w:rsidR="00364F6E">
        <w:rPr>
          <w:rFonts w:ascii="Times New Roman" w:hAnsi="Times New Roman" w:cs="Times New Roman"/>
          <w:sz w:val="24"/>
          <w:szCs w:val="24"/>
        </w:rPr>
        <w:t xml:space="preserve"> </w:t>
      </w:r>
      <w:r w:rsidR="00364F6E" w:rsidRPr="00364F6E">
        <w:rPr>
          <w:rFonts w:ascii="Times New Roman" w:hAnsi="Times New Roman" w:cs="Times New Roman"/>
          <w:sz w:val="24"/>
          <w:szCs w:val="24"/>
        </w:rPr>
        <w:t>[</w:t>
      </w:r>
      <w:proofErr w:type="spellStart"/>
      <w:r w:rsidR="00364F6E">
        <w:rPr>
          <w:rFonts w:ascii="Times New Roman" w:hAnsi="Times New Roman" w:cs="Times New Roman"/>
          <w:sz w:val="24"/>
          <w:szCs w:val="24"/>
        </w:rPr>
        <w:t>Колодин</w:t>
      </w:r>
      <w:proofErr w:type="spellEnd"/>
      <w:r w:rsidR="00364F6E">
        <w:rPr>
          <w:rFonts w:ascii="Times New Roman" w:hAnsi="Times New Roman" w:cs="Times New Roman"/>
          <w:sz w:val="24"/>
          <w:szCs w:val="24"/>
        </w:rPr>
        <w:t>, 2011</w:t>
      </w:r>
      <w:r w:rsidR="00364F6E" w:rsidRPr="00364F6E">
        <w:rPr>
          <w:rFonts w:ascii="Times New Roman" w:hAnsi="Times New Roman" w:cs="Times New Roman"/>
          <w:sz w:val="24"/>
          <w:szCs w:val="24"/>
        </w:rPr>
        <w:t>]</w:t>
      </w:r>
      <w:r w:rsidR="008B07FF" w:rsidRPr="00E922CC">
        <w:rPr>
          <w:rFonts w:ascii="Times New Roman" w:hAnsi="Times New Roman" w:cs="Times New Roman"/>
          <w:sz w:val="24"/>
          <w:szCs w:val="24"/>
        </w:rPr>
        <w:t>.</w:t>
      </w:r>
      <w:r w:rsidR="00E02BAA">
        <w:rPr>
          <w:rFonts w:ascii="Times New Roman" w:hAnsi="Times New Roman" w:cs="Times New Roman"/>
          <w:sz w:val="24"/>
          <w:szCs w:val="24"/>
        </w:rPr>
        <w:t xml:space="preserve"> </w:t>
      </w:r>
    </w:p>
    <w:p w:rsidR="00D64D26" w:rsidRPr="004203D5" w:rsidRDefault="00D64D26" w:rsidP="00626513">
      <w:pPr>
        <w:pStyle w:val="3"/>
        <w:spacing w:before="0" w:after="40" w:line="360" w:lineRule="auto"/>
        <w:rPr>
          <w:rFonts w:ascii="Times New Roman" w:hAnsi="Times New Roman" w:cs="Times New Roman"/>
          <w:b/>
          <w:color w:val="000000" w:themeColor="text1"/>
        </w:rPr>
      </w:pPr>
      <w:bookmarkStart w:id="8" w:name="_Toc481761402"/>
      <w:bookmarkStart w:id="9" w:name="_Toc482580973"/>
      <w:bookmarkStart w:id="10" w:name="_Toc482893724"/>
      <w:bookmarkStart w:id="11" w:name="_Toc482899445"/>
      <w:bookmarkStart w:id="12" w:name="_Toc483235313"/>
      <w:r w:rsidRPr="004203D5">
        <w:rPr>
          <w:rFonts w:ascii="Times New Roman" w:hAnsi="Times New Roman" w:cs="Times New Roman"/>
          <w:b/>
          <w:color w:val="000000" w:themeColor="text1"/>
        </w:rPr>
        <w:lastRenderedPageBreak/>
        <w:t>Определение границ агломерации</w:t>
      </w:r>
      <w:bookmarkEnd w:id="8"/>
      <w:bookmarkEnd w:id="9"/>
      <w:bookmarkEnd w:id="10"/>
      <w:bookmarkEnd w:id="11"/>
      <w:bookmarkEnd w:id="12"/>
    </w:p>
    <w:p w:rsidR="00B81341" w:rsidRPr="00E922CC" w:rsidRDefault="00D64D26" w:rsidP="00626513">
      <w:pPr>
        <w:spacing w:after="40" w:line="360" w:lineRule="auto"/>
        <w:ind w:firstLine="709"/>
        <w:jc w:val="both"/>
        <w:rPr>
          <w:rFonts w:ascii="Times New Roman" w:hAnsi="Times New Roman" w:cs="Times New Roman"/>
          <w:sz w:val="24"/>
          <w:szCs w:val="24"/>
        </w:rPr>
      </w:pPr>
      <w:r>
        <w:rPr>
          <w:rFonts w:ascii="Times New Roman" w:hAnsi="Times New Roman" w:cs="Times New Roman"/>
          <w:color w:val="1F1A17"/>
          <w:sz w:val="24"/>
          <w:szCs w:val="24"/>
        </w:rPr>
        <w:t xml:space="preserve">Разные страны устанавливают разные критерии для определения границ агломераций, что зачастую делает некорректными международные сопоставления. </w:t>
      </w:r>
      <w:r w:rsidR="00CB6E37">
        <w:rPr>
          <w:rFonts w:ascii="Times New Roman" w:hAnsi="Times New Roman" w:cs="Times New Roman"/>
          <w:sz w:val="24"/>
          <w:szCs w:val="24"/>
        </w:rPr>
        <w:t>Однако можно выделить общие</w:t>
      </w:r>
      <w:r w:rsidR="00B81341" w:rsidRPr="00E922CC">
        <w:rPr>
          <w:rFonts w:ascii="Times New Roman" w:hAnsi="Times New Roman" w:cs="Times New Roman"/>
          <w:sz w:val="24"/>
          <w:szCs w:val="24"/>
        </w:rPr>
        <w:t xml:space="preserve"> критерии</w:t>
      </w:r>
      <w:r w:rsidR="00CB6E37">
        <w:rPr>
          <w:rFonts w:ascii="Times New Roman" w:hAnsi="Times New Roman" w:cs="Times New Roman"/>
          <w:sz w:val="24"/>
          <w:szCs w:val="24"/>
        </w:rPr>
        <w:t>, указанные в различных работах</w:t>
      </w:r>
      <w:r w:rsidR="00B81341" w:rsidRPr="00E922CC">
        <w:rPr>
          <w:rFonts w:ascii="Times New Roman" w:hAnsi="Times New Roman" w:cs="Times New Roman"/>
          <w:sz w:val="24"/>
          <w:szCs w:val="24"/>
        </w:rPr>
        <w:t xml:space="preserve">, </w:t>
      </w:r>
      <w:r w:rsidR="00CB6E37">
        <w:rPr>
          <w:rFonts w:ascii="Times New Roman" w:hAnsi="Times New Roman" w:cs="Times New Roman"/>
          <w:sz w:val="24"/>
          <w:szCs w:val="24"/>
        </w:rPr>
        <w:t xml:space="preserve">которым должна соответствовать любая </w:t>
      </w:r>
      <w:r w:rsidR="00866BE9">
        <w:rPr>
          <w:rFonts w:ascii="Times New Roman" w:hAnsi="Times New Roman" w:cs="Times New Roman"/>
          <w:sz w:val="24"/>
          <w:szCs w:val="24"/>
        </w:rPr>
        <w:t>агломераци</w:t>
      </w:r>
      <w:r w:rsidR="00CB6E37">
        <w:rPr>
          <w:rFonts w:ascii="Times New Roman" w:hAnsi="Times New Roman" w:cs="Times New Roman"/>
          <w:sz w:val="24"/>
          <w:szCs w:val="24"/>
        </w:rPr>
        <w:t>я</w:t>
      </w:r>
      <w:r w:rsidR="000A641F">
        <w:rPr>
          <w:rFonts w:ascii="Times New Roman" w:hAnsi="Times New Roman" w:cs="Times New Roman"/>
          <w:sz w:val="24"/>
          <w:szCs w:val="24"/>
        </w:rPr>
        <w:t>:</w:t>
      </w:r>
    </w:p>
    <w:p w:rsidR="00B81341" w:rsidRPr="00E922CC" w:rsidRDefault="00B81341" w:rsidP="00626513">
      <w:pPr>
        <w:pStyle w:val="a3"/>
        <w:numPr>
          <w:ilvl w:val="0"/>
          <w:numId w:val="1"/>
        </w:numPr>
        <w:spacing w:after="40" w:line="360" w:lineRule="auto"/>
        <w:ind w:left="0" w:firstLine="284"/>
        <w:jc w:val="both"/>
      </w:pPr>
      <w:r w:rsidRPr="00E922CC">
        <w:t>Численность населения центра, как правило</w:t>
      </w:r>
      <w:r w:rsidR="00FF1DCC">
        <w:t>,</w:t>
      </w:r>
      <w:r w:rsidRPr="00E922CC">
        <w:t xml:space="preserve"> дол</w:t>
      </w:r>
      <w:r w:rsidR="00D64D26">
        <w:t>жна составлять не менее 100 тыс</w:t>
      </w:r>
      <w:r w:rsidRPr="00E922CC">
        <w:t>.</w:t>
      </w:r>
      <w:r w:rsidR="00D64D26">
        <w:t xml:space="preserve"> человек</w:t>
      </w:r>
      <w:r w:rsidRPr="00E922CC">
        <w:t>;</w:t>
      </w:r>
    </w:p>
    <w:p w:rsidR="00DC02BC" w:rsidRPr="00E922CC" w:rsidRDefault="00B81341" w:rsidP="00626513">
      <w:pPr>
        <w:pStyle w:val="a3"/>
        <w:numPr>
          <w:ilvl w:val="0"/>
          <w:numId w:val="1"/>
        </w:numPr>
        <w:spacing w:after="40" w:line="360" w:lineRule="auto"/>
        <w:ind w:left="0" w:firstLine="284"/>
        <w:jc w:val="both"/>
      </w:pPr>
      <w:r w:rsidRPr="00E922CC">
        <w:t>Временная доступность от окраин до центра от 1,5 до 2 час</w:t>
      </w:r>
      <w:r w:rsidR="00922B61">
        <w:t>ов</w:t>
      </w:r>
      <w:r w:rsidRPr="00E922CC">
        <w:t>;</w:t>
      </w:r>
    </w:p>
    <w:p w:rsidR="00DC02BC" w:rsidRPr="00E922CC" w:rsidRDefault="00DC02BC" w:rsidP="00B81671">
      <w:pPr>
        <w:pStyle w:val="a3"/>
        <w:numPr>
          <w:ilvl w:val="0"/>
          <w:numId w:val="1"/>
        </w:numPr>
        <w:spacing w:after="40" w:line="360" w:lineRule="auto"/>
        <w:ind w:left="0" w:firstLine="284"/>
        <w:jc w:val="both"/>
      </w:pPr>
      <w:r w:rsidRPr="00E922CC">
        <w:t>К</w:t>
      </w:r>
      <w:r w:rsidR="00B81341" w:rsidRPr="00E922CC">
        <w:t>оличество городских населенных пунктов агломерационной зоны</w:t>
      </w:r>
      <w:r w:rsidRPr="00E922CC">
        <w:t xml:space="preserve"> (от 3 до 5);</w:t>
      </w:r>
    </w:p>
    <w:p w:rsidR="00C0707C" w:rsidRDefault="00DC02BC" w:rsidP="00B81671">
      <w:pPr>
        <w:pStyle w:val="a3"/>
        <w:numPr>
          <w:ilvl w:val="0"/>
          <w:numId w:val="1"/>
        </w:numPr>
        <w:spacing w:after="40" w:line="360" w:lineRule="auto"/>
        <w:ind w:left="0" w:firstLine="284"/>
        <w:jc w:val="both"/>
      </w:pPr>
      <w:r w:rsidRPr="00E922CC">
        <w:t>Ч</w:t>
      </w:r>
      <w:r w:rsidR="00B81341" w:rsidRPr="00E922CC">
        <w:t>исленность населения городов-спут</w:t>
      </w:r>
      <w:r w:rsidRPr="00E922CC">
        <w:t>ников должна со</w:t>
      </w:r>
      <w:r w:rsidR="00CB6E37">
        <w:t>ставлять не менее 50 тыс. человек</w:t>
      </w:r>
      <w:r w:rsidR="00E02BAA">
        <w:t xml:space="preserve"> </w:t>
      </w:r>
      <w:r w:rsidR="00E02BAA" w:rsidRPr="00E02BAA">
        <w:t>[</w:t>
      </w:r>
      <w:r w:rsidR="00E02BAA">
        <w:t>Хмелева, 2015</w:t>
      </w:r>
      <w:r w:rsidR="002C4954">
        <w:t>;</w:t>
      </w:r>
      <w:r w:rsidR="00FF1DCC">
        <w:t xml:space="preserve"> </w:t>
      </w:r>
      <w:r w:rsidR="00C84363">
        <w:t>Развитие городских агломераций…, 2013</w:t>
      </w:r>
      <w:r w:rsidR="00E02BAA" w:rsidRPr="00E02BAA">
        <w:t>]</w:t>
      </w:r>
      <w:r w:rsidRPr="00E922CC">
        <w:t>.</w:t>
      </w:r>
    </w:p>
    <w:p w:rsidR="001C06D6" w:rsidRDefault="001C06D6" w:rsidP="00B81671">
      <w:pPr>
        <w:pStyle w:val="2"/>
        <w:spacing w:before="0" w:after="40" w:line="360" w:lineRule="auto"/>
        <w:jc w:val="both"/>
        <w:rPr>
          <w:rFonts w:ascii="Times New Roman" w:hAnsi="Times New Roman" w:cs="Times New Roman"/>
          <w:b/>
          <w:color w:val="auto"/>
          <w:sz w:val="24"/>
          <w:szCs w:val="24"/>
        </w:rPr>
      </w:pPr>
      <w:bookmarkStart w:id="13" w:name="_Toc483235314"/>
      <w:r>
        <w:rPr>
          <w:rFonts w:ascii="Times New Roman" w:hAnsi="Times New Roman" w:cs="Times New Roman"/>
          <w:b/>
          <w:color w:val="auto"/>
          <w:sz w:val="24"/>
          <w:szCs w:val="24"/>
        </w:rPr>
        <w:t>1.</w:t>
      </w:r>
      <w:r w:rsidR="00823B76">
        <w:rPr>
          <w:rFonts w:ascii="Times New Roman" w:hAnsi="Times New Roman" w:cs="Times New Roman"/>
          <w:b/>
          <w:color w:val="auto"/>
          <w:sz w:val="24"/>
          <w:szCs w:val="24"/>
        </w:rPr>
        <w:t>2</w:t>
      </w:r>
      <w:r w:rsidR="008C05D7">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Преимущества государственного управления развитием агломерации</w:t>
      </w:r>
      <w:bookmarkEnd w:id="13"/>
    </w:p>
    <w:p w:rsidR="002319D5" w:rsidRPr="00A10DCF" w:rsidRDefault="002319D5" w:rsidP="00B81671">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агломерации</w:t>
      </w:r>
      <w:r w:rsidRPr="00A10DCF">
        <w:rPr>
          <w:rFonts w:ascii="Times New Roman" w:hAnsi="Times New Roman" w:cs="Times New Roman"/>
          <w:sz w:val="24"/>
          <w:szCs w:val="24"/>
        </w:rPr>
        <w:t xml:space="preserve"> может </w:t>
      </w:r>
      <w:r w:rsidRPr="002319D5">
        <w:rPr>
          <w:rFonts w:ascii="Times New Roman" w:hAnsi="Times New Roman" w:cs="Times New Roman"/>
          <w:color w:val="000000" w:themeColor="text1"/>
          <w:sz w:val="24"/>
          <w:szCs w:val="24"/>
        </w:rPr>
        <w:t xml:space="preserve">оказывать </w:t>
      </w:r>
      <w:r w:rsidRPr="00A10DCF">
        <w:rPr>
          <w:rFonts w:ascii="Times New Roman" w:hAnsi="Times New Roman" w:cs="Times New Roman"/>
          <w:sz w:val="24"/>
          <w:szCs w:val="24"/>
        </w:rPr>
        <w:t xml:space="preserve">как положительные, </w:t>
      </w:r>
      <w:r w:rsidR="00B81671">
        <w:rPr>
          <w:rFonts w:ascii="Times New Roman" w:hAnsi="Times New Roman" w:cs="Times New Roman"/>
          <w:sz w:val="24"/>
          <w:szCs w:val="24"/>
        </w:rPr>
        <w:br/>
      </w:r>
      <w:r w:rsidRPr="00A10DCF">
        <w:rPr>
          <w:rFonts w:ascii="Times New Roman" w:hAnsi="Times New Roman" w:cs="Times New Roman"/>
          <w:sz w:val="24"/>
          <w:szCs w:val="24"/>
        </w:rPr>
        <w:t xml:space="preserve">так и отрицательные эффекты на территориальное развитие. </w:t>
      </w:r>
      <w:r w:rsidR="004D2C61">
        <w:rPr>
          <w:rFonts w:ascii="Times New Roman" w:hAnsi="Times New Roman" w:cs="Times New Roman"/>
          <w:sz w:val="24"/>
          <w:szCs w:val="24"/>
        </w:rPr>
        <w:t xml:space="preserve">Часто </w:t>
      </w:r>
      <w:r w:rsidRPr="00A10DCF">
        <w:rPr>
          <w:rFonts w:ascii="Times New Roman" w:hAnsi="Times New Roman" w:cs="Times New Roman"/>
          <w:sz w:val="24"/>
          <w:szCs w:val="24"/>
        </w:rPr>
        <w:t>агломераци</w:t>
      </w:r>
      <w:r w:rsidR="004D2C61">
        <w:rPr>
          <w:rFonts w:ascii="Times New Roman" w:hAnsi="Times New Roman" w:cs="Times New Roman"/>
          <w:sz w:val="24"/>
          <w:szCs w:val="24"/>
        </w:rPr>
        <w:t>я</w:t>
      </w:r>
      <w:r w:rsidRPr="00A10DCF">
        <w:rPr>
          <w:rFonts w:ascii="Times New Roman" w:hAnsi="Times New Roman" w:cs="Times New Roman"/>
          <w:sz w:val="24"/>
          <w:szCs w:val="24"/>
        </w:rPr>
        <w:t xml:space="preserve"> образу</w:t>
      </w:r>
      <w:r w:rsidR="004D2C61">
        <w:rPr>
          <w:rFonts w:ascii="Times New Roman" w:hAnsi="Times New Roman" w:cs="Times New Roman"/>
          <w:sz w:val="24"/>
          <w:szCs w:val="24"/>
        </w:rPr>
        <w:t>е</w:t>
      </w:r>
      <w:r w:rsidRPr="00A10DCF">
        <w:rPr>
          <w:rFonts w:ascii="Times New Roman" w:hAnsi="Times New Roman" w:cs="Times New Roman"/>
          <w:sz w:val="24"/>
          <w:szCs w:val="24"/>
        </w:rPr>
        <w:t>тся в результате стихийного разрастания территории вокруг центрального города</w:t>
      </w:r>
      <w:r w:rsidR="004D2C61">
        <w:rPr>
          <w:rFonts w:ascii="Times New Roman" w:hAnsi="Times New Roman" w:cs="Times New Roman"/>
          <w:sz w:val="24"/>
          <w:szCs w:val="24"/>
        </w:rPr>
        <w:t xml:space="preserve">. В таком случае </w:t>
      </w:r>
      <w:r w:rsidR="00823B76">
        <w:rPr>
          <w:rFonts w:ascii="Times New Roman" w:hAnsi="Times New Roman" w:cs="Times New Roman"/>
          <w:sz w:val="24"/>
          <w:szCs w:val="24"/>
        </w:rPr>
        <w:t xml:space="preserve">со временем она начинает </w:t>
      </w:r>
      <w:r w:rsidR="004D2C61">
        <w:rPr>
          <w:rFonts w:ascii="Times New Roman" w:hAnsi="Times New Roman" w:cs="Times New Roman"/>
          <w:sz w:val="24"/>
          <w:szCs w:val="24"/>
        </w:rPr>
        <w:t>оказыва</w:t>
      </w:r>
      <w:r w:rsidR="00823B76">
        <w:rPr>
          <w:rFonts w:ascii="Times New Roman" w:hAnsi="Times New Roman" w:cs="Times New Roman"/>
          <w:sz w:val="24"/>
          <w:szCs w:val="24"/>
        </w:rPr>
        <w:t>ть</w:t>
      </w:r>
      <w:r w:rsidR="004D2C61">
        <w:rPr>
          <w:rFonts w:ascii="Times New Roman" w:hAnsi="Times New Roman" w:cs="Times New Roman"/>
          <w:sz w:val="24"/>
          <w:szCs w:val="24"/>
        </w:rPr>
        <w:t xml:space="preserve"> все больше негативных эффектов.</w:t>
      </w:r>
      <w:r>
        <w:rPr>
          <w:rFonts w:ascii="Times New Roman" w:hAnsi="Times New Roman" w:cs="Times New Roman"/>
          <w:sz w:val="24"/>
          <w:szCs w:val="24"/>
        </w:rPr>
        <w:t xml:space="preserve"> </w:t>
      </w:r>
      <w:r w:rsidR="004D2C61">
        <w:rPr>
          <w:rFonts w:ascii="Times New Roman" w:hAnsi="Times New Roman" w:cs="Times New Roman"/>
          <w:sz w:val="24"/>
          <w:szCs w:val="24"/>
        </w:rPr>
        <w:t>Это происходит из-за отсутствия</w:t>
      </w:r>
      <w:r w:rsidRPr="00A10DCF">
        <w:rPr>
          <w:rFonts w:ascii="Times New Roman" w:hAnsi="Times New Roman" w:cs="Times New Roman"/>
          <w:sz w:val="24"/>
          <w:szCs w:val="24"/>
        </w:rPr>
        <w:t xml:space="preserve"> необходимого регулирования и планирования</w:t>
      </w:r>
      <w:r>
        <w:rPr>
          <w:rFonts w:ascii="Times New Roman" w:hAnsi="Times New Roman" w:cs="Times New Roman"/>
          <w:sz w:val="24"/>
          <w:szCs w:val="24"/>
        </w:rPr>
        <w:t xml:space="preserve"> </w:t>
      </w:r>
      <w:r w:rsidR="004D2C61">
        <w:rPr>
          <w:rFonts w:ascii="Times New Roman" w:hAnsi="Times New Roman" w:cs="Times New Roman"/>
          <w:sz w:val="24"/>
          <w:szCs w:val="24"/>
        </w:rPr>
        <w:t>и</w:t>
      </w:r>
      <w:r w:rsidRPr="00A10DCF">
        <w:rPr>
          <w:rFonts w:ascii="Times New Roman" w:hAnsi="Times New Roman" w:cs="Times New Roman"/>
          <w:sz w:val="24"/>
          <w:szCs w:val="24"/>
        </w:rPr>
        <w:t xml:space="preserve"> мо</w:t>
      </w:r>
      <w:r>
        <w:rPr>
          <w:rFonts w:ascii="Times New Roman" w:hAnsi="Times New Roman" w:cs="Times New Roman"/>
          <w:sz w:val="24"/>
          <w:szCs w:val="24"/>
        </w:rPr>
        <w:t>жет</w:t>
      </w:r>
      <w:r w:rsidR="004D2C61">
        <w:rPr>
          <w:rFonts w:ascii="Times New Roman" w:hAnsi="Times New Roman" w:cs="Times New Roman"/>
          <w:sz w:val="24"/>
          <w:szCs w:val="24"/>
        </w:rPr>
        <w:t xml:space="preserve"> приводить к следующим </w:t>
      </w:r>
      <w:r>
        <w:rPr>
          <w:rFonts w:ascii="Times New Roman" w:hAnsi="Times New Roman" w:cs="Times New Roman"/>
          <w:sz w:val="24"/>
          <w:szCs w:val="24"/>
        </w:rPr>
        <w:t>негативным</w:t>
      </w:r>
      <w:r w:rsidRPr="00A10DCF">
        <w:rPr>
          <w:rFonts w:ascii="Times New Roman" w:hAnsi="Times New Roman" w:cs="Times New Roman"/>
          <w:sz w:val="24"/>
          <w:szCs w:val="24"/>
        </w:rPr>
        <w:t xml:space="preserve"> последствиям:</w:t>
      </w:r>
    </w:p>
    <w:p w:rsidR="002319D5" w:rsidRPr="00A10DCF" w:rsidRDefault="002319D5" w:rsidP="002319D5">
      <w:pPr>
        <w:pStyle w:val="a3"/>
        <w:numPr>
          <w:ilvl w:val="0"/>
          <w:numId w:val="3"/>
        </w:numPr>
        <w:spacing w:line="360" w:lineRule="auto"/>
        <w:ind w:hanging="294"/>
        <w:jc w:val="both"/>
      </w:pPr>
      <w:r w:rsidRPr="00A10DCF">
        <w:t>Увеличение транспортных потоков;</w:t>
      </w:r>
    </w:p>
    <w:p w:rsidR="002319D5" w:rsidRPr="00A10DCF" w:rsidRDefault="002319D5" w:rsidP="002319D5">
      <w:pPr>
        <w:pStyle w:val="a3"/>
        <w:numPr>
          <w:ilvl w:val="0"/>
          <w:numId w:val="3"/>
        </w:numPr>
        <w:spacing w:line="360" w:lineRule="auto"/>
        <w:ind w:hanging="294"/>
        <w:jc w:val="both"/>
      </w:pPr>
      <w:r w:rsidRPr="00A10DCF">
        <w:t>Уменьшение площади сельскохозяйственных земель;</w:t>
      </w:r>
    </w:p>
    <w:p w:rsidR="002319D5" w:rsidRPr="00A10DCF" w:rsidRDefault="002319D5" w:rsidP="002319D5">
      <w:pPr>
        <w:pStyle w:val="a3"/>
        <w:numPr>
          <w:ilvl w:val="0"/>
          <w:numId w:val="3"/>
        </w:numPr>
        <w:spacing w:line="360" w:lineRule="auto"/>
        <w:ind w:hanging="294"/>
        <w:jc w:val="both"/>
      </w:pPr>
      <w:r w:rsidRPr="00A10DCF">
        <w:t xml:space="preserve">Ухудшение экологической ситуации </w:t>
      </w:r>
      <w:r>
        <w:t>из-за</w:t>
      </w:r>
      <w:r w:rsidRPr="00A10DCF">
        <w:t xml:space="preserve"> увеличения интенсивности транспортных потоков, маятниковых миграций и застройки «зеленых» участков территории;</w:t>
      </w:r>
    </w:p>
    <w:p w:rsidR="002319D5" w:rsidRPr="00A10DCF" w:rsidRDefault="002319D5" w:rsidP="002319D5">
      <w:pPr>
        <w:pStyle w:val="a3"/>
        <w:numPr>
          <w:ilvl w:val="0"/>
          <w:numId w:val="3"/>
        </w:numPr>
        <w:spacing w:line="360" w:lineRule="auto"/>
        <w:ind w:hanging="294"/>
        <w:jc w:val="both"/>
      </w:pPr>
      <w:r w:rsidRPr="00A10DCF">
        <w:t>Повышение затрат на строительство новых д</w:t>
      </w:r>
      <w:r>
        <w:t>орожных сетей и инфраструктуры</w:t>
      </w:r>
      <w:r w:rsidRPr="00A10DCF">
        <w:t xml:space="preserve">; </w:t>
      </w:r>
    </w:p>
    <w:p w:rsidR="002319D5" w:rsidRPr="000408FD" w:rsidRDefault="002319D5" w:rsidP="002319D5">
      <w:pPr>
        <w:pStyle w:val="a3"/>
        <w:numPr>
          <w:ilvl w:val="0"/>
          <w:numId w:val="3"/>
        </w:numPr>
        <w:spacing w:line="360" w:lineRule="auto"/>
        <w:ind w:hanging="294"/>
        <w:jc w:val="both"/>
      </w:pPr>
      <w:r w:rsidRPr="00A10DCF">
        <w:t xml:space="preserve">Увеличение разрыва в доходах между периферийными районами и центральной </w:t>
      </w:r>
      <w:r w:rsidRPr="000408FD">
        <w:t>частью агломерации.</w:t>
      </w:r>
    </w:p>
    <w:p w:rsidR="00C84363" w:rsidRDefault="00C84363" w:rsidP="00C84363">
      <w:pPr>
        <w:autoSpaceDE w:val="0"/>
        <w:autoSpaceDN w:val="0"/>
        <w:adjustRightInd w:val="0"/>
        <w:spacing w:after="40" w:line="360" w:lineRule="auto"/>
        <w:ind w:firstLine="709"/>
        <w:jc w:val="both"/>
        <w:rPr>
          <w:rFonts w:ascii="Times New Roman" w:hAnsi="Times New Roman" w:cs="Times New Roman"/>
          <w:color w:val="1F1A17"/>
          <w:sz w:val="24"/>
          <w:szCs w:val="24"/>
        </w:rPr>
      </w:pPr>
      <w:r>
        <w:rPr>
          <w:rFonts w:ascii="Times New Roman" w:hAnsi="Times New Roman" w:cs="Times New Roman"/>
          <w:color w:val="1F1A17"/>
          <w:sz w:val="24"/>
          <w:szCs w:val="24"/>
        </w:rPr>
        <w:t>В таблице 1 показана разница между агломерацией, которая развивается системно и в должной мере контролируется государством, и неуправляемой агломерацией.</w:t>
      </w:r>
    </w:p>
    <w:p w:rsidR="00B81671" w:rsidRDefault="00B81671" w:rsidP="00C84363">
      <w:pPr>
        <w:autoSpaceDE w:val="0"/>
        <w:autoSpaceDN w:val="0"/>
        <w:adjustRightInd w:val="0"/>
        <w:spacing w:after="40" w:line="360" w:lineRule="auto"/>
        <w:ind w:firstLine="709"/>
        <w:jc w:val="both"/>
        <w:rPr>
          <w:rFonts w:ascii="Times New Roman" w:hAnsi="Times New Roman" w:cs="Times New Roman"/>
          <w:color w:val="1F1A17"/>
          <w:sz w:val="24"/>
          <w:szCs w:val="24"/>
        </w:rPr>
      </w:pPr>
    </w:p>
    <w:p w:rsidR="00B81671" w:rsidRDefault="00B81671" w:rsidP="00C84363">
      <w:pPr>
        <w:autoSpaceDE w:val="0"/>
        <w:autoSpaceDN w:val="0"/>
        <w:adjustRightInd w:val="0"/>
        <w:spacing w:after="40" w:line="360" w:lineRule="auto"/>
        <w:ind w:firstLine="709"/>
        <w:jc w:val="both"/>
        <w:rPr>
          <w:rFonts w:ascii="Times New Roman" w:hAnsi="Times New Roman" w:cs="Times New Roman"/>
          <w:color w:val="1F1A17"/>
          <w:sz w:val="24"/>
          <w:szCs w:val="24"/>
        </w:rPr>
      </w:pPr>
    </w:p>
    <w:p w:rsidR="00B81671" w:rsidRDefault="00B81671" w:rsidP="00C84363">
      <w:pPr>
        <w:autoSpaceDE w:val="0"/>
        <w:autoSpaceDN w:val="0"/>
        <w:adjustRightInd w:val="0"/>
        <w:spacing w:after="40" w:line="360" w:lineRule="auto"/>
        <w:ind w:firstLine="709"/>
        <w:jc w:val="both"/>
        <w:rPr>
          <w:rFonts w:ascii="Times New Roman" w:hAnsi="Times New Roman" w:cs="Times New Roman"/>
          <w:color w:val="1F1A17"/>
          <w:sz w:val="24"/>
          <w:szCs w:val="24"/>
        </w:rPr>
      </w:pPr>
    </w:p>
    <w:p w:rsidR="00B81671" w:rsidRDefault="00B81671" w:rsidP="00C84363">
      <w:pPr>
        <w:autoSpaceDE w:val="0"/>
        <w:autoSpaceDN w:val="0"/>
        <w:adjustRightInd w:val="0"/>
        <w:spacing w:after="40" w:line="360" w:lineRule="auto"/>
        <w:ind w:firstLine="709"/>
        <w:jc w:val="both"/>
        <w:rPr>
          <w:rFonts w:ascii="Times New Roman" w:hAnsi="Times New Roman" w:cs="Times New Roman"/>
          <w:color w:val="1F1A17"/>
          <w:sz w:val="24"/>
          <w:szCs w:val="24"/>
        </w:rPr>
      </w:pPr>
    </w:p>
    <w:p w:rsidR="00067F4E" w:rsidRDefault="00067F4E">
      <w:pPr>
        <w:rPr>
          <w:rFonts w:ascii="Times New Roman" w:hAnsi="Times New Roman" w:cs="Times New Roman"/>
          <w:i/>
          <w:color w:val="1F1A17"/>
          <w:sz w:val="24"/>
        </w:rPr>
      </w:pPr>
      <w:r>
        <w:rPr>
          <w:rFonts w:ascii="Times New Roman" w:hAnsi="Times New Roman" w:cs="Times New Roman"/>
          <w:i/>
          <w:color w:val="1F1A17"/>
          <w:sz w:val="24"/>
        </w:rPr>
        <w:br w:type="page"/>
      </w:r>
    </w:p>
    <w:p w:rsidR="00C84363" w:rsidRPr="00EB2DF6" w:rsidRDefault="00C84363" w:rsidP="00C84363">
      <w:pPr>
        <w:autoSpaceDE w:val="0"/>
        <w:autoSpaceDN w:val="0"/>
        <w:adjustRightInd w:val="0"/>
        <w:spacing w:after="40" w:line="360" w:lineRule="auto"/>
        <w:ind w:firstLine="709"/>
        <w:jc w:val="right"/>
        <w:rPr>
          <w:rFonts w:ascii="Times New Roman" w:hAnsi="Times New Roman" w:cs="Times New Roman"/>
          <w:i/>
          <w:color w:val="1F1A17"/>
          <w:sz w:val="24"/>
        </w:rPr>
      </w:pPr>
      <w:r w:rsidRPr="00EB2DF6">
        <w:rPr>
          <w:rFonts w:ascii="Times New Roman" w:hAnsi="Times New Roman" w:cs="Times New Roman"/>
          <w:i/>
          <w:color w:val="1F1A17"/>
          <w:sz w:val="24"/>
        </w:rPr>
        <w:lastRenderedPageBreak/>
        <w:t>Таблица 1</w:t>
      </w:r>
    </w:p>
    <w:p w:rsidR="00C84363" w:rsidRPr="00F87729" w:rsidRDefault="00C84363" w:rsidP="00C84363">
      <w:pPr>
        <w:autoSpaceDE w:val="0"/>
        <w:autoSpaceDN w:val="0"/>
        <w:adjustRightInd w:val="0"/>
        <w:spacing w:after="40" w:line="360" w:lineRule="auto"/>
        <w:ind w:firstLine="709"/>
        <w:jc w:val="center"/>
        <w:rPr>
          <w:rFonts w:ascii="Times New Roman" w:hAnsi="Times New Roman" w:cs="Times New Roman"/>
          <w:b/>
          <w:color w:val="1F1A17"/>
          <w:sz w:val="24"/>
        </w:rPr>
      </w:pPr>
      <w:r w:rsidRPr="00F87729">
        <w:rPr>
          <w:rFonts w:ascii="Times New Roman" w:hAnsi="Times New Roman" w:cs="Times New Roman"/>
          <w:b/>
          <w:sz w:val="24"/>
        </w:rPr>
        <w:t>Различие между управляемой и неуправляемой агломерациями</w:t>
      </w:r>
    </w:p>
    <w:tbl>
      <w:tblPr>
        <w:tblStyle w:val="a9"/>
        <w:tblW w:w="0" w:type="auto"/>
        <w:tblLook w:val="04A0" w:firstRow="1" w:lastRow="0" w:firstColumn="1" w:lastColumn="0" w:noHBand="0" w:noVBand="1"/>
      </w:tblPr>
      <w:tblGrid>
        <w:gridCol w:w="2281"/>
        <w:gridCol w:w="3526"/>
        <w:gridCol w:w="3538"/>
      </w:tblGrid>
      <w:tr w:rsidR="00C84363" w:rsidRPr="009210B2" w:rsidTr="00391AF4">
        <w:tc>
          <w:tcPr>
            <w:tcW w:w="2281" w:type="dxa"/>
          </w:tcPr>
          <w:p w:rsidR="00C84363" w:rsidRPr="00711045" w:rsidRDefault="00C84363" w:rsidP="00B81671">
            <w:pPr>
              <w:autoSpaceDE w:val="0"/>
              <w:autoSpaceDN w:val="0"/>
              <w:adjustRightInd w:val="0"/>
              <w:spacing w:line="276" w:lineRule="auto"/>
              <w:jc w:val="center"/>
              <w:rPr>
                <w:rFonts w:ascii="Times New Roman" w:hAnsi="Times New Roman" w:cs="Times New Roman"/>
                <w:b/>
                <w:color w:val="1F1A17"/>
              </w:rPr>
            </w:pPr>
            <w:r w:rsidRPr="00711045">
              <w:rPr>
                <w:rFonts w:ascii="Times New Roman" w:hAnsi="Times New Roman" w:cs="Times New Roman"/>
                <w:b/>
                <w:color w:val="1F1A17"/>
              </w:rPr>
              <w:t>Критерий</w:t>
            </w:r>
          </w:p>
        </w:tc>
        <w:tc>
          <w:tcPr>
            <w:tcW w:w="3526" w:type="dxa"/>
          </w:tcPr>
          <w:p w:rsidR="00C84363" w:rsidRPr="00AD0820" w:rsidRDefault="00C84363" w:rsidP="00B81671">
            <w:pPr>
              <w:autoSpaceDE w:val="0"/>
              <w:autoSpaceDN w:val="0"/>
              <w:adjustRightInd w:val="0"/>
              <w:spacing w:line="276" w:lineRule="auto"/>
              <w:jc w:val="center"/>
              <w:rPr>
                <w:rFonts w:ascii="Times New Roman" w:hAnsi="Times New Roman" w:cs="Times New Roman"/>
                <w:b/>
                <w:color w:val="1F1A17"/>
              </w:rPr>
            </w:pPr>
            <w:r w:rsidRPr="009210B2">
              <w:rPr>
                <w:rFonts w:ascii="Times New Roman" w:hAnsi="Times New Roman" w:cs="Times New Roman"/>
                <w:b/>
                <w:color w:val="1F1A17"/>
              </w:rPr>
              <w:t>Неуправляемая</w:t>
            </w:r>
            <w:r w:rsidRPr="00AD0820">
              <w:rPr>
                <w:rFonts w:ascii="Times New Roman" w:hAnsi="Times New Roman" w:cs="Times New Roman"/>
                <w:b/>
                <w:color w:val="1F1A17"/>
              </w:rPr>
              <w:t xml:space="preserve"> </w:t>
            </w:r>
            <w:r w:rsidRPr="009210B2">
              <w:rPr>
                <w:rFonts w:ascii="Times New Roman" w:hAnsi="Times New Roman" w:cs="Times New Roman"/>
                <w:b/>
                <w:color w:val="1F1A17"/>
              </w:rPr>
              <w:t>агломерация</w:t>
            </w:r>
          </w:p>
        </w:tc>
        <w:tc>
          <w:tcPr>
            <w:tcW w:w="3538" w:type="dxa"/>
          </w:tcPr>
          <w:p w:rsidR="00C84363" w:rsidRPr="009210B2" w:rsidRDefault="00C84363" w:rsidP="00B81671">
            <w:pPr>
              <w:autoSpaceDE w:val="0"/>
              <w:autoSpaceDN w:val="0"/>
              <w:adjustRightInd w:val="0"/>
              <w:spacing w:line="276" w:lineRule="auto"/>
              <w:jc w:val="center"/>
              <w:rPr>
                <w:rFonts w:ascii="Times New Roman" w:hAnsi="Times New Roman" w:cs="Times New Roman"/>
                <w:b/>
                <w:color w:val="1F1A17"/>
              </w:rPr>
            </w:pPr>
            <w:r w:rsidRPr="009210B2">
              <w:rPr>
                <w:rFonts w:ascii="Times New Roman" w:hAnsi="Times New Roman" w:cs="Times New Roman"/>
                <w:b/>
                <w:color w:val="1F1A17"/>
              </w:rPr>
              <w:t>Управляемая агломерация</w:t>
            </w:r>
          </w:p>
        </w:tc>
      </w:tr>
      <w:tr w:rsidR="00C84363" w:rsidRPr="009210B2" w:rsidTr="0056766E">
        <w:tc>
          <w:tcPr>
            <w:tcW w:w="2281" w:type="dxa"/>
            <w:vAlign w:val="center"/>
          </w:tcPr>
          <w:p w:rsidR="00C84363" w:rsidRPr="00DD129F" w:rsidRDefault="00C84363" w:rsidP="0056766E">
            <w:pPr>
              <w:autoSpaceDE w:val="0"/>
              <w:autoSpaceDN w:val="0"/>
              <w:adjustRightInd w:val="0"/>
              <w:spacing w:line="276" w:lineRule="auto"/>
              <w:rPr>
                <w:rFonts w:ascii="Times New Roman" w:hAnsi="Times New Roman" w:cs="Times New Roman"/>
                <w:b/>
                <w:color w:val="1F1A17"/>
              </w:rPr>
            </w:pPr>
            <w:r w:rsidRPr="00DD129F">
              <w:rPr>
                <w:rFonts w:ascii="Times New Roman" w:hAnsi="Times New Roman" w:cs="Times New Roman"/>
                <w:b/>
                <w:color w:val="1F1A17"/>
              </w:rPr>
              <w:t xml:space="preserve">Степень диверсификации экономики </w:t>
            </w:r>
            <w:r w:rsidR="00DD129F">
              <w:rPr>
                <w:rFonts w:ascii="Times New Roman" w:hAnsi="Times New Roman" w:cs="Times New Roman"/>
                <w:b/>
                <w:color w:val="1F1A17"/>
              </w:rPr>
              <w:br/>
            </w:r>
            <w:r w:rsidRPr="00DD129F">
              <w:rPr>
                <w:rFonts w:ascii="Times New Roman" w:hAnsi="Times New Roman" w:cs="Times New Roman"/>
                <w:b/>
                <w:color w:val="1F1A17"/>
              </w:rPr>
              <w:t>и специализаций между населенными пунктами</w:t>
            </w:r>
          </w:p>
        </w:tc>
        <w:tc>
          <w:tcPr>
            <w:tcW w:w="3526" w:type="dxa"/>
          </w:tcPr>
          <w:p w:rsidR="00C84363" w:rsidRPr="009210B2" w:rsidRDefault="00C84363" w:rsidP="0056766E">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 xml:space="preserve">Центральная часть агломерации берет на себя все основные функции (производство, администрирование, культура, торговля), что приводит </w:t>
            </w:r>
            <w:r w:rsidRPr="009210B2">
              <w:rPr>
                <w:rFonts w:ascii="Times New Roman" w:hAnsi="Times New Roman" w:cs="Times New Roman"/>
                <w:color w:val="1F1A17"/>
              </w:rPr>
              <w:br/>
              <w:t>к излишней отягощенности функциональной структуры города. Вследствие этого имеет место превышение экологической, транспортной и инфраструктурной нагрузки, снижени</w:t>
            </w:r>
            <w:r w:rsidR="0056766E">
              <w:rPr>
                <w:rFonts w:ascii="Times New Roman" w:hAnsi="Times New Roman" w:cs="Times New Roman"/>
                <w:color w:val="1F1A17"/>
              </w:rPr>
              <w:t xml:space="preserve">ю </w:t>
            </w:r>
            <w:r w:rsidRPr="009210B2">
              <w:rPr>
                <w:rFonts w:ascii="Times New Roman" w:hAnsi="Times New Roman" w:cs="Times New Roman"/>
                <w:color w:val="1F1A17"/>
              </w:rPr>
              <w:t xml:space="preserve">качества жизни и обеднению прилегающий территорий-спутников. </w:t>
            </w:r>
          </w:p>
        </w:tc>
        <w:tc>
          <w:tcPr>
            <w:tcW w:w="3538" w:type="dxa"/>
          </w:tcPr>
          <w:p w:rsidR="00C84363" w:rsidRPr="00A55E12" w:rsidRDefault="00C84363" w:rsidP="00B81671">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 xml:space="preserve">Управление позволяет избежать концентрации функции в центре </w:t>
            </w:r>
            <w:r w:rsidRPr="009210B2">
              <w:rPr>
                <w:rFonts w:ascii="Times New Roman" w:hAnsi="Times New Roman" w:cs="Times New Roman"/>
                <w:color w:val="1F1A17"/>
              </w:rPr>
              <w:br/>
              <w:t>и сбалансировать социально-экономическое разв</w:t>
            </w:r>
            <w:r w:rsidR="0056766E">
              <w:rPr>
                <w:rFonts w:ascii="Times New Roman" w:hAnsi="Times New Roman" w:cs="Times New Roman"/>
                <w:color w:val="1F1A17"/>
              </w:rPr>
              <w:t xml:space="preserve">итие </w:t>
            </w:r>
            <w:r w:rsidR="0056766E">
              <w:rPr>
                <w:rFonts w:ascii="Times New Roman" w:hAnsi="Times New Roman" w:cs="Times New Roman"/>
                <w:color w:val="1F1A17"/>
              </w:rPr>
              <w:br/>
              <w:t>на территории агломерации</w:t>
            </w:r>
            <w:r w:rsidRPr="009210B2">
              <w:rPr>
                <w:rFonts w:ascii="Times New Roman" w:hAnsi="Times New Roman" w:cs="Times New Roman"/>
                <w:color w:val="1F1A17"/>
              </w:rPr>
              <w:t xml:space="preserve"> за счет перераспределения функций. </w:t>
            </w:r>
            <w:r w:rsidRPr="009210B2">
              <w:rPr>
                <w:rFonts w:ascii="Times New Roman" w:hAnsi="Times New Roman" w:cs="Times New Roman"/>
                <w:color w:val="1F1A17"/>
              </w:rPr>
              <w:br/>
              <w:t xml:space="preserve">Ядро агломерации освобождается от непрофильных функций, передавая их периферийным районам. Таким образом, целевые ресурсы концентрируются в той части, где они необходимы по предмету специализации района, </w:t>
            </w:r>
            <w:r w:rsidRPr="009210B2">
              <w:rPr>
                <w:rFonts w:ascii="Times New Roman" w:hAnsi="Times New Roman" w:cs="Times New Roman"/>
                <w:color w:val="1F1A17"/>
              </w:rPr>
              <w:br/>
              <w:t>а не расп</w:t>
            </w:r>
            <w:r w:rsidR="00A55E12">
              <w:rPr>
                <w:rFonts w:ascii="Times New Roman" w:hAnsi="Times New Roman" w:cs="Times New Roman"/>
                <w:color w:val="1F1A17"/>
              </w:rPr>
              <w:t>ределяются по всей агломерации.</w:t>
            </w:r>
          </w:p>
        </w:tc>
      </w:tr>
      <w:tr w:rsidR="00C84363" w:rsidRPr="009210B2" w:rsidTr="0056766E">
        <w:tc>
          <w:tcPr>
            <w:tcW w:w="2281" w:type="dxa"/>
            <w:vAlign w:val="center"/>
          </w:tcPr>
          <w:p w:rsidR="00C84363" w:rsidRPr="00DD129F" w:rsidRDefault="00C84363" w:rsidP="0056766E">
            <w:pPr>
              <w:autoSpaceDE w:val="0"/>
              <w:autoSpaceDN w:val="0"/>
              <w:adjustRightInd w:val="0"/>
              <w:spacing w:line="276" w:lineRule="auto"/>
              <w:rPr>
                <w:rFonts w:ascii="Times New Roman" w:hAnsi="Times New Roman" w:cs="Times New Roman"/>
                <w:b/>
                <w:color w:val="1F1A17"/>
              </w:rPr>
            </w:pPr>
            <w:r w:rsidRPr="00DD129F">
              <w:rPr>
                <w:rFonts w:ascii="Times New Roman" w:hAnsi="Times New Roman" w:cs="Times New Roman"/>
                <w:b/>
                <w:color w:val="1F1A17"/>
              </w:rPr>
              <w:t>Транспортная инфраструктура</w:t>
            </w:r>
          </w:p>
        </w:tc>
        <w:tc>
          <w:tcPr>
            <w:tcW w:w="3526" w:type="dxa"/>
          </w:tcPr>
          <w:p w:rsidR="00C84363" w:rsidRPr="009210B2" w:rsidRDefault="00C84363" w:rsidP="00B81671">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 xml:space="preserve">Развитие дорожной сети ограничивается магистральными трассами, которые финансируются за счет федерального бюджета, </w:t>
            </w:r>
            <w:r w:rsidRPr="009210B2">
              <w:rPr>
                <w:rFonts w:ascii="Times New Roman" w:hAnsi="Times New Roman" w:cs="Times New Roman"/>
                <w:color w:val="1F1A17"/>
              </w:rPr>
              <w:br/>
              <w:t xml:space="preserve">в то время как развитие </w:t>
            </w:r>
            <w:r w:rsidRPr="009210B2">
              <w:rPr>
                <w:rFonts w:ascii="Times New Roman" w:hAnsi="Times New Roman" w:cs="Times New Roman"/>
                <w:color w:val="1F1A17"/>
              </w:rPr>
              <w:br/>
              <w:t>транспортной инфраструктуры, связывающей соседние части периферийной области агломерации недостаточно.</w:t>
            </w:r>
          </w:p>
        </w:tc>
        <w:tc>
          <w:tcPr>
            <w:tcW w:w="3538" w:type="dxa"/>
          </w:tcPr>
          <w:p w:rsidR="00A55E12" w:rsidRPr="009210B2" w:rsidRDefault="00C84363" w:rsidP="00B81671">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 xml:space="preserve">Образуется единая </w:t>
            </w:r>
            <w:r w:rsidRPr="009210B2">
              <w:rPr>
                <w:rFonts w:ascii="Times New Roman" w:hAnsi="Times New Roman" w:cs="Times New Roman"/>
                <w:color w:val="1F1A17"/>
              </w:rPr>
              <w:br/>
              <w:t xml:space="preserve">транспортно-логистическая сеть, интегрированная в федеральную </w:t>
            </w:r>
            <w:r w:rsidRPr="009210B2">
              <w:rPr>
                <w:rFonts w:ascii="Times New Roman" w:hAnsi="Times New Roman" w:cs="Times New Roman"/>
                <w:color w:val="1F1A17"/>
              </w:rPr>
              <w:br/>
              <w:t xml:space="preserve">и региональную систему, </w:t>
            </w:r>
            <w:r w:rsidRPr="009210B2">
              <w:rPr>
                <w:rFonts w:ascii="Times New Roman" w:hAnsi="Times New Roman" w:cs="Times New Roman"/>
                <w:color w:val="1F1A17"/>
              </w:rPr>
              <w:br/>
              <w:t xml:space="preserve">которая должна обеспечивать </w:t>
            </w:r>
            <w:r w:rsidRPr="009210B2">
              <w:rPr>
                <w:rFonts w:ascii="Times New Roman" w:hAnsi="Times New Roman" w:cs="Times New Roman"/>
                <w:color w:val="1F1A17"/>
              </w:rPr>
              <w:br/>
              <w:t>примерно часовую транспортную доступность центрального города для остальных населенных пунктов в составе агломерации.</w:t>
            </w:r>
          </w:p>
        </w:tc>
      </w:tr>
      <w:tr w:rsidR="00C84363" w:rsidRPr="009210B2" w:rsidTr="00EB2DF6">
        <w:trPr>
          <w:trHeight w:val="3833"/>
        </w:trPr>
        <w:tc>
          <w:tcPr>
            <w:tcW w:w="2281" w:type="dxa"/>
            <w:vAlign w:val="center"/>
          </w:tcPr>
          <w:p w:rsidR="00C84363" w:rsidRPr="00DD129F" w:rsidRDefault="00C84363" w:rsidP="0056766E">
            <w:pPr>
              <w:autoSpaceDE w:val="0"/>
              <w:autoSpaceDN w:val="0"/>
              <w:adjustRightInd w:val="0"/>
              <w:spacing w:line="276" w:lineRule="auto"/>
              <w:rPr>
                <w:rFonts w:ascii="Times New Roman" w:hAnsi="Times New Roman" w:cs="Times New Roman"/>
                <w:b/>
                <w:color w:val="1F1A17"/>
              </w:rPr>
            </w:pPr>
            <w:r w:rsidRPr="00DD129F">
              <w:rPr>
                <w:rFonts w:ascii="Times New Roman" w:hAnsi="Times New Roman" w:cs="Times New Roman"/>
                <w:b/>
                <w:color w:val="1F1A17"/>
              </w:rPr>
              <w:t>Оптимизация землепользования</w:t>
            </w:r>
          </w:p>
        </w:tc>
        <w:tc>
          <w:tcPr>
            <w:tcW w:w="3526" w:type="dxa"/>
          </w:tcPr>
          <w:p w:rsidR="0056766E" w:rsidRDefault="0056766E" w:rsidP="00B81671">
            <w:pPr>
              <w:autoSpaceDE w:val="0"/>
              <w:autoSpaceDN w:val="0"/>
              <w:adjustRightInd w:val="0"/>
              <w:spacing w:line="276" w:lineRule="auto"/>
              <w:rPr>
                <w:rFonts w:ascii="Times New Roman" w:hAnsi="Times New Roman" w:cs="Times New Roman"/>
                <w:color w:val="1F1A17"/>
              </w:rPr>
            </w:pPr>
          </w:p>
          <w:p w:rsidR="00C84363" w:rsidRPr="009210B2" w:rsidRDefault="00C84363" w:rsidP="00B81671">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Происходит хаотичное разрастание города на периферии. Несистемное выделение и застройка участков приводят к недостаточной обеспеченности жителей необходимой инфраструктурой. Имеет место нецелесообразное изменение категории земель, сокращение сельскохозяйственных земель и сокращение рекреационных зон.</w:t>
            </w:r>
          </w:p>
        </w:tc>
        <w:tc>
          <w:tcPr>
            <w:tcW w:w="3538" w:type="dxa"/>
          </w:tcPr>
          <w:p w:rsidR="00C84363" w:rsidRPr="009210B2" w:rsidRDefault="00C84363" w:rsidP="0056766E">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Реализуется скоординированная система территориального планирования и использования земель, учитывается их градостроительн</w:t>
            </w:r>
            <w:r w:rsidR="0056766E">
              <w:rPr>
                <w:rFonts w:ascii="Times New Roman" w:hAnsi="Times New Roman" w:cs="Times New Roman"/>
                <w:color w:val="1F1A17"/>
              </w:rPr>
              <w:t xml:space="preserve">ая </w:t>
            </w:r>
            <w:r w:rsidRPr="009210B2">
              <w:rPr>
                <w:rFonts w:ascii="Times New Roman" w:hAnsi="Times New Roman" w:cs="Times New Roman"/>
                <w:color w:val="1F1A17"/>
              </w:rPr>
              <w:t xml:space="preserve">ценность. Жилищное строительство организуется на наиболее подходящих территориях, </w:t>
            </w:r>
            <w:r w:rsidRPr="009210B2">
              <w:rPr>
                <w:rFonts w:ascii="Times New Roman" w:hAnsi="Times New Roman" w:cs="Times New Roman"/>
                <w:color w:val="1F1A17"/>
              </w:rPr>
              <w:br/>
              <w:t>а промышленное и сельскохозяйственное производство развивается в местах с необходимой для наилучшего развития инфраструктурой.</w:t>
            </w:r>
          </w:p>
        </w:tc>
      </w:tr>
      <w:tr w:rsidR="00C84363" w:rsidRPr="009210B2" w:rsidTr="00EB2DF6">
        <w:trPr>
          <w:trHeight w:val="1987"/>
        </w:trPr>
        <w:tc>
          <w:tcPr>
            <w:tcW w:w="2281" w:type="dxa"/>
            <w:vAlign w:val="center"/>
          </w:tcPr>
          <w:p w:rsidR="00C84363" w:rsidRPr="00DD129F" w:rsidRDefault="00C84363" w:rsidP="0056766E">
            <w:pPr>
              <w:autoSpaceDE w:val="0"/>
              <w:autoSpaceDN w:val="0"/>
              <w:adjustRightInd w:val="0"/>
              <w:spacing w:line="276" w:lineRule="auto"/>
              <w:rPr>
                <w:rFonts w:ascii="Times New Roman" w:hAnsi="Times New Roman" w:cs="Times New Roman"/>
                <w:b/>
                <w:color w:val="1F1A17"/>
              </w:rPr>
            </w:pPr>
            <w:r w:rsidRPr="00DD129F">
              <w:rPr>
                <w:rFonts w:ascii="Times New Roman" w:hAnsi="Times New Roman" w:cs="Times New Roman"/>
                <w:b/>
                <w:color w:val="1F1A17"/>
              </w:rPr>
              <w:t>Природно-экологический каркас</w:t>
            </w:r>
          </w:p>
        </w:tc>
        <w:tc>
          <w:tcPr>
            <w:tcW w:w="3526" w:type="dxa"/>
          </w:tcPr>
          <w:p w:rsidR="0056766E" w:rsidRDefault="0056766E" w:rsidP="00B81671">
            <w:pPr>
              <w:autoSpaceDE w:val="0"/>
              <w:autoSpaceDN w:val="0"/>
              <w:adjustRightInd w:val="0"/>
              <w:spacing w:line="276" w:lineRule="auto"/>
              <w:rPr>
                <w:rFonts w:ascii="Times New Roman" w:hAnsi="Times New Roman" w:cs="Times New Roman"/>
                <w:color w:val="1F1A17"/>
              </w:rPr>
            </w:pPr>
          </w:p>
          <w:p w:rsidR="00C84363" w:rsidRPr="009210B2" w:rsidRDefault="00C84363" w:rsidP="00B81671">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Неконтролируемое разрастание и застройка приводят к ухудшению природного ландшафта и сокращению числа зеленых насаждений в агломерации.</w:t>
            </w:r>
          </w:p>
        </w:tc>
        <w:tc>
          <w:tcPr>
            <w:tcW w:w="3538" w:type="dxa"/>
          </w:tcPr>
          <w:p w:rsidR="0056766E" w:rsidRDefault="0056766E" w:rsidP="00B81671">
            <w:pPr>
              <w:autoSpaceDE w:val="0"/>
              <w:autoSpaceDN w:val="0"/>
              <w:adjustRightInd w:val="0"/>
              <w:spacing w:line="276" w:lineRule="auto"/>
              <w:rPr>
                <w:rFonts w:ascii="Times New Roman" w:hAnsi="Times New Roman" w:cs="Times New Roman"/>
                <w:color w:val="1F1A17"/>
              </w:rPr>
            </w:pPr>
          </w:p>
          <w:p w:rsidR="00C84363" w:rsidRPr="009210B2" w:rsidRDefault="00C84363" w:rsidP="00B81671">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Имеет место согласованная экологическая политика, позволяющая сохранить и расширить зоны экологического благополучия.</w:t>
            </w:r>
          </w:p>
        </w:tc>
      </w:tr>
    </w:tbl>
    <w:p w:rsidR="00EB2DF6" w:rsidRDefault="00EB2DF6" w:rsidP="0056766E">
      <w:pPr>
        <w:autoSpaceDE w:val="0"/>
        <w:autoSpaceDN w:val="0"/>
        <w:adjustRightInd w:val="0"/>
        <w:spacing w:after="40" w:line="360" w:lineRule="auto"/>
        <w:ind w:firstLine="709"/>
        <w:jc w:val="right"/>
        <w:rPr>
          <w:rFonts w:ascii="Times New Roman" w:hAnsi="Times New Roman" w:cs="Times New Roman"/>
          <w:i/>
          <w:color w:val="1F1A17"/>
        </w:rPr>
      </w:pPr>
    </w:p>
    <w:p w:rsidR="0056766E" w:rsidRPr="00B81671" w:rsidRDefault="0056766E" w:rsidP="0056766E">
      <w:pPr>
        <w:autoSpaceDE w:val="0"/>
        <w:autoSpaceDN w:val="0"/>
        <w:adjustRightInd w:val="0"/>
        <w:spacing w:after="40" w:line="360" w:lineRule="auto"/>
        <w:ind w:firstLine="709"/>
        <w:jc w:val="right"/>
        <w:rPr>
          <w:rFonts w:ascii="Times New Roman" w:hAnsi="Times New Roman" w:cs="Times New Roman"/>
          <w:i/>
          <w:color w:val="1F1A17"/>
        </w:rPr>
      </w:pPr>
      <w:r>
        <w:rPr>
          <w:rFonts w:ascii="Times New Roman" w:hAnsi="Times New Roman" w:cs="Times New Roman"/>
          <w:i/>
          <w:color w:val="1F1A17"/>
        </w:rPr>
        <w:lastRenderedPageBreak/>
        <w:t>Продолжение т</w:t>
      </w:r>
      <w:r w:rsidRPr="00B81671">
        <w:rPr>
          <w:rFonts w:ascii="Times New Roman" w:hAnsi="Times New Roman" w:cs="Times New Roman"/>
          <w:i/>
          <w:color w:val="1F1A17"/>
        </w:rPr>
        <w:t>аблиц</w:t>
      </w:r>
      <w:r>
        <w:rPr>
          <w:rFonts w:ascii="Times New Roman" w:hAnsi="Times New Roman" w:cs="Times New Roman"/>
          <w:i/>
          <w:color w:val="1F1A17"/>
        </w:rPr>
        <w:t xml:space="preserve">ы </w:t>
      </w:r>
      <w:r w:rsidR="00067F4E">
        <w:rPr>
          <w:rFonts w:ascii="Times New Roman" w:hAnsi="Times New Roman" w:cs="Times New Roman"/>
          <w:i/>
          <w:color w:val="1F1A17"/>
        </w:rPr>
        <w:t>1</w:t>
      </w:r>
    </w:p>
    <w:tbl>
      <w:tblPr>
        <w:tblStyle w:val="a9"/>
        <w:tblW w:w="0" w:type="auto"/>
        <w:tblLook w:val="04A0" w:firstRow="1" w:lastRow="0" w:firstColumn="1" w:lastColumn="0" w:noHBand="0" w:noVBand="1"/>
      </w:tblPr>
      <w:tblGrid>
        <w:gridCol w:w="2281"/>
        <w:gridCol w:w="3526"/>
        <w:gridCol w:w="3538"/>
      </w:tblGrid>
      <w:tr w:rsidR="00C84363" w:rsidRPr="009210B2" w:rsidTr="0056766E">
        <w:tc>
          <w:tcPr>
            <w:tcW w:w="2281" w:type="dxa"/>
            <w:vAlign w:val="center"/>
          </w:tcPr>
          <w:p w:rsidR="00C84363" w:rsidRPr="00DD129F" w:rsidRDefault="00C84363" w:rsidP="0056766E">
            <w:pPr>
              <w:autoSpaceDE w:val="0"/>
              <w:autoSpaceDN w:val="0"/>
              <w:adjustRightInd w:val="0"/>
              <w:spacing w:line="276" w:lineRule="auto"/>
              <w:rPr>
                <w:rFonts w:ascii="Times New Roman" w:hAnsi="Times New Roman" w:cs="Times New Roman"/>
                <w:b/>
                <w:color w:val="1F1A17"/>
              </w:rPr>
            </w:pPr>
            <w:r w:rsidRPr="00DD129F">
              <w:rPr>
                <w:rFonts w:ascii="Times New Roman" w:hAnsi="Times New Roman" w:cs="Times New Roman"/>
                <w:b/>
                <w:color w:val="1F1A17"/>
              </w:rPr>
              <w:t xml:space="preserve">Коммунальная инфраструктура </w:t>
            </w:r>
          </w:p>
        </w:tc>
        <w:tc>
          <w:tcPr>
            <w:tcW w:w="3526" w:type="dxa"/>
          </w:tcPr>
          <w:p w:rsidR="00C84363" w:rsidRPr="009210B2" w:rsidRDefault="00C84363" w:rsidP="00B81671">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Муниципальные образования по отдельности не имеют возможности обеспечить развитие крупных производств, таких как мусороперерабатывающие производства или система транспортировки отходов.</w:t>
            </w:r>
          </w:p>
        </w:tc>
        <w:tc>
          <w:tcPr>
            <w:tcW w:w="3538" w:type="dxa"/>
          </w:tcPr>
          <w:p w:rsidR="00C84363" w:rsidRPr="009210B2" w:rsidRDefault="00C84363" w:rsidP="00B81671">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Появляется возможность экономии на издержках за счет общей системы, а также обеспечения необходимого развития крупных производств инженерной инфраструктуры (например, в энергетике и водоснабжении).</w:t>
            </w:r>
          </w:p>
        </w:tc>
      </w:tr>
      <w:tr w:rsidR="00C84363" w:rsidRPr="009210B2" w:rsidTr="0056766E">
        <w:tc>
          <w:tcPr>
            <w:tcW w:w="2281" w:type="dxa"/>
            <w:vAlign w:val="center"/>
          </w:tcPr>
          <w:p w:rsidR="00C84363" w:rsidRPr="00DD129F" w:rsidRDefault="00C84363" w:rsidP="0056766E">
            <w:pPr>
              <w:autoSpaceDE w:val="0"/>
              <w:autoSpaceDN w:val="0"/>
              <w:adjustRightInd w:val="0"/>
              <w:spacing w:line="276" w:lineRule="auto"/>
              <w:rPr>
                <w:rFonts w:ascii="Times New Roman" w:hAnsi="Times New Roman" w:cs="Times New Roman"/>
                <w:b/>
                <w:color w:val="1F1A17"/>
              </w:rPr>
            </w:pPr>
            <w:r w:rsidRPr="00DD129F">
              <w:rPr>
                <w:rFonts w:ascii="Times New Roman" w:hAnsi="Times New Roman" w:cs="Times New Roman"/>
                <w:b/>
                <w:color w:val="1F1A17"/>
              </w:rPr>
              <w:t>Образовательная, торгово-развлекательная и социальная инфраструктуры</w:t>
            </w:r>
          </w:p>
        </w:tc>
        <w:tc>
          <w:tcPr>
            <w:tcW w:w="3526" w:type="dxa"/>
          </w:tcPr>
          <w:p w:rsidR="00C84363" w:rsidRPr="009210B2" w:rsidRDefault="00C84363" w:rsidP="0056766E">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Культурная, образовательная, инновационная инфраструктура, торговля, сфера обслуживания, торгово-развлекательные комплексы, как правило, сосредоточены в центре. Это создает дополнительную транспортную и экологическую нагрузку на центральны</w:t>
            </w:r>
            <w:r w:rsidR="0056766E">
              <w:rPr>
                <w:rFonts w:ascii="Times New Roman" w:hAnsi="Times New Roman" w:cs="Times New Roman"/>
                <w:color w:val="1F1A17"/>
              </w:rPr>
              <w:t>е</w:t>
            </w:r>
            <w:r w:rsidRPr="009210B2">
              <w:rPr>
                <w:rFonts w:ascii="Times New Roman" w:hAnsi="Times New Roman" w:cs="Times New Roman"/>
                <w:color w:val="1F1A17"/>
              </w:rPr>
              <w:t xml:space="preserve"> район</w:t>
            </w:r>
            <w:r w:rsidR="0056766E">
              <w:rPr>
                <w:rFonts w:ascii="Times New Roman" w:hAnsi="Times New Roman" w:cs="Times New Roman"/>
                <w:color w:val="1F1A17"/>
              </w:rPr>
              <w:t>ы</w:t>
            </w:r>
            <w:r w:rsidRPr="009210B2">
              <w:rPr>
                <w:rFonts w:ascii="Times New Roman" w:hAnsi="Times New Roman" w:cs="Times New Roman"/>
                <w:color w:val="1F1A17"/>
              </w:rPr>
              <w:t xml:space="preserve"> агломерации. </w:t>
            </w:r>
          </w:p>
        </w:tc>
        <w:tc>
          <w:tcPr>
            <w:tcW w:w="3538" w:type="dxa"/>
          </w:tcPr>
          <w:p w:rsidR="00C84363" w:rsidRPr="009210B2" w:rsidRDefault="00C84363" w:rsidP="0056766E">
            <w:pPr>
              <w:autoSpaceDE w:val="0"/>
              <w:autoSpaceDN w:val="0"/>
              <w:adjustRightInd w:val="0"/>
              <w:spacing w:line="276" w:lineRule="auto"/>
              <w:rPr>
                <w:rFonts w:ascii="Times New Roman" w:hAnsi="Times New Roman" w:cs="Times New Roman"/>
                <w:color w:val="1F1A17"/>
              </w:rPr>
            </w:pPr>
            <w:r w:rsidRPr="009210B2">
              <w:rPr>
                <w:rFonts w:ascii="Times New Roman" w:hAnsi="Times New Roman" w:cs="Times New Roman"/>
                <w:color w:val="1F1A17"/>
              </w:rPr>
              <w:t xml:space="preserve">Стремление к равномерному развитию районов позволяет вынести часть перечисленных функций центральной части </w:t>
            </w:r>
            <w:r w:rsidR="0056766E">
              <w:rPr>
                <w:rFonts w:ascii="Times New Roman" w:hAnsi="Times New Roman" w:cs="Times New Roman"/>
                <w:color w:val="1F1A17"/>
              </w:rPr>
              <w:t xml:space="preserve">агломерации </w:t>
            </w:r>
            <w:r w:rsidRPr="009210B2">
              <w:rPr>
                <w:rFonts w:ascii="Times New Roman" w:hAnsi="Times New Roman" w:cs="Times New Roman"/>
                <w:color w:val="1F1A17"/>
              </w:rPr>
              <w:t xml:space="preserve">за </w:t>
            </w:r>
            <w:r w:rsidR="0056766E">
              <w:rPr>
                <w:rFonts w:ascii="Times New Roman" w:hAnsi="Times New Roman" w:cs="Times New Roman"/>
                <w:color w:val="1F1A17"/>
              </w:rPr>
              <w:t>ее</w:t>
            </w:r>
            <w:r w:rsidRPr="009210B2">
              <w:rPr>
                <w:rFonts w:ascii="Times New Roman" w:hAnsi="Times New Roman" w:cs="Times New Roman"/>
                <w:color w:val="1F1A17"/>
              </w:rPr>
              <w:t xml:space="preserve"> пределы, что позволит в свою очередь решить ряд проблем </w:t>
            </w:r>
            <w:r>
              <w:rPr>
                <w:rFonts w:ascii="Times New Roman" w:hAnsi="Times New Roman" w:cs="Times New Roman"/>
                <w:color w:val="1F1A17"/>
              </w:rPr>
              <w:t>центра з</w:t>
            </w:r>
            <w:r w:rsidRPr="009210B2">
              <w:rPr>
                <w:rFonts w:ascii="Times New Roman" w:hAnsi="Times New Roman" w:cs="Times New Roman"/>
                <w:color w:val="1F1A17"/>
              </w:rPr>
              <w:t xml:space="preserve">а счет </w:t>
            </w:r>
            <w:r w:rsidR="0056766E">
              <w:rPr>
                <w:rFonts w:ascii="Times New Roman" w:hAnsi="Times New Roman" w:cs="Times New Roman"/>
                <w:color w:val="1F1A17"/>
              </w:rPr>
              <w:t>ее</w:t>
            </w:r>
            <w:r w:rsidRPr="009210B2">
              <w:rPr>
                <w:rFonts w:ascii="Times New Roman" w:hAnsi="Times New Roman" w:cs="Times New Roman"/>
                <w:color w:val="1F1A17"/>
              </w:rPr>
              <w:t xml:space="preserve"> разгрузки и одновременно повыс</w:t>
            </w:r>
            <w:r w:rsidR="0056766E">
              <w:rPr>
                <w:rFonts w:ascii="Times New Roman" w:hAnsi="Times New Roman" w:cs="Times New Roman"/>
                <w:color w:val="1F1A17"/>
              </w:rPr>
              <w:t xml:space="preserve">ить уровень развития окружающих </w:t>
            </w:r>
            <w:r w:rsidRPr="009210B2">
              <w:rPr>
                <w:rFonts w:ascii="Times New Roman" w:hAnsi="Times New Roman" w:cs="Times New Roman"/>
                <w:color w:val="1F1A17"/>
              </w:rPr>
              <w:t>районов.</w:t>
            </w:r>
          </w:p>
        </w:tc>
      </w:tr>
    </w:tbl>
    <w:p w:rsidR="00C84363" w:rsidRDefault="00C84363" w:rsidP="006F66D9">
      <w:pPr>
        <w:autoSpaceDE w:val="0"/>
        <w:autoSpaceDN w:val="0"/>
        <w:adjustRightInd w:val="0"/>
        <w:spacing w:before="120" w:after="0" w:line="240" w:lineRule="auto"/>
        <w:jc w:val="both"/>
        <w:rPr>
          <w:rFonts w:ascii="Times New Roman" w:hAnsi="Times New Roman" w:cs="Times New Roman"/>
          <w:color w:val="000000" w:themeColor="text1"/>
          <w:sz w:val="20"/>
          <w:szCs w:val="24"/>
        </w:rPr>
      </w:pPr>
      <w:r w:rsidRPr="00392F7E">
        <w:rPr>
          <w:rFonts w:ascii="Times New Roman" w:hAnsi="Times New Roman" w:cs="Times New Roman"/>
          <w:color w:val="000000" w:themeColor="text1"/>
          <w:sz w:val="20"/>
          <w:szCs w:val="24"/>
        </w:rPr>
        <w:t>Составлено по: Развитие городских агломераций: аналитический обзор. Выпуск 2 - Российский институт градостроительства и инвестиционного развития «</w:t>
      </w:r>
      <w:proofErr w:type="spellStart"/>
      <w:r w:rsidRPr="00392F7E">
        <w:rPr>
          <w:rFonts w:ascii="Times New Roman" w:hAnsi="Times New Roman" w:cs="Times New Roman"/>
          <w:color w:val="000000" w:themeColor="text1"/>
          <w:sz w:val="20"/>
          <w:szCs w:val="24"/>
        </w:rPr>
        <w:t>Гипрогор</w:t>
      </w:r>
      <w:proofErr w:type="spellEnd"/>
      <w:r w:rsidRPr="00392F7E">
        <w:rPr>
          <w:rFonts w:ascii="Times New Roman" w:hAnsi="Times New Roman" w:cs="Times New Roman"/>
          <w:color w:val="000000" w:themeColor="text1"/>
          <w:sz w:val="20"/>
          <w:szCs w:val="24"/>
        </w:rPr>
        <w:t>» [Электронный ресурс] – Режим доступа: http://www.giprogor.r</w:t>
      </w:r>
      <w:r>
        <w:rPr>
          <w:rFonts w:ascii="Times New Roman" w:hAnsi="Times New Roman" w:cs="Times New Roman"/>
          <w:color w:val="000000" w:themeColor="text1"/>
          <w:sz w:val="20"/>
          <w:szCs w:val="24"/>
        </w:rPr>
        <w:t>u/ (дата обращения: 12.03.2017)</w:t>
      </w:r>
      <w:r w:rsidR="006F66D9">
        <w:rPr>
          <w:rFonts w:ascii="Times New Roman" w:hAnsi="Times New Roman" w:cs="Times New Roman"/>
          <w:color w:val="000000" w:themeColor="text1"/>
          <w:sz w:val="20"/>
          <w:szCs w:val="24"/>
        </w:rPr>
        <w:t>.</w:t>
      </w:r>
    </w:p>
    <w:p w:rsidR="006F66D9" w:rsidRDefault="006F66D9" w:rsidP="00C84363">
      <w:pPr>
        <w:autoSpaceDE w:val="0"/>
        <w:autoSpaceDN w:val="0"/>
        <w:adjustRightInd w:val="0"/>
        <w:spacing w:after="40" w:line="240" w:lineRule="auto"/>
        <w:jc w:val="both"/>
        <w:rPr>
          <w:rFonts w:ascii="Times New Roman" w:hAnsi="Times New Roman" w:cs="Times New Roman"/>
          <w:color w:val="000000" w:themeColor="text1"/>
          <w:sz w:val="20"/>
          <w:szCs w:val="24"/>
        </w:rPr>
      </w:pPr>
    </w:p>
    <w:p w:rsidR="000E25F5" w:rsidRPr="00EB03B8" w:rsidRDefault="000E25F5" w:rsidP="000E25F5">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таблице 1</w:t>
      </w:r>
      <w:r w:rsidRPr="00E2177B">
        <w:rPr>
          <w:rFonts w:ascii="Times New Roman" w:hAnsi="Times New Roman" w:cs="Times New Roman"/>
          <w:sz w:val="24"/>
          <w:szCs w:val="24"/>
        </w:rPr>
        <w:t xml:space="preserve"> </w:t>
      </w:r>
      <w:r>
        <w:rPr>
          <w:rFonts w:ascii="Times New Roman" w:hAnsi="Times New Roman" w:cs="Times New Roman"/>
          <w:sz w:val="24"/>
          <w:szCs w:val="24"/>
        </w:rPr>
        <w:t>можно сделать вывод, что э</w:t>
      </w:r>
      <w:r w:rsidRPr="00EB03B8">
        <w:rPr>
          <w:rFonts w:ascii="Times New Roman" w:hAnsi="Times New Roman" w:cs="Times New Roman"/>
          <w:sz w:val="24"/>
          <w:szCs w:val="24"/>
        </w:rPr>
        <w:t>ффективное управление развитием агломерации позволяет решать следующие задачи:</w:t>
      </w:r>
    </w:p>
    <w:p w:rsidR="000E25F5" w:rsidRPr="00EB03B8" w:rsidRDefault="000E25F5" w:rsidP="000E25F5">
      <w:pPr>
        <w:pStyle w:val="a3"/>
        <w:numPr>
          <w:ilvl w:val="0"/>
          <w:numId w:val="2"/>
        </w:numPr>
        <w:spacing w:after="40" w:line="360" w:lineRule="auto"/>
        <w:ind w:left="0" w:firstLine="426"/>
        <w:jc w:val="both"/>
      </w:pPr>
      <w:r w:rsidRPr="00EB03B8">
        <w:t>Повысить конкурентоспособность экономики агломерации;</w:t>
      </w:r>
    </w:p>
    <w:p w:rsidR="000E25F5" w:rsidRPr="00EB03B8" w:rsidRDefault="000E25F5" w:rsidP="000E25F5">
      <w:pPr>
        <w:pStyle w:val="a3"/>
        <w:numPr>
          <w:ilvl w:val="0"/>
          <w:numId w:val="2"/>
        </w:numPr>
        <w:spacing w:after="40" w:line="360" w:lineRule="auto"/>
        <w:ind w:left="0" w:firstLine="426"/>
        <w:jc w:val="both"/>
      </w:pPr>
      <w:r w:rsidRPr="00EB03B8">
        <w:t>Регулировать уровень внутренних миграций из малых го</w:t>
      </w:r>
      <w:r>
        <w:t>родов в город-ядро агломерации (</w:t>
      </w:r>
      <w:r w:rsidRPr="00EB03B8">
        <w:t>ежедневные маятниковые миграции</w:t>
      </w:r>
      <w:r>
        <w:t>)</w:t>
      </w:r>
      <w:r w:rsidRPr="00EB03B8">
        <w:t>;</w:t>
      </w:r>
    </w:p>
    <w:p w:rsidR="000E25F5" w:rsidRPr="00EB03B8" w:rsidRDefault="000E25F5" w:rsidP="000E25F5">
      <w:pPr>
        <w:pStyle w:val="a3"/>
        <w:numPr>
          <w:ilvl w:val="0"/>
          <w:numId w:val="2"/>
        </w:numPr>
        <w:spacing w:after="40" w:line="360" w:lineRule="auto"/>
        <w:ind w:left="0" w:firstLine="426"/>
        <w:jc w:val="both"/>
      </w:pPr>
      <w:r w:rsidRPr="00EB03B8">
        <w:t>Контролировать развитие центральной части агломерации и предотвращать перенасыщенност</w:t>
      </w:r>
      <w:r>
        <w:t>ь</w:t>
      </w:r>
      <w:r w:rsidRPr="00EB03B8">
        <w:t xml:space="preserve"> и излишнее давлени</w:t>
      </w:r>
      <w:r>
        <w:t>е</w:t>
      </w:r>
      <w:r w:rsidRPr="00EB03B8">
        <w:t xml:space="preserve"> на инфраструктуру</w:t>
      </w:r>
      <w:r>
        <w:t>;</w:t>
      </w:r>
    </w:p>
    <w:p w:rsidR="000E25F5" w:rsidRPr="006229A9" w:rsidRDefault="000E25F5" w:rsidP="000E25F5">
      <w:pPr>
        <w:pStyle w:val="a3"/>
        <w:numPr>
          <w:ilvl w:val="0"/>
          <w:numId w:val="4"/>
        </w:numPr>
        <w:autoSpaceDE w:val="0"/>
        <w:autoSpaceDN w:val="0"/>
        <w:adjustRightInd w:val="0"/>
        <w:spacing w:after="40" w:line="360" w:lineRule="auto"/>
        <w:jc w:val="both"/>
        <w:rPr>
          <w:sz w:val="32"/>
        </w:rPr>
      </w:pPr>
      <w:r w:rsidRPr="006229A9">
        <w:rPr>
          <w:bCs/>
          <w:color w:val="1F1A17"/>
          <w:szCs w:val="21"/>
        </w:rPr>
        <w:t>Разви</w:t>
      </w:r>
      <w:r>
        <w:rPr>
          <w:bCs/>
          <w:color w:val="1F1A17"/>
          <w:szCs w:val="21"/>
        </w:rPr>
        <w:t>ва</w:t>
      </w:r>
      <w:r w:rsidRPr="006229A9">
        <w:rPr>
          <w:bCs/>
          <w:color w:val="1F1A17"/>
          <w:szCs w:val="21"/>
        </w:rPr>
        <w:t xml:space="preserve">ть систему разделения труда на основе диверсификации экономики </w:t>
      </w:r>
      <w:r w:rsidR="00EB2DF6">
        <w:rPr>
          <w:bCs/>
          <w:color w:val="1F1A17"/>
          <w:szCs w:val="21"/>
        </w:rPr>
        <w:br/>
      </w:r>
      <w:r w:rsidRPr="006229A9">
        <w:rPr>
          <w:bCs/>
          <w:color w:val="1F1A17"/>
          <w:szCs w:val="21"/>
        </w:rPr>
        <w:t>и специализации;</w:t>
      </w:r>
    </w:p>
    <w:p w:rsidR="000E25F5" w:rsidRPr="006229A9" w:rsidRDefault="000E25F5" w:rsidP="000E25F5">
      <w:pPr>
        <w:pStyle w:val="a3"/>
        <w:numPr>
          <w:ilvl w:val="0"/>
          <w:numId w:val="4"/>
        </w:numPr>
        <w:autoSpaceDE w:val="0"/>
        <w:autoSpaceDN w:val="0"/>
        <w:adjustRightInd w:val="0"/>
        <w:spacing w:after="40" w:line="360" w:lineRule="auto"/>
        <w:jc w:val="both"/>
        <w:rPr>
          <w:sz w:val="32"/>
        </w:rPr>
      </w:pPr>
      <w:r>
        <w:rPr>
          <w:bCs/>
          <w:color w:val="1F1A17"/>
          <w:szCs w:val="21"/>
        </w:rPr>
        <w:t>О</w:t>
      </w:r>
      <w:r w:rsidRPr="006229A9">
        <w:rPr>
          <w:bCs/>
          <w:color w:val="1F1A17"/>
          <w:szCs w:val="21"/>
        </w:rPr>
        <w:t>птимизировать и комплексно развивать землепользование;</w:t>
      </w:r>
    </w:p>
    <w:p w:rsidR="000E25F5" w:rsidRPr="006229A9" w:rsidRDefault="000E25F5" w:rsidP="000E25F5">
      <w:pPr>
        <w:pStyle w:val="a3"/>
        <w:numPr>
          <w:ilvl w:val="0"/>
          <w:numId w:val="4"/>
        </w:numPr>
        <w:autoSpaceDE w:val="0"/>
        <w:autoSpaceDN w:val="0"/>
        <w:adjustRightInd w:val="0"/>
        <w:spacing w:after="40" w:line="360" w:lineRule="auto"/>
        <w:jc w:val="both"/>
        <w:rPr>
          <w:sz w:val="32"/>
        </w:rPr>
      </w:pPr>
      <w:r>
        <w:rPr>
          <w:bCs/>
          <w:color w:val="1F1A17"/>
          <w:szCs w:val="21"/>
        </w:rPr>
        <w:t>С</w:t>
      </w:r>
      <w:r w:rsidRPr="006229A9">
        <w:rPr>
          <w:bCs/>
          <w:color w:val="1F1A17"/>
          <w:szCs w:val="21"/>
        </w:rPr>
        <w:t>формировать природно-экологический каркас;</w:t>
      </w:r>
    </w:p>
    <w:p w:rsidR="000E25F5" w:rsidRPr="006229A9" w:rsidRDefault="000E25F5" w:rsidP="000E25F5">
      <w:pPr>
        <w:pStyle w:val="a3"/>
        <w:numPr>
          <w:ilvl w:val="0"/>
          <w:numId w:val="4"/>
        </w:numPr>
        <w:autoSpaceDE w:val="0"/>
        <w:autoSpaceDN w:val="0"/>
        <w:adjustRightInd w:val="0"/>
        <w:spacing w:after="40" w:line="360" w:lineRule="auto"/>
        <w:jc w:val="both"/>
        <w:rPr>
          <w:sz w:val="32"/>
        </w:rPr>
      </w:pPr>
      <w:r>
        <w:rPr>
          <w:bCs/>
          <w:color w:val="1F1A17"/>
          <w:szCs w:val="21"/>
        </w:rPr>
        <w:t>Р</w:t>
      </w:r>
      <w:r w:rsidRPr="006229A9">
        <w:rPr>
          <w:bCs/>
          <w:color w:val="1F1A17"/>
          <w:szCs w:val="21"/>
        </w:rPr>
        <w:t>еализовывать крупные инфраструктурные проекты (логистические узлы, аэропорты, энергетические мощности и т.п.);</w:t>
      </w:r>
    </w:p>
    <w:p w:rsidR="000E25F5" w:rsidRPr="00E2177B" w:rsidRDefault="000E25F5" w:rsidP="000E25F5">
      <w:pPr>
        <w:pStyle w:val="a3"/>
        <w:numPr>
          <w:ilvl w:val="0"/>
          <w:numId w:val="4"/>
        </w:numPr>
        <w:autoSpaceDE w:val="0"/>
        <w:autoSpaceDN w:val="0"/>
        <w:adjustRightInd w:val="0"/>
        <w:spacing w:after="40" w:line="360" w:lineRule="auto"/>
        <w:jc w:val="both"/>
        <w:rPr>
          <w:sz w:val="32"/>
        </w:rPr>
      </w:pPr>
      <w:r>
        <w:rPr>
          <w:bCs/>
          <w:color w:val="1F1A17"/>
          <w:szCs w:val="21"/>
        </w:rPr>
        <w:t>О</w:t>
      </w:r>
      <w:r w:rsidRPr="006229A9">
        <w:rPr>
          <w:bCs/>
          <w:color w:val="1F1A17"/>
          <w:szCs w:val="21"/>
        </w:rPr>
        <w:t>птимизировать и комплексно развивать коммунальную</w:t>
      </w:r>
      <w:r>
        <w:rPr>
          <w:bCs/>
          <w:color w:val="1F1A17"/>
          <w:szCs w:val="21"/>
        </w:rPr>
        <w:t xml:space="preserve"> инфраструктуру</w:t>
      </w:r>
      <w:r w:rsidRPr="00E2177B">
        <w:rPr>
          <w:bCs/>
          <w:color w:val="1F1A17"/>
          <w:szCs w:val="21"/>
        </w:rPr>
        <w:t>.</w:t>
      </w:r>
    </w:p>
    <w:p w:rsidR="00C84363" w:rsidRPr="00392F7E" w:rsidRDefault="000E25F5" w:rsidP="000E25F5">
      <w:pPr>
        <w:autoSpaceDE w:val="0"/>
        <w:autoSpaceDN w:val="0"/>
        <w:adjustRightInd w:val="0"/>
        <w:spacing w:after="0" w:line="360" w:lineRule="auto"/>
        <w:ind w:firstLine="709"/>
        <w:jc w:val="both"/>
        <w:rPr>
          <w:rFonts w:ascii="Times New Roman" w:hAnsi="Times New Roman" w:cs="Times New Roman"/>
          <w:color w:val="000000" w:themeColor="text1"/>
          <w:sz w:val="20"/>
          <w:szCs w:val="24"/>
        </w:rPr>
      </w:pPr>
      <w:r>
        <w:rPr>
          <w:rFonts w:ascii="Times New Roman" w:hAnsi="Times New Roman" w:cs="Times New Roman"/>
          <w:sz w:val="24"/>
          <w:szCs w:val="24"/>
        </w:rPr>
        <w:t>Помимо описанных преимуществ, с</w:t>
      </w:r>
      <w:r w:rsidR="004D2C61" w:rsidRPr="000408FD">
        <w:rPr>
          <w:rFonts w:ascii="Times New Roman" w:hAnsi="Times New Roman" w:cs="Times New Roman"/>
          <w:sz w:val="24"/>
          <w:szCs w:val="24"/>
        </w:rPr>
        <w:t>истемно</w:t>
      </w:r>
      <w:r w:rsidR="004D2C61">
        <w:rPr>
          <w:rFonts w:ascii="Times New Roman" w:hAnsi="Times New Roman" w:cs="Times New Roman"/>
          <w:sz w:val="24"/>
          <w:szCs w:val="24"/>
        </w:rPr>
        <w:t>е</w:t>
      </w:r>
      <w:r w:rsidR="004D2C61" w:rsidRPr="000408FD">
        <w:rPr>
          <w:rFonts w:ascii="Times New Roman" w:hAnsi="Times New Roman" w:cs="Times New Roman"/>
          <w:sz w:val="24"/>
          <w:szCs w:val="24"/>
        </w:rPr>
        <w:t xml:space="preserve"> разви</w:t>
      </w:r>
      <w:r w:rsidR="004D2C61">
        <w:rPr>
          <w:rFonts w:ascii="Times New Roman" w:hAnsi="Times New Roman" w:cs="Times New Roman"/>
          <w:sz w:val="24"/>
          <w:szCs w:val="24"/>
        </w:rPr>
        <w:t>тие</w:t>
      </w:r>
      <w:r w:rsidR="004D2C61" w:rsidRPr="000408FD">
        <w:rPr>
          <w:rFonts w:ascii="Times New Roman" w:hAnsi="Times New Roman" w:cs="Times New Roman"/>
          <w:sz w:val="24"/>
          <w:szCs w:val="24"/>
        </w:rPr>
        <w:t xml:space="preserve"> агломераци</w:t>
      </w:r>
      <w:r w:rsidR="004D2C61">
        <w:rPr>
          <w:rFonts w:ascii="Times New Roman" w:hAnsi="Times New Roman" w:cs="Times New Roman"/>
          <w:sz w:val="24"/>
          <w:szCs w:val="24"/>
        </w:rPr>
        <w:t xml:space="preserve">и </w:t>
      </w:r>
      <w:r>
        <w:rPr>
          <w:rFonts w:ascii="Times New Roman" w:hAnsi="Times New Roman" w:cs="Times New Roman"/>
          <w:sz w:val="24"/>
          <w:szCs w:val="24"/>
        </w:rPr>
        <w:t xml:space="preserve">также </w:t>
      </w:r>
      <w:r w:rsidR="004D2C61">
        <w:rPr>
          <w:rFonts w:ascii="Times New Roman" w:hAnsi="Times New Roman" w:cs="Times New Roman"/>
          <w:sz w:val="24"/>
          <w:szCs w:val="24"/>
        </w:rPr>
        <w:t>позволяет получить преимущества от агломерационной экономии.</w:t>
      </w:r>
      <w:r w:rsidR="004D2C61" w:rsidRPr="000408FD">
        <w:rPr>
          <w:rFonts w:ascii="Times New Roman" w:hAnsi="Times New Roman" w:cs="Times New Roman"/>
          <w:sz w:val="24"/>
          <w:szCs w:val="24"/>
        </w:rPr>
        <w:t xml:space="preserve"> Агломерационная экономия - это экономия затрат </w:t>
      </w:r>
      <w:r w:rsidR="004D2C61" w:rsidRPr="000408FD">
        <w:rPr>
          <w:rFonts w:ascii="Times New Roman" w:hAnsi="Times New Roman" w:cs="Times New Roman"/>
          <w:color w:val="1F1A17"/>
          <w:sz w:val="24"/>
          <w:szCs w:val="24"/>
        </w:rPr>
        <w:t xml:space="preserve">вследствие объединения различных видов </w:t>
      </w:r>
      <w:r w:rsidR="004D2C61" w:rsidRPr="00E2177B">
        <w:rPr>
          <w:rFonts w:ascii="Times New Roman" w:hAnsi="Times New Roman" w:cs="Times New Roman"/>
          <w:sz w:val="24"/>
          <w:szCs w:val="24"/>
        </w:rPr>
        <w:t xml:space="preserve">деятельности </w:t>
      </w:r>
      <w:r w:rsidR="00EB2DF6">
        <w:rPr>
          <w:rFonts w:ascii="Times New Roman" w:hAnsi="Times New Roman" w:cs="Times New Roman"/>
          <w:sz w:val="24"/>
          <w:szCs w:val="24"/>
        </w:rPr>
        <w:br/>
      </w:r>
      <w:r w:rsidR="004D2C61" w:rsidRPr="00E2177B">
        <w:rPr>
          <w:rFonts w:ascii="Times New Roman" w:hAnsi="Times New Roman" w:cs="Times New Roman"/>
          <w:sz w:val="24"/>
          <w:szCs w:val="24"/>
        </w:rPr>
        <w:t>в одном месте, отказом от дублирования функций на территориях членов агломераций</w:t>
      </w:r>
      <w:r w:rsidR="004D2C61" w:rsidRPr="000C3A04">
        <w:rPr>
          <w:rFonts w:ascii="Times New Roman" w:hAnsi="Times New Roman" w:cs="Times New Roman"/>
          <w:sz w:val="24"/>
          <w:szCs w:val="24"/>
        </w:rPr>
        <w:t xml:space="preserve"> </w:t>
      </w:r>
      <w:r w:rsidR="004D2C61" w:rsidRPr="000C3A04">
        <w:rPr>
          <w:rFonts w:ascii="Times New Roman" w:hAnsi="Times New Roman" w:cs="Times New Roman"/>
          <w:sz w:val="24"/>
          <w:szCs w:val="24"/>
        </w:rPr>
        <w:lastRenderedPageBreak/>
        <w:t>[</w:t>
      </w:r>
      <w:r w:rsidR="004D2C61">
        <w:rPr>
          <w:rFonts w:ascii="Times New Roman" w:hAnsi="Times New Roman" w:cs="Times New Roman"/>
          <w:sz w:val="24"/>
          <w:szCs w:val="24"/>
        </w:rPr>
        <w:t>Мнение: почему агломерация…, 2015</w:t>
      </w:r>
      <w:r w:rsidR="004D2C61" w:rsidRPr="000C3A04">
        <w:rPr>
          <w:rFonts w:ascii="Times New Roman" w:hAnsi="Times New Roman" w:cs="Times New Roman"/>
          <w:sz w:val="24"/>
          <w:szCs w:val="24"/>
        </w:rPr>
        <w:t>]</w:t>
      </w:r>
      <w:r w:rsidR="004D2C61" w:rsidRPr="00E2177B">
        <w:rPr>
          <w:rFonts w:ascii="Times New Roman" w:hAnsi="Times New Roman" w:cs="Times New Roman"/>
          <w:sz w:val="24"/>
          <w:szCs w:val="24"/>
        </w:rPr>
        <w:t xml:space="preserve">. Подобная экономия возникает в том числе в связи с близким расположением фирм одной отрасли, образующих промышленные кластеры, </w:t>
      </w:r>
      <w:r w:rsidR="00EB2DF6">
        <w:rPr>
          <w:rFonts w:ascii="Times New Roman" w:hAnsi="Times New Roman" w:cs="Times New Roman"/>
          <w:sz w:val="24"/>
          <w:szCs w:val="24"/>
        </w:rPr>
        <w:br/>
      </w:r>
      <w:r w:rsidR="004D2C61" w:rsidRPr="00E2177B">
        <w:rPr>
          <w:rFonts w:ascii="Times New Roman" w:hAnsi="Times New Roman" w:cs="Times New Roman"/>
          <w:sz w:val="24"/>
          <w:szCs w:val="24"/>
        </w:rPr>
        <w:t xml:space="preserve">и относительной близости фирм разных </w:t>
      </w:r>
      <w:r w:rsidR="004D2C61">
        <w:rPr>
          <w:rFonts w:ascii="Times New Roman" w:hAnsi="Times New Roman" w:cs="Times New Roman"/>
          <w:sz w:val="24"/>
          <w:szCs w:val="24"/>
        </w:rPr>
        <w:t>отраслей</w:t>
      </w:r>
      <w:r w:rsidR="004D2C61" w:rsidRPr="003D27AF">
        <w:rPr>
          <w:rFonts w:ascii="Times New Roman" w:hAnsi="Times New Roman" w:cs="Times New Roman"/>
          <w:i/>
          <w:sz w:val="24"/>
          <w:szCs w:val="24"/>
        </w:rPr>
        <w:t>.</w:t>
      </w:r>
      <w:r w:rsidR="004D2C61">
        <w:rPr>
          <w:rFonts w:ascii="Times New Roman" w:hAnsi="Times New Roman" w:cs="Times New Roman"/>
          <w:color w:val="1F1A17"/>
          <w:sz w:val="24"/>
          <w:szCs w:val="24"/>
        </w:rPr>
        <w:t xml:space="preserve"> Правильная пространственная организация ресурсов, которыми обладает агломерация, позволяет оптимизировать землепользование, определить какие территории лучше использовать для тех или иных видов развития, а также исключить дублирование</w:t>
      </w:r>
      <w:r w:rsidR="00EB2DF6">
        <w:rPr>
          <w:rFonts w:ascii="Times New Roman" w:hAnsi="Times New Roman" w:cs="Times New Roman"/>
          <w:color w:val="1F1A17"/>
          <w:sz w:val="24"/>
          <w:szCs w:val="24"/>
        </w:rPr>
        <w:t xml:space="preserve"> </w:t>
      </w:r>
      <w:r w:rsidR="00EB2DF6" w:rsidRPr="000C3A04">
        <w:rPr>
          <w:rFonts w:ascii="Times New Roman" w:hAnsi="Times New Roman" w:cs="Times New Roman"/>
          <w:sz w:val="24"/>
          <w:szCs w:val="24"/>
        </w:rPr>
        <w:t>[</w:t>
      </w:r>
      <w:proofErr w:type="spellStart"/>
      <w:r w:rsidR="00EB2DF6" w:rsidRPr="000C3A04">
        <w:rPr>
          <w:rFonts w:ascii="Times New Roman" w:hAnsi="Times New Roman" w:cs="Times New Roman"/>
          <w:sz w:val="24"/>
          <w:szCs w:val="24"/>
          <w:lang w:val="en-US"/>
        </w:rPr>
        <w:t>Glaeser</w:t>
      </w:r>
      <w:proofErr w:type="spellEnd"/>
      <w:r w:rsidR="00EB2DF6" w:rsidRPr="000C3A04">
        <w:rPr>
          <w:rFonts w:ascii="Times New Roman" w:hAnsi="Times New Roman" w:cs="Times New Roman"/>
          <w:sz w:val="24"/>
          <w:szCs w:val="24"/>
        </w:rPr>
        <w:t xml:space="preserve">, </w:t>
      </w:r>
      <w:r w:rsidR="00EB2DF6">
        <w:rPr>
          <w:rFonts w:ascii="Times New Roman" w:hAnsi="Times New Roman" w:cs="Times New Roman"/>
          <w:sz w:val="24"/>
          <w:szCs w:val="24"/>
        </w:rPr>
        <w:t>2010]</w:t>
      </w:r>
      <w:r w:rsidR="004D2C61">
        <w:rPr>
          <w:rFonts w:ascii="Times New Roman" w:hAnsi="Times New Roman" w:cs="Times New Roman"/>
          <w:color w:val="1F1A17"/>
          <w:sz w:val="24"/>
          <w:szCs w:val="24"/>
        </w:rPr>
        <w:t xml:space="preserve">. </w:t>
      </w:r>
    </w:p>
    <w:p w:rsidR="00C84363" w:rsidRDefault="00275DE0" w:rsidP="00C84363">
      <w:pPr>
        <w:pStyle w:val="a3"/>
        <w:autoSpaceDE w:val="0"/>
        <w:autoSpaceDN w:val="0"/>
        <w:adjustRightInd w:val="0"/>
        <w:spacing w:after="40" w:line="360" w:lineRule="auto"/>
        <w:ind w:left="0" w:firstLine="709"/>
        <w:jc w:val="both"/>
      </w:pPr>
      <w:r>
        <w:t>Управление также</w:t>
      </w:r>
      <w:r w:rsidR="00C84363" w:rsidRPr="006229A9">
        <w:t xml:space="preserve"> дает возможность</w:t>
      </w:r>
      <w:r>
        <w:t xml:space="preserve"> получения</w:t>
      </w:r>
      <w:r w:rsidR="00C84363" w:rsidRPr="006229A9">
        <w:t xml:space="preserve"> </w:t>
      </w:r>
      <w:r>
        <w:t>синергетического эффекта</w:t>
      </w:r>
      <w:r w:rsidR="00EB2DF6">
        <w:t>.</w:t>
      </w:r>
      <w:r>
        <w:t xml:space="preserve"> </w:t>
      </w:r>
      <w:r w:rsidR="00C84363">
        <w:t>Элементы, включенные в агломерацию, развиваясь совместно, делают это более эффективно, чем по отдельности. Каждый элемент накладывает дополнительные положительные эффекты на развитие всей агломерации. Она в свою очередь дает более широкие возможности каждой из своих частей за счет интеграции пол</w:t>
      </w:r>
      <w:r w:rsidR="002C4954">
        <w:t>езных свойств каждого элемента.</w:t>
      </w:r>
    </w:p>
    <w:p w:rsidR="00823B76" w:rsidRPr="0054500A" w:rsidRDefault="00823B76" w:rsidP="0054500A">
      <w:pPr>
        <w:pStyle w:val="2"/>
        <w:rPr>
          <w:rFonts w:ascii="Times New Roman" w:hAnsi="Times New Roman" w:cs="Times New Roman"/>
          <w:b/>
          <w:color w:val="auto"/>
          <w:sz w:val="24"/>
        </w:rPr>
      </w:pPr>
      <w:bookmarkStart w:id="14" w:name="_Toc483235315"/>
      <w:r w:rsidRPr="0054500A">
        <w:rPr>
          <w:rFonts w:ascii="Times New Roman" w:hAnsi="Times New Roman" w:cs="Times New Roman"/>
          <w:b/>
          <w:color w:val="auto"/>
          <w:sz w:val="24"/>
        </w:rPr>
        <w:t>1.3</w:t>
      </w:r>
      <w:r w:rsidR="008C05D7">
        <w:rPr>
          <w:rFonts w:ascii="Times New Roman" w:hAnsi="Times New Roman" w:cs="Times New Roman"/>
          <w:b/>
          <w:color w:val="auto"/>
          <w:sz w:val="24"/>
        </w:rPr>
        <w:t>.</w:t>
      </w:r>
      <w:r w:rsidRPr="0054500A">
        <w:rPr>
          <w:rFonts w:ascii="Times New Roman" w:hAnsi="Times New Roman" w:cs="Times New Roman"/>
          <w:b/>
          <w:color w:val="auto"/>
          <w:sz w:val="24"/>
        </w:rPr>
        <w:t xml:space="preserve"> Модели пространственного развития агломерации</w:t>
      </w:r>
      <w:bookmarkEnd w:id="14"/>
    </w:p>
    <w:p w:rsidR="00823B76" w:rsidRDefault="00823B76" w:rsidP="00823B76">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Каждая агломерация развивается по определенной модели, выделя</w:t>
      </w:r>
      <w:r w:rsidR="00EB2DF6">
        <w:rPr>
          <w:rFonts w:ascii="Times New Roman" w:hAnsi="Times New Roman" w:cs="Times New Roman"/>
          <w:sz w:val="24"/>
          <w:szCs w:val="24"/>
        </w:rPr>
        <w:t>ю</w:t>
      </w:r>
      <w:r>
        <w:rPr>
          <w:rFonts w:ascii="Times New Roman" w:hAnsi="Times New Roman" w:cs="Times New Roman"/>
          <w:sz w:val="24"/>
          <w:szCs w:val="24"/>
        </w:rPr>
        <w:t>тся</w:t>
      </w:r>
      <w:r w:rsidRPr="001E7DC6">
        <w:rPr>
          <w:rFonts w:ascii="Times New Roman" w:hAnsi="Times New Roman" w:cs="Times New Roman"/>
          <w:sz w:val="24"/>
          <w:szCs w:val="24"/>
        </w:rPr>
        <w:t xml:space="preserve"> </w:t>
      </w:r>
      <w:r>
        <w:rPr>
          <w:rFonts w:ascii="Times New Roman" w:hAnsi="Times New Roman" w:cs="Times New Roman"/>
          <w:sz w:val="24"/>
          <w:szCs w:val="24"/>
        </w:rPr>
        <w:t>две</w:t>
      </w:r>
      <w:r w:rsidRPr="001E7DC6">
        <w:rPr>
          <w:rFonts w:ascii="Times New Roman" w:hAnsi="Times New Roman" w:cs="Times New Roman"/>
          <w:sz w:val="24"/>
          <w:szCs w:val="24"/>
        </w:rPr>
        <w:t xml:space="preserve"> </w:t>
      </w:r>
      <w:r>
        <w:rPr>
          <w:rFonts w:ascii="Times New Roman" w:hAnsi="Times New Roman" w:cs="Times New Roman"/>
          <w:sz w:val="24"/>
          <w:szCs w:val="24"/>
        </w:rPr>
        <w:t>основные</w:t>
      </w:r>
      <w:r w:rsidRPr="001E7DC6">
        <w:rPr>
          <w:rFonts w:ascii="Times New Roman" w:hAnsi="Times New Roman" w:cs="Times New Roman"/>
          <w:sz w:val="24"/>
          <w:szCs w:val="24"/>
        </w:rPr>
        <w:t xml:space="preserve"> </w:t>
      </w:r>
      <w:r>
        <w:rPr>
          <w:rFonts w:ascii="Times New Roman" w:hAnsi="Times New Roman" w:cs="Times New Roman"/>
          <w:sz w:val="24"/>
          <w:szCs w:val="24"/>
        </w:rPr>
        <w:t>модели</w:t>
      </w:r>
      <w:r w:rsidRPr="001E7DC6">
        <w:rPr>
          <w:rFonts w:ascii="Times New Roman" w:hAnsi="Times New Roman" w:cs="Times New Roman"/>
          <w:sz w:val="24"/>
          <w:szCs w:val="24"/>
        </w:rPr>
        <w:t xml:space="preserve">: </w:t>
      </w:r>
      <w:r>
        <w:rPr>
          <w:rFonts w:ascii="Times New Roman" w:hAnsi="Times New Roman" w:cs="Times New Roman"/>
          <w:sz w:val="24"/>
          <w:szCs w:val="24"/>
        </w:rPr>
        <w:t>моноцентрическая</w:t>
      </w:r>
      <w:r w:rsidRPr="001E7DC6">
        <w:rPr>
          <w:rFonts w:ascii="Times New Roman" w:hAnsi="Times New Roman" w:cs="Times New Roman"/>
          <w:sz w:val="24"/>
          <w:szCs w:val="24"/>
        </w:rPr>
        <w:t xml:space="preserve"> </w:t>
      </w:r>
      <w:r>
        <w:rPr>
          <w:rFonts w:ascii="Times New Roman" w:hAnsi="Times New Roman" w:cs="Times New Roman"/>
          <w:sz w:val="24"/>
          <w:szCs w:val="24"/>
        </w:rPr>
        <w:t>и</w:t>
      </w:r>
      <w:r w:rsidRPr="001E7DC6">
        <w:rPr>
          <w:rFonts w:ascii="Times New Roman" w:hAnsi="Times New Roman" w:cs="Times New Roman"/>
          <w:sz w:val="24"/>
          <w:szCs w:val="24"/>
        </w:rPr>
        <w:t xml:space="preserve"> </w:t>
      </w:r>
      <w:r>
        <w:rPr>
          <w:rFonts w:ascii="Times New Roman" w:hAnsi="Times New Roman" w:cs="Times New Roman"/>
          <w:sz w:val="24"/>
          <w:szCs w:val="24"/>
        </w:rPr>
        <w:t>полицентрическая</w:t>
      </w:r>
      <w:r w:rsidRPr="001E7DC6">
        <w:rPr>
          <w:rFonts w:ascii="Times New Roman" w:hAnsi="Times New Roman" w:cs="Times New Roman"/>
          <w:sz w:val="24"/>
          <w:szCs w:val="24"/>
        </w:rPr>
        <w:t xml:space="preserve"> </w:t>
      </w:r>
      <w:r w:rsidRPr="00DE03DE">
        <w:rPr>
          <w:rFonts w:ascii="Times New Roman" w:hAnsi="Times New Roman" w:cs="Times New Roman"/>
          <w:sz w:val="24"/>
          <w:szCs w:val="24"/>
        </w:rPr>
        <w:t>[</w:t>
      </w:r>
      <w:r w:rsidR="002C4954">
        <w:rPr>
          <w:rFonts w:ascii="Times New Roman" w:hAnsi="Times New Roman" w:cs="Times New Roman"/>
          <w:sz w:val="24"/>
          <w:szCs w:val="24"/>
          <w:lang w:val="en-US"/>
        </w:rPr>
        <w:t>Pereira</w:t>
      </w:r>
      <w:r w:rsidR="002C4954" w:rsidRPr="002C4954">
        <w:rPr>
          <w:rFonts w:ascii="Times New Roman" w:hAnsi="Times New Roman" w:cs="Times New Roman"/>
          <w:sz w:val="24"/>
          <w:szCs w:val="24"/>
        </w:rPr>
        <w:t xml:space="preserve">, 2013; </w:t>
      </w:r>
      <w:proofErr w:type="spellStart"/>
      <w:r w:rsidR="002C4954" w:rsidRPr="00DE03DE">
        <w:rPr>
          <w:rFonts w:ascii="Times New Roman" w:hAnsi="Times New Roman" w:cs="Times New Roman"/>
          <w:sz w:val="24"/>
          <w:szCs w:val="24"/>
          <w:lang w:val="en-US"/>
        </w:rPr>
        <w:t>Salvati</w:t>
      </w:r>
      <w:proofErr w:type="spellEnd"/>
      <w:r w:rsidR="002C4954" w:rsidRPr="00DE03DE">
        <w:rPr>
          <w:rFonts w:ascii="Times New Roman" w:hAnsi="Times New Roman" w:cs="Times New Roman"/>
          <w:sz w:val="24"/>
          <w:szCs w:val="24"/>
        </w:rPr>
        <w:t>, 2016</w:t>
      </w:r>
      <w:r w:rsidR="002C4954">
        <w:rPr>
          <w:rFonts w:ascii="Times New Roman" w:hAnsi="Times New Roman" w:cs="Times New Roman"/>
          <w:sz w:val="24"/>
          <w:szCs w:val="24"/>
        </w:rPr>
        <w:t xml:space="preserve">; </w:t>
      </w:r>
      <w:proofErr w:type="spellStart"/>
      <w:r w:rsidR="003B1FE7">
        <w:rPr>
          <w:rFonts w:ascii="Times New Roman" w:hAnsi="Times New Roman" w:cs="Times New Roman"/>
          <w:sz w:val="24"/>
          <w:szCs w:val="24"/>
        </w:rPr>
        <w:t>Волчкова</w:t>
      </w:r>
      <w:proofErr w:type="spellEnd"/>
      <w:r w:rsidR="003B1FE7">
        <w:rPr>
          <w:rFonts w:ascii="Times New Roman" w:hAnsi="Times New Roman" w:cs="Times New Roman"/>
          <w:sz w:val="24"/>
          <w:szCs w:val="24"/>
        </w:rPr>
        <w:t>, 2015</w:t>
      </w:r>
      <w:r w:rsidRPr="00DE03DE">
        <w:rPr>
          <w:rFonts w:ascii="Times New Roman" w:hAnsi="Times New Roman" w:cs="Times New Roman"/>
          <w:sz w:val="24"/>
          <w:szCs w:val="24"/>
        </w:rPr>
        <w:t>].</w:t>
      </w:r>
      <w:r w:rsidRPr="001E7DC6">
        <w:rPr>
          <w:rFonts w:ascii="Times New Roman" w:hAnsi="Times New Roman" w:cs="Times New Roman"/>
          <w:sz w:val="24"/>
          <w:szCs w:val="24"/>
        </w:rPr>
        <w:t xml:space="preserve"> </w:t>
      </w:r>
      <w:r>
        <w:rPr>
          <w:rFonts w:ascii="Times New Roman" w:hAnsi="Times New Roman" w:cs="Times New Roman"/>
          <w:sz w:val="24"/>
          <w:szCs w:val="24"/>
        </w:rPr>
        <w:t xml:space="preserve">Также некоторые авторы выделяют рассеянную и лучевую </w:t>
      </w:r>
      <w:r w:rsidRPr="00DE03DE">
        <w:rPr>
          <w:rFonts w:ascii="Times New Roman" w:hAnsi="Times New Roman" w:cs="Times New Roman"/>
          <w:sz w:val="24"/>
          <w:szCs w:val="24"/>
        </w:rPr>
        <w:t>модели [Хмелева, 2015].</w:t>
      </w:r>
      <w:r w:rsidRPr="003D27AF">
        <w:rPr>
          <w:rFonts w:ascii="Times New Roman" w:hAnsi="Times New Roman" w:cs="Times New Roman"/>
          <w:i/>
          <w:sz w:val="24"/>
          <w:szCs w:val="24"/>
        </w:rPr>
        <w:t xml:space="preserve"> </w:t>
      </w:r>
      <w:r>
        <w:rPr>
          <w:rFonts w:ascii="Times New Roman" w:hAnsi="Times New Roman" w:cs="Times New Roman"/>
          <w:sz w:val="24"/>
          <w:szCs w:val="24"/>
        </w:rPr>
        <w:t>Большая часть авторов описывает в своих работах только моноцентрическую и полицентрическую модели</w:t>
      </w:r>
      <w:r w:rsidRPr="00E922CC">
        <w:rPr>
          <w:rFonts w:ascii="Times New Roman" w:hAnsi="Times New Roman" w:cs="Times New Roman"/>
          <w:sz w:val="24"/>
          <w:szCs w:val="24"/>
        </w:rPr>
        <w:t>, так как они являются наиболее общими и самостоятельными моделями, в то время как элементы рассеянной и лучевой моделей могут присутствовать как в моноцентрической, так и в полицентрической моделях.</w:t>
      </w:r>
    </w:p>
    <w:p w:rsidR="00823B76" w:rsidRDefault="00823B76" w:rsidP="00823B76">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03DE">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67BDB9BA" wp14:editId="748B0B07">
            <wp:extent cx="5784112" cy="2564113"/>
            <wp:effectExtent l="0" t="0" r="762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4552" cy="2568741"/>
                    </a:xfrm>
                    <a:prstGeom prst="rect">
                      <a:avLst/>
                    </a:prstGeom>
                    <a:noFill/>
                    <a:ln>
                      <a:noFill/>
                    </a:ln>
                  </pic:spPr>
                </pic:pic>
              </a:graphicData>
            </a:graphic>
          </wp:inline>
        </w:drawing>
      </w:r>
    </w:p>
    <w:p w:rsidR="00823B76" w:rsidRDefault="00823B76" w:rsidP="00823B76">
      <w:pPr>
        <w:spacing w:after="0" w:line="360" w:lineRule="auto"/>
        <w:ind w:firstLine="709"/>
        <w:jc w:val="center"/>
        <w:rPr>
          <w:rFonts w:ascii="Times New Roman" w:hAnsi="Times New Roman" w:cs="Times New Roman"/>
        </w:rPr>
      </w:pPr>
      <w:r>
        <w:rPr>
          <w:rFonts w:ascii="Times New Roman" w:hAnsi="Times New Roman" w:cs="Times New Roman"/>
        </w:rPr>
        <w:t xml:space="preserve">Рис. </w:t>
      </w:r>
      <w:r w:rsidRPr="00E2177B">
        <w:rPr>
          <w:rFonts w:ascii="Times New Roman" w:hAnsi="Times New Roman" w:cs="Times New Roman"/>
        </w:rPr>
        <w:t xml:space="preserve">1 Моноцентрическая </w:t>
      </w:r>
      <w:r>
        <w:rPr>
          <w:rFonts w:ascii="Times New Roman" w:hAnsi="Times New Roman" w:cs="Times New Roman"/>
        </w:rPr>
        <w:t>и полицентрическая модели</w:t>
      </w:r>
    </w:p>
    <w:p w:rsidR="00823B76" w:rsidRDefault="00823B76" w:rsidP="00823B76">
      <w:pPr>
        <w:spacing w:after="0" w:line="240" w:lineRule="auto"/>
        <w:ind w:firstLine="709"/>
        <w:jc w:val="center"/>
        <w:rPr>
          <w:rFonts w:ascii="Times New Roman" w:hAnsi="Times New Roman" w:cs="Times New Roman"/>
          <w:sz w:val="20"/>
        </w:rPr>
      </w:pPr>
      <w:r w:rsidRPr="00DE03DE">
        <w:rPr>
          <w:rFonts w:ascii="Times New Roman" w:hAnsi="Times New Roman" w:cs="Times New Roman"/>
          <w:sz w:val="20"/>
        </w:rPr>
        <w:t>Источник: Хмелева, Г.А. Современные модели городских агломераций / Г.А. Хмелева // Вестник Самарского государственного университета. –  2015. –  № 8 (130). –  С. 163–168</w:t>
      </w:r>
    </w:p>
    <w:p w:rsidR="00823B76" w:rsidRPr="00DE03DE" w:rsidRDefault="00823B76" w:rsidP="00823B76">
      <w:pPr>
        <w:spacing w:after="0" w:line="240" w:lineRule="auto"/>
        <w:ind w:firstLine="709"/>
        <w:jc w:val="center"/>
        <w:rPr>
          <w:rFonts w:ascii="Times New Roman" w:hAnsi="Times New Roman" w:cs="Times New Roman"/>
          <w:sz w:val="20"/>
        </w:rPr>
      </w:pPr>
    </w:p>
    <w:p w:rsidR="00823B76" w:rsidRPr="00615CFF" w:rsidRDefault="00823B76" w:rsidP="00823B76">
      <w:pPr>
        <w:pStyle w:val="4"/>
        <w:spacing w:line="360" w:lineRule="auto"/>
        <w:rPr>
          <w:rFonts w:ascii="Times New Roman" w:hAnsi="Times New Roman" w:cs="Times New Roman"/>
          <w:color w:val="auto"/>
          <w:sz w:val="24"/>
        </w:rPr>
      </w:pPr>
      <w:r w:rsidRPr="00615CFF">
        <w:rPr>
          <w:rFonts w:ascii="Times New Roman" w:hAnsi="Times New Roman" w:cs="Times New Roman"/>
          <w:color w:val="auto"/>
          <w:sz w:val="24"/>
        </w:rPr>
        <w:lastRenderedPageBreak/>
        <w:t>Моноцентрическая модель</w:t>
      </w:r>
      <w:r>
        <w:rPr>
          <w:rFonts w:ascii="Times New Roman" w:hAnsi="Times New Roman" w:cs="Times New Roman"/>
          <w:color w:val="auto"/>
          <w:sz w:val="24"/>
        </w:rPr>
        <w:t xml:space="preserve"> </w:t>
      </w:r>
    </w:p>
    <w:p w:rsidR="00823B76" w:rsidRPr="003C13ED" w:rsidRDefault="00823B76" w:rsidP="00823B76">
      <w:pPr>
        <w:spacing w:after="0" w:line="360" w:lineRule="auto"/>
        <w:ind w:firstLine="709"/>
        <w:jc w:val="both"/>
        <w:rPr>
          <w:rFonts w:ascii="Times New Roman" w:hAnsi="Times New Roman" w:cs="Times New Roman"/>
          <w:sz w:val="24"/>
          <w:szCs w:val="24"/>
        </w:rPr>
      </w:pPr>
      <w:r w:rsidRPr="003C13ED">
        <w:rPr>
          <w:rFonts w:ascii="Times New Roman" w:hAnsi="Times New Roman" w:cs="Times New Roman"/>
          <w:sz w:val="24"/>
          <w:szCs w:val="24"/>
        </w:rPr>
        <w:t xml:space="preserve">Моноцентрическая модель представляет собой систему «центр – спутники» </w:t>
      </w:r>
      <w:r w:rsidR="00EB2DF6">
        <w:rPr>
          <w:rFonts w:ascii="Times New Roman" w:hAnsi="Times New Roman" w:cs="Times New Roman"/>
          <w:sz w:val="24"/>
          <w:szCs w:val="24"/>
        </w:rPr>
        <w:br/>
      </w:r>
      <w:r w:rsidRPr="003C13ED">
        <w:rPr>
          <w:rFonts w:ascii="Times New Roman" w:hAnsi="Times New Roman" w:cs="Times New Roman"/>
          <w:sz w:val="24"/>
          <w:szCs w:val="24"/>
        </w:rPr>
        <w:t xml:space="preserve">или «центр – периферия». Она характеризуется тем, что центральный город является главной частью агломерации и предоставляет спутникам все важные услуги. </w:t>
      </w:r>
      <w:r w:rsidR="00EB2DF6">
        <w:rPr>
          <w:rFonts w:ascii="Times New Roman" w:hAnsi="Times New Roman" w:cs="Times New Roman"/>
          <w:sz w:val="24"/>
          <w:szCs w:val="24"/>
        </w:rPr>
        <w:br/>
      </w:r>
      <w:r w:rsidRPr="003C13ED">
        <w:rPr>
          <w:rFonts w:ascii="Times New Roman" w:hAnsi="Times New Roman" w:cs="Times New Roman"/>
          <w:sz w:val="24"/>
          <w:szCs w:val="24"/>
        </w:rPr>
        <w:t xml:space="preserve">К преимуществам данной модели можно отнести то, что существует возможность концентрации ресурсов на приоритетных направлениях развития агломерации. Происходит строительство компактных многофункциональных районов для проживания </w:t>
      </w:r>
      <w:r w:rsidR="00EB2DF6">
        <w:rPr>
          <w:rFonts w:ascii="Times New Roman" w:hAnsi="Times New Roman" w:cs="Times New Roman"/>
          <w:sz w:val="24"/>
          <w:szCs w:val="24"/>
        </w:rPr>
        <w:br/>
      </w:r>
      <w:r w:rsidRPr="003C13ED">
        <w:rPr>
          <w:rFonts w:ascii="Times New Roman" w:hAnsi="Times New Roman" w:cs="Times New Roman"/>
          <w:sz w:val="24"/>
          <w:szCs w:val="24"/>
        </w:rPr>
        <w:t>с доступным образованием, здравоохранением, торговлей, отдыхом и выбором возможностей занятости. Также создаются промышленные зоны, эффективные транспортные сети и инфраструктура</w:t>
      </w:r>
      <w:r>
        <w:rPr>
          <w:rFonts w:ascii="Times New Roman" w:hAnsi="Times New Roman" w:cs="Times New Roman"/>
          <w:sz w:val="24"/>
          <w:szCs w:val="24"/>
        </w:rPr>
        <w:t xml:space="preserve"> </w:t>
      </w:r>
      <w:r w:rsidRPr="00DE03DE">
        <w:rPr>
          <w:rFonts w:ascii="Times New Roman" w:hAnsi="Times New Roman" w:cs="Times New Roman"/>
          <w:sz w:val="24"/>
          <w:szCs w:val="24"/>
        </w:rPr>
        <w:t>[</w:t>
      </w:r>
      <w:proofErr w:type="spellStart"/>
      <w:r>
        <w:rPr>
          <w:rFonts w:ascii="Times New Roman" w:hAnsi="Times New Roman" w:cs="Times New Roman"/>
          <w:sz w:val="24"/>
          <w:szCs w:val="24"/>
        </w:rPr>
        <w:t>Колодин</w:t>
      </w:r>
      <w:proofErr w:type="spellEnd"/>
      <w:r>
        <w:rPr>
          <w:rFonts w:ascii="Times New Roman" w:hAnsi="Times New Roman" w:cs="Times New Roman"/>
          <w:sz w:val="24"/>
          <w:szCs w:val="24"/>
        </w:rPr>
        <w:t>, 2009</w:t>
      </w:r>
      <w:r w:rsidR="00EB2DF6">
        <w:rPr>
          <w:rFonts w:ascii="Times New Roman" w:hAnsi="Times New Roman" w:cs="Times New Roman"/>
          <w:sz w:val="24"/>
          <w:szCs w:val="24"/>
        </w:rPr>
        <w:t>;</w:t>
      </w:r>
      <w:r w:rsidR="00EB2DF6" w:rsidRPr="00EB2DF6">
        <w:rPr>
          <w:rFonts w:ascii="Times New Roman" w:hAnsi="Times New Roman" w:cs="Times New Roman"/>
          <w:sz w:val="24"/>
          <w:szCs w:val="24"/>
        </w:rPr>
        <w:t xml:space="preserve"> </w:t>
      </w:r>
      <w:r w:rsidR="00EB2DF6">
        <w:rPr>
          <w:rFonts w:ascii="Times New Roman" w:hAnsi="Times New Roman" w:cs="Times New Roman"/>
          <w:sz w:val="24"/>
          <w:szCs w:val="24"/>
        </w:rPr>
        <w:t>Хмелева, 2015</w:t>
      </w:r>
      <w:r w:rsidRPr="00DE03DE">
        <w:rPr>
          <w:rFonts w:ascii="Times New Roman" w:hAnsi="Times New Roman" w:cs="Times New Roman"/>
          <w:sz w:val="24"/>
          <w:szCs w:val="24"/>
        </w:rPr>
        <w:t>]</w:t>
      </w:r>
      <w:r w:rsidRPr="003C13ED">
        <w:rPr>
          <w:rFonts w:ascii="Times New Roman" w:hAnsi="Times New Roman" w:cs="Times New Roman"/>
          <w:sz w:val="24"/>
          <w:szCs w:val="24"/>
        </w:rPr>
        <w:t>.</w:t>
      </w:r>
    </w:p>
    <w:p w:rsidR="00823B76" w:rsidRDefault="00823B76" w:rsidP="00823B76">
      <w:pPr>
        <w:spacing w:after="0" w:line="360" w:lineRule="auto"/>
        <w:ind w:firstLine="709"/>
        <w:jc w:val="both"/>
        <w:rPr>
          <w:rFonts w:ascii="Times New Roman" w:hAnsi="Times New Roman" w:cs="Times New Roman"/>
          <w:sz w:val="24"/>
          <w:szCs w:val="24"/>
        </w:rPr>
      </w:pPr>
      <w:r w:rsidRPr="003C13ED">
        <w:rPr>
          <w:rFonts w:ascii="Times New Roman" w:hAnsi="Times New Roman" w:cs="Times New Roman"/>
          <w:sz w:val="24"/>
          <w:szCs w:val="24"/>
        </w:rPr>
        <w:t xml:space="preserve">К недостаткам модели </w:t>
      </w:r>
      <w:r>
        <w:rPr>
          <w:rFonts w:ascii="Times New Roman" w:hAnsi="Times New Roman" w:cs="Times New Roman"/>
          <w:sz w:val="24"/>
          <w:szCs w:val="24"/>
        </w:rPr>
        <w:t>относится то</w:t>
      </w:r>
      <w:r w:rsidRPr="003C13ED">
        <w:rPr>
          <w:rFonts w:ascii="Times New Roman" w:hAnsi="Times New Roman" w:cs="Times New Roman"/>
          <w:sz w:val="24"/>
          <w:szCs w:val="24"/>
        </w:rPr>
        <w:t>, что происходит отток ресурсов из территорий-спутников, не учитываются коммерческие и социальные нужды других поселений агломерации, они становятся изолированными и менее значимыми в экономическом плане</w:t>
      </w:r>
      <w:r>
        <w:rPr>
          <w:rFonts w:ascii="Times New Roman" w:hAnsi="Times New Roman" w:cs="Times New Roman"/>
          <w:sz w:val="24"/>
          <w:szCs w:val="24"/>
        </w:rPr>
        <w:t xml:space="preserve"> </w:t>
      </w:r>
      <w:r w:rsidRPr="002C5FC8">
        <w:rPr>
          <w:rFonts w:ascii="Times New Roman" w:hAnsi="Times New Roman" w:cs="Times New Roman"/>
          <w:sz w:val="24"/>
          <w:szCs w:val="24"/>
        </w:rPr>
        <w:t>[</w:t>
      </w:r>
      <w:proofErr w:type="spellStart"/>
      <w:r w:rsidRPr="002C5FC8">
        <w:rPr>
          <w:rFonts w:ascii="Times New Roman" w:hAnsi="Times New Roman" w:cs="Times New Roman"/>
          <w:sz w:val="24"/>
          <w:szCs w:val="24"/>
        </w:rPr>
        <w:t>Duranton</w:t>
      </w:r>
      <w:proofErr w:type="spellEnd"/>
      <w:r>
        <w:rPr>
          <w:rFonts w:ascii="Times New Roman" w:hAnsi="Times New Roman" w:cs="Times New Roman"/>
          <w:sz w:val="24"/>
          <w:szCs w:val="24"/>
        </w:rPr>
        <w:t>, 2014</w:t>
      </w:r>
      <w:r w:rsidRPr="002C5FC8">
        <w:rPr>
          <w:rFonts w:ascii="Times New Roman" w:hAnsi="Times New Roman" w:cs="Times New Roman"/>
          <w:sz w:val="24"/>
          <w:szCs w:val="24"/>
        </w:rPr>
        <w:t>]</w:t>
      </w:r>
      <w:r w:rsidRPr="003C13ED">
        <w:rPr>
          <w:rFonts w:ascii="Times New Roman" w:hAnsi="Times New Roman" w:cs="Times New Roman"/>
          <w:sz w:val="24"/>
          <w:szCs w:val="24"/>
        </w:rPr>
        <w:t>. В результате такие территории</w:t>
      </w:r>
      <w:r>
        <w:rPr>
          <w:rFonts w:ascii="Times New Roman" w:hAnsi="Times New Roman" w:cs="Times New Roman"/>
          <w:sz w:val="24"/>
          <w:szCs w:val="24"/>
        </w:rPr>
        <w:t xml:space="preserve"> становятся спальными районами, </w:t>
      </w:r>
      <w:r w:rsidR="00EB2DF6">
        <w:rPr>
          <w:rFonts w:ascii="Times New Roman" w:hAnsi="Times New Roman" w:cs="Times New Roman"/>
          <w:sz w:val="24"/>
          <w:szCs w:val="24"/>
        </w:rPr>
        <w:br/>
      </w:r>
      <w:r>
        <w:rPr>
          <w:rFonts w:ascii="Times New Roman" w:hAnsi="Times New Roman" w:cs="Times New Roman"/>
          <w:sz w:val="24"/>
          <w:szCs w:val="24"/>
        </w:rPr>
        <w:t>при этом</w:t>
      </w:r>
      <w:r w:rsidRPr="003C13ED">
        <w:rPr>
          <w:rFonts w:ascii="Times New Roman" w:hAnsi="Times New Roman" w:cs="Times New Roman"/>
          <w:sz w:val="24"/>
          <w:szCs w:val="24"/>
        </w:rPr>
        <w:t xml:space="preserve"> основная часть рабочих</w:t>
      </w:r>
      <w:r w:rsidRPr="00E922CC">
        <w:rPr>
          <w:rFonts w:ascii="Times New Roman" w:hAnsi="Times New Roman" w:cs="Times New Roman"/>
          <w:sz w:val="24"/>
          <w:szCs w:val="24"/>
        </w:rPr>
        <w:t xml:space="preserve"> мест сосредоточена в центральной части агломерации. </w:t>
      </w:r>
      <w:r w:rsidR="00EB2DF6">
        <w:rPr>
          <w:rFonts w:ascii="Times New Roman" w:hAnsi="Times New Roman" w:cs="Times New Roman"/>
          <w:sz w:val="24"/>
          <w:szCs w:val="24"/>
        </w:rPr>
        <w:t>Из-за этого е</w:t>
      </w:r>
      <w:r w:rsidRPr="00E922CC">
        <w:rPr>
          <w:rFonts w:ascii="Times New Roman" w:hAnsi="Times New Roman" w:cs="Times New Roman"/>
          <w:sz w:val="24"/>
          <w:szCs w:val="24"/>
        </w:rPr>
        <w:t xml:space="preserve">жедневно люди, совершающие поездки на работу в центральную часть, создают маятниковые миграции. </w:t>
      </w:r>
      <w:r>
        <w:rPr>
          <w:rFonts w:ascii="Times New Roman" w:hAnsi="Times New Roman" w:cs="Times New Roman"/>
          <w:sz w:val="24"/>
          <w:szCs w:val="24"/>
        </w:rPr>
        <w:t>Эти</w:t>
      </w:r>
      <w:r w:rsidRPr="00E922CC">
        <w:rPr>
          <w:rFonts w:ascii="Times New Roman" w:hAnsi="Times New Roman" w:cs="Times New Roman"/>
          <w:sz w:val="24"/>
          <w:szCs w:val="24"/>
        </w:rPr>
        <w:t xml:space="preserve"> миграции в свою очередь приводят к </w:t>
      </w:r>
      <w:r>
        <w:rPr>
          <w:rFonts w:ascii="Times New Roman" w:hAnsi="Times New Roman" w:cs="Times New Roman"/>
          <w:sz w:val="24"/>
          <w:szCs w:val="24"/>
        </w:rPr>
        <w:t>повышению уровня</w:t>
      </w:r>
      <w:r w:rsidRPr="00E922CC">
        <w:rPr>
          <w:rFonts w:ascii="Times New Roman" w:hAnsi="Times New Roman" w:cs="Times New Roman"/>
          <w:sz w:val="24"/>
          <w:szCs w:val="24"/>
        </w:rPr>
        <w:t xml:space="preserve"> загружен</w:t>
      </w:r>
      <w:r>
        <w:rPr>
          <w:rFonts w:ascii="Times New Roman" w:hAnsi="Times New Roman" w:cs="Times New Roman"/>
          <w:sz w:val="24"/>
          <w:szCs w:val="24"/>
        </w:rPr>
        <w:t>ности дорожно-транспортной сети</w:t>
      </w:r>
      <w:r w:rsidRPr="00E922CC">
        <w:rPr>
          <w:rFonts w:ascii="Times New Roman" w:hAnsi="Times New Roman" w:cs="Times New Roman"/>
          <w:sz w:val="24"/>
          <w:szCs w:val="24"/>
        </w:rPr>
        <w:t xml:space="preserve">. </w:t>
      </w:r>
    </w:p>
    <w:p w:rsidR="00823B76" w:rsidRPr="00615CFF" w:rsidRDefault="00823B76" w:rsidP="00823B76">
      <w:pPr>
        <w:pStyle w:val="4"/>
        <w:spacing w:line="360" w:lineRule="auto"/>
        <w:rPr>
          <w:rFonts w:ascii="Times New Roman" w:hAnsi="Times New Roman" w:cs="Times New Roman"/>
          <w:color w:val="auto"/>
          <w:sz w:val="24"/>
        </w:rPr>
      </w:pPr>
      <w:r w:rsidRPr="00615CFF">
        <w:rPr>
          <w:rFonts w:ascii="Times New Roman" w:hAnsi="Times New Roman" w:cs="Times New Roman"/>
          <w:color w:val="auto"/>
          <w:sz w:val="24"/>
        </w:rPr>
        <w:t>Полицентрическая модель</w:t>
      </w:r>
    </w:p>
    <w:p w:rsidR="00823B76" w:rsidRDefault="00823B76" w:rsidP="00823B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22CC">
        <w:rPr>
          <w:rFonts w:ascii="Times New Roman" w:hAnsi="Times New Roman" w:cs="Times New Roman"/>
          <w:sz w:val="24"/>
          <w:szCs w:val="24"/>
        </w:rPr>
        <w:t xml:space="preserve">олицентрическая модель пространственного развития для </w:t>
      </w:r>
      <w:r>
        <w:rPr>
          <w:rFonts w:ascii="Times New Roman" w:hAnsi="Times New Roman" w:cs="Times New Roman"/>
          <w:sz w:val="24"/>
          <w:szCs w:val="24"/>
        </w:rPr>
        <w:t>развитых городов</w:t>
      </w:r>
      <w:r w:rsidRPr="00E922CC">
        <w:rPr>
          <w:rFonts w:ascii="Times New Roman" w:hAnsi="Times New Roman" w:cs="Times New Roman"/>
          <w:sz w:val="24"/>
          <w:szCs w:val="24"/>
        </w:rPr>
        <w:t xml:space="preserve"> является более предпочтительной, чем моноцентрическая. Она </w:t>
      </w:r>
      <w:r>
        <w:rPr>
          <w:rFonts w:ascii="Times New Roman" w:hAnsi="Times New Roman" w:cs="Times New Roman"/>
          <w:sz w:val="24"/>
          <w:szCs w:val="24"/>
        </w:rPr>
        <w:t xml:space="preserve">имеет большую часть преимуществ моноцентрической модели, но </w:t>
      </w:r>
      <w:r w:rsidRPr="00E922CC">
        <w:rPr>
          <w:rFonts w:ascii="Times New Roman" w:hAnsi="Times New Roman" w:cs="Times New Roman"/>
          <w:sz w:val="24"/>
          <w:szCs w:val="24"/>
        </w:rPr>
        <w:t xml:space="preserve">подразумевает развитие горизонтальных связей в агломерации и равноправие территорий. Разные территории дополняют друг друга, усиливая </w:t>
      </w:r>
      <w:r>
        <w:rPr>
          <w:rFonts w:ascii="Times New Roman" w:hAnsi="Times New Roman" w:cs="Times New Roman"/>
          <w:sz w:val="24"/>
          <w:szCs w:val="24"/>
        </w:rPr>
        <w:t xml:space="preserve">взаимное </w:t>
      </w:r>
      <w:r w:rsidRPr="00E922CC">
        <w:rPr>
          <w:rFonts w:ascii="Times New Roman" w:hAnsi="Times New Roman" w:cs="Times New Roman"/>
          <w:sz w:val="24"/>
          <w:szCs w:val="24"/>
        </w:rPr>
        <w:t>развитие. Таким образом развивается сеть независимых центров с развитой горизонтальной специализацией, имеет место территориальное разделение труда между центрами</w:t>
      </w:r>
      <w:r>
        <w:rPr>
          <w:rFonts w:ascii="Times New Roman" w:hAnsi="Times New Roman" w:cs="Times New Roman"/>
          <w:sz w:val="24"/>
          <w:szCs w:val="24"/>
        </w:rPr>
        <w:t xml:space="preserve"> </w:t>
      </w:r>
      <w:r w:rsidRPr="00716EAB">
        <w:rPr>
          <w:rFonts w:ascii="Times New Roman" w:hAnsi="Times New Roman" w:cs="Times New Roman"/>
          <w:sz w:val="24"/>
          <w:szCs w:val="24"/>
        </w:rPr>
        <w:t>[</w:t>
      </w:r>
      <w:r>
        <w:rPr>
          <w:rFonts w:ascii="Times New Roman" w:hAnsi="Times New Roman" w:cs="Times New Roman"/>
          <w:sz w:val="24"/>
          <w:szCs w:val="24"/>
          <w:lang w:val="en-US"/>
        </w:rPr>
        <w:t>Sun</w:t>
      </w:r>
      <w:r>
        <w:rPr>
          <w:rFonts w:ascii="Times New Roman" w:hAnsi="Times New Roman" w:cs="Times New Roman"/>
          <w:sz w:val="24"/>
          <w:szCs w:val="24"/>
        </w:rPr>
        <w:t>,</w:t>
      </w:r>
      <w:r w:rsidRPr="00716EAB">
        <w:rPr>
          <w:rFonts w:ascii="Times New Roman" w:hAnsi="Times New Roman" w:cs="Times New Roman"/>
          <w:sz w:val="24"/>
          <w:szCs w:val="24"/>
        </w:rPr>
        <w:t xml:space="preserve"> 2014]</w:t>
      </w:r>
      <w:r w:rsidRPr="00E922CC">
        <w:rPr>
          <w:rFonts w:ascii="Times New Roman" w:hAnsi="Times New Roman" w:cs="Times New Roman"/>
          <w:sz w:val="24"/>
          <w:szCs w:val="24"/>
        </w:rPr>
        <w:t xml:space="preserve">. </w:t>
      </w:r>
    </w:p>
    <w:p w:rsidR="00823B76" w:rsidRPr="00E922CC" w:rsidRDefault="00823B76" w:rsidP="00823B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отличие от моноцентрической, </w:t>
      </w:r>
      <w:r w:rsidRPr="00E922CC">
        <w:rPr>
          <w:rFonts w:ascii="Times New Roman" w:hAnsi="Times New Roman" w:cs="Times New Roman"/>
          <w:sz w:val="24"/>
          <w:szCs w:val="24"/>
        </w:rPr>
        <w:t>в полицентрической</w:t>
      </w:r>
      <w:r>
        <w:rPr>
          <w:rFonts w:ascii="Times New Roman" w:hAnsi="Times New Roman" w:cs="Times New Roman"/>
          <w:sz w:val="24"/>
          <w:szCs w:val="24"/>
        </w:rPr>
        <w:t xml:space="preserve"> модели</w:t>
      </w:r>
      <w:r w:rsidRPr="00E922CC">
        <w:rPr>
          <w:rFonts w:ascii="Times New Roman" w:hAnsi="Times New Roman" w:cs="Times New Roman"/>
          <w:sz w:val="24"/>
          <w:szCs w:val="24"/>
        </w:rPr>
        <w:t xml:space="preserve"> экономическое развитие не ограничено центральной частью агломерации</w:t>
      </w:r>
      <w:r>
        <w:rPr>
          <w:rFonts w:ascii="Times New Roman" w:hAnsi="Times New Roman" w:cs="Times New Roman"/>
          <w:sz w:val="24"/>
          <w:szCs w:val="24"/>
        </w:rPr>
        <w:t>.</w:t>
      </w:r>
      <w:r w:rsidRPr="00E922CC">
        <w:rPr>
          <w:rFonts w:ascii="Times New Roman" w:hAnsi="Times New Roman" w:cs="Times New Roman"/>
          <w:sz w:val="24"/>
          <w:szCs w:val="24"/>
        </w:rPr>
        <w:t xml:space="preserve"> </w:t>
      </w:r>
      <w:r>
        <w:rPr>
          <w:rFonts w:ascii="Times New Roman" w:hAnsi="Times New Roman" w:cs="Times New Roman"/>
          <w:sz w:val="24"/>
          <w:szCs w:val="24"/>
        </w:rPr>
        <w:t>С</w:t>
      </w:r>
      <w:r w:rsidRPr="00E922CC">
        <w:rPr>
          <w:rFonts w:ascii="Times New Roman" w:hAnsi="Times New Roman" w:cs="Times New Roman"/>
          <w:sz w:val="24"/>
          <w:szCs w:val="24"/>
        </w:rPr>
        <w:t xml:space="preserve">нижается вероятность </w:t>
      </w:r>
      <w:r w:rsidR="001A64FC">
        <w:rPr>
          <w:rFonts w:ascii="Times New Roman" w:hAnsi="Times New Roman" w:cs="Times New Roman"/>
          <w:sz w:val="24"/>
          <w:szCs w:val="24"/>
        </w:rPr>
        <w:br/>
      </w:r>
      <w:r w:rsidRPr="00E922CC">
        <w:rPr>
          <w:rFonts w:ascii="Times New Roman" w:hAnsi="Times New Roman" w:cs="Times New Roman"/>
          <w:sz w:val="24"/>
          <w:szCs w:val="24"/>
        </w:rPr>
        <w:t>и инте</w:t>
      </w:r>
      <w:r>
        <w:rPr>
          <w:rFonts w:ascii="Times New Roman" w:hAnsi="Times New Roman" w:cs="Times New Roman"/>
          <w:sz w:val="24"/>
          <w:szCs w:val="24"/>
        </w:rPr>
        <w:t>нсивность маятниковых миграций, так как в п</w:t>
      </w:r>
      <w:r w:rsidRPr="00E922CC">
        <w:rPr>
          <w:rFonts w:ascii="Times New Roman" w:hAnsi="Times New Roman" w:cs="Times New Roman"/>
          <w:sz w:val="24"/>
          <w:szCs w:val="24"/>
        </w:rPr>
        <w:t xml:space="preserve">олицентрической модели формируются </w:t>
      </w:r>
      <w:r w:rsidR="001A64FC">
        <w:rPr>
          <w:rFonts w:ascii="Times New Roman" w:hAnsi="Times New Roman" w:cs="Times New Roman"/>
          <w:sz w:val="24"/>
          <w:szCs w:val="24"/>
        </w:rPr>
        <w:t>самостоятельные</w:t>
      </w:r>
      <w:r w:rsidRPr="00E922CC">
        <w:rPr>
          <w:rFonts w:ascii="Times New Roman" w:hAnsi="Times New Roman" w:cs="Times New Roman"/>
          <w:sz w:val="24"/>
          <w:szCs w:val="24"/>
        </w:rPr>
        <w:t xml:space="preserve"> территории, которые привлекательны для жизни и работы в равной степени</w:t>
      </w:r>
      <w:r w:rsidR="003B1FE7">
        <w:rPr>
          <w:rFonts w:ascii="Times New Roman" w:hAnsi="Times New Roman" w:cs="Times New Roman"/>
          <w:sz w:val="24"/>
          <w:szCs w:val="24"/>
        </w:rPr>
        <w:t xml:space="preserve"> </w:t>
      </w:r>
      <w:r w:rsidR="003B1FE7" w:rsidRPr="003B1FE7">
        <w:rPr>
          <w:rFonts w:ascii="Times New Roman" w:hAnsi="Times New Roman" w:cs="Times New Roman"/>
          <w:sz w:val="24"/>
          <w:szCs w:val="24"/>
        </w:rPr>
        <w:t>[</w:t>
      </w:r>
      <w:r w:rsidR="003B1FE7">
        <w:rPr>
          <w:rFonts w:ascii="Times New Roman" w:hAnsi="Times New Roman" w:cs="Times New Roman"/>
          <w:sz w:val="24"/>
          <w:szCs w:val="24"/>
        </w:rPr>
        <w:t>Попов, 2015</w:t>
      </w:r>
      <w:r w:rsidR="003B1FE7" w:rsidRPr="003B1FE7">
        <w:rPr>
          <w:rFonts w:ascii="Times New Roman" w:hAnsi="Times New Roman" w:cs="Times New Roman"/>
          <w:sz w:val="24"/>
          <w:szCs w:val="24"/>
        </w:rPr>
        <w:t>]</w:t>
      </w:r>
      <w:r w:rsidRPr="00E922CC">
        <w:rPr>
          <w:rFonts w:ascii="Times New Roman" w:hAnsi="Times New Roman" w:cs="Times New Roman"/>
          <w:sz w:val="24"/>
          <w:szCs w:val="24"/>
        </w:rPr>
        <w:t xml:space="preserve">. В контексте данной модели необходимо говорить </w:t>
      </w:r>
      <w:r w:rsidR="001A64FC">
        <w:rPr>
          <w:rFonts w:ascii="Times New Roman" w:hAnsi="Times New Roman" w:cs="Times New Roman"/>
          <w:sz w:val="24"/>
          <w:szCs w:val="24"/>
        </w:rPr>
        <w:br/>
      </w:r>
      <w:r w:rsidRPr="00E922CC">
        <w:rPr>
          <w:rFonts w:ascii="Times New Roman" w:hAnsi="Times New Roman" w:cs="Times New Roman"/>
          <w:sz w:val="24"/>
          <w:szCs w:val="24"/>
        </w:rPr>
        <w:t xml:space="preserve">о комплексном развитии каждого территориального кластера. </w:t>
      </w:r>
      <w:r>
        <w:rPr>
          <w:rFonts w:ascii="Times New Roman" w:hAnsi="Times New Roman" w:cs="Times New Roman"/>
          <w:sz w:val="24"/>
          <w:szCs w:val="24"/>
        </w:rPr>
        <w:t>Т</w:t>
      </w:r>
      <w:r w:rsidRPr="00E922CC">
        <w:rPr>
          <w:rFonts w:ascii="Times New Roman" w:hAnsi="Times New Roman" w:cs="Times New Roman"/>
          <w:sz w:val="24"/>
          <w:szCs w:val="24"/>
        </w:rPr>
        <w:t>ребуется взаимодействие профессионалов из областей экономики, строительства, архитектуры, социологии, психологии, культуры</w:t>
      </w:r>
      <w:r>
        <w:rPr>
          <w:rFonts w:ascii="Times New Roman" w:hAnsi="Times New Roman" w:cs="Times New Roman"/>
          <w:sz w:val="24"/>
          <w:szCs w:val="24"/>
        </w:rPr>
        <w:t xml:space="preserve"> и др</w:t>
      </w:r>
      <w:r w:rsidRPr="00E922CC">
        <w:rPr>
          <w:rFonts w:ascii="Times New Roman" w:hAnsi="Times New Roman" w:cs="Times New Roman"/>
          <w:sz w:val="24"/>
          <w:szCs w:val="24"/>
        </w:rPr>
        <w:t xml:space="preserve">. </w:t>
      </w:r>
      <w:r>
        <w:rPr>
          <w:rFonts w:ascii="Times New Roman" w:hAnsi="Times New Roman" w:cs="Times New Roman"/>
          <w:sz w:val="24"/>
          <w:szCs w:val="24"/>
        </w:rPr>
        <w:t>В таком случае</w:t>
      </w:r>
      <w:r w:rsidRPr="00E922CC">
        <w:rPr>
          <w:rFonts w:ascii="Times New Roman" w:hAnsi="Times New Roman" w:cs="Times New Roman"/>
          <w:sz w:val="24"/>
          <w:szCs w:val="24"/>
        </w:rPr>
        <w:t xml:space="preserve"> </w:t>
      </w:r>
      <w:r>
        <w:rPr>
          <w:rFonts w:ascii="Times New Roman" w:hAnsi="Times New Roman" w:cs="Times New Roman"/>
          <w:sz w:val="24"/>
          <w:szCs w:val="24"/>
        </w:rPr>
        <w:t>имеет место реализация полноценного комплексного подхода</w:t>
      </w:r>
      <w:r w:rsidRPr="00E922CC">
        <w:rPr>
          <w:rFonts w:ascii="Times New Roman" w:hAnsi="Times New Roman" w:cs="Times New Roman"/>
          <w:sz w:val="24"/>
          <w:szCs w:val="24"/>
        </w:rPr>
        <w:t xml:space="preserve">. </w:t>
      </w:r>
    </w:p>
    <w:p w:rsidR="00823B76" w:rsidRPr="00E922CC" w:rsidRDefault="00823B76" w:rsidP="00823B76">
      <w:pPr>
        <w:spacing w:after="0" w:line="360" w:lineRule="auto"/>
        <w:ind w:firstLine="709"/>
        <w:jc w:val="both"/>
        <w:rPr>
          <w:rFonts w:ascii="Times New Roman" w:hAnsi="Times New Roman" w:cs="Times New Roman"/>
          <w:sz w:val="24"/>
          <w:szCs w:val="24"/>
        </w:rPr>
      </w:pPr>
      <w:r w:rsidRPr="00E922CC">
        <w:rPr>
          <w:rFonts w:ascii="Times New Roman" w:hAnsi="Times New Roman" w:cs="Times New Roman"/>
          <w:sz w:val="24"/>
          <w:szCs w:val="24"/>
        </w:rPr>
        <w:lastRenderedPageBreak/>
        <w:t xml:space="preserve">К преимуществам модели можно отнести сбалансированное развитие всех </w:t>
      </w:r>
      <w:r>
        <w:rPr>
          <w:rFonts w:ascii="Times New Roman" w:hAnsi="Times New Roman" w:cs="Times New Roman"/>
          <w:sz w:val="24"/>
          <w:szCs w:val="24"/>
        </w:rPr>
        <w:t xml:space="preserve">территориальных </w:t>
      </w:r>
      <w:r w:rsidRPr="00E922CC">
        <w:rPr>
          <w:rFonts w:ascii="Times New Roman" w:hAnsi="Times New Roman" w:cs="Times New Roman"/>
          <w:sz w:val="24"/>
          <w:szCs w:val="24"/>
        </w:rPr>
        <w:t xml:space="preserve">кластеров, что обеспечивает равное качество жизни, усиливает влияние местного самоуправления и уравнивает привлекательность районов для жизни и работы </w:t>
      </w:r>
      <w:r w:rsidR="001A64FC">
        <w:rPr>
          <w:rFonts w:ascii="Times New Roman" w:hAnsi="Times New Roman" w:cs="Times New Roman"/>
          <w:sz w:val="24"/>
          <w:szCs w:val="24"/>
        </w:rPr>
        <w:br/>
      </w:r>
      <w:r w:rsidRPr="00E922CC">
        <w:rPr>
          <w:rFonts w:ascii="Times New Roman" w:hAnsi="Times New Roman" w:cs="Times New Roman"/>
          <w:sz w:val="24"/>
          <w:szCs w:val="24"/>
        </w:rPr>
        <w:t>с точки зрения жителей города.</w:t>
      </w:r>
    </w:p>
    <w:p w:rsidR="00823B76" w:rsidRDefault="00823B76" w:rsidP="00823B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Pr="00E922CC">
        <w:rPr>
          <w:rFonts w:ascii="Times New Roman" w:hAnsi="Times New Roman" w:cs="Times New Roman"/>
          <w:sz w:val="24"/>
          <w:szCs w:val="24"/>
        </w:rPr>
        <w:t>лавн</w:t>
      </w:r>
      <w:r>
        <w:rPr>
          <w:rFonts w:ascii="Times New Roman" w:hAnsi="Times New Roman" w:cs="Times New Roman"/>
          <w:sz w:val="24"/>
          <w:szCs w:val="24"/>
        </w:rPr>
        <w:t>ый недостаток модели заключается в том</w:t>
      </w:r>
      <w:r w:rsidRPr="00E922CC">
        <w:rPr>
          <w:rFonts w:ascii="Times New Roman" w:hAnsi="Times New Roman" w:cs="Times New Roman"/>
          <w:sz w:val="24"/>
          <w:szCs w:val="24"/>
        </w:rPr>
        <w:t xml:space="preserve">, что </w:t>
      </w:r>
      <w:r>
        <w:rPr>
          <w:rFonts w:ascii="Times New Roman" w:hAnsi="Times New Roman" w:cs="Times New Roman"/>
          <w:sz w:val="24"/>
          <w:szCs w:val="24"/>
        </w:rPr>
        <w:t>она тр</w:t>
      </w:r>
      <w:r w:rsidRPr="00E922CC">
        <w:rPr>
          <w:rFonts w:ascii="Times New Roman" w:hAnsi="Times New Roman" w:cs="Times New Roman"/>
          <w:sz w:val="24"/>
          <w:szCs w:val="24"/>
        </w:rPr>
        <w:t>ебует больших финансовых вложений для развития территорий.</w:t>
      </w:r>
    </w:p>
    <w:p w:rsidR="00823B76" w:rsidRPr="0096058C" w:rsidRDefault="00823B76" w:rsidP="00823B76">
      <w:pPr>
        <w:pStyle w:val="4"/>
        <w:spacing w:line="360" w:lineRule="auto"/>
        <w:rPr>
          <w:rFonts w:ascii="Times New Roman" w:hAnsi="Times New Roman" w:cs="Times New Roman"/>
          <w:color w:val="auto"/>
          <w:sz w:val="24"/>
        </w:rPr>
      </w:pPr>
      <w:r w:rsidRPr="0096058C">
        <w:rPr>
          <w:rFonts w:ascii="Times New Roman" w:hAnsi="Times New Roman" w:cs="Times New Roman"/>
          <w:color w:val="auto"/>
          <w:sz w:val="24"/>
        </w:rPr>
        <w:t>Рассеянная и лучевая модели</w:t>
      </w:r>
    </w:p>
    <w:p w:rsidR="00823B76" w:rsidRPr="00E922CC" w:rsidRDefault="00823B76" w:rsidP="00823B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рассеянной</w:t>
      </w:r>
      <w:r w:rsidRPr="00E922CC">
        <w:rPr>
          <w:rFonts w:ascii="Times New Roman" w:hAnsi="Times New Roman" w:cs="Times New Roman"/>
          <w:sz w:val="24"/>
          <w:szCs w:val="24"/>
        </w:rPr>
        <w:t xml:space="preserve"> модел</w:t>
      </w:r>
      <w:r>
        <w:rPr>
          <w:rFonts w:ascii="Times New Roman" w:hAnsi="Times New Roman" w:cs="Times New Roman"/>
          <w:sz w:val="24"/>
          <w:szCs w:val="24"/>
        </w:rPr>
        <w:t>и помимо развития города происходит также развитие ряда несвязанных между собой объектов</w:t>
      </w:r>
      <w:r w:rsidRPr="00E922CC">
        <w:rPr>
          <w:rFonts w:ascii="Times New Roman" w:hAnsi="Times New Roman" w:cs="Times New Roman"/>
          <w:sz w:val="24"/>
          <w:szCs w:val="24"/>
        </w:rPr>
        <w:t>. Преимуществом</w:t>
      </w:r>
      <w:r>
        <w:rPr>
          <w:rFonts w:ascii="Times New Roman" w:hAnsi="Times New Roman" w:cs="Times New Roman"/>
          <w:sz w:val="24"/>
          <w:szCs w:val="24"/>
        </w:rPr>
        <w:t xml:space="preserve"> модели</w:t>
      </w:r>
      <w:r w:rsidRPr="00E922CC">
        <w:rPr>
          <w:rFonts w:ascii="Times New Roman" w:hAnsi="Times New Roman" w:cs="Times New Roman"/>
          <w:sz w:val="24"/>
          <w:szCs w:val="24"/>
        </w:rPr>
        <w:t xml:space="preserve"> является равномерное распределение населенных пунктов за счет распределения ресурсов.</w:t>
      </w:r>
    </w:p>
    <w:p w:rsidR="0091086C" w:rsidRDefault="00823B76" w:rsidP="0091086C">
      <w:pPr>
        <w:spacing w:after="0" w:line="360" w:lineRule="auto"/>
        <w:ind w:firstLine="709"/>
        <w:jc w:val="both"/>
        <w:rPr>
          <w:rFonts w:ascii="Times New Roman" w:hAnsi="Times New Roman" w:cs="Times New Roman"/>
          <w:sz w:val="24"/>
          <w:szCs w:val="24"/>
        </w:rPr>
      </w:pPr>
      <w:r w:rsidRPr="00E922CC">
        <w:rPr>
          <w:rFonts w:ascii="Times New Roman" w:hAnsi="Times New Roman" w:cs="Times New Roman"/>
          <w:sz w:val="24"/>
          <w:szCs w:val="24"/>
        </w:rPr>
        <w:t>В рамках лучевой модели населенные территории распределяются вдоль транспортных магистралей.</w:t>
      </w:r>
      <w:r>
        <w:rPr>
          <w:rFonts w:ascii="Times New Roman" w:hAnsi="Times New Roman" w:cs="Times New Roman"/>
          <w:sz w:val="24"/>
          <w:szCs w:val="24"/>
        </w:rPr>
        <w:t xml:space="preserve"> Лучи развития тесно связаны с главным городом, однако, могут быть никак не связаны между собой.</w:t>
      </w:r>
      <w:r w:rsidRPr="00E922CC">
        <w:rPr>
          <w:rFonts w:ascii="Times New Roman" w:hAnsi="Times New Roman" w:cs="Times New Roman"/>
          <w:sz w:val="24"/>
          <w:szCs w:val="24"/>
        </w:rPr>
        <w:t xml:space="preserve"> Преимуществом является возможность экономии от совместного использования транспортной инфраструктуры</w:t>
      </w:r>
      <w:r w:rsidR="003B1FE7">
        <w:rPr>
          <w:rFonts w:ascii="Times New Roman" w:hAnsi="Times New Roman" w:cs="Times New Roman"/>
          <w:sz w:val="24"/>
          <w:szCs w:val="24"/>
        </w:rPr>
        <w:t xml:space="preserve"> </w:t>
      </w:r>
      <w:r w:rsidR="003B1FE7" w:rsidRPr="003B1FE7">
        <w:rPr>
          <w:rFonts w:ascii="Times New Roman" w:hAnsi="Times New Roman" w:cs="Times New Roman"/>
          <w:sz w:val="24"/>
          <w:szCs w:val="24"/>
        </w:rPr>
        <w:t>[</w:t>
      </w:r>
      <w:r w:rsidR="003B1FE7">
        <w:rPr>
          <w:rFonts w:ascii="Times New Roman" w:hAnsi="Times New Roman" w:cs="Times New Roman"/>
          <w:sz w:val="24"/>
          <w:szCs w:val="24"/>
        </w:rPr>
        <w:t>Хмелева, 2015</w:t>
      </w:r>
      <w:r w:rsidR="003B1FE7" w:rsidRPr="003B1FE7">
        <w:rPr>
          <w:rFonts w:ascii="Times New Roman" w:hAnsi="Times New Roman" w:cs="Times New Roman"/>
          <w:sz w:val="24"/>
          <w:szCs w:val="24"/>
        </w:rPr>
        <w:t>]</w:t>
      </w:r>
      <w:r w:rsidRPr="00E922C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23B76" w:rsidRDefault="00593B4C" w:rsidP="00593B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3B76">
        <w:rPr>
          <w:rFonts w:ascii="Times New Roman" w:hAnsi="Times New Roman" w:cs="Times New Roman"/>
          <w:noProof/>
          <w:sz w:val="24"/>
          <w:szCs w:val="24"/>
          <w:lang w:eastAsia="ru-RU"/>
        </w:rPr>
        <w:drawing>
          <wp:inline distT="0" distB="0" distL="0" distR="0" wp14:anchorId="1533126B" wp14:editId="6356448C">
            <wp:extent cx="5520502" cy="2292824"/>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731" cy="2294580"/>
                    </a:xfrm>
                    <a:prstGeom prst="rect">
                      <a:avLst/>
                    </a:prstGeom>
                    <a:noFill/>
                    <a:ln>
                      <a:noFill/>
                    </a:ln>
                  </pic:spPr>
                </pic:pic>
              </a:graphicData>
            </a:graphic>
          </wp:inline>
        </w:drawing>
      </w:r>
    </w:p>
    <w:p w:rsidR="00823B76" w:rsidRDefault="00823B76" w:rsidP="00823B76">
      <w:pPr>
        <w:spacing w:after="0" w:line="360" w:lineRule="auto"/>
        <w:ind w:firstLine="709"/>
        <w:jc w:val="center"/>
        <w:rPr>
          <w:rFonts w:ascii="Times New Roman" w:hAnsi="Times New Roman" w:cs="Times New Roman"/>
          <w:szCs w:val="24"/>
        </w:rPr>
      </w:pPr>
      <w:r w:rsidRPr="007B1E7F">
        <w:rPr>
          <w:rFonts w:ascii="Times New Roman" w:hAnsi="Times New Roman" w:cs="Times New Roman"/>
          <w:szCs w:val="24"/>
        </w:rPr>
        <w:t>Рис</w:t>
      </w:r>
      <w:r>
        <w:rPr>
          <w:rFonts w:ascii="Times New Roman" w:hAnsi="Times New Roman" w:cs="Times New Roman"/>
          <w:szCs w:val="24"/>
        </w:rPr>
        <w:t>.</w:t>
      </w:r>
      <w:r w:rsidRPr="007B1E7F">
        <w:rPr>
          <w:rFonts w:ascii="Times New Roman" w:hAnsi="Times New Roman" w:cs="Times New Roman"/>
          <w:szCs w:val="24"/>
        </w:rPr>
        <w:t xml:space="preserve"> </w:t>
      </w:r>
      <w:r>
        <w:rPr>
          <w:rFonts w:ascii="Times New Roman" w:hAnsi="Times New Roman" w:cs="Times New Roman"/>
          <w:szCs w:val="24"/>
        </w:rPr>
        <w:t xml:space="preserve">2 </w:t>
      </w:r>
      <w:r w:rsidRPr="007B1E7F">
        <w:rPr>
          <w:rFonts w:ascii="Times New Roman" w:hAnsi="Times New Roman" w:cs="Times New Roman"/>
          <w:szCs w:val="24"/>
        </w:rPr>
        <w:t>Рассеянная</w:t>
      </w:r>
      <w:r>
        <w:rPr>
          <w:rFonts w:ascii="Times New Roman" w:hAnsi="Times New Roman" w:cs="Times New Roman"/>
          <w:szCs w:val="24"/>
        </w:rPr>
        <w:t xml:space="preserve"> и лучевая модели</w:t>
      </w:r>
    </w:p>
    <w:p w:rsidR="00823B76" w:rsidRDefault="00823B76" w:rsidP="0091086C">
      <w:pPr>
        <w:spacing w:after="120" w:line="240" w:lineRule="auto"/>
        <w:ind w:firstLine="709"/>
        <w:jc w:val="center"/>
        <w:rPr>
          <w:rFonts w:ascii="Times New Roman" w:hAnsi="Times New Roman" w:cs="Times New Roman"/>
          <w:szCs w:val="24"/>
        </w:rPr>
      </w:pPr>
      <w:r w:rsidRPr="00DE03DE">
        <w:rPr>
          <w:rFonts w:ascii="Times New Roman" w:hAnsi="Times New Roman" w:cs="Times New Roman"/>
          <w:sz w:val="20"/>
        </w:rPr>
        <w:t>Источник: Хмелева, Г.А. Современные модели городских агломераций / Г.А. Хмелева // Вестник Самарского государственного университета. –  2015. –  № 8 (130). –  С. 163–168</w:t>
      </w:r>
      <w:r w:rsidR="0091086C">
        <w:rPr>
          <w:rFonts w:ascii="Times New Roman" w:hAnsi="Times New Roman" w:cs="Times New Roman"/>
          <w:sz w:val="20"/>
        </w:rPr>
        <w:t>.</w:t>
      </w:r>
      <w:r w:rsidRPr="007B1E7F">
        <w:rPr>
          <w:rFonts w:ascii="Times New Roman" w:hAnsi="Times New Roman" w:cs="Times New Roman"/>
          <w:szCs w:val="24"/>
        </w:rPr>
        <w:t xml:space="preserve">                 </w:t>
      </w:r>
      <w:r>
        <w:rPr>
          <w:rFonts w:ascii="Times New Roman" w:hAnsi="Times New Roman" w:cs="Times New Roman"/>
          <w:szCs w:val="24"/>
        </w:rPr>
        <w:t xml:space="preserve">                        </w:t>
      </w:r>
      <w:r w:rsidRPr="007B1E7F">
        <w:rPr>
          <w:rFonts w:ascii="Times New Roman" w:hAnsi="Times New Roman" w:cs="Times New Roman"/>
          <w:szCs w:val="24"/>
        </w:rPr>
        <w:t xml:space="preserve"> </w:t>
      </w:r>
    </w:p>
    <w:p w:rsidR="00823B76" w:rsidRDefault="00823B76" w:rsidP="0091086C">
      <w:pPr>
        <w:spacing w:after="120" w:line="360" w:lineRule="auto"/>
        <w:jc w:val="both"/>
        <w:rPr>
          <w:rFonts w:ascii="Times New Roman" w:hAnsi="Times New Roman" w:cs="Times New Roman"/>
          <w:sz w:val="24"/>
        </w:rPr>
      </w:pPr>
      <w:r>
        <w:rPr>
          <w:rFonts w:ascii="Times New Roman" w:hAnsi="Times New Roman" w:cs="Times New Roman"/>
          <w:i/>
        </w:rPr>
        <w:t xml:space="preserve">         </w:t>
      </w:r>
      <w:r>
        <w:rPr>
          <w:rFonts w:ascii="Times New Roman" w:hAnsi="Times New Roman" w:cs="Times New Roman"/>
          <w:sz w:val="24"/>
        </w:rPr>
        <w:t>Таким образом, можно сделать вывод, что</w:t>
      </w:r>
      <w:r w:rsidR="001A64FC">
        <w:rPr>
          <w:rFonts w:ascii="Times New Roman" w:hAnsi="Times New Roman" w:cs="Times New Roman"/>
          <w:sz w:val="24"/>
        </w:rPr>
        <w:t xml:space="preserve"> </w:t>
      </w:r>
      <w:r>
        <w:rPr>
          <w:rFonts w:ascii="Times New Roman" w:hAnsi="Times New Roman" w:cs="Times New Roman"/>
          <w:sz w:val="24"/>
        </w:rPr>
        <w:t>полицентрическ</w:t>
      </w:r>
      <w:r w:rsidR="001A64FC">
        <w:rPr>
          <w:rFonts w:ascii="Times New Roman" w:hAnsi="Times New Roman" w:cs="Times New Roman"/>
          <w:sz w:val="24"/>
        </w:rPr>
        <w:t>ая</w:t>
      </w:r>
      <w:r>
        <w:rPr>
          <w:rFonts w:ascii="Times New Roman" w:hAnsi="Times New Roman" w:cs="Times New Roman"/>
          <w:sz w:val="24"/>
        </w:rPr>
        <w:t xml:space="preserve"> модел</w:t>
      </w:r>
      <w:r w:rsidR="001A64FC">
        <w:rPr>
          <w:rFonts w:ascii="Times New Roman" w:hAnsi="Times New Roman" w:cs="Times New Roman"/>
          <w:sz w:val="24"/>
        </w:rPr>
        <w:t>ь</w:t>
      </w:r>
      <w:r>
        <w:rPr>
          <w:rFonts w:ascii="Times New Roman" w:hAnsi="Times New Roman" w:cs="Times New Roman"/>
          <w:sz w:val="24"/>
        </w:rPr>
        <w:t xml:space="preserve"> способствует лучшему экономическому развитию</w:t>
      </w:r>
      <w:r w:rsidR="001A64FC" w:rsidRPr="001A64FC">
        <w:rPr>
          <w:rFonts w:ascii="Times New Roman" w:hAnsi="Times New Roman" w:cs="Times New Roman"/>
          <w:sz w:val="24"/>
        </w:rPr>
        <w:t xml:space="preserve"> </w:t>
      </w:r>
      <w:r w:rsidR="001A64FC">
        <w:rPr>
          <w:rFonts w:ascii="Times New Roman" w:hAnsi="Times New Roman" w:cs="Times New Roman"/>
          <w:sz w:val="24"/>
        </w:rPr>
        <w:t>агломерации</w:t>
      </w:r>
      <w:r>
        <w:rPr>
          <w:rFonts w:ascii="Times New Roman" w:hAnsi="Times New Roman" w:cs="Times New Roman"/>
          <w:sz w:val="24"/>
        </w:rPr>
        <w:t xml:space="preserve">. Благодаря снижению загруженности дорожной сети происходит снижение временных издержек при поездках на работу, </w:t>
      </w:r>
      <w:r w:rsidR="001A64FC">
        <w:rPr>
          <w:rFonts w:ascii="Times New Roman" w:hAnsi="Times New Roman" w:cs="Times New Roman"/>
          <w:sz w:val="24"/>
        </w:rPr>
        <w:br/>
      </w:r>
      <w:r>
        <w:rPr>
          <w:rFonts w:ascii="Times New Roman" w:hAnsi="Times New Roman" w:cs="Times New Roman"/>
          <w:sz w:val="24"/>
        </w:rPr>
        <w:t>это позволяет жителям города работать более эффективно, также это улучшает качество городской среды. Появляется возможность определения специфики той или иной территории и ее развити</w:t>
      </w:r>
      <w:r w:rsidR="003B1FE7">
        <w:rPr>
          <w:rFonts w:ascii="Times New Roman" w:hAnsi="Times New Roman" w:cs="Times New Roman"/>
          <w:sz w:val="24"/>
        </w:rPr>
        <w:t>я</w:t>
      </w:r>
      <w:r>
        <w:rPr>
          <w:rFonts w:ascii="Times New Roman" w:hAnsi="Times New Roman" w:cs="Times New Roman"/>
          <w:sz w:val="24"/>
        </w:rPr>
        <w:t xml:space="preserve"> в конкретном направлении. Полицентрическая модель дает агломерации возможность развиваться более сбалансированно и избежать неконтролируемого разрастания. Однако </w:t>
      </w:r>
      <w:r w:rsidR="003B1FE7">
        <w:rPr>
          <w:rFonts w:ascii="Times New Roman" w:hAnsi="Times New Roman" w:cs="Times New Roman"/>
          <w:sz w:val="24"/>
        </w:rPr>
        <w:t>такая</w:t>
      </w:r>
      <w:r>
        <w:rPr>
          <w:rFonts w:ascii="Times New Roman" w:hAnsi="Times New Roman" w:cs="Times New Roman"/>
          <w:sz w:val="24"/>
        </w:rPr>
        <w:t xml:space="preserve"> модель не может сформироваться самостоятельно. Как правило неуправляемая агломерация развивается </w:t>
      </w:r>
      <w:r w:rsidR="001A64FC">
        <w:rPr>
          <w:rFonts w:ascii="Times New Roman" w:hAnsi="Times New Roman" w:cs="Times New Roman"/>
          <w:sz w:val="24"/>
        </w:rPr>
        <w:br/>
      </w:r>
      <w:r>
        <w:rPr>
          <w:rFonts w:ascii="Times New Roman" w:hAnsi="Times New Roman" w:cs="Times New Roman"/>
          <w:sz w:val="24"/>
        </w:rPr>
        <w:lastRenderedPageBreak/>
        <w:t xml:space="preserve">по моноцентрической модели, только после того, как государство берет на себя управление ее развитием, она имеет возможность перехода на полицентрическую модель. </w:t>
      </w:r>
    </w:p>
    <w:p w:rsidR="00823B76" w:rsidRDefault="00823B76" w:rsidP="0091086C">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Обратимся снова к таблице 1, по ней видно, что характеристики управляемой агломерации схожи с характеристиками агломерации, развивающейся </w:t>
      </w:r>
      <w:r w:rsidR="0091086C">
        <w:rPr>
          <w:rFonts w:ascii="Times New Roman" w:hAnsi="Times New Roman" w:cs="Times New Roman"/>
          <w:sz w:val="24"/>
          <w:szCs w:val="24"/>
        </w:rPr>
        <w:br/>
      </w:r>
      <w:r>
        <w:rPr>
          <w:rFonts w:ascii="Times New Roman" w:hAnsi="Times New Roman" w:cs="Times New Roman"/>
          <w:sz w:val="24"/>
          <w:szCs w:val="24"/>
        </w:rPr>
        <w:t xml:space="preserve">по полицентрической модели. Соответственно, для перехода от моноцентрической </w:t>
      </w:r>
      <w:r w:rsidR="0091086C">
        <w:rPr>
          <w:rFonts w:ascii="Times New Roman" w:hAnsi="Times New Roman" w:cs="Times New Roman"/>
          <w:sz w:val="24"/>
          <w:szCs w:val="24"/>
        </w:rPr>
        <w:br/>
      </w:r>
      <w:r>
        <w:rPr>
          <w:rFonts w:ascii="Times New Roman" w:hAnsi="Times New Roman" w:cs="Times New Roman"/>
          <w:sz w:val="24"/>
          <w:szCs w:val="24"/>
        </w:rPr>
        <w:t xml:space="preserve">к полицентрической модели государству необходимо взять на себя управление агломерационным развитием и разрабатывать соответствующую стратегию. </w:t>
      </w:r>
      <w:r w:rsidRPr="00D64254">
        <w:rPr>
          <w:rFonts w:ascii="Times New Roman" w:hAnsi="Times New Roman" w:cs="Times New Roman"/>
          <w:sz w:val="24"/>
          <w:szCs w:val="24"/>
        </w:rPr>
        <w:t xml:space="preserve">В качестве примера можно привести Парижскую агломерацию. Город разрастался и развивался </w:t>
      </w:r>
      <w:r w:rsidR="0091086C">
        <w:rPr>
          <w:rFonts w:ascii="Times New Roman" w:hAnsi="Times New Roman" w:cs="Times New Roman"/>
          <w:sz w:val="24"/>
          <w:szCs w:val="24"/>
        </w:rPr>
        <w:br/>
      </w:r>
      <w:r w:rsidRPr="00D64254">
        <w:rPr>
          <w:rFonts w:ascii="Times New Roman" w:hAnsi="Times New Roman" w:cs="Times New Roman"/>
          <w:sz w:val="24"/>
          <w:szCs w:val="24"/>
        </w:rPr>
        <w:t>по моноцентрической модели, пока это не стало оказывать негативное влияние на Париж. Тогда были реорганизованы расположенные в городских окраинах территории, чтобы перейти к полицентрической модели развития</w:t>
      </w:r>
      <w:r w:rsidR="00275DE0">
        <w:rPr>
          <w:rFonts w:ascii="Times New Roman" w:hAnsi="Times New Roman" w:cs="Times New Roman"/>
          <w:sz w:val="24"/>
          <w:szCs w:val="24"/>
        </w:rPr>
        <w:t>, что оказало значительный положительный эффект на агломерацию</w:t>
      </w:r>
      <w:r w:rsidR="003B1FE7">
        <w:rPr>
          <w:rFonts w:ascii="Times New Roman" w:hAnsi="Times New Roman" w:cs="Times New Roman"/>
          <w:sz w:val="24"/>
          <w:szCs w:val="24"/>
        </w:rPr>
        <w:t>. [</w:t>
      </w:r>
      <w:proofErr w:type="spellStart"/>
      <w:r w:rsidR="003B1FE7">
        <w:rPr>
          <w:rFonts w:ascii="Times New Roman" w:hAnsi="Times New Roman" w:cs="Times New Roman"/>
          <w:sz w:val="24"/>
          <w:szCs w:val="24"/>
        </w:rPr>
        <w:t>Desponds</w:t>
      </w:r>
      <w:proofErr w:type="spellEnd"/>
      <w:r w:rsidRPr="00D64254">
        <w:rPr>
          <w:rFonts w:ascii="Times New Roman" w:hAnsi="Times New Roman" w:cs="Times New Roman"/>
          <w:sz w:val="24"/>
          <w:szCs w:val="24"/>
        </w:rPr>
        <w:t xml:space="preserve">, 2017]. </w:t>
      </w:r>
      <w:r w:rsidR="003B1FE7">
        <w:rPr>
          <w:rFonts w:ascii="Times New Roman" w:hAnsi="Times New Roman" w:cs="Times New Roman"/>
          <w:sz w:val="24"/>
          <w:szCs w:val="24"/>
        </w:rPr>
        <w:t>Управление агломерацией подразумевает определение наиболее подходящих направлений и путей ее развития, о чем будет говориться в следующей главе.</w:t>
      </w:r>
    </w:p>
    <w:p w:rsidR="00024979" w:rsidRPr="00F20422" w:rsidRDefault="00024979" w:rsidP="0091086C">
      <w:pPr>
        <w:pStyle w:val="2"/>
        <w:spacing w:before="0" w:after="40" w:line="360" w:lineRule="auto"/>
        <w:rPr>
          <w:rFonts w:ascii="Times New Roman" w:hAnsi="Times New Roman" w:cs="Times New Roman"/>
          <w:b/>
          <w:color w:val="auto"/>
          <w:sz w:val="24"/>
          <w:szCs w:val="24"/>
        </w:rPr>
      </w:pPr>
      <w:bookmarkStart w:id="15" w:name="_Toc483235316"/>
      <w:r w:rsidRPr="00F20422">
        <w:rPr>
          <w:rFonts w:ascii="Times New Roman" w:hAnsi="Times New Roman" w:cs="Times New Roman"/>
          <w:b/>
          <w:color w:val="auto"/>
          <w:sz w:val="24"/>
          <w:szCs w:val="24"/>
        </w:rPr>
        <w:t>Выводы</w:t>
      </w:r>
      <w:bookmarkEnd w:id="15"/>
      <w:r w:rsidR="006F6F3B">
        <w:rPr>
          <w:rFonts w:ascii="Times New Roman" w:hAnsi="Times New Roman" w:cs="Times New Roman"/>
          <w:b/>
          <w:color w:val="auto"/>
          <w:sz w:val="24"/>
          <w:szCs w:val="24"/>
        </w:rPr>
        <w:t xml:space="preserve"> </w:t>
      </w:r>
    </w:p>
    <w:p w:rsidR="00F73F8C" w:rsidRDefault="00024979" w:rsidP="0091086C">
      <w:pPr>
        <w:spacing w:after="40" w:line="360" w:lineRule="auto"/>
        <w:ind w:firstLine="709"/>
        <w:jc w:val="both"/>
        <w:rPr>
          <w:rFonts w:ascii="Times New Roman" w:hAnsi="Times New Roman" w:cs="Times New Roman"/>
          <w:sz w:val="24"/>
          <w:szCs w:val="24"/>
        </w:rPr>
      </w:pPr>
      <w:r w:rsidRPr="00024979">
        <w:rPr>
          <w:rFonts w:ascii="Times New Roman" w:hAnsi="Times New Roman" w:cs="Times New Roman"/>
          <w:sz w:val="24"/>
          <w:szCs w:val="24"/>
        </w:rPr>
        <w:t xml:space="preserve">В данной главе </w:t>
      </w:r>
      <w:r w:rsidR="00B92089">
        <w:rPr>
          <w:rFonts w:ascii="Times New Roman" w:hAnsi="Times New Roman" w:cs="Times New Roman"/>
          <w:sz w:val="24"/>
          <w:szCs w:val="24"/>
        </w:rPr>
        <w:t xml:space="preserve">создание и управление агломерацией рассматривается </w:t>
      </w:r>
      <w:r w:rsidRPr="00024979">
        <w:rPr>
          <w:rFonts w:ascii="Times New Roman" w:hAnsi="Times New Roman" w:cs="Times New Roman"/>
          <w:sz w:val="24"/>
          <w:szCs w:val="24"/>
        </w:rPr>
        <w:t xml:space="preserve">как </w:t>
      </w:r>
      <w:r w:rsidR="00B92089">
        <w:rPr>
          <w:rFonts w:ascii="Times New Roman" w:hAnsi="Times New Roman" w:cs="Times New Roman"/>
          <w:sz w:val="24"/>
          <w:szCs w:val="24"/>
        </w:rPr>
        <w:t>один</w:t>
      </w:r>
      <w:r w:rsidRPr="00024979">
        <w:rPr>
          <w:rFonts w:ascii="Times New Roman" w:hAnsi="Times New Roman" w:cs="Times New Roman"/>
          <w:sz w:val="24"/>
          <w:szCs w:val="24"/>
        </w:rPr>
        <w:t xml:space="preserve"> </w:t>
      </w:r>
      <w:r w:rsidR="0091086C">
        <w:rPr>
          <w:rFonts w:ascii="Times New Roman" w:hAnsi="Times New Roman" w:cs="Times New Roman"/>
          <w:sz w:val="24"/>
          <w:szCs w:val="24"/>
        </w:rPr>
        <w:br/>
      </w:r>
      <w:r w:rsidRPr="00024979">
        <w:rPr>
          <w:rFonts w:ascii="Times New Roman" w:hAnsi="Times New Roman" w:cs="Times New Roman"/>
          <w:sz w:val="24"/>
          <w:szCs w:val="24"/>
        </w:rPr>
        <w:t xml:space="preserve">из возможных вариантов развития территории </w:t>
      </w:r>
      <w:r w:rsidR="00B92089">
        <w:rPr>
          <w:rFonts w:ascii="Times New Roman" w:hAnsi="Times New Roman" w:cs="Times New Roman"/>
          <w:sz w:val="24"/>
          <w:szCs w:val="24"/>
        </w:rPr>
        <w:t>на современном этапе</w:t>
      </w:r>
      <w:r w:rsidRPr="00024979">
        <w:rPr>
          <w:rFonts w:ascii="Times New Roman" w:hAnsi="Times New Roman" w:cs="Times New Roman"/>
          <w:sz w:val="24"/>
          <w:szCs w:val="24"/>
        </w:rPr>
        <w:t xml:space="preserve">. </w:t>
      </w:r>
      <w:r w:rsidR="00B92089">
        <w:rPr>
          <w:rFonts w:ascii="Times New Roman" w:hAnsi="Times New Roman" w:cs="Times New Roman"/>
          <w:sz w:val="24"/>
          <w:szCs w:val="24"/>
        </w:rPr>
        <w:t>Управление агломерацией</w:t>
      </w:r>
      <w:r w:rsidRPr="00024979">
        <w:rPr>
          <w:rFonts w:ascii="Times New Roman" w:hAnsi="Times New Roman" w:cs="Times New Roman"/>
          <w:sz w:val="24"/>
          <w:szCs w:val="24"/>
        </w:rPr>
        <w:t xml:space="preserve"> является привлекательным способом организации пространственного развития, так как позволяет выходить за пределы административных границ городов </w:t>
      </w:r>
      <w:r w:rsidR="0091086C">
        <w:rPr>
          <w:rFonts w:ascii="Times New Roman" w:hAnsi="Times New Roman" w:cs="Times New Roman"/>
          <w:sz w:val="24"/>
          <w:szCs w:val="24"/>
        </w:rPr>
        <w:br/>
      </w:r>
      <w:r w:rsidRPr="00024979">
        <w:rPr>
          <w:rFonts w:ascii="Times New Roman" w:hAnsi="Times New Roman" w:cs="Times New Roman"/>
          <w:sz w:val="24"/>
          <w:szCs w:val="24"/>
        </w:rPr>
        <w:t xml:space="preserve">и контролировать процесс </w:t>
      </w:r>
      <w:r w:rsidR="00F73F8C">
        <w:rPr>
          <w:rFonts w:ascii="Times New Roman" w:hAnsi="Times New Roman" w:cs="Times New Roman"/>
          <w:sz w:val="24"/>
          <w:szCs w:val="24"/>
        </w:rPr>
        <w:t xml:space="preserve">их </w:t>
      </w:r>
      <w:r w:rsidR="0091086C">
        <w:rPr>
          <w:rFonts w:ascii="Times New Roman" w:hAnsi="Times New Roman" w:cs="Times New Roman"/>
          <w:sz w:val="24"/>
          <w:szCs w:val="24"/>
        </w:rPr>
        <w:t>разрастания.</w:t>
      </w:r>
      <w:r w:rsidR="00F73F8C">
        <w:rPr>
          <w:rFonts w:ascii="Times New Roman" w:hAnsi="Times New Roman" w:cs="Times New Roman"/>
          <w:sz w:val="24"/>
          <w:szCs w:val="24"/>
        </w:rPr>
        <w:t xml:space="preserve"> </w:t>
      </w:r>
      <w:r w:rsidR="00B92089">
        <w:rPr>
          <w:rFonts w:ascii="Times New Roman" w:hAnsi="Times New Roman" w:cs="Times New Roman"/>
          <w:sz w:val="24"/>
          <w:szCs w:val="24"/>
        </w:rPr>
        <w:t>Б</w:t>
      </w:r>
      <w:r w:rsidR="00F73F8C">
        <w:rPr>
          <w:rFonts w:ascii="Times New Roman" w:hAnsi="Times New Roman" w:cs="Times New Roman"/>
          <w:sz w:val="24"/>
          <w:szCs w:val="24"/>
        </w:rPr>
        <w:t xml:space="preserve">ольшие города и прилегающие к ним территории </w:t>
      </w:r>
      <w:r w:rsidR="00B92089">
        <w:rPr>
          <w:rFonts w:ascii="Times New Roman" w:hAnsi="Times New Roman" w:cs="Times New Roman"/>
          <w:sz w:val="24"/>
          <w:szCs w:val="24"/>
        </w:rPr>
        <w:t xml:space="preserve">объединяются </w:t>
      </w:r>
      <w:r w:rsidR="00F73F8C">
        <w:rPr>
          <w:rFonts w:ascii="Times New Roman" w:hAnsi="Times New Roman" w:cs="Times New Roman"/>
          <w:sz w:val="24"/>
          <w:szCs w:val="24"/>
        </w:rPr>
        <w:t>в одну территорию, для которой разрабатывается единый план пространственного развития.</w:t>
      </w:r>
    </w:p>
    <w:p w:rsidR="00135C45" w:rsidRDefault="00135C45" w:rsidP="000249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Грамотное управление</w:t>
      </w:r>
      <w:r w:rsidR="0091086C">
        <w:rPr>
          <w:rFonts w:ascii="Times New Roman" w:hAnsi="Times New Roman" w:cs="Times New Roman"/>
          <w:sz w:val="24"/>
          <w:szCs w:val="24"/>
        </w:rPr>
        <w:t xml:space="preserve"> агломерацией</w:t>
      </w:r>
      <w:r>
        <w:rPr>
          <w:rFonts w:ascii="Times New Roman" w:hAnsi="Times New Roman" w:cs="Times New Roman"/>
          <w:sz w:val="24"/>
          <w:szCs w:val="24"/>
        </w:rPr>
        <w:t xml:space="preserve"> позволяет получить </w:t>
      </w:r>
      <w:r w:rsidR="00D64254">
        <w:rPr>
          <w:rFonts w:ascii="Times New Roman" w:hAnsi="Times New Roman" w:cs="Times New Roman"/>
          <w:sz w:val="24"/>
          <w:szCs w:val="24"/>
        </w:rPr>
        <w:t xml:space="preserve">большое количество преимуществ, в том числе </w:t>
      </w:r>
      <w:r w:rsidR="006D1678">
        <w:rPr>
          <w:rFonts w:ascii="Times New Roman" w:hAnsi="Times New Roman" w:cs="Times New Roman"/>
          <w:sz w:val="24"/>
          <w:szCs w:val="24"/>
        </w:rPr>
        <w:t>снизить интенсивность маятниковых миграций, улучшить экологию и оптимизировать землепользование</w:t>
      </w:r>
      <w:r w:rsidR="00B76AA9">
        <w:rPr>
          <w:rFonts w:ascii="Times New Roman" w:hAnsi="Times New Roman" w:cs="Times New Roman"/>
          <w:sz w:val="24"/>
          <w:szCs w:val="24"/>
        </w:rPr>
        <w:t xml:space="preserve">. При отсутствии централизованного управления развитием агломерации происходит противоположный эффект </w:t>
      </w:r>
      <w:r w:rsidR="0091086C">
        <w:rPr>
          <w:rFonts w:ascii="Times New Roman" w:hAnsi="Times New Roman" w:cs="Times New Roman"/>
          <w:sz w:val="24"/>
          <w:szCs w:val="24"/>
        </w:rPr>
        <w:br/>
      </w:r>
      <w:r w:rsidR="00B76AA9">
        <w:rPr>
          <w:rFonts w:ascii="Times New Roman" w:hAnsi="Times New Roman" w:cs="Times New Roman"/>
          <w:sz w:val="24"/>
          <w:szCs w:val="24"/>
        </w:rPr>
        <w:t>и неконтролируемое разрастание, которое влечет за собой множество негативных последствий, в том числе социальных, экономических и экологических.</w:t>
      </w:r>
    </w:p>
    <w:p w:rsidR="00275DE0" w:rsidRDefault="006D1678" w:rsidP="00C929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Существу</w:t>
      </w:r>
      <w:r w:rsidR="00C929C7">
        <w:rPr>
          <w:rFonts w:ascii="Times New Roman" w:hAnsi="Times New Roman" w:cs="Times New Roman"/>
          <w:sz w:val="24"/>
          <w:szCs w:val="24"/>
        </w:rPr>
        <w:t>ю</w:t>
      </w:r>
      <w:r>
        <w:rPr>
          <w:rFonts w:ascii="Times New Roman" w:hAnsi="Times New Roman" w:cs="Times New Roman"/>
          <w:sz w:val="24"/>
          <w:szCs w:val="24"/>
        </w:rPr>
        <w:t>т две основны</w:t>
      </w:r>
      <w:r w:rsidR="00C929C7">
        <w:rPr>
          <w:rFonts w:ascii="Times New Roman" w:hAnsi="Times New Roman" w:cs="Times New Roman"/>
          <w:sz w:val="24"/>
          <w:szCs w:val="24"/>
        </w:rPr>
        <w:t>е</w:t>
      </w:r>
      <w:r>
        <w:rPr>
          <w:rFonts w:ascii="Times New Roman" w:hAnsi="Times New Roman" w:cs="Times New Roman"/>
          <w:sz w:val="24"/>
          <w:szCs w:val="24"/>
        </w:rPr>
        <w:t xml:space="preserve"> модели </w:t>
      </w:r>
      <w:r w:rsidR="00C929C7">
        <w:rPr>
          <w:rFonts w:ascii="Times New Roman" w:hAnsi="Times New Roman" w:cs="Times New Roman"/>
          <w:sz w:val="24"/>
          <w:szCs w:val="24"/>
        </w:rPr>
        <w:t xml:space="preserve">пространственного </w:t>
      </w:r>
      <w:r>
        <w:rPr>
          <w:rFonts w:ascii="Times New Roman" w:hAnsi="Times New Roman" w:cs="Times New Roman"/>
          <w:sz w:val="24"/>
          <w:szCs w:val="24"/>
        </w:rPr>
        <w:t xml:space="preserve">развития агломерации: моноцентрическая и полицентрическая. Наиболее подходящей для современных агломераций признается полицентрическая модель, при которой разные составляющие части агломерации представляют собой самодостаточные районы и стремятся </w:t>
      </w:r>
      <w:r w:rsidR="0091086C">
        <w:rPr>
          <w:rFonts w:ascii="Times New Roman" w:hAnsi="Times New Roman" w:cs="Times New Roman"/>
          <w:sz w:val="24"/>
          <w:szCs w:val="24"/>
        </w:rPr>
        <w:br/>
      </w:r>
      <w:r>
        <w:rPr>
          <w:rFonts w:ascii="Times New Roman" w:hAnsi="Times New Roman" w:cs="Times New Roman"/>
          <w:sz w:val="24"/>
          <w:szCs w:val="24"/>
        </w:rPr>
        <w:t xml:space="preserve">к одинаковому уровню развития. </w:t>
      </w:r>
      <w:r w:rsidR="00C929C7">
        <w:rPr>
          <w:rFonts w:ascii="Times New Roman" w:hAnsi="Times New Roman" w:cs="Times New Roman"/>
          <w:sz w:val="24"/>
          <w:szCs w:val="24"/>
        </w:rPr>
        <w:t xml:space="preserve">Однако агломерации как правило формируются стихийно </w:t>
      </w:r>
      <w:r w:rsidR="00C929C7">
        <w:rPr>
          <w:rFonts w:ascii="Times New Roman" w:hAnsi="Times New Roman" w:cs="Times New Roman"/>
          <w:sz w:val="24"/>
          <w:szCs w:val="24"/>
        </w:rPr>
        <w:lastRenderedPageBreak/>
        <w:t>и развиваются вследствие этого по моноцентрической модели. В таком случае только грамотное управление позволяет п</w:t>
      </w:r>
      <w:r>
        <w:rPr>
          <w:rFonts w:ascii="Times New Roman" w:hAnsi="Times New Roman" w:cs="Times New Roman"/>
          <w:sz w:val="24"/>
          <w:szCs w:val="24"/>
        </w:rPr>
        <w:t>ерейти к полицентрической модели развития</w:t>
      </w:r>
      <w:r w:rsidR="00C929C7">
        <w:rPr>
          <w:rFonts w:ascii="Times New Roman" w:hAnsi="Times New Roman" w:cs="Times New Roman"/>
          <w:sz w:val="24"/>
          <w:szCs w:val="24"/>
        </w:rPr>
        <w:t xml:space="preserve">. </w:t>
      </w:r>
    </w:p>
    <w:p w:rsidR="00275DE0" w:rsidRDefault="00275DE0">
      <w:pPr>
        <w:rPr>
          <w:rFonts w:ascii="Times New Roman" w:hAnsi="Times New Roman" w:cs="Times New Roman"/>
          <w:sz w:val="24"/>
          <w:szCs w:val="24"/>
        </w:rPr>
      </w:pPr>
      <w:r>
        <w:rPr>
          <w:rFonts w:ascii="Times New Roman" w:hAnsi="Times New Roman" w:cs="Times New Roman"/>
          <w:sz w:val="24"/>
          <w:szCs w:val="24"/>
        </w:rPr>
        <w:br w:type="page"/>
      </w:r>
    </w:p>
    <w:p w:rsidR="00BA4558" w:rsidRPr="00F20422" w:rsidRDefault="00867012" w:rsidP="00B92089">
      <w:pPr>
        <w:pStyle w:val="1"/>
        <w:spacing w:before="0" w:afterLines="40" w:after="96" w:line="360" w:lineRule="auto"/>
        <w:jc w:val="center"/>
        <w:rPr>
          <w:rFonts w:ascii="Times New Roman" w:hAnsi="Times New Roman" w:cs="Times New Roman"/>
          <w:b/>
          <w:color w:val="auto"/>
          <w:sz w:val="24"/>
        </w:rPr>
      </w:pPr>
      <w:bookmarkStart w:id="16" w:name="_Toc483235317"/>
      <w:r>
        <w:rPr>
          <w:rFonts w:ascii="Times New Roman" w:hAnsi="Times New Roman" w:cs="Times New Roman"/>
          <w:b/>
          <w:color w:val="auto"/>
          <w:sz w:val="24"/>
        </w:rPr>
        <w:lastRenderedPageBreak/>
        <w:t>Глава 2. ОСОБЕННОСТИ К</w:t>
      </w:r>
      <w:r w:rsidR="00F20422" w:rsidRPr="00F20422">
        <w:rPr>
          <w:rFonts w:ascii="Times New Roman" w:hAnsi="Times New Roman" w:cs="Times New Roman"/>
          <w:b/>
          <w:color w:val="auto"/>
          <w:sz w:val="24"/>
        </w:rPr>
        <w:t>ОМПЛЕКСН</w:t>
      </w:r>
      <w:r>
        <w:rPr>
          <w:rFonts w:ascii="Times New Roman" w:hAnsi="Times New Roman" w:cs="Times New Roman"/>
          <w:b/>
          <w:color w:val="auto"/>
          <w:sz w:val="24"/>
        </w:rPr>
        <w:t>ОГО</w:t>
      </w:r>
      <w:r w:rsidR="00F20422" w:rsidRPr="00F20422">
        <w:rPr>
          <w:rFonts w:ascii="Times New Roman" w:hAnsi="Times New Roman" w:cs="Times New Roman"/>
          <w:b/>
          <w:color w:val="auto"/>
          <w:sz w:val="24"/>
        </w:rPr>
        <w:t xml:space="preserve"> </w:t>
      </w:r>
      <w:r w:rsidR="00DB6422">
        <w:rPr>
          <w:rFonts w:ascii="Times New Roman" w:hAnsi="Times New Roman" w:cs="Times New Roman"/>
          <w:b/>
          <w:color w:val="auto"/>
          <w:sz w:val="24"/>
        </w:rPr>
        <w:t>РАЗВИТИЯ</w:t>
      </w:r>
      <w:r>
        <w:rPr>
          <w:rFonts w:ascii="Times New Roman" w:hAnsi="Times New Roman" w:cs="Times New Roman"/>
          <w:b/>
          <w:color w:val="auto"/>
          <w:sz w:val="24"/>
        </w:rPr>
        <w:t xml:space="preserve"> ТЕРРИТОРИИ</w:t>
      </w:r>
      <w:bookmarkEnd w:id="16"/>
    </w:p>
    <w:p w:rsidR="00133C21" w:rsidRDefault="00E91EB4" w:rsidP="00E91EB4">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133C21" w:rsidRPr="00BA321A">
        <w:rPr>
          <w:rFonts w:ascii="Times New Roman" w:hAnsi="Times New Roman" w:cs="Times New Roman"/>
          <w:sz w:val="24"/>
          <w:szCs w:val="24"/>
        </w:rPr>
        <w:t xml:space="preserve">роблема </w:t>
      </w:r>
      <w:r w:rsidR="00133C21">
        <w:rPr>
          <w:rFonts w:ascii="Times New Roman" w:hAnsi="Times New Roman" w:cs="Times New Roman"/>
          <w:sz w:val="24"/>
          <w:szCs w:val="24"/>
        </w:rPr>
        <w:t xml:space="preserve">управления пространственным развитием </w:t>
      </w:r>
      <w:r w:rsidR="00667899">
        <w:rPr>
          <w:rFonts w:ascii="Times New Roman" w:hAnsi="Times New Roman" w:cs="Times New Roman"/>
          <w:sz w:val="24"/>
          <w:szCs w:val="24"/>
        </w:rPr>
        <w:t xml:space="preserve">агломерации </w:t>
      </w:r>
      <w:r w:rsidR="00133C21">
        <w:rPr>
          <w:rFonts w:ascii="Times New Roman" w:hAnsi="Times New Roman" w:cs="Times New Roman"/>
          <w:sz w:val="24"/>
          <w:szCs w:val="24"/>
        </w:rPr>
        <w:t>изучается уже давно, и в настоящее время продолжают</w:t>
      </w:r>
      <w:r w:rsidR="00133C21" w:rsidRPr="00BA321A">
        <w:rPr>
          <w:rFonts w:ascii="Times New Roman" w:hAnsi="Times New Roman" w:cs="Times New Roman"/>
          <w:sz w:val="24"/>
          <w:szCs w:val="24"/>
        </w:rPr>
        <w:t xml:space="preserve"> появляются новые теории и способы </w:t>
      </w:r>
      <w:r w:rsidR="00667899">
        <w:rPr>
          <w:rFonts w:ascii="Times New Roman" w:hAnsi="Times New Roman" w:cs="Times New Roman"/>
          <w:sz w:val="24"/>
          <w:szCs w:val="24"/>
        </w:rPr>
        <w:t xml:space="preserve">ее </w:t>
      </w:r>
      <w:r w:rsidR="00133C21" w:rsidRPr="00BA321A">
        <w:rPr>
          <w:rFonts w:ascii="Times New Roman" w:hAnsi="Times New Roman" w:cs="Times New Roman"/>
          <w:sz w:val="24"/>
          <w:szCs w:val="24"/>
        </w:rPr>
        <w:t>развития</w:t>
      </w:r>
      <w:r w:rsidR="00133C21">
        <w:rPr>
          <w:rFonts w:ascii="Times New Roman" w:hAnsi="Times New Roman" w:cs="Times New Roman"/>
          <w:sz w:val="24"/>
          <w:szCs w:val="24"/>
        </w:rPr>
        <w:t>. В</w:t>
      </w:r>
      <w:r w:rsidR="00DB6422">
        <w:rPr>
          <w:rFonts w:ascii="Times New Roman" w:hAnsi="Times New Roman" w:cs="Times New Roman"/>
          <w:sz w:val="24"/>
          <w:szCs w:val="24"/>
        </w:rPr>
        <w:t>о многих</w:t>
      </w:r>
      <w:r w:rsidR="00133C21">
        <w:rPr>
          <w:rFonts w:ascii="Times New Roman" w:hAnsi="Times New Roman" w:cs="Times New Roman"/>
          <w:sz w:val="24"/>
          <w:szCs w:val="24"/>
        </w:rPr>
        <w:t xml:space="preserve"> из них основой успешного </w:t>
      </w:r>
      <w:r w:rsidR="00667899">
        <w:rPr>
          <w:rFonts w:ascii="Times New Roman" w:hAnsi="Times New Roman" w:cs="Times New Roman"/>
          <w:sz w:val="24"/>
          <w:szCs w:val="24"/>
        </w:rPr>
        <w:t>пространственного</w:t>
      </w:r>
      <w:r w:rsidR="00133C21">
        <w:rPr>
          <w:rFonts w:ascii="Times New Roman" w:hAnsi="Times New Roman" w:cs="Times New Roman"/>
          <w:sz w:val="24"/>
          <w:szCs w:val="24"/>
        </w:rPr>
        <w:t xml:space="preserve"> развития является комплексный подход к планированию и развитию.</w:t>
      </w:r>
    </w:p>
    <w:p w:rsidR="00133C21" w:rsidRPr="00E922CC" w:rsidRDefault="00DB6422" w:rsidP="00E91EB4">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133C21" w:rsidRPr="00E922CC">
        <w:rPr>
          <w:rFonts w:ascii="Times New Roman" w:hAnsi="Times New Roman" w:cs="Times New Roman"/>
          <w:sz w:val="24"/>
          <w:szCs w:val="24"/>
        </w:rPr>
        <w:t>омплексно</w:t>
      </w:r>
      <w:r>
        <w:rPr>
          <w:rFonts w:ascii="Times New Roman" w:hAnsi="Times New Roman" w:cs="Times New Roman"/>
          <w:sz w:val="24"/>
          <w:szCs w:val="24"/>
        </w:rPr>
        <w:t>е</w:t>
      </w:r>
      <w:r w:rsidR="00133C21" w:rsidRPr="00E922CC">
        <w:rPr>
          <w:rFonts w:ascii="Times New Roman" w:hAnsi="Times New Roman" w:cs="Times New Roman"/>
          <w:sz w:val="24"/>
          <w:szCs w:val="24"/>
        </w:rPr>
        <w:t xml:space="preserve"> </w:t>
      </w:r>
      <w:r>
        <w:rPr>
          <w:rFonts w:ascii="Times New Roman" w:hAnsi="Times New Roman" w:cs="Times New Roman"/>
          <w:sz w:val="24"/>
          <w:szCs w:val="24"/>
        </w:rPr>
        <w:t>развитие</w:t>
      </w:r>
      <w:r w:rsidR="00133C21" w:rsidRPr="00E922CC">
        <w:rPr>
          <w:rFonts w:ascii="Times New Roman" w:hAnsi="Times New Roman" w:cs="Times New Roman"/>
          <w:sz w:val="24"/>
          <w:szCs w:val="24"/>
        </w:rPr>
        <w:t xml:space="preserve"> территории не имеет однозначного определения. Одни</w:t>
      </w:r>
      <w:r w:rsidR="00133C21">
        <w:rPr>
          <w:rFonts w:ascii="Times New Roman" w:hAnsi="Times New Roman" w:cs="Times New Roman"/>
          <w:sz w:val="24"/>
          <w:szCs w:val="24"/>
        </w:rPr>
        <w:t xml:space="preserve"> авторы</w:t>
      </w:r>
      <w:r w:rsidR="00133C21" w:rsidRPr="00E922CC">
        <w:rPr>
          <w:rFonts w:ascii="Times New Roman" w:hAnsi="Times New Roman" w:cs="Times New Roman"/>
          <w:sz w:val="24"/>
          <w:szCs w:val="24"/>
        </w:rPr>
        <w:t xml:space="preserve"> подразумевают под комплексным развитием взаимоувязанное градостроительное и транспортное планирование, другие добавляют к этому также социальный аспект</w:t>
      </w:r>
      <w:r w:rsidR="00133C21">
        <w:rPr>
          <w:rFonts w:ascii="Times New Roman" w:hAnsi="Times New Roman" w:cs="Times New Roman"/>
          <w:sz w:val="24"/>
          <w:szCs w:val="24"/>
        </w:rPr>
        <w:t xml:space="preserve"> </w:t>
      </w:r>
      <w:r w:rsidR="005906FC">
        <w:rPr>
          <w:rFonts w:ascii="Times New Roman" w:hAnsi="Times New Roman" w:cs="Times New Roman"/>
          <w:sz w:val="24"/>
          <w:szCs w:val="24"/>
        </w:rPr>
        <w:br/>
      </w:r>
      <w:r w:rsidR="00133C21">
        <w:rPr>
          <w:rFonts w:ascii="Times New Roman" w:hAnsi="Times New Roman" w:cs="Times New Roman"/>
          <w:sz w:val="24"/>
          <w:szCs w:val="24"/>
        </w:rPr>
        <w:t>и экологическую составляющую</w:t>
      </w:r>
      <w:r w:rsidR="00133C21" w:rsidRPr="00E922CC">
        <w:rPr>
          <w:rFonts w:ascii="Times New Roman" w:hAnsi="Times New Roman" w:cs="Times New Roman"/>
          <w:sz w:val="24"/>
          <w:szCs w:val="24"/>
        </w:rPr>
        <w:t xml:space="preserve">. Наиболее </w:t>
      </w:r>
      <w:r w:rsidR="00AD3694">
        <w:rPr>
          <w:rFonts w:ascii="Times New Roman" w:hAnsi="Times New Roman" w:cs="Times New Roman"/>
          <w:sz w:val="24"/>
          <w:szCs w:val="24"/>
        </w:rPr>
        <w:t>широкое определение</w:t>
      </w:r>
      <w:r w:rsidR="00133C21" w:rsidRPr="00E922CC">
        <w:rPr>
          <w:rFonts w:ascii="Times New Roman" w:hAnsi="Times New Roman" w:cs="Times New Roman"/>
          <w:sz w:val="24"/>
          <w:szCs w:val="24"/>
        </w:rPr>
        <w:t xml:space="preserve"> комплексного развития подразумевает </w:t>
      </w:r>
      <w:r w:rsidR="00133C21" w:rsidRPr="00867B8C">
        <w:rPr>
          <w:rFonts w:ascii="Times New Roman" w:hAnsi="Times New Roman" w:cs="Times New Roman"/>
          <w:sz w:val="24"/>
          <w:szCs w:val="24"/>
        </w:rPr>
        <w:t>разработку стратегии развития территории, включающую в себя всестороннее пла</w:t>
      </w:r>
      <w:r w:rsidR="00133C21">
        <w:rPr>
          <w:rFonts w:ascii="Times New Roman" w:hAnsi="Times New Roman" w:cs="Times New Roman"/>
          <w:sz w:val="24"/>
          <w:szCs w:val="24"/>
        </w:rPr>
        <w:t>нирование с учетом необходимой инфраструктуры, прогнозируемых последствий освоения территории, ее инвестиционного потенциала и возможности финансирования полноценного развития</w:t>
      </w:r>
      <w:r w:rsidR="00396EF2">
        <w:rPr>
          <w:rFonts w:ascii="Times New Roman" w:hAnsi="Times New Roman" w:cs="Times New Roman"/>
          <w:sz w:val="24"/>
          <w:szCs w:val="24"/>
        </w:rPr>
        <w:t xml:space="preserve"> </w:t>
      </w:r>
      <w:r w:rsidR="00396EF2" w:rsidRPr="00396EF2">
        <w:rPr>
          <w:rFonts w:ascii="Times New Roman" w:hAnsi="Times New Roman" w:cs="Times New Roman"/>
          <w:sz w:val="24"/>
          <w:szCs w:val="24"/>
        </w:rPr>
        <w:t>[</w:t>
      </w:r>
      <w:r w:rsidR="00396EF2" w:rsidRPr="00667899">
        <w:rPr>
          <w:rFonts w:ascii="Times New Roman" w:hAnsi="Times New Roman" w:cs="Times New Roman"/>
          <w:sz w:val="24"/>
        </w:rPr>
        <w:t>Развитие городских агломераций</w:t>
      </w:r>
      <w:r w:rsidRPr="00667899">
        <w:rPr>
          <w:rFonts w:ascii="Times New Roman" w:hAnsi="Times New Roman" w:cs="Times New Roman"/>
          <w:sz w:val="24"/>
        </w:rPr>
        <w:t>…</w:t>
      </w:r>
      <w:r w:rsidR="00396EF2" w:rsidRPr="00667899">
        <w:rPr>
          <w:rFonts w:ascii="Times New Roman" w:hAnsi="Times New Roman" w:cs="Times New Roman"/>
          <w:sz w:val="24"/>
        </w:rPr>
        <w:t>, 2013</w:t>
      </w:r>
      <w:r w:rsidR="00396EF2" w:rsidRPr="00396EF2">
        <w:rPr>
          <w:rFonts w:ascii="Times New Roman" w:hAnsi="Times New Roman" w:cs="Times New Roman"/>
          <w:sz w:val="24"/>
          <w:szCs w:val="24"/>
        </w:rPr>
        <w:t>]</w:t>
      </w:r>
      <w:r w:rsidR="00133C21">
        <w:rPr>
          <w:rFonts w:ascii="Times New Roman" w:hAnsi="Times New Roman" w:cs="Times New Roman"/>
          <w:sz w:val="24"/>
          <w:szCs w:val="24"/>
        </w:rPr>
        <w:t>.</w:t>
      </w:r>
    </w:p>
    <w:p w:rsidR="00BA4558" w:rsidRPr="00F20422" w:rsidRDefault="00BA4558" w:rsidP="00E91EB4">
      <w:pPr>
        <w:pStyle w:val="2"/>
        <w:spacing w:before="0" w:after="40" w:line="360" w:lineRule="auto"/>
        <w:rPr>
          <w:rFonts w:ascii="Times New Roman" w:hAnsi="Times New Roman" w:cs="Times New Roman"/>
          <w:b/>
          <w:color w:val="auto"/>
          <w:sz w:val="24"/>
        </w:rPr>
      </w:pPr>
      <w:bookmarkStart w:id="17" w:name="_Toc483235318"/>
      <w:r w:rsidRPr="00F20422">
        <w:rPr>
          <w:rFonts w:ascii="Times New Roman" w:hAnsi="Times New Roman" w:cs="Times New Roman"/>
          <w:b/>
          <w:color w:val="auto"/>
          <w:sz w:val="24"/>
          <w:szCs w:val="24"/>
        </w:rPr>
        <w:t>2.</w:t>
      </w:r>
      <w:r w:rsidR="00DE3CC6" w:rsidRPr="00F20422">
        <w:rPr>
          <w:rFonts w:ascii="Times New Roman" w:hAnsi="Times New Roman" w:cs="Times New Roman"/>
          <w:b/>
          <w:color w:val="auto"/>
          <w:sz w:val="24"/>
          <w:szCs w:val="24"/>
        </w:rPr>
        <w:t>1</w:t>
      </w:r>
      <w:r w:rsidR="008C05D7">
        <w:rPr>
          <w:rFonts w:ascii="Times New Roman" w:hAnsi="Times New Roman" w:cs="Times New Roman"/>
          <w:b/>
          <w:color w:val="auto"/>
          <w:sz w:val="24"/>
          <w:szCs w:val="24"/>
        </w:rPr>
        <w:t>.</w:t>
      </w:r>
      <w:r w:rsidRPr="00F20422">
        <w:rPr>
          <w:rFonts w:ascii="Times New Roman" w:hAnsi="Times New Roman" w:cs="Times New Roman"/>
          <w:b/>
          <w:color w:val="auto"/>
          <w:sz w:val="24"/>
          <w:szCs w:val="24"/>
        </w:rPr>
        <w:t xml:space="preserve"> </w:t>
      </w:r>
      <w:r w:rsidRPr="00F20422">
        <w:rPr>
          <w:rFonts w:ascii="Times New Roman" w:hAnsi="Times New Roman" w:cs="Times New Roman"/>
          <w:b/>
          <w:color w:val="auto"/>
          <w:sz w:val="24"/>
        </w:rPr>
        <w:t>Комплексная застройка жилой территории</w:t>
      </w:r>
      <w:bookmarkEnd w:id="17"/>
      <w:r w:rsidR="00D14C96" w:rsidRPr="00F20422">
        <w:rPr>
          <w:rFonts w:ascii="Times New Roman" w:hAnsi="Times New Roman" w:cs="Times New Roman"/>
          <w:b/>
          <w:color w:val="auto"/>
          <w:sz w:val="24"/>
        </w:rPr>
        <w:t xml:space="preserve"> </w:t>
      </w:r>
    </w:p>
    <w:p w:rsidR="00BA4558" w:rsidRDefault="00603B8E" w:rsidP="00E91EB4">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Освоение новых</w:t>
      </w:r>
      <w:r w:rsidR="007827D9" w:rsidRPr="00E91EB4">
        <w:rPr>
          <w:rFonts w:ascii="Times New Roman" w:hAnsi="Times New Roman" w:cs="Times New Roman"/>
          <w:sz w:val="24"/>
          <w:szCs w:val="24"/>
        </w:rPr>
        <w:t xml:space="preserve"> </w:t>
      </w:r>
      <w:r w:rsidR="00396EF2">
        <w:rPr>
          <w:rFonts w:ascii="Times New Roman" w:hAnsi="Times New Roman" w:cs="Times New Roman"/>
          <w:sz w:val="24"/>
          <w:szCs w:val="24"/>
        </w:rPr>
        <w:t>территори</w:t>
      </w:r>
      <w:r>
        <w:rPr>
          <w:rFonts w:ascii="Times New Roman" w:hAnsi="Times New Roman" w:cs="Times New Roman"/>
          <w:sz w:val="24"/>
          <w:szCs w:val="24"/>
        </w:rPr>
        <w:t>й</w:t>
      </w:r>
      <w:r w:rsidR="00396EF2">
        <w:rPr>
          <w:rFonts w:ascii="Times New Roman" w:hAnsi="Times New Roman" w:cs="Times New Roman"/>
          <w:sz w:val="24"/>
          <w:szCs w:val="24"/>
        </w:rPr>
        <w:t xml:space="preserve"> </w:t>
      </w:r>
      <w:r w:rsidR="007827D9" w:rsidRPr="00E91EB4">
        <w:rPr>
          <w:rFonts w:ascii="Times New Roman" w:hAnsi="Times New Roman" w:cs="Times New Roman"/>
          <w:sz w:val="24"/>
          <w:szCs w:val="24"/>
        </w:rPr>
        <w:t xml:space="preserve">может </w:t>
      </w:r>
      <w:r>
        <w:rPr>
          <w:rFonts w:ascii="Times New Roman" w:hAnsi="Times New Roman" w:cs="Times New Roman"/>
          <w:sz w:val="24"/>
          <w:szCs w:val="24"/>
        </w:rPr>
        <w:t>происходить</w:t>
      </w:r>
      <w:r w:rsidR="00396EF2">
        <w:rPr>
          <w:rFonts w:ascii="Times New Roman" w:hAnsi="Times New Roman" w:cs="Times New Roman"/>
          <w:sz w:val="24"/>
          <w:szCs w:val="24"/>
        </w:rPr>
        <w:t xml:space="preserve"> </w:t>
      </w:r>
      <w:r>
        <w:rPr>
          <w:rFonts w:ascii="Times New Roman" w:hAnsi="Times New Roman" w:cs="Times New Roman"/>
          <w:sz w:val="24"/>
          <w:szCs w:val="24"/>
        </w:rPr>
        <w:t>двумя</w:t>
      </w:r>
      <w:r w:rsidR="00396EF2">
        <w:rPr>
          <w:rFonts w:ascii="Times New Roman" w:hAnsi="Times New Roman" w:cs="Times New Roman"/>
          <w:sz w:val="24"/>
          <w:szCs w:val="24"/>
        </w:rPr>
        <w:t xml:space="preserve"> путями</w:t>
      </w:r>
      <w:r w:rsidR="00BA4558" w:rsidRPr="00E91EB4">
        <w:rPr>
          <w:rFonts w:ascii="Times New Roman" w:hAnsi="Times New Roman" w:cs="Times New Roman"/>
          <w:sz w:val="24"/>
          <w:szCs w:val="24"/>
        </w:rPr>
        <w:t>:</w:t>
      </w:r>
      <w:r w:rsidR="00314D27">
        <w:rPr>
          <w:rFonts w:ascii="Times New Roman" w:hAnsi="Times New Roman" w:cs="Times New Roman"/>
          <w:sz w:val="24"/>
          <w:szCs w:val="24"/>
        </w:rPr>
        <w:t xml:space="preserve"> реализацией проектов</w:t>
      </w:r>
      <w:r w:rsidR="00396EF2">
        <w:rPr>
          <w:rFonts w:ascii="Times New Roman" w:hAnsi="Times New Roman" w:cs="Times New Roman"/>
          <w:sz w:val="24"/>
          <w:szCs w:val="24"/>
        </w:rPr>
        <w:t xml:space="preserve"> </w:t>
      </w:r>
      <w:r w:rsidR="00396EF2" w:rsidRPr="00314D27">
        <w:rPr>
          <w:rFonts w:ascii="Times New Roman" w:hAnsi="Times New Roman" w:cs="Times New Roman"/>
          <w:color w:val="000000" w:themeColor="text1"/>
          <w:sz w:val="24"/>
          <w:szCs w:val="24"/>
        </w:rPr>
        <w:t>уплотн</w:t>
      </w:r>
      <w:r w:rsidRPr="00314D27">
        <w:rPr>
          <w:rFonts w:ascii="Times New Roman" w:hAnsi="Times New Roman" w:cs="Times New Roman"/>
          <w:color w:val="000000" w:themeColor="text1"/>
          <w:sz w:val="24"/>
          <w:szCs w:val="24"/>
        </w:rPr>
        <w:t>ительной</w:t>
      </w:r>
      <w:r w:rsidR="00396EF2" w:rsidRPr="00314D27">
        <w:rPr>
          <w:rFonts w:ascii="Times New Roman" w:hAnsi="Times New Roman" w:cs="Times New Roman"/>
          <w:color w:val="000000" w:themeColor="text1"/>
          <w:sz w:val="24"/>
          <w:szCs w:val="24"/>
        </w:rPr>
        <w:t xml:space="preserve"> </w:t>
      </w:r>
      <w:r w:rsidR="0025119D">
        <w:rPr>
          <w:rFonts w:ascii="Times New Roman" w:hAnsi="Times New Roman" w:cs="Times New Roman"/>
          <w:color w:val="000000" w:themeColor="text1"/>
          <w:sz w:val="24"/>
          <w:szCs w:val="24"/>
        </w:rPr>
        <w:t xml:space="preserve">или «точечной» </w:t>
      </w:r>
      <w:r w:rsidRPr="00314D27">
        <w:rPr>
          <w:rFonts w:ascii="Times New Roman" w:hAnsi="Times New Roman" w:cs="Times New Roman"/>
          <w:color w:val="000000" w:themeColor="text1"/>
          <w:sz w:val="24"/>
          <w:szCs w:val="24"/>
        </w:rPr>
        <w:t>заст</w:t>
      </w:r>
      <w:r w:rsidR="00314D27" w:rsidRPr="00314D27">
        <w:rPr>
          <w:rFonts w:ascii="Times New Roman" w:hAnsi="Times New Roman" w:cs="Times New Roman"/>
          <w:color w:val="000000" w:themeColor="text1"/>
          <w:sz w:val="24"/>
          <w:szCs w:val="24"/>
        </w:rPr>
        <w:t>ройки</w:t>
      </w:r>
      <w:r w:rsidR="00396EF2" w:rsidRPr="00314D27">
        <w:rPr>
          <w:rFonts w:ascii="Times New Roman" w:hAnsi="Times New Roman" w:cs="Times New Roman"/>
          <w:color w:val="000000" w:themeColor="text1"/>
          <w:sz w:val="24"/>
          <w:szCs w:val="24"/>
        </w:rPr>
        <w:t xml:space="preserve"> </w:t>
      </w:r>
      <w:r w:rsidR="00BA4558" w:rsidRPr="00314D27">
        <w:rPr>
          <w:rFonts w:ascii="Times New Roman" w:hAnsi="Times New Roman" w:cs="Times New Roman"/>
          <w:color w:val="000000" w:themeColor="text1"/>
          <w:sz w:val="24"/>
          <w:szCs w:val="24"/>
        </w:rPr>
        <w:t>и освоение</w:t>
      </w:r>
      <w:r w:rsidRPr="00314D27">
        <w:rPr>
          <w:rFonts w:ascii="Times New Roman" w:hAnsi="Times New Roman" w:cs="Times New Roman"/>
          <w:color w:val="000000" w:themeColor="text1"/>
          <w:sz w:val="24"/>
          <w:szCs w:val="24"/>
        </w:rPr>
        <w:t>м</w:t>
      </w:r>
      <w:r w:rsidR="00BA4558" w:rsidRPr="00314D27">
        <w:rPr>
          <w:rFonts w:ascii="Times New Roman" w:hAnsi="Times New Roman" w:cs="Times New Roman"/>
          <w:color w:val="000000" w:themeColor="text1"/>
          <w:sz w:val="24"/>
          <w:szCs w:val="24"/>
        </w:rPr>
        <w:t xml:space="preserve"> новых территорий</w:t>
      </w:r>
      <w:r w:rsidRPr="00314D27">
        <w:rPr>
          <w:rFonts w:ascii="Times New Roman" w:hAnsi="Times New Roman" w:cs="Times New Roman"/>
          <w:color w:val="000000" w:themeColor="text1"/>
          <w:sz w:val="24"/>
          <w:szCs w:val="24"/>
        </w:rPr>
        <w:t xml:space="preserve"> </w:t>
      </w:r>
      <w:r w:rsidR="005906FC">
        <w:rPr>
          <w:rFonts w:ascii="Times New Roman" w:hAnsi="Times New Roman" w:cs="Times New Roman"/>
          <w:color w:val="000000" w:themeColor="text1"/>
          <w:sz w:val="24"/>
          <w:szCs w:val="24"/>
        </w:rPr>
        <w:br/>
      </w:r>
      <w:r w:rsidRPr="00314D27">
        <w:rPr>
          <w:rFonts w:ascii="Times New Roman" w:hAnsi="Times New Roman" w:cs="Times New Roman"/>
          <w:color w:val="000000" w:themeColor="text1"/>
          <w:sz w:val="24"/>
          <w:szCs w:val="24"/>
        </w:rPr>
        <w:t>на окраинах города и за его пределами</w:t>
      </w:r>
      <w:r w:rsidR="00BA4558" w:rsidRPr="00314D27">
        <w:rPr>
          <w:rFonts w:ascii="Times New Roman" w:hAnsi="Times New Roman" w:cs="Times New Roman"/>
          <w:color w:val="000000" w:themeColor="text1"/>
          <w:sz w:val="24"/>
          <w:szCs w:val="24"/>
        </w:rPr>
        <w:t xml:space="preserve">. </w:t>
      </w:r>
      <w:r w:rsidR="00BA4558" w:rsidRPr="00E91EB4">
        <w:rPr>
          <w:rFonts w:ascii="Times New Roman" w:hAnsi="Times New Roman" w:cs="Times New Roman"/>
          <w:sz w:val="24"/>
          <w:szCs w:val="24"/>
        </w:rPr>
        <w:t xml:space="preserve">С одной стороны, </w:t>
      </w:r>
      <w:r w:rsidR="00304F9D">
        <w:rPr>
          <w:rFonts w:ascii="Times New Roman" w:hAnsi="Times New Roman" w:cs="Times New Roman"/>
          <w:sz w:val="24"/>
          <w:szCs w:val="24"/>
        </w:rPr>
        <w:t>строительство</w:t>
      </w:r>
      <w:r>
        <w:rPr>
          <w:rFonts w:ascii="Times New Roman" w:hAnsi="Times New Roman" w:cs="Times New Roman"/>
          <w:sz w:val="24"/>
          <w:szCs w:val="24"/>
        </w:rPr>
        <w:t xml:space="preserve"> на окраинах города</w:t>
      </w:r>
      <w:r w:rsidR="00BA4558" w:rsidRPr="00E91EB4">
        <w:rPr>
          <w:rFonts w:ascii="Times New Roman" w:hAnsi="Times New Roman" w:cs="Times New Roman"/>
          <w:sz w:val="24"/>
          <w:szCs w:val="24"/>
        </w:rPr>
        <w:t xml:space="preserve"> и развити</w:t>
      </w:r>
      <w:r>
        <w:rPr>
          <w:rFonts w:ascii="Times New Roman" w:hAnsi="Times New Roman" w:cs="Times New Roman"/>
          <w:sz w:val="24"/>
          <w:szCs w:val="24"/>
        </w:rPr>
        <w:t>е</w:t>
      </w:r>
      <w:r w:rsidR="00BA4558" w:rsidRPr="00E91EB4">
        <w:rPr>
          <w:rFonts w:ascii="Times New Roman" w:hAnsi="Times New Roman" w:cs="Times New Roman"/>
          <w:sz w:val="24"/>
          <w:szCs w:val="24"/>
        </w:rPr>
        <w:t xml:space="preserve"> новых территорий является более простым, чем </w:t>
      </w:r>
      <w:r>
        <w:rPr>
          <w:rFonts w:ascii="Times New Roman" w:hAnsi="Times New Roman" w:cs="Times New Roman"/>
          <w:sz w:val="24"/>
          <w:szCs w:val="24"/>
        </w:rPr>
        <w:t>уплотнительная застройка</w:t>
      </w:r>
      <w:r w:rsidR="00BA4558" w:rsidRPr="00E91EB4">
        <w:rPr>
          <w:rFonts w:ascii="Times New Roman" w:hAnsi="Times New Roman" w:cs="Times New Roman"/>
          <w:sz w:val="24"/>
          <w:szCs w:val="24"/>
        </w:rPr>
        <w:t>.</w:t>
      </w:r>
      <w:r>
        <w:rPr>
          <w:rFonts w:ascii="Times New Roman" w:hAnsi="Times New Roman" w:cs="Times New Roman"/>
          <w:sz w:val="24"/>
          <w:szCs w:val="24"/>
        </w:rPr>
        <w:t xml:space="preserve"> О</w:t>
      </w:r>
      <w:r w:rsidR="00BA4558" w:rsidRPr="00E91EB4">
        <w:rPr>
          <w:rFonts w:ascii="Times New Roman" w:hAnsi="Times New Roman" w:cs="Times New Roman"/>
          <w:sz w:val="24"/>
          <w:szCs w:val="24"/>
        </w:rPr>
        <w:t>своение новых территорий</w:t>
      </w:r>
      <w:r w:rsidR="00314D27">
        <w:rPr>
          <w:rFonts w:ascii="Times New Roman" w:hAnsi="Times New Roman" w:cs="Times New Roman"/>
          <w:sz w:val="24"/>
          <w:szCs w:val="24"/>
        </w:rPr>
        <w:t xml:space="preserve"> на окраинах</w:t>
      </w:r>
      <w:r w:rsidR="00BA4558" w:rsidRPr="00E91EB4">
        <w:rPr>
          <w:rFonts w:ascii="Times New Roman" w:hAnsi="Times New Roman" w:cs="Times New Roman"/>
          <w:sz w:val="24"/>
          <w:szCs w:val="24"/>
        </w:rPr>
        <w:t xml:space="preserve"> дает застройщикам большие возможности, так как нет необходимости подстраиваться, например, под правила застройки в историческом центре.</w:t>
      </w:r>
      <w:r w:rsidR="00E91EB4" w:rsidRPr="00E91EB4">
        <w:rPr>
          <w:rFonts w:ascii="Times New Roman" w:hAnsi="Times New Roman" w:cs="Times New Roman"/>
          <w:sz w:val="24"/>
          <w:szCs w:val="24"/>
        </w:rPr>
        <w:t xml:space="preserve"> </w:t>
      </w:r>
      <w:r w:rsidR="00BA4558" w:rsidRPr="00E91EB4">
        <w:rPr>
          <w:rFonts w:ascii="Times New Roman" w:hAnsi="Times New Roman" w:cs="Times New Roman"/>
          <w:sz w:val="24"/>
          <w:szCs w:val="24"/>
        </w:rPr>
        <w:t xml:space="preserve">С другой стороны, </w:t>
      </w:r>
      <w:r w:rsidR="00314D27">
        <w:rPr>
          <w:rFonts w:ascii="Times New Roman" w:hAnsi="Times New Roman" w:cs="Times New Roman"/>
          <w:sz w:val="24"/>
          <w:szCs w:val="24"/>
        </w:rPr>
        <w:t xml:space="preserve">такая </w:t>
      </w:r>
      <w:r w:rsidR="00BA4558" w:rsidRPr="00E91EB4">
        <w:rPr>
          <w:rFonts w:ascii="Times New Roman" w:hAnsi="Times New Roman" w:cs="Times New Roman"/>
          <w:sz w:val="24"/>
          <w:szCs w:val="24"/>
        </w:rPr>
        <w:t xml:space="preserve">застройка несет в себе большое количество рисков. Если освоение новых территории </w:t>
      </w:r>
      <w:r w:rsidR="00314D27">
        <w:rPr>
          <w:rFonts w:ascii="Times New Roman" w:hAnsi="Times New Roman" w:cs="Times New Roman"/>
          <w:sz w:val="24"/>
          <w:szCs w:val="24"/>
        </w:rPr>
        <w:t xml:space="preserve">на окраинах </w:t>
      </w:r>
      <w:r w:rsidR="00BA4558" w:rsidRPr="00E91EB4">
        <w:rPr>
          <w:rFonts w:ascii="Times New Roman" w:hAnsi="Times New Roman" w:cs="Times New Roman"/>
          <w:sz w:val="24"/>
          <w:szCs w:val="24"/>
        </w:rPr>
        <w:t>происходит стихийно, это приводит к последствиям, которые были выделены в первой гла</w:t>
      </w:r>
      <w:r w:rsidR="005906FC">
        <w:rPr>
          <w:rFonts w:ascii="Times New Roman" w:hAnsi="Times New Roman" w:cs="Times New Roman"/>
          <w:sz w:val="24"/>
          <w:szCs w:val="24"/>
        </w:rPr>
        <w:t xml:space="preserve">ве </w:t>
      </w:r>
      <w:r w:rsidR="005906FC">
        <w:rPr>
          <w:rFonts w:ascii="Times New Roman" w:hAnsi="Times New Roman" w:cs="Times New Roman"/>
          <w:sz w:val="24"/>
          <w:szCs w:val="24"/>
        </w:rPr>
        <w:br/>
      </w:r>
      <w:r w:rsidR="00BA4558" w:rsidRPr="00E91EB4">
        <w:rPr>
          <w:rFonts w:ascii="Times New Roman" w:hAnsi="Times New Roman" w:cs="Times New Roman"/>
          <w:sz w:val="24"/>
          <w:szCs w:val="24"/>
        </w:rPr>
        <w:t>как последствия отсутствия управления агломерацией</w:t>
      </w:r>
      <w:r w:rsidR="00304F9D">
        <w:rPr>
          <w:rFonts w:ascii="Times New Roman" w:hAnsi="Times New Roman" w:cs="Times New Roman"/>
          <w:sz w:val="24"/>
          <w:szCs w:val="24"/>
        </w:rPr>
        <w:t xml:space="preserve">, </w:t>
      </w:r>
      <w:r w:rsidR="005906FC">
        <w:rPr>
          <w:rFonts w:ascii="Times New Roman" w:hAnsi="Times New Roman" w:cs="Times New Roman"/>
          <w:sz w:val="24"/>
          <w:szCs w:val="24"/>
        </w:rPr>
        <w:t>а также к</w:t>
      </w:r>
      <w:r w:rsidR="00304F9D">
        <w:rPr>
          <w:rFonts w:ascii="Times New Roman" w:hAnsi="Times New Roman" w:cs="Times New Roman"/>
          <w:sz w:val="24"/>
          <w:szCs w:val="24"/>
        </w:rPr>
        <w:t xml:space="preserve"> формированию моноцентрической модели развития</w:t>
      </w:r>
      <w:r w:rsidR="00BA4558" w:rsidRPr="00E91EB4">
        <w:rPr>
          <w:rFonts w:ascii="Times New Roman" w:hAnsi="Times New Roman" w:cs="Times New Roman"/>
          <w:sz w:val="24"/>
          <w:szCs w:val="24"/>
        </w:rPr>
        <w:t xml:space="preserve">. </w:t>
      </w:r>
    </w:p>
    <w:p w:rsidR="0093312E" w:rsidRDefault="0093312E" w:rsidP="0093312E">
      <w:pPr>
        <w:pStyle w:val="a3"/>
        <w:spacing w:line="360" w:lineRule="auto"/>
        <w:ind w:left="0" w:firstLine="709"/>
        <w:jc w:val="both"/>
      </w:pPr>
      <w:r>
        <w:t>Основные отличия проектов комплексной застройки от точечного типа застройки представлены в таблице 2.</w:t>
      </w:r>
    </w:p>
    <w:p w:rsidR="0093312E" w:rsidRDefault="0093312E">
      <w:pPr>
        <w:rPr>
          <w:rFonts w:ascii="Times New Roman" w:eastAsia="Times New Roman" w:hAnsi="Times New Roman" w:cs="Times New Roman"/>
          <w:sz w:val="24"/>
          <w:szCs w:val="24"/>
          <w:lang w:eastAsia="ru-RU"/>
        </w:rPr>
      </w:pPr>
      <w:r>
        <w:br w:type="page"/>
      </w:r>
    </w:p>
    <w:p w:rsidR="0093312E" w:rsidRPr="0093312E" w:rsidRDefault="0093312E" w:rsidP="0093312E">
      <w:pPr>
        <w:spacing w:after="0" w:line="360" w:lineRule="auto"/>
        <w:jc w:val="right"/>
        <w:rPr>
          <w:rFonts w:ascii="Times New Roman" w:hAnsi="Times New Roman" w:cs="Times New Roman"/>
          <w:i/>
          <w:sz w:val="24"/>
          <w:szCs w:val="24"/>
        </w:rPr>
      </w:pPr>
      <w:r w:rsidRPr="0093312E">
        <w:rPr>
          <w:rFonts w:ascii="Times New Roman" w:hAnsi="Times New Roman" w:cs="Times New Roman"/>
          <w:i/>
          <w:sz w:val="24"/>
          <w:szCs w:val="24"/>
        </w:rPr>
        <w:lastRenderedPageBreak/>
        <w:t>Таблица 2</w:t>
      </w:r>
    </w:p>
    <w:p w:rsidR="0093312E" w:rsidRPr="00F87729" w:rsidRDefault="0093312E" w:rsidP="007712F8">
      <w:pPr>
        <w:spacing w:after="0" w:line="276" w:lineRule="auto"/>
        <w:jc w:val="center"/>
        <w:rPr>
          <w:rFonts w:ascii="Times New Roman" w:hAnsi="Times New Roman" w:cs="Times New Roman"/>
          <w:b/>
          <w:sz w:val="24"/>
          <w:szCs w:val="24"/>
        </w:rPr>
      </w:pPr>
      <w:r w:rsidRPr="00F87729">
        <w:rPr>
          <w:rFonts w:ascii="Times New Roman" w:hAnsi="Times New Roman" w:cs="Times New Roman"/>
          <w:b/>
          <w:sz w:val="24"/>
          <w:szCs w:val="24"/>
        </w:rPr>
        <w:t>Основные отличия проектов точечной застройки территории от проектов комплексного освоения территории</w:t>
      </w:r>
    </w:p>
    <w:tbl>
      <w:tblPr>
        <w:tblStyle w:val="a9"/>
        <w:tblW w:w="0" w:type="auto"/>
        <w:tblLook w:val="04A0" w:firstRow="1" w:lastRow="0" w:firstColumn="1" w:lastColumn="0" w:noHBand="0" w:noVBand="1"/>
      </w:tblPr>
      <w:tblGrid>
        <w:gridCol w:w="4614"/>
        <w:gridCol w:w="4731"/>
      </w:tblGrid>
      <w:tr w:rsidR="0093312E" w:rsidRPr="00196A79" w:rsidTr="007F6FDC">
        <w:tc>
          <w:tcPr>
            <w:tcW w:w="4672" w:type="dxa"/>
            <w:vAlign w:val="center"/>
          </w:tcPr>
          <w:p w:rsidR="0093312E" w:rsidRPr="00D27362" w:rsidRDefault="0093312E" w:rsidP="007F6FDC">
            <w:pPr>
              <w:jc w:val="center"/>
              <w:rPr>
                <w:rFonts w:ascii="Times New Roman" w:hAnsi="Times New Roman" w:cs="Times New Roman"/>
                <w:b/>
                <w:color w:val="000000" w:themeColor="text1"/>
                <w:sz w:val="24"/>
                <w:szCs w:val="24"/>
              </w:rPr>
            </w:pPr>
            <w:r w:rsidRPr="00D27362">
              <w:rPr>
                <w:rFonts w:ascii="Times New Roman" w:hAnsi="Times New Roman" w:cs="Times New Roman"/>
                <w:b/>
                <w:color w:val="000000" w:themeColor="text1"/>
                <w:sz w:val="24"/>
                <w:szCs w:val="24"/>
              </w:rPr>
              <w:t>Традиционные локальные проекты точечной жилой застройки</w:t>
            </w:r>
          </w:p>
        </w:tc>
        <w:tc>
          <w:tcPr>
            <w:tcW w:w="4792" w:type="dxa"/>
            <w:vAlign w:val="center"/>
          </w:tcPr>
          <w:p w:rsidR="0093312E" w:rsidRPr="00D27362" w:rsidRDefault="0093312E" w:rsidP="007F6FDC">
            <w:pPr>
              <w:jc w:val="center"/>
              <w:rPr>
                <w:rFonts w:ascii="Times New Roman" w:hAnsi="Times New Roman" w:cs="Times New Roman"/>
                <w:b/>
                <w:color w:val="000000" w:themeColor="text1"/>
                <w:sz w:val="24"/>
                <w:szCs w:val="24"/>
              </w:rPr>
            </w:pPr>
            <w:r w:rsidRPr="00D27362">
              <w:rPr>
                <w:rFonts w:ascii="Times New Roman" w:hAnsi="Times New Roman" w:cs="Times New Roman"/>
                <w:b/>
                <w:color w:val="000000" w:themeColor="text1"/>
                <w:sz w:val="24"/>
                <w:szCs w:val="24"/>
              </w:rPr>
              <w:t>Проекты типа комплексной жилой застройки территории (КЖЗТ)</w:t>
            </w:r>
          </w:p>
        </w:tc>
      </w:tr>
      <w:tr w:rsidR="0093312E" w:rsidRPr="00196A79" w:rsidTr="007F6FDC">
        <w:tc>
          <w:tcPr>
            <w:tcW w:w="4672" w:type="dxa"/>
            <w:vAlign w:val="center"/>
          </w:tcPr>
          <w:p w:rsidR="0093312E" w:rsidRPr="00D27362" w:rsidRDefault="0093312E" w:rsidP="007F6FDC">
            <w:pPr>
              <w:tabs>
                <w:tab w:val="left" w:pos="1470"/>
              </w:tabs>
              <w:jc w:val="center"/>
              <w:rPr>
                <w:rFonts w:ascii="Times New Roman" w:hAnsi="Times New Roman" w:cs="Times New Roman"/>
                <w:sz w:val="24"/>
                <w:szCs w:val="24"/>
              </w:rPr>
            </w:pPr>
            <w:r w:rsidRPr="00D27362">
              <w:rPr>
                <w:rFonts w:ascii="Times New Roman" w:hAnsi="Times New Roman" w:cs="Times New Roman"/>
                <w:sz w:val="24"/>
                <w:szCs w:val="24"/>
              </w:rPr>
              <w:t>Угасающий характер развития точечных проектов</w:t>
            </w:r>
          </w:p>
        </w:tc>
        <w:tc>
          <w:tcPr>
            <w:tcW w:w="4792" w:type="dxa"/>
            <w:vAlign w:val="center"/>
          </w:tcPr>
          <w:p w:rsidR="0093312E" w:rsidRPr="00196A79" w:rsidRDefault="0093312E" w:rsidP="007F6FDC">
            <w:pPr>
              <w:jc w:val="center"/>
              <w:rPr>
                <w:rFonts w:ascii="Times New Roman" w:hAnsi="Times New Roman" w:cs="Times New Roman"/>
                <w:sz w:val="24"/>
                <w:szCs w:val="24"/>
              </w:rPr>
            </w:pPr>
            <w:r w:rsidRPr="00196A79">
              <w:rPr>
                <w:rFonts w:ascii="Times New Roman" w:hAnsi="Times New Roman" w:cs="Times New Roman"/>
                <w:sz w:val="24"/>
                <w:szCs w:val="24"/>
              </w:rPr>
              <w:t>Развивающийся характер проектов КЖЗТ</w:t>
            </w:r>
          </w:p>
        </w:tc>
      </w:tr>
      <w:tr w:rsidR="0093312E" w:rsidRPr="00196A79" w:rsidTr="007F6FDC">
        <w:tc>
          <w:tcPr>
            <w:tcW w:w="4672" w:type="dxa"/>
            <w:vAlign w:val="center"/>
          </w:tcPr>
          <w:p w:rsidR="0093312E" w:rsidRPr="00D27362" w:rsidRDefault="0093312E" w:rsidP="007F6FDC">
            <w:pPr>
              <w:jc w:val="center"/>
              <w:rPr>
                <w:rFonts w:ascii="Times New Roman" w:hAnsi="Times New Roman" w:cs="Times New Roman"/>
                <w:sz w:val="24"/>
                <w:szCs w:val="24"/>
              </w:rPr>
            </w:pPr>
            <w:r w:rsidRPr="00D27362">
              <w:rPr>
                <w:rFonts w:ascii="Times New Roman" w:hAnsi="Times New Roman" w:cs="Times New Roman"/>
                <w:sz w:val="24"/>
                <w:szCs w:val="24"/>
              </w:rPr>
              <w:t>Разрозненные точечные проекты, включающие один, два типа недвижимости с площадью застройки до нескольких га</w:t>
            </w:r>
          </w:p>
        </w:tc>
        <w:tc>
          <w:tcPr>
            <w:tcW w:w="4792" w:type="dxa"/>
            <w:vAlign w:val="center"/>
          </w:tcPr>
          <w:p w:rsidR="0093312E" w:rsidRPr="00196A79" w:rsidRDefault="0093312E" w:rsidP="007F6FDC">
            <w:pPr>
              <w:jc w:val="center"/>
              <w:rPr>
                <w:rFonts w:ascii="Times New Roman" w:hAnsi="Times New Roman" w:cs="Times New Roman"/>
                <w:sz w:val="24"/>
                <w:szCs w:val="24"/>
              </w:rPr>
            </w:pPr>
            <w:r w:rsidRPr="00196A79">
              <w:rPr>
                <w:rFonts w:ascii="Times New Roman" w:hAnsi="Times New Roman" w:cs="Times New Roman"/>
                <w:sz w:val="24"/>
                <w:szCs w:val="24"/>
              </w:rPr>
              <w:t>Появляется эффект масштаба и долгосрочность проекта и его комплексности</w:t>
            </w:r>
          </w:p>
        </w:tc>
      </w:tr>
      <w:tr w:rsidR="0093312E" w:rsidRPr="00196A79" w:rsidTr="007F6FDC">
        <w:tc>
          <w:tcPr>
            <w:tcW w:w="4672" w:type="dxa"/>
            <w:vAlign w:val="center"/>
          </w:tcPr>
          <w:p w:rsidR="0093312E" w:rsidRPr="00D27362" w:rsidRDefault="0093312E" w:rsidP="007F6FDC">
            <w:pPr>
              <w:jc w:val="center"/>
              <w:rPr>
                <w:rFonts w:ascii="Times New Roman" w:hAnsi="Times New Roman" w:cs="Times New Roman"/>
                <w:sz w:val="24"/>
                <w:szCs w:val="24"/>
              </w:rPr>
            </w:pPr>
            <w:r w:rsidRPr="00D27362">
              <w:rPr>
                <w:rFonts w:ascii="Times New Roman" w:hAnsi="Times New Roman" w:cs="Times New Roman"/>
                <w:sz w:val="24"/>
                <w:szCs w:val="24"/>
              </w:rPr>
              <w:t>Короткие сроки жизненного цикла воспроизводства точечных объектов жилой недвижимости – в среднем около 1,5–2 лет</w:t>
            </w:r>
          </w:p>
        </w:tc>
        <w:tc>
          <w:tcPr>
            <w:tcW w:w="4792" w:type="dxa"/>
            <w:vAlign w:val="center"/>
          </w:tcPr>
          <w:p w:rsidR="0093312E" w:rsidRPr="00196A79" w:rsidRDefault="0093312E" w:rsidP="007F6FDC">
            <w:pPr>
              <w:jc w:val="center"/>
              <w:rPr>
                <w:rFonts w:ascii="Times New Roman" w:hAnsi="Times New Roman" w:cs="Times New Roman"/>
                <w:sz w:val="24"/>
                <w:szCs w:val="24"/>
              </w:rPr>
            </w:pPr>
            <w:r w:rsidRPr="00196A79">
              <w:rPr>
                <w:rFonts w:ascii="Times New Roman" w:hAnsi="Times New Roman" w:cs="Times New Roman"/>
                <w:sz w:val="24"/>
                <w:szCs w:val="24"/>
              </w:rPr>
              <w:t>Длительные сроки жизненного цикла управления реализацией проектов КЖЗТ до 7–10 и более лет</w:t>
            </w:r>
          </w:p>
        </w:tc>
      </w:tr>
      <w:tr w:rsidR="0093312E" w:rsidRPr="00196A79" w:rsidTr="007F6FDC">
        <w:tc>
          <w:tcPr>
            <w:tcW w:w="4672" w:type="dxa"/>
            <w:vAlign w:val="center"/>
          </w:tcPr>
          <w:p w:rsidR="0093312E" w:rsidRPr="00D27362" w:rsidRDefault="0093312E" w:rsidP="007F6FDC">
            <w:pPr>
              <w:jc w:val="center"/>
              <w:rPr>
                <w:rFonts w:ascii="Times New Roman" w:hAnsi="Times New Roman" w:cs="Times New Roman"/>
                <w:sz w:val="24"/>
                <w:szCs w:val="24"/>
              </w:rPr>
            </w:pPr>
            <w:r w:rsidRPr="00D27362">
              <w:rPr>
                <w:rFonts w:ascii="Times New Roman" w:hAnsi="Times New Roman" w:cs="Times New Roman"/>
                <w:sz w:val="24"/>
                <w:szCs w:val="24"/>
              </w:rPr>
              <w:t>Низкая результативность точечных проектов по вводу жилья не более средних показателей в 10–20 тыс. кв. м общей площади</w:t>
            </w:r>
          </w:p>
        </w:tc>
        <w:tc>
          <w:tcPr>
            <w:tcW w:w="4792" w:type="dxa"/>
            <w:vAlign w:val="center"/>
          </w:tcPr>
          <w:p w:rsidR="0093312E" w:rsidRPr="00196A79" w:rsidRDefault="0093312E" w:rsidP="007F6FDC">
            <w:pPr>
              <w:jc w:val="center"/>
              <w:rPr>
                <w:rFonts w:ascii="Times New Roman" w:hAnsi="Times New Roman" w:cs="Times New Roman"/>
                <w:sz w:val="24"/>
                <w:szCs w:val="24"/>
              </w:rPr>
            </w:pPr>
            <w:r w:rsidRPr="00196A79">
              <w:rPr>
                <w:rFonts w:ascii="Times New Roman" w:hAnsi="Times New Roman" w:cs="Times New Roman"/>
                <w:sz w:val="24"/>
                <w:szCs w:val="24"/>
              </w:rPr>
              <w:t>Высокая результативность проектов – около 1 млн кв. м жилья и выше</w:t>
            </w:r>
          </w:p>
        </w:tc>
      </w:tr>
      <w:tr w:rsidR="0093312E" w:rsidRPr="00196A79" w:rsidTr="007F6FDC">
        <w:tc>
          <w:tcPr>
            <w:tcW w:w="4672" w:type="dxa"/>
            <w:vAlign w:val="center"/>
          </w:tcPr>
          <w:p w:rsidR="0093312E" w:rsidRPr="00D27362" w:rsidRDefault="0093312E" w:rsidP="007F6FDC">
            <w:pPr>
              <w:jc w:val="center"/>
              <w:rPr>
                <w:rFonts w:ascii="Times New Roman" w:hAnsi="Times New Roman" w:cs="Times New Roman"/>
                <w:sz w:val="24"/>
                <w:szCs w:val="24"/>
              </w:rPr>
            </w:pPr>
            <w:r w:rsidRPr="00D27362">
              <w:rPr>
                <w:rFonts w:ascii="Times New Roman" w:hAnsi="Times New Roman" w:cs="Times New Roman"/>
                <w:sz w:val="24"/>
                <w:szCs w:val="24"/>
              </w:rPr>
              <w:t>Локальная народнохозяйственная значимость данных проектов из-за ограниченности предложения на рынке</w:t>
            </w:r>
          </w:p>
        </w:tc>
        <w:tc>
          <w:tcPr>
            <w:tcW w:w="4792" w:type="dxa"/>
            <w:vAlign w:val="center"/>
          </w:tcPr>
          <w:p w:rsidR="0093312E" w:rsidRPr="00196A79" w:rsidRDefault="0093312E" w:rsidP="007F6FDC">
            <w:pPr>
              <w:jc w:val="center"/>
              <w:rPr>
                <w:rFonts w:ascii="Times New Roman" w:hAnsi="Times New Roman" w:cs="Times New Roman"/>
                <w:sz w:val="24"/>
                <w:szCs w:val="24"/>
              </w:rPr>
            </w:pPr>
            <w:r w:rsidRPr="00196A79">
              <w:rPr>
                <w:rFonts w:ascii="Times New Roman" w:hAnsi="Times New Roman" w:cs="Times New Roman"/>
                <w:sz w:val="24"/>
                <w:szCs w:val="24"/>
              </w:rPr>
              <w:t>Высокая народнохозяйственная значимость проектов КЖЗТ, позволяющая существенно влиять на формирование рынка доступного жилья, снижать стоимость жилья за счет больших объемов предложения от застройщиков. Достаточно высокий уровень предложения жилья</w:t>
            </w:r>
          </w:p>
        </w:tc>
      </w:tr>
      <w:tr w:rsidR="0093312E" w:rsidRPr="00196A79" w:rsidTr="007F6FDC">
        <w:tc>
          <w:tcPr>
            <w:tcW w:w="4672" w:type="dxa"/>
            <w:vAlign w:val="center"/>
          </w:tcPr>
          <w:p w:rsidR="0093312E" w:rsidRPr="00D27362" w:rsidRDefault="0093312E" w:rsidP="007F6FDC">
            <w:pPr>
              <w:jc w:val="center"/>
              <w:rPr>
                <w:rFonts w:ascii="Times New Roman" w:hAnsi="Times New Roman" w:cs="Times New Roman"/>
                <w:sz w:val="24"/>
                <w:szCs w:val="24"/>
              </w:rPr>
            </w:pPr>
            <w:r w:rsidRPr="00D27362">
              <w:rPr>
                <w:rFonts w:ascii="Times New Roman" w:hAnsi="Times New Roman" w:cs="Times New Roman"/>
                <w:sz w:val="24"/>
                <w:szCs w:val="24"/>
              </w:rPr>
              <w:t>Низкие риски строительства</w:t>
            </w:r>
          </w:p>
        </w:tc>
        <w:tc>
          <w:tcPr>
            <w:tcW w:w="4792" w:type="dxa"/>
            <w:vAlign w:val="center"/>
          </w:tcPr>
          <w:p w:rsidR="0093312E" w:rsidRPr="00196A79" w:rsidRDefault="0093312E" w:rsidP="007F6FDC">
            <w:pPr>
              <w:jc w:val="center"/>
              <w:rPr>
                <w:rFonts w:ascii="Times New Roman" w:hAnsi="Times New Roman" w:cs="Times New Roman"/>
                <w:sz w:val="24"/>
                <w:szCs w:val="24"/>
              </w:rPr>
            </w:pPr>
            <w:r w:rsidRPr="00196A79">
              <w:rPr>
                <w:rFonts w:ascii="Times New Roman" w:hAnsi="Times New Roman" w:cs="Times New Roman"/>
                <w:sz w:val="24"/>
                <w:szCs w:val="24"/>
              </w:rPr>
              <w:t>Высокие риски строительства и ожидаемая высокая доходность проектов</w:t>
            </w:r>
          </w:p>
        </w:tc>
      </w:tr>
    </w:tbl>
    <w:p w:rsidR="0093312E" w:rsidRDefault="0093312E" w:rsidP="0093312E">
      <w:pPr>
        <w:spacing w:before="120" w:after="120" w:line="240" w:lineRule="auto"/>
        <w:jc w:val="both"/>
        <w:rPr>
          <w:rFonts w:ascii="Times New Roman" w:hAnsi="Times New Roman" w:cs="Times New Roman"/>
          <w:sz w:val="20"/>
          <w:szCs w:val="24"/>
        </w:rPr>
      </w:pPr>
      <w:r w:rsidRPr="00D27362">
        <w:rPr>
          <w:rFonts w:ascii="Times New Roman" w:hAnsi="Times New Roman" w:cs="Times New Roman"/>
          <w:sz w:val="20"/>
          <w:szCs w:val="24"/>
        </w:rPr>
        <w:t xml:space="preserve">Источник: </w:t>
      </w:r>
      <w:proofErr w:type="spellStart"/>
      <w:r w:rsidRPr="00D27362">
        <w:rPr>
          <w:rFonts w:ascii="Times New Roman" w:hAnsi="Times New Roman" w:cs="Times New Roman"/>
          <w:sz w:val="20"/>
          <w:szCs w:val="24"/>
        </w:rPr>
        <w:t>Баронин</w:t>
      </w:r>
      <w:proofErr w:type="spellEnd"/>
      <w:r w:rsidRPr="00D27362">
        <w:rPr>
          <w:rFonts w:ascii="Times New Roman" w:hAnsi="Times New Roman" w:cs="Times New Roman"/>
          <w:sz w:val="20"/>
          <w:szCs w:val="24"/>
        </w:rPr>
        <w:t xml:space="preserve">, С.А Научные аспекты определения и прогнозирования экономической надежности </w:t>
      </w:r>
      <w:proofErr w:type="spellStart"/>
      <w:r w:rsidRPr="00D27362">
        <w:rPr>
          <w:rFonts w:ascii="Times New Roman" w:hAnsi="Times New Roman" w:cs="Times New Roman"/>
          <w:sz w:val="20"/>
          <w:szCs w:val="24"/>
        </w:rPr>
        <w:t>девелопмента</w:t>
      </w:r>
      <w:proofErr w:type="spellEnd"/>
      <w:r w:rsidRPr="00D27362">
        <w:rPr>
          <w:rFonts w:ascii="Times New Roman" w:hAnsi="Times New Roman" w:cs="Times New Roman"/>
          <w:sz w:val="20"/>
          <w:szCs w:val="24"/>
        </w:rPr>
        <w:t xml:space="preserve"> комплексной жилой застройки / С.А. </w:t>
      </w:r>
      <w:proofErr w:type="spellStart"/>
      <w:r w:rsidRPr="00D27362">
        <w:rPr>
          <w:rFonts w:ascii="Times New Roman" w:hAnsi="Times New Roman" w:cs="Times New Roman"/>
          <w:sz w:val="20"/>
          <w:szCs w:val="24"/>
        </w:rPr>
        <w:t>Баронин</w:t>
      </w:r>
      <w:proofErr w:type="spellEnd"/>
      <w:r w:rsidRPr="00D27362">
        <w:rPr>
          <w:rFonts w:ascii="Times New Roman" w:hAnsi="Times New Roman" w:cs="Times New Roman"/>
          <w:sz w:val="20"/>
          <w:szCs w:val="24"/>
        </w:rPr>
        <w:t xml:space="preserve">, А.Н. </w:t>
      </w:r>
      <w:proofErr w:type="spellStart"/>
      <w:r w:rsidRPr="00D27362">
        <w:rPr>
          <w:rFonts w:ascii="Times New Roman" w:hAnsi="Times New Roman" w:cs="Times New Roman"/>
          <w:sz w:val="20"/>
          <w:szCs w:val="24"/>
        </w:rPr>
        <w:t>Поршакова</w:t>
      </w:r>
      <w:proofErr w:type="spellEnd"/>
      <w:r w:rsidRPr="00D27362">
        <w:rPr>
          <w:rFonts w:ascii="Times New Roman" w:hAnsi="Times New Roman" w:cs="Times New Roman"/>
          <w:sz w:val="20"/>
          <w:szCs w:val="24"/>
        </w:rPr>
        <w:t xml:space="preserve"> // Известия Пензенского государственного педагогического университета им. В.Г. Белинского. – 2011. – № 24. – С. 20</w:t>
      </w:r>
      <w:r w:rsidR="002058C8">
        <w:rPr>
          <w:rFonts w:ascii="Times New Roman" w:hAnsi="Times New Roman" w:cs="Times New Roman"/>
          <w:sz w:val="20"/>
          <w:szCs w:val="24"/>
        </w:rPr>
        <w:t>2</w:t>
      </w:r>
      <w:r w:rsidRPr="00D27362">
        <w:rPr>
          <w:rFonts w:ascii="Times New Roman" w:hAnsi="Times New Roman" w:cs="Times New Roman"/>
          <w:sz w:val="20"/>
          <w:szCs w:val="24"/>
        </w:rPr>
        <w:t>.</w:t>
      </w:r>
    </w:p>
    <w:p w:rsidR="00CD6927" w:rsidRDefault="00BA4558" w:rsidP="0093312E">
      <w:pPr>
        <w:pStyle w:val="a3"/>
        <w:spacing w:after="120" w:line="360" w:lineRule="auto"/>
        <w:ind w:left="0" w:firstLine="709"/>
        <w:jc w:val="both"/>
        <w:rPr>
          <w:sz w:val="20"/>
        </w:rPr>
      </w:pPr>
      <w:r w:rsidRPr="00E91EB4">
        <w:t xml:space="preserve">Основной целью комплексного </w:t>
      </w:r>
      <w:r w:rsidR="00E91EB4">
        <w:t>развития</w:t>
      </w:r>
      <w:r w:rsidRPr="00E91EB4">
        <w:t xml:space="preserve"> территории является повышение эффективности ее освоения. Оно позволяет </w:t>
      </w:r>
      <w:r w:rsidR="00E91EB4">
        <w:t>наилучшим образом</w:t>
      </w:r>
      <w:r w:rsidRPr="00E91EB4">
        <w:t xml:space="preserve"> размещать силы в жилищном пространстве и обеспечивать удовлетворение основных потребностей населения. </w:t>
      </w:r>
      <w:r w:rsidR="005906FC">
        <w:t>Такой вид развития</w:t>
      </w:r>
      <w:r w:rsidRPr="00196A79">
        <w:t xml:space="preserve"> стремится найти наилучшее сочетание между объектами жилой недвижимости и коммерческими объектами. Привлекательность проектов</w:t>
      </w:r>
      <w:r w:rsidR="005906FC">
        <w:t xml:space="preserve"> </w:t>
      </w:r>
      <w:r w:rsidR="0093312E">
        <w:t xml:space="preserve">комплексной застройки </w:t>
      </w:r>
      <w:r w:rsidRPr="00196A79">
        <w:t xml:space="preserve">гарантируется сочетанием жилья, работы и отдыха. </w:t>
      </w:r>
      <w:r w:rsidR="00CF49DE">
        <w:t>Проекты предполагаю</w:t>
      </w:r>
      <w:r w:rsidRPr="00196A79">
        <w:t>т строит</w:t>
      </w:r>
      <w:r w:rsidR="007F514E">
        <w:t>ельство самодостаточных районов</w:t>
      </w:r>
      <w:r w:rsidRPr="00196A79">
        <w:t xml:space="preserve">, которые обладают достаточно развитой инфраструктурой для удовлетворения базовых потребностей проживающих </w:t>
      </w:r>
      <w:r w:rsidR="0093312E">
        <w:br/>
      </w:r>
      <w:r w:rsidRPr="00196A79">
        <w:t>в них граждан. В них должны быть включены инженерные коммуникации, административные здания, магазины, социальная инфраструктура, автомобильные стоянки</w:t>
      </w:r>
      <w:r w:rsidR="0093312E">
        <w:t>,</w:t>
      </w:r>
      <w:r w:rsidRPr="00196A79">
        <w:t xml:space="preserve"> транспортные развязки</w:t>
      </w:r>
      <w:r w:rsidR="0093312E">
        <w:t xml:space="preserve"> и другие объекты, наличие которых влияет на качество жилой и деловой среды территории</w:t>
      </w:r>
      <w:r w:rsidRPr="00196A79">
        <w:t>.</w:t>
      </w:r>
      <w:r>
        <w:t xml:space="preserve"> </w:t>
      </w:r>
    </w:p>
    <w:p w:rsidR="006F66D9" w:rsidRPr="00D27362" w:rsidRDefault="006F66D9" w:rsidP="006F66D9">
      <w:pPr>
        <w:spacing w:before="120" w:after="0" w:line="240" w:lineRule="auto"/>
        <w:jc w:val="both"/>
        <w:rPr>
          <w:sz w:val="20"/>
        </w:rPr>
      </w:pPr>
    </w:p>
    <w:p w:rsidR="00BA4558" w:rsidRPr="0093312E" w:rsidRDefault="00BA4558" w:rsidP="00CF49DE">
      <w:pPr>
        <w:pStyle w:val="3"/>
        <w:spacing w:before="0" w:after="40" w:line="360" w:lineRule="auto"/>
        <w:rPr>
          <w:rFonts w:ascii="Times New Roman" w:hAnsi="Times New Roman" w:cs="Times New Roman"/>
          <w:b/>
          <w:color w:val="000000" w:themeColor="text1"/>
        </w:rPr>
      </w:pPr>
      <w:bookmarkStart w:id="18" w:name="_Toc481761412"/>
      <w:bookmarkStart w:id="19" w:name="_Toc482580983"/>
      <w:bookmarkStart w:id="20" w:name="_Toc482893730"/>
      <w:bookmarkStart w:id="21" w:name="_Toc482899451"/>
      <w:bookmarkStart w:id="22" w:name="_Toc483235319"/>
      <w:r w:rsidRPr="0093312E">
        <w:rPr>
          <w:rFonts w:ascii="Times New Roman" w:hAnsi="Times New Roman" w:cs="Times New Roman"/>
          <w:b/>
          <w:color w:val="000000" w:themeColor="text1"/>
        </w:rPr>
        <w:lastRenderedPageBreak/>
        <w:t xml:space="preserve">Критерии отбора проектов комплексной </w:t>
      </w:r>
      <w:r w:rsidR="0093312E" w:rsidRPr="0093312E">
        <w:rPr>
          <w:rFonts w:ascii="Times New Roman" w:hAnsi="Times New Roman" w:cs="Times New Roman"/>
          <w:b/>
          <w:color w:val="000000" w:themeColor="text1"/>
        </w:rPr>
        <w:t xml:space="preserve">жилой </w:t>
      </w:r>
      <w:r w:rsidRPr="0093312E">
        <w:rPr>
          <w:rFonts w:ascii="Times New Roman" w:hAnsi="Times New Roman" w:cs="Times New Roman"/>
          <w:b/>
          <w:color w:val="000000" w:themeColor="text1"/>
        </w:rPr>
        <w:t>застройки</w:t>
      </w:r>
      <w:bookmarkEnd w:id="18"/>
      <w:bookmarkEnd w:id="19"/>
      <w:bookmarkEnd w:id="20"/>
      <w:bookmarkEnd w:id="21"/>
      <w:bookmarkEnd w:id="22"/>
    </w:p>
    <w:p w:rsidR="00280EB5" w:rsidRPr="004F2839" w:rsidRDefault="00BA4558" w:rsidP="00523923">
      <w:pPr>
        <w:autoSpaceDE w:val="0"/>
        <w:autoSpaceDN w:val="0"/>
        <w:adjustRightInd w:val="0"/>
        <w:spacing w:after="40" w:line="360" w:lineRule="auto"/>
        <w:ind w:firstLine="709"/>
        <w:jc w:val="both"/>
        <w:rPr>
          <w:rFonts w:ascii="Times New Roman" w:hAnsi="Times New Roman" w:cs="Times New Roman"/>
          <w:i/>
          <w:sz w:val="24"/>
          <w:szCs w:val="24"/>
        </w:rPr>
      </w:pPr>
      <w:r w:rsidRPr="00343E09">
        <w:rPr>
          <w:rFonts w:ascii="Times New Roman" w:hAnsi="Times New Roman" w:cs="Times New Roman"/>
          <w:sz w:val="24"/>
          <w:szCs w:val="24"/>
        </w:rPr>
        <w:t xml:space="preserve">Реализация проектов комплексной застройки предполагает </w:t>
      </w:r>
      <w:r>
        <w:rPr>
          <w:rFonts w:ascii="Times New Roman" w:hAnsi="Times New Roman" w:cs="Times New Roman"/>
          <w:sz w:val="24"/>
          <w:szCs w:val="24"/>
        </w:rPr>
        <w:t>соблюдение</w:t>
      </w:r>
      <w:r w:rsidRPr="00343E09">
        <w:rPr>
          <w:rFonts w:ascii="Times New Roman" w:hAnsi="Times New Roman" w:cs="Times New Roman"/>
          <w:sz w:val="24"/>
          <w:szCs w:val="24"/>
        </w:rPr>
        <w:t xml:space="preserve"> определенных</w:t>
      </w:r>
      <w:r>
        <w:rPr>
          <w:rFonts w:ascii="Times New Roman" w:hAnsi="Times New Roman" w:cs="Times New Roman"/>
          <w:sz w:val="24"/>
          <w:szCs w:val="24"/>
        </w:rPr>
        <w:t xml:space="preserve"> критериев комплексности</w:t>
      </w:r>
      <w:r w:rsidR="00523923">
        <w:rPr>
          <w:rFonts w:ascii="Times New Roman" w:hAnsi="Times New Roman" w:cs="Times New Roman"/>
          <w:sz w:val="24"/>
          <w:szCs w:val="24"/>
        </w:rPr>
        <w:t>, которые представлены в таблице 3.</w:t>
      </w:r>
      <w:r>
        <w:rPr>
          <w:rFonts w:ascii="Times New Roman" w:hAnsi="Times New Roman" w:cs="Times New Roman"/>
          <w:sz w:val="24"/>
          <w:szCs w:val="24"/>
        </w:rPr>
        <w:t xml:space="preserve"> Они ограничивают возможность реализации таких проектов на определенных территориях, </w:t>
      </w:r>
      <w:r w:rsidR="0093312E">
        <w:rPr>
          <w:rFonts w:ascii="Times New Roman" w:hAnsi="Times New Roman" w:cs="Times New Roman"/>
          <w:sz w:val="24"/>
          <w:szCs w:val="24"/>
        </w:rPr>
        <w:br/>
      </w:r>
      <w:r>
        <w:rPr>
          <w:rFonts w:ascii="Times New Roman" w:hAnsi="Times New Roman" w:cs="Times New Roman"/>
          <w:sz w:val="24"/>
          <w:szCs w:val="24"/>
        </w:rPr>
        <w:t>а также размеры строительных компаний, способных на полноценную реализую проекта</w:t>
      </w:r>
      <w:r w:rsidRPr="00343E09">
        <w:rPr>
          <w:rFonts w:ascii="Times New Roman" w:hAnsi="Times New Roman" w:cs="Times New Roman"/>
          <w:sz w:val="24"/>
          <w:szCs w:val="24"/>
        </w:rPr>
        <w:t xml:space="preserve">. </w:t>
      </w:r>
    </w:p>
    <w:p w:rsidR="00D27362" w:rsidRPr="0093312E" w:rsidRDefault="00D27362" w:rsidP="00BA4558">
      <w:pPr>
        <w:jc w:val="right"/>
        <w:rPr>
          <w:rFonts w:ascii="Times New Roman" w:hAnsi="Times New Roman" w:cs="Times New Roman"/>
          <w:i/>
          <w:sz w:val="24"/>
          <w:szCs w:val="24"/>
        </w:rPr>
      </w:pPr>
      <w:r w:rsidRPr="0093312E">
        <w:rPr>
          <w:rFonts w:ascii="Times New Roman" w:hAnsi="Times New Roman" w:cs="Times New Roman"/>
          <w:i/>
          <w:sz w:val="24"/>
          <w:szCs w:val="24"/>
        </w:rPr>
        <w:t>Таблица</w:t>
      </w:r>
      <w:r w:rsidR="003E4A84" w:rsidRPr="0093312E">
        <w:rPr>
          <w:rFonts w:ascii="Times New Roman" w:hAnsi="Times New Roman" w:cs="Times New Roman"/>
          <w:i/>
          <w:sz w:val="24"/>
          <w:szCs w:val="24"/>
        </w:rPr>
        <w:t xml:space="preserve"> 3</w:t>
      </w:r>
      <w:r w:rsidR="00BA4558" w:rsidRPr="0093312E">
        <w:rPr>
          <w:rFonts w:ascii="Times New Roman" w:hAnsi="Times New Roman" w:cs="Times New Roman"/>
          <w:i/>
          <w:sz w:val="24"/>
          <w:szCs w:val="24"/>
        </w:rPr>
        <w:t xml:space="preserve"> </w:t>
      </w:r>
    </w:p>
    <w:p w:rsidR="00D066FB" w:rsidRPr="00F87729" w:rsidRDefault="00C93A2A" w:rsidP="00D27362">
      <w:pPr>
        <w:jc w:val="center"/>
        <w:rPr>
          <w:rFonts w:ascii="Times New Roman" w:hAnsi="Times New Roman" w:cs="Times New Roman"/>
          <w:b/>
          <w:sz w:val="24"/>
          <w:szCs w:val="24"/>
        </w:rPr>
      </w:pPr>
      <w:r w:rsidRPr="00F87729">
        <w:rPr>
          <w:rFonts w:ascii="Times New Roman" w:hAnsi="Times New Roman" w:cs="Times New Roman"/>
          <w:b/>
          <w:sz w:val="24"/>
          <w:szCs w:val="24"/>
        </w:rPr>
        <w:t>Критерии</w:t>
      </w:r>
      <w:r w:rsidR="003E4A84" w:rsidRPr="00F87729">
        <w:rPr>
          <w:rFonts w:ascii="Times New Roman" w:hAnsi="Times New Roman" w:cs="Times New Roman"/>
          <w:b/>
          <w:sz w:val="24"/>
          <w:szCs w:val="24"/>
        </w:rPr>
        <w:t xml:space="preserve"> </w:t>
      </w:r>
      <w:r w:rsidR="007712F8">
        <w:rPr>
          <w:rFonts w:ascii="Times New Roman" w:hAnsi="Times New Roman" w:cs="Times New Roman"/>
          <w:b/>
          <w:sz w:val="24"/>
          <w:szCs w:val="24"/>
        </w:rPr>
        <w:t>комплексности для проектов комплексной жилой застройки</w:t>
      </w:r>
    </w:p>
    <w:tbl>
      <w:tblPr>
        <w:tblStyle w:val="a9"/>
        <w:tblW w:w="0" w:type="auto"/>
        <w:tblLook w:val="04A0" w:firstRow="1" w:lastRow="0" w:firstColumn="1" w:lastColumn="0" w:noHBand="0" w:noVBand="1"/>
      </w:tblPr>
      <w:tblGrid>
        <w:gridCol w:w="9345"/>
      </w:tblGrid>
      <w:tr w:rsidR="003E4A84" w:rsidRPr="000F2FD5" w:rsidTr="003E4A84">
        <w:tc>
          <w:tcPr>
            <w:tcW w:w="9571" w:type="dxa"/>
          </w:tcPr>
          <w:p w:rsidR="003E4A84" w:rsidRPr="000F2FD5" w:rsidRDefault="003E4A84" w:rsidP="00D27362">
            <w:pPr>
              <w:jc w:val="center"/>
              <w:rPr>
                <w:rFonts w:ascii="Times New Roman" w:hAnsi="Times New Roman" w:cs="Times New Roman"/>
                <w:sz w:val="24"/>
                <w:szCs w:val="24"/>
              </w:rPr>
            </w:pPr>
            <w:r w:rsidRPr="000F2FD5">
              <w:rPr>
                <w:rFonts w:ascii="Times New Roman" w:hAnsi="Times New Roman" w:cs="Times New Roman"/>
                <w:b/>
                <w:sz w:val="24"/>
              </w:rPr>
              <w:t>Критерии комплексности</w:t>
            </w:r>
          </w:p>
        </w:tc>
      </w:tr>
      <w:tr w:rsidR="003E4A84" w:rsidRPr="000F2FD5" w:rsidTr="00CF4FF2">
        <w:tc>
          <w:tcPr>
            <w:tcW w:w="9571" w:type="dxa"/>
            <w:vAlign w:val="center"/>
          </w:tcPr>
          <w:p w:rsidR="003E4A84" w:rsidRPr="000F2FD5" w:rsidRDefault="003E4A84" w:rsidP="000F2FD5">
            <w:pPr>
              <w:autoSpaceDE w:val="0"/>
              <w:autoSpaceDN w:val="0"/>
              <w:adjustRightInd w:val="0"/>
              <w:spacing w:line="276" w:lineRule="auto"/>
              <w:rPr>
                <w:rFonts w:ascii="Times New Roman" w:hAnsi="Times New Roman" w:cs="Times New Roman"/>
                <w:sz w:val="24"/>
              </w:rPr>
            </w:pPr>
            <w:r w:rsidRPr="000F2FD5">
              <w:rPr>
                <w:rFonts w:ascii="Times New Roman" w:hAnsi="Times New Roman" w:cs="Times New Roman"/>
                <w:sz w:val="24"/>
              </w:rPr>
              <w:t xml:space="preserve">Проект должен обеспечивать ввод жилья не менее 1 </w:t>
            </w:r>
            <w:r w:rsidR="000F2FD5">
              <w:rPr>
                <w:rFonts w:ascii="Times New Roman" w:hAnsi="Times New Roman" w:cs="Times New Roman"/>
                <w:sz w:val="24"/>
              </w:rPr>
              <w:t xml:space="preserve">миллиона </w:t>
            </w:r>
            <w:proofErr w:type="spellStart"/>
            <w:r w:rsidRPr="000F2FD5">
              <w:rPr>
                <w:rFonts w:ascii="Times New Roman" w:hAnsi="Times New Roman" w:cs="Times New Roman"/>
                <w:sz w:val="24"/>
              </w:rPr>
              <w:t>кв.м</w:t>
            </w:r>
            <w:proofErr w:type="spellEnd"/>
            <w:r w:rsidRPr="000F2FD5">
              <w:rPr>
                <w:rFonts w:ascii="Times New Roman" w:hAnsi="Times New Roman" w:cs="Times New Roman"/>
                <w:sz w:val="24"/>
              </w:rPr>
              <w:t xml:space="preserve"> общей площади</w:t>
            </w:r>
          </w:p>
        </w:tc>
      </w:tr>
      <w:tr w:rsidR="003E4A84" w:rsidRPr="000F2FD5" w:rsidTr="00CF4FF2">
        <w:tc>
          <w:tcPr>
            <w:tcW w:w="9571" w:type="dxa"/>
            <w:vAlign w:val="center"/>
          </w:tcPr>
          <w:p w:rsidR="003E4A84" w:rsidRPr="000F2FD5" w:rsidRDefault="003E4A84" w:rsidP="003E4A84">
            <w:pPr>
              <w:spacing w:line="276" w:lineRule="auto"/>
              <w:rPr>
                <w:rFonts w:ascii="Times New Roman" w:hAnsi="Times New Roman" w:cs="Times New Roman"/>
                <w:sz w:val="24"/>
              </w:rPr>
            </w:pPr>
            <w:r w:rsidRPr="000F2FD5">
              <w:rPr>
                <w:rFonts w:ascii="Times New Roman" w:hAnsi="Times New Roman" w:cs="Times New Roman"/>
                <w:sz w:val="24"/>
              </w:rPr>
              <w:t>Срок реализации проекта 7 лет и более</w:t>
            </w:r>
          </w:p>
        </w:tc>
      </w:tr>
      <w:tr w:rsidR="003E4A84" w:rsidRPr="000F2FD5" w:rsidTr="00CF4FF2">
        <w:tc>
          <w:tcPr>
            <w:tcW w:w="9571" w:type="dxa"/>
            <w:vAlign w:val="center"/>
          </w:tcPr>
          <w:p w:rsidR="003E4A84" w:rsidRPr="000F2FD5" w:rsidRDefault="003E4A84" w:rsidP="003E4A84">
            <w:pPr>
              <w:autoSpaceDE w:val="0"/>
              <w:autoSpaceDN w:val="0"/>
              <w:adjustRightInd w:val="0"/>
              <w:spacing w:line="276" w:lineRule="auto"/>
              <w:rPr>
                <w:rFonts w:ascii="Times New Roman" w:hAnsi="Times New Roman" w:cs="Times New Roman"/>
                <w:sz w:val="24"/>
              </w:rPr>
            </w:pPr>
            <w:r w:rsidRPr="000F2FD5">
              <w:rPr>
                <w:rFonts w:ascii="Times New Roman" w:hAnsi="Times New Roman" w:cs="Times New Roman"/>
                <w:sz w:val="24"/>
              </w:rPr>
              <w:t>Земельный участок, предназначенный для комплексного освоения должен принадлежать юридическому лицу, осуществляющему реализацию проекта, на праве собственности или ином законном основании</w:t>
            </w:r>
          </w:p>
        </w:tc>
      </w:tr>
      <w:tr w:rsidR="003E4A84" w:rsidRPr="000F2FD5" w:rsidTr="00CF4FF2">
        <w:tc>
          <w:tcPr>
            <w:tcW w:w="9571" w:type="dxa"/>
            <w:vAlign w:val="center"/>
          </w:tcPr>
          <w:p w:rsidR="003E4A84" w:rsidRPr="000F2FD5" w:rsidRDefault="003E4A84" w:rsidP="003E4A84">
            <w:pPr>
              <w:autoSpaceDE w:val="0"/>
              <w:autoSpaceDN w:val="0"/>
              <w:adjustRightInd w:val="0"/>
              <w:spacing w:line="276" w:lineRule="auto"/>
              <w:rPr>
                <w:rFonts w:ascii="Times New Roman" w:hAnsi="Times New Roman" w:cs="Times New Roman"/>
                <w:sz w:val="24"/>
              </w:rPr>
            </w:pPr>
            <w:r w:rsidRPr="000F2FD5">
              <w:rPr>
                <w:rFonts w:ascii="Times New Roman" w:hAnsi="Times New Roman" w:cs="Times New Roman"/>
                <w:sz w:val="24"/>
              </w:rPr>
              <w:t>Необходимо наличие документов территориального планирования, правил</w:t>
            </w:r>
          </w:p>
          <w:p w:rsidR="003E4A84" w:rsidRPr="000F2FD5" w:rsidRDefault="003E4A84" w:rsidP="003E4A84">
            <w:pPr>
              <w:autoSpaceDE w:val="0"/>
              <w:autoSpaceDN w:val="0"/>
              <w:adjustRightInd w:val="0"/>
              <w:spacing w:line="276" w:lineRule="auto"/>
              <w:rPr>
                <w:rFonts w:ascii="Times New Roman" w:hAnsi="Times New Roman" w:cs="Times New Roman"/>
                <w:sz w:val="24"/>
              </w:rPr>
            </w:pPr>
            <w:r w:rsidRPr="000F2FD5">
              <w:rPr>
                <w:rFonts w:ascii="Times New Roman" w:hAnsi="Times New Roman" w:cs="Times New Roman"/>
                <w:sz w:val="24"/>
              </w:rPr>
              <w:t>землепользования и застройки применительно к территории, предназначенной для комплексного освоения</w:t>
            </w:r>
          </w:p>
        </w:tc>
      </w:tr>
    </w:tbl>
    <w:p w:rsidR="00CF49DE" w:rsidRDefault="000F2FD5" w:rsidP="000F2FD5">
      <w:pPr>
        <w:spacing w:before="120" w:after="0" w:line="240" w:lineRule="auto"/>
        <w:jc w:val="both"/>
        <w:rPr>
          <w:rFonts w:ascii="Times New Roman" w:hAnsi="Times New Roman" w:cs="Times New Roman"/>
          <w:sz w:val="20"/>
          <w:szCs w:val="24"/>
        </w:rPr>
      </w:pPr>
      <w:r>
        <w:rPr>
          <w:rFonts w:ascii="Times New Roman" w:hAnsi="Times New Roman" w:cs="Times New Roman"/>
          <w:sz w:val="20"/>
          <w:szCs w:val="24"/>
        </w:rPr>
        <w:t>Источник</w:t>
      </w:r>
      <w:r w:rsidR="00C93A2A" w:rsidRPr="00C93A2A">
        <w:rPr>
          <w:rFonts w:ascii="Times New Roman" w:hAnsi="Times New Roman" w:cs="Times New Roman"/>
          <w:sz w:val="20"/>
          <w:szCs w:val="24"/>
        </w:rPr>
        <w:t xml:space="preserve">: </w:t>
      </w:r>
      <w:proofErr w:type="spellStart"/>
      <w:r w:rsidR="00C93A2A" w:rsidRPr="00C93A2A">
        <w:rPr>
          <w:rFonts w:ascii="Times New Roman" w:hAnsi="Times New Roman" w:cs="Times New Roman"/>
          <w:sz w:val="20"/>
          <w:szCs w:val="24"/>
        </w:rPr>
        <w:t>Нуруллина</w:t>
      </w:r>
      <w:proofErr w:type="spellEnd"/>
      <w:r w:rsidR="00C93A2A" w:rsidRPr="00C93A2A">
        <w:rPr>
          <w:rFonts w:ascii="Times New Roman" w:hAnsi="Times New Roman" w:cs="Times New Roman"/>
          <w:sz w:val="20"/>
          <w:szCs w:val="24"/>
        </w:rPr>
        <w:t xml:space="preserve">, Э.И. Рассмотрение понятий и сути комплексной жилой застройки города как фактора формирования качественно новой жилой среды / Э.И. </w:t>
      </w:r>
      <w:proofErr w:type="spellStart"/>
      <w:r w:rsidR="00C93A2A" w:rsidRPr="00C93A2A">
        <w:rPr>
          <w:rFonts w:ascii="Times New Roman" w:hAnsi="Times New Roman" w:cs="Times New Roman"/>
          <w:sz w:val="20"/>
          <w:szCs w:val="24"/>
        </w:rPr>
        <w:t>Нуруллина</w:t>
      </w:r>
      <w:proofErr w:type="spellEnd"/>
      <w:r w:rsidR="00C93A2A" w:rsidRPr="00C93A2A">
        <w:rPr>
          <w:rFonts w:ascii="Times New Roman" w:hAnsi="Times New Roman" w:cs="Times New Roman"/>
          <w:sz w:val="20"/>
          <w:szCs w:val="24"/>
        </w:rPr>
        <w:t xml:space="preserve"> // Российское предпринимательство.</w:t>
      </w:r>
      <w:r w:rsidR="00C93A2A">
        <w:rPr>
          <w:rFonts w:ascii="Times New Roman" w:hAnsi="Times New Roman" w:cs="Times New Roman"/>
          <w:sz w:val="20"/>
          <w:szCs w:val="24"/>
        </w:rPr>
        <w:t xml:space="preserve"> –  2014. –  №19. –  С. </w:t>
      </w:r>
      <w:r>
        <w:rPr>
          <w:rFonts w:ascii="Times New Roman" w:hAnsi="Times New Roman" w:cs="Times New Roman"/>
          <w:sz w:val="20"/>
          <w:szCs w:val="24"/>
        </w:rPr>
        <w:t>171</w:t>
      </w:r>
      <w:r w:rsidR="006F66D9">
        <w:rPr>
          <w:rFonts w:ascii="Times New Roman" w:hAnsi="Times New Roman" w:cs="Times New Roman"/>
          <w:sz w:val="20"/>
          <w:szCs w:val="24"/>
        </w:rPr>
        <w:t>.</w:t>
      </w:r>
    </w:p>
    <w:p w:rsidR="000F2FD5" w:rsidRDefault="000F2FD5" w:rsidP="000F2FD5">
      <w:pPr>
        <w:spacing w:before="120" w:after="0" w:line="240" w:lineRule="auto"/>
        <w:jc w:val="both"/>
        <w:rPr>
          <w:rFonts w:ascii="Times New Roman" w:hAnsi="Times New Roman" w:cs="Times New Roman"/>
          <w:sz w:val="20"/>
          <w:szCs w:val="24"/>
        </w:rPr>
      </w:pPr>
    </w:p>
    <w:p w:rsidR="00523923" w:rsidRDefault="00523923" w:rsidP="000F2FD5">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314D27">
        <w:rPr>
          <w:rFonts w:ascii="Times New Roman" w:hAnsi="Times New Roman" w:cs="Times New Roman"/>
          <w:sz w:val="24"/>
          <w:szCs w:val="24"/>
        </w:rPr>
        <w:t>реализации</w:t>
      </w:r>
      <w:r>
        <w:rPr>
          <w:rFonts w:ascii="Times New Roman" w:hAnsi="Times New Roman" w:cs="Times New Roman"/>
          <w:sz w:val="24"/>
          <w:szCs w:val="24"/>
        </w:rPr>
        <w:t xml:space="preserve"> проектов</w:t>
      </w:r>
      <w:r w:rsidR="00314D27">
        <w:rPr>
          <w:rFonts w:ascii="Times New Roman" w:hAnsi="Times New Roman" w:cs="Times New Roman"/>
          <w:sz w:val="24"/>
          <w:szCs w:val="24"/>
        </w:rPr>
        <w:t xml:space="preserve"> комплексной застройки,</w:t>
      </w:r>
      <w:r w:rsidRPr="00343E09">
        <w:rPr>
          <w:rFonts w:ascii="Times New Roman" w:hAnsi="Times New Roman" w:cs="Times New Roman"/>
          <w:sz w:val="24"/>
          <w:szCs w:val="24"/>
        </w:rPr>
        <w:t xml:space="preserve"> </w:t>
      </w:r>
      <w:r>
        <w:rPr>
          <w:rFonts w:ascii="Times New Roman" w:hAnsi="Times New Roman" w:cs="Times New Roman"/>
          <w:sz w:val="24"/>
          <w:szCs w:val="24"/>
        </w:rPr>
        <w:t>к</w:t>
      </w:r>
      <w:r w:rsidRPr="00343E09">
        <w:rPr>
          <w:rFonts w:ascii="Times New Roman" w:hAnsi="Times New Roman" w:cs="Times New Roman"/>
          <w:sz w:val="24"/>
          <w:szCs w:val="24"/>
        </w:rPr>
        <w:t>ак правило</w:t>
      </w:r>
      <w:r w:rsidR="00314D27">
        <w:rPr>
          <w:rFonts w:ascii="Times New Roman" w:hAnsi="Times New Roman" w:cs="Times New Roman"/>
          <w:sz w:val="24"/>
          <w:szCs w:val="24"/>
        </w:rPr>
        <w:t>,</w:t>
      </w:r>
      <w:r w:rsidRPr="00343E09">
        <w:rPr>
          <w:rFonts w:ascii="Times New Roman" w:hAnsi="Times New Roman" w:cs="Times New Roman"/>
          <w:sz w:val="24"/>
          <w:szCs w:val="24"/>
        </w:rPr>
        <w:t xml:space="preserve"> участвует несколько больших строительных организаций, обладающих возможностью использован</w:t>
      </w:r>
      <w:r>
        <w:rPr>
          <w:rFonts w:ascii="Times New Roman" w:hAnsi="Times New Roman" w:cs="Times New Roman"/>
          <w:sz w:val="24"/>
          <w:szCs w:val="24"/>
        </w:rPr>
        <w:t>ия средств федерального</w:t>
      </w:r>
      <w:r w:rsidR="00314D27">
        <w:rPr>
          <w:rFonts w:ascii="Times New Roman" w:hAnsi="Times New Roman" w:cs="Times New Roman"/>
          <w:sz w:val="24"/>
          <w:szCs w:val="24"/>
        </w:rPr>
        <w:t xml:space="preserve"> бюджета. Однако т</w:t>
      </w:r>
      <w:r>
        <w:rPr>
          <w:rFonts w:ascii="Times New Roman" w:hAnsi="Times New Roman" w:cs="Times New Roman"/>
          <w:sz w:val="24"/>
          <w:szCs w:val="24"/>
        </w:rPr>
        <w:t>ерритория, на которой реализуется проект</w:t>
      </w:r>
      <w:r w:rsidR="00E8222C">
        <w:rPr>
          <w:rFonts w:ascii="Times New Roman" w:hAnsi="Times New Roman" w:cs="Times New Roman"/>
          <w:sz w:val="24"/>
          <w:szCs w:val="24"/>
        </w:rPr>
        <w:t xml:space="preserve"> </w:t>
      </w:r>
      <w:r>
        <w:rPr>
          <w:rFonts w:ascii="Times New Roman" w:hAnsi="Times New Roman" w:cs="Times New Roman"/>
          <w:sz w:val="24"/>
          <w:szCs w:val="24"/>
        </w:rPr>
        <w:t xml:space="preserve">должна принадлежать </w:t>
      </w:r>
      <w:r w:rsidR="00E8222C">
        <w:rPr>
          <w:rFonts w:ascii="Times New Roman" w:hAnsi="Times New Roman" w:cs="Times New Roman"/>
          <w:sz w:val="24"/>
          <w:szCs w:val="24"/>
        </w:rPr>
        <w:t>одному застройщику.</w:t>
      </w:r>
      <w:r>
        <w:rPr>
          <w:rFonts w:ascii="Times New Roman" w:hAnsi="Times New Roman" w:cs="Times New Roman"/>
          <w:sz w:val="24"/>
          <w:szCs w:val="24"/>
        </w:rPr>
        <w:t xml:space="preserve"> </w:t>
      </w:r>
      <w:r w:rsidR="00E8222C">
        <w:rPr>
          <w:rFonts w:ascii="Times New Roman" w:hAnsi="Times New Roman" w:cs="Times New Roman"/>
          <w:sz w:val="24"/>
          <w:szCs w:val="24"/>
        </w:rPr>
        <w:t>В</w:t>
      </w:r>
      <w:r>
        <w:rPr>
          <w:rFonts w:ascii="Times New Roman" w:hAnsi="Times New Roman" w:cs="Times New Roman"/>
          <w:sz w:val="24"/>
          <w:szCs w:val="24"/>
        </w:rPr>
        <w:t>последствии</w:t>
      </w:r>
      <w:r w:rsidR="00E8222C">
        <w:rPr>
          <w:rFonts w:ascii="Times New Roman" w:hAnsi="Times New Roman" w:cs="Times New Roman"/>
          <w:sz w:val="24"/>
          <w:szCs w:val="24"/>
        </w:rPr>
        <w:t xml:space="preserve"> он</w:t>
      </w:r>
      <w:r>
        <w:rPr>
          <w:rFonts w:ascii="Times New Roman" w:hAnsi="Times New Roman" w:cs="Times New Roman"/>
          <w:sz w:val="24"/>
          <w:szCs w:val="24"/>
        </w:rPr>
        <w:t xml:space="preserve"> может продавать отдельные участки</w:t>
      </w:r>
      <w:r w:rsidR="00E8222C">
        <w:rPr>
          <w:rFonts w:ascii="Times New Roman" w:hAnsi="Times New Roman" w:cs="Times New Roman"/>
          <w:sz w:val="24"/>
          <w:szCs w:val="24"/>
        </w:rPr>
        <w:t xml:space="preserve"> другим строительным компаниями, </w:t>
      </w:r>
      <w:r w:rsidR="00314D27">
        <w:rPr>
          <w:rFonts w:ascii="Times New Roman" w:hAnsi="Times New Roman" w:cs="Times New Roman"/>
          <w:sz w:val="24"/>
          <w:szCs w:val="24"/>
        </w:rPr>
        <w:t>но</w:t>
      </w:r>
      <w:r w:rsidR="00E8222C">
        <w:rPr>
          <w:rFonts w:ascii="Times New Roman" w:hAnsi="Times New Roman" w:cs="Times New Roman"/>
          <w:sz w:val="24"/>
          <w:szCs w:val="24"/>
        </w:rPr>
        <w:t xml:space="preserve"> ответственность за общую концепцию </w:t>
      </w:r>
      <w:r w:rsidR="000F2FD5">
        <w:rPr>
          <w:rFonts w:ascii="Times New Roman" w:hAnsi="Times New Roman" w:cs="Times New Roman"/>
          <w:sz w:val="24"/>
          <w:szCs w:val="24"/>
        </w:rPr>
        <w:br/>
      </w:r>
      <w:r w:rsidR="00E8222C">
        <w:rPr>
          <w:rFonts w:ascii="Times New Roman" w:hAnsi="Times New Roman" w:cs="Times New Roman"/>
          <w:sz w:val="24"/>
          <w:szCs w:val="24"/>
        </w:rPr>
        <w:t xml:space="preserve">и целостность проекта лежит на основном владельце </w:t>
      </w:r>
      <w:r w:rsidR="00364F6E">
        <w:rPr>
          <w:rFonts w:ascii="Times New Roman" w:hAnsi="Times New Roman" w:cs="Times New Roman"/>
          <w:sz w:val="24"/>
          <w:szCs w:val="24"/>
        </w:rPr>
        <w:t>территории</w:t>
      </w:r>
      <w:r w:rsidR="0025119D">
        <w:rPr>
          <w:rFonts w:ascii="Times New Roman" w:hAnsi="Times New Roman" w:cs="Times New Roman"/>
          <w:sz w:val="24"/>
          <w:szCs w:val="24"/>
        </w:rPr>
        <w:t xml:space="preserve"> </w:t>
      </w:r>
      <w:r w:rsidR="0025119D" w:rsidRPr="0025119D">
        <w:rPr>
          <w:rFonts w:ascii="Times New Roman" w:hAnsi="Times New Roman" w:cs="Times New Roman"/>
          <w:sz w:val="24"/>
          <w:szCs w:val="24"/>
        </w:rPr>
        <w:t>[</w:t>
      </w:r>
      <w:proofErr w:type="spellStart"/>
      <w:r w:rsidR="0025119D">
        <w:rPr>
          <w:rFonts w:ascii="Times New Roman" w:hAnsi="Times New Roman" w:cs="Times New Roman"/>
          <w:sz w:val="24"/>
          <w:szCs w:val="24"/>
        </w:rPr>
        <w:t>Нуруллина</w:t>
      </w:r>
      <w:proofErr w:type="spellEnd"/>
      <w:r w:rsidR="0025119D">
        <w:rPr>
          <w:rFonts w:ascii="Times New Roman" w:hAnsi="Times New Roman" w:cs="Times New Roman"/>
          <w:sz w:val="24"/>
          <w:szCs w:val="24"/>
        </w:rPr>
        <w:t>, 2014</w:t>
      </w:r>
      <w:r w:rsidR="0025119D" w:rsidRPr="0025119D">
        <w:rPr>
          <w:rFonts w:ascii="Times New Roman" w:hAnsi="Times New Roman" w:cs="Times New Roman"/>
          <w:sz w:val="24"/>
          <w:szCs w:val="24"/>
        </w:rPr>
        <w:t>]</w:t>
      </w:r>
      <w:r w:rsidR="00364F6E">
        <w:rPr>
          <w:rFonts w:ascii="Times New Roman" w:hAnsi="Times New Roman" w:cs="Times New Roman"/>
          <w:sz w:val="24"/>
          <w:szCs w:val="24"/>
        </w:rPr>
        <w:t xml:space="preserve">. </w:t>
      </w:r>
    </w:p>
    <w:p w:rsidR="0025119D" w:rsidRDefault="00280EB5" w:rsidP="006935FB">
      <w:pPr>
        <w:spacing w:before="3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существу</w:t>
      </w:r>
      <w:r w:rsidR="0025119D">
        <w:rPr>
          <w:rFonts w:ascii="Times New Roman" w:hAnsi="Times New Roman" w:cs="Times New Roman"/>
          <w:sz w:val="24"/>
          <w:szCs w:val="24"/>
        </w:rPr>
        <w:t>е</w:t>
      </w:r>
      <w:r>
        <w:rPr>
          <w:rFonts w:ascii="Times New Roman" w:hAnsi="Times New Roman" w:cs="Times New Roman"/>
          <w:sz w:val="24"/>
          <w:szCs w:val="24"/>
        </w:rPr>
        <w:t xml:space="preserve">т </w:t>
      </w:r>
      <w:r w:rsidR="0025119D">
        <w:rPr>
          <w:rFonts w:ascii="Times New Roman" w:hAnsi="Times New Roman" w:cs="Times New Roman"/>
          <w:sz w:val="24"/>
          <w:szCs w:val="24"/>
        </w:rPr>
        <w:t xml:space="preserve">комплекс организационно-экономических предпосылок </w:t>
      </w:r>
      <w:r w:rsidR="00845710">
        <w:rPr>
          <w:rFonts w:ascii="Times New Roman" w:hAnsi="Times New Roman" w:cs="Times New Roman"/>
          <w:sz w:val="24"/>
          <w:szCs w:val="24"/>
        </w:rPr>
        <w:t>создания</w:t>
      </w:r>
      <w:r w:rsidR="0025119D">
        <w:rPr>
          <w:rFonts w:ascii="Times New Roman" w:hAnsi="Times New Roman" w:cs="Times New Roman"/>
          <w:sz w:val="24"/>
          <w:szCs w:val="24"/>
        </w:rPr>
        <w:t xml:space="preserve"> проектов комплексно</w:t>
      </w:r>
      <w:r w:rsidR="006366B9">
        <w:rPr>
          <w:rFonts w:ascii="Times New Roman" w:hAnsi="Times New Roman" w:cs="Times New Roman"/>
          <w:sz w:val="24"/>
          <w:szCs w:val="24"/>
        </w:rPr>
        <w:t>го</w:t>
      </w:r>
      <w:r w:rsidR="0025119D">
        <w:rPr>
          <w:rFonts w:ascii="Times New Roman" w:hAnsi="Times New Roman" w:cs="Times New Roman"/>
          <w:sz w:val="24"/>
          <w:szCs w:val="24"/>
        </w:rPr>
        <w:t xml:space="preserve"> </w:t>
      </w:r>
      <w:r w:rsidR="00845710">
        <w:rPr>
          <w:rFonts w:ascii="Times New Roman" w:hAnsi="Times New Roman" w:cs="Times New Roman"/>
          <w:sz w:val="24"/>
          <w:szCs w:val="24"/>
        </w:rPr>
        <w:t>освоения территории:</w:t>
      </w:r>
    </w:p>
    <w:p w:rsidR="00CF49DE" w:rsidRDefault="00CF49DE" w:rsidP="0002296F">
      <w:pPr>
        <w:pStyle w:val="a3"/>
        <w:numPr>
          <w:ilvl w:val="0"/>
          <w:numId w:val="28"/>
        </w:numPr>
        <w:autoSpaceDE w:val="0"/>
        <w:autoSpaceDN w:val="0"/>
        <w:adjustRightInd w:val="0"/>
        <w:spacing w:line="360" w:lineRule="auto"/>
      </w:pPr>
      <w:r w:rsidRPr="00CF49DE">
        <w:t xml:space="preserve">Резервы </w:t>
      </w:r>
      <w:r w:rsidR="000F2FD5">
        <w:t>уплотнительной застройки</w:t>
      </w:r>
      <w:r w:rsidRPr="00CF49DE">
        <w:t xml:space="preserve"> </w:t>
      </w:r>
      <w:r w:rsidR="004A79B8">
        <w:t xml:space="preserve">почти </w:t>
      </w:r>
      <w:r w:rsidRPr="00CF49DE">
        <w:t>исчерпаны</w:t>
      </w:r>
      <w:r>
        <w:t>;</w:t>
      </w:r>
    </w:p>
    <w:p w:rsidR="00CF49DE" w:rsidRPr="00CF49DE" w:rsidRDefault="004A79B8" w:rsidP="0002296F">
      <w:pPr>
        <w:pStyle w:val="a3"/>
        <w:numPr>
          <w:ilvl w:val="0"/>
          <w:numId w:val="28"/>
        </w:numPr>
        <w:autoSpaceDE w:val="0"/>
        <w:autoSpaceDN w:val="0"/>
        <w:adjustRightInd w:val="0"/>
        <w:spacing w:line="360" w:lineRule="auto"/>
      </w:pPr>
      <w:r>
        <w:t>Н</w:t>
      </w:r>
      <w:r w:rsidR="00CF49DE" w:rsidRPr="00CF49DE">
        <w:t>а рынке</w:t>
      </w:r>
      <w:r>
        <w:t xml:space="preserve"> есть</w:t>
      </w:r>
      <w:r w:rsidR="00CF49DE" w:rsidRPr="00CF49DE">
        <w:t xml:space="preserve"> крупны</w:t>
      </w:r>
      <w:r>
        <w:t>е</w:t>
      </w:r>
      <w:r w:rsidR="00CF49DE" w:rsidRPr="00CF49DE">
        <w:t xml:space="preserve"> жилищны</w:t>
      </w:r>
      <w:r>
        <w:t>е</w:t>
      </w:r>
      <w:r w:rsidR="00CF49DE" w:rsidRPr="00CF49DE">
        <w:t xml:space="preserve"> девелопер</w:t>
      </w:r>
      <w:r>
        <w:t>ы</w:t>
      </w:r>
      <w:r w:rsidR="00CF49DE" w:rsidRPr="00CF49DE">
        <w:t>,</w:t>
      </w:r>
      <w:r w:rsidR="00CF49DE">
        <w:t xml:space="preserve"> </w:t>
      </w:r>
      <w:r w:rsidR="00CF49DE" w:rsidRPr="00CF49DE">
        <w:t>способны</w:t>
      </w:r>
      <w:r>
        <w:t>е</w:t>
      </w:r>
      <w:r w:rsidR="00CF49DE" w:rsidRPr="00CF49DE">
        <w:t xml:space="preserve"> осваивать обширные территории.</w:t>
      </w:r>
    </w:p>
    <w:p w:rsidR="00CF49DE" w:rsidRPr="00CF49DE" w:rsidRDefault="00CF49DE" w:rsidP="0002296F">
      <w:pPr>
        <w:pStyle w:val="a3"/>
        <w:numPr>
          <w:ilvl w:val="0"/>
          <w:numId w:val="28"/>
        </w:numPr>
        <w:autoSpaceDE w:val="0"/>
        <w:autoSpaceDN w:val="0"/>
        <w:adjustRightInd w:val="0"/>
        <w:spacing w:line="360" w:lineRule="auto"/>
      </w:pPr>
      <w:r w:rsidRPr="00CF49DE">
        <w:t>Внутри центральных городских территорий застройки</w:t>
      </w:r>
      <w:r>
        <w:t xml:space="preserve"> </w:t>
      </w:r>
      <w:r w:rsidRPr="00CF49DE">
        <w:t>имеется множество градостроительных и</w:t>
      </w:r>
      <w:r>
        <w:t xml:space="preserve"> инфраструктурных ограничений</w:t>
      </w:r>
    </w:p>
    <w:p w:rsidR="009210B2" w:rsidRDefault="004A79B8" w:rsidP="0002296F">
      <w:pPr>
        <w:pStyle w:val="a3"/>
        <w:numPr>
          <w:ilvl w:val="0"/>
          <w:numId w:val="28"/>
        </w:numPr>
        <w:autoSpaceDE w:val="0"/>
        <w:autoSpaceDN w:val="0"/>
        <w:adjustRightInd w:val="0"/>
        <w:spacing w:line="360" w:lineRule="auto"/>
        <w:jc w:val="both"/>
      </w:pPr>
      <w:r>
        <w:t>З</w:t>
      </w:r>
      <w:r w:rsidR="00CF49DE" w:rsidRPr="00CF49DE">
        <w:t>емл</w:t>
      </w:r>
      <w:r>
        <w:t>я</w:t>
      </w:r>
      <w:r w:rsidR="00CF49DE" w:rsidRPr="00CF49DE">
        <w:t xml:space="preserve"> </w:t>
      </w:r>
      <w:r>
        <w:t>за пределами</w:t>
      </w:r>
      <w:r w:rsidR="00CF49DE" w:rsidRPr="00CF49DE">
        <w:t xml:space="preserve"> </w:t>
      </w:r>
      <w:r>
        <w:t xml:space="preserve">города, где и </w:t>
      </w:r>
      <w:r w:rsidR="00CF49DE" w:rsidRPr="00CF49DE">
        <w:t>развиваются проекты комплексной жилой</w:t>
      </w:r>
      <w:r w:rsidR="00CF49DE">
        <w:t xml:space="preserve"> </w:t>
      </w:r>
      <w:r w:rsidR="00CF49DE" w:rsidRPr="00CF49DE">
        <w:t>застройки</w:t>
      </w:r>
      <w:r>
        <w:t>,</w:t>
      </w:r>
      <w:r w:rsidR="00364F6E">
        <w:t xml:space="preserve"> </w:t>
      </w:r>
      <w:r>
        <w:t xml:space="preserve">имеет меньшую стоимость, чем земля в центральной части города </w:t>
      </w:r>
      <w:r w:rsidR="000F2FD5">
        <w:br/>
      </w:r>
      <w:r>
        <w:t xml:space="preserve">и агломерации </w:t>
      </w:r>
      <w:r w:rsidR="00364F6E" w:rsidRPr="00364F6E">
        <w:t>[</w:t>
      </w:r>
      <w:proofErr w:type="spellStart"/>
      <w:r w:rsidR="00364F6E">
        <w:t>Нуруллина</w:t>
      </w:r>
      <w:proofErr w:type="spellEnd"/>
      <w:r w:rsidR="00364F6E">
        <w:t>, 2014</w:t>
      </w:r>
      <w:r w:rsidR="00364F6E" w:rsidRPr="00364F6E">
        <w:t>]</w:t>
      </w:r>
      <w:r w:rsidR="00364F6E">
        <w:t>.</w:t>
      </w:r>
    </w:p>
    <w:p w:rsidR="00BA4558" w:rsidRPr="004F3261" w:rsidRDefault="00F75964" w:rsidP="006935FB">
      <w:pPr>
        <w:spacing w:after="0" w:line="360" w:lineRule="auto"/>
        <w:ind w:firstLine="709"/>
        <w:jc w:val="both"/>
        <w:rPr>
          <w:rFonts w:ascii="Times New Roman" w:hAnsi="Times New Roman" w:cs="Times New Roman"/>
          <w:sz w:val="24"/>
        </w:rPr>
      </w:pPr>
      <w:r w:rsidRPr="00F75964">
        <w:rPr>
          <w:rFonts w:ascii="Times New Roman" w:hAnsi="Times New Roman" w:cs="Times New Roman"/>
          <w:sz w:val="24"/>
          <w:szCs w:val="24"/>
        </w:rPr>
        <w:lastRenderedPageBreak/>
        <w:t>Если</w:t>
      </w:r>
      <w:r>
        <w:rPr>
          <w:rFonts w:ascii="Times New Roman" w:hAnsi="Times New Roman" w:cs="Times New Roman"/>
          <w:sz w:val="24"/>
          <w:szCs w:val="24"/>
        </w:rPr>
        <w:t xml:space="preserve"> соблюдаются перечисленные условия, то реализация проектов комплексной застройки становится наиболее подходящим способом развития территории. </w:t>
      </w:r>
      <w:r w:rsidR="00F45179" w:rsidRPr="00F75964">
        <w:rPr>
          <w:rFonts w:ascii="Times New Roman" w:hAnsi="Times New Roman" w:cs="Times New Roman"/>
          <w:sz w:val="24"/>
          <w:szCs w:val="24"/>
        </w:rPr>
        <w:t>Как уже было отмечено, такие проекты подразумевают создание новых райо</w:t>
      </w:r>
      <w:r w:rsidRPr="00F75964">
        <w:rPr>
          <w:rFonts w:ascii="Times New Roman" w:hAnsi="Times New Roman" w:cs="Times New Roman"/>
          <w:sz w:val="24"/>
          <w:szCs w:val="24"/>
        </w:rPr>
        <w:t xml:space="preserve">нов или даже небольших городов. </w:t>
      </w:r>
      <w:r w:rsidR="008E329F">
        <w:rPr>
          <w:rFonts w:ascii="Times New Roman" w:hAnsi="Times New Roman" w:cs="Times New Roman"/>
          <w:sz w:val="24"/>
          <w:szCs w:val="24"/>
        </w:rPr>
        <w:t xml:space="preserve">В рамках сформировавшейся агломерации </w:t>
      </w:r>
      <w:r w:rsidR="00F45179" w:rsidRPr="00F75964">
        <w:rPr>
          <w:rFonts w:ascii="Times New Roman" w:hAnsi="Times New Roman" w:cs="Times New Roman"/>
          <w:sz w:val="24"/>
          <w:szCs w:val="24"/>
        </w:rPr>
        <w:t>такие города называются городами-спутниками.</w:t>
      </w:r>
      <w:r w:rsidR="00C749D0">
        <w:rPr>
          <w:rFonts w:ascii="Times New Roman" w:hAnsi="Times New Roman" w:cs="Times New Roman"/>
          <w:sz w:val="24"/>
          <w:szCs w:val="24"/>
        </w:rPr>
        <w:t xml:space="preserve"> </w:t>
      </w:r>
    </w:p>
    <w:p w:rsidR="00BA4558" w:rsidRPr="004203D5" w:rsidRDefault="000215C3" w:rsidP="00E83AF7">
      <w:pPr>
        <w:pStyle w:val="3"/>
        <w:spacing w:line="360" w:lineRule="auto"/>
        <w:jc w:val="both"/>
        <w:rPr>
          <w:rFonts w:ascii="Times New Roman" w:hAnsi="Times New Roman" w:cs="Times New Roman"/>
          <w:b/>
          <w:color w:val="auto"/>
        </w:rPr>
      </w:pPr>
      <w:bookmarkStart w:id="23" w:name="_Toc481761414"/>
      <w:bookmarkStart w:id="24" w:name="_Toc482580985"/>
      <w:bookmarkStart w:id="25" w:name="_Toc482893731"/>
      <w:bookmarkStart w:id="26" w:name="_Toc482899452"/>
      <w:bookmarkStart w:id="27" w:name="_Toc483235320"/>
      <w:r>
        <w:rPr>
          <w:rFonts w:ascii="Times New Roman" w:hAnsi="Times New Roman" w:cs="Times New Roman"/>
          <w:b/>
          <w:color w:val="auto"/>
        </w:rPr>
        <w:t>Определение и характеристики городов</w:t>
      </w:r>
      <w:bookmarkEnd w:id="23"/>
      <w:bookmarkEnd w:id="24"/>
      <w:r>
        <w:rPr>
          <w:rFonts w:ascii="Times New Roman" w:hAnsi="Times New Roman" w:cs="Times New Roman"/>
          <w:b/>
          <w:color w:val="auto"/>
        </w:rPr>
        <w:t>-спутников</w:t>
      </w:r>
      <w:bookmarkEnd w:id="25"/>
      <w:bookmarkEnd w:id="26"/>
      <w:bookmarkEnd w:id="27"/>
    </w:p>
    <w:p w:rsidR="00942659" w:rsidRDefault="00BA4558" w:rsidP="00942659">
      <w:pPr>
        <w:spacing w:after="0" w:line="360" w:lineRule="auto"/>
        <w:ind w:firstLine="709"/>
        <w:jc w:val="both"/>
        <w:rPr>
          <w:rFonts w:ascii="Times New Roman" w:hAnsi="Times New Roman" w:cs="Times New Roman"/>
          <w:color w:val="000000" w:themeColor="text1"/>
          <w:sz w:val="24"/>
          <w:shd w:val="clear" w:color="auto" w:fill="FFFFFF"/>
        </w:rPr>
      </w:pPr>
      <w:r w:rsidRPr="008749DB">
        <w:rPr>
          <w:rFonts w:ascii="Times New Roman" w:hAnsi="Times New Roman" w:cs="Times New Roman"/>
          <w:color w:val="000000" w:themeColor="text1"/>
          <w:sz w:val="24"/>
        </w:rPr>
        <w:t xml:space="preserve">Город-спутник – это </w:t>
      </w:r>
      <w:r w:rsidRPr="008749DB">
        <w:rPr>
          <w:rFonts w:ascii="Times New Roman" w:hAnsi="Times New Roman" w:cs="Times New Roman"/>
          <w:color w:val="000000" w:themeColor="text1"/>
          <w:sz w:val="24"/>
          <w:shd w:val="clear" w:color="auto" w:fill="FFFFFF"/>
        </w:rPr>
        <w:t xml:space="preserve">город или поселок городского типа, развивающийся </w:t>
      </w:r>
      <w:r w:rsidR="00EA3A22">
        <w:rPr>
          <w:rFonts w:ascii="Times New Roman" w:hAnsi="Times New Roman" w:cs="Times New Roman"/>
          <w:color w:val="000000" w:themeColor="text1"/>
          <w:sz w:val="24"/>
          <w:shd w:val="clear" w:color="auto" w:fill="FFFFFF"/>
        </w:rPr>
        <w:t>вблизи</w:t>
      </w:r>
      <w:r w:rsidRPr="008749DB">
        <w:rPr>
          <w:rFonts w:ascii="Times New Roman" w:hAnsi="Times New Roman" w:cs="Times New Roman"/>
          <w:color w:val="000000" w:themeColor="text1"/>
          <w:sz w:val="24"/>
          <w:shd w:val="clear" w:color="auto" w:fill="FFFFFF"/>
        </w:rPr>
        <w:t xml:space="preserve"> более крупного города и тяготеющий к нему как к центру в производственном, хозяйственном и культурно-бытовом отношении.</w:t>
      </w:r>
      <w:r w:rsidR="00EA3A22">
        <w:rPr>
          <w:rFonts w:ascii="Times New Roman" w:hAnsi="Times New Roman" w:cs="Times New Roman"/>
          <w:color w:val="000000" w:themeColor="text1"/>
          <w:sz w:val="24"/>
          <w:shd w:val="clear" w:color="auto" w:fill="FFFFFF"/>
        </w:rPr>
        <w:t xml:space="preserve"> К</w:t>
      </w:r>
      <w:r w:rsidR="00EA3A22">
        <w:rPr>
          <w:rFonts w:ascii="Times New Roman" w:hAnsi="Times New Roman" w:cs="Times New Roman"/>
          <w:sz w:val="24"/>
        </w:rPr>
        <w:t xml:space="preserve">ак проект комплексной застройки жилой территории он </w:t>
      </w:r>
      <w:r w:rsidR="00EA3A22" w:rsidRPr="00914A49">
        <w:rPr>
          <w:rFonts w:ascii="Times New Roman" w:hAnsi="Times New Roman" w:cs="Times New Roman"/>
          <w:sz w:val="24"/>
        </w:rPr>
        <w:t xml:space="preserve">должен создаваться исходя из предположения, что станет полноценной, практически самостоятельной территориальной единицей агломерации, развивающейся по полицентрической модели. </w:t>
      </w:r>
    </w:p>
    <w:p w:rsidR="00BA4558" w:rsidRPr="00942659" w:rsidRDefault="00942659" w:rsidP="00942659">
      <w:pPr>
        <w:spacing w:after="0" w:line="360" w:lineRule="auto"/>
        <w:ind w:firstLine="709"/>
        <w:jc w:val="both"/>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 xml:space="preserve">Такие </w:t>
      </w:r>
      <w:r w:rsidR="00EA3A22">
        <w:rPr>
          <w:rFonts w:ascii="Times New Roman" w:hAnsi="Times New Roman" w:cs="Times New Roman"/>
          <w:color w:val="000000" w:themeColor="text1"/>
          <w:sz w:val="24"/>
          <w:shd w:val="clear" w:color="auto" w:fill="FFFFFF"/>
        </w:rPr>
        <w:t>города</w:t>
      </w:r>
      <w:r w:rsidR="00BA4558" w:rsidRPr="008749DB">
        <w:rPr>
          <w:rFonts w:ascii="Times New Roman" w:hAnsi="Times New Roman" w:cs="Times New Roman"/>
          <w:color w:val="000000" w:themeColor="text1"/>
          <w:sz w:val="24"/>
        </w:rPr>
        <w:t xml:space="preserve"> не могут удовлетворить все потребности людей от похода в театр </w:t>
      </w:r>
      <w:r w:rsidR="000F2FD5">
        <w:rPr>
          <w:rFonts w:ascii="Times New Roman" w:hAnsi="Times New Roman" w:cs="Times New Roman"/>
          <w:color w:val="000000" w:themeColor="text1"/>
          <w:sz w:val="24"/>
        </w:rPr>
        <w:br/>
      </w:r>
      <w:r w:rsidR="00BA4558" w:rsidRPr="008749DB">
        <w:rPr>
          <w:rFonts w:ascii="Times New Roman" w:hAnsi="Times New Roman" w:cs="Times New Roman"/>
          <w:color w:val="000000" w:themeColor="text1"/>
          <w:sz w:val="24"/>
        </w:rPr>
        <w:t xml:space="preserve">до получения высшего образования. Однако, чтобы быть полноценным городом-спутником, он должен удовлетворять базовые потребности людей, то есть обеспечить </w:t>
      </w:r>
      <w:r w:rsidR="000F2FD5">
        <w:rPr>
          <w:rFonts w:ascii="Times New Roman" w:hAnsi="Times New Roman" w:cs="Times New Roman"/>
          <w:color w:val="000000" w:themeColor="text1"/>
          <w:sz w:val="24"/>
        </w:rPr>
        <w:br/>
      </w:r>
      <w:r w:rsidR="00BA4558" w:rsidRPr="008749DB">
        <w:rPr>
          <w:rFonts w:ascii="Times New Roman" w:hAnsi="Times New Roman" w:cs="Times New Roman"/>
          <w:color w:val="000000" w:themeColor="text1"/>
          <w:sz w:val="24"/>
        </w:rPr>
        <w:t>их работой, магазинами, местами для отдыха и развлечения</w:t>
      </w:r>
      <w:r w:rsidR="00F45179">
        <w:rPr>
          <w:rFonts w:ascii="Times New Roman" w:hAnsi="Times New Roman" w:cs="Times New Roman"/>
          <w:color w:val="000000" w:themeColor="text1"/>
          <w:sz w:val="24"/>
        </w:rPr>
        <w:t xml:space="preserve"> </w:t>
      </w:r>
      <w:r w:rsidR="00F45179" w:rsidRPr="00F45179">
        <w:rPr>
          <w:rFonts w:ascii="Times New Roman" w:hAnsi="Times New Roman" w:cs="Times New Roman"/>
          <w:color w:val="000000" w:themeColor="text1"/>
          <w:sz w:val="24"/>
        </w:rPr>
        <w:t>[</w:t>
      </w:r>
      <w:r w:rsidR="00F45179">
        <w:rPr>
          <w:rFonts w:ascii="Times New Roman" w:hAnsi="Times New Roman" w:cs="Times New Roman"/>
          <w:color w:val="000000" w:themeColor="text1"/>
          <w:sz w:val="24"/>
          <w:lang w:val="en-US"/>
        </w:rPr>
        <w:t>Sun</w:t>
      </w:r>
      <w:r w:rsidR="00F45179">
        <w:rPr>
          <w:rFonts w:ascii="Times New Roman" w:hAnsi="Times New Roman" w:cs="Times New Roman"/>
          <w:color w:val="000000" w:themeColor="text1"/>
          <w:sz w:val="24"/>
        </w:rPr>
        <w:t xml:space="preserve">, </w:t>
      </w:r>
      <w:r w:rsidR="00F45179" w:rsidRPr="00F45179">
        <w:rPr>
          <w:rFonts w:ascii="Times New Roman" w:hAnsi="Times New Roman" w:cs="Times New Roman"/>
          <w:color w:val="000000" w:themeColor="text1"/>
          <w:sz w:val="24"/>
        </w:rPr>
        <w:t>2014]</w:t>
      </w:r>
      <w:r w:rsidR="00BA4558" w:rsidRPr="008749DB">
        <w:rPr>
          <w:rFonts w:ascii="Times New Roman" w:hAnsi="Times New Roman" w:cs="Times New Roman"/>
          <w:color w:val="000000" w:themeColor="text1"/>
          <w:sz w:val="24"/>
        </w:rPr>
        <w:t xml:space="preserve">. </w:t>
      </w:r>
      <w:r w:rsidR="00CD6927">
        <w:rPr>
          <w:rFonts w:ascii="Times New Roman" w:hAnsi="Times New Roman" w:cs="Times New Roman"/>
          <w:color w:val="000000" w:themeColor="text1"/>
          <w:sz w:val="24"/>
        </w:rPr>
        <w:t>С</w:t>
      </w:r>
      <w:r w:rsidR="00BA4558" w:rsidRPr="008749DB">
        <w:rPr>
          <w:rFonts w:ascii="Times New Roman" w:hAnsi="Times New Roman" w:cs="Times New Roman"/>
          <w:color w:val="000000" w:themeColor="text1"/>
          <w:sz w:val="24"/>
        </w:rPr>
        <w:t>огласно полицентрической модели развития</w:t>
      </w:r>
      <w:r w:rsidR="00CD6927">
        <w:rPr>
          <w:rFonts w:ascii="Times New Roman" w:hAnsi="Times New Roman" w:cs="Times New Roman"/>
          <w:color w:val="000000" w:themeColor="text1"/>
          <w:sz w:val="24"/>
        </w:rPr>
        <w:t xml:space="preserve"> такой город</w:t>
      </w:r>
      <w:r w:rsidR="00BA4558" w:rsidRPr="008749DB">
        <w:rPr>
          <w:rFonts w:ascii="Times New Roman" w:hAnsi="Times New Roman" w:cs="Times New Roman"/>
          <w:color w:val="000000" w:themeColor="text1"/>
          <w:sz w:val="24"/>
        </w:rPr>
        <w:t xml:space="preserve"> не является придатком центральной части агломерации, это совершенно самостоятельная единица. В то же время, у большинства людей, приобретающих недвижимость в таком городе уже есть работа в других районах,</w:t>
      </w:r>
      <w:r w:rsidR="000F2FD5">
        <w:rPr>
          <w:rFonts w:ascii="Times New Roman" w:hAnsi="Times New Roman" w:cs="Times New Roman"/>
          <w:color w:val="000000" w:themeColor="text1"/>
          <w:sz w:val="24"/>
        </w:rPr>
        <w:br/>
      </w:r>
      <w:r w:rsidR="00BA4558" w:rsidRPr="008749DB">
        <w:rPr>
          <w:rFonts w:ascii="Times New Roman" w:hAnsi="Times New Roman" w:cs="Times New Roman"/>
          <w:color w:val="000000" w:themeColor="text1"/>
          <w:sz w:val="24"/>
        </w:rPr>
        <w:t>и лишь часть</w:t>
      </w:r>
      <w:r w:rsidR="00BA4558">
        <w:rPr>
          <w:rFonts w:ascii="Times New Roman" w:hAnsi="Times New Roman" w:cs="Times New Roman"/>
          <w:color w:val="000000" w:themeColor="text1"/>
          <w:sz w:val="24"/>
        </w:rPr>
        <w:t xml:space="preserve"> новых</w:t>
      </w:r>
      <w:r w:rsidR="00BA4558" w:rsidRPr="008749DB">
        <w:rPr>
          <w:rFonts w:ascii="Times New Roman" w:hAnsi="Times New Roman" w:cs="Times New Roman"/>
          <w:color w:val="000000" w:themeColor="text1"/>
          <w:sz w:val="24"/>
        </w:rPr>
        <w:t xml:space="preserve"> жителей города-спутника готова сменить рабочее место. Вследствие этог</w:t>
      </w:r>
      <w:r w:rsidR="00BA4558">
        <w:rPr>
          <w:rFonts w:ascii="Times New Roman" w:hAnsi="Times New Roman" w:cs="Times New Roman"/>
          <w:color w:val="000000" w:themeColor="text1"/>
          <w:sz w:val="24"/>
        </w:rPr>
        <w:t xml:space="preserve">о необходимо обеспечить </w:t>
      </w:r>
      <w:r w:rsidR="00BA4558" w:rsidRPr="008749DB">
        <w:rPr>
          <w:rFonts w:ascii="Times New Roman" w:hAnsi="Times New Roman" w:cs="Times New Roman"/>
          <w:color w:val="000000" w:themeColor="text1"/>
          <w:sz w:val="24"/>
        </w:rPr>
        <w:t>достаточно</w:t>
      </w:r>
      <w:r w:rsidR="00BA4558">
        <w:rPr>
          <w:rFonts w:ascii="Times New Roman" w:hAnsi="Times New Roman" w:cs="Times New Roman"/>
          <w:color w:val="000000" w:themeColor="text1"/>
          <w:sz w:val="24"/>
        </w:rPr>
        <w:t>е</w:t>
      </w:r>
      <w:r w:rsidR="00BA4558" w:rsidRPr="008749DB">
        <w:rPr>
          <w:rFonts w:ascii="Times New Roman" w:hAnsi="Times New Roman" w:cs="Times New Roman"/>
          <w:color w:val="000000" w:themeColor="text1"/>
          <w:sz w:val="24"/>
        </w:rPr>
        <w:t xml:space="preserve"> развит</w:t>
      </w:r>
      <w:r w:rsidR="00BA4558">
        <w:rPr>
          <w:rFonts w:ascii="Times New Roman" w:hAnsi="Times New Roman" w:cs="Times New Roman"/>
          <w:color w:val="000000" w:themeColor="text1"/>
          <w:sz w:val="24"/>
        </w:rPr>
        <w:t>ие транспортной инфраструктуры</w:t>
      </w:r>
      <w:r w:rsidR="00BA4558" w:rsidRPr="008749DB">
        <w:rPr>
          <w:rFonts w:ascii="Times New Roman" w:hAnsi="Times New Roman" w:cs="Times New Roman"/>
          <w:color w:val="000000" w:themeColor="text1"/>
          <w:sz w:val="24"/>
        </w:rPr>
        <w:t xml:space="preserve"> </w:t>
      </w:r>
      <w:r w:rsidR="000F2FD5">
        <w:rPr>
          <w:rFonts w:ascii="Times New Roman" w:hAnsi="Times New Roman" w:cs="Times New Roman"/>
          <w:color w:val="000000" w:themeColor="text1"/>
          <w:sz w:val="24"/>
        </w:rPr>
        <w:br/>
      </w:r>
      <w:r w:rsidR="00BA4558" w:rsidRPr="008749DB">
        <w:rPr>
          <w:rFonts w:ascii="Times New Roman" w:hAnsi="Times New Roman" w:cs="Times New Roman"/>
          <w:color w:val="000000" w:themeColor="text1"/>
          <w:sz w:val="24"/>
        </w:rPr>
        <w:t>для связи с большим городом</w:t>
      </w:r>
      <w:r w:rsidR="00EA3A22">
        <w:rPr>
          <w:rFonts w:ascii="Times New Roman" w:hAnsi="Times New Roman" w:cs="Times New Roman"/>
          <w:color w:val="000000" w:themeColor="text1"/>
          <w:sz w:val="24"/>
        </w:rPr>
        <w:t xml:space="preserve"> [</w:t>
      </w:r>
      <w:proofErr w:type="spellStart"/>
      <w:r w:rsidR="00EA3A22">
        <w:rPr>
          <w:rFonts w:ascii="Times New Roman" w:hAnsi="Times New Roman" w:cs="Times New Roman"/>
          <w:color w:val="000000" w:themeColor="text1"/>
          <w:sz w:val="24"/>
        </w:rPr>
        <w:t>Nirmal</w:t>
      </w:r>
      <w:proofErr w:type="spellEnd"/>
      <w:r w:rsidR="00EA3A22">
        <w:rPr>
          <w:rFonts w:ascii="Times New Roman" w:hAnsi="Times New Roman" w:cs="Times New Roman"/>
          <w:color w:val="000000" w:themeColor="text1"/>
          <w:sz w:val="24"/>
        </w:rPr>
        <w:t>, 2014]</w:t>
      </w:r>
      <w:r w:rsidR="00BA4558" w:rsidRPr="008749DB">
        <w:rPr>
          <w:rFonts w:ascii="Times New Roman" w:hAnsi="Times New Roman" w:cs="Times New Roman"/>
          <w:color w:val="000000" w:themeColor="text1"/>
          <w:sz w:val="24"/>
        </w:rPr>
        <w:t xml:space="preserve">. </w:t>
      </w:r>
    </w:p>
    <w:p w:rsidR="00BA4558" w:rsidRDefault="00BA4558" w:rsidP="003D27AF">
      <w:pPr>
        <w:spacing w:after="0" w:line="360" w:lineRule="auto"/>
        <w:ind w:firstLine="709"/>
        <w:jc w:val="both"/>
        <w:rPr>
          <w:rFonts w:ascii="Times New Roman" w:hAnsi="Times New Roman" w:cs="Times New Roman"/>
          <w:sz w:val="24"/>
        </w:rPr>
      </w:pPr>
      <w:r w:rsidRPr="00914A49">
        <w:rPr>
          <w:rFonts w:ascii="Times New Roman" w:hAnsi="Times New Roman" w:cs="Times New Roman"/>
          <w:sz w:val="24"/>
        </w:rPr>
        <w:t xml:space="preserve">Город-спутник является территориальным кластером. Для эффективного экономического развития и возможности обеспечения своего развития, он должен иметь </w:t>
      </w:r>
      <w:r>
        <w:rPr>
          <w:rFonts w:ascii="Times New Roman" w:hAnsi="Times New Roman" w:cs="Times New Roman"/>
          <w:sz w:val="24"/>
        </w:rPr>
        <w:t>свою специализацию, а также образовывать внутри себя</w:t>
      </w:r>
      <w:r w:rsidRPr="00914A49">
        <w:rPr>
          <w:rFonts w:ascii="Times New Roman" w:hAnsi="Times New Roman" w:cs="Times New Roman"/>
          <w:sz w:val="24"/>
        </w:rPr>
        <w:t xml:space="preserve"> большое количество рабочих мест, которые являются обязательным условием для успе</w:t>
      </w:r>
      <w:r w:rsidR="00942659">
        <w:rPr>
          <w:rFonts w:ascii="Times New Roman" w:hAnsi="Times New Roman" w:cs="Times New Roman"/>
          <w:sz w:val="24"/>
        </w:rPr>
        <w:t>шного освоения новой территории</w:t>
      </w:r>
      <w:r w:rsidR="000215C3" w:rsidRPr="000215C3">
        <w:rPr>
          <w:rFonts w:ascii="Times New Roman" w:hAnsi="Times New Roman" w:cs="Times New Roman"/>
          <w:sz w:val="24"/>
          <w:szCs w:val="24"/>
        </w:rPr>
        <w:t xml:space="preserve"> [</w:t>
      </w:r>
      <w:proofErr w:type="spellStart"/>
      <w:r w:rsidR="000215C3" w:rsidRPr="000215C3">
        <w:rPr>
          <w:rFonts w:ascii="Times New Roman" w:hAnsi="Times New Roman" w:cs="Times New Roman"/>
          <w:sz w:val="24"/>
          <w:szCs w:val="24"/>
        </w:rPr>
        <w:t>Nirmal</w:t>
      </w:r>
      <w:proofErr w:type="spellEnd"/>
      <w:r w:rsidR="000215C3" w:rsidRPr="000215C3">
        <w:rPr>
          <w:rFonts w:ascii="Times New Roman" w:hAnsi="Times New Roman" w:cs="Times New Roman"/>
          <w:sz w:val="24"/>
          <w:szCs w:val="24"/>
        </w:rPr>
        <w:t xml:space="preserve">, 2014]. </w:t>
      </w:r>
      <w:r w:rsidR="00EA3A22">
        <w:rPr>
          <w:rFonts w:ascii="Times New Roman" w:hAnsi="Times New Roman" w:cs="Times New Roman"/>
          <w:sz w:val="24"/>
        </w:rPr>
        <w:t>Более подробно х</w:t>
      </w:r>
      <w:r w:rsidR="00942659">
        <w:rPr>
          <w:rFonts w:ascii="Times New Roman" w:hAnsi="Times New Roman" w:cs="Times New Roman"/>
          <w:sz w:val="24"/>
        </w:rPr>
        <w:t>арактеристики, которым должен соответствовать город-спутник, чтобы стать альтернативным центром притяжения людей и способствовать развитию полицентрической мод</w:t>
      </w:r>
      <w:r w:rsidR="000F2FD5">
        <w:rPr>
          <w:rFonts w:ascii="Times New Roman" w:hAnsi="Times New Roman" w:cs="Times New Roman"/>
          <w:sz w:val="24"/>
        </w:rPr>
        <w:t xml:space="preserve">ели выделены </w:t>
      </w:r>
      <w:r w:rsidR="00EA3A22">
        <w:rPr>
          <w:rFonts w:ascii="Times New Roman" w:hAnsi="Times New Roman" w:cs="Times New Roman"/>
          <w:sz w:val="24"/>
        </w:rPr>
        <w:t>далее в работе</w:t>
      </w:r>
      <w:r w:rsidR="00942659">
        <w:rPr>
          <w:rFonts w:ascii="Times New Roman" w:hAnsi="Times New Roman" w:cs="Times New Roman"/>
          <w:sz w:val="24"/>
        </w:rPr>
        <w:t>.</w:t>
      </w:r>
    </w:p>
    <w:p w:rsidR="00D14C96" w:rsidRPr="00391AF4" w:rsidRDefault="00D14C96" w:rsidP="008C05D7">
      <w:pPr>
        <w:pStyle w:val="2"/>
        <w:spacing w:before="0" w:line="360" w:lineRule="auto"/>
        <w:jc w:val="both"/>
        <w:rPr>
          <w:rFonts w:ascii="Times New Roman" w:hAnsi="Times New Roman" w:cs="Times New Roman"/>
          <w:b/>
          <w:color w:val="auto"/>
          <w:sz w:val="24"/>
        </w:rPr>
      </w:pPr>
      <w:bookmarkStart w:id="28" w:name="_Toc483235321"/>
      <w:r w:rsidRPr="00391AF4">
        <w:rPr>
          <w:rFonts w:ascii="Times New Roman" w:hAnsi="Times New Roman" w:cs="Times New Roman"/>
          <w:b/>
          <w:color w:val="auto"/>
          <w:sz w:val="24"/>
        </w:rPr>
        <w:t>2.2</w:t>
      </w:r>
      <w:r w:rsidR="008C05D7">
        <w:rPr>
          <w:rFonts w:ascii="Times New Roman" w:hAnsi="Times New Roman" w:cs="Times New Roman"/>
          <w:b/>
          <w:color w:val="auto"/>
          <w:sz w:val="24"/>
        </w:rPr>
        <w:t>.</w:t>
      </w:r>
      <w:r w:rsidRPr="00391AF4">
        <w:rPr>
          <w:rFonts w:ascii="Times New Roman" w:hAnsi="Times New Roman" w:cs="Times New Roman"/>
          <w:b/>
          <w:color w:val="auto"/>
          <w:sz w:val="24"/>
        </w:rPr>
        <w:t xml:space="preserve"> </w:t>
      </w:r>
      <w:r w:rsidR="00E00FBA">
        <w:rPr>
          <w:rFonts w:ascii="Times New Roman" w:hAnsi="Times New Roman" w:cs="Times New Roman"/>
          <w:b/>
          <w:color w:val="auto"/>
          <w:sz w:val="24"/>
        </w:rPr>
        <w:t>Факторы формирования</w:t>
      </w:r>
      <w:r w:rsidR="0081050B">
        <w:rPr>
          <w:rFonts w:ascii="Times New Roman" w:hAnsi="Times New Roman" w:cs="Times New Roman"/>
          <w:b/>
          <w:color w:val="auto"/>
          <w:sz w:val="24"/>
        </w:rPr>
        <w:t xml:space="preserve"> </w:t>
      </w:r>
      <w:r w:rsidR="004A00C5" w:rsidRPr="00391AF4">
        <w:rPr>
          <w:rFonts w:ascii="Times New Roman" w:hAnsi="Times New Roman" w:cs="Times New Roman"/>
          <w:b/>
          <w:color w:val="auto"/>
          <w:sz w:val="24"/>
        </w:rPr>
        <w:t>полицентрической модели</w:t>
      </w:r>
      <w:r w:rsidR="00F20422" w:rsidRPr="00391AF4">
        <w:rPr>
          <w:color w:val="auto"/>
          <w:sz w:val="24"/>
        </w:rPr>
        <w:t xml:space="preserve"> </w:t>
      </w:r>
      <w:r w:rsidR="004A00C5" w:rsidRPr="00391AF4">
        <w:rPr>
          <w:rFonts w:ascii="Times New Roman" w:hAnsi="Times New Roman" w:cs="Times New Roman"/>
          <w:b/>
          <w:color w:val="auto"/>
          <w:sz w:val="24"/>
        </w:rPr>
        <w:t>развития</w:t>
      </w:r>
      <w:bookmarkEnd w:id="28"/>
    </w:p>
    <w:p w:rsidR="00E150EA" w:rsidRDefault="00E150EA" w:rsidP="003D27AF">
      <w:pPr>
        <w:spacing w:after="0" w:line="360" w:lineRule="auto"/>
        <w:ind w:firstLine="709"/>
        <w:jc w:val="both"/>
        <w:rPr>
          <w:rFonts w:ascii="Times New Roman" w:hAnsi="Times New Roman" w:cs="Times New Roman"/>
          <w:bCs/>
          <w:sz w:val="24"/>
        </w:rPr>
      </w:pPr>
      <w:r>
        <w:rPr>
          <w:rFonts w:ascii="Times New Roman" w:hAnsi="Times New Roman" w:cs="Times New Roman"/>
          <w:bCs/>
          <w:sz w:val="24"/>
        </w:rPr>
        <w:t xml:space="preserve">В полицентрической модели каждый центр должен соответствовать определенным характеристикам. Эти характеристики формируются исходя из потребностей </w:t>
      </w:r>
      <w:proofErr w:type="spellStart"/>
      <w:r>
        <w:rPr>
          <w:rFonts w:ascii="Times New Roman" w:hAnsi="Times New Roman" w:cs="Times New Roman"/>
          <w:bCs/>
          <w:sz w:val="24"/>
        </w:rPr>
        <w:t>стейкхолдеров</w:t>
      </w:r>
      <w:proofErr w:type="spellEnd"/>
      <w:r>
        <w:rPr>
          <w:rFonts w:ascii="Times New Roman" w:hAnsi="Times New Roman" w:cs="Times New Roman"/>
          <w:bCs/>
          <w:sz w:val="24"/>
        </w:rPr>
        <w:t xml:space="preserve"> города, которыми являются </w:t>
      </w:r>
      <w:r w:rsidR="00F87729">
        <w:rPr>
          <w:rFonts w:ascii="Times New Roman" w:hAnsi="Times New Roman" w:cs="Times New Roman"/>
          <w:sz w:val="24"/>
          <w:szCs w:val="24"/>
        </w:rPr>
        <w:t>потенциальные покупатели жилой недвижимости</w:t>
      </w:r>
      <w:r w:rsidR="00F87729">
        <w:rPr>
          <w:rFonts w:ascii="Times New Roman" w:hAnsi="Times New Roman" w:cs="Times New Roman"/>
          <w:bCs/>
          <w:sz w:val="24"/>
        </w:rPr>
        <w:t xml:space="preserve">, представители бизнеса </w:t>
      </w:r>
      <w:r>
        <w:rPr>
          <w:rFonts w:ascii="Times New Roman" w:hAnsi="Times New Roman" w:cs="Times New Roman"/>
          <w:bCs/>
          <w:sz w:val="24"/>
        </w:rPr>
        <w:t>и производст</w:t>
      </w:r>
      <w:r w:rsidR="00F87729">
        <w:rPr>
          <w:rFonts w:ascii="Times New Roman" w:hAnsi="Times New Roman" w:cs="Times New Roman"/>
          <w:bCs/>
          <w:sz w:val="24"/>
        </w:rPr>
        <w:t xml:space="preserve">в, а также </w:t>
      </w:r>
      <w:r w:rsidR="00F87729">
        <w:rPr>
          <w:rFonts w:ascii="Times New Roman" w:hAnsi="Times New Roman" w:cs="Times New Roman"/>
          <w:sz w:val="24"/>
          <w:szCs w:val="24"/>
        </w:rPr>
        <w:t>люди, которые могут ездить туда на работу, в торговые центры и парки.</w:t>
      </w:r>
      <w:r w:rsidR="008E329F">
        <w:rPr>
          <w:rFonts w:ascii="Times New Roman" w:hAnsi="Times New Roman" w:cs="Times New Roman"/>
          <w:bCs/>
          <w:sz w:val="24"/>
        </w:rPr>
        <w:t xml:space="preserve"> </w:t>
      </w:r>
      <w:r>
        <w:rPr>
          <w:rFonts w:ascii="Times New Roman" w:hAnsi="Times New Roman" w:cs="Times New Roman"/>
          <w:bCs/>
          <w:sz w:val="24"/>
        </w:rPr>
        <w:t>Таким образом,</w:t>
      </w:r>
      <w:r w:rsidR="00E87AEA">
        <w:rPr>
          <w:rFonts w:ascii="Times New Roman" w:hAnsi="Times New Roman" w:cs="Times New Roman"/>
          <w:bCs/>
          <w:sz w:val="24"/>
        </w:rPr>
        <w:t xml:space="preserve"> на </w:t>
      </w:r>
      <w:r>
        <w:rPr>
          <w:rFonts w:ascii="Times New Roman" w:hAnsi="Times New Roman" w:cs="Times New Roman"/>
          <w:bCs/>
          <w:sz w:val="24"/>
        </w:rPr>
        <w:t>территори</w:t>
      </w:r>
      <w:r w:rsidR="00E87AEA">
        <w:rPr>
          <w:rFonts w:ascii="Times New Roman" w:hAnsi="Times New Roman" w:cs="Times New Roman"/>
          <w:bCs/>
          <w:sz w:val="24"/>
        </w:rPr>
        <w:t>и</w:t>
      </w:r>
      <w:r>
        <w:rPr>
          <w:rFonts w:ascii="Times New Roman" w:hAnsi="Times New Roman" w:cs="Times New Roman"/>
          <w:bCs/>
          <w:sz w:val="24"/>
        </w:rPr>
        <w:t xml:space="preserve"> долж</w:t>
      </w:r>
      <w:r w:rsidR="00E87AEA">
        <w:rPr>
          <w:rFonts w:ascii="Times New Roman" w:hAnsi="Times New Roman" w:cs="Times New Roman"/>
          <w:bCs/>
          <w:sz w:val="24"/>
        </w:rPr>
        <w:t>на быть</w:t>
      </w:r>
      <w:r>
        <w:rPr>
          <w:rFonts w:ascii="Times New Roman" w:hAnsi="Times New Roman" w:cs="Times New Roman"/>
          <w:bCs/>
          <w:sz w:val="24"/>
        </w:rPr>
        <w:t xml:space="preserve"> </w:t>
      </w:r>
      <w:r>
        <w:rPr>
          <w:rFonts w:ascii="Times New Roman" w:hAnsi="Times New Roman" w:cs="Times New Roman"/>
          <w:bCs/>
          <w:sz w:val="24"/>
        </w:rPr>
        <w:lastRenderedPageBreak/>
        <w:t>с</w:t>
      </w:r>
      <w:r w:rsidR="00E87AEA">
        <w:rPr>
          <w:rFonts w:ascii="Times New Roman" w:hAnsi="Times New Roman" w:cs="Times New Roman"/>
          <w:bCs/>
          <w:sz w:val="24"/>
        </w:rPr>
        <w:t>формирована</w:t>
      </w:r>
      <w:r>
        <w:rPr>
          <w:rFonts w:ascii="Times New Roman" w:hAnsi="Times New Roman" w:cs="Times New Roman"/>
          <w:bCs/>
          <w:sz w:val="24"/>
        </w:rPr>
        <w:t xml:space="preserve"> качественн</w:t>
      </w:r>
      <w:r w:rsidR="00E87AEA">
        <w:rPr>
          <w:rFonts w:ascii="Times New Roman" w:hAnsi="Times New Roman" w:cs="Times New Roman"/>
          <w:bCs/>
          <w:sz w:val="24"/>
        </w:rPr>
        <w:t>ая</w:t>
      </w:r>
      <w:r>
        <w:rPr>
          <w:rFonts w:ascii="Times New Roman" w:hAnsi="Times New Roman" w:cs="Times New Roman"/>
          <w:bCs/>
          <w:sz w:val="24"/>
        </w:rPr>
        <w:t xml:space="preserve"> жил</w:t>
      </w:r>
      <w:r w:rsidR="00E87AEA">
        <w:rPr>
          <w:rFonts w:ascii="Times New Roman" w:hAnsi="Times New Roman" w:cs="Times New Roman"/>
          <w:bCs/>
          <w:sz w:val="24"/>
        </w:rPr>
        <w:t>ая</w:t>
      </w:r>
      <w:r>
        <w:rPr>
          <w:rFonts w:ascii="Times New Roman" w:hAnsi="Times New Roman" w:cs="Times New Roman"/>
          <w:bCs/>
          <w:sz w:val="24"/>
        </w:rPr>
        <w:t xml:space="preserve"> и делов</w:t>
      </w:r>
      <w:r w:rsidR="00E87AEA">
        <w:rPr>
          <w:rFonts w:ascii="Times New Roman" w:hAnsi="Times New Roman" w:cs="Times New Roman"/>
          <w:bCs/>
          <w:sz w:val="24"/>
        </w:rPr>
        <w:t>ая</w:t>
      </w:r>
      <w:r>
        <w:rPr>
          <w:rFonts w:ascii="Times New Roman" w:hAnsi="Times New Roman" w:cs="Times New Roman"/>
          <w:bCs/>
          <w:sz w:val="24"/>
        </w:rPr>
        <w:t xml:space="preserve"> сред</w:t>
      </w:r>
      <w:r w:rsidR="00E87AEA">
        <w:rPr>
          <w:rFonts w:ascii="Times New Roman" w:hAnsi="Times New Roman" w:cs="Times New Roman"/>
          <w:bCs/>
          <w:sz w:val="24"/>
        </w:rPr>
        <w:t>а, только тогда она</w:t>
      </w:r>
      <w:r>
        <w:rPr>
          <w:rFonts w:ascii="Times New Roman" w:hAnsi="Times New Roman" w:cs="Times New Roman"/>
          <w:bCs/>
          <w:sz w:val="24"/>
        </w:rPr>
        <w:t xml:space="preserve"> ста</w:t>
      </w:r>
      <w:r w:rsidR="00E87AEA">
        <w:rPr>
          <w:rFonts w:ascii="Times New Roman" w:hAnsi="Times New Roman" w:cs="Times New Roman"/>
          <w:bCs/>
          <w:sz w:val="24"/>
        </w:rPr>
        <w:t>нет</w:t>
      </w:r>
      <w:r>
        <w:rPr>
          <w:rFonts w:ascii="Times New Roman" w:hAnsi="Times New Roman" w:cs="Times New Roman"/>
          <w:bCs/>
          <w:sz w:val="24"/>
        </w:rPr>
        <w:t xml:space="preserve"> привлекательной для </w:t>
      </w:r>
      <w:proofErr w:type="spellStart"/>
      <w:r>
        <w:rPr>
          <w:rFonts w:ascii="Times New Roman" w:hAnsi="Times New Roman" w:cs="Times New Roman"/>
          <w:bCs/>
          <w:sz w:val="24"/>
        </w:rPr>
        <w:t>стейкхолдеров</w:t>
      </w:r>
      <w:proofErr w:type="spellEnd"/>
      <w:r w:rsidR="00F87729">
        <w:rPr>
          <w:rFonts w:ascii="Times New Roman" w:hAnsi="Times New Roman" w:cs="Times New Roman"/>
          <w:bCs/>
          <w:sz w:val="24"/>
        </w:rPr>
        <w:t xml:space="preserve"> </w:t>
      </w:r>
      <w:r w:rsidR="00F87729" w:rsidRPr="00EA724D">
        <w:rPr>
          <w:rFonts w:ascii="Times New Roman" w:hAnsi="Times New Roman" w:cs="Times New Roman"/>
          <w:sz w:val="24"/>
          <w:szCs w:val="24"/>
        </w:rPr>
        <w:t>[</w:t>
      </w:r>
      <w:r w:rsidR="00F87729">
        <w:rPr>
          <w:rFonts w:ascii="Times New Roman" w:hAnsi="Times New Roman" w:cs="Times New Roman"/>
          <w:sz w:val="24"/>
          <w:szCs w:val="24"/>
        </w:rPr>
        <w:t>Бабенко, 2011</w:t>
      </w:r>
      <w:r w:rsidR="00F87729" w:rsidRPr="00EA724D">
        <w:rPr>
          <w:rFonts w:ascii="Times New Roman" w:hAnsi="Times New Roman" w:cs="Times New Roman"/>
          <w:sz w:val="24"/>
          <w:szCs w:val="24"/>
        </w:rPr>
        <w:t>]</w:t>
      </w:r>
      <w:r w:rsidR="00F87729">
        <w:rPr>
          <w:rFonts w:ascii="Times New Roman" w:hAnsi="Times New Roman" w:cs="Times New Roman"/>
          <w:sz w:val="24"/>
          <w:szCs w:val="24"/>
        </w:rPr>
        <w:t>.</w:t>
      </w:r>
      <w:r>
        <w:rPr>
          <w:rFonts w:ascii="Times New Roman" w:hAnsi="Times New Roman" w:cs="Times New Roman"/>
          <w:bCs/>
          <w:sz w:val="24"/>
        </w:rPr>
        <w:t xml:space="preserve"> В противном случае недвижимость в городе-спутнике не будет пользоваться достаточным спросом, что повлечет за собой </w:t>
      </w:r>
      <w:r w:rsidR="00E87AEA">
        <w:rPr>
          <w:rFonts w:ascii="Times New Roman" w:hAnsi="Times New Roman" w:cs="Times New Roman"/>
          <w:bCs/>
          <w:sz w:val="24"/>
        </w:rPr>
        <w:t>ухудшение качества всего проекта, так как он не будет инвестиционно-привлекательным и не будет иметь средств для дальнейшего развития.</w:t>
      </w:r>
    </w:p>
    <w:p w:rsidR="007712F8" w:rsidRDefault="007C7A81" w:rsidP="009622B3">
      <w:pPr>
        <w:spacing w:after="0" w:line="360" w:lineRule="auto"/>
        <w:ind w:firstLine="709"/>
        <w:jc w:val="both"/>
        <w:rPr>
          <w:rFonts w:ascii="Times New Roman" w:hAnsi="Times New Roman" w:cs="Times New Roman"/>
          <w:sz w:val="24"/>
          <w:szCs w:val="24"/>
        </w:rPr>
      </w:pPr>
      <w:r>
        <w:rPr>
          <w:rFonts w:ascii="Times New Roman" w:hAnsi="Times New Roman" w:cs="Times New Roman"/>
          <w:bCs/>
          <w:sz w:val="24"/>
        </w:rPr>
        <w:t>На основании изученной литературы в</w:t>
      </w:r>
      <w:r w:rsidR="005508F1" w:rsidRPr="005508F1">
        <w:rPr>
          <w:rFonts w:ascii="Times New Roman" w:hAnsi="Times New Roman" w:cs="Times New Roman"/>
          <w:bCs/>
          <w:sz w:val="24"/>
        </w:rPr>
        <w:t xml:space="preserve"> работе выделено</w:t>
      </w:r>
      <w:r w:rsidR="00CF3340" w:rsidRPr="005508F1">
        <w:rPr>
          <w:rFonts w:ascii="Times New Roman" w:hAnsi="Times New Roman" w:cs="Times New Roman"/>
          <w:bCs/>
          <w:sz w:val="24"/>
        </w:rPr>
        <w:t xml:space="preserve"> </w:t>
      </w:r>
      <w:r w:rsidR="005812DD">
        <w:rPr>
          <w:rFonts w:ascii="Times New Roman" w:hAnsi="Times New Roman" w:cs="Times New Roman"/>
          <w:bCs/>
          <w:sz w:val="24"/>
        </w:rPr>
        <w:t>6</w:t>
      </w:r>
      <w:r w:rsidR="00CF3340" w:rsidRPr="005508F1">
        <w:rPr>
          <w:rFonts w:ascii="Times New Roman" w:hAnsi="Times New Roman" w:cs="Times New Roman"/>
          <w:bCs/>
          <w:sz w:val="24"/>
        </w:rPr>
        <w:t xml:space="preserve"> основных групп факторов, которые необходимо развивать для создания </w:t>
      </w:r>
      <w:r w:rsidR="00E87AEA">
        <w:rPr>
          <w:rFonts w:ascii="Times New Roman" w:hAnsi="Times New Roman" w:cs="Times New Roman"/>
          <w:bCs/>
          <w:sz w:val="24"/>
        </w:rPr>
        <w:t xml:space="preserve">самостоятельного города и </w:t>
      </w:r>
      <w:r>
        <w:rPr>
          <w:rFonts w:ascii="Times New Roman" w:hAnsi="Times New Roman" w:cs="Times New Roman"/>
          <w:bCs/>
          <w:sz w:val="24"/>
        </w:rPr>
        <w:t xml:space="preserve">дополнительного </w:t>
      </w:r>
      <w:r w:rsidR="00E87AEA">
        <w:rPr>
          <w:rFonts w:ascii="Times New Roman" w:hAnsi="Times New Roman" w:cs="Times New Roman"/>
          <w:bCs/>
          <w:sz w:val="24"/>
        </w:rPr>
        <w:t>центра притяжения людей</w:t>
      </w:r>
      <w:r w:rsidR="005508F1" w:rsidRPr="005508F1">
        <w:rPr>
          <w:rFonts w:ascii="Times New Roman" w:hAnsi="Times New Roman" w:cs="Times New Roman"/>
          <w:bCs/>
          <w:sz w:val="24"/>
        </w:rPr>
        <w:t xml:space="preserve"> </w:t>
      </w:r>
      <w:r w:rsidR="001C06D6" w:rsidRPr="001C06D6">
        <w:rPr>
          <w:rFonts w:ascii="Times New Roman" w:hAnsi="Times New Roman" w:cs="Times New Roman"/>
          <w:bCs/>
          <w:sz w:val="24"/>
        </w:rPr>
        <w:t>[</w:t>
      </w:r>
      <w:proofErr w:type="spellStart"/>
      <w:r w:rsidR="00CF3340" w:rsidRPr="001C06D6">
        <w:rPr>
          <w:rFonts w:ascii="Times New Roman" w:hAnsi="Times New Roman" w:cs="Times New Roman"/>
          <w:iCs/>
          <w:sz w:val="24"/>
          <w:lang w:val="en-US"/>
        </w:rPr>
        <w:t>Lisowski</w:t>
      </w:r>
      <w:proofErr w:type="spellEnd"/>
      <w:r w:rsidR="00CF3340" w:rsidRPr="001C06D6">
        <w:rPr>
          <w:rFonts w:ascii="Times New Roman" w:hAnsi="Times New Roman" w:cs="Times New Roman"/>
          <w:iCs/>
          <w:sz w:val="24"/>
        </w:rPr>
        <w:t xml:space="preserve">, 2004; </w:t>
      </w:r>
      <w:proofErr w:type="spellStart"/>
      <w:r w:rsidR="00CF3340" w:rsidRPr="001C06D6">
        <w:rPr>
          <w:rFonts w:ascii="Times New Roman" w:hAnsi="Times New Roman" w:cs="Times New Roman"/>
          <w:iCs/>
          <w:sz w:val="24"/>
          <w:lang w:val="en-US"/>
        </w:rPr>
        <w:t>Szirmai</w:t>
      </w:r>
      <w:proofErr w:type="spellEnd"/>
      <w:r w:rsidR="00CF3340" w:rsidRPr="001C06D6">
        <w:rPr>
          <w:rFonts w:ascii="Times New Roman" w:hAnsi="Times New Roman" w:cs="Times New Roman"/>
          <w:iCs/>
          <w:sz w:val="24"/>
        </w:rPr>
        <w:t>, 2011; Всероссийская конференция</w:t>
      </w:r>
      <w:r w:rsidR="005508F1" w:rsidRPr="001C06D6">
        <w:rPr>
          <w:rFonts w:ascii="Times New Roman" w:hAnsi="Times New Roman" w:cs="Times New Roman"/>
          <w:iCs/>
          <w:sz w:val="24"/>
        </w:rPr>
        <w:t xml:space="preserve"> </w:t>
      </w:r>
      <w:r w:rsidR="001C06D6">
        <w:rPr>
          <w:rFonts w:ascii="Times New Roman" w:hAnsi="Times New Roman" w:cs="Times New Roman"/>
          <w:iCs/>
          <w:sz w:val="24"/>
        </w:rPr>
        <w:t>«Развитие…</w:t>
      </w:r>
      <w:r w:rsidR="001C06D6" w:rsidRPr="001C06D6">
        <w:rPr>
          <w:rFonts w:ascii="Times New Roman" w:hAnsi="Times New Roman" w:cs="Times New Roman"/>
          <w:iCs/>
          <w:sz w:val="24"/>
        </w:rPr>
        <w:t>,</w:t>
      </w:r>
      <w:r w:rsidR="003D27AF" w:rsidRPr="001C06D6">
        <w:rPr>
          <w:rFonts w:ascii="Times New Roman" w:hAnsi="Times New Roman" w:cs="Times New Roman"/>
          <w:iCs/>
          <w:sz w:val="24"/>
        </w:rPr>
        <w:t xml:space="preserve"> </w:t>
      </w:r>
      <w:r w:rsidR="005508F1" w:rsidRPr="001C06D6">
        <w:rPr>
          <w:rFonts w:ascii="Times New Roman" w:hAnsi="Times New Roman" w:cs="Times New Roman"/>
          <w:iCs/>
          <w:sz w:val="24"/>
        </w:rPr>
        <w:t>2014</w:t>
      </w:r>
      <w:r w:rsidR="005812DD" w:rsidRPr="001C06D6">
        <w:rPr>
          <w:rFonts w:ascii="Times New Roman" w:hAnsi="Times New Roman" w:cs="Times New Roman"/>
          <w:iCs/>
          <w:sz w:val="24"/>
        </w:rPr>
        <w:t xml:space="preserve">, </w:t>
      </w:r>
      <w:proofErr w:type="spellStart"/>
      <w:r w:rsidR="005812DD" w:rsidRPr="001C06D6">
        <w:rPr>
          <w:rFonts w:ascii="Times New Roman" w:hAnsi="Times New Roman" w:cs="Times New Roman"/>
          <w:iCs/>
          <w:sz w:val="24"/>
        </w:rPr>
        <w:t>Вучик</w:t>
      </w:r>
      <w:proofErr w:type="spellEnd"/>
      <w:r w:rsidR="005812DD" w:rsidRPr="001C06D6">
        <w:rPr>
          <w:rFonts w:ascii="Times New Roman" w:hAnsi="Times New Roman" w:cs="Times New Roman"/>
          <w:iCs/>
          <w:sz w:val="24"/>
        </w:rPr>
        <w:t>, 2011</w:t>
      </w:r>
      <w:r>
        <w:rPr>
          <w:rFonts w:ascii="Times New Roman" w:hAnsi="Times New Roman" w:cs="Times New Roman"/>
          <w:iCs/>
          <w:sz w:val="24"/>
        </w:rPr>
        <w:t xml:space="preserve">; </w:t>
      </w:r>
      <w:proofErr w:type="spellStart"/>
      <w:r>
        <w:rPr>
          <w:rFonts w:ascii="Times New Roman" w:hAnsi="Times New Roman" w:cs="Times New Roman"/>
          <w:iCs/>
          <w:sz w:val="24"/>
        </w:rPr>
        <w:t>Pisano</w:t>
      </w:r>
      <w:proofErr w:type="spellEnd"/>
      <w:r>
        <w:rPr>
          <w:rFonts w:ascii="Times New Roman" w:hAnsi="Times New Roman" w:cs="Times New Roman"/>
          <w:iCs/>
          <w:sz w:val="24"/>
        </w:rPr>
        <w:t xml:space="preserve">, </w:t>
      </w:r>
      <w:r w:rsidRPr="007C7A81">
        <w:rPr>
          <w:rFonts w:ascii="Times New Roman" w:hAnsi="Times New Roman" w:cs="Times New Roman"/>
          <w:iCs/>
          <w:sz w:val="24"/>
        </w:rPr>
        <w:t>2014</w:t>
      </w:r>
      <w:r w:rsidR="001C06D6">
        <w:rPr>
          <w:rFonts w:ascii="Times New Roman" w:hAnsi="Times New Roman" w:cs="Times New Roman"/>
          <w:iCs/>
          <w:sz w:val="24"/>
        </w:rPr>
        <w:t>]</w:t>
      </w:r>
      <w:r w:rsidR="005508F1" w:rsidRPr="001C06D6">
        <w:rPr>
          <w:rFonts w:ascii="Times New Roman" w:hAnsi="Times New Roman" w:cs="Times New Roman"/>
          <w:iCs/>
          <w:sz w:val="24"/>
        </w:rPr>
        <w:t>.</w:t>
      </w:r>
      <w:r w:rsidR="005508F1" w:rsidRPr="005508F1">
        <w:rPr>
          <w:rFonts w:ascii="Times New Roman" w:hAnsi="Times New Roman" w:cs="Times New Roman"/>
          <w:iCs/>
          <w:sz w:val="24"/>
        </w:rPr>
        <w:t xml:space="preserve"> Эти группы являются универсальными, однако количественные показатели, по которым можно сравнивать </w:t>
      </w:r>
      <w:r w:rsidR="008E329F">
        <w:rPr>
          <w:rFonts w:ascii="Times New Roman" w:hAnsi="Times New Roman" w:cs="Times New Roman"/>
          <w:iCs/>
          <w:sz w:val="24"/>
        </w:rPr>
        <w:br/>
      </w:r>
      <w:r w:rsidR="005508F1" w:rsidRPr="005508F1">
        <w:rPr>
          <w:rFonts w:ascii="Times New Roman" w:hAnsi="Times New Roman" w:cs="Times New Roman"/>
          <w:iCs/>
          <w:sz w:val="24"/>
        </w:rPr>
        <w:t xml:space="preserve">и анализировать различные проекты освоения территории могут варьироваться </w:t>
      </w:r>
      <w:r w:rsidR="008E329F">
        <w:rPr>
          <w:rFonts w:ascii="Times New Roman" w:hAnsi="Times New Roman" w:cs="Times New Roman"/>
          <w:iCs/>
          <w:sz w:val="24"/>
        </w:rPr>
        <w:br/>
      </w:r>
      <w:r w:rsidR="005508F1" w:rsidRPr="005508F1">
        <w:rPr>
          <w:rFonts w:ascii="Times New Roman" w:hAnsi="Times New Roman" w:cs="Times New Roman"/>
          <w:iCs/>
          <w:sz w:val="24"/>
        </w:rPr>
        <w:t>в зависимости от особенностей осваиваемой территории и доступной для анализа информации.</w:t>
      </w:r>
      <w:r w:rsidR="00F87729">
        <w:rPr>
          <w:rFonts w:ascii="Times New Roman" w:hAnsi="Times New Roman" w:cs="Times New Roman"/>
          <w:iCs/>
          <w:sz w:val="24"/>
        </w:rPr>
        <w:t xml:space="preserve"> </w:t>
      </w:r>
      <w:r w:rsidR="00172AB1">
        <w:rPr>
          <w:rFonts w:ascii="Times New Roman" w:hAnsi="Times New Roman" w:cs="Times New Roman"/>
          <w:sz w:val="24"/>
          <w:szCs w:val="24"/>
        </w:rPr>
        <w:t>Часть в</w:t>
      </w:r>
      <w:r w:rsidR="00EA724D">
        <w:rPr>
          <w:rFonts w:ascii="Times New Roman" w:hAnsi="Times New Roman" w:cs="Times New Roman"/>
          <w:sz w:val="24"/>
          <w:szCs w:val="24"/>
        </w:rPr>
        <w:t>ыделенны</w:t>
      </w:r>
      <w:r w:rsidR="00172AB1">
        <w:rPr>
          <w:rFonts w:ascii="Times New Roman" w:hAnsi="Times New Roman" w:cs="Times New Roman"/>
          <w:sz w:val="24"/>
          <w:szCs w:val="24"/>
        </w:rPr>
        <w:t>х</w:t>
      </w:r>
      <w:r w:rsidR="009622B3" w:rsidRPr="000F5272">
        <w:rPr>
          <w:rFonts w:ascii="Times New Roman" w:hAnsi="Times New Roman" w:cs="Times New Roman"/>
          <w:sz w:val="24"/>
          <w:szCs w:val="24"/>
        </w:rPr>
        <w:t xml:space="preserve"> групп факторов</w:t>
      </w:r>
      <w:r w:rsidR="009622B3">
        <w:rPr>
          <w:rFonts w:ascii="Times New Roman" w:hAnsi="Times New Roman" w:cs="Times New Roman"/>
          <w:sz w:val="24"/>
          <w:szCs w:val="24"/>
        </w:rPr>
        <w:t xml:space="preserve"> формиру</w:t>
      </w:r>
      <w:r w:rsidR="00172AB1">
        <w:rPr>
          <w:rFonts w:ascii="Times New Roman" w:hAnsi="Times New Roman" w:cs="Times New Roman"/>
          <w:sz w:val="24"/>
          <w:szCs w:val="24"/>
        </w:rPr>
        <w:t>е</w:t>
      </w:r>
      <w:r w:rsidR="009622B3">
        <w:rPr>
          <w:rFonts w:ascii="Times New Roman" w:hAnsi="Times New Roman" w:cs="Times New Roman"/>
          <w:sz w:val="24"/>
          <w:szCs w:val="24"/>
        </w:rPr>
        <w:t>т</w:t>
      </w:r>
      <w:r w:rsidR="00172AB1">
        <w:rPr>
          <w:rFonts w:ascii="Times New Roman" w:hAnsi="Times New Roman" w:cs="Times New Roman"/>
          <w:sz w:val="24"/>
          <w:szCs w:val="24"/>
        </w:rPr>
        <w:t xml:space="preserve"> исключительно</w:t>
      </w:r>
      <w:r w:rsidR="005515A9">
        <w:rPr>
          <w:rFonts w:ascii="Times New Roman" w:hAnsi="Times New Roman" w:cs="Times New Roman"/>
          <w:sz w:val="24"/>
          <w:szCs w:val="24"/>
        </w:rPr>
        <w:t xml:space="preserve"> жил</w:t>
      </w:r>
      <w:r w:rsidR="009622B3">
        <w:rPr>
          <w:rFonts w:ascii="Times New Roman" w:hAnsi="Times New Roman" w:cs="Times New Roman"/>
          <w:sz w:val="24"/>
          <w:szCs w:val="24"/>
        </w:rPr>
        <w:t>ую</w:t>
      </w:r>
      <w:r w:rsidR="005515A9">
        <w:rPr>
          <w:rFonts w:ascii="Times New Roman" w:hAnsi="Times New Roman" w:cs="Times New Roman"/>
          <w:sz w:val="24"/>
          <w:szCs w:val="24"/>
        </w:rPr>
        <w:t xml:space="preserve"> и</w:t>
      </w:r>
      <w:r w:rsidR="00172AB1">
        <w:rPr>
          <w:rFonts w:ascii="Times New Roman" w:hAnsi="Times New Roman" w:cs="Times New Roman"/>
          <w:sz w:val="24"/>
          <w:szCs w:val="24"/>
        </w:rPr>
        <w:t>ли исключительно</w:t>
      </w:r>
      <w:r w:rsidR="005515A9">
        <w:rPr>
          <w:rFonts w:ascii="Times New Roman" w:hAnsi="Times New Roman" w:cs="Times New Roman"/>
          <w:sz w:val="24"/>
          <w:szCs w:val="24"/>
        </w:rPr>
        <w:t xml:space="preserve"> делов</w:t>
      </w:r>
      <w:r w:rsidR="009622B3">
        <w:rPr>
          <w:rFonts w:ascii="Times New Roman" w:hAnsi="Times New Roman" w:cs="Times New Roman"/>
          <w:sz w:val="24"/>
          <w:szCs w:val="24"/>
        </w:rPr>
        <w:t>ую</w:t>
      </w:r>
      <w:r w:rsidR="005515A9">
        <w:rPr>
          <w:rFonts w:ascii="Times New Roman" w:hAnsi="Times New Roman" w:cs="Times New Roman"/>
          <w:sz w:val="24"/>
          <w:szCs w:val="24"/>
        </w:rPr>
        <w:t xml:space="preserve"> сред</w:t>
      </w:r>
      <w:r w:rsidR="009622B3">
        <w:rPr>
          <w:rFonts w:ascii="Times New Roman" w:hAnsi="Times New Roman" w:cs="Times New Roman"/>
          <w:sz w:val="24"/>
          <w:szCs w:val="24"/>
        </w:rPr>
        <w:t>у</w:t>
      </w:r>
      <w:r w:rsidR="00172AB1">
        <w:rPr>
          <w:rFonts w:ascii="Times New Roman" w:hAnsi="Times New Roman" w:cs="Times New Roman"/>
          <w:sz w:val="24"/>
          <w:szCs w:val="24"/>
        </w:rPr>
        <w:t>, а часть из них одновременно влияет на качество обеих сред</w:t>
      </w:r>
      <w:r w:rsidR="00F557BD">
        <w:rPr>
          <w:rFonts w:ascii="Times New Roman" w:hAnsi="Times New Roman" w:cs="Times New Roman"/>
          <w:sz w:val="24"/>
          <w:szCs w:val="24"/>
        </w:rPr>
        <w:t>.</w:t>
      </w:r>
      <w:r w:rsidR="00EA724D">
        <w:rPr>
          <w:rFonts w:ascii="Times New Roman" w:hAnsi="Times New Roman" w:cs="Times New Roman"/>
          <w:sz w:val="24"/>
          <w:szCs w:val="24"/>
        </w:rPr>
        <w:t xml:space="preserve"> </w:t>
      </w:r>
      <w:r w:rsidR="003B52AC">
        <w:rPr>
          <w:rFonts w:ascii="Times New Roman" w:hAnsi="Times New Roman" w:cs="Times New Roman"/>
          <w:sz w:val="24"/>
          <w:szCs w:val="24"/>
        </w:rPr>
        <w:t>Жилая недвижимость, социальная инфраструктура, окружающая среда и экология формируют в большей степени качество жилой среды. Промышленная недвижимость и торгово-развлекательная инфраструктура формируют качество деловой среды. Рынок труда и транспортная инфраструктура одинаково важны</w:t>
      </w:r>
      <w:r w:rsidR="00172AB1">
        <w:rPr>
          <w:rFonts w:ascii="Times New Roman" w:hAnsi="Times New Roman" w:cs="Times New Roman"/>
          <w:sz w:val="24"/>
          <w:szCs w:val="24"/>
        </w:rPr>
        <w:t xml:space="preserve"> как</w:t>
      </w:r>
      <w:r w:rsidR="003B52AC">
        <w:rPr>
          <w:rFonts w:ascii="Times New Roman" w:hAnsi="Times New Roman" w:cs="Times New Roman"/>
          <w:sz w:val="24"/>
          <w:szCs w:val="24"/>
        </w:rPr>
        <w:t xml:space="preserve"> для развития жилой, </w:t>
      </w:r>
      <w:r w:rsidR="00F87729">
        <w:rPr>
          <w:rFonts w:ascii="Times New Roman" w:hAnsi="Times New Roman" w:cs="Times New Roman"/>
          <w:sz w:val="24"/>
          <w:szCs w:val="24"/>
        </w:rPr>
        <w:br/>
      </w:r>
      <w:r w:rsidR="003B52AC">
        <w:rPr>
          <w:rFonts w:ascii="Times New Roman" w:hAnsi="Times New Roman" w:cs="Times New Roman"/>
          <w:sz w:val="24"/>
          <w:szCs w:val="24"/>
        </w:rPr>
        <w:t xml:space="preserve">так и деловой среды. </w:t>
      </w:r>
      <w:r w:rsidR="009622B3" w:rsidRPr="009622B3">
        <w:rPr>
          <w:rFonts w:ascii="Times New Roman" w:hAnsi="Times New Roman" w:cs="Times New Roman"/>
          <w:sz w:val="24"/>
          <w:szCs w:val="24"/>
        </w:rPr>
        <w:t xml:space="preserve"> </w:t>
      </w:r>
      <w:r w:rsidR="003B52AC">
        <w:rPr>
          <w:rFonts w:ascii="Times New Roman" w:hAnsi="Times New Roman" w:cs="Times New Roman"/>
          <w:sz w:val="24"/>
          <w:szCs w:val="24"/>
        </w:rPr>
        <w:t xml:space="preserve">Далее в работе </w:t>
      </w:r>
      <w:r w:rsidR="00F87729">
        <w:rPr>
          <w:rFonts w:ascii="Times New Roman" w:hAnsi="Times New Roman" w:cs="Times New Roman"/>
          <w:sz w:val="24"/>
          <w:szCs w:val="24"/>
        </w:rPr>
        <w:t>для</w:t>
      </w:r>
      <w:r w:rsidR="003B52AC">
        <w:rPr>
          <w:rFonts w:ascii="Times New Roman" w:hAnsi="Times New Roman" w:cs="Times New Roman"/>
          <w:sz w:val="24"/>
          <w:szCs w:val="24"/>
        </w:rPr>
        <w:t xml:space="preserve"> каждой групп</w:t>
      </w:r>
      <w:r w:rsidR="00F87729">
        <w:rPr>
          <w:rFonts w:ascii="Times New Roman" w:hAnsi="Times New Roman" w:cs="Times New Roman"/>
          <w:sz w:val="24"/>
          <w:szCs w:val="24"/>
        </w:rPr>
        <w:t>ы</w:t>
      </w:r>
      <w:r w:rsidR="003B52AC">
        <w:rPr>
          <w:rFonts w:ascii="Times New Roman" w:hAnsi="Times New Roman" w:cs="Times New Roman"/>
          <w:sz w:val="24"/>
          <w:szCs w:val="24"/>
        </w:rPr>
        <w:t xml:space="preserve"> факторов</w:t>
      </w:r>
      <w:r w:rsidR="009622B3">
        <w:rPr>
          <w:rFonts w:ascii="Times New Roman" w:hAnsi="Times New Roman" w:cs="Times New Roman"/>
          <w:sz w:val="24"/>
          <w:szCs w:val="24"/>
        </w:rPr>
        <w:t xml:space="preserve"> </w:t>
      </w:r>
      <w:r w:rsidR="00F87729">
        <w:rPr>
          <w:rFonts w:ascii="Times New Roman" w:hAnsi="Times New Roman" w:cs="Times New Roman"/>
          <w:sz w:val="24"/>
          <w:szCs w:val="24"/>
        </w:rPr>
        <w:t>представлены</w:t>
      </w:r>
      <w:r w:rsidR="003B52AC">
        <w:rPr>
          <w:rFonts w:ascii="Times New Roman" w:hAnsi="Times New Roman" w:cs="Times New Roman"/>
          <w:sz w:val="24"/>
          <w:szCs w:val="24"/>
        </w:rPr>
        <w:t xml:space="preserve"> </w:t>
      </w:r>
      <w:r w:rsidR="00C22576">
        <w:rPr>
          <w:rFonts w:ascii="Times New Roman" w:hAnsi="Times New Roman" w:cs="Times New Roman"/>
          <w:sz w:val="24"/>
          <w:szCs w:val="24"/>
        </w:rPr>
        <w:t>индикаторы для оценки</w:t>
      </w:r>
      <w:r w:rsidR="001B1758">
        <w:rPr>
          <w:rFonts w:ascii="Times New Roman" w:hAnsi="Times New Roman" w:cs="Times New Roman"/>
          <w:sz w:val="24"/>
          <w:szCs w:val="24"/>
        </w:rPr>
        <w:t xml:space="preserve"> влияния проектов застройки</w:t>
      </w:r>
      <w:r w:rsidR="00C22576">
        <w:rPr>
          <w:rFonts w:ascii="Times New Roman" w:hAnsi="Times New Roman" w:cs="Times New Roman"/>
          <w:sz w:val="24"/>
          <w:szCs w:val="24"/>
        </w:rPr>
        <w:t xml:space="preserve"> на формирование полицентрической модели</w:t>
      </w:r>
      <w:r w:rsidR="003B52AC">
        <w:rPr>
          <w:rFonts w:ascii="Times New Roman" w:hAnsi="Times New Roman" w:cs="Times New Roman"/>
          <w:sz w:val="24"/>
          <w:szCs w:val="24"/>
        </w:rPr>
        <w:t xml:space="preserve">. </w:t>
      </w:r>
    </w:p>
    <w:p w:rsidR="002C5519" w:rsidRDefault="002C5519" w:rsidP="009622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Первая группа факторов и соответствующие индикаторы представлены </w:t>
      </w:r>
      <w:r w:rsidR="00F87729">
        <w:rPr>
          <w:rFonts w:ascii="Times New Roman" w:hAnsi="Times New Roman" w:cs="Times New Roman"/>
          <w:sz w:val="24"/>
          <w:szCs w:val="24"/>
        </w:rPr>
        <w:br/>
      </w:r>
      <w:r>
        <w:rPr>
          <w:rFonts w:ascii="Times New Roman" w:hAnsi="Times New Roman" w:cs="Times New Roman"/>
          <w:sz w:val="24"/>
          <w:szCs w:val="24"/>
        </w:rPr>
        <w:t>в таблице 4.</w:t>
      </w:r>
    </w:p>
    <w:p w:rsidR="007712F8" w:rsidRDefault="007712F8">
      <w:pPr>
        <w:rPr>
          <w:rFonts w:ascii="Times New Roman" w:hAnsi="Times New Roman" w:cs="Times New Roman"/>
          <w:i/>
          <w:sz w:val="24"/>
          <w:szCs w:val="24"/>
        </w:rPr>
      </w:pPr>
      <w:r>
        <w:rPr>
          <w:rFonts w:ascii="Times New Roman" w:hAnsi="Times New Roman" w:cs="Times New Roman"/>
          <w:i/>
          <w:sz w:val="24"/>
          <w:szCs w:val="24"/>
        </w:rPr>
        <w:br w:type="page"/>
      </w:r>
    </w:p>
    <w:p w:rsidR="00EA724D" w:rsidRPr="00F87729" w:rsidRDefault="007643A4" w:rsidP="00EA724D">
      <w:pPr>
        <w:spacing w:after="0" w:line="360" w:lineRule="auto"/>
        <w:ind w:firstLine="709"/>
        <w:jc w:val="right"/>
        <w:rPr>
          <w:rFonts w:ascii="Times New Roman" w:hAnsi="Times New Roman" w:cs="Times New Roman"/>
          <w:i/>
          <w:sz w:val="24"/>
          <w:szCs w:val="24"/>
        </w:rPr>
      </w:pPr>
      <w:r w:rsidRPr="00F87729">
        <w:rPr>
          <w:rFonts w:ascii="Times New Roman" w:hAnsi="Times New Roman" w:cs="Times New Roman"/>
          <w:i/>
          <w:sz w:val="24"/>
          <w:szCs w:val="24"/>
        </w:rPr>
        <w:lastRenderedPageBreak/>
        <w:t>Таблица 4</w:t>
      </w:r>
    </w:p>
    <w:p w:rsidR="00EA724D" w:rsidRPr="00F87729" w:rsidRDefault="00EA724D" w:rsidP="007712F8">
      <w:pPr>
        <w:spacing w:after="0" w:line="276" w:lineRule="auto"/>
        <w:jc w:val="center"/>
        <w:rPr>
          <w:rFonts w:ascii="Times New Roman" w:hAnsi="Times New Roman" w:cs="Times New Roman"/>
          <w:b/>
          <w:sz w:val="24"/>
          <w:szCs w:val="24"/>
        </w:rPr>
      </w:pPr>
      <w:r w:rsidRPr="00F87729">
        <w:rPr>
          <w:rFonts w:ascii="Times New Roman" w:hAnsi="Times New Roman" w:cs="Times New Roman"/>
          <w:b/>
          <w:sz w:val="24"/>
          <w:szCs w:val="24"/>
        </w:rPr>
        <w:t xml:space="preserve">Показатели для анализа проектов комплексного освоения территории </w:t>
      </w:r>
      <w:r w:rsidR="00F87729">
        <w:rPr>
          <w:rFonts w:ascii="Times New Roman" w:hAnsi="Times New Roman" w:cs="Times New Roman"/>
          <w:b/>
          <w:sz w:val="24"/>
          <w:szCs w:val="24"/>
        </w:rPr>
        <w:br/>
      </w:r>
      <w:r w:rsidRPr="00F87729">
        <w:rPr>
          <w:rFonts w:ascii="Times New Roman" w:hAnsi="Times New Roman" w:cs="Times New Roman"/>
          <w:b/>
          <w:sz w:val="24"/>
          <w:szCs w:val="24"/>
        </w:rPr>
        <w:t>по группе факторов «</w:t>
      </w:r>
      <w:r w:rsidR="002E5125" w:rsidRPr="00F87729">
        <w:rPr>
          <w:rFonts w:ascii="Times New Roman" w:hAnsi="Times New Roman" w:cs="Times New Roman"/>
          <w:b/>
          <w:sz w:val="24"/>
          <w:szCs w:val="24"/>
        </w:rPr>
        <w:t>Жилая недвижимость и социальная инфраструктура</w:t>
      </w:r>
      <w:r w:rsidRPr="00F87729">
        <w:rPr>
          <w:rFonts w:ascii="Times New Roman" w:hAnsi="Times New Roman" w:cs="Times New Roman"/>
          <w:b/>
          <w:sz w:val="24"/>
          <w:szCs w:val="24"/>
        </w:rPr>
        <w:t>»</w:t>
      </w:r>
    </w:p>
    <w:tbl>
      <w:tblPr>
        <w:tblStyle w:val="a9"/>
        <w:tblW w:w="0" w:type="auto"/>
        <w:tblLook w:val="04A0" w:firstRow="1" w:lastRow="0" w:firstColumn="1" w:lastColumn="0" w:noHBand="0" w:noVBand="1"/>
      </w:tblPr>
      <w:tblGrid>
        <w:gridCol w:w="2793"/>
        <w:gridCol w:w="6552"/>
      </w:tblGrid>
      <w:tr w:rsidR="00146E62" w:rsidRPr="007712F8" w:rsidTr="00146E62">
        <w:tc>
          <w:tcPr>
            <w:tcW w:w="2793" w:type="dxa"/>
            <w:vAlign w:val="center"/>
          </w:tcPr>
          <w:p w:rsidR="00146E62" w:rsidRPr="007712F8" w:rsidRDefault="00146E62" w:rsidP="00146E62">
            <w:pPr>
              <w:spacing w:line="276" w:lineRule="auto"/>
              <w:jc w:val="center"/>
              <w:rPr>
                <w:rFonts w:ascii="Times New Roman" w:hAnsi="Times New Roman" w:cs="Times New Roman"/>
                <w:b/>
                <w:sz w:val="24"/>
                <w:szCs w:val="24"/>
              </w:rPr>
            </w:pPr>
            <w:r w:rsidRPr="007712F8">
              <w:rPr>
                <w:rFonts w:ascii="Times New Roman" w:hAnsi="Times New Roman" w:cs="Times New Roman"/>
                <w:b/>
                <w:sz w:val="24"/>
                <w:szCs w:val="24"/>
              </w:rPr>
              <w:t>Факторы</w:t>
            </w:r>
          </w:p>
        </w:tc>
        <w:tc>
          <w:tcPr>
            <w:tcW w:w="6552" w:type="dxa"/>
            <w:vAlign w:val="center"/>
          </w:tcPr>
          <w:p w:rsidR="00146E62" w:rsidRPr="007712F8" w:rsidRDefault="00146E62" w:rsidP="00146E62">
            <w:pPr>
              <w:spacing w:line="276" w:lineRule="auto"/>
              <w:jc w:val="center"/>
              <w:rPr>
                <w:rFonts w:ascii="Times New Roman" w:hAnsi="Times New Roman" w:cs="Times New Roman"/>
                <w:b/>
                <w:sz w:val="24"/>
                <w:szCs w:val="24"/>
              </w:rPr>
            </w:pPr>
            <w:r w:rsidRPr="007712F8">
              <w:rPr>
                <w:rFonts w:ascii="Times New Roman" w:hAnsi="Times New Roman" w:cs="Times New Roman"/>
                <w:b/>
                <w:sz w:val="24"/>
                <w:szCs w:val="24"/>
              </w:rPr>
              <w:t>Индикаторы</w:t>
            </w:r>
          </w:p>
        </w:tc>
      </w:tr>
      <w:tr w:rsidR="00146E62" w:rsidRPr="007712F8" w:rsidTr="00146E62">
        <w:tc>
          <w:tcPr>
            <w:tcW w:w="2793" w:type="dxa"/>
            <w:vMerge w:val="restart"/>
            <w:vAlign w:val="center"/>
          </w:tcPr>
          <w:p w:rsidR="00146E62" w:rsidRPr="007712F8" w:rsidRDefault="00146E62" w:rsidP="00146E62">
            <w:pPr>
              <w:pStyle w:val="a3"/>
              <w:spacing w:line="276" w:lineRule="auto"/>
              <w:ind w:left="0"/>
              <w:jc w:val="center"/>
            </w:pPr>
            <w:r w:rsidRPr="007712F8">
              <w:rPr>
                <w:rFonts w:eastAsiaTheme="minorEastAsia"/>
              </w:rPr>
              <w:t>Жилая недвижимость</w:t>
            </w:r>
          </w:p>
        </w:tc>
        <w:tc>
          <w:tcPr>
            <w:tcW w:w="6552" w:type="dxa"/>
            <w:vAlign w:val="center"/>
          </w:tcPr>
          <w:p w:rsidR="00146E62" w:rsidRPr="007712F8" w:rsidRDefault="00146E62" w:rsidP="00146E62">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Количество жилой площади на человека, (</w:t>
            </w:r>
            <w:proofErr w:type="spellStart"/>
            <w:r w:rsidRPr="007712F8">
              <w:rPr>
                <w:rFonts w:ascii="Times New Roman" w:hAnsi="Times New Roman" w:cs="Times New Roman"/>
                <w:sz w:val="24"/>
                <w:szCs w:val="24"/>
              </w:rPr>
              <w:t>кв.м</w:t>
            </w:r>
            <w:proofErr w:type="spellEnd"/>
            <w:r w:rsidRPr="007712F8">
              <w:rPr>
                <w:rFonts w:ascii="Times New Roman" w:hAnsi="Times New Roman" w:cs="Times New Roman"/>
                <w:sz w:val="24"/>
                <w:szCs w:val="24"/>
              </w:rPr>
              <w:t>)</w:t>
            </w:r>
          </w:p>
        </w:tc>
      </w:tr>
      <w:tr w:rsidR="00146E62" w:rsidRPr="007712F8" w:rsidTr="00146E62">
        <w:tc>
          <w:tcPr>
            <w:tcW w:w="2793" w:type="dxa"/>
            <w:vMerge/>
            <w:vAlign w:val="center"/>
          </w:tcPr>
          <w:p w:rsidR="00146E62" w:rsidRPr="007712F8" w:rsidRDefault="00146E62" w:rsidP="00146E62">
            <w:pPr>
              <w:spacing w:line="276" w:lineRule="auto"/>
              <w:jc w:val="center"/>
              <w:rPr>
                <w:rFonts w:ascii="Times New Roman" w:hAnsi="Times New Roman" w:cs="Times New Roman"/>
                <w:sz w:val="24"/>
                <w:szCs w:val="24"/>
              </w:rPr>
            </w:pPr>
          </w:p>
        </w:tc>
        <w:tc>
          <w:tcPr>
            <w:tcW w:w="6552" w:type="dxa"/>
            <w:vAlign w:val="center"/>
          </w:tcPr>
          <w:p w:rsidR="00146E62" w:rsidRPr="007712F8" w:rsidRDefault="00146E62" w:rsidP="00146E62">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Количество квартир/домов на 1000 жителей, (ед.)</w:t>
            </w:r>
          </w:p>
        </w:tc>
      </w:tr>
      <w:tr w:rsidR="00146E62" w:rsidRPr="007712F8" w:rsidTr="00146E62">
        <w:tc>
          <w:tcPr>
            <w:tcW w:w="2793" w:type="dxa"/>
            <w:vMerge/>
            <w:vAlign w:val="center"/>
          </w:tcPr>
          <w:p w:rsidR="00146E62" w:rsidRPr="007712F8" w:rsidRDefault="00146E62" w:rsidP="00146E62">
            <w:pPr>
              <w:spacing w:line="276" w:lineRule="auto"/>
              <w:jc w:val="center"/>
              <w:rPr>
                <w:rFonts w:ascii="Times New Roman" w:hAnsi="Times New Roman" w:cs="Times New Roman"/>
                <w:sz w:val="24"/>
                <w:szCs w:val="24"/>
              </w:rPr>
            </w:pPr>
          </w:p>
        </w:tc>
        <w:tc>
          <w:tcPr>
            <w:tcW w:w="6552" w:type="dxa"/>
            <w:vAlign w:val="center"/>
          </w:tcPr>
          <w:p w:rsidR="00146E62" w:rsidRPr="007712F8" w:rsidRDefault="00146E62" w:rsidP="00146E62">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 xml:space="preserve">Средняя стоимость 1 </w:t>
            </w:r>
            <w:proofErr w:type="spellStart"/>
            <w:r w:rsidRPr="007712F8">
              <w:rPr>
                <w:rFonts w:ascii="Times New Roman" w:hAnsi="Times New Roman" w:cs="Times New Roman"/>
                <w:sz w:val="24"/>
                <w:szCs w:val="24"/>
              </w:rPr>
              <w:t>кв.м</w:t>
            </w:r>
            <w:proofErr w:type="spellEnd"/>
            <w:r w:rsidRPr="007712F8">
              <w:rPr>
                <w:rFonts w:ascii="Times New Roman" w:hAnsi="Times New Roman" w:cs="Times New Roman"/>
                <w:sz w:val="24"/>
                <w:szCs w:val="24"/>
              </w:rPr>
              <w:t>. жилой площади, (руб.)</w:t>
            </w:r>
          </w:p>
        </w:tc>
      </w:tr>
      <w:tr w:rsidR="00146E62" w:rsidRPr="007712F8" w:rsidTr="00146E62">
        <w:tc>
          <w:tcPr>
            <w:tcW w:w="2793" w:type="dxa"/>
            <w:vMerge/>
            <w:vAlign w:val="center"/>
          </w:tcPr>
          <w:p w:rsidR="00146E62" w:rsidRPr="007712F8" w:rsidRDefault="00146E62" w:rsidP="00146E62">
            <w:pPr>
              <w:pStyle w:val="a3"/>
              <w:spacing w:line="276" w:lineRule="auto"/>
              <w:jc w:val="center"/>
            </w:pPr>
          </w:p>
        </w:tc>
        <w:tc>
          <w:tcPr>
            <w:tcW w:w="6552" w:type="dxa"/>
            <w:vAlign w:val="center"/>
          </w:tcPr>
          <w:p w:rsidR="00146E62" w:rsidRPr="007712F8" w:rsidRDefault="00146E62" w:rsidP="00146E62">
            <w:pPr>
              <w:spacing w:line="276" w:lineRule="auto"/>
              <w:jc w:val="center"/>
              <w:rPr>
                <w:rFonts w:ascii="Times New Roman" w:hAnsi="Times New Roman" w:cs="Times New Roman"/>
                <w:sz w:val="24"/>
                <w:szCs w:val="24"/>
              </w:rPr>
            </w:pPr>
            <w:r w:rsidRPr="007712F8">
              <w:rPr>
                <w:rFonts w:ascii="Times New Roman" w:hAnsi="Times New Roman" w:cs="Times New Roman"/>
                <w:sz w:val="24"/>
                <w:szCs w:val="24"/>
              </w:rPr>
              <w:t>Плотность застройки, (</w:t>
            </w:r>
            <w:proofErr w:type="spellStart"/>
            <w:r w:rsidRPr="007712F8">
              <w:rPr>
                <w:rFonts w:ascii="Times New Roman" w:hAnsi="Times New Roman" w:cs="Times New Roman"/>
                <w:sz w:val="24"/>
                <w:szCs w:val="24"/>
              </w:rPr>
              <w:t>кв.м</w:t>
            </w:r>
            <w:proofErr w:type="spellEnd"/>
            <w:r w:rsidRPr="007712F8">
              <w:rPr>
                <w:rFonts w:ascii="Times New Roman" w:hAnsi="Times New Roman" w:cs="Times New Roman"/>
                <w:sz w:val="24"/>
                <w:szCs w:val="24"/>
              </w:rPr>
              <w:t>/га)</w:t>
            </w:r>
          </w:p>
        </w:tc>
      </w:tr>
      <w:tr w:rsidR="00146E62" w:rsidRPr="007712F8" w:rsidTr="00146E62">
        <w:tc>
          <w:tcPr>
            <w:tcW w:w="2793" w:type="dxa"/>
            <w:vMerge w:val="restart"/>
            <w:vAlign w:val="center"/>
          </w:tcPr>
          <w:p w:rsidR="00146E62" w:rsidRPr="007712F8" w:rsidRDefault="00146E62" w:rsidP="00146E62">
            <w:pPr>
              <w:pStyle w:val="a3"/>
              <w:spacing w:line="276" w:lineRule="auto"/>
              <w:ind w:left="0"/>
              <w:jc w:val="center"/>
            </w:pPr>
            <w:r w:rsidRPr="007712F8">
              <w:rPr>
                <w:rFonts w:eastAsiaTheme="minorEastAsia"/>
              </w:rPr>
              <w:t>Социальная инфраструктура</w:t>
            </w:r>
          </w:p>
        </w:tc>
        <w:tc>
          <w:tcPr>
            <w:tcW w:w="6552" w:type="dxa"/>
            <w:vAlign w:val="center"/>
          </w:tcPr>
          <w:p w:rsidR="00146E62" w:rsidRPr="007712F8" w:rsidRDefault="00146E62" w:rsidP="00146E62">
            <w:pPr>
              <w:spacing w:line="276" w:lineRule="auto"/>
              <w:jc w:val="center"/>
              <w:rPr>
                <w:rFonts w:ascii="Times New Roman" w:hAnsi="Times New Roman" w:cs="Times New Roman"/>
                <w:sz w:val="24"/>
                <w:szCs w:val="24"/>
              </w:rPr>
            </w:pPr>
            <w:r w:rsidRPr="007712F8">
              <w:rPr>
                <w:rFonts w:ascii="Times New Roman" w:hAnsi="Times New Roman" w:cs="Times New Roman"/>
                <w:sz w:val="24"/>
                <w:szCs w:val="24"/>
              </w:rPr>
              <w:t>Обеспеченность местами в школах/детских садах на 1000 жителей, (%)</w:t>
            </w:r>
          </w:p>
        </w:tc>
      </w:tr>
      <w:tr w:rsidR="00146E62" w:rsidRPr="007712F8" w:rsidTr="00146E62">
        <w:tc>
          <w:tcPr>
            <w:tcW w:w="2793" w:type="dxa"/>
            <w:vMerge/>
            <w:vAlign w:val="center"/>
          </w:tcPr>
          <w:p w:rsidR="00146E62" w:rsidRPr="007712F8" w:rsidRDefault="00146E62" w:rsidP="00146E62">
            <w:pPr>
              <w:spacing w:line="276" w:lineRule="auto"/>
              <w:jc w:val="center"/>
              <w:rPr>
                <w:rFonts w:ascii="Times New Roman" w:hAnsi="Times New Roman" w:cs="Times New Roman"/>
                <w:sz w:val="24"/>
                <w:szCs w:val="24"/>
              </w:rPr>
            </w:pPr>
          </w:p>
        </w:tc>
        <w:tc>
          <w:tcPr>
            <w:tcW w:w="6552" w:type="dxa"/>
            <w:vAlign w:val="center"/>
          </w:tcPr>
          <w:p w:rsidR="00146E62" w:rsidRPr="007712F8" w:rsidRDefault="00146E62" w:rsidP="00146E62">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Количество жителей, приходящееся на одно медицинское учреждение, (чел./ед.)</w:t>
            </w:r>
          </w:p>
        </w:tc>
      </w:tr>
      <w:tr w:rsidR="00146E62" w:rsidRPr="007712F8" w:rsidTr="00146E62">
        <w:tc>
          <w:tcPr>
            <w:tcW w:w="2793" w:type="dxa"/>
            <w:vMerge/>
            <w:vAlign w:val="center"/>
          </w:tcPr>
          <w:p w:rsidR="00146E62" w:rsidRPr="007712F8" w:rsidRDefault="00146E62" w:rsidP="00146E62">
            <w:pPr>
              <w:spacing w:line="276" w:lineRule="auto"/>
              <w:jc w:val="center"/>
              <w:rPr>
                <w:rFonts w:ascii="Times New Roman" w:hAnsi="Times New Roman" w:cs="Times New Roman"/>
                <w:sz w:val="24"/>
                <w:szCs w:val="24"/>
              </w:rPr>
            </w:pPr>
          </w:p>
        </w:tc>
        <w:tc>
          <w:tcPr>
            <w:tcW w:w="6552" w:type="dxa"/>
            <w:vAlign w:val="center"/>
          </w:tcPr>
          <w:p w:rsidR="00146E62" w:rsidRPr="007712F8" w:rsidRDefault="00146E62" w:rsidP="00146E62">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Обеспеченность местами в</w:t>
            </w:r>
            <w:r w:rsidR="007643A4" w:rsidRPr="007712F8">
              <w:rPr>
                <w:rFonts w:ascii="Times New Roman" w:hAnsi="Times New Roman" w:cs="Times New Roman"/>
                <w:sz w:val="24"/>
                <w:szCs w:val="24"/>
              </w:rPr>
              <w:t xml:space="preserve"> учреждениях здравоохранения, (</w:t>
            </w:r>
            <w:r w:rsidRPr="007712F8">
              <w:rPr>
                <w:rFonts w:ascii="Times New Roman" w:hAnsi="Times New Roman" w:cs="Times New Roman"/>
                <w:sz w:val="24"/>
                <w:szCs w:val="24"/>
              </w:rPr>
              <w:t xml:space="preserve">кол-во коек на 1000 жителей) </w:t>
            </w:r>
          </w:p>
        </w:tc>
      </w:tr>
      <w:tr w:rsidR="00146E62" w:rsidRPr="007712F8" w:rsidTr="00146E62">
        <w:tc>
          <w:tcPr>
            <w:tcW w:w="2793" w:type="dxa"/>
            <w:vMerge/>
            <w:vAlign w:val="center"/>
          </w:tcPr>
          <w:p w:rsidR="00146E62" w:rsidRPr="007712F8" w:rsidRDefault="00146E62" w:rsidP="00146E62">
            <w:pPr>
              <w:spacing w:line="276" w:lineRule="auto"/>
              <w:jc w:val="center"/>
              <w:rPr>
                <w:rFonts w:ascii="Times New Roman" w:hAnsi="Times New Roman" w:cs="Times New Roman"/>
                <w:sz w:val="24"/>
                <w:szCs w:val="24"/>
              </w:rPr>
            </w:pPr>
          </w:p>
        </w:tc>
        <w:tc>
          <w:tcPr>
            <w:tcW w:w="6552" w:type="dxa"/>
            <w:vAlign w:val="center"/>
          </w:tcPr>
          <w:p w:rsidR="00146E62" w:rsidRPr="007712F8" w:rsidRDefault="00146E62" w:rsidP="00146E62">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Количество жителей на один спортивный комплекс, (чел./ед.)</w:t>
            </w:r>
          </w:p>
        </w:tc>
      </w:tr>
      <w:tr w:rsidR="00146E62" w:rsidRPr="007712F8" w:rsidTr="00146E62">
        <w:tc>
          <w:tcPr>
            <w:tcW w:w="2793" w:type="dxa"/>
            <w:vMerge/>
            <w:vAlign w:val="center"/>
          </w:tcPr>
          <w:p w:rsidR="00146E62" w:rsidRPr="007712F8" w:rsidRDefault="00146E62" w:rsidP="00146E62">
            <w:pPr>
              <w:spacing w:line="276" w:lineRule="auto"/>
              <w:jc w:val="center"/>
              <w:rPr>
                <w:rFonts w:ascii="Times New Roman" w:hAnsi="Times New Roman" w:cs="Times New Roman"/>
                <w:sz w:val="24"/>
                <w:szCs w:val="24"/>
              </w:rPr>
            </w:pPr>
          </w:p>
        </w:tc>
        <w:tc>
          <w:tcPr>
            <w:tcW w:w="6552" w:type="dxa"/>
            <w:vAlign w:val="center"/>
          </w:tcPr>
          <w:p w:rsidR="00146E62" w:rsidRPr="007712F8" w:rsidRDefault="00146E62" w:rsidP="00146E62">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Обеспеченность жителей спортивными сооружениями, (</w:t>
            </w:r>
            <w:proofErr w:type="spellStart"/>
            <w:r w:rsidRPr="007712F8">
              <w:rPr>
                <w:rFonts w:ascii="Times New Roman" w:hAnsi="Times New Roman" w:cs="Times New Roman"/>
                <w:sz w:val="24"/>
                <w:szCs w:val="24"/>
              </w:rPr>
              <w:t>кв.м</w:t>
            </w:r>
            <w:proofErr w:type="spellEnd"/>
            <w:r w:rsidRPr="007712F8">
              <w:rPr>
                <w:rFonts w:ascii="Times New Roman" w:hAnsi="Times New Roman" w:cs="Times New Roman"/>
                <w:sz w:val="24"/>
                <w:szCs w:val="24"/>
              </w:rPr>
              <w:t>./1000 жителей.)</w:t>
            </w:r>
          </w:p>
        </w:tc>
      </w:tr>
    </w:tbl>
    <w:p w:rsidR="002C5519" w:rsidRDefault="001834D8" w:rsidP="007712F8">
      <w:pPr>
        <w:spacing w:before="120" w:after="0" w:line="240" w:lineRule="auto"/>
        <w:jc w:val="both"/>
        <w:rPr>
          <w:rFonts w:ascii="Times New Roman" w:hAnsi="Times New Roman" w:cs="Times New Roman"/>
          <w:color w:val="000000" w:themeColor="text1"/>
          <w:sz w:val="20"/>
          <w:szCs w:val="24"/>
          <w:lang w:val="en-US"/>
        </w:rPr>
      </w:pPr>
      <w:r w:rsidRPr="001834D8">
        <w:rPr>
          <w:rFonts w:ascii="Times New Roman" w:hAnsi="Times New Roman" w:cs="Times New Roman"/>
          <w:color w:val="000000" w:themeColor="text1"/>
          <w:sz w:val="20"/>
          <w:szCs w:val="24"/>
        </w:rPr>
        <w:t>Составлено</w:t>
      </w:r>
      <w:r w:rsidRPr="001834D8">
        <w:rPr>
          <w:rFonts w:ascii="Times New Roman" w:hAnsi="Times New Roman" w:cs="Times New Roman"/>
          <w:color w:val="000000" w:themeColor="text1"/>
          <w:sz w:val="20"/>
          <w:szCs w:val="24"/>
          <w:lang w:val="en-US"/>
        </w:rPr>
        <w:t xml:space="preserve"> </w:t>
      </w:r>
      <w:r w:rsidRPr="001834D8">
        <w:rPr>
          <w:rFonts w:ascii="Times New Roman" w:hAnsi="Times New Roman" w:cs="Times New Roman"/>
          <w:color w:val="000000" w:themeColor="text1"/>
          <w:sz w:val="20"/>
          <w:szCs w:val="24"/>
        </w:rPr>
        <w:t>по</w:t>
      </w:r>
      <w:r w:rsidRPr="001834D8">
        <w:rPr>
          <w:rFonts w:ascii="Times New Roman" w:hAnsi="Times New Roman" w:cs="Times New Roman"/>
          <w:color w:val="000000" w:themeColor="text1"/>
          <w:sz w:val="20"/>
          <w:szCs w:val="24"/>
          <w:lang w:val="en-US"/>
        </w:rPr>
        <w:t>:</w:t>
      </w:r>
      <w:r w:rsidR="0084327B" w:rsidRPr="0084327B">
        <w:rPr>
          <w:rFonts w:ascii="Times New Roman" w:hAnsi="Times New Roman" w:cs="Times New Roman"/>
          <w:color w:val="000000" w:themeColor="text1"/>
          <w:sz w:val="20"/>
          <w:szCs w:val="24"/>
          <w:lang w:val="en-US"/>
        </w:rPr>
        <w:t xml:space="preserve"> </w:t>
      </w:r>
      <w:proofErr w:type="spellStart"/>
      <w:r w:rsidR="0084327B" w:rsidRPr="0084327B">
        <w:rPr>
          <w:rFonts w:ascii="Times New Roman" w:hAnsi="Times New Roman" w:cs="Times New Roman"/>
          <w:color w:val="000000" w:themeColor="text1"/>
          <w:sz w:val="20"/>
          <w:szCs w:val="24"/>
          <w:lang w:val="en-US"/>
        </w:rPr>
        <w:t>Lisowski</w:t>
      </w:r>
      <w:proofErr w:type="spellEnd"/>
      <w:r w:rsidR="0084327B" w:rsidRPr="0084327B">
        <w:rPr>
          <w:rFonts w:ascii="Times New Roman" w:hAnsi="Times New Roman" w:cs="Times New Roman"/>
          <w:color w:val="000000" w:themeColor="text1"/>
          <w:sz w:val="20"/>
          <w:szCs w:val="24"/>
          <w:lang w:val="en-US"/>
        </w:rPr>
        <w:t xml:space="preserve">, A. Social aspects of the </w:t>
      </w:r>
      <w:proofErr w:type="spellStart"/>
      <w:r w:rsidR="0084327B" w:rsidRPr="0084327B">
        <w:rPr>
          <w:rFonts w:ascii="Times New Roman" w:hAnsi="Times New Roman" w:cs="Times New Roman"/>
          <w:color w:val="000000" w:themeColor="text1"/>
          <w:sz w:val="20"/>
          <w:szCs w:val="24"/>
          <w:lang w:val="en-US"/>
        </w:rPr>
        <w:t>suburbanisation</w:t>
      </w:r>
      <w:proofErr w:type="spellEnd"/>
      <w:r w:rsidR="0084327B" w:rsidRPr="0084327B">
        <w:rPr>
          <w:rFonts w:ascii="Times New Roman" w:hAnsi="Times New Roman" w:cs="Times New Roman"/>
          <w:color w:val="000000" w:themeColor="text1"/>
          <w:sz w:val="20"/>
          <w:szCs w:val="24"/>
          <w:lang w:val="en-US"/>
        </w:rPr>
        <w:t xml:space="preserve"> stage In the agglomeration of Warsaw / </w:t>
      </w:r>
      <w:r w:rsidR="007712F8">
        <w:rPr>
          <w:rFonts w:ascii="Times New Roman" w:hAnsi="Times New Roman" w:cs="Times New Roman"/>
          <w:color w:val="000000" w:themeColor="text1"/>
          <w:sz w:val="20"/>
          <w:szCs w:val="24"/>
          <w:lang w:val="en-US"/>
        </w:rPr>
        <w:br/>
      </w:r>
      <w:r w:rsidR="0084327B" w:rsidRPr="0084327B">
        <w:rPr>
          <w:rFonts w:ascii="Times New Roman" w:hAnsi="Times New Roman" w:cs="Times New Roman"/>
          <w:color w:val="000000" w:themeColor="text1"/>
          <w:sz w:val="20"/>
          <w:szCs w:val="24"/>
          <w:lang w:val="en-US"/>
        </w:rPr>
        <w:t xml:space="preserve">A. </w:t>
      </w:r>
      <w:proofErr w:type="spellStart"/>
      <w:r w:rsidR="0084327B" w:rsidRPr="0084327B">
        <w:rPr>
          <w:rFonts w:ascii="Times New Roman" w:hAnsi="Times New Roman" w:cs="Times New Roman"/>
          <w:color w:val="000000" w:themeColor="text1"/>
          <w:sz w:val="20"/>
          <w:szCs w:val="24"/>
          <w:lang w:val="en-US"/>
        </w:rPr>
        <w:t>Lisowski</w:t>
      </w:r>
      <w:proofErr w:type="spellEnd"/>
      <w:r w:rsidR="0084327B" w:rsidRPr="0084327B">
        <w:rPr>
          <w:rFonts w:ascii="Times New Roman" w:hAnsi="Times New Roman" w:cs="Times New Roman"/>
          <w:color w:val="000000" w:themeColor="text1"/>
          <w:sz w:val="20"/>
          <w:szCs w:val="24"/>
          <w:lang w:val="en-US"/>
        </w:rPr>
        <w:t xml:space="preserve"> // </w:t>
      </w:r>
      <w:proofErr w:type="spellStart"/>
      <w:r w:rsidR="0084327B" w:rsidRPr="0084327B">
        <w:rPr>
          <w:rFonts w:ascii="Times New Roman" w:hAnsi="Times New Roman" w:cs="Times New Roman"/>
          <w:color w:val="000000" w:themeColor="text1"/>
          <w:sz w:val="20"/>
          <w:szCs w:val="24"/>
          <w:lang w:val="en-US"/>
        </w:rPr>
        <w:t>Dela</w:t>
      </w:r>
      <w:proofErr w:type="spellEnd"/>
      <w:r w:rsidR="0084327B" w:rsidRPr="0084327B">
        <w:rPr>
          <w:rFonts w:ascii="Times New Roman" w:hAnsi="Times New Roman" w:cs="Times New Roman"/>
          <w:color w:val="000000" w:themeColor="text1"/>
          <w:sz w:val="20"/>
          <w:szCs w:val="24"/>
          <w:lang w:val="en-US"/>
        </w:rPr>
        <w:t xml:space="preserve"> 21. – 2009. – P. 531-541</w:t>
      </w:r>
      <w:r w:rsidR="0084327B">
        <w:rPr>
          <w:rFonts w:ascii="Times New Roman" w:hAnsi="Times New Roman" w:cs="Times New Roman"/>
          <w:color w:val="000000" w:themeColor="text1"/>
          <w:sz w:val="20"/>
          <w:szCs w:val="24"/>
          <w:lang w:val="en-US"/>
        </w:rPr>
        <w:t>;</w:t>
      </w:r>
      <w:r w:rsidR="00A26BB4" w:rsidRPr="00A26BB4">
        <w:rPr>
          <w:rFonts w:ascii="Times New Roman" w:hAnsi="Times New Roman" w:cs="Times New Roman"/>
          <w:color w:val="000000" w:themeColor="text1"/>
          <w:sz w:val="20"/>
          <w:szCs w:val="24"/>
          <w:lang w:val="en-US"/>
        </w:rPr>
        <w:t xml:space="preserve"> </w:t>
      </w:r>
    </w:p>
    <w:p w:rsidR="000B613E" w:rsidRDefault="0084327B" w:rsidP="007712F8">
      <w:pPr>
        <w:spacing w:after="0" w:line="240" w:lineRule="auto"/>
        <w:jc w:val="both"/>
        <w:rPr>
          <w:rFonts w:ascii="Times New Roman" w:hAnsi="Times New Roman" w:cs="Times New Roman"/>
          <w:color w:val="000000" w:themeColor="text1"/>
          <w:sz w:val="20"/>
          <w:szCs w:val="24"/>
          <w:lang w:val="en-US"/>
        </w:rPr>
      </w:pPr>
      <w:proofErr w:type="spellStart"/>
      <w:r w:rsidRPr="0084327B">
        <w:rPr>
          <w:rFonts w:ascii="Times New Roman" w:hAnsi="Times New Roman" w:cs="Times New Roman"/>
          <w:color w:val="000000" w:themeColor="text1"/>
          <w:sz w:val="20"/>
          <w:szCs w:val="24"/>
          <w:lang w:val="en-US"/>
        </w:rPr>
        <w:t>Szirmai</w:t>
      </w:r>
      <w:proofErr w:type="spellEnd"/>
      <w:r w:rsidRPr="0084327B">
        <w:rPr>
          <w:rFonts w:ascii="Times New Roman" w:hAnsi="Times New Roman" w:cs="Times New Roman"/>
          <w:color w:val="000000" w:themeColor="text1"/>
          <w:sz w:val="20"/>
          <w:szCs w:val="24"/>
          <w:lang w:val="en-US"/>
        </w:rPr>
        <w:t xml:space="preserve">, V. Territorial consumption issues of urban sprawl in central European Capitals, especially in the </w:t>
      </w:r>
      <w:proofErr w:type="spellStart"/>
      <w:r w:rsidRPr="0084327B">
        <w:rPr>
          <w:rFonts w:ascii="Times New Roman" w:hAnsi="Times New Roman" w:cs="Times New Roman"/>
          <w:color w:val="000000" w:themeColor="text1"/>
          <w:sz w:val="20"/>
          <w:szCs w:val="24"/>
          <w:lang w:val="en-US"/>
        </w:rPr>
        <w:t>budapest</w:t>
      </w:r>
      <w:proofErr w:type="spellEnd"/>
      <w:r w:rsidRPr="0084327B">
        <w:rPr>
          <w:rFonts w:ascii="Times New Roman" w:hAnsi="Times New Roman" w:cs="Times New Roman"/>
          <w:color w:val="000000" w:themeColor="text1"/>
          <w:sz w:val="20"/>
          <w:szCs w:val="24"/>
          <w:lang w:val="en-US"/>
        </w:rPr>
        <w:t xml:space="preserve"> metropolitan region / V. </w:t>
      </w:r>
      <w:proofErr w:type="spellStart"/>
      <w:r w:rsidRPr="0084327B">
        <w:rPr>
          <w:rFonts w:ascii="Times New Roman" w:hAnsi="Times New Roman" w:cs="Times New Roman"/>
          <w:color w:val="000000" w:themeColor="text1"/>
          <w:sz w:val="20"/>
          <w:szCs w:val="24"/>
          <w:lang w:val="en-US"/>
        </w:rPr>
        <w:t>Szirmai</w:t>
      </w:r>
      <w:proofErr w:type="spellEnd"/>
      <w:r w:rsidRPr="0084327B">
        <w:rPr>
          <w:rFonts w:ascii="Times New Roman" w:hAnsi="Times New Roman" w:cs="Times New Roman"/>
          <w:color w:val="000000" w:themeColor="text1"/>
          <w:sz w:val="20"/>
          <w:szCs w:val="24"/>
          <w:lang w:val="en-US"/>
        </w:rPr>
        <w:t xml:space="preserve">, Z. </w:t>
      </w:r>
      <w:proofErr w:type="spellStart"/>
      <w:r w:rsidRPr="0084327B">
        <w:rPr>
          <w:rFonts w:ascii="Times New Roman" w:hAnsi="Times New Roman" w:cs="Times New Roman"/>
          <w:color w:val="000000" w:themeColor="text1"/>
          <w:sz w:val="20"/>
          <w:szCs w:val="24"/>
          <w:lang w:val="en-US"/>
        </w:rPr>
        <w:t>Váradi</w:t>
      </w:r>
      <w:proofErr w:type="spellEnd"/>
      <w:r w:rsidRPr="0084327B">
        <w:rPr>
          <w:rFonts w:ascii="Times New Roman" w:hAnsi="Times New Roman" w:cs="Times New Roman"/>
          <w:color w:val="000000" w:themeColor="text1"/>
          <w:sz w:val="20"/>
          <w:szCs w:val="24"/>
          <w:lang w:val="en-US"/>
        </w:rPr>
        <w:t xml:space="preserve">, S. </w:t>
      </w:r>
      <w:proofErr w:type="spellStart"/>
      <w:r w:rsidRPr="0084327B">
        <w:rPr>
          <w:rFonts w:ascii="Times New Roman" w:hAnsi="Times New Roman" w:cs="Times New Roman"/>
          <w:color w:val="000000" w:themeColor="text1"/>
          <w:sz w:val="20"/>
          <w:szCs w:val="24"/>
          <w:lang w:val="en-US"/>
        </w:rPr>
        <w:t>Kovács</w:t>
      </w:r>
      <w:proofErr w:type="spellEnd"/>
      <w:r w:rsidRPr="0084327B">
        <w:rPr>
          <w:rFonts w:ascii="Times New Roman" w:hAnsi="Times New Roman" w:cs="Times New Roman"/>
          <w:color w:val="000000" w:themeColor="text1"/>
          <w:sz w:val="20"/>
          <w:szCs w:val="24"/>
          <w:lang w:val="en-US"/>
        </w:rPr>
        <w:t xml:space="preserve"> // Society and Economy. ― 2011. ― Vol. 33, N. 1. ― </w:t>
      </w:r>
      <w:r w:rsidR="007712F8">
        <w:rPr>
          <w:rFonts w:ascii="Times New Roman" w:hAnsi="Times New Roman" w:cs="Times New Roman"/>
          <w:color w:val="000000" w:themeColor="text1"/>
          <w:sz w:val="20"/>
          <w:szCs w:val="24"/>
          <w:lang w:val="en-US"/>
        </w:rPr>
        <w:br/>
      </w:r>
      <w:r w:rsidRPr="0084327B">
        <w:rPr>
          <w:rFonts w:ascii="Times New Roman" w:hAnsi="Times New Roman" w:cs="Times New Roman"/>
          <w:color w:val="000000" w:themeColor="text1"/>
          <w:sz w:val="20"/>
          <w:szCs w:val="24"/>
          <w:lang w:val="en-US"/>
        </w:rPr>
        <w:t>P. 69-87.</w:t>
      </w:r>
    </w:p>
    <w:p w:rsidR="002C5519" w:rsidRPr="0084327B" w:rsidRDefault="002C5519" w:rsidP="006F66D9">
      <w:pPr>
        <w:spacing w:before="120" w:after="0" w:line="240" w:lineRule="auto"/>
        <w:jc w:val="both"/>
        <w:rPr>
          <w:rFonts w:ascii="Times New Roman" w:hAnsi="Times New Roman" w:cs="Times New Roman"/>
          <w:color w:val="000000" w:themeColor="text1"/>
          <w:sz w:val="20"/>
          <w:szCs w:val="24"/>
          <w:lang w:val="en-US"/>
        </w:rPr>
      </w:pPr>
    </w:p>
    <w:p w:rsidR="00491501" w:rsidRDefault="009C1DF9" w:rsidP="007643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Одним из преимуществ проекта может стать обеспечение жителей города-спутника большим количеством жилой площади на одного человека, чем в центральной части агломерации. </w:t>
      </w:r>
      <w:r w:rsidR="007712F8">
        <w:rPr>
          <w:rFonts w:ascii="Times New Roman" w:hAnsi="Times New Roman" w:cs="Times New Roman"/>
          <w:sz w:val="24"/>
          <w:szCs w:val="24"/>
        </w:rPr>
        <w:t>Уровень обеспеченности жилой площадью</w:t>
      </w:r>
      <w:r>
        <w:rPr>
          <w:rFonts w:ascii="Times New Roman" w:hAnsi="Times New Roman" w:cs="Times New Roman"/>
          <w:sz w:val="24"/>
          <w:szCs w:val="24"/>
        </w:rPr>
        <w:t xml:space="preserve"> </w:t>
      </w:r>
      <w:r w:rsidR="007712F8">
        <w:rPr>
          <w:rFonts w:ascii="Times New Roman" w:hAnsi="Times New Roman" w:cs="Times New Roman"/>
          <w:sz w:val="24"/>
          <w:szCs w:val="24"/>
        </w:rPr>
        <w:t>во многом зависит от</w:t>
      </w:r>
      <w:r>
        <w:rPr>
          <w:rFonts w:ascii="Times New Roman" w:hAnsi="Times New Roman" w:cs="Times New Roman"/>
          <w:sz w:val="24"/>
          <w:szCs w:val="24"/>
        </w:rPr>
        <w:t xml:space="preserve"> цен</w:t>
      </w:r>
      <w:r w:rsidR="007712F8">
        <w:rPr>
          <w:rFonts w:ascii="Times New Roman" w:hAnsi="Times New Roman" w:cs="Times New Roman"/>
          <w:sz w:val="24"/>
          <w:szCs w:val="24"/>
        </w:rPr>
        <w:t>ы</w:t>
      </w:r>
      <w:r>
        <w:rPr>
          <w:rFonts w:ascii="Times New Roman" w:hAnsi="Times New Roman" w:cs="Times New Roman"/>
          <w:sz w:val="24"/>
          <w:szCs w:val="24"/>
        </w:rPr>
        <w:t xml:space="preserve"> квадратного метра площади, то есть, если в городе-спутнике можно купить большее количество метров за ту же стоимость, то и обеспеченность будет выше, это в свою очередь будет способствовать снижению плотности застройки и положительно скажется на качестве окружающей среды.</w:t>
      </w:r>
      <w:r w:rsidR="002C5519">
        <w:rPr>
          <w:rFonts w:ascii="Times New Roman" w:hAnsi="Times New Roman" w:cs="Times New Roman"/>
          <w:sz w:val="24"/>
          <w:szCs w:val="24"/>
        </w:rPr>
        <w:t xml:space="preserve"> </w:t>
      </w:r>
      <w:r w:rsidR="00491501">
        <w:rPr>
          <w:rFonts w:ascii="Times New Roman" w:hAnsi="Times New Roman" w:cs="Times New Roman"/>
          <w:sz w:val="24"/>
          <w:szCs w:val="24"/>
        </w:rPr>
        <w:t>Также в таблице 4 представлены показатели для расчета обеспеченности объектами социальной инфраструктуры, в число которых включены детские сады, школы, учреждения здравоохранения и спортивные комплексы.</w:t>
      </w:r>
    </w:p>
    <w:p w:rsidR="002C5519" w:rsidRDefault="002C5519" w:rsidP="002C55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таблице 5</w:t>
      </w:r>
      <w:r w:rsidRPr="00491501">
        <w:rPr>
          <w:rFonts w:ascii="Times New Roman" w:hAnsi="Times New Roman" w:cs="Times New Roman"/>
          <w:sz w:val="24"/>
          <w:szCs w:val="24"/>
        </w:rPr>
        <w:t xml:space="preserve"> </w:t>
      </w:r>
      <w:r>
        <w:rPr>
          <w:rFonts w:ascii="Times New Roman" w:hAnsi="Times New Roman" w:cs="Times New Roman"/>
          <w:sz w:val="24"/>
          <w:szCs w:val="24"/>
        </w:rPr>
        <w:t>представлены</w:t>
      </w:r>
      <w:r w:rsidRPr="00491501">
        <w:rPr>
          <w:rFonts w:ascii="Times New Roman" w:hAnsi="Times New Roman" w:cs="Times New Roman"/>
          <w:sz w:val="24"/>
          <w:szCs w:val="24"/>
        </w:rPr>
        <w:t xml:space="preserve"> </w:t>
      </w:r>
      <w:r>
        <w:rPr>
          <w:rFonts w:ascii="Times New Roman" w:hAnsi="Times New Roman" w:cs="Times New Roman"/>
          <w:sz w:val="24"/>
          <w:szCs w:val="24"/>
        </w:rPr>
        <w:t xml:space="preserve">вторая группа факторов – «Окружающая среда </w:t>
      </w:r>
      <w:r w:rsidR="007712F8">
        <w:rPr>
          <w:rFonts w:ascii="Times New Roman" w:hAnsi="Times New Roman" w:cs="Times New Roman"/>
          <w:sz w:val="24"/>
          <w:szCs w:val="24"/>
        </w:rPr>
        <w:br/>
      </w:r>
      <w:r>
        <w:rPr>
          <w:rFonts w:ascii="Times New Roman" w:hAnsi="Times New Roman" w:cs="Times New Roman"/>
          <w:sz w:val="24"/>
          <w:szCs w:val="24"/>
        </w:rPr>
        <w:t>и экология» и соответствующие индикаторы.</w:t>
      </w:r>
    </w:p>
    <w:p w:rsidR="007712F8" w:rsidRDefault="007712F8">
      <w:pPr>
        <w:rPr>
          <w:rFonts w:ascii="Times New Roman" w:hAnsi="Times New Roman" w:cs="Times New Roman"/>
          <w:szCs w:val="24"/>
        </w:rPr>
      </w:pPr>
      <w:r>
        <w:rPr>
          <w:rFonts w:ascii="Times New Roman" w:hAnsi="Times New Roman" w:cs="Times New Roman"/>
          <w:szCs w:val="24"/>
        </w:rPr>
        <w:br w:type="page"/>
      </w:r>
    </w:p>
    <w:p w:rsidR="00C1185E" w:rsidRPr="007712F8" w:rsidRDefault="00C1185E" w:rsidP="00C1185E">
      <w:pPr>
        <w:spacing w:after="0" w:line="360" w:lineRule="auto"/>
        <w:ind w:firstLine="709"/>
        <w:jc w:val="right"/>
        <w:rPr>
          <w:rFonts w:ascii="Times New Roman" w:hAnsi="Times New Roman" w:cs="Times New Roman"/>
          <w:i/>
          <w:sz w:val="24"/>
          <w:szCs w:val="24"/>
        </w:rPr>
      </w:pPr>
      <w:r w:rsidRPr="007712F8">
        <w:rPr>
          <w:rFonts w:ascii="Times New Roman" w:hAnsi="Times New Roman" w:cs="Times New Roman"/>
          <w:i/>
          <w:sz w:val="24"/>
          <w:szCs w:val="24"/>
        </w:rPr>
        <w:lastRenderedPageBreak/>
        <w:t>Таблица</w:t>
      </w:r>
      <w:r w:rsidR="007643A4" w:rsidRPr="007712F8">
        <w:rPr>
          <w:rFonts w:ascii="Times New Roman" w:hAnsi="Times New Roman" w:cs="Times New Roman"/>
          <w:i/>
          <w:sz w:val="24"/>
          <w:szCs w:val="24"/>
        </w:rPr>
        <w:t xml:space="preserve"> 5</w:t>
      </w:r>
    </w:p>
    <w:p w:rsidR="00C1185E" w:rsidRPr="007712F8" w:rsidRDefault="00C1185E" w:rsidP="001A5BC8">
      <w:pPr>
        <w:spacing w:after="0" w:line="276" w:lineRule="auto"/>
        <w:ind w:firstLine="709"/>
        <w:jc w:val="center"/>
        <w:rPr>
          <w:rFonts w:ascii="Times New Roman" w:hAnsi="Times New Roman" w:cs="Times New Roman"/>
          <w:b/>
          <w:sz w:val="24"/>
          <w:szCs w:val="24"/>
        </w:rPr>
      </w:pPr>
      <w:r w:rsidRPr="007712F8">
        <w:rPr>
          <w:rFonts w:ascii="Times New Roman" w:hAnsi="Times New Roman" w:cs="Times New Roman"/>
          <w:b/>
          <w:sz w:val="24"/>
          <w:szCs w:val="24"/>
        </w:rPr>
        <w:t xml:space="preserve">Показатели для анализа проектов комплексного освоения территории </w:t>
      </w:r>
      <w:r w:rsidR="007712F8">
        <w:rPr>
          <w:rFonts w:ascii="Times New Roman" w:hAnsi="Times New Roman" w:cs="Times New Roman"/>
          <w:b/>
          <w:sz w:val="24"/>
          <w:szCs w:val="24"/>
        </w:rPr>
        <w:br/>
      </w:r>
      <w:r w:rsidRPr="007712F8">
        <w:rPr>
          <w:rFonts w:ascii="Times New Roman" w:hAnsi="Times New Roman" w:cs="Times New Roman"/>
          <w:b/>
          <w:sz w:val="24"/>
          <w:szCs w:val="24"/>
        </w:rPr>
        <w:t>по группе факторов «Окружая среда и экология»</w:t>
      </w:r>
    </w:p>
    <w:tbl>
      <w:tblPr>
        <w:tblStyle w:val="a9"/>
        <w:tblW w:w="0" w:type="auto"/>
        <w:tblLook w:val="04A0" w:firstRow="1" w:lastRow="0" w:firstColumn="1" w:lastColumn="0" w:noHBand="0" w:noVBand="1"/>
      </w:tblPr>
      <w:tblGrid>
        <w:gridCol w:w="2793"/>
        <w:gridCol w:w="6552"/>
      </w:tblGrid>
      <w:tr w:rsidR="00C1185E" w:rsidRPr="007712F8" w:rsidTr="00391AF4">
        <w:tc>
          <w:tcPr>
            <w:tcW w:w="2793" w:type="dxa"/>
            <w:vAlign w:val="center"/>
          </w:tcPr>
          <w:p w:rsidR="00C1185E" w:rsidRPr="007712F8" w:rsidRDefault="00C1185E" w:rsidP="006366B9">
            <w:pPr>
              <w:spacing w:line="276" w:lineRule="auto"/>
              <w:jc w:val="center"/>
              <w:rPr>
                <w:rFonts w:ascii="Times New Roman" w:hAnsi="Times New Roman" w:cs="Times New Roman"/>
                <w:b/>
                <w:sz w:val="24"/>
                <w:szCs w:val="24"/>
              </w:rPr>
            </w:pPr>
            <w:r w:rsidRPr="007712F8">
              <w:rPr>
                <w:rFonts w:ascii="Times New Roman" w:hAnsi="Times New Roman" w:cs="Times New Roman"/>
                <w:b/>
                <w:sz w:val="24"/>
                <w:szCs w:val="24"/>
              </w:rPr>
              <w:t>Факторы</w:t>
            </w:r>
          </w:p>
        </w:tc>
        <w:tc>
          <w:tcPr>
            <w:tcW w:w="6552" w:type="dxa"/>
            <w:vAlign w:val="center"/>
          </w:tcPr>
          <w:p w:rsidR="00C1185E" w:rsidRPr="007712F8" w:rsidRDefault="00C1185E" w:rsidP="006366B9">
            <w:pPr>
              <w:spacing w:line="276" w:lineRule="auto"/>
              <w:jc w:val="center"/>
              <w:rPr>
                <w:rFonts w:ascii="Times New Roman" w:hAnsi="Times New Roman" w:cs="Times New Roman"/>
                <w:b/>
                <w:sz w:val="24"/>
                <w:szCs w:val="24"/>
              </w:rPr>
            </w:pPr>
            <w:r w:rsidRPr="007712F8">
              <w:rPr>
                <w:rFonts w:ascii="Times New Roman" w:hAnsi="Times New Roman" w:cs="Times New Roman"/>
                <w:b/>
                <w:sz w:val="24"/>
                <w:szCs w:val="24"/>
              </w:rPr>
              <w:t>Индикаторы</w:t>
            </w:r>
          </w:p>
        </w:tc>
      </w:tr>
      <w:tr w:rsidR="00C1185E" w:rsidRPr="007712F8" w:rsidTr="00391AF4">
        <w:trPr>
          <w:trHeight w:val="646"/>
        </w:trPr>
        <w:tc>
          <w:tcPr>
            <w:tcW w:w="2793" w:type="dxa"/>
            <w:vAlign w:val="center"/>
          </w:tcPr>
          <w:p w:rsidR="00C1185E" w:rsidRPr="007712F8" w:rsidRDefault="00C1185E" w:rsidP="006366B9">
            <w:pPr>
              <w:pStyle w:val="a3"/>
              <w:spacing w:line="276" w:lineRule="auto"/>
              <w:ind w:left="0"/>
              <w:jc w:val="center"/>
            </w:pPr>
            <w:r w:rsidRPr="007712F8">
              <w:rPr>
                <w:bCs/>
              </w:rPr>
              <w:t>Зеленые насаждения</w:t>
            </w:r>
            <w:r w:rsidR="00491501" w:rsidRPr="007712F8">
              <w:rPr>
                <w:bCs/>
              </w:rPr>
              <w:t xml:space="preserve"> и рекреационные зоны</w:t>
            </w:r>
          </w:p>
        </w:tc>
        <w:tc>
          <w:tcPr>
            <w:tcW w:w="6552" w:type="dxa"/>
            <w:vAlign w:val="center"/>
          </w:tcPr>
          <w:p w:rsidR="00C1185E" w:rsidRPr="007712F8" w:rsidRDefault="00C1185E" w:rsidP="006366B9">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Доля участков с зелеными насаждениями (% от всей территории комплексной застройки)</w:t>
            </w:r>
          </w:p>
        </w:tc>
      </w:tr>
      <w:tr w:rsidR="00C1185E" w:rsidRPr="007712F8" w:rsidTr="00391AF4">
        <w:tc>
          <w:tcPr>
            <w:tcW w:w="2793" w:type="dxa"/>
            <w:vMerge w:val="restart"/>
            <w:vAlign w:val="center"/>
          </w:tcPr>
          <w:p w:rsidR="00C1185E" w:rsidRPr="007712F8" w:rsidRDefault="00C1185E" w:rsidP="006366B9">
            <w:pPr>
              <w:pStyle w:val="a3"/>
              <w:spacing w:line="276" w:lineRule="auto"/>
              <w:ind w:left="0"/>
              <w:jc w:val="center"/>
            </w:pPr>
            <w:r w:rsidRPr="007712F8">
              <w:rPr>
                <w:rFonts w:eastAsiaTheme="minorEastAsia"/>
              </w:rPr>
              <w:t>Загрязнение воздуха</w:t>
            </w:r>
          </w:p>
        </w:tc>
        <w:tc>
          <w:tcPr>
            <w:tcW w:w="6552" w:type="dxa"/>
            <w:vAlign w:val="center"/>
          </w:tcPr>
          <w:p w:rsidR="00C1185E" w:rsidRPr="007712F8" w:rsidRDefault="00C1185E" w:rsidP="006366B9">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Предполагаемое количество автомобилей по нормативу 2025 года (ед., из расчета 420 автомобилей на 1000 жителей)</w:t>
            </w:r>
          </w:p>
        </w:tc>
      </w:tr>
      <w:tr w:rsidR="00C1185E" w:rsidRPr="007712F8" w:rsidTr="00391AF4">
        <w:tc>
          <w:tcPr>
            <w:tcW w:w="2793" w:type="dxa"/>
            <w:vMerge/>
            <w:vAlign w:val="center"/>
          </w:tcPr>
          <w:p w:rsidR="00C1185E" w:rsidRPr="007712F8" w:rsidRDefault="00C1185E" w:rsidP="006366B9">
            <w:pPr>
              <w:spacing w:line="276" w:lineRule="auto"/>
              <w:jc w:val="center"/>
              <w:rPr>
                <w:rFonts w:ascii="Times New Roman" w:hAnsi="Times New Roman" w:cs="Times New Roman"/>
                <w:sz w:val="24"/>
                <w:szCs w:val="24"/>
              </w:rPr>
            </w:pPr>
          </w:p>
        </w:tc>
        <w:tc>
          <w:tcPr>
            <w:tcW w:w="6552" w:type="dxa"/>
            <w:vAlign w:val="center"/>
          </w:tcPr>
          <w:p w:rsidR="00C1185E" w:rsidRPr="007712F8" w:rsidRDefault="00C1185E" w:rsidP="006366B9">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Обеспеченность парковочными местами на подземных и отдельно стоящих паркингах (чем ниже обеспеченность, тем хуже экология), (% от общей численности автомобилей)</w:t>
            </w:r>
          </w:p>
        </w:tc>
      </w:tr>
      <w:tr w:rsidR="00C1185E" w:rsidRPr="007712F8" w:rsidTr="00391AF4">
        <w:trPr>
          <w:trHeight w:val="870"/>
        </w:trPr>
        <w:tc>
          <w:tcPr>
            <w:tcW w:w="2793" w:type="dxa"/>
            <w:vMerge/>
            <w:vAlign w:val="center"/>
          </w:tcPr>
          <w:p w:rsidR="00C1185E" w:rsidRPr="007712F8" w:rsidRDefault="00C1185E" w:rsidP="006366B9">
            <w:pPr>
              <w:spacing w:line="276" w:lineRule="auto"/>
              <w:jc w:val="center"/>
              <w:rPr>
                <w:rFonts w:ascii="Times New Roman" w:hAnsi="Times New Roman" w:cs="Times New Roman"/>
                <w:sz w:val="24"/>
                <w:szCs w:val="24"/>
              </w:rPr>
            </w:pPr>
          </w:p>
        </w:tc>
        <w:tc>
          <w:tcPr>
            <w:tcW w:w="6552" w:type="dxa"/>
            <w:vAlign w:val="center"/>
          </w:tcPr>
          <w:p w:rsidR="00C1185E" w:rsidRPr="007712F8" w:rsidRDefault="00C1185E" w:rsidP="006366B9">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Среднегодовой уровень загрязнения атмосферного воздуха, (ед. среднесуточной концентрации)</w:t>
            </w:r>
          </w:p>
        </w:tc>
      </w:tr>
      <w:tr w:rsidR="00C1185E" w:rsidRPr="007712F8" w:rsidTr="00391AF4">
        <w:tc>
          <w:tcPr>
            <w:tcW w:w="2793" w:type="dxa"/>
            <w:vAlign w:val="center"/>
          </w:tcPr>
          <w:p w:rsidR="00C1185E" w:rsidRPr="007712F8" w:rsidRDefault="00C1185E" w:rsidP="006366B9">
            <w:pPr>
              <w:pStyle w:val="a3"/>
              <w:spacing w:line="276" w:lineRule="auto"/>
              <w:ind w:left="167"/>
              <w:jc w:val="center"/>
            </w:pPr>
            <w:r w:rsidRPr="007712F8">
              <w:t>Эн</w:t>
            </w:r>
            <w:r w:rsidRPr="007712F8">
              <w:rPr>
                <w:bCs/>
              </w:rPr>
              <w:t>ергосберегающие установки и очистные сооружения</w:t>
            </w:r>
          </w:p>
        </w:tc>
        <w:tc>
          <w:tcPr>
            <w:tcW w:w="6552" w:type="dxa"/>
            <w:vAlign w:val="center"/>
          </w:tcPr>
          <w:p w:rsidR="00C1185E" w:rsidRPr="007712F8" w:rsidRDefault="00C1185E" w:rsidP="006366B9">
            <w:pPr>
              <w:spacing w:line="276" w:lineRule="auto"/>
              <w:ind w:left="360"/>
              <w:jc w:val="center"/>
              <w:rPr>
                <w:rFonts w:ascii="Times New Roman" w:hAnsi="Times New Roman" w:cs="Times New Roman"/>
                <w:sz w:val="24"/>
                <w:szCs w:val="24"/>
              </w:rPr>
            </w:pPr>
            <w:r w:rsidRPr="007712F8">
              <w:rPr>
                <w:rFonts w:ascii="Times New Roman" w:hAnsi="Times New Roman" w:cs="Times New Roman"/>
                <w:sz w:val="24"/>
                <w:szCs w:val="24"/>
              </w:rPr>
              <w:t>Доля населения, обслуживаемая установками очистки сточных вод (% от проживающих на территории)</w:t>
            </w:r>
          </w:p>
        </w:tc>
      </w:tr>
    </w:tbl>
    <w:p w:rsidR="0084327B" w:rsidRPr="00A26BB4" w:rsidRDefault="001834D8" w:rsidP="006F66D9">
      <w:pPr>
        <w:spacing w:before="120" w:after="0" w:line="240" w:lineRule="auto"/>
        <w:jc w:val="both"/>
        <w:rPr>
          <w:rFonts w:ascii="Times New Roman" w:hAnsi="Times New Roman" w:cs="Times New Roman"/>
          <w:color w:val="FF0000"/>
          <w:sz w:val="24"/>
          <w:szCs w:val="24"/>
        </w:rPr>
      </w:pPr>
      <w:r w:rsidRPr="001834D8">
        <w:rPr>
          <w:rFonts w:ascii="Times New Roman" w:hAnsi="Times New Roman" w:cs="Times New Roman"/>
          <w:color w:val="000000" w:themeColor="text1"/>
          <w:sz w:val="20"/>
          <w:szCs w:val="24"/>
        </w:rPr>
        <w:t>Составлено</w:t>
      </w:r>
      <w:r w:rsidRPr="0084327B">
        <w:rPr>
          <w:rFonts w:ascii="Times New Roman" w:hAnsi="Times New Roman" w:cs="Times New Roman"/>
          <w:color w:val="000000" w:themeColor="text1"/>
          <w:sz w:val="20"/>
          <w:szCs w:val="24"/>
        </w:rPr>
        <w:t xml:space="preserve"> </w:t>
      </w:r>
      <w:r w:rsidRPr="001834D8">
        <w:rPr>
          <w:rFonts w:ascii="Times New Roman" w:hAnsi="Times New Roman" w:cs="Times New Roman"/>
          <w:color w:val="000000" w:themeColor="text1"/>
          <w:sz w:val="20"/>
          <w:szCs w:val="24"/>
        </w:rPr>
        <w:t>по</w:t>
      </w:r>
      <w:r w:rsidRPr="0084327B">
        <w:rPr>
          <w:rFonts w:ascii="Times New Roman" w:hAnsi="Times New Roman" w:cs="Times New Roman"/>
          <w:color w:val="000000" w:themeColor="text1"/>
          <w:sz w:val="20"/>
          <w:szCs w:val="24"/>
        </w:rPr>
        <w:t>:</w:t>
      </w:r>
      <w:r w:rsidR="0084327B">
        <w:rPr>
          <w:rFonts w:ascii="Times New Roman" w:hAnsi="Times New Roman" w:cs="Times New Roman"/>
          <w:color w:val="000000" w:themeColor="text1"/>
          <w:sz w:val="20"/>
          <w:szCs w:val="24"/>
        </w:rPr>
        <w:t xml:space="preserve"> </w:t>
      </w:r>
      <w:proofErr w:type="spellStart"/>
      <w:r w:rsidR="0084327B" w:rsidRPr="0084327B">
        <w:rPr>
          <w:rFonts w:ascii="Times New Roman" w:hAnsi="Times New Roman" w:cs="Times New Roman"/>
          <w:color w:val="000000" w:themeColor="text1"/>
          <w:sz w:val="20"/>
          <w:szCs w:val="24"/>
        </w:rPr>
        <w:t>Крыгина</w:t>
      </w:r>
      <w:proofErr w:type="spellEnd"/>
      <w:r w:rsidR="0084327B" w:rsidRPr="0084327B">
        <w:rPr>
          <w:rFonts w:ascii="Times New Roman" w:hAnsi="Times New Roman" w:cs="Times New Roman"/>
          <w:color w:val="000000" w:themeColor="text1"/>
          <w:sz w:val="20"/>
          <w:szCs w:val="24"/>
        </w:rPr>
        <w:t xml:space="preserve">, А.М. Экологический </w:t>
      </w:r>
      <w:proofErr w:type="spellStart"/>
      <w:r w:rsidR="0084327B" w:rsidRPr="0084327B">
        <w:rPr>
          <w:rFonts w:ascii="Times New Roman" w:hAnsi="Times New Roman" w:cs="Times New Roman"/>
          <w:color w:val="000000" w:themeColor="text1"/>
          <w:sz w:val="20"/>
          <w:szCs w:val="24"/>
        </w:rPr>
        <w:t>девелопмент</w:t>
      </w:r>
      <w:proofErr w:type="spellEnd"/>
      <w:r w:rsidR="0084327B" w:rsidRPr="0084327B">
        <w:rPr>
          <w:rFonts w:ascii="Times New Roman" w:hAnsi="Times New Roman" w:cs="Times New Roman"/>
          <w:color w:val="000000" w:themeColor="text1"/>
          <w:sz w:val="20"/>
          <w:szCs w:val="24"/>
        </w:rPr>
        <w:t xml:space="preserve"> жилищного строительства в России / А.М. </w:t>
      </w:r>
      <w:proofErr w:type="spellStart"/>
      <w:r w:rsidR="0084327B" w:rsidRPr="0084327B">
        <w:rPr>
          <w:rFonts w:ascii="Times New Roman" w:hAnsi="Times New Roman" w:cs="Times New Roman"/>
          <w:color w:val="000000" w:themeColor="text1"/>
          <w:sz w:val="20"/>
          <w:szCs w:val="24"/>
        </w:rPr>
        <w:t>Крыгина</w:t>
      </w:r>
      <w:proofErr w:type="spellEnd"/>
      <w:r w:rsidR="0084327B" w:rsidRPr="0084327B">
        <w:rPr>
          <w:rFonts w:ascii="Times New Roman" w:hAnsi="Times New Roman" w:cs="Times New Roman"/>
          <w:color w:val="000000" w:themeColor="text1"/>
          <w:sz w:val="20"/>
          <w:szCs w:val="24"/>
        </w:rPr>
        <w:t xml:space="preserve"> // Жилищные стратегии. — </w:t>
      </w:r>
      <w:r w:rsidR="0084327B">
        <w:rPr>
          <w:rFonts w:ascii="Times New Roman" w:hAnsi="Times New Roman" w:cs="Times New Roman"/>
          <w:color w:val="000000" w:themeColor="text1"/>
          <w:sz w:val="20"/>
          <w:szCs w:val="24"/>
        </w:rPr>
        <w:t>2015. — Т. 2. — № 1. — с. 69-90;</w:t>
      </w:r>
      <w:r w:rsidR="00A26BB4">
        <w:rPr>
          <w:rFonts w:ascii="Times New Roman" w:hAnsi="Times New Roman" w:cs="Times New Roman"/>
          <w:color w:val="000000" w:themeColor="text1"/>
          <w:sz w:val="20"/>
          <w:szCs w:val="24"/>
        </w:rPr>
        <w:t xml:space="preserve"> </w:t>
      </w:r>
      <w:proofErr w:type="spellStart"/>
      <w:r w:rsidR="0084327B" w:rsidRPr="0084327B">
        <w:rPr>
          <w:rFonts w:ascii="Times New Roman" w:hAnsi="Times New Roman" w:cs="Times New Roman"/>
          <w:color w:val="000000" w:themeColor="text1"/>
          <w:sz w:val="20"/>
          <w:szCs w:val="24"/>
          <w:lang w:val="en-US"/>
        </w:rPr>
        <w:t>Lisowski</w:t>
      </w:r>
      <w:proofErr w:type="spellEnd"/>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A</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Social</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aspects</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of</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the</w:t>
      </w:r>
      <w:r w:rsidR="0084327B" w:rsidRPr="00A26BB4">
        <w:rPr>
          <w:rFonts w:ascii="Times New Roman" w:hAnsi="Times New Roman" w:cs="Times New Roman"/>
          <w:color w:val="000000" w:themeColor="text1"/>
          <w:sz w:val="20"/>
          <w:szCs w:val="24"/>
        </w:rPr>
        <w:t xml:space="preserve"> </w:t>
      </w:r>
      <w:proofErr w:type="spellStart"/>
      <w:r w:rsidR="0084327B" w:rsidRPr="0084327B">
        <w:rPr>
          <w:rFonts w:ascii="Times New Roman" w:hAnsi="Times New Roman" w:cs="Times New Roman"/>
          <w:color w:val="000000" w:themeColor="text1"/>
          <w:sz w:val="20"/>
          <w:szCs w:val="24"/>
          <w:lang w:val="en-US"/>
        </w:rPr>
        <w:t>suburbanisation</w:t>
      </w:r>
      <w:proofErr w:type="spellEnd"/>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stage</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In</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the</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agglomeration</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of</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Warsaw</w:t>
      </w:r>
      <w:r w:rsidR="0084327B" w:rsidRPr="00A26BB4">
        <w:rPr>
          <w:rFonts w:ascii="Times New Roman" w:hAnsi="Times New Roman" w:cs="Times New Roman"/>
          <w:color w:val="000000" w:themeColor="text1"/>
          <w:sz w:val="20"/>
          <w:szCs w:val="24"/>
        </w:rPr>
        <w:t xml:space="preserve"> / </w:t>
      </w:r>
      <w:r w:rsidR="0084327B" w:rsidRPr="0084327B">
        <w:rPr>
          <w:rFonts w:ascii="Times New Roman" w:hAnsi="Times New Roman" w:cs="Times New Roman"/>
          <w:color w:val="000000" w:themeColor="text1"/>
          <w:sz w:val="20"/>
          <w:szCs w:val="24"/>
          <w:lang w:val="en-US"/>
        </w:rPr>
        <w:t>A</w:t>
      </w:r>
      <w:r w:rsidR="0084327B" w:rsidRPr="00A26BB4">
        <w:rPr>
          <w:rFonts w:ascii="Times New Roman" w:hAnsi="Times New Roman" w:cs="Times New Roman"/>
          <w:color w:val="000000" w:themeColor="text1"/>
          <w:sz w:val="20"/>
          <w:szCs w:val="24"/>
        </w:rPr>
        <w:t xml:space="preserve">. </w:t>
      </w:r>
      <w:proofErr w:type="spellStart"/>
      <w:r w:rsidR="0084327B" w:rsidRPr="0084327B">
        <w:rPr>
          <w:rFonts w:ascii="Times New Roman" w:hAnsi="Times New Roman" w:cs="Times New Roman"/>
          <w:color w:val="000000" w:themeColor="text1"/>
          <w:sz w:val="20"/>
          <w:szCs w:val="24"/>
          <w:lang w:val="en-US"/>
        </w:rPr>
        <w:t>Lisowski</w:t>
      </w:r>
      <w:proofErr w:type="spellEnd"/>
      <w:r w:rsidR="0084327B" w:rsidRPr="00A26BB4">
        <w:rPr>
          <w:rFonts w:ascii="Times New Roman" w:hAnsi="Times New Roman" w:cs="Times New Roman"/>
          <w:color w:val="000000" w:themeColor="text1"/>
          <w:sz w:val="20"/>
          <w:szCs w:val="24"/>
        </w:rPr>
        <w:t xml:space="preserve"> // </w:t>
      </w:r>
      <w:proofErr w:type="spellStart"/>
      <w:r w:rsidR="0084327B" w:rsidRPr="0084327B">
        <w:rPr>
          <w:rFonts w:ascii="Times New Roman" w:hAnsi="Times New Roman" w:cs="Times New Roman"/>
          <w:color w:val="000000" w:themeColor="text1"/>
          <w:sz w:val="20"/>
          <w:szCs w:val="24"/>
          <w:lang w:val="en-US"/>
        </w:rPr>
        <w:t>Dela</w:t>
      </w:r>
      <w:proofErr w:type="spellEnd"/>
      <w:r w:rsidR="0084327B" w:rsidRPr="00A26BB4">
        <w:rPr>
          <w:rFonts w:ascii="Times New Roman" w:hAnsi="Times New Roman" w:cs="Times New Roman"/>
          <w:color w:val="000000" w:themeColor="text1"/>
          <w:sz w:val="20"/>
          <w:szCs w:val="24"/>
        </w:rPr>
        <w:t xml:space="preserve"> 21. – 2009. – </w:t>
      </w:r>
      <w:r w:rsidR="0084327B" w:rsidRPr="0084327B">
        <w:rPr>
          <w:rFonts w:ascii="Times New Roman" w:hAnsi="Times New Roman" w:cs="Times New Roman"/>
          <w:color w:val="000000" w:themeColor="text1"/>
          <w:sz w:val="20"/>
          <w:szCs w:val="24"/>
          <w:lang w:val="en-US"/>
        </w:rPr>
        <w:t>P</w:t>
      </w:r>
      <w:r w:rsidR="0084327B" w:rsidRPr="00A26BB4">
        <w:rPr>
          <w:rFonts w:ascii="Times New Roman" w:hAnsi="Times New Roman" w:cs="Times New Roman"/>
          <w:color w:val="000000" w:themeColor="text1"/>
          <w:sz w:val="20"/>
          <w:szCs w:val="24"/>
        </w:rPr>
        <w:t>. 531-541.</w:t>
      </w:r>
    </w:p>
    <w:p w:rsidR="0084327B" w:rsidRPr="00A26BB4" w:rsidRDefault="0084327B" w:rsidP="00527BCE">
      <w:pPr>
        <w:spacing w:after="0" w:line="240" w:lineRule="auto"/>
        <w:jc w:val="both"/>
        <w:rPr>
          <w:rFonts w:ascii="Times New Roman" w:hAnsi="Times New Roman" w:cs="Times New Roman"/>
          <w:color w:val="FF0000"/>
          <w:sz w:val="24"/>
          <w:szCs w:val="24"/>
        </w:rPr>
      </w:pPr>
    </w:p>
    <w:p w:rsidR="00C1185E" w:rsidRDefault="00491501" w:rsidP="0049150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обеспеченности жителей города зелеными насаждениями, рекреационными зонами и очистными сооружениями важно минимизировать уровень загрязнения воздуха. В число индикаторов включены показатели предполагаемого количество автомобилей в городе-спутнике и обеспеченность жителей парковочными местами. Это актуально, </w:t>
      </w:r>
      <w:r w:rsidR="00026BA6">
        <w:rPr>
          <w:rFonts w:ascii="Times New Roman" w:hAnsi="Times New Roman" w:cs="Times New Roman"/>
          <w:sz w:val="24"/>
          <w:szCs w:val="24"/>
        </w:rPr>
        <w:t xml:space="preserve">так как </w:t>
      </w:r>
      <w:r>
        <w:rPr>
          <w:rFonts w:ascii="Times New Roman" w:hAnsi="Times New Roman" w:cs="Times New Roman"/>
          <w:sz w:val="24"/>
          <w:szCs w:val="24"/>
        </w:rPr>
        <w:t xml:space="preserve">каждому автомобилю необходимо иметь свое парковочное место. Если </w:t>
      </w:r>
      <w:r w:rsidR="00026BA6">
        <w:rPr>
          <w:rFonts w:ascii="Times New Roman" w:hAnsi="Times New Roman" w:cs="Times New Roman"/>
          <w:sz w:val="24"/>
          <w:szCs w:val="24"/>
        </w:rPr>
        <w:t xml:space="preserve">в ходе реализации проекта </w:t>
      </w:r>
      <w:r w:rsidR="00896B28">
        <w:rPr>
          <w:rFonts w:ascii="Times New Roman" w:hAnsi="Times New Roman" w:cs="Times New Roman"/>
          <w:sz w:val="24"/>
          <w:szCs w:val="24"/>
        </w:rPr>
        <w:t>они не создаю</w:t>
      </w:r>
      <w:r w:rsidR="00026BA6">
        <w:rPr>
          <w:rFonts w:ascii="Times New Roman" w:hAnsi="Times New Roman" w:cs="Times New Roman"/>
          <w:sz w:val="24"/>
          <w:szCs w:val="24"/>
        </w:rPr>
        <w:t xml:space="preserve">тся </w:t>
      </w:r>
      <w:r w:rsidR="00896B28">
        <w:rPr>
          <w:rFonts w:ascii="Times New Roman" w:hAnsi="Times New Roman" w:cs="Times New Roman"/>
          <w:sz w:val="24"/>
          <w:szCs w:val="24"/>
        </w:rPr>
        <w:t xml:space="preserve">в </w:t>
      </w:r>
      <w:r w:rsidR="00026BA6">
        <w:rPr>
          <w:rFonts w:ascii="Times New Roman" w:hAnsi="Times New Roman" w:cs="Times New Roman"/>
          <w:sz w:val="24"/>
          <w:szCs w:val="24"/>
        </w:rPr>
        <w:t>достаточно</w:t>
      </w:r>
      <w:r w:rsidR="00896B28">
        <w:rPr>
          <w:rFonts w:ascii="Times New Roman" w:hAnsi="Times New Roman" w:cs="Times New Roman"/>
          <w:sz w:val="24"/>
          <w:szCs w:val="24"/>
        </w:rPr>
        <w:t>м</w:t>
      </w:r>
      <w:r w:rsidR="00026BA6">
        <w:rPr>
          <w:rFonts w:ascii="Times New Roman" w:hAnsi="Times New Roman" w:cs="Times New Roman"/>
          <w:sz w:val="24"/>
          <w:szCs w:val="24"/>
        </w:rPr>
        <w:t xml:space="preserve"> количеств</w:t>
      </w:r>
      <w:r w:rsidR="00896B28">
        <w:rPr>
          <w:rFonts w:ascii="Times New Roman" w:hAnsi="Times New Roman" w:cs="Times New Roman"/>
          <w:sz w:val="24"/>
          <w:szCs w:val="24"/>
        </w:rPr>
        <w:t>е</w:t>
      </w:r>
      <w:r w:rsidR="00026BA6">
        <w:rPr>
          <w:rFonts w:ascii="Times New Roman" w:hAnsi="Times New Roman" w:cs="Times New Roman"/>
          <w:sz w:val="24"/>
          <w:szCs w:val="24"/>
        </w:rPr>
        <w:t>, то автомобили будут парковать на улицах, во дворах, в</w:t>
      </w:r>
      <w:r w:rsidR="00896B28">
        <w:rPr>
          <w:rFonts w:ascii="Times New Roman" w:hAnsi="Times New Roman" w:cs="Times New Roman"/>
          <w:sz w:val="24"/>
          <w:szCs w:val="24"/>
        </w:rPr>
        <w:t xml:space="preserve"> </w:t>
      </w:r>
      <w:r w:rsidR="00445B3E">
        <w:rPr>
          <w:rFonts w:ascii="Times New Roman" w:hAnsi="Times New Roman" w:cs="Times New Roman"/>
          <w:sz w:val="24"/>
          <w:szCs w:val="24"/>
        </w:rPr>
        <w:t>прочих</w:t>
      </w:r>
      <w:r w:rsidR="00026BA6">
        <w:rPr>
          <w:rFonts w:ascii="Times New Roman" w:hAnsi="Times New Roman" w:cs="Times New Roman"/>
          <w:sz w:val="24"/>
          <w:szCs w:val="24"/>
        </w:rPr>
        <w:t xml:space="preserve"> местах, которые для этого не предназначены. Это будет ухудшать окружающую среду, так как зачастую при недостатке мест автомобили паркуют на газонах и в зеленых зонах. Кроме того, можно создать не просто парковочные места, а </w:t>
      </w:r>
      <w:proofErr w:type="spellStart"/>
      <w:r w:rsidR="00026BA6">
        <w:rPr>
          <w:rFonts w:ascii="Times New Roman" w:hAnsi="Times New Roman" w:cs="Times New Roman"/>
          <w:sz w:val="24"/>
          <w:szCs w:val="24"/>
        </w:rPr>
        <w:t>экопарковки</w:t>
      </w:r>
      <w:proofErr w:type="spellEnd"/>
      <w:r w:rsidR="00026BA6">
        <w:rPr>
          <w:rFonts w:ascii="Times New Roman" w:hAnsi="Times New Roman" w:cs="Times New Roman"/>
          <w:sz w:val="24"/>
          <w:szCs w:val="24"/>
        </w:rPr>
        <w:t xml:space="preserve">, которые минимизируют ущерб, наносимый окружающей среде. </w:t>
      </w:r>
    </w:p>
    <w:p w:rsidR="001A5BC8" w:rsidRDefault="002C5519" w:rsidP="002C55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таблице 6</w:t>
      </w:r>
      <w:r w:rsidRPr="00491501">
        <w:rPr>
          <w:rFonts w:ascii="Times New Roman" w:hAnsi="Times New Roman" w:cs="Times New Roman"/>
          <w:sz w:val="24"/>
          <w:szCs w:val="24"/>
        </w:rPr>
        <w:t xml:space="preserve"> </w:t>
      </w:r>
      <w:r>
        <w:rPr>
          <w:rFonts w:ascii="Times New Roman" w:hAnsi="Times New Roman" w:cs="Times New Roman"/>
          <w:sz w:val="24"/>
          <w:szCs w:val="24"/>
        </w:rPr>
        <w:t>представлены</w:t>
      </w:r>
      <w:r w:rsidRPr="00491501">
        <w:rPr>
          <w:rFonts w:ascii="Times New Roman" w:hAnsi="Times New Roman" w:cs="Times New Roman"/>
          <w:sz w:val="24"/>
          <w:szCs w:val="24"/>
        </w:rPr>
        <w:t xml:space="preserve"> </w:t>
      </w:r>
      <w:r>
        <w:rPr>
          <w:rFonts w:ascii="Times New Roman" w:hAnsi="Times New Roman" w:cs="Times New Roman"/>
          <w:sz w:val="24"/>
          <w:szCs w:val="24"/>
        </w:rPr>
        <w:t>третья группа факторов – «Промышленная недвижимость» и соответствующие индикаторы.</w:t>
      </w:r>
    </w:p>
    <w:p w:rsidR="001A5BC8" w:rsidRDefault="001A5BC8">
      <w:pPr>
        <w:rPr>
          <w:rFonts w:ascii="Times New Roman" w:hAnsi="Times New Roman" w:cs="Times New Roman"/>
          <w:sz w:val="24"/>
          <w:szCs w:val="24"/>
        </w:rPr>
      </w:pPr>
      <w:r>
        <w:rPr>
          <w:rFonts w:ascii="Times New Roman" w:hAnsi="Times New Roman" w:cs="Times New Roman"/>
          <w:sz w:val="24"/>
          <w:szCs w:val="24"/>
        </w:rPr>
        <w:br w:type="page"/>
      </w:r>
    </w:p>
    <w:p w:rsidR="00C1185E" w:rsidRPr="001A5BC8" w:rsidRDefault="00896B28" w:rsidP="00C1185E">
      <w:pPr>
        <w:spacing w:after="0" w:line="360" w:lineRule="auto"/>
        <w:ind w:firstLine="709"/>
        <w:jc w:val="right"/>
        <w:rPr>
          <w:rFonts w:ascii="Times New Roman" w:hAnsi="Times New Roman" w:cs="Times New Roman"/>
          <w:i/>
          <w:sz w:val="24"/>
          <w:szCs w:val="24"/>
        </w:rPr>
      </w:pPr>
      <w:r w:rsidRPr="001A5BC8">
        <w:rPr>
          <w:rFonts w:ascii="Times New Roman" w:hAnsi="Times New Roman" w:cs="Times New Roman"/>
          <w:i/>
          <w:sz w:val="24"/>
          <w:szCs w:val="24"/>
        </w:rPr>
        <w:lastRenderedPageBreak/>
        <w:t>Таблица 6</w:t>
      </w:r>
    </w:p>
    <w:p w:rsidR="00C1185E" w:rsidRPr="001A5BC8" w:rsidRDefault="00C1185E" w:rsidP="001A5BC8">
      <w:pPr>
        <w:spacing w:after="0" w:line="276" w:lineRule="auto"/>
        <w:ind w:firstLine="709"/>
        <w:jc w:val="center"/>
        <w:rPr>
          <w:rFonts w:ascii="Times New Roman" w:hAnsi="Times New Roman" w:cs="Times New Roman"/>
          <w:b/>
          <w:sz w:val="24"/>
          <w:szCs w:val="24"/>
        </w:rPr>
      </w:pPr>
      <w:r w:rsidRPr="001A5BC8">
        <w:rPr>
          <w:rFonts w:ascii="Times New Roman" w:hAnsi="Times New Roman" w:cs="Times New Roman"/>
          <w:b/>
          <w:sz w:val="24"/>
          <w:szCs w:val="24"/>
        </w:rPr>
        <w:t xml:space="preserve">Показатели для анализа проектов комплексного освоения территории </w:t>
      </w:r>
      <w:r w:rsidR="001A5BC8">
        <w:rPr>
          <w:rFonts w:ascii="Times New Roman" w:hAnsi="Times New Roman" w:cs="Times New Roman"/>
          <w:b/>
          <w:sz w:val="24"/>
          <w:szCs w:val="24"/>
        </w:rPr>
        <w:br/>
      </w:r>
      <w:r w:rsidRPr="001A5BC8">
        <w:rPr>
          <w:rFonts w:ascii="Times New Roman" w:hAnsi="Times New Roman" w:cs="Times New Roman"/>
          <w:b/>
          <w:sz w:val="24"/>
          <w:szCs w:val="24"/>
        </w:rPr>
        <w:t>по группе факторов «Промышленная недвижимость»</w:t>
      </w:r>
    </w:p>
    <w:tbl>
      <w:tblPr>
        <w:tblStyle w:val="a9"/>
        <w:tblW w:w="0" w:type="auto"/>
        <w:tblLook w:val="04A0" w:firstRow="1" w:lastRow="0" w:firstColumn="1" w:lastColumn="0" w:noHBand="0" w:noVBand="1"/>
      </w:tblPr>
      <w:tblGrid>
        <w:gridCol w:w="2793"/>
        <w:gridCol w:w="6552"/>
      </w:tblGrid>
      <w:tr w:rsidR="00C1185E" w:rsidRPr="001A5BC8" w:rsidTr="00E723BC">
        <w:tc>
          <w:tcPr>
            <w:tcW w:w="2793" w:type="dxa"/>
            <w:vAlign w:val="center"/>
          </w:tcPr>
          <w:p w:rsidR="00C1185E" w:rsidRPr="001A5BC8" w:rsidRDefault="00C1185E" w:rsidP="006366B9">
            <w:pPr>
              <w:spacing w:line="276" w:lineRule="auto"/>
              <w:jc w:val="center"/>
              <w:rPr>
                <w:rFonts w:ascii="Times New Roman" w:hAnsi="Times New Roman" w:cs="Times New Roman"/>
                <w:b/>
                <w:sz w:val="24"/>
              </w:rPr>
            </w:pPr>
            <w:r w:rsidRPr="001A5BC8">
              <w:rPr>
                <w:rFonts w:ascii="Times New Roman" w:hAnsi="Times New Roman" w:cs="Times New Roman"/>
                <w:b/>
                <w:sz w:val="24"/>
              </w:rPr>
              <w:t>Факторы</w:t>
            </w:r>
          </w:p>
        </w:tc>
        <w:tc>
          <w:tcPr>
            <w:tcW w:w="6552" w:type="dxa"/>
            <w:vAlign w:val="center"/>
          </w:tcPr>
          <w:p w:rsidR="00C1185E" w:rsidRPr="001A5BC8" w:rsidRDefault="00C1185E" w:rsidP="006366B9">
            <w:pPr>
              <w:spacing w:line="276" w:lineRule="auto"/>
              <w:jc w:val="center"/>
              <w:rPr>
                <w:rFonts w:ascii="Times New Roman" w:hAnsi="Times New Roman" w:cs="Times New Roman"/>
                <w:b/>
                <w:sz w:val="24"/>
              </w:rPr>
            </w:pPr>
            <w:r w:rsidRPr="001A5BC8">
              <w:rPr>
                <w:rFonts w:ascii="Times New Roman" w:hAnsi="Times New Roman" w:cs="Times New Roman"/>
                <w:b/>
                <w:sz w:val="24"/>
              </w:rPr>
              <w:t>Индикаторы</w:t>
            </w:r>
          </w:p>
        </w:tc>
      </w:tr>
      <w:tr w:rsidR="00E723BC" w:rsidRPr="001A5BC8" w:rsidTr="00E723BC">
        <w:trPr>
          <w:trHeight w:val="1154"/>
        </w:trPr>
        <w:tc>
          <w:tcPr>
            <w:tcW w:w="2793" w:type="dxa"/>
            <w:vMerge w:val="restart"/>
            <w:vAlign w:val="center"/>
          </w:tcPr>
          <w:p w:rsidR="00E723BC" w:rsidRPr="001A5BC8" w:rsidRDefault="00E723BC" w:rsidP="006366B9">
            <w:pPr>
              <w:spacing w:line="276" w:lineRule="auto"/>
              <w:ind w:left="360"/>
              <w:jc w:val="center"/>
              <w:rPr>
                <w:rFonts w:ascii="Times New Roman" w:hAnsi="Times New Roman" w:cs="Times New Roman"/>
                <w:sz w:val="24"/>
              </w:rPr>
            </w:pPr>
            <w:r w:rsidRPr="001A5BC8">
              <w:rPr>
                <w:rFonts w:ascii="Times New Roman" w:eastAsiaTheme="minorEastAsia" w:hAnsi="Times New Roman" w:cs="Times New Roman"/>
                <w:sz w:val="24"/>
              </w:rPr>
              <w:t>Индустриальные парки, промышленные предприятия и технопарки</w:t>
            </w:r>
          </w:p>
        </w:tc>
        <w:tc>
          <w:tcPr>
            <w:tcW w:w="6552" w:type="dxa"/>
            <w:vAlign w:val="center"/>
          </w:tcPr>
          <w:p w:rsidR="00E723BC" w:rsidRPr="001A5BC8" w:rsidRDefault="00E723BC" w:rsidP="006366B9">
            <w:pPr>
              <w:spacing w:line="276" w:lineRule="auto"/>
              <w:ind w:left="360"/>
              <w:jc w:val="center"/>
              <w:rPr>
                <w:rFonts w:ascii="Times New Roman" w:hAnsi="Times New Roman" w:cs="Times New Roman"/>
                <w:sz w:val="24"/>
              </w:rPr>
            </w:pPr>
            <w:r w:rsidRPr="001A5BC8">
              <w:rPr>
                <w:rFonts w:ascii="Times New Roman" w:hAnsi="Times New Roman" w:cs="Times New Roman"/>
                <w:sz w:val="24"/>
              </w:rPr>
              <w:t>Количество промышленных предприятий, (ед.)</w:t>
            </w:r>
          </w:p>
        </w:tc>
      </w:tr>
      <w:tr w:rsidR="00E723BC" w:rsidRPr="001A5BC8" w:rsidTr="00E723BC">
        <w:tc>
          <w:tcPr>
            <w:tcW w:w="2793" w:type="dxa"/>
            <w:vMerge/>
            <w:vAlign w:val="center"/>
          </w:tcPr>
          <w:p w:rsidR="00E723BC" w:rsidRPr="001A5BC8" w:rsidRDefault="00E723BC" w:rsidP="006366B9">
            <w:pPr>
              <w:spacing w:line="276" w:lineRule="auto"/>
              <w:ind w:left="360"/>
              <w:jc w:val="center"/>
              <w:rPr>
                <w:rFonts w:ascii="Times New Roman" w:hAnsi="Times New Roman" w:cs="Times New Roman"/>
                <w:sz w:val="24"/>
              </w:rPr>
            </w:pPr>
          </w:p>
        </w:tc>
        <w:tc>
          <w:tcPr>
            <w:tcW w:w="6552" w:type="dxa"/>
            <w:vAlign w:val="center"/>
          </w:tcPr>
          <w:p w:rsidR="00E723BC" w:rsidRPr="001A5BC8" w:rsidRDefault="00E723BC" w:rsidP="006366B9">
            <w:pPr>
              <w:spacing w:line="276" w:lineRule="auto"/>
              <w:ind w:left="360"/>
              <w:jc w:val="center"/>
              <w:rPr>
                <w:rFonts w:ascii="Times New Roman" w:hAnsi="Times New Roman" w:cs="Times New Roman"/>
                <w:sz w:val="24"/>
              </w:rPr>
            </w:pPr>
            <w:r w:rsidRPr="001A5BC8">
              <w:rPr>
                <w:rFonts w:ascii="Times New Roman" w:hAnsi="Times New Roman" w:cs="Times New Roman"/>
                <w:sz w:val="24"/>
              </w:rPr>
              <w:t>Наличие индустриальных парков и вузов</w:t>
            </w:r>
          </w:p>
        </w:tc>
      </w:tr>
      <w:tr w:rsidR="00E723BC" w:rsidRPr="001A5BC8" w:rsidTr="00E723BC">
        <w:trPr>
          <w:trHeight w:val="870"/>
        </w:trPr>
        <w:tc>
          <w:tcPr>
            <w:tcW w:w="2793" w:type="dxa"/>
            <w:vMerge w:val="restart"/>
            <w:vAlign w:val="center"/>
          </w:tcPr>
          <w:p w:rsidR="00E723BC" w:rsidRPr="001A5BC8" w:rsidRDefault="00E723BC" w:rsidP="006366B9">
            <w:pPr>
              <w:spacing w:line="276" w:lineRule="auto"/>
              <w:ind w:left="360"/>
              <w:jc w:val="center"/>
              <w:rPr>
                <w:rFonts w:ascii="Times New Roman" w:hAnsi="Times New Roman" w:cs="Times New Roman"/>
                <w:sz w:val="24"/>
              </w:rPr>
            </w:pPr>
            <w:r w:rsidRPr="001A5BC8">
              <w:rPr>
                <w:rFonts w:ascii="Times New Roman" w:eastAsiaTheme="minorEastAsia" w:hAnsi="Times New Roman" w:cs="Times New Roman"/>
                <w:sz w:val="24"/>
              </w:rPr>
              <w:t>Деловые зоны</w:t>
            </w:r>
          </w:p>
        </w:tc>
        <w:tc>
          <w:tcPr>
            <w:tcW w:w="6552" w:type="dxa"/>
            <w:vAlign w:val="center"/>
          </w:tcPr>
          <w:p w:rsidR="00E723BC" w:rsidRPr="001A5BC8" w:rsidRDefault="00E723BC" w:rsidP="006366B9">
            <w:pPr>
              <w:spacing w:line="276" w:lineRule="auto"/>
              <w:jc w:val="center"/>
              <w:rPr>
                <w:rFonts w:ascii="Times New Roman" w:hAnsi="Times New Roman" w:cs="Times New Roman"/>
                <w:sz w:val="24"/>
              </w:rPr>
            </w:pPr>
            <w:r w:rsidRPr="001A5BC8">
              <w:rPr>
                <w:rFonts w:ascii="Times New Roman" w:hAnsi="Times New Roman" w:cs="Times New Roman"/>
                <w:sz w:val="24"/>
              </w:rPr>
              <w:t xml:space="preserve">Обеспеченность офисными помещениями на 1000 </w:t>
            </w:r>
            <w:proofErr w:type="spellStart"/>
            <w:r w:rsidRPr="001A5BC8">
              <w:rPr>
                <w:rFonts w:ascii="Times New Roman" w:hAnsi="Times New Roman" w:cs="Times New Roman"/>
                <w:sz w:val="24"/>
              </w:rPr>
              <w:t>кв.м</w:t>
            </w:r>
            <w:proofErr w:type="spellEnd"/>
            <w:r w:rsidRPr="001A5BC8">
              <w:rPr>
                <w:rFonts w:ascii="Times New Roman" w:hAnsi="Times New Roman" w:cs="Times New Roman"/>
                <w:sz w:val="24"/>
              </w:rPr>
              <w:t>. жилой застройки, (</w:t>
            </w:r>
            <w:proofErr w:type="spellStart"/>
            <w:r w:rsidRPr="001A5BC8">
              <w:rPr>
                <w:rFonts w:ascii="Times New Roman" w:hAnsi="Times New Roman" w:cs="Times New Roman"/>
                <w:sz w:val="24"/>
              </w:rPr>
              <w:t>кв.м</w:t>
            </w:r>
            <w:proofErr w:type="spellEnd"/>
            <w:r w:rsidRPr="001A5BC8">
              <w:rPr>
                <w:rFonts w:ascii="Times New Roman" w:hAnsi="Times New Roman" w:cs="Times New Roman"/>
                <w:sz w:val="24"/>
              </w:rPr>
              <w:t xml:space="preserve">./1000 </w:t>
            </w:r>
            <w:proofErr w:type="spellStart"/>
            <w:r w:rsidRPr="001A5BC8">
              <w:rPr>
                <w:rFonts w:ascii="Times New Roman" w:hAnsi="Times New Roman" w:cs="Times New Roman"/>
                <w:sz w:val="24"/>
              </w:rPr>
              <w:t>кв.м</w:t>
            </w:r>
            <w:proofErr w:type="spellEnd"/>
            <w:r w:rsidRPr="001A5BC8">
              <w:rPr>
                <w:rFonts w:ascii="Times New Roman" w:hAnsi="Times New Roman" w:cs="Times New Roman"/>
                <w:sz w:val="24"/>
              </w:rPr>
              <w:t>)</w:t>
            </w:r>
          </w:p>
        </w:tc>
      </w:tr>
      <w:tr w:rsidR="00E723BC" w:rsidRPr="001A5BC8" w:rsidTr="00E723BC">
        <w:tc>
          <w:tcPr>
            <w:tcW w:w="2793" w:type="dxa"/>
            <w:vMerge/>
            <w:vAlign w:val="center"/>
          </w:tcPr>
          <w:p w:rsidR="00E723BC" w:rsidRPr="001A5BC8" w:rsidRDefault="00E723BC" w:rsidP="006366B9">
            <w:pPr>
              <w:spacing w:line="276" w:lineRule="auto"/>
              <w:ind w:left="360"/>
              <w:jc w:val="center"/>
              <w:rPr>
                <w:rFonts w:ascii="Times New Roman" w:hAnsi="Times New Roman" w:cs="Times New Roman"/>
                <w:sz w:val="24"/>
              </w:rPr>
            </w:pPr>
          </w:p>
        </w:tc>
        <w:tc>
          <w:tcPr>
            <w:tcW w:w="6552" w:type="dxa"/>
            <w:vAlign w:val="center"/>
          </w:tcPr>
          <w:p w:rsidR="00E723BC" w:rsidRPr="001A5BC8" w:rsidRDefault="00E723BC" w:rsidP="006366B9">
            <w:pPr>
              <w:spacing w:line="276" w:lineRule="auto"/>
              <w:ind w:left="360"/>
              <w:jc w:val="center"/>
              <w:rPr>
                <w:rFonts w:ascii="Times New Roman" w:hAnsi="Times New Roman" w:cs="Times New Roman"/>
                <w:sz w:val="24"/>
              </w:rPr>
            </w:pPr>
            <w:r w:rsidRPr="001A5BC8">
              <w:rPr>
                <w:rFonts w:ascii="Times New Roman" w:hAnsi="Times New Roman" w:cs="Times New Roman"/>
                <w:sz w:val="24"/>
              </w:rPr>
              <w:t>Общая площадь деловых зон, (% от общей площади застраиваемой территории)</w:t>
            </w:r>
          </w:p>
        </w:tc>
      </w:tr>
    </w:tbl>
    <w:p w:rsidR="0084327B" w:rsidRPr="00A26BB4" w:rsidRDefault="001834D8" w:rsidP="006F66D9">
      <w:pPr>
        <w:spacing w:before="120" w:after="0" w:line="240" w:lineRule="auto"/>
        <w:jc w:val="both"/>
        <w:rPr>
          <w:rFonts w:ascii="Times New Roman" w:hAnsi="Times New Roman" w:cs="Times New Roman"/>
          <w:color w:val="FF0000"/>
          <w:sz w:val="24"/>
          <w:szCs w:val="24"/>
        </w:rPr>
      </w:pPr>
      <w:r w:rsidRPr="001834D8">
        <w:rPr>
          <w:rFonts w:ascii="Times New Roman" w:hAnsi="Times New Roman" w:cs="Times New Roman"/>
          <w:color w:val="000000" w:themeColor="text1"/>
          <w:sz w:val="20"/>
          <w:szCs w:val="24"/>
        </w:rPr>
        <w:t>Составлено</w:t>
      </w:r>
      <w:r w:rsidRPr="0084327B">
        <w:rPr>
          <w:rFonts w:ascii="Times New Roman" w:hAnsi="Times New Roman" w:cs="Times New Roman"/>
          <w:color w:val="000000" w:themeColor="text1"/>
          <w:sz w:val="20"/>
          <w:szCs w:val="24"/>
        </w:rPr>
        <w:t xml:space="preserve"> </w:t>
      </w:r>
      <w:r w:rsidRPr="001834D8">
        <w:rPr>
          <w:rFonts w:ascii="Times New Roman" w:hAnsi="Times New Roman" w:cs="Times New Roman"/>
          <w:color w:val="000000" w:themeColor="text1"/>
          <w:sz w:val="20"/>
          <w:szCs w:val="24"/>
        </w:rPr>
        <w:t>по</w:t>
      </w:r>
      <w:r w:rsidRPr="0084327B">
        <w:rPr>
          <w:rFonts w:ascii="Times New Roman" w:hAnsi="Times New Roman" w:cs="Times New Roman"/>
          <w:color w:val="000000" w:themeColor="text1"/>
          <w:sz w:val="20"/>
          <w:szCs w:val="24"/>
        </w:rPr>
        <w:t>:</w:t>
      </w:r>
      <w:r w:rsidR="0084327B">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rPr>
        <w:t>Бабенко, С.В. Содержательная модель "функция городского развития" новых городских поселений, реализующих концепцию комплексного освоения территории (КОТ) / С.В. Бабенко // Проблемы современной экономики. – 2011. – № 2 (46). – С. 238-2</w:t>
      </w:r>
      <w:r w:rsidR="0084327B">
        <w:rPr>
          <w:rFonts w:ascii="Times New Roman" w:hAnsi="Times New Roman" w:cs="Times New Roman"/>
          <w:color w:val="000000" w:themeColor="text1"/>
          <w:sz w:val="20"/>
          <w:szCs w:val="24"/>
        </w:rPr>
        <w:t>41;</w:t>
      </w:r>
      <w:r w:rsidR="00A26BB4">
        <w:rPr>
          <w:rFonts w:ascii="Times New Roman" w:hAnsi="Times New Roman" w:cs="Times New Roman"/>
          <w:color w:val="000000" w:themeColor="text1"/>
          <w:sz w:val="20"/>
          <w:szCs w:val="24"/>
        </w:rPr>
        <w:t xml:space="preserve"> </w:t>
      </w:r>
      <w:proofErr w:type="spellStart"/>
      <w:r w:rsidR="0084327B" w:rsidRPr="0084327B">
        <w:rPr>
          <w:rFonts w:ascii="Times New Roman" w:hAnsi="Times New Roman" w:cs="Times New Roman"/>
          <w:color w:val="000000" w:themeColor="text1"/>
          <w:sz w:val="20"/>
          <w:szCs w:val="24"/>
          <w:lang w:val="en-US"/>
        </w:rPr>
        <w:t>Lisowski</w:t>
      </w:r>
      <w:proofErr w:type="spellEnd"/>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A</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Social</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aspects</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of</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the</w:t>
      </w:r>
      <w:r w:rsidR="0084327B" w:rsidRPr="00A26BB4">
        <w:rPr>
          <w:rFonts w:ascii="Times New Roman" w:hAnsi="Times New Roman" w:cs="Times New Roman"/>
          <w:color w:val="000000" w:themeColor="text1"/>
          <w:sz w:val="20"/>
          <w:szCs w:val="24"/>
        </w:rPr>
        <w:t xml:space="preserve"> </w:t>
      </w:r>
      <w:proofErr w:type="spellStart"/>
      <w:r w:rsidR="0084327B" w:rsidRPr="0084327B">
        <w:rPr>
          <w:rFonts w:ascii="Times New Roman" w:hAnsi="Times New Roman" w:cs="Times New Roman"/>
          <w:color w:val="000000" w:themeColor="text1"/>
          <w:sz w:val="20"/>
          <w:szCs w:val="24"/>
          <w:lang w:val="en-US"/>
        </w:rPr>
        <w:t>suburbanisation</w:t>
      </w:r>
      <w:proofErr w:type="spellEnd"/>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stage</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In</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the</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agglomeration</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of</w:t>
      </w:r>
      <w:r w:rsidR="0084327B" w:rsidRPr="00A26BB4">
        <w:rPr>
          <w:rFonts w:ascii="Times New Roman" w:hAnsi="Times New Roman" w:cs="Times New Roman"/>
          <w:color w:val="000000" w:themeColor="text1"/>
          <w:sz w:val="20"/>
          <w:szCs w:val="24"/>
        </w:rPr>
        <w:t xml:space="preserve"> </w:t>
      </w:r>
      <w:r w:rsidR="0084327B" w:rsidRPr="0084327B">
        <w:rPr>
          <w:rFonts w:ascii="Times New Roman" w:hAnsi="Times New Roman" w:cs="Times New Roman"/>
          <w:color w:val="000000" w:themeColor="text1"/>
          <w:sz w:val="20"/>
          <w:szCs w:val="24"/>
          <w:lang w:val="en-US"/>
        </w:rPr>
        <w:t>Warsaw</w:t>
      </w:r>
      <w:r w:rsidR="0084327B" w:rsidRPr="00A26BB4">
        <w:rPr>
          <w:rFonts w:ascii="Times New Roman" w:hAnsi="Times New Roman" w:cs="Times New Roman"/>
          <w:color w:val="000000" w:themeColor="text1"/>
          <w:sz w:val="20"/>
          <w:szCs w:val="24"/>
        </w:rPr>
        <w:t xml:space="preserve"> / </w:t>
      </w:r>
      <w:r w:rsidR="0084327B" w:rsidRPr="0084327B">
        <w:rPr>
          <w:rFonts w:ascii="Times New Roman" w:hAnsi="Times New Roman" w:cs="Times New Roman"/>
          <w:color w:val="000000" w:themeColor="text1"/>
          <w:sz w:val="20"/>
          <w:szCs w:val="24"/>
          <w:lang w:val="en-US"/>
        </w:rPr>
        <w:t>A</w:t>
      </w:r>
      <w:r w:rsidR="0084327B" w:rsidRPr="00A26BB4">
        <w:rPr>
          <w:rFonts w:ascii="Times New Roman" w:hAnsi="Times New Roman" w:cs="Times New Roman"/>
          <w:color w:val="000000" w:themeColor="text1"/>
          <w:sz w:val="20"/>
          <w:szCs w:val="24"/>
        </w:rPr>
        <w:t xml:space="preserve">. </w:t>
      </w:r>
      <w:proofErr w:type="spellStart"/>
      <w:r w:rsidR="0084327B" w:rsidRPr="0084327B">
        <w:rPr>
          <w:rFonts w:ascii="Times New Roman" w:hAnsi="Times New Roman" w:cs="Times New Roman"/>
          <w:color w:val="000000" w:themeColor="text1"/>
          <w:sz w:val="20"/>
          <w:szCs w:val="24"/>
          <w:lang w:val="en-US"/>
        </w:rPr>
        <w:t>Lisowski</w:t>
      </w:r>
      <w:proofErr w:type="spellEnd"/>
      <w:r w:rsidR="0084327B" w:rsidRPr="00A26BB4">
        <w:rPr>
          <w:rFonts w:ascii="Times New Roman" w:hAnsi="Times New Roman" w:cs="Times New Roman"/>
          <w:color w:val="000000" w:themeColor="text1"/>
          <w:sz w:val="20"/>
          <w:szCs w:val="24"/>
        </w:rPr>
        <w:t xml:space="preserve"> // </w:t>
      </w:r>
      <w:proofErr w:type="spellStart"/>
      <w:r w:rsidR="0084327B" w:rsidRPr="0084327B">
        <w:rPr>
          <w:rFonts w:ascii="Times New Roman" w:hAnsi="Times New Roman" w:cs="Times New Roman"/>
          <w:color w:val="000000" w:themeColor="text1"/>
          <w:sz w:val="20"/>
          <w:szCs w:val="24"/>
          <w:lang w:val="en-US"/>
        </w:rPr>
        <w:t>Dela</w:t>
      </w:r>
      <w:proofErr w:type="spellEnd"/>
      <w:r w:rsidR="0084327B" w:rsidRPr="00A26BB4">
        <w:rPr>
          <w:rFonts w:ascii="Times New Roman" w:hAnsi="Times New Roman" w:cs="Times New Roman"/>
          <w:color w:val="000000" w:themeColor="text1"/>
          <w:sz w:val="20"/>
          <w:szCs w:val="24"/>
        </w:rPr>
        <w:t xml:space="preserve"> 21. – 2009. – </w:t>
      </w:r>
      <w:r w:rsidR="0084327B" w:rsidRPr="0084327B">
        <w:rPr>
          <w:rFonts w:ascii="Times New Roman" w:hAnsi="Times New Roman" w:cs="Times New Roman"/>
          <w:color w:val="000000" w:themeColor="text1"/>
          <w:sz w:val="20"/>
          <w:szCs w:val="24"/>
          <w:lang w:val="en-US"/>
        </w:rPr>
        <w:t>P</w:t>
      </w:r>
      <w:r w:rsidR="0084327B" w:rsidRPr="00A26BB4">
        <w:rPr>
          <w:rFonts w:ascii="Times New Roman" w:hAnsi="Times New Roman" w:cs="Times New Roman"/>
          <w:color w:val="000000" w:themeColor="text1"/>
          <w:sz w:val="20"/>
          <w:szCs w:val="24"/>
        </w:rPr>
        <w:t>. 531-541.</w:t>
      </w:r>
    </w:p>
    <w:p w:rsidR="00896B28" w:rsidRDefault="00896B28" w:rsidP="00527BCE">
      <w:pPr>
        <w:spacing w:after="0" w:line="240" w:lineRule="auto"/>
        <w:ind w:firstLine="709"/>
        <w:jc w:val="both"/>
        <w:rPr>
          <w:rFonts w:ascii="Times New Roman" w:hAnsi="Times New Roman" w:cs="Times New Roman"/>
          <w:sz w:val="24"/>
          <w:szCs w:val="24"/>
        </w:rPr>
      </w:pPr>
    </w:p>
    <w:p w:rsidR="006366B9" w:rsidRDefault="00896B28" w:rsidP="006366B9">
      <w:pPr>
        <w:spacing w:after="0" w:line="360" w:lineRule="auto"/>
        <w:ind w:firstLine="709"/>
        <w:jc w:val="both"/>
        <w:rPr>
          <w:rFonts w:ascii="Times New Roman" w:hAnsi="Times New Roman" w:cs="Times New Roman"/>
          <w:szCs w:val="24"/>
        </w:rPr>
      </w:pPr>
      <w:r>
        <w:rPr>
          <w:rFonts w:ascii="Times New Roman" w:hAnsi="Times New Roman" w:cs="Times New Roman"/>
          <w:sz w:val="24"/>
          <w:szCs w:val="24"/>
        </w:rPr>
        <w:t xml:space="preserve">Промышленная недвижимость </w:t>
      </w:r>
      <w:r w:rsidR="006366B9">
        <w:rPr>
          <w:rFonts w:ascii="Times New Roman" w:hAnsi="Times New Roman" w:cs="Times New Roman"/>
          <w:sz w:val="24"/>
          <w:szCs w:val="24"/>
        </w:rPr>
        <w:t>отвечает за качество деловой</w:t>
      </w:r>
      <w:r w:rsidR="00F34F80">
        <w:rPr>
          <w:rFonts w:ascii="Times New Roman" w:hAnsi="Times New Roman" w:cs="Times New Roman"/>
          <w:sz w:val="24"/>
          <w:szCs w:val="24"/>
        </w:rPr>
        <w:t xml:space="preserve"> сред</w:t>
      </w:r>
      <w:r w:rsidR="006366B9">
        <w:rPr>
          <w:rFonts w:ascii="Times New Roman" w:hAnsi="Times New Roman" w:cs="Times New Roman"/>
          <w:sz w:val="24"/>
          <w:szCs w:val="24"/>
        </w:rPr>
        <w:t xml:space="preserve">ы территории. </w:t>
      </w:r>
      <w:r w:rsidR="001A5BC8">
        <w:rPr>
          <w:rFonts w:ascii="Times New Roman" w:hAnsi="Times New Roman" w:cs="Times New Roman"/>
          <w:sz w:val="24"/>
          <w:szCs w:val="24"/>
        </w:rPr>
        <w:br/>
      </w:r>
      <w:r w:rsidR="006366B9">
        <w:rPr>
          <w:rFonts w:ascii="Times New Roman" w:hAnsi="Times New Roman" w:cs="Times New Roman"/>
          <w:sz w:val="24"/>
          <w:szCs w:val="24"/>
        </w:rPr>
        <w:t>В</w:t>
      </w:r>
      <w:r w:rsidR="00F34F80">
        <w:rPr>
          <w:rFonts w:ascii="Times New Roman" w:hAnsi="Times New Roman" w:cs="Times New Roman"/>
          <w:sz w:val="24"/>
          <w:szCs w:val="24"/>
        </w:rPr>
        <w:t xml:space="preserve"> случае ее достаточного развития территория повышает свою инве</w:t>
      </w:r>
      <w:r>
        <w:rPr>
          <w:rFonts w:ascii="Times New Roman" w:hAnsi="Times New Roman" w:cs="Times New Roman"/>
          <w:sz w:val="24"/>
          <w:szCs w:val="24"/>
        </w:rPr>
        <w:t>стиционную привлекательность</w:t>
      </w:r>
      <w:r w:rsidR="00F34F80">
        <w:rPr>
          <w:rFonts w:ascii="Times New Roman" w:hAnsi="Times New Roman" w:cs="Times New Roman"/>
          <w:sz w:val="24"/>
          <w:szCs w:val="24"/>
        </w:rPr>
        <w:t>, а инвестиции способствуют дальнейшему развитию.</w:t>
      </w:r>
    </w:p>
    <w:p w:rsidR="00E723BC" w:rsidRPr="001A5BC8" w:rsidRDefault="0013707D" w:rsidP="00F34F80">
      <w:pPr>
        <w:spacing w:after="0" w:line="360" w:lineRule="auto"/>
        <w:ind w:firstLine="709"/>
        <w:jc w:val="right"/>
        <w:rPr>
          <w:rFonts w:ascii="Times New Roman" w:hAnsi="Times New Roman" w:cs="Times New Roman"/>
          <w:i/>
          <w:sz w:val="24"/>
          <w:szCs w:val="24"/>
        </w:rPr>
      </w:pPr>
      <w:r w:rsidRPr="001A5BC8">
        <w:rPr>
          <w:rFonts w:ascii="Times New Roman" w:hAnsi="Times New Roman" w:cs="Times New Roman"/>
          <w:i/>
          <w:sz w:val="24"/>
          <w:szCs w:val="24"/>
        </w:rPr>
        <w:t>Таблица 7</w:t>
      </w:r>
    </w:p>
    <w:p w:rsidR="00E723BC" w:rsidRPr="001A5BC8" w:rsidRDefault="00E723BC" w:rsidP="001A5BC8">
      <w:pPr>
        <w:spacing w:after="0" w:line="276" w:lineRule="auto"/>
        <w:jc w:val="center"/>
        <w:rPr>
          <w:rFonts w:ascii="Times New Roman" w:hAnsi="Times New Roman" w:cs="Times New Roman"/>
          <w:b/>
          <w:sz w:val="24"/>
          <w:szCs w:val="24"/>
        </w:rPr>
      </w:pPr>
      <w:r w:rsidRPr="001A5BC8">
        <w:rPr>
          <w:rFonts w:ascii="Times New Roman" w:hAnsi="Times New Roman" w:cs="Times New Roman"/>
          <w:b/>
          <w:sz w:val="24"/>
          <w:szCs w:val="24"/>
        </w:rPr>
        <w:t xml:space="preserve">Показатели для анализа проектов комплексного освоения территории </w:t>
      </w:r>
      <w:r w:rsidR="001A5BC8">
        <w:rPr>
          <w:rFonts w:ascii="Times New Roman" w:hAnsi="Times New Roman" w:cs="Times New Roman"/>
          <w:b/>
          <w:sz w:val="24"/>
          <w:szCs w:val="24"/>
        </w:rPr>
        <w:br/>
      </w:r>
      <w:r w:rsidRPr="001A5BC8">
        <w:rPr>
          <w:rFonts w:ascii="Times New Roman" w:hAnsi="Times New Roman" w:cs="Times New Roman"/>
          <w:b/>
          <w:sz w:val="24"/>
          <w:szCs w:val="24"/>
        </w:rPr>
        <w:t>по группе факторов «Торгово-развлекательная инфраструктура»</w:t>
      </w:r>
    </w:p>
    <w:tbl>
      <w:tblPr>
        <w:tblStyle w:val="a9"/>
        <w:tblW w:w="0" w:type="auto"/>
        <w:tblLook w:val="04A0" w:firstRow="1" w:lastRow="0" w:firstColumn="1" w:lastColumn="0" w:noHBand="0" w:noVBand="1"/>
      </w:tblPr>
      <w:tblGrid>
        <w:gridCol w:w="3510"/>
        <w:gridCol w:w="5835"/>
      </w:tblGrid>
      <w:tr w:rsidR="00E723BC" w:rsidRPr="001A5BC8" w:rsidTr="001A5BC8">
        <w:tc>
          <w:tcPr>
            <w:tcW w:w="3510" w:type="dxa"/>
            <w:vAlign w:val="center"/>
          </w:tcPr>
          <w:p w:rsidR="00E723BC" w:rsidRPr="001A5BC8" w:rsidRDefault="00E723BC" w:rsidP="006366B9">
            <w:pPr>
              <w:spacing w:line="276" w:lineRule="auto"/>
              <w:jc w:val="center"/>
              <w:rPr>
                <w:rFonts w:ascii="Times New Roman" w:hAnsi="Times New Roman" w:cs="Times New Roman"/>
                <w:b/>
                <w:sz w:val="24"/>
                <w:szCs w:val="24"/>
              </w:rPr>
            </w:pPr>
            <w:r w:rsidRPr="001A5BC8">
              <w:rPr>
                <w:rFonts w:ascii="Times New Roman" w:hAnsi="Times New Roman" w:cs="Times New Roman"/>
                <w:b/>
                <w:sz w:val="24"/>
                <w:szCs w:val="24"/>
              </w:rPr>
              <w:t>Факторы</w:t>
            </w:r>
          </w:p>
        </w:tc>
        <w:tc>
          <w:tcPr>
            <w:tcW w:w="5835" w:type="dxa"/>
            <w:vAlign w:val="center"/>
          </w:tcPr>
          <w:p w:rsidR="00E723BC" w:rsidRPr="001A5BC8" w:rsidRDefault="00E723BC" w:rsidP="006366B9">
            <w:pPr>
              <w:spacing w:line="276" w:lineRule="auto"/>
              <w:jc w:val="center"/>
              <w:rPr>
                <w:rFonts w:ascii="Times New Roman" w:hAnsi="Times New Roman" w:cs="Times New Roman"/>
                <w:b/>
                <w:sz w:val="24"/>
                <w:szCs w:val="24"/>
              </w:rPr>
            </w:pPr>
            <w:r w:rsidRPr="001A5BC8">
              <w:rPr>
                <w:rFonts w:ascii="Times New Roman" w:hAnsi="Times New Roman" w:cs="Times New Roman"/>
                <w:b/>
                <w:sz w:val="24"/>
                <w:szCs w:val="24"/>
              </w:rPr>
              <w:t>Индикаторы</w:t>
            </w:r>
          </w:p>
        </w:tc>
      </w:tr>
      <w:tr w:rsidR="00E723BC" w:rsidRPr="001A5BC8" w:rsidTr="001A5BC8">
        <w:trPr>
          <w:trHeight w:val="689"/>
        </w:trPr>
        <w:tc>
          <w:tcPr>
            <w:tcW w:w="3510" w:type="dxa"/>
            <w:vAlign w:val="center"/>
          </w:tcPr>
          <w:p w:rsidR="00E723BC" w:rsidRPr="001A5BC8" w:rsidRDefault="00E723BC" w:rsidP="006366B9">
            <w:pPr>
              <w:spacing w:line="276" w:lineRule="auto"/>
              <w:ind w:left="360"/>
              <w:jc w:val="center"/>
              <w:rPr>
                <w:rFonts w:ascii="Times New Roman" w:hAnsi="Times New Roman" w:cs="Times New Roman"/>
                <w:sz w:val="24"/>
                <w:szCs w:val="24"/>
              </w:rPr>
            </w:pPr>
            <w:r w:rsidRPr="001A5BC8">
              <w:rPr>
                <w:rFonts w:ascii="Times New Roman" w:hAnsi="Times New Roman" w:cs="Times New Roman"/>
                <w:sz w:val="24"/>
                <w:szCs w:val="24"/>
              </w:rPr>
              <w:t>Наличие достаточного количества торговых помещений</w:t>
            </w:r>
          </w:p>
        </w:tc>
        <w:tc>
          <w:tcPr>
            <w:tcW w:w="5835" w:type="dxa"/>
            <w:vAlign w:val="center"/>
          </w:tcPr>
          <w:p w:rsidR="00E723BC" w:rsidRPr="001A5BC8" w:rsidRDefault="00E723BC" w:rsidP="006366B9">
            <w:pPr>
              <w:spacing w:line="276" w:lineRule="auto"/>
              <w:jc w:val="center"/>
              <w:rPr>
                <w:rFonts w:ascii="Times New Roman" w:hAnsi="Times New Roman" w:cs="Times New Roman"/>
                <w:sz w:val="24"/>
                <w:szCs w:val="24"/>
              </w:rPr>
            </w:pPr>
            <w:r w:rsidRPr="001A5BC8">
              <w:rPr>
                <w:rFonts w:ascii="Times New Roman" w:hAnsi="Times New Roman" w:cs="Times New Roman"/>
                <w:sz w:val="24"/>
                <w:szCs w:val="24"/>
              </w:rPr>
              <w:t>Обеспеченность жителей торговыми площадями (</w:t>
            </w:r>
            <w:proofErr w:type="spellStart"/>
            <w:r w:rsidRPr="001A5BC8">
              <w:rPr>
                <w:rFonts w:ascii="Times New Roman" w:hAnsi="Times New Roman" w:cs="Times New Roman"/>
                <w:sz w:val="24"/>
                <w:szCs w:val="24"/>
              </w:rPr>
              <w:t>кв.м</w:t>
            </w:r>
            <w:proofErr w:type="spellEnd"/>
            <w:r w:rsidRPr="001A5BC8">
              <w:rPr>
                <w:rFonts w:ascii="Times New Roman" w:hAnsi="Times New Roman" w:cs="Times New Roman"/>
                <w:sz w:val="24"/>
                <w:szCs w:val="24"/>
              </w:rPr>
              <w:t xml:space="preserve"> на 1000 жителей)</w:t>
            </w:r>
          </w:p>
        </w:tc>
      </w:tr>
      <w:tr w:rsidR="00E723BC" w:rsidRPr="001A5BC8" w:rsidTr="001A5BC8">
        <w:trPr>
          <w:trHeight w:val="840"/>
        </w:trPr>
        <w:tc>
          <w:tcPr>
            <w:tcW w:w="3510" w:type="dxa"/>
            <w:vAlign w:val="center"/>
          </w:tcPr>
          <w:p w:rsidR="00E723BC" w:rsidRPr="001A5BC8" w:rsidRDefault="00E723BC" w:rsidP="006366B9">
            <w:pPr>
              <w:spacing w:line="276" w:lineRule="auto"/>
              <w:ind w:left="360"/>
              <w:jc w:val="center"/>
              <w:rPr>
                <w:rFonts w:ascii="Times New Roman" w:hAnsi="Times New Roman" w:cs="Times New Roman"/>
                <w:sz w:val="24"/>
                <w:szCs w:val="24"/>
              </w:rPr>
            </w:pPr>
            <w:r w:rsidRPr="001A5BC8">
              <w:rPr>
                <w:rFonts w:ascii="Times New Roman" w:eastAsiaTheme="minorEastAsia" w:hAnsi="Times New Roman" w:cs="Times New Roman"/>
                <w:sz w:val="24"/>
                <w:szCs w:val="24"/>
              </w:rPr>
              <w:t>Современные торгово-развлекательные центры</w:t>
            </w:r>
          </w:p>
        </w:tc>
        <w:tc>
          <w:tcPr>
            <w:tcW w:w="5835" w:type="dxa"/>
            <w:vAlign w:val="center"/>
          </w:tcPr>
          <w:p w:rsidR="00E723BC" w:rsidRPr="001A5BC8" w:rsidRDefault="00E723BC" w:rsidP="006366B9">
            <w:pPr>
              <w:spacing w:line="276" w:lineRule="auto"/>
              <w:ind w:left="360"/>
              <w:jc w:val="center"/>
              <w:rPr>
                <w:rFonts w:ascii="Times New Roman" w:hAnsi="Times New Roman" w:cs="Times New Roman"/>
                <w:sz w:val="24"/>
                <w:szCs w:val="24"/>
              </w:rPr>
            </w:pPr>
            <w:r w:rsidRPr="001A5BC8">
              <w:rPr>
                <w:rFonts w:ascii="Times New Roman" w:hAnsi="Times New Roman" w:cs="Times New Roman"/>
                <w:sz w:val="24"/>
                <w:szCs w:val="24"/>
              </w:rPr>
              <w:t>Количество жителей, приходящееся на один торгово-развлекательный комплекс, (чел./ед.)</w:t>
            </w:r>
          </w:p>
        </w:tc>
      </w:tr>
      <w:tr w:rsidR="00E723BC" w:rsidRPr="001A5BC8" w:rsidTr="001A5BC8">
        <w:tc>
          <w:tcPr>
            <w:tcW w:w="3510" w:type="dxa"/>
            <w:vAlign w:val="center"/>
          </w:tcPr>
          <w:p w:rsidR="00E723BC" w:rsidRPr="001A5BC8" w:rsidRDefault="00E723BC" w:rsidP="006366B9">
            <w:pPr>
              <w:spacing w:line="276" w:lineRule="auto"/>
              <w:ind w:left="360"/>
              <w:jc w:val="center"/>
              <w:rPr>
                <w:rFonts w:ascii="Times New Roman" w:hAnsi="Times New Roman" w:cs="Times New Roman"/>
                <w:sz w:val="24"/>
                <w:szCs w:val="24"/>
              </w:rPr>
            </w:pPr>
            <w:r w:rsidRPr="001A5BC8">
              <w:rPr>
                <w:rFonts w:ascii="Times New Roman" w:eastAsiaTheme="minorEastAsia" w:hAnsi="Times New Roman" w:cs="Times New Roman"/>
                <w:sz w:val="24"/>
                <w:szCs w:val="24"/>
              </w:rPr>
              <w:t>Офисные парки</w:t>
            </w:r>
          </w:p>
        </w:tc>
        <w:tc>
          <w:tcPr>
            <w:tcW w:w="5835" w:type="dxa"/>
            <w:vAlign w:val="center"/>
          </w:tcPr>
          <w:p w:rsidR="00E723BC" w:rsidRPr="001A5BC8" w:rsidRDefault="00E723BC" w:rsidP="006366B9">
            <w:pPr>
              <w:spacing w:line="276" w:lineRule="auto"/>
              <w:ind w:left="360"/>
              <w:jc w:val="center"/>
              <w:rPr>
                <w:rFonts w:ascii="Times New Roman" w:hAnsi="Times New Roman" w:cs="Times New Roman"/>
                <w:sz w:val="24"/>
                <w:szCs w:val="24"/>
              </w:rPr>
            </w:pPr>
            <w:r w:rsidRPr="001A5BC8">
              <w:rPr>
                <w:rFonts w:ascii="Times New Roman" w:hAnsi="Times New Roman" w:cs="Times New Roman"/>
                <w:sz w:val="24"/>
                <w:szCs w:val="24"/>
              </w:rPr>
              <w:t>Количество торгово-офисных центров (ед.)</w:t>
            </w:r>
          </w:p>
        </w:tc>
      </w:tr>
    </w:tbl>
    <w:p w:rsidR="0013707D" w:rsidRDefault="0084327B" w:rsidP="00527BCE">
      <w:pPr>
        <w:spacing w:before="120" w:after="0" w:line="240" w:lineRule="auto"/>
        <w:jc w:val="both"/>
        <w:rPr>
          <w:rFonts w:ascii="Times New Roman" w:hAnsi="Times New Roman" w:cs="Times New Roman"/>
          <w:color w:val="000000" w:themeColor="text1"/>
          <w:sz w:val="20"/>
          <w:szCs w:val="24"/>
        </w:rPr>
      </w:pPr>
      <w:r w:rsidRPr="001834D8">
        <w:rPr>
          <w:rFonts w:ascii="Times New Roman" w:hAnsi="Times New Roman" w:cs="Times New Roman"/>
          <w:color w:val="000000" w:themeColor="text1"/>
          <w:sz w:val="20"/>
          <w:szCs w:val="24"/>
        </w:rPr>
        <w:t>Составлено</w:t>
      </w:r>
      <w:r w:rsidRPr="0084327B">
        <w:rPr>
          <w:rFonts w:ascii="Times New Roman" w:hAnsi="Times New Roman" w:cs="Times New Roman"/>
          <w:color w:val="000000" w:themeColor="text1"/>
          <w:sz w:val="20"/>
          <w:szCs w:val="24"/>
        </w:rPr>
        <w:t xml:space="preserve"> </w:t>
      </w:r>
      <w:r w:rsidRPr="001834D8">
        <w:rPr>
          <w:rFonts w:ascii="Times New Roman" w:hAnsi="Times New Roman" w:cs="Times New Roman"/>
          <w:color w:val="000000" w:themeColor="text1"/>
          <w:sz w:val="20"/>
          <w:szCs w:val="24"/>
        </w:rPr>
        <w:t>по</w:t>
      </w:r>
      <w:r w:rsidRPr="0084327B">
        <w:rPr>
          <w:rFonts w:ascii="Times New Roman" w:hAnsi="Times New Roman" w:cs="Times New Roman"/>
          <w:color w:val="000000" w:themeColor="text1"/>
          <w:sz w:val="20"/>
          <w:szCs w:val="24"/>
        </w:rPr>
        <w:t>:</w:t>
      </w:r>
      <w:r>
        <w:rPr>
          <w:rFonts w:ascii="Times New Roman" w:hAnsi="Times New Roman" w:cs="Times New Roman"/>
          <w:color w:val="000000" w:themeColor="text1"/>
          <w:sz w:val="20"/>
          <w:szCs w:val="24"/>
        </w:rPr>
        <w:t xml:space="preserve"> </w:t>
      </w:r>
      <w:r w:rsidRPr="0084327B">
        <w:rPr>
          <w:rFonts w:ascii="Times New Roman" w:hAnsi="Times New Roman" w:cs="Times New Roman"/>
          <w:color w:val="000000" w:themeColor="text1"/>
          <w:sz w:val="20"/>
          <w:szCs w:val="24"/>
        </w:rPr>
        <w:t>Бабенко, С.В. Содержательная модель "функция городского развития" новых городских поселений, реализующих концепцию комплексного освоения территории (КОТ) / С.В. Бабенко // Проблемы современной экономики. – 2011. – № 2 (46). – С. 238-2</w:t>
      </w:r>
      <w:r>
        <w:rPr>
          <w:rFonts w:ascii="Times New Roman" w:hAnsi="Times New Roman" w:cs="Times New Roman"/>
          <w:color w:val="000000" w:themeColor="text1"/>
          <w:sz w:val="20"/>
          <w:szCs w:val="24"/>
        </w:rPr>
        <w:t>41;</w:t>
      </w:r>
      <w:r w:rsidR="0013707D">
        <w:rPr>
          <w:rFonts w:ascii="Times New Roman" w:hAnsi="Times New Roman" w:cs="Times New Roman"/>
          <w:color w:val="000000" w:themeColor="text1"/>
          <w:sz w:val="20"/>
          <w:szCs w:val="24"/>
        </w:rPr>
        <w:t xml:space="preserve"> </w:t>
      </w:r>
      <w:r w:rsidR="0013707D" w:rsidRPr="0013707D">
        <w:rPr>
          <w:rFonts w:ascii="Times New Roman" w:hAnsi="Times New Roman" w:cs="Times New Roman"/>
          <w:color w:val="000000" w:themeColor="text1"/>
          <w:sz w:val="20"/>
          <w:szCs w:val="24"/>
        </w:rPr>
        <w:t>Россия и страны СНГ: Формирование и развитие городских агломераций. [Электронный ресурс] – Режим доступа: http://www.e-gorod.ru/documents/meropr/2014_01_24_novosibirsk/prakt_novosibirsk_2014_03_site.pdf (Дата обращения: 10.05.2017)</w:t>
      </w:r>
      <w:r w:rsidR="00527BCE">
        <w:rPr>
          <w:rFonts w:ascii="Times New Roman" w:hAnsi="Times New Roman" w:cs="Times New Roman"/>
          <w:color w:val="000000" w:themeColor="text1"/>
          <w:sz w:val="20"/>
          <w:szCs w:val="24"/>
        </w:rPr>
        <w:t>.</w:t>
      </w:r>
    </w:p>
    <w:p w:rsidR="00527BCE" w:rsidRDefault="00527BCE" w:rsidP="00527BCE">
      <w:pPr>
        <w:spacing w:before="120" w:after="0" w:line="240" w:lineRule="auto"/>
        <w:jc w:val="both"/>
        <w:rPr>
          <w:rFonts w:ascii="Times New Roman" w:hAnsi="Times New Roman" w:cs="Times New Roman"/>
          <w:color w:val="000000" w:themeColor="text1"/>
          <w:sz w:val="20"/>
          <w:szCs w:val="24"/>
        </w:rPr>
      </w:pPr>
    </w:p>
    <w:p w:rsidR="0084327B" w:rsidRDefault="0013707D" w:rsidP="0013707D">
      <w:pPr>
        <w:spacing w:after="0" w:line="360" w:lineRule="auto"/>
        <w:jc w:val="both"/>
        <w:rPr>
          <w:rFonts w:ascii="Times New Roman" w:hAnsi="Times New Roman" w:cs="Times New Roman"/>
          <w:sz w:val="24"/>
          <w:szCs w:val="24"/>
        </w:rPr>
      </w:pPr>
      <w:r w:rsidRPr="0013707D">
        <w:rPr>
          <w:rFonts w:ascii="Times New Roman" w:hAnsi="Times New Roman" w:cs="Times New Roman"/>
          <w:sz w:val="24"/>
          <w:szCs w:val="24"/>
        </w:rPr>
        <w:t xml:space="preserve">Торгово-развлекательная инфраструктура, </w:t>
      </w:r>
      <w:r w:rsidR="006366B9" w:rsidRPr="0013707D">
        <w:rPr>
          <w:rFonts w:ascii="Times New Roman" w:hAnsi="Times New Roman" w:cs="Times New Roman"/>
          <w:sz w:val="24"/>
          <w:szCs w:val="24"/>
        </w:rPr>
        <w:t>представлена</w:t>
      </w:r>
      <w:r w:rsidRPr="0013707D">
        <w:rPr>
          <w:rFonts w:ascii="Times New Roman" w:hAnsi="Times New Roman" w:cs="Times New Roman"/>
          <w:sz w:val="24"/>
          <w:szCs w:val="24"/>
        </w:rPr>
        <w:t xml:space="preserve"> в таблице 7</w:t>
      </w:r>
      <w:r>
        <w:rPr>
          <w:rFonts w:ascii="Times New Roman" w:hAnsi="Times New Roman" w:cs="Times New Roman"/>
          <w:sz w:val="24"/>
          <w:szCs w:val="24"/>
        </w:rPr>
        <w:t xml:space="preserve">. Как и промышленная недвижимость эта группа факторов в большей степени формирует деловую среду, хотя количество торговых помещений местного назначения оказывает значительное влияние </w:t>
      </w:r>
      <w:r w:rsidR="001A5BC8">
        <w:rPr>
          <w:rFonts w:ascii="Times New Roman" w:hAnsi="Times New Roman" w:cs="Times New Roman"/>
          <w:sz w:val="24"/>
          <w:szCs w:val="24"/>
        </w:rPr>
        <w:br/>
      </w:r>
      <w:r>
        <w:rPr>
          <w:rFonts w:ascii="Times New Roman" w:hAnsi="Times New Roman" w:cs="Times New Roman"/>
          <w:sz w:val="24"/>
          <w:szCs w:val="24"/>
        </w:rPr>
        <w:t>и на качество жилой среды.</w:t>
      </w:r>
    </w:p>
    <w:p w:rsidR="001A5BC8" w:rsidRPr="0013707D" w:rsidRDefault="001A5BC8" w:rsidP="0013707D">
      <w:pPr>
        <w:spacing w:after="0" w:line="360" w:lineRule="auto"/>
        <w:jc w:val="both"/>
        <w:rPr>
          <w:rFonts w:ascii="Times New Roman" w:hAnsi="Times New Roman" w:cs="Times New Roman"/>
          <w:sz w:val="24"/>
          <w:szCs w:val="24"/>
        </w:rPr>
      </w:pPr>
    </w:p>
    <w:p w:rsidR="00E723BC" w:rsidRPr="001A5BC8" w:rsidRDefault="0013707D" w:rsidP="00E723BC">
      <w:pPr>
        <w:spacing w:after="0" w:line="360" w:lineRule="auto"/>
        <w:ind w:firstLine="709"/>
        <w:jc w:val="right"/>
        <w:rPr>
          <w:rFonts w:ascii="Times New Roman" w:hAnsi="Times New Roman" w:cs="Times New Roman"/>
          <w:i/>
          <w:sz w:val="24"/>
          <w:szCs w:val="24"/>
        </w:rPr>
      </w:pPr>
      <w:r w:rsidRPr="001A5BC8">
        <w:rPr>
          <w:rFonts w:ascii="Times New Roman" w:hAnsi="Times New Roman" w:cs="Times New Roman"/>
          <w:i/>
          <w:sz w:val="24"/>
          <w:szCs w:val="24"/>
        </w:rPr>
        <w:lastRenderedPageBreak/>
        <w:t>Таблица 8</w:t>
      </w:r>
    </w:p>
    <w:p w:rsidR="00E723BC" w:rsidRPr="001A5BC8" w:rsidRDefault="00E723BC" w:rsidP="001A5BC8">
      <w:pPr>
        <w:spacing w:after="0" w:line="276" w:lineRule="auto"/>
        <w:ind w:firstLine="709"/>
        <w:jc w:val="center"/>
        <w:rPr>
          <w:rFonts w:ascii="Times New Roman" w:hAnsi="Times New Roman" w:cs="Times New Roman"/>
          <w:b/>
          <w:sz w:val="24"/>
          <w:szCs w:val="24"/>
        </w:rPr>
      </w:pPr>
      <w:r w:rsidRPr="001A5BC8">
        <w:rPr>
          <w:rFonts w:ascii="Times New Roman" w:hAnsi="Times New Roman" w:cs="Times New Roman"/>
          <w:b/>
          <w:sz w:val="24"/>
          <w:szCs w:val="24"/>
        </w:rPr>
        <w:t xml:space="preserve">Показатели для анализа проектов комплексного освоения территории </w:t>
      </w:r>
      <w:r w:rsidR="001A5BC8">
        <w:rPr>
          <w:rFonts w:ascii="Times New Roman" w:hAnsi="Times New Roman" w:cs="Times New Roman"/>
          <w:b/>
          <w:sz w:val="24"/>
          <w:szCs w:val="24"/>
        </w:rPr>
        <w:br/>
      </w:r>
      <w:r w:rsidRPr="001A5BC8">
        <w:rPr>
          <w:rFonts w:ascii="Times New Roman" w:hAnsi="Times New Roman" w:cs="Times New Roman"/>
          <w:b/>
          <w:sz w:val="24"/>
          <w:szCs w:val="24"/>
        </w:rPr>
        <w:t>по группе факторов «Рынок труда»</w:t>
      </w:r>
    </w:p>
    <w:tbl>
      <w:tblPr>
        <w:tblStyle w:val="a9"/>
        <w:tblW w:w="0" w:type="auto"/>
        <w:tblLook w:val="04A0" w:firstRow="1" w:lastRow="0" w:firstColumn="1" w:lastColumn="0" w:noHBand="0" w:noVBand="1"/>
      </w:tblPr>
      <w:tblGrid>
        <w:gridCol w:w="2793"/>
        <w:gridCol w:w="6552"/>
      </w:tblGrid>
      <w:tr w:rsidR="00E723BC" w:rsidRPr="001A5BC8" w:rsidTr="008C53CD">
        <w:tc>
          <w:tcPr>
            <w:tcW w:w="2793" w:type="dxa"/>
            <w:vAlign w:val="center"/>
          </w:tcPr>
          <w:p w:rsidR="00E723BC" w:rsidRPr="001A5BC8" w:rsidRDefault="00E723BC" w:rsidP="006366B9">
            <w:pPr>
              <w:spacing w:line="276" w:lineRule="auto"/>
              <w:jc w:val="center"/>
              <w:rPr>
                <w:rFonts w:ascii="Times New Roman" w:hAnsi="Times New Roman" w:cs="Times New Roman"/>
                <w:b/>
                <w:sz w:val="24"/>
              </w:rPr>
            </w:pPr>
            <w:r w:rsidRPr="001A5BC8">
              <w:rPr>
                <w:rFonts w:ascii="Times New Roman" w:hAnsi="Times New Roman" w:cs="Times New Roman"/>
                <w:b/>
                <w:sz w:val="24"/>
              </w:rPr>
              <w:t>Факторы</w:t>
            </w:r>
          </w:p>
        </w:tc>
        <w:tc>
          <w:tcPr>
            <w:tcW w:w="6552" w:type="dxa"/>
            <w:vAlign w:val="center"/>
          </w:tcPr>
          <w:p w:rsidR="00E723BC" w:rsidRPr="001A5BC8" w:rsidRDefault="00E723BC" w:rsidP="006366B9">
            <w:pPr>
              <w:spacing w:line="276" w:lineRule="auto"/>
              <w:jc w:val="center"/>
              <w:rPr>
                <w:rFonts w:ascii="Times New Roman" w:hAnsi="Times New Roman" w:cs="Times New Roman"/>
                <w:b/>
                <w:sz w:val="24"/>
              </w:rPr>
            </w:pPr>
            <w:r w:rsidRPr="001A5BC8">
              <w:rPr>
                <w:rFonts w:ascii="Times New Roman" w:hAnsi="Times New Roman" w:cs="Times New Roman"/>
                <w:b/>
                <w:sz w:val="24"/>
              </w:rPr>
              <w:t>Индикаторы</w:t>
            </w:r>
          </w:p>
        </w:tc>
      </w:tr>
      <w:tr w:rsidR="008C53CD" w:rsidRPr="001A5BC8" w:rsidTr="006366B9">
        <w:trPr>
          <w:trHeight w:val="836"/>
        </w:trPr>
        <w:tc>
          <w:tcPr>
            <w:tcW w:w="2793" w:type="dxa"/>
            <w:vMerge w:val="restart"/>
            <w:vAlign w:val="center"/>
          </w:tcPr>
          <w:p w:rsidR="008C53CD" w:rsidRPr="001A5BC8" w:rsidRDefault="008C53CD" w:rsidP="006366B9">
            <w:pPr>
              <w:spacing w:line="276" w:lineRule="auto"/>
              <w:ind w:left="360"/>
              <w:jc w:val="center"/>
              <w:rPr>
                <w:rFonts w:ascii="Times New Roman" w:hAnsi="Times New Roman" w:cs="Times New Roman"/>
                <w:sz w:val="24"/>
              </w:rPr>
            </w:pPr>
            <w:r w:rsidRPr="001A5BC8">
              <w:rPr>
                <w:rFonts w:ascii="Times New Roman" w:eastAsiaTheme="minorEastAsia" w:hAnsi="Times New Roman" w:cs="Times New Roman"/>
                <w:sz w:val="24"/>
              </w:rPr>
              <w:t>Большое количество рабочих мест для разных категорий граждан</w:t>
            </w:r>
          </w:p>
        </w:tc>
        <w:tc>
          <w:tcPr>
            <w:tcW w:w="6552" w:type="dxa"/>
            <w:vAlign w:val="center"/>
          </w:tcPr>
          <w:p w:rsidR="008C53CD" w:rsidRPr="001A5BC8" w:rsidRDefault="008C53CD" w:rsidP="006366B9">
            <w:pPr>
              <w:spacing w:line="276" w:lineRule="auto"/>
              <w:ind w:left="360"/>
              <w:jc w:val="center"/>
              <w:rPr>
                <w:rFonts w:ascii="Times New Roman" w:hAnsi="Times New Roman" w:cs="Times New Roman"/>
                <w:sz w:val="24"/>
              </w:rPr>
            </w:pPr>
            <w:r w:rsidRPr="001A5BC8">
              <w:rPr>
                <w:rFonts w:ascii="Times New Roman" w:hAnsi="Times New Roman" w:cs="Times New Roman"/>
                <w:sz w:val="24"/>
              </w:rPr>
              <w:t>Обеспеченность рабочими местами (мест на 1000 жителей трудоспособного возраста), (% от общей численности населения трудоспособного возраста, проживающего на территории)</w:t>
            </w:r>
          </w:p>
        </w:tc>
      </w:tr>
      <w:tr w:rsidR="008C53CD" w:rsidRPr="001A5BC8" w:rsidTr="006366B9">
        <w:trPr>
          <w:trHeight w:val="655"/>
        </w:trPr>
        <w:tc>
          <w:tcPr>
            <w:tcW w:w="2793" w:type="dxa"/>
            <w:vMerge/>
            <w:vAlign w:val="center"/>
          </w:tcPr>
          <w:p w:rsidR="008C53CD" w:rsidRPr="001A5BC8" w:rsidRDefault="008C53CD" w:rsidP="006366B9">
            <w:pPr>
              <w:spacing w:line="276" w:lineRule="auto"/>
              <w:jc w:val="center"/>
              <w:rPr>
                <w:rFonts w:ascii="Times New Roman" w:hAnsi="Times New Roman" w:cs="Times New Roman"/>
                <w:sz w:val="24"/>
              </w:rPr>
            </w:pPr>
          </w:p>
        </w:tc>
        <w:tc>
          <w:tcPr>
            <w:tcW w:w="6552" w:type="dxa"/>
            <w:vAlign w:val="center"/>
          </w:tcPr>
          <w:p w:rsidR="008C53CD" w:rsidRPr="001A5BC8" w:rsidRDefault="008C53CD" w:rsidP="006366B9">
            <w:pPr>
              <w:spacing w:line="276" w:lineRule="auto"/>
              <w:ind w:left="360"/>
              <w:jc w:val="center"/>
              <w:rPr>
                <w:rFonts w:ascii="Times New Roman" w:hAnsi="Times New Roman" w:cs="Times New Roman"/>
                <w:sz w:val="24"/>
              </w:rPr>
            </w:pPr>
            <w:r w:rsidRPr="001A5BC8">
              <w:rPr>
                <w:rFonts w:ascii="Times New Roman" w:hAnsi="Times New Roman" w:cs="Times New Roman"/>
                <w:sz w:val="24"/>
              </w:rPr>
              <w:t>Разнообразие создаваемых рабочих мест</w:t>
            </w:r>
          </w:p>
        </w:tc>
      </w:tr>
      <w:tr w:rsidR="00E723BC" w:rsidRPr="001A5BC8" w:rsidTr="008C53CD">
        <w:tc>
          <w:tcPr>
            <w:tcW w:w="2793" w:type="dxa"/>
            <w:vAlign w:val="center"/>
          </w:tcPr>
          <w:p w:rsidR="00E723BC" w:rsidRPr="001A5BC8" w:rsidRDefault="00E723BC" w:rsidP="006366B9">
            <w:pPr>
              <w:spacing w:line="276" w:lineRule="auto"/>
              <w:jc w:val="center"/>
              <w:rPr>
                <w:rFonts w:ascii="Times New Roman" w:hAnsi="Times New Roman" w:cs="Times New Roman"/>
                <w:sz w:val="24"/>
              </w:rPr>
            </w:pPr>
            <w:r w:rsidRPr="001A5BC8">
              <w:rPr>
                <w:rFonts w:ascii="Times New Roman" w:eastAsiaTheme="minorEastAsia" w:hAnsi="Times New Roman" w:cs="Times New Roman"/>
                <w:sz w:val="24"/>
              </w:rPr>
              <w:t>Современные вузы</w:t>
            </w:r>
          </w:p>
        </w:tc>
        <w:tc>
          <w:tcPr>
            <w:tcW w:w="6552" w:type="dxa"/>
            <w:vAlign w:val="center"/>
          </w:tcPr>
          <w:p w:rsidR="00E723BC" w:rsidRPr="001A5BC8" w:rsidRDefault="00E723BC" w:rsidP="006366B9">
            <w:pPr>
              <w:spacing w:line="276" w:lineRule="auto"/>
              <w:ind w:left="360"/>
              <w:jc w:val="center"/>
              <w:rPr>
                <w:rFonts w:ascii="Times New Roman" w:hAnsi="Times New Roman" w:cs="Times New Roman"/>
                <w:sz w:val="24"/>
              </w:rPr>
            </w:pPr>
            <w:r w:rsidRPr="001A5BC8">
              <w:rPr>
                <w:rFonts w:ascii="Times New Roman" w:hAnsi="Times New Roman" w:cs="Times New Roman"/>
                <w:sz w:val="24"/>
              </w:rPr>
              <w:t>Количество мест в вузе</w:t>
            </w:r>
          </w:p>
        </w:tc>
      </w:tr>
    </w:tbl>
    <w:p w:rsidR="00E723BC" w:rsidRPr="001834D8" w:rsidRDefault="00E723BC" w:rsidP="00527BCE">
      <w:pPr>
        <w:spacing w:before="120" w:after="0" w:line="240" w:lineRule="auto"/>
        <w:jc w:val="both"/>
        <w:rPr>
          <w:rFonts w:ascii="Times New Roman" w:hAnsi="Times New Roman" w:cs="Times New Roman"/>
          <w:color w:val="000000" w:themeColor="text1"/>
          <w:sz w:val="20"/>
          <w:szCs w:val="24"/>
          <w:lang w:val="en-US"/>
        </w:rPr>
      </w:pPr>
      <w:r w:rsidRPr="001834D8">
        <w:rPr>
          <w:rFonts w:ascii="Times New Roman" w:hAnsi="Times New Roman" w:cs="Times New Roman"/>
          <w:color w:val="000000" w:themeColor="text1"/>
          <w:sz w:val="20"/>
          <w:szCs w:val="24"/>
        </w:rPr>
        <w:t>Составлено</w:t>
      </w:r>
      <w:r w:rsidRPr="001834D8">
        <w:rPr>
          <w:rFonts w:ascii="Times New Roman" w:hAnsi="Times New Roman" w:cs="Times New Roman"/>
          <w:color w:val="000000" w:themeColor="text1"/>
          <w:sz w:val="20"/>
          <w:szCs w:val="24"/>
          <w:lang w:val="en-US"/>
        </w:rPr>
        <w:t xml:space="preserve"> </w:t>
      </w:r>
      <w:r w:rsidRPr="001834D8">
        <w:rPr>
          <w:rFonts w:ascii="Times New Roman" w:hAnsi="Times New Roman" w:cs="Times New Roman"/>
          <w:color w:val="000000" w:themeColor="text1"/>
          <w:sz w:val="20"/>
          <w:szCs w:val="24"/>
        </w:rPr>
        <w:t>по</w:t>
      </w:r>
      <w:r w:rsidRPr="001834D8">
        <w:rPr>
          <w:rFonts w:ascii="Times New Roman" w:hAnsi="Times New Roman" w:cs="Times New Roman"/>
          <w:color w:val="000000" w:themeColor="text1"/>
          <w:sz w:val="20"/>
          <w:szCs w:val="24"/>
          <w:lang w:val="en-US"/>
        </w:rPr>
        <w:t>:</w:t>
      </w:r>
      <w:r w:rsidR="001834D8" w:rsidRPr="001834D8">
        <w:rPr>
          <w:rFonts w:ascii="Times New Roman" w:hAnsi="Times New Roman" w:cs="Times New Roman"/>
          <w:color w:val="000000" w:themeColor="text1"/>
          <w:sz w:val="20"/>
          <w:szCs w:val="24"/>
          <w:lang w:val="en-US"/>
        </w:rPr>
        <w:t xml:space="preserve"> </w:t>
      </w:r>
      <w:proofErr w:type="spellStart"/>
      <w:r w:rsidR="001834D8" w:rsidRPr="001834D8">
        <w:rPr>
          <w:rFonts w:ascii="Times New Roman" w:hAnsi="Times New Roman" w:cs="Times New Roman"/>
          <w:color w:val="000000" w:themeColor="text1"/>
          <w:sz w:val="20"/>
          <w:szCs w:val="24"/>
          <w:lang w:val="en-US"/>
        </w:rPr>
        <w:t>Lisowski</w:t>
      </w:r>
      <w:proofErr w:type="spellEnd"/>
      <w:r w:rsidR="001834D8" w:rsidRPr="001834D8">
        <w:rPr>
          <w:rFonts w:ascii="Times New Roman" w:hAnsi="Times New Roman" w:cs="Times New Roman"/>
          <w:color w:val="000000" w:themeColor="text1"/>
          <w:sz w:val="20"/>
          <w:szCs w:val="24"/>
          <w:lang w:val="en-US"/>
        </w:rPr>
        <w:t xml:space="preserve">, A. Social aspects of the </w:t>
      </w:r>
      <w:proofErr w:type="spellStart"/>
      <w:r w:rsidR="001834D8" w:rsidRPr="001834D8">
        <w:rPr>
          <w:rFonts w:ascii="Times New Roman" w:hAnsi="Times New Roman" w:cs="Times New Roman"/>
          <w:color w:val="000000" w:themeColor="text1"/>
          <w:sz w:val="20"/>
          <w:szCs w:val="24"/>
          <w:lang w:val="en-US"/>
        </w:rPr>
        <w:t>suburbanisation</w:t>
      </w:r>
      <w:proofErr w:type="spellEnd"/>
      <w:r w:rsidR="001834D8" w:rsidRPr="001834D8">
        <w:rPr>
          <w:rFonts w:ascii="Times New Roman" w:hAnsi="Times New Roman" w:cs="Times New Roman"/>
          <w:color w:val="000000" w:themeColor="text1"/>
          <w:sz w:val="20"/>
          <w:szCs w:val="24"/>
          <w:lang w:val="en-US"/>
        </w:rPr>
        <w:t xml:space="preserve"> stage In the agglomeration of Warsaw / A. </w:t>
      </w:r>
      <w:proofErr w:type="spellStart"/>
      <w:r w:rsidR="001834D8" w:rsidRPr="001834D8">
        <w:rPr>
          <w:rFonts w:ascii="Times New Roman" w:hAnsi="Times New Roman" w:cs="Times New Roman"/>
          <w:color w:val="000000" w:themeColor="text1"/>
          <w:sz w:val="20"/>
          <w:szCs w:val="24"/>
          <w:lang w:val="en-US"/>
        </w:rPr>
        <w:t>Lisowski</w:t>
      </w:r>
      <w:proofErr w:type="spellEnd"/>
      <w:r w:rsidR="001834D8" w:rsidRPr="001834D8">
        <w:rPr>
          <w:rFonts w:ascii="Times New Roman" w:hAnsi="Times New Roman" w:cs="Times New Roman"/>
          <w:color w:val="000000" w:themeColor="text1"/>
          <w:sz w:val="20"/>
          <w:szCs w:val="24"/>
          <w:lang w:val="en-US"/>
        </w:rPr>
        <w:t xml:space="preserve"> // </w:t>
      </w:r>
      <w:proofErr w:type="spellStart"/>
      <w:r w:rsidR="001834D8" w:rsidRPr="001834D8">
        <w:rPr>
          <w:rFonts w:ascii="Times New Roman" w:hAnsi="Times New Roman" w:cs="Times New Roman"/>
          <w:color w:val="000000" w:themeColor="text1"/>
          <w:sz w:val="20"/>
          <w:szCs w:val="24"/>
          <w:lang w:val="en-US"/>
        </w:rPr>
        <w:t>Dela</w:t>
      </w:r>
      <w:proofErr w:type="spellEnd"/>
      <w:r w:rsidR="001834D8" w:rsidRPr="001834D8">
        <w:rPr>
          <w:rFonts w:ascii="Times New Roman" w:hAnsi="Times New Roman" w:cs="Times New Roman"/>
          <w:color w:val="000000" w:themeColor="text1"/>
          <w:sz w:val="20"/>
          <w:szCs w:val="24"/>
          <w:lang w:val="en-US"/>
        </w:rPr>
        <w:t xml:space="preserve"> 21. – 2009. – P. 531-541.</w:t>
      </w:r>
    </w:p>
    <w:p w:rsidR="0013707D" w:rsidRPr="00823B76" w:rsidRDefault="0013707D" w:rsidP="00527BCE">
      <w:pPr>
        <w:spacing w:after="0" w:line="240" w:lineRule="auto"/>
        <w:ind w:firstLine="709"/>
        <w:jc w:val="right"/>
        <w:rPr>
          <w:rFonts w:ascii="Times New Roman" w:hAnsi="Times New Roman" w:cs="Times New Roman"/>
          <w:sz w:val="24"/>
          <w:szCs w:val="24"/>
          <w:lang w:val="en-US"/>
        </w:rPr>
      </w:pPr>
    </w:p>
    <w:p w:rsidR="006E27B6" w:rsidRDefault="0013707D" w:rsidP="006E27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Группы факторов, представленные </w:t>
      </w:r>
      <w:r w:rsidR="001944C9">
        <w:rPr>
          <w:rFonts w:ascii="Times New Roman" w:hAnsi="Times New Roman" w:cs="Times New Roman"/>
          <w:sz w:val="24"/>
          <w:szCs w:val="24"/>
        </w:rPr>
        <w:t>в</w:t>
      </w:r>
      <w:r>
        <w:rPr>
          <w:rFonts w:ascii="Times New Roman" w:hAnsi="Times New Roman" w:cs="Times New Roman"/>
          <w:sz w:val="24"/>
          <w:szCs w:val="24"/>
        </w:rPr>
        <w:t xml:space="preserve"> таблицах 8 и 9</w:t>
      </w:r>
      <w:r w:rsidR="001944C9">
        <w:rPr>
          <w:rFonts w:ascii="Times New Roman" w:hAnsi="Times New Roman" w:cs="Times New Roman"/>
          <w:sz w:val="24"/>
          <w:szCs w:val="24"/>
        </w:rPr>
        <w:t xml:space="preserve">, формируют и жилую </w:t>
      </w:r>
      <w:r w:rsidR="001A5BC8">
        <w:rPr>
          <w:rFonts w:ascii="Times New Roman" w:hAnsi="Times New Roman" w:cs="Times New Roman"/>
          <w:sz w:val="24"/>
          <w:szCs w:val="24"/>
        </w:rPr>
        <w:br/>
      </w:r>
      <w:r w:rsidR="001944C9">
        <w:rPr>
          <w:rFonts w:ascii="Times New Roman" w:hAnsi="Times New Roman" w:cs="Times New Roman"/>
          <w:sz w:val="24"/>
          <w:szCs w:val="24"/>
        </w:rPr>
        <w:t xml:space="preserve">и деловую среду. Одной из важнейших характеристик город является наличие рабочих мест. Для повышения привлекательности территории необходимо создавать </w:t>
      </w:r>
      <w:r w:rsidR="001A5BC8">
        <w:rPr>
          <w:rFonts w:ascii="Times New Roman" w:hAnsi="Times New Roman" w:cs="Times New Roman"/>
          <w:sz w:val="24"/>
          <w:szCs w:val="24"/>
        </w:rPr>
        <w:t xml:space="preserve">их в </w:t>
      </w:r>
      <w:r w:rsidR="001944C9">
        <w:rPr>
          <w:rFonts w:ascii="Times New Roman" w:hAnsi="Times New Roman" w:cs="Times New Roman"/>
          <w:sz w:val="24"/>
          <w:szCs w:val="24"/>
        </w:rPr>
        <w:t>большо</w:t>
      </w:r>
      <w:r w:rsidR="001A5BC8">
        <w:rPr>
          <w:rFonts w:ascii="Times New Roman" w:hAnsi="Times New Roman" w:cs="Times New Roman"/>
          <w:sz w:val="24"/>
          <w:szCs w:val="24"/>
        </w:rPr>
        <w:t>м количестве</w:t>
      </w:r>
      <w:r w:rsidR="001944C9">
        <w:rPr>
          <w:rFonts w:ascii="Times New Roman" w:hAnsi="Times New Roman" w:cs="Times New Roman"/>
          <w:sz w:val="24"/>
          <w:szCs w:val="24"/>
        </w:rPr>
        <w:t xml:space="preserve">. Индикатор, описываемый как разнообразие рабочих мест, показывает структуру рынка труда, которая должна быть сбалансированной для успешного развития города. </w:t>
      </w:r>
      <w:r w:rsidR="00AB404B">
        <w:rPr>
          <w:rFonts w:ascii="Times New Roman" w:hAnsi="Times New Roman" w:cs="Times New Roman"/>
          <w:sz w:val="24"/>
          <w:szCs w:val="24"/>
        </w:rPr>
        <w:t>Так, е</w:t>
      </w:r>
      <w:r w:rsidR="001944C9">
        <w:rPr>
          <w:rFonts w:ascii="Times New Roman" w:hAnsi="Times New Roman" w:cs="Times New Roman"/>
          <w:sz w:val="24"/>
          <w:szCs w:val="24"/>
        </w:rPr>
        <w:t xml:space="preserve">сли в городе-спутнике создается </w:t>
      </w:r>
      <w:r w:rsidR="00F83E4C">
        <w:rPr>
          <w:rFonts w:ascii="Times New Roman" w:hAnsi="Times New Roman" w:cs="Times New Roman"/>
          <w:sz w:val="24"/>
          <w:szCs w:val="24"/>
        </w:rPr>
        <w:t>много рабочих мест, но все они предназначены для рабочих низкой квалификации</w:t>
      </w:r>
      <w:r w:rsidR="006E27B6">
        <w:rPr>
          <w:rFonts w:ascii="Times New Roman" w:hAnsi="Times New Roman" w:cs="Times New Roman"/>
          <w:sz w:val="24"/>
          <w:szCs w:val="24"/>
        </w:rPr>
        <w:t xml:space="preserve">, в городе сформируется соответствующий контингент. Это приведет к тому, что впоследствии инвесторам будет невыгодно создавать в городе, например, деловые зоны, так как жители Южного </w:t>
      </w:r>
      <w:r w:rsidR="001A5BC8">
        <w:rPr>
          <w:rFonts w:ascii="Times New Roman" w:hAnsi="Times New Roman" w:cs="Times New Roman"/>
          <w:sz w:val="24"/>
          <w:szCs w:val="24"/>
        </w:rPr>
        <w:br/>
      </w:r>
      <w:r w:rsidR="006E27B6">
        <w:rPr>
          <w:rFonts w:ascii="Times New Roman" w:hAnsi="Times New Roman" w:cs="Times New Roman"/>
          <w:sz w:val="24"/>
          <w:szCs w:val="24"/>
        </w:rPr>
        <w:t xml:space="preserve">не смогут там работать в силу своей низкой квалификации, что приведет к снижению качества проекта и </w:t>
      </w:r>
      <w:r w:rsidR="001A5BC8">
        <w:rPr>
          <w:rFonts w:ascii="Times New Roman" w:hAnsi="Times New Roman" w:cs="Times New Roman"/>
          <w:sz w:val="24"/>
          <w:szCs w:val="24"/>
        </w:rPr>
        <w:t>деградации</w:t>
      </w:r>
      <w:r w:rsidR="006E27B6">
        <w:rPr>
          <w:rFonts w:ascii="Times New Roman" w:hAnsi="Times New Roman" w:cs="Times New Roman"/>
          <w:sz w:val="24"/>
          <w:szCs w:val="24"/>
        </w:rPr>
        <w:t xml:space="preserve"> территории.</w:t>
      </w:r>
    </w:p>
    <w:p w:rsidR="001A5BC8" w:rsidRDefault="006E27B6" w:rsidP="006E27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Транспортная инфраструктура (таблица 9) должна развиваться</w:t>
      </w:r>
      <w:r w:rsidR="00C22576">
        <w:rPr>
          <w:rFonts w:ascii="Times New Roman" w:hAnsi="Times New Roman" w:cs="Times New Roman"/>
          <w:sz w:val="24"/>
          <w:szCs w:val="24"/>
        </w:rPr>
        <w:t xml:space="preserve"> в двух направлениях: для связи города-спутника с ядром агломерации и для комфортного передвижения внутри города. </w:t>
      </w:r>
    </w:p>
    <w:p w:rsidR="001A5BC8" w:rsidRDefault="001A5BC8">
      <w:pPr>
        <w:rPr>
          <w:rFonts w:ascii="Times New Roman" w:hAnsi="Times New Roman" w:cs="Times New Roman"/>
          <w:sz w:val="24"/>
          <w:szCs w:val="24"/>
        </w:rPr>
      </w:pPr>
      <w:r>
        <w:rPr>
          <w:rFonts w:ascii="Times New Roman" w:hAnsi="Times New Roman" w:cs="Times New Roman"/>
          <w:sz w:val="24"/>
          <w:szCs w:val="24"/>
        </w:rPr>
        <w:br w:type="page"/>
      </w:r>
    </w:p>
    <w:p w:rsidR="00E723BC" w:rsidRPr="001A5BC8" w:rsidRDefault="0013707D" w:rsidP="006E27B6">
      <w:pPr>
        <w:spacing w:after="0" w:line="360" w:lineRule="auto"/>
        <w:ind w:firstLine="709"/>
        <w:jc w:val="right"/>
        <w:rPr>
          <w:rFonts w:ascii="Times New Roman" w:hAnsi="Times New Roman" w:cs="Times New Roman"/>
          <w:i/>
          <w:sz w:val="24"/>
          <w:szCs w:val="24"/>
        </w:rPr>
      </w:pPr>
      <w:r w:rsidRPr="001A5BC8">
        <w:rPr>
          <w:rFonts w:ascii="Times New Roman" w:hAnsi="Times New Roman" w:cs="Times New Roman"/>
          <w:i/>
          <w:sz w:val="24"/>
          <w:szCs w:val="24"/>
        </w:rPr>
        <w:lastRenderedPageBreak/>
        <w:t>Таблица 9</w:t>
      </w:r>
    </w:p>
    <w:p w:rsidR="001A5BC8" w:rsidRDefault="00E723BC" w:rsidP="001A5BC8">
      <w:pPr>
        <w:spacing w:after="0" w:line="276" w:lineRule="auto"/>
        <w:ind w:firstLine="709"/>
        <w:jc w:val="center"/>
        <w:rPr>
          <w:rFonts w:ascii="Times New Roman" w:hAnsi="Times New Roman" w:cs="Times New Roman"/>
          <w:b/>
          <w:sz w:val="24"/>
          <w:szCs w:val="24"/>
        </w:rPr>
      </w:pPr>
      <w:r w:rsidRPr="001A5BC8">
        <w:rPr>
          <w:rFonts w:ascii="Times New Roman" w:hAnsi="Times New Roman" w:cs="Times New Roman"/>
          <w:b/>
          <w:sz w:val="24"/>
          <w:szCs w:val="24"/>
        </w:rPr>
        <w:t xml:space="preserve">Показатели для анализа проектов комплексного освоения территории </w:t>
      </w:r>
    </w:p>
    <w:p w:rsidR="00E723BC" w:rsidRPr="001A5BC8" w:rsidRDefault="00E723BC" w:rsidP="001A5BC8">
      <w:pPr>
        <w:spacing w:after="0" w:line="276" w:lineRule="auto"/>
        <w:ind w:firstLine="709"/>
        <w:jc w:val="center"/>
        <w:rPr>
          <w:rFonts w:ascii="Times New Roman" w:hAnsi="Times New Roman" w:cs="Times New Roman"/>
          <w:b/>
          <w:sz w:val="24"/>
          <w:szCs w:val="24"/>
        </w:rPr>
      </w:pPr>
      <w:r w:rsidRPr="001A5BC8">
        <w:rPr>
          <w:rFonts w:ascii="Times New Roman" w:hAnsi="Times New Roman" w:cs="Times New Roman"/>
          <w:b/>
          <w:sz w:val="24"/>
          <w:szCs w:val="24"/>
        </w:rPr>
        <w:t>по группе факторов «</w:t>
      </w:r>
      <w:r w:rsidR="008C53CD" w:rsidRPr="001A5BC8">
        <w:rPr>
          <w:rFonts w:ascii="Times New Roman" w:hAnsi="Times New Roman" w:cs="Times New Roman"/>
          <w:b/>
          <w:sz w:val="24"/>
          <w:szCs w:val="24"/>
        </w:rPr>
        <w:t>Транспортная инфраструктура</w:t>
      </w:r>
      <w:r w:rsidRPr="001A5BC8">
        <w:rPr>
          <w:rFonts w:ascii="Times New Roman" w:hAnsi="Times New Roman" w:cs="Times New Roman"/>
          <w:b/>
          <w:sz w:val="24"/>
          <w:szCs w:val="24"/>
        </w:rPr>
        <w:t>»</w:t>
      </w:r>
    </w:p>
    <w:tbl>
      <w:tblPr>
        <w:tblStyle w:val="a9"/>
        <w:tblW w:w="0" w:type="auto"/>
        <w:tblLook w:val="04A0" w:firstRow="1" w:lastRow="0" w:firstColumn="1" w:lastColumn="0" w:noHBand="0" w:noVBand="1"/>
      </w:tblPr>
      <w:tblGrid>
        <w:gridCol w:w="2793"/>
        <w:gridCol w:w="6552"/>
      </w:tblGrid>
      <w:tr w:rsidR="00E723BC" w:rsidRPr="001A5BC8" w:rsidTr="008C53CD">
        <w:tc>
          <w:tcPr>
            <w:tcW w:w="2793" w:type="dxa"/>
            <w:vAlign w:val="center"/>
          </w:tcPr>
          <w:p w:rsidR="00E723BC" w:rsidRPr="001A5BC8" w:rsidRDefault="00E723BC" w:rsidP="001834D8">
            <w:pPr>
              <w:spacing w:line="276" w:lineRule="auto"/>
              <w:jc w:val="center"/>
              <w:rPr>
                <w:rFonts w:ascii="Times New Roman" w:hAnsi="Times New Roman" w:cs="Times New Roman"/>
                <w:b/>
                <w:sz w:val="24"/>
              </w:rPr>
            </w:pPr>
            <w:r w:rsidRPr="001A5BC8">
              <w:rPr>
                <w:rFonts w:ascii="Times New Roman" w:hAnsi="Times New Roman" w:cs="Times New Roman"/>
                <w:b/>
                <w:sz w:val="24"/>
              </w:rPr>
              <w:t>Факторы</w:t>
            </w:r>
          </w:p>
        </w:tc>
        <w:tc>
          <w:tcPr>
            <w:tcW w:w="6552" w:type="dxa"/>
            <w:vAlign w:val="center"/>
          </w:tcPr>
          <w:p w:rsidR="00E723BC" w:rsidRPr="001A5BC8" w:rsidRDefault="00E723BC" w:rsidP="001834D8">
            <w:pPr>
              <w:spacing w:line="276" w:lineRule="auto"/>
              <w:jc w:val="center"/>
              <w:rPr>
                <w:rFonts w:ascii="Times New Roman" w:hAnsi="Times New Roman" w:cs="Times New Roman"/>
                <w:b/>
                <w:sz w:val="24"/>
              </w:rPr>
            </w:pPr>
            <w:r w:rsidRPr="001A5BC8">
              <w:rPr>
                <w:rFonts w:ascii="Times New Roman" w:hAnsi="Times New Roman" w:cs="Times New Roman"/>
                <w:b/>
                <w:sz w:val="24"/>
              </w:rPr>
              <w:t>Индикаторы</w:t>
            </w:r>
          </w:p>
        </w:tc>
      </w:tr>
      <w:tr w:rsidR="008C53CD" w:rsidRPr="001A5BC8" w:rsidTr="008C53CD">
        <w:trPr>
          <w:trHeight w:val="790"/>
        </w:trPr>
        <w:tc>
          <w:tcPr>
            <w:tcW w:w="2793" w:type="dxa"/>
            <w:vMerge w:val="restart"/>
            <w:vAlign w:val="center"/>
          </w:tcPr>
          <w:p w:rsidR="008C53CD" w:rsidRPr="001A5BC8" w:rsidRDefault="008C53CD" w:rsidP="001834D8">
            <w:pPr>
              <w:spacing w:line="276" w:lineRule="auto"/>
              <w:jc w:val="center"/>
              <w:rPr>
                <w:rFonts w:ascii="Times New Roman" w:hAnsi="Times New Roman" w:cs="Times New Roman"/>
                <w:sz w:val="24"/>
              </w:rPr>
            </w:pPr>
            <w:r w:rsidRPr="001A5BC8">
              <w:rPr>
                <w:rFonts w:ascii="Times New Roman" w:eastAsiaTheme="minorEastAsia" w:hAnsi="Times New Roman" w:cs="Times New Roman"/>
                <w:sz w:val="24"/>
              </w:rPr>
              <w:t xml:space="preserve">Транспортная доступность «ядра» </w:t>
            </w:r>
          </w:p>
        </w:tc>
        <w:tc>
          <w:tcPr>
            <w:tcW w:w="6552" w:type="dxa"/>
            <w:vAlign w:val="center"/>
          </w:tcPr>
          <w:p w:rsidR="008C53CD" w:rsidRPr="001A5BC8" w:rsidRDefault="008C53CD" w:rsidP="001834D8">
            <w:pPr>
              <w:spacing w:line="276" w:lineRule="auto"/>
              <w:ind w:left="720"/>
              <w:jc w:val="center"/>
              <w:rPr>
                <w:rFonts w:ascii="Times New Roman" w:hAnsi="Times New Roman" w:cs="Times New Roman"/>
                <w:sz w:val="24"/>
              </w:rPr>
            </w:pPr>
            <w:r w:rsidRPr="001A5BC8">
              <w:rPr>
                <w:rFonts w:ascii="Times New Roman" w:hAnsi="Times New Roman" w:cs="Times New Roman"/>
                <w:sz w:val="24"/>
              </w:rPr>
              <w:t>Количество минут от центра города до города-спутника: на автомобиле/на общественном транспорте</w:t>
            </w:r>
          </w:p>
        </w:tc>
      </w:tr>
      <w:tr w:rsidR="008C53CD" w:rsidRPr="001A5BC8" w:rsidTr="008C53CD">
        <w:trPr>
          <w:trHeight w:val="406"/>
        </w:trPr>
        <w:tc>
          <w:tcPr>
            <w:tcW w:w="2793" w:type="dxa"/>
            <w:vMerge/>
            <w:vAlign w:val="center"/>
          </w:tcPr>
          <w:p w:rsidR="008C53CD" w:rsidRPr="001A5BC8" w:rsidRDefault="008C53CD" w:rsidP="001834D8">
            <w:pPr>
              <w:spacing w:line="276" w:lineRule="auto"/>
              <w:jc w:val="center"/>
              <w:rPr>
                <w:rFonts w:ascii="Times New Roman" w:hAnsi="Times New Roman" w:cs="Times New Roman"/>
                <w:sz w:val="24"/>
              </w:rPr>
            </w:pPr>
          </w:p>
        </w:tc>
        <w:tc>
          <w:tcPr>
            <w:tcW w:w="6552" w:type="dxa"/>
            <w:vAlign w:val="center"/>
          </w:tcPr>
          <w:p w:rsidR="008C53CD" w:rsidRPr="001A5BC8" w:rsidRDefault="008C53CD"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Плотность улично-дорожной сети на 100 кв. км</w:t>
            </w:r>
          </w:p>
        </w:tc>
      </w:tr>
      <w:tr w:rsidR="001834D8" w:rsidRPr="001A5BC8" w:rsidTr="008C53CD">
        <w:trPr>
          <w:trHeight w:val="339"/>
        </w:trPr>
        <w:tc>
          <w:tcPr>
            <w:tcW w:w="2793" w:type="dxa"/>
            <w:vMerge w:val="restart"/>
            <w:vAlign w:val="center"/>
          </w:tcPr>
          <w:p w:rsidR="001834D8" w:rsidRPr="001A5BC8" w:rsidRDefault="001834D8" w:rsidP="001834D8">
            <w:pPr>
              <w:spacing w:line="276" w:lineRule="auto"/>
              <w:jc w:val="center"/>
              <w:rPr>
                <w:rFonts w:ascii="Times New Roman" w:hAnsi="Times New Roman" w:cs="Times New Roman"/>
                <w:sz w:val="24"/>
              </w:rPr>
            </w:pPr>
            <w:r w:rsidRPr="001A5BC8">
              <w:rPr>
                <w:rFonts w:ascii="Times New Roman" w:hAnsi="Times New Roman" w:cs="Times New Roman"/>
                <w:sz w:val="24"/>
              </w:rPr>
              <w:t>Наличие доступного скоростного общественного транспорта, соединяющего города-спутники с «ядром»</w:t>
            </w: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 xml:space="preserve"> Стоимость поездки, (руб.)</w:t>
            </w:r>
          </w:p>
        </w:tc>
      </w:tr>
      <w:tr w:rsidR="001834D8" w:rsidRPr="001A5BC8" w:rsidTr="008C53CD">
        <w:trPr>
          <w:trHeight w:val="338"/>
        </w:trPr>
        <w:tc>
          <w:tcPr>
            <w:tcW w:w="2793" w:type="dxa"/>
            <w:vMerge/>
            <w:vAlign w:val="center"/>
          </w:tcPr>
          <w:p w:rsidR="001834D8" w:rsidRPr="001A5BC8" w:rsidRDefault="001834D8" w:rsidP="001834D8">
            <w:pPr>
              <w:spacing w:line="276" w:lineRule="auto"/>
              <w:jc w:val="center"/>
              <w:rPr>
                <w:rFonts w:ascii="Times New Roman" w:hAnsi="Times New Roman" w:cs="Times New Roman"/>
                <w:sz w:val="24"/>
              </w:rPr>
            </w:pP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Средняя скорость ожидания, (мин.)</w:t>
            </w:r>
          </w:p>
        </w:tc>
      </w:tr>
      <w:tr w:rsidR="001834D8" w:rsidRPr="001A5BC8" w:rsidTr="008C53CD">
        <w:trPr>
          <w:trHeight w:val="338"/>
        </w:trPr>
        <w:tc>
          <w:tcPr>
            <w:tcW w:w="2793" w:type="dxa"/>
            <w:vMerge/>
            <w:vAlign w:val="center"/>
          </w:tcPr>
          <w:p w:rsidR="001834D8" w:rsidRPr="001A5BC8" w:rsidRDefault="001834D8" w:rsidP="001834D8">
            <w:pPr>
              <w:spacing w:line="276" w:lineRule="auto"/>
              <w:jc w:val="center"/>
              <w:rPr>
                <w:rFonts w:ascii="Times New Roman" w:hAnsi="Times New Roman" w:cs="Times New Roman"/>
                <w:sz w:val="24"/>
              </w:rPr>
            </w:pP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Среднее отклонение от расписания, (мин.)</w:t>
            </w:r>
          </w:p>
        </w:tc>
      </w:tr>
      <w:tr w:rsidR="001834D8" w:rsidRPr="001A5BC8" w:rsidTr="008C53CD">
        <w:trPr>
          <w:trHeight w:val="338"/>
        </w:trPr>
        <w:tc>
          <w:tcPr>
            <w:tcW w:w="2793" w:type="dxa"/>
            <w:vMerge/>
            <w:vAlign w:val="center"/>
          </w:tcPr>
          <w:p w:rsidR="001834D8" w:rsidRPr="001A5BC8" w:rsidRDefault="001834D8" w:rsidP="001834D8">
            <w:pPr>
              <w:spacing w:line="276" w:lineRule="auto"/>
              <w:jc w:val="center"/>
              <w:rPr>
                <w:rFonts w:ascii="Times New Roman" w:hAnsi="Times New Roman" w:cs="Times New Roman"/>
                <w:sz w:val="24"/>
              </w:rPr>
            </w:pP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Средний возраст общественного транспорта, (лет)</w:t>
            </w:r>
          </w:p>
        </w:tc>
      </w:tr>
      <w:tr w:rsidR="001834D8" w:rsidRPr="001A5BC8" w:rsidTr="001834D8">
        <w:trPr>
          <w:trHeight w:val="219"/>
        </w:trPr>
        <w:tc>
          <w:tcPr>
            <w:tcW w:w="2793" w:type="dxa"/>
            <w:vMerge/>
            <w:vAlign w:val="center"/>
          </w:tcPr>
          <w:p w:rsidR="001834D8" w:rsidRPr="001A5BC8" w:rsidRDefault="001834D8" w:rsidP="001834D8">
            <w:pPr>
              <w:spacing w:line="276" w:lineRule="auto"/>
              <w:jc w:val="center"/>
              <w:rPr>
                <w:rFonts w:ascii="Times New Roman" w:hAnsi="Times New Roman" w:cs="Times New Roman"/>
                <w:sz w:val="24"/>
              </w:rPr>
            </w:pP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Обновление парка, (% транспорта, находящегося в эксплуатации менее 3х лет, от общего количества транспорта)</w:t>
            </w:r>
          </w:p>
        </w:tc>
      </w:tr>
      <w:tr w:rsidR="001834D8" w:rsidRPr="001A5BC8" w:rsidTr="008C53CD">
        <w:trPr>
          <w:trHeight w:val="217"/>
        </w:trPr>
        <w:tc>
          <w:tcPr>
            <w:tcW w:w="2793" w:type="dxa"/>
            <w:vMerge/>
            <w:vAlign w:val="center"/>
          </w:tcPr>
          <w:p w:rsidR="001834D8" w:rsidRPr="001A5BC8" w:rsidRDefault="001834D8" w:rsidP="001834D8">
            <w:pPr>
              <w:spacing w:line="276" w:lineRule="auto"/>
              <w:jc w:val="center"/>
              <w:rPr>
                <w:rFonts w:ascii="Times New Roman" w:hAnsi="Times New Roman" w:cs="Times New Roman"/>
                <w:sz w:val="24"/>
              </w:rPr>
            </w:pP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Количество станций метрополитена на территории или прилегающих территориях, (ед.)</w:t>
            </w:r>
          </w:p>
        </w:tc>
      </w:tr>
      <w:tr w:rsidR="001834D8" w:rsidRPr="001A5BC8" w:rsidTr="008C53CD">
        <w:trPr>
          <w:trHeight w:val="217"/>
        </w:trPr>
        <w:tc>
          <w:tcPr>
            <w:tcW w:w="2793" w:type="dxa"/>
            <w:vMerge/>
            <w:vAlign w:val="center"/>
          </w:tcPr>
          <w:p w:rsidR="001834D8" w:rsidRPr="001A5BC8" w:rsidRDefault="001834D8" w:rsidP="001834D8">
            <w:pPr>
              <w:spacing w:line="276" w:lineRule="auto"/>
              <w:jc w:val="center"/>
              <w:rPr>
                <w:rFonts w:ascii="Times New Roman" w:hAnsi="Times New Roman" w:cs="Times New Roman"/>
                <w:sz w:val="24"/>
              </w:rPr>
            </w:pPr>
          </w:p>
        </w:tc>
        <w:tc>
          <w:tcPr>
            <w:tcW w:w="6552" w:type="dxa"/>
            <w:vAlign w:val="center"/>
          </w:tcPr>
          <w:p w:rsidR="001834D8" w:rsidRPr="001A5BC8" w:rsidRDefault="001834D8" w:rsidP="001834D8">
            <w:pPr>
              <w:spacing w:line="276" w:lineRule="auto"/>
              <w:jc w:val="center"/>
              <w:rPr>
                <w:rFonts w:ascii="Times New Roman" w:hAnsi="Times New Roman" w:cs="Times New Roman"/>
                <w:sz w:val="24"/>
              </w:rPr>
            </w:pPr>
            <w:r w:rsidRPr="001A5BC8">
              <w:rPr>
                <w:rFonts w:ascii="Times New Roman" w:hAnsi="Times New Roman" w:cs="Times New Roman"/>
                <w:sz w:val="24"/>
              </w:rPr>
              <w:t>Число железнодорожных станций, (ед.)</w:t>
            </w:r>
          </w:p>
        </w:tc>
      </w:tr>
      <w:tr w:rsidR="001834D8" w:rsidRPr="001A5BC8" w:rsidTr="001A5BC8">
        <w:trPr>
          <w:trHeight w:val="429"/>
        </w:trPr>
        <w:tc>
          <w:tcPr>
            <w:tcW w:w="2793" w:type="dxa"/>
            <w:vMerge w:val="restart"/>
            <w:vAlign w:val="center"/>
          </w:tcPr>
          <w:p w:rsidR="001834D8" w:rsidRPr="001A5BC8" w:rsidRDefault="001834D8" w:rsidP="001834D8">
            <w:pPr>
              <w:spacing w:line="276" w:lineRule="auto"/>
              <w:ind w:left="360"/>
              <w:jc w:val="center"/>
              <w:rPr>
                <w:rFonts w:ascii="Times New Roman" w:eastAsiaTheme="minorEastAsia" w:hAnsi="Times New Roman" w:cs="Times New Roman"/>
                <w:sz w:val="24"/>
              </w:rPr>
            </w:pPr>
            <w:r w:rsidRPr="001A5BC8">
              <w:rPr>
                <w:rFonts w:ascii="Times New Roman" w:eastAsiaTheme="minorEastAsia" w:hAnsi="Times New Roman" w:cs="Times New Roman"/>
                <w:sz w:val="24"/>
              </w:rPr>
              <w:t>Доступный и комфортный общественный транспорт для передвижения внутри города-спутника</w:t>
            </w: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 xml:space="preserve"> Кол-во маршрутов на 5 </w:t>
            </w:r>
            <w:proofErr w:type="spellStart"/>
            <w:r w:rsidRPr="001A5BC8">
              <w:rPr>
                <w:rFonts w:ascii="Times New Roman" w:hAnsi="Times New Roman" w:cs="Times New Roman"/>
                <w:sz w:val="24"/>
              </w:rPr>
              <w:t>кв.км</w:t>
            </w:r>
            <w:proofErr w:type="spellEnd"/>
          </w:p>
        </w:tc>
      </w:tr>
      <w:tr w:rsidR="001834D8" w:rsidRPr="001A5BC8" w:rsidTr="001A5BC8">
        <w:trPr>
          <w:trHeight w:val="407"/>
        </w:trPr>
        <w:tc>
          <w:tcPr>
            <w:tcW w:w="2793" w:type="dxa"/>
            <w:vMerge/>
            <w:vAlign w:val="center"/>
          </w:tcPr>
          <w:p w:rsidR="001834D8" w:rsidRPr="001A5BC8" w:rsidRDefault="001834D8" w:rsidP="001834D8">
            <w:pPr>
              <w:spacing w:line="276" w:lineRule="auto"/>
              <w:ind w:left="360"/>
              <w:jc w:val="center"/>
              <w:rPr>
                <w:rFonts w:ascii="Times New Roman" w:eastAsiaTheme="minorEastAsia" w:hAnsi="Times New Roman" w:cs="Times New Roman"/>
                <w:sz w:val="24"/>
              </w:rPr>
            </w:pP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Средняя скорость ожидания, (мин.)</w:t>
            </w:r>
          </w:p>
        </w:tc>
      </w:tr>
      <w:tr w:rsidR="001834D8" w:rsidRPr="001A5BC8" w:rsidTr="001A5BC8">
        <w:trPr>
          <w:trHeight w:val="359"/>
        </w:trPr>
        <w:tc>
          <w:tcPr>
            <w:tcW w:w="2793" w:type="dxa"/>
            <w:vMerge/>
            <w:vAlign w:val="center"/>
          </w:tcPr>
          <w:p w:rsidR="001834D8" w:rsidRPr="001A5BC8" w:rsidRDefault="001834D8" w:rsidP="001834D8">
            <w:pPr>
              <w:spacing w:line="276" w:lineRule="auto"/>
              <w:ind w:left="360"/>
              <w:jc w:val="center"/>
              <w:rPr>
                <w:rFonts w:ascii="Times New Roman" w:eastAsiaTheme="minorEastAsia" w:hAnsi="Times New Roman" w:cs="Times New Roman"/>
                <w:sz w:val="24"/>
              </w:rPr>
            </w:pP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Среднее отклонение от расписания, (мин.)</w:t>
            </w:r>
          </w:p>
        </w:tc>
      </w:tr>
      <w:tr w:rsidR="001834D8" w:rsidRPr="001A5BC8" w:rsidTr="001A5BC8">
        <w:trPr>
          <w:trHeight w:val="333"/>
        </w:trPr>
        <w:tc>
          <w:tcPr>
            <w:tcW w:w="2793" w:type="dxa"/>
            <w:vMerge/>
            <w:vAlign w:val="center"/>
          </w:tcPr>
          <w:p w:rsidR="001834D8" w:rsidRPr="001A5BC8" w:rsidRDefault="001834D8" w:rsidP="001834D8">
            <w:pPr>
              <w:spacing w:line="276" w:lineRule="auto"/>
              <w:ind w:left="360"/>
              <w:jc w:val="center"/>
              <w:rPr>
                <w:rFonts w:ascii="Times New Roman" w:eastAsiaTheme="minorEastAsia" w:hAnsi="Times New Roman" w:cs="Times New Roman"/>
                <w:sz w:val="24"/>
              </w:rPr>
            </w:pP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Средний возраст общественного транспорта, (лет)</w:t>
            </w:r>
          </w:p>
        </w:tc>
      </w:tr>
      <w:tr w:rsidR="001834D8" w:rsidRPr="001A5BC8" w:rsidTr="008C53CD">
        <w:trPr>
          <w:trHeight w:val="519"/>
        </w:trPr>
        <w:tc>
          <w:tcPr>
            <w:tcW w:w="2793" w:type="dxa"/>
            <w:vMerge/>
            <w:vAlign w:val="center"/>
          </w:tcPr>
          <w:p w:rsidR="001834D8" w:rsidRPr="001A5BC8" w:rsidRDefault="001834D8" w:rsidP="001834D8">
            <w:pPr>
              <w:spacing w:line="276" w:lineRule="auto"/>
              <w:ind w:left="360"/>
              <w:jc w:val="center"/>
              <w:rPr>
                <w:rFonts w:ascii="Times New Roman" w:eastAsiaTheme="minorEastAsia" w:hAnsi="Times New Roman" w:cs="Times New Roman"/>
                <w:sz w:val="24"/>
              </w:rPr>
            </w:pPr>
          </w:p>
        </w:tc>
        <w:tc>
          <w:tcPr>
            <w:tcW w:w="6552" w:type="dxa"/>
            <w:vAlign w:val="center"/>
          </w:tcPr>
          <w:p w:rsidR="001834D8" w:rsidRPr="001A5BC8" w:rsidRDefault="001834D8" w:rsidP="001834D8">
            <w:pPr>
              <w:spacing w:line="276" w:lineRule="auto"/>
              <w:ind w:left="360"/>
              <w:jc w:val="center"/>
              <w:rPr>
                <w:rFonts w:ascii="Times New Roman" w:hAnsi="Times New Roman" w:cs="Times New Roman"/>
                <w:sz w:val="24"/>
              </w:rPr>
            </w:pPr>
            <w:r w:rsidRPr="001A5BC8">
              <w:rPr>
                <w:rFonts w:ascii="Times New Roman" w:hAnsi="Times New Roman" w:cs="Times New Roman"/>
                <w:sz w:val="24"/>
              </w:rPr>
              <w:t>Обновление парка, (% транспорта, находящегося в эксплуатации менее 3х лет, от общего количества транспорта)</w:t>
            </w:r>
          </w:p>
        </w:tc>
      </w:tr>
    </w:tbl>
    <w:p w:rsidR="00E723BC" w:rsidRDefault="00E723BC" w:rsidP="00527BCE">
      <w:pPr>
        <w:spacing w:before="120" w:after="0" w:line="240" w:lineRule="auto"/>
        <w:jc w:val="both"/>
        <w:rPr>
          <w:rFonts w:ascii="Times New Roman" w:hAnsi="Times New Roman" w:cs="Times New Roman"/>
          <w:color w:val="000000" w:themeColor="text1"/>
          <w:sz w:val="20"/>
          <w:szCs w:val="20"/>
        </w:rPr>
      </w:pPr>
      <w:r w:rsidRPr="001834D8">
        <w:rPr>
          <w:rFonts w:ascii="Times New Roman" w:hAnsi="Times New Roman" w:cs="Times New Roman"/>
          <w:color w:val="000000" w:themeColor="text1"/>
          <w:sz w:val="20"/>
          <w:szCs w:val="20"/>
        </w:rPr>
        <w:t>Составлено по:</w:t>
      </w:r>
      <w:r w:rsidR="001834D8" w:rsidRPr="001834D8">
        <w:rPr>
          <w:rFonts w:ascii="Times New Roman" w:hAnsi="Times New Roman" w:cs="Times New Roman"/>
          <w:color w:val="000000" w:themeColor="text1"/>
          <w:sz w:val="20"/>
          <w:szCs w:val="20"/>
        </w:rPr>
        <w:t xml:space="preserve"> </w:t>
      </w:r>
      <w:proofErr w:type="spellStart"/>
      <w:r w:rsidR="001834D8" w:rsidRPr="001834D8">
        <w:rPr>
          <w:rFonts w:ascii="Times New Roman" w:hAnsi="Times New Roman" w:cs="Times New Roman"/>
          <w:color w:val="000000" w:themeColor="text1"/>
          <w:sz w:val="20"/>
          <w:szCs w:val="20"/>
        </w:rPr>
        <w:t>Вучик</w:t>
      </w:r>
      <w:proofErr w:type="spellEnd"/>
      <w:r w:rsidR="001834D8" w:rsidRPr="001834D8">
        <w:rPr>
          <w:rFonts w:ascii="Times New Roman" w:hAnsi="Times New Roman" w:cs="Times New Roman"/>
          <w:color w:val="000000" w:themeColor="text1"/>
          <w:sz w:val="20"/>
          <w:szCs w:val="20"/>
        </w:rPr>
        <w:t xml:space="preserve"> </w:t>
      </w:r>
      <w:proofErr w:type="spellStart"/>
      <w:r w:rsidR="001834D8" w:rsidRPr="001834D8">
        <w:rPr>
          <w:rFonts w:ascii="Times New Roman" w:hAnsi="Times New Roman" w:cs="Times New Roman"/>
          <w:color w:val="000000" w:themeColor="text1"/>
          <w:sz w:val="20"/>
          <w:szCs w:val="20"/>
        </w:rPr>
        <w:t>Вукан</w:t>
      </w:r>
      <w:proofErr w:type="spellEnd"/>
      <w:r w:rsidR="001834D8" w:rsidRPr="001834D8">
        <w:rPr>
          <w:rFonts w:ascii="Times New Roman" w:hAnsi="Times New Roman" w:cs="Times New Roman"/>
          <w:color w:val="000000" w:themeColor="text1"/>
          <w:sz w:val="20"/>
          <w:szCs w:val="20"/>
        </w:rPr>
        <w:t xml:space="preserve"> Р. Транспорт в городах, удобных для жизни / </w:t>
      </w:r>
      <w:proofErr w:type="spellStart"/>
      <w:r w:rsidR="001834D8" w:rsidRPr="001834D8">
        <w:rPr>
          <w:rFonts w:ascii="Times New Roman" w:hAnsi="Times New Roman" w:cs="Times New Roman"/>
          <w:color w:val="000000" w:themeColor="text1"/>
          <w:sz w:val="20"/>
          <w:szCs w:val="20"/>
        </w:rPr>
        <w:t>Вукан</w:t>
      </w:r>
      <w:proofErr w:type="spellEnd"/>
      <w:r w:rsidR="001834D8" w:rsidRPr="001834D8">
        <w:rPr>
          <w:rFonts w:ascii="Times New Roman" w:hAnsi="Times New Roman" w:cs="Times New Roman"/>
          <w:color w:val="000000" w:themeColor="text1"/>
          <w:sz w:val="20"/>
          <w:szCs w:val="20"/>
        </w:rPr>
        <w:t xml:space="preserve"> Р. </w:t>
      </w:r>
      <w:proofErr w:type="spellStart"/>
      <w:r w:rsidR="001834D8" w:rsidRPr="001834D8">
        <w:rPr>
          <w:rFonts w:ascii="Times New Roman" w:hAnsi="Times New Roman" w:cs="Times New Roman"/>
          <w:color w:val="000000" w:themeColor="text1"/>
          <w:sz w:val="20"/>
          <w:szCs w:val="20"/>
        </w:rPr>
        <w:t>Вучик</w:t>
      </w:r>
      <w:proofErr w:type="spellEnd"/>
      <w:r w:rsidR="001834D8" w:rsidRPr="001834D8">
        <w:rPr>
          <w:rFonts w:ascii="Times New Roman" w:hAnsi="Times New Roman" w:cs="Times New Roman"/>
          <w:color w:val="000000" w:themeColor="text1"/>
          <w:sz w:val="20"/>
          <w:szCs w:val="20"/>
        </w:rPr>
        <w:t xml:space="preserve">; пер. с </w:t>
      </w:r>
      <w:proofErr w:type="spellStart"/>
      <w:r w:rsidR="001834D8" w:rsidRPr="001834D8">
        <w:rPr>
          <w:rFonts w:ascii="Times New Roman" w:hAnsi="Times New Roman" w:cs="Times New Roman"/>
          <w:color w:val="000000" w:themeColor="text1"/>
          <w:sz w:val="20"/>
          <w:szCs w:val="20"/>
        </w:rPr>
        <w:t>анг</w:t>
      </w:r>
      <w:proofErr w:type="spellEnd"/>
      <w:r w:rsidR="001834D8" w:rsidRPr="001834D8">
        <w:rPr>
          <w:rFonts w:ascii="Times New Roman" w:hAnsi="Times New Roman" w:cs="Times New Roman"/>
          <w:color w:val="000000" w:themeColor="text1"/>
          <w:sz w:val="20"/>
          <w:szCs w:val="20"/>
        </w:rPr>
        <w:t xml:space="preserve">. А. Калинин, науч. Ред. </w:t>
      </w:r>
      <w:proofErr w:type="spellStart"/>
      <w:r w:rsidR="001834D8" w:rsidRPr="001834D8">
        <w:rPr>
          <w:rFonts w:ascii="Times New Roman" w:hAnsi="Times New Roman" w:cs="Times New Roman"/>
          <w:color w:val="000000" w:themeColor="text1"/>
          <w:sz w:val="20"/>
          <w:szCs w:val="20"/>
        </w:rPr>
        <w:t>М.Блинкин</w:t>
      </w:r>
      <w:proofErr w:type="spellEnd"/>
      <w:r w:rsidR="001834D8" w:rsidRPr="001834D8">
        <w:rPr>
          <w:rFonts w:ascii="Times New Roman" w:hAnsi="Times New Roman" w:cs="Times New Roman"/>
          <w:color w:val="000000" w:themeColor="text1"/>
          <w:sz w:val="20"/>
          <w:szCs w:val="20"/>
        </w:rPr>
        <w:t xml:space="preserve">. – </w:t>
      </w:r>
      <w:proofErr w:type="spellStart"/>
      <w:proofErr w:type="gramStart"/>
      <w:r w:rsidR="001834D8" w:rsidRPr="001834D8">
        <w:rPr>
          <w:rFonts w:ascii="Times New Roman" w:hAnsi="Times New Roman" w:cs="Times New Roman"/>
          <w:color w:val="000000" w:themeColor="text1"/>
          <w:sz w:val="20"/>
          <w:szCs w:val="20"/>
        </w:rPr>
        <w:t>Москва:Территория</w:t>
      </w:r>
      <w:proofErr w:type="spellEnd"/>
      <w:proofErr w:type="gramEnd"/>
      <w:r w:rsidR="001834D8" w:rsidRPr="001834D8">
        <w:rPr>
          <w:rFonts w:ascii="Times New Roman" w:hAnsi="Times New Roman" w:cs="Times New Roman"/>
          <w:color w:val="000000" w:themeColor="text1"/>
          <w:sz w:val="20"/>
          <w:szCs w:val="20"/>
        </w:rPr>
        <w:t xml:space="preserve"> будущего, 2011. – 576 с.</w:t>
      </w:r>
    </w:p>
    <w:p w:rsidR="00527BCE" w:rsidRPr="001834D8" w:rsidRDefault="00527BCE" w:rsidP="00527BCE">
      <w:pPr>
        <w:spacing w:after="0" w:line="240" w:lineRule="auto"/>
        <w:jc w:val="both"/>
        <w:rPr>
          <w:rFonts w:ascii="Times New Roman" w:hAnsi="Times New Roman" w:cs="Times New Roman"/>
          <w:color w:val="000000" w:themeColor="text1"/>
          <w:sz w:val="20"/>
          <w:szCs w:val="20"/>
        </w:rPr>
      </w:pPr>
    </w:p>
    <w:p w:rsidR="00134BEE" w:rsidRDefault="001B1758" w:rsidP="000268EE">
      <w:pPr>
        <w:spacing w:before="120" w:after="30" w:line="360" w:lineRule="auto"/>
        <w:ind w:firstLine="709"/>
        <w:jc w:val="both"/>
        <w:rPr>
          <w:rStyle w:val="af2"/>
          <w:rFonts w:ascii="Times New Roman" w:hAnsi="Times New Roman" w:cs="Times New Roman"/>
          <w:i w:val="0"/>
          <w:color w:val="auto"/>
          <w:sz w:val="24"/>
        </w:rPr>
      </w:pPr>
      <w:r>
        <w:rPr>
          <w:rFonts w:ascii="Times New Roman" w:hAnsi="Times New Roman" w:cs="Times New Roman"/>
          <w:sz w:val="24"/>
          <w:szCs w:val="24"/>
        </w:rPr>
        <w:t>По выделенным группам и индикаторам будет</w:t>
      </w:r>
      <w:r w:rsidRPr="000F5272">
        <w:rPr>
          <w:rFonts w:ascii="Times New Roman" w:hAnsi="Times New Roman" w:cs="Times New Roman"/>
          <w:sz w:val="24"/>
          <w:szCs w:val="24"/>
        </w:rPr>
        <w:t xml:space="preserve"> </w:t>
      </w:r>
      <w:r w:rsidR="006366B9">
        <w:rPr>
          <w:rFonts w:ascii="Times New Roman" w:hAnsi="Times New Roman" w:cs="Times New Roman"/>
          <w:sz w:val="24"/>
          <w:szCs w:val="24"/>
        </w:rPr>
        <w:t>проведен</w:t>
      </w:r>
      <w:r>
        <w:rPr>
          <w:rFonts w:ascii="Times New Roman" w:hAnsi="Times New Roman" w:cs="Times New Roman"/>
          <w:sz w:val="24"/>
          <w:szCs w:val="24"/>
        </w:rPr>
        <w:t xml:space="preserve"> анализ</w:t>
      </w:r>
      <w:r w:rsidRPr="000F5272">
        <w:rPr>
          <w:rFonts w:ascii="Times New Roman" w:hAnsi="Times New Roman" w:cs="Times New Roman"/>
          <w:sz w:val="24"/>
          <w:szCs w:val="24"/>
        </w:rPr>
        <w:t xml:space="preserve"> проекта комплексного освоения территории город</w:t>
      </w:r>
      <w:r>
        <w:rPr>
          <w:rFonts w:ascii="Times New Roman" w:hAnsi="Times New Roman" w:cs="Times New Roman"/>
          <w:sz w:val="24"/>
          <w:szCs w:val="24"/>
        </w:rPr>
        <w:t>а</w:t>
      </w:r>
      <w:r w:rsidRPr="000F5272">
        <w:rPr>
          <w:rFonts w:ascii="Times New Roman" w:hAnsi="Times New Roman" w:cs="Times New Roman"/>
          <w:sz w:val="24"/>
          <w:szCs w:val="24"/>
        </w:rPr>
        <w:t>-спутник</w:t>
      </w:r>
      <w:r>
        <w:rPr>
          <w:rFonts w:ascii="Times New Roman" w:hAnsi="Times New Roman" w:cs="Times New Roman"/>
          <w:sz w:val="24"/>
          <w:szCs w:val="24"/>
        </w:rPr>
        <w:t>а</w:t>
      </w:r>
      <w:r w:rsidRPr="000F5272">
        <w:rPr>
          <w:rFonts w:ascii="Times New Roman" w:hAnsi="Times New Roman" w:cs="Times New Roman"/>
          <w:sz w:val="24"/>
          <w:szCs w:val="24"/>
        </w:rPr>
        <w:t xml:space="preserve"> «Южный» и его сравнени</w:t>
      </w:r>
      <w:r>
        <w:rPr>
          <w:rFonts w:ascii="Times New Roman" w:hAnsi="Times New Roman" w:cs="Times New Roman"/>
          <w:sz w:val="24"/>
          <w:szCs w:val="24"/>
        </w:rPr>
        <w:t>е</w:t>
      </w:r>
      <w:r w:rsidRPr="000F5272">
        <w:rPr>
          <w:rFonts w:ascii="Times New Roman" w:hAnsi="Times New Roman" w:cs="Times New Roman"/>
          <w:sz w:val="24"/>
          <w:szCs w:val="24"/>
        </w:rPr>
        <w:t xml:space="preserve"> с другими проектами </w:t>
      </w:r>
      <w:r>
        <w:rPr>
          <w:rFonts w:ascii="Times New Roman" w:hAnsi="Times New Roman" w:cs="Times New Roman"/>
          <w:sz w:val="24"/>
          <w:szCs w:val="24"/>
        </w:rPr>
        <w:t>освоения</w:t>
      </w:r>
      <w:r w:rsidRPr="000F5272">
        <w:rPr>
          <w:rFonts w:ascii="Times New Roman" w:hAnsi="Times New Roman" w:cs="Times New Roman"/>
          <w:sz w:val="24"/>
          <w:szCs w:val="24"/>
        </w:rPr>
        <w:t xml:space="preserve"> территории</w:t>
      </w:r>
      <w:r>
        <w:rPr>
          <w:rFonts w:ascii="Times New Roman" w:hAnsi="Times New Roman" w:cs="Times New Roman"/>
          <w:sz w:val="24"/>
          <w:szCs w:val="24"/>
        </w:rPr>
        <w:t xml:space="preserve"> в</w:t>
      </w:r>
      <w:r w:rsidRPr="000F5272">
        <w:rPr>
          <w:rFonts w:ascii="Times New Roman" w:hAnsi="Times New Roman" w:cs="Times New Roman"/>
          <w:sz w:val="24"/>
          <w:szCs w:val="24"/>
        </w:rPr>
        <w:t xml:space="preserve"> Санкт-Петербургской агломерации.</w:t>
      </w:r>
      <w:r w:rsidR="00AB601B">
        <w:rPr>
          <w:rFonts w:ascii="Times New Roman" w:hAnsi="Times New Roman" w:cs="Times New Roman"/>
          <w:sz w:val="24"/>
          <w:szCs w:val="24"/>
        </w:rPr>
        <w:t xml:space="preserve"> Большая часть нормативов, по которым будут оцениваться проекты взята из </w:t>
      </w:r>
      <w:r w:rsidR="00AB601B">
        <w:rPr>
          <w:rStyle w:val="af2"/>
          <w:rFonts w:ascii="Times New Roman" w:hAnsi="Times New Roman" w:cs="Times New Roman"/>
          <w:i w:val="0"/>
          <w:color w:val="auto"/>
          <w:sz w:val="24"/>
        </w:rPr>
        <w:t>региональных нормативов</w:t>
      </w:r>
      <w:r w:rsidR="00AB601B" w:rsidRPr="00622338">
        <w:rPr>
          <w:rStyle w:val="af2"/>
          <w:rFonts w:ascii="Times New Roman" w:hAnsi="Times New Roman" w:cs="Times New Roman"/>
          <w:i w:val="0"/>
          <w:color w:val="auto"/>
          <w:sz w:val="24"/>
        </w:rPr>
        <w:t xml:space="preserve"> градостроительн</w:t>
      </w:r>
      <w:r w:rsidR="00AB601B">
        <w:rPr>
          <w:rStyle w:val="af2"/>
          <w:rFonts w:ascii="Times New Roman" w:hAnsi="Times New Roman" w:cs="Times New Roman"/>
          <w:i w:val="0"/>
          <w:color w:val="auto"/>
          <w:sz w:val="24"/>
        </w:rPr>
        <w:t xml:space="preserve">ого проектирования, применяемых </w:t>
      </w:r>
      <w:r w:rsidR="00AB601B" w:rsidRPr="00622338">
        <w:rPr>
          <w:rStyle w:val="af2"/>
          <w:rFonts w:ascii="Times New Roman" w:hAnsi="Times New Roman" w:cs="Times New Roman"/>
          <w:i w:val="0"/>
          <w:color w:val="auto"/>
          <w:sz w:val="24"/>
        </w:rPr>
        <w:t>на территории Санкт-Петербурга</w:t>
      </w:r>
      <w:r w:rsidR="00AB601B">
        <w:rPr>
          <w:rStyle w:val="af2"/>
          <w:rFonts w:ascii="Times New Roman" w:hAnsi="Times New Roman" w:cs="Times New Roman"/>
          <w:i w:val="0"/>
          <w:color w:val="auto"/>
          <w:sz w:val="24"/>
        </w:rPr>
        <w:t xml:space="preserve"> </w:t>
      </w:r>
      <w:r w:rsidR="001A5BC8">
        <w:rPr>
          <w:rStyle w:val="af2"/>
          <w:rFonts w:ascii="Times New Roman" w:hAnsi="Times New Roman" w:cs="Times New Roman"/>
          <w:i w:val="0"/>
          <w:color w:val="auto"/>
          <w:sz w:val="24"/>
        </w:rPr>
        <w:br/>
      </w:r>
      <w:r w:rsidR="00AB601B" w:rsidRPr="00AB601B">
        <w:rPr>
          <w:rStyle w:val="af2"/>
          <w:rFonts w:ascii="Times New Roman" w:hAnsi="Times New Roman" w:cs="Times New Roman"/>
          <w:i w:val="0"/>
          <w:color w:val="auto"/>
          <w:sz w:val="24"/>
        </w:rPr>
        <w:t>[</w:t>
      </w:r>
      <w:r w:rsidR="00AB601B">
        <w:rPr>
          <w:rStyle w:val="af2"/>
          <w:rFonts w:ascii="Times New Roman" w:hAnsi="Times New Roman" w:cs="Times New Roman"/>
          <w:i w:val="0"/>
          <w:color w:val="auto"/>
          <w:sz w:val="24"/>
        </w:rPr>
        <w:t>О региональных нормативах…, 2014</w:t>
      </w:r>
      <w:r w:rsidR="00AB601B" w:rsidRPr="00AB601B">
        <w:rPr>
          <w:rStyle w:val="af2"/>
          <w:rFonts w:ascii="Times New Roman" w:hAnsi="Times New Roman" w:cs="Times New Roman"/>
          <w:i w:val="0"/>
          <w:color w:val="auto"/>
          <w:sz w:val="24"/>
        </w:rPr>
        <w:t>]</w:t>
      </w:r>
      <w:r w:rsidR="00AB601B">
        <w:rPr>
          <w:rStyle w:val="af2"/>
          <w:rFonts w:ascii="Times New Roman" w:hAnsi="Times New Roman" w:cs="Times New Roman"/>
          <w:i w:val="0"/>
          <w:color w:val="auto"/>
          <w:sz w:val="24"/>
        </w:rPr>
        <w:t xml:space="preserve">. Указанные нормативы были приняты недавно, </w:t>
      </w:r>
      <w:r w:rsidR="001A5BC8">
        <w:rPr>
          <w:rStyle w:val="af2"/>
          <w:rFonts w:ascii="Times New Roman" w:hAnsi="Times New Roman" w:cs="Times New Roman"/>
          <w:i w:val="0"/>
          <w:color w:val="auto"/>
          <w:sz w:val="24"/>
        </w:rPr>
        <w:br/>
      </w:r>
      <w:r w:rsidR="00AB601B">
        <w:rPr>
          <w:rStyle w:val="af2"/>
          <w:rFonts w:ascii="Times New Roman" w:hAnsi="Times New Roman" w:cs="Times New Roman"/>
          <w:i w:val="0"/>
          <w:color w:val="auto"/>
          <w:sz w:val="24"/>
        </w:rPr>
        <w:t xml:space="preserve">что позволяет сделать вывод об их актуальности для настоящего времени. Кроме того, </w:t>
      </w:r>
      <w:r w:rsidR="001A5BC8">
        <w:rPr>
          <w:rStyle w:val="af2"/>
          <w:rFonts w:ascii="Times New Roman" w:hAnsi="Times New Roman" w:cs="Times New Roman"/>
          <w:i w:val="0"/>
          <w:color w:val="auto"/>
          <w:sz w:val="24"/>
        </w:rPr>
        <w:br/>
      </w:r>
      <w:r w:rsidR="00AB601B">
        <w:rPr>
          <w:rStyle w:val="af2"/>
          <w:rFonts w:ascii="Times New Roman" w:hAnsi="Times New Roman" w:cs="Times New Roman"/>
          <w:i w:val="0"/>
          <w:color w:val="auto"/>
          <w:sz w:val="24"/>
        </w:rPr>
        <w:t>в нормативах указаны рекомендуемые значения для одни</w:t>
      </w:r>
      <w:r w:rsidR="001A5BC8">
        <w:rPr>
          <w:rStyle w:val="af2"/>
          <w:rFonts w:ascii="Times New Roman" w:hAnsi="Times New Roman" w:cs="Times New Roman"/>
          <w:i w:val="0"/>
          <w:color w:val="auto"/>
          <w:sz w:val="24"/>
        </w:rPr>
        <w:t>х</w:t>
      </w:r>
      <w:r w:rsidR="00AB601B">
        <w:rPr>
          <w:rStyle w:val="af2"/>
          <w:rFonts w:ascii="Times New Roman" w:hAnsi="Times New Roman" w:cs="Times New Roman"/>
          <w:i w:val="0"/>
          <w:color w:val="auto"/>
          <w:sz w:val="24"/>
        </w:rPr>
        <w:t xml:space="preserve"> и тех же показателей </w:t>
      </w:r>
      <w:r w:rsidR="000268EE">
        <w:rPr>
          <w:rStyle w:val="af2"/>
          <w:rFonts w:ascii="Times New Roman" w:hAnsi="Times New Roman" w:cs="Times New Roman"/>
          <w:i w:val="0"/>
          <w:color w:val="auto"/>
          <w:sz w:val="24"/>
        </w:rPr>
        <w:t xml:space="preserve">для трех временных </w:t>
      </w:r>
      <w:r w:rsidR="001A5BC8">
        <w:rPr>
          <w:rStyle w:val="af2"/>
          <w:rFonts w:ascii="Times New Roman" w:hAnsi="Times New Roman" w:cs="Times New Roman"/>
          <w:i w:val="0"/>
          <w:color w:val="auto"/>
          <w:sz w:val="24"/>
        </w:rPr>
        <w:t>периодов</w:t>
      </w:r>
      <w:r w:rsidR="000268EE">
        <w:rPr>
          <w:rStyle w:val="af2"/>
          <w:rFonts w:ascii="Times New Roman" w:hAnsi="Times New Roman" w:cs="Times New Roman"/>
          <w:i w:val="0"/>
          <w:color w:val="auto"/>
          <w:sz w:val="24"/>
        </w:rPr>
        <w:t xml:space="preserve">: до 2015 года, с 2015 по 2020 годы, с 2020 по 2025 годы. Расчеты </w:t>
      </w:r>
      <w:r w:rsidR="001A5BC8">
        <w:rPr>
          <w:rStyle w:val="af2"/>
          <w:rFonts w:ascii="Times New Roman" w:hAnsi="Times New Roman" w:cs="Times New Roman"/>
          <w:i w:val="0"/>
          <w:color w:val="auto"/>
          <w:sz w:val="24"/>
        </w:rPr>
        <w:br/>
      </w:r>
      <w:r w:rsidR="000268EE">
        <w:rPr>
          <w:rStyle w:val="af2"/>
          <w:rFonts w:ascii="Times New Roman" w:hAnsi="Times New Roman" w:cs="Times New Roman"/>
          <w:i w:val="0"/>
          <w:color w:val="auto"/>
          <w:sz w:val="24"/>
        </w:rPr>
        <w:t xml:space="preserve">в работе будут проводиться исходя из нормативов, установленных для временного периода 2020-2025 гг., так как проект анализируемого города-спутника будет реализовываться до 2028 года. На основании рассчитанного уровня обеспеченности города-спутника </w:t>
      </w:r>
      <w:r w:rsidR="000268EE">
        <w:rPr>
          <w:rStyle w:val="af2"/>
          <w:rFonts w:ascii="Times New Roman" w:hAnsi="Times New Roman" w:cs="Times New Roman"/>
          <w:i w:val="0"/>
          <w:color w:val="auto"/>
          <w:sz w:val="24"/>
        </w:rPr>
        <w:lastRenderedPageBreak/>
        <w:t xml:space="preserve">необходимыми объектами будет сделан вывод о том, как он повлияет </w:t>
      </w:r>
      <w:r w:rsidR="007C46E9">
        <w:rPr>
          <w:rStyle w:val="af2"/>
          <w:rFonts w:ascii="Times New Roman" w:hAnsi="Times New Roman" w:cs="Times New Roman"/>
          <w:i w:val="0"/>
          <w:color w:val="auto"/>
          <w:sz w:val="24"/>
        </w:rPr>
        <w:br/>
      </w:r>
      <w:r w:rsidR="000268EE">
        <w:rPr>
          <w:rStyle w:val="af2"/>
          <w:rFonts w:ascii="Times New Roman" w:hAnsi="Times New Roman" w:cs="Times New Roman"/>
          <w:i w:val="0"/>
          <w:color w:val="auto"/>
          <w:sz w:val="24"/>
        </w:rPr>
        <w:t>на формирование полицентрической модели Санкт-Петербургской агломерации.</w:t>
      </w:r>
    </w:p>
    <w:p w:rsidR="005842E8" w:rsidRPr="003B3ADC" w:rsidRDefault="00BC77F3" w:rsidP="000268EE">
      <w:pPr>
        <w:pStyle w:val="2"/>
        <w:spacing w:line="360" w:lineRule="auto"/>
        <w:rPr>
          <w:rFonts w:ascii="Times New Roman" w:hAnsi="Times New Roman" w:cs="Times New Roman"/>
          <w:b/>
          <w:color w:val="auto"/>
          <w:sz w:val="24"/>
        </w:rPr>
      </w:pPr>
      <w:bookmarkStart w:id="29" w:name="_Toc483235322"/>
      <w:r w:rsidRPr="003B3ADC">
        <w:rPr>
          <w:rFonts w:ascii="Times New Roman" w:hAnsi="Times New Roman" w:cs="Times New Roman"/>
          <w:b/>
          <w:color w:val="auto"/>
          <w:sz w:val="24"/>
        </w:rPr>
        <w:t>Выводы</w:t>
      </w:r>
      <w:bookmarkEnd w:id="29"/>
    </w:p>
    <w:p w:rsidR="005D7C35" w:rsidRDefault="00DD0794" w:rsidP="000268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Комплексная застройка жилой территории, как один из видов освоения новых территорий, </w:t>
      </w:r>
      <w:r w:rsidR="00915E0F">
        <w:rPr>
          <w:rFonts w:ascii="Times New Roman" w:hAnsi="Times New Roman" w:cs="Times New Roman"/>
          <w:sz w:val="24"/>
          <w:szCs w:val="24"/>
        </w:rPr>
        <w:t xml:space="preserve">может способствовать развитию полицентрической модели </w:t>
      </w:r>
      <w:r w:rsidR="00E31D61">
        <w:rPr>
          <w:rFonts w:ascii="Times New Roman" w:hAnsi="Times New Roman" w:cs="Times New Roman"/>
          <w:sz w:val="24"/>
          <w:szCs w:val="24"/>
        </w:rPr>
        <w:t>развития агломерации</w:t>
      </w:r>
      <w:r>
        <w:rPr>
          <w:rFonts w:ascii="Times New Roman" w:hAnsi="Times New Roman" w:cs="Times New Roman"/>
          <w:sz w:val="24"/>
          <w:szCs w:val="24"/>
        </w:rPr>
        <w:t>.</w:t>
      </w:r>
      <w:r w:rsidR="00E31D61">
        <w:rPr>
          <w:rFonts w:ascii="Times New Roman" w:hAnsi="Times New Roman" w:cs="Times New Roman"/>
          <w:sz w:val="24"/>
          <w:szCs w:val="24"/>
        </w:rPr>
        <w:t xml:space="preserve"> </w:t>
      </w:r>
      <w:r>
        <w:rPr>
          <w:rFonts w:ascii="Times New Roman" w:hAnsi="Times New Roman" w:cs="Times New Roman"/>
          <w:sz w:val="24"/>
          <w:szCs w:val="24"/>
        </w:rPr>
        <w:t xml:space="preserve">Проекты комплексной застройки предполагают соблюдение определенных критериев комплексности, а также определенного существующего уровня развития города. </w:t>
      </w:r>
    </w:p>
    <w:p w:rsidR="00BD3FF3" w:rsidRDefault="00DD0794" w:rsidP="00666C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Одним из вариантов комплексной застройки жилой территории является создание городов-спутников, которые </w:t>
      </w:r>
      <w:r w:rsidR="0081050B">
        <w:rPr>
          <w:rFonts w:ascii="Times New Roman" w:hAnsi="Times New Roman" w:cs="Times New Roman"/>
          <w:sz w:val="24"/>
          <w:szCs w:val="24"/>
        </w:rPr>
        <w:t>должны</w:t>
      </w:r>
      <w:r>
        <w:rPr>
          <w:rFonts w:ascii="Times New Roman" w:hAnsi="Times New Roman" w:cs="Times New Roman"/>
          <w:sz w:val="24"/>
          <w:szCs w:val="24"/>
        </w:rPr>
        <w:t xml:space="preserve"> представлять собой </w:t>
      </w:r>
      <w:r w:rsidR="0081050B">
        <w:rPr>
          <w:rFonts w:ascii="Times New Roman" w:hAnsi="Times New Roman" w:cs="Times New Roman"/>
          <w:sz w:val="24"/>
          <w:szCs w:val="24"/>
        </w:rPr>
        <w:t>самостоятельные</w:t>
      </w:r>
      <w:r>
        <w:rPr>
          <w:rFonts w:ascii="Times New Roman" w:hAnsi="Times New Roman" w:cs="Times New Roman"/>
          <w:sz w:val="24"/>
          <w:szCs w:val="24"/>
        </w:rPr>
        <w:t xml:space="preserve"> районы</w:t>
      </w:r>
      <w:r w:rsidR="0081050B">
        <w:rPr>
          <w:rFonts w:ascii="Times New Roman" w:hAnsi="Times New Roman" w:cs="Times New Roman"/>
          <w:sz w:val="24"/>
          <w:szCs w:val="24"/>
        </w:rPr>
        <w:t xml:space="preserve"> </w:t>
      </w:r>
      <w:r w:rsidR="007C46E9">
        <w:rPr>
          <w:rFonts w:ascii="Times New Roman" w:hAnsi="Times New Roman" w:cs="Times New Roman"/>
          <w:sz w:val="24"/>
          <w:szCs w:val="24"/>
        </w:rPr>
        <w:br/>
      </w:r>
      <w:r w:rsidR="0081050B">
        <w:rPr>
          <w:rFonts w:ascii="Times New Roman" w:hAnsi="Times New Roman" w:cs="Times New Roman"/>
          <w:sz w:val="24"/>
          <w:szCs w:val="24"/>
        </w:rPr>
        <w:t>и отвечать</w:t>
      </w:r>
      <w:r w:rsidR="00E31D61">
        <w:rPr>
          <w:rFonts w:ascii="Times New Roman" w:hAnsi="Times New Roman" w:cs="Times New Roman"/>
          <w:sz w:val="24"/>
          <w:szCs w:val="24"/>
        </w:rPr>
        <w:t xml:space="preserve"> всем необходимым характеристикам</w:t>
      </w:r>
      <w:r>
        <w:rPr>
          <w:rFonts w:ascii="Times New Roman" w:hAnsi="Times New Roman" w:cs="Times New Roman"/>
          <w:sz w:val="24"/>
          <w:szCs w:val="24"/>
        </w:rPr>
        <w:t>.</w:t>
      </w:r>
      <w:r w:rsidR="00134BEE">
        <w:rPr>
          <w:rFonts w:ascii="Times New Roman" w:hAnsi="Times New Roman" w:cs="Times New Roman"/>
          <w:sz w:val="24"/>
          <w:szCs w:val="24"/>
        </w:rPr>
        <w:t xml:space="preserve"> Характеристики, которым должны соответствовать</w:t>
      </w:r>
      <w:r w:rsidR="00E31D61">
        <w:rPr>
          <w:rFonts w:ascii="Times New Roman" w:hAnsi="Times New Roman" w:cs="Times New Roman"/>
          <w:sz w:val="24"/>
          <w:szCs w:val="24"/>
        </w:rPr>
        <w:t xml:space="preserve"> города</w:t>
      </w:r>
      <w:r w:rsidR="00134BEE">
        <w:rPr>
          <w:rFonts w:ascii="Times New Roman" w:hAnsi="Times New Roman" w:cs="Times New Roman"/>
          <w:sz w:val="24"/>
          <w:szCs w:val="24"/>
        </w:rPr>
        <w:t>-спутники, делятся на 6 групп и отвечают за качество жилой</w:t>
      </w:r>
      <w:r w:rsidR="00E31D61">
        <w:rPr>
          <w:rFonts w:ascii="Times New Roman" w:hAnsi="Times New Roman" w:cs="Times New Roman"/>
          <w:sz w:val="24"/>
          <w:szCs w:val="24"/>
        </w:rPr>
        <w:t xml:space="preserve"> и делов</w:t>
      </w:r>
      <w:r w:rsidR="00134BEE">
        <w:rPr>
          <w:rFonts w:ascii="Times New Roman" w:hAnsi="Times New Roman" w:cs="Times New Roman"/>
          <w:sz w:val="24"/>
          <w:szCs w:val="24"/>
        </w:rPr>
        <w:t>ой среды</w:t>
      </w:r>
      <w:r w:rsidR="00E31D61">
        <w:rPr>
          <w:rFonts w:ascii="Times New Roman" w:hAnsi="Times New Roman" w:cs="Times New Roman"/>
          <w:sz w:val="24"/>
          <w:szCs w:val="24"/>
        </w:rPr>
        <w:t xml:space="preserve">. Это позволяет привлекать в новый город помимо новых </w:t>
      </w:r>
      <w:r w:rsidR="00BD3FF3">
        <w:rPr>
          <w:rFonts w:ascii="Times New Roman" w:hAnsi="Times New Roman" w:cs="Times New Roman"/>
          <w:sz w:val="24"/>
          <w:szCs w:val="24"/>
        </w:rPr>
        <w:t>покупателей жилой недвижимости,</w:t>
      </w:r>
      <w:r w:rsidR="00134BEE">
        <w:rPr>
          <w:rFonts w:ascii="Times New Roman" w:hAnsi="Times New Roman" w:cs="Times New Roman"/>
          <w:sz w:val="24"/>
          <w:szCs w:val="24"/>
        </w:rPr>
        <w:t xml:space="preserve"> также</w:t>
      </w:r>
      <w:r w:rsidR="00BD3FF3">
        <w:rPr>
          <w:rFonts w:ascii="Times New Roman" w:hAnsi="Times New Roman" w:cs="Times New Roman"/>
          <w:sz w:val="24"/>
          <w:szCs w:val="24"/>
        </w:rPr>
        <w:t xml:space="preserve"> </w:t>
      </w:r>
      <w:r w:rsidR="00E31D61">
        <w:rPr>
          <w:rFonts w:ascii="Times New Roman" w:hAnsi="Times New Roman" w:cs="Times New Roman"/>
          <w:sz w:val="24"/>
          <w:szCs w:val="24"/>
        </w:rPr>
        <w:t>рабочую силу и инвестиции для дальнейшего развития территории.</w:t>
      </w:r>
    </w:p>
    <w:p w:rsidR="00601E16" w:rsidRDefault="00BD3FF3" w:rsidP="00666C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анализа проектов комплексного освоения территории в рамках описанных групп характеристик выделяются различны</w:t>
      </w:r>
      <w:r w:rsidR="0081050B">
        <w:rPr>
          <w:rFonts w:ascii="Times New Roman" w:hAnsi="Times New Roman" w:cs="Times New Roman"/>
          <w:sz w:val="24"/>
          <w:szCs w:val="24"/>
        </w:rPr>
        <w:t>е количественные и качественные показатели</w:t>
      </w:r>
      <w:r>
        <w:rPr>
          <w:rFonts w:ascii="Times New Roman" w:hAnsi="Times New Roman" w:cs="Times New Roman"/>
          <w:sz w:val="24"/>
          <w:szCs w:val="24"/>
        </w:rPr>
        <w:t>.</w:t>
      </w:r>
      <w:r w:rsidR="007C46E9">
        <w:rPr>
          <w:rFonts w:ascii="Times New Roman" w:hAnsi="Times New Roman" w:cs="Times New Roman"/>
          <w:sz w:val="24"/>
          <w:szCs w:val="24"/>
        </w:rPr>
        <w:t xml:space="preserve"> Показатели будут сравниваться с региональными нормативами градостроительного планирования. Если характеристики проекта застройки удовлетворяют нормативам, можно сделать вывод, что проект способен стать дополнительным центром агломерации </w:t>
      </w:r>
      <w:r w:rsidR="007C46E9">
        <w:rPr>
          <w:rFonts w:ascii="Times New Roman" w:hAnsi="Times New Roman" w:cs="Times New Roman"/>
          <w:sz w:val="24"/>
          <w:szCs w:val="24"/>
        </w:rPr>
        <w:br/>
        <w:t>и будет способствовать формированию полицентрической модели Санкт-Петербургской агломерации.</w:t>
      </w:r>
      <w:r w:rsidR="00601E16">
        <w:rPr>
          <w:rFonts w:ascii="Times New Roman" w:hAnsi="Times New Roman" w:cs="Times New Roman"/>
          <w:sz w:val="24"/>
          <w:szCs w:val="24"/>
        </w:rPr>
        <w:br w:type="page"/>
      </w:r>
    </w:p>
    <w:p w:rsidR="00601E16" w:rsidRPr="00F20422" w:rsidRDefault="00F20422" w:rsidP="00DA1661">
      <w:pPr>
        <w:pStyle w:val="1"/>
        <w:spacing w:line="360" w:lineRule="auto"/>
        <w:jc w:val="center"/>
        <w:rPr>
          <w:rFonts w:ascii="Times New Roman" w:hAnsi="Times New Roman" w:cs="Times New Roman"/>
          <w:b/>
          <w:color w:val="auto"/>
          <w:sz w:val="24"/>
        </w:rPr>
      </w:pPr>
      <w:bookmarkStart w:id="30" w:name="_Toc483235323"/>
      <w:r w:rsidRPr="00F20422">
        <w:rPr>
          <w:rFonts w:ascii="Times New Roman" w:hAnsi="Times New Roman" w:cs="Times New Roman"/>
          <w:b/>
          <w:color w:val="auto"/>
          <w:sz w:val="24"/>
        </w:rPr>
        <w:lastRenderedPageBreak/>
        <w:t>Глава 3</w:t>
      </w:r>
      <w:r w:rsidR="00601E16" w:rsidRPr="00F20422">
        <w:rPr>
          <w:rFonts w:ascii="Times New Roman" w:hAnsi="Times New Roman" w:cs="Times New Roman"/>
          <w:b/>
          <w:color w:val="auto"/>
          <w:sz w:val="24"/>
        </w:rPr>
        <w:t>.</w:t>
      </w:r>
      <w:r w:rsidR="00AF1E7D" w:rsidRPr="00F20422">
        <w:rPr>
          <w:rFonts w:ascii="Times New Roman" w:hAnsi="Times New Roman" w:cs="Times New Roman"/>
          <w:b/>
          <w:color w:val="auto"/>
          <w:sz w:val="24"/>
        </w:rPr>
        <w:t xml:space="preserve"> </w:t>
      </w:r>
      <w:r w:rsidR="00894BA0" w:rsidRPr="00F20422">
        <w:rPr>
          <w:rFonts w:ascii="Times New Roman" w:hAnsi="Times New Roman" w:cs="Times New Roman"/>
          <w:b/>
          <w:color w:val="auto"/>
          <w:sz w:val="24"/>
        </w:rPr>
        <w:t>ВЛИЯНИЕ КОМПЛЕКСНОГО РАЗВИТИЯ ТЕРРИТОРИИ</w:t>
      </w:r>
      <w:r w:rsidR="00894BA0" w:rsidRPr="00F20422">
        <w:rPr>
          <w:rFonts w:ascii="Times New Roman" w:hAnsi="Times New Roman" w:cs="Times New Roman"/>
          <w:b/>
          <w:color w:val="auto"/>
          <w:sz w:val="24"/>
        </w:rPr>
        <w:br/>
        <w:t xml:space="preserve"> НА САНКТ-ПЕТЕРБУРГСКУЮ АГЛОМЕРАЦИЮ</w:t>
      </w:r>
      <w:bookmarkEnd w:id="30"/>
    </w:p>
    <w:p w:rsidR="00601E16" w:rsidRDefault="00601E16" w:rsidP="00C97D88">
      <w:pPr>
        <w:spacing w:after="0" w:line="360" w:lineRule="auto"/>
        <w:ind w:firstLine="709"/>
        <w:jc w:val="both"/>
        <w:rPr>
          <w:rFonts w:ascii="Times New Roman" w:hAnsi="Times New Roman" w:cs="Times New Roman"/>
          <w:sz w:val="24"/>
          <w:szCs w:val="24"/>
        </w:rPr>
      </w:pPr>
    </w:p>
    <w:p w:rsidR="006A5538" w:rsidRPr="00F20422" w:rsidRDefault="006A5538" w:rsidP="006A5538">
      <w:pPr>
        <w:pStyle w:val="2"/>
        <w:spacing w:line="360" w:lineRule="auto"/>
        <w:rPr>
          <w:rFonts w:ascii="Times New Roman" w:hAnsi="Times New Roman" w:cs="Times New Roman"/>
          <w:b/>
          <w:color w:val="auto"/>
          <w:sz w:val="24"/>
          <w:szCs w:val="24"/>
        </w:rPr>
      </w:pPr>
      <w:bookmarkStart w:id="31" w:name="_Toc483235324"/>
      <w:r>
        <w:rPr>
          <w:rFonts w:ascii="Times New Roman" w:hAnsi="Times New Roman" w:cs="Times New Roman"/>
          <w:b/>
          <w:color w:val="auto"/>
          <w:sz w:val="24"/>
          <w:szCs w:val="24"/>
        </w:rPr>
        <w:t>3</w:t>
      </w:r>
      <w:r w:rsidRPr="00F20422">
        <w:rPr>
          <w:rFonts w:ascii="Times New Roman" w:hAnsi="Times New Roman" w:cs="Times New Roman"/>
          <w:b/>
          <w:color w:val="auto"/>
          <w:sz w:val="24"/>
          <w:szCs w:val="24"/>
        </w:rPr>
        <w:t>.</w:t>
      </w:r>
      <w:r>
        <w:rPr>
          <w:rFonts w:ascii="Times New Roman" w:hAnsi="Times New Roman" w:cs="Times New Roman"/>
          <w:b/>
          <w:color w:val="auto"/>
          <w:sz w:val="24"/>
          <w:szCs w:val="24"/>
        </w:rPr>
        <w:t>1</w:t>
      </w:r>
      <w:r w:rsidR="008C05D7">
        <w:rPr>
          <w:rFonts w:ascii="Times New Roman" w:hAnsi="Times New Roman" w:cs="Times New Roman"/>
          <w:b/>
          <w:color w:val="auto"/>
          <w:sz w:val="24"/>
          <w:szCs w:val="24"/>
        </w:rPr>
        <w:t>.</w:t>
      </w:r>
      <w:r w:rsidRPr="00F20422">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Особенности развития </w:t>
      </w:r>
      <w:r w:rsidRPr="00F20422">
        <w:rPr>
          <w:rFonts w:ascii="Times New Roman" w:hAnsi="Times New Roman" w:cs="Times New Roman"/>
          <w:b/>
          <w:color w:val="auto"/>
          <w:sz w:val="24"/>
          <w:szCs w:val="24"/>
        </w:rPr>
        <w:t>С</w:t>
      </w:r>
      <w:r>
        <w:rPr>
          <w:rFonts w:ascii="Times New Roman" w:hAnsi="Times New Roman" w:cs="Times New Roman"/>
          <w:b/>
          <w:color w:val="auto"/>
          <w:sz w:val="24"/>
          <w:szCs w:val="24"/>
        </w:rPr>
        <w:t>анкт-Петербургской</w:t>
      </w:r>
      <w:r w:rsidRPr="00F20422">
        <w:rPr>
          <w:rFonts w:ascii="Times New Roman" w:hAnsi="Times New Roman" w:cs="Times New Roman"/>
          <w:b/>
          <w:color w:val="auto"/>
          <w:sz w:val="24"/>
          <w:szCs w:val="24"/>
        </w:rPr>
        <w:t xml:space="preserve"> агломераци</w:t>
      </w:r>
      <w:r>
        <w:rPr>
          <w:rFonts w:ascii="Times New Roman" w:hAnsi="Times New Roman" w:cs="Times New Roman"/>
          <w:b/>
          <w:color w:val="auto"/>
          <w:sz w:val="24"/>
          <w:szCs w:val="24"/>
        </w:rPr>
        <w:t>и</w:t>
      </w:r>
      <w:bookmarkEnd w:id="31"/>
      <w:r w:rsidRPr="00F20422">
        <w:rPr>
          <w:rFonts w:ascii="Times New Roman" w:hAnsi="Times New Roman" w:cs="Times New Roman"/>
          <w:b/>
          <w:color w:val="auto"/>
          <w:sz w:val="24"/>
          <w:szCs w:val="24"/>
        </w:rPr>
        <w:t xml:space="preserve"> </w:t>
      </w:r>
    </w:p>
    <w:p w:rsidR="009127CE" w:rsidRDefault="006A5538" w:rsidP="006A5538">
      <w:pPr>
        <w:spacing w:after="40" w:line="360" w:lineRule="auto"/>
        <w:ind w:firstLine="709"/>
        <w:jc w:val="both"/>
        <w:rPr>
          <w:rFonts w:ascii="Times New Roman" w:hAnsi="Times New Roman" w:cs="Times New Roman"/>
          <w:sz w:val="24"/>
          <w:szCs w:val="24"/>
        </w:rPr>
      </w:pPr>
      <w:r w:rsidRPr="00741246">
        <w:rPr>
          <w:rFonts w:ascii="Times New Roman" w:hAnsi="Times New Roman" w:cs="Times New Roman"/>
          <w:sz w:val="24"/>
          <w:szCs w:val="24"/>
        </w:rPr>
        <w:t xml:space="preserve">Рассмотрение больших городов как составляющей части агломераций, в том числе Санкт-Петербурга, является актуальным, так как в настоящий момент во всем мире наблюдается высокий темп урбанизации. </w:t>
      </w:r>
      <w:r w:rsidR="009127CE" w:rsidRPr="00741246">
        <w:rPr>
          <w:rFonts w:ascii="Times New Roman" w:hAnsi="Times New Roman" w:cs="Times New Roman"/>
          <w:sz w:val="24"/>
          <w:szCs w:val="24"/>
        </w:rPr>
        <w:t xml:space="preserve">Урбанизация – это процесс, связанный </w:t>
      </w:r>
      <w:r w:rsidR="00512BF4">
        <w:rPr>
          <w:rFonts w:ascii="Times New Roman" w:hAnsi="Times New Roman" w:cs="Times New Roman"/>
          <w:sz w:val="24"/>
          <w:szCs w:val="24"/>
        </w:rPr>
        <w:br/>
      </w:r>
      <w:r w:rsidR="009127CE" w:rsidRPr="00741246">
        <w:rPr>
          <w:rFonts w:ascii="Times New Roman" w:hAnsi="Times New Roman" w:cs="Times New Roman"/>
          <w:sz w:val="24"/>
          <w:szCs w:val="24"/>
        </w:rPr>
        <w:t xml:space="preserve">с переселением людей из сельской местности в города, который характеризуется ростом городов и увеличением доли городского населения. </w:t>
      </w:r>
    </w:p>
    <w:p w:rsidR="006A5538" w:rsidRPr="00741246" w:rsidRDefault="006A5538" w:rsidP="006A5538">
      <w:pPr>
        <w:spacing w:after="40" w:line="360" w:lineRule="auto"/>
        <w:ind w:firstLine="709"/>
        <w:jc w:val="both"/>
        <w:rPr>
          <w:rFonts w:ascii="Times New Roman" w:hAnsi="Times New Roman" w:cs="Times New Roman"/>
          <w:sz w:val="24"/>
          <w:szCs w:val="24"/>
        </w:rPr>
      </w:pPr>
      <w:r w:rsidRPr="00741246">
        <w:rPr>
          <w:rFonts w:ascii="Times New Roman" w:hAnsi="Times New Roman" w:cs="Times New Roman"/>
          <w:sz w:val="24"/>
          <w:szCs w:val="24"/>
        </w:rPr>
        <w:t xml:space="preserve">В последние несколько лет наблюдается рост числа жителей Санкт-Петербурга, статистика представлена на </w:t>
      </w:r>
      <w:r w:rsidR="009127CE">
        <w:rPr>
          <w:rFonts w:ascii="Times New Roman" w:hAnsi="Times New Roman" w:cs="Times New Roman"/>
          <w:sz w:val="24"/>
          <w:szCs w:val="24"/>
        </w:rPr>
        <w:t>рисунке 3</w:t>
      </w:r>
      <w:r w:rsidRPr="00741246">
        <w:rPr>
          <w:rFonts w:ascii="Times New Roman" w:hAnsi="Times New Roman" w:cs="Times New Roman"/>
          <w:sz w:val="24"/>
          <w:szCs w:val="24"/>
        </w:rPr>
        <w:t>.</w:t>
      </w:r>
    </w:p>
    <w:p w:rsidR="006A5538" w:rsidRPr="00741246" w:rsidRDefault="006A5538" w:rsidP="006A5538">
      <w:pPr>
        <w:spacing w:after="40" w:line="360" w:lineRule="auto"/>
        <w:ind w:firstLine="284"/>
        <w:jc w:val="both"/>
        <w:rPr>
          <w:rFonts w:ascii="Times New Roman" w:hAnsi="Times New Roman" w:cs="Times New Roman"/>
          <w:sz w:val="24"/>
          <w:szCs w:val="24"/>
        </w:rPr>
      </w:pPr>
      <w:r w:rsidRPr="00741246">
        <w:rPr>
          <w:rFonts w:ascii="Times New Roman" w:hAnsi="Times New Roman" w:cs="Times New Roman"/>
          <w:noProof/>
          <w:sz w:val="24"/>
          <w:szCs w:val="24"/>
          <w:lang w:eastAsia="ru-RU"/>
        </w:rPr>
        <w:drawing>
          <wp:inline distT="0" distB="0" distL="0" distR="0" wp14:anchorId="7F90991B" wp14:editId="694E9060">
            <wp:extent cx="5772150" cy="3505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A5538" w:rsidRPr="0096704B" w:rsidRDefault="006A5538" w:rsidP="006A5538">
      <w:pPr>
        <w:spacing w:after="40" w:line="240" w:lineRule="auto"/>
        <w:ind w:firstLine="709"/>
        <w:jc w:val="center"/>
        <w:rPr>
          <w:rFonts w:ascii="Times New Roman" w:hAnsi="Times New Roman" w:cs="Times New Roman"/>
          <w:szCs w:val="24"/>
        </w:rPr>
      </w:pPr>
      <w:r w:rsidRPr="0096704B">
        <w:rPr>
          <w:rFonts w:ascii="Times New Roman" w:hAnsi="Times New Roman" w:cs="Times New Roman"/>
          <w:szCs w:val="24"/>
        </w:rPr>
        <w:t>Рис. 3 Изменение численности населения Санкт-Петербурга в период с 2012 по 2017 гг.</w:t>
      </w:r>
    </w:p>
    <w:p w:rsidR="006A5538" w:rsidRPr="00746353" w:rsidRDefault="006A5538" w:rsidP="006A5538">
      <w:pPr>
        <w:spacing w:line="240" w:lineRule="auto"/>
        <w:jc w:val="center"/>
        <w:rPr>
          <w:rFonts w:ascii="Times New Roman" w:hAnsi="Times New Roman" w:cs="Times New Roman"/>
          <w:sz w:val="20"/>
          <w:szCs w:val="24"/>
        </w:rPr>
      </w:pPr>
      <w:r w:rsidRPr="00746353">
        <w:rPr>
          <w:rFonts w:ascii="Times New Roman" w:hAnsi="Times New Roman" w:cs="Times New Roman"/>
          <w:sz w:val="20"/>
          <w:szCs w:val="24"/>
        </w:rPr>
        <w:t xml:space="preserve">Составлено по: </w:t>
      </w:r>
      <w:r w:rsidRPr="00746353">
        <w:rPr>
          <w:rFonts w:ascii="Times New Roman" w:hAnsi="Times New Roman" w:cs="Times New Roman"/>
          <w:sz w:val="20"/>
        </w:rPr>
        <w:t>Официальная статистика населения по г. Санкт-Петербург - Территориальный орган Федеральной службы государственной статистики по г. Санкт-Петербургу и Ленинградской области (</w:t>
      </w:r>
      <w:proofErr w:type="spellStart"/>
      <w:r w:rsidRPr="00746353">
        <w:rPr>
          <w:rFonts w:ascii="Times New Roman" w:hAnsi="Times New Roman" w:cs="Times New Roman"/>
          <w:sz w:val="20"/>
        </w:rPr>
        <w:t>Петростат</w:t>
      </w:r>
      <w:proofErr w:type="spellEnd"/>
      <w:r w:rsidRPr="00746353">
        <w:rPr>
          <w:rFonts w:ascii="Times New Roman" w:hAnsi="Times New Roman" w:cs="Times New Roman"/>
          <w:sz w:val="20"/>
        </w:rPr>
        <w:t xml:space="preserve">) [Электронный ресурс] – Режим доступа: </w:t>
      </w:r>
      <w:r w:rsidRPr="00746353">
        <w:rPr>
          <w:rFonts w:ascii="Times New Roman" w:eastAsiaTheme="majorEastAsia" w:hAnsi="Times New Roman" w:cs="Times New Roman"/>
          <w:sz w:val="20"/>
        </w:rPr>
        <w:t>http://petrostat.gks.ru</w:t>
      </w:r>
      <w:r w:rsidR="00CF2C34">
        <w:rPr>
          <w:rFonts w:ascii="Times New Roman" w:hAnsi="Times New Roman" w:cs="Times New Roman"/>
          <w:sz w:val="20"/>
        </w:rPr>
        <w:t xml:space="preserve"> (дата обращения: 15.02.2017)</w:t>
      </w:r>
    </w:p>
    <w:p w:rsidR="006A5538" w:rsidRDefault="006A5538" w:rsidP="006A5538">
      <w:pPr>
        <w:spacing w:after="40" w:line="360" w:lineRule="auto"/>
        <w:ind w:firstLine="709"/>
        <w:jc w:val="both"/>
        <w:rPr>
          <w:rFonts w:ascii="Times New Roman" w:hAnsi="Times New Roman" w:cs="Times New Roman"/>
          <w:sz w:val="24"/>
          <w:szCs w:val="24"/>
        </w:rPr>
      </w:pPr>
      <w:r w:rsidRPr="00741246">
        <w:rPr>
          <w:rFonts w:ascii="Times New Roman" w:hAnsi="Times New Roman" w:cs="Times New Roman"/>
          <w:sz w:val="24"/>
          <w:szCs w:val="24"/>
        </w:rPr>
        <w:t xml:space="preserve">Переход от пространственного планирования и развития на уровне </w:t>
      </w:r>
      <w:r w:rsidR="00512BF4">
        <w:rPr>
          <w:rFonts w:ascii="Times New Roman" w:hAnsi="Times New Roman" w:cs="Times New Roman"/>
          <w:sz w:val="24"/>
          <w:szCs w:val="24"/>
        </w:rPr>
        <w:br/>
      </w:r>
      <w:r w:rsidRPr="00741246">
        <w:rPr>
          <w:rFonts w:ascii="Times New Roman" w:hAnsi="Times New Roman" w:cs="Times New Roman"/>
          <w:sz w:val="24"/>
          <w:szCs w:val="24"/>
        </w:rPr>
        <w:t>Санкт-Петербурга к планированию на уровне Санкт-Петербургской агломерации является необходимым, так как урове</w:t>
      </w:r>
      <w:r w:rsidR="00C53F69">
        <w:rPr>
          <w:rFonts w:ascii="Times New Roman" w:hAnsi="Times New Roman" w:cs="Times New Roman"/>
          <w:sz w:val="24"/>
          <w:szCs w:val="24"/>
        </w:rPr>
        <w:t>нь урбанизации продолжит расти</w:t>
      </w:r>
      <w:r w:rsidR="009D5C52">
        <w:rPr>
          <w:rFonts w:ascii="Times New Roman" w:hAnsi="Times New Roman" w:cs="Times New Roman"/>
          <w:sz w:val="24"/>
          <w:szCs w:val="24"/>
        </w:rPr>
        <w:t>, о чем можно сделать вывод основываясь на различной статистике и прогнозах</w:t>
      </w:r>
      <w:r w:rsidR="00C53F69">
        <w:rPr>
          <w:rFonts w:ascii="Times New Roman" w:hAnsi="Times New Roman" w:cs="Times New Roman"/>
          <w:sz w:val="24"/>
          <w:szCs w:val="24"/>
        </w:rPr>
        <w:t>.</w:t>
      </w:r>
      <w:r w:rsidR="00B54742">
        <w:rPr>
          <w:rFonts w:ascii="Times New Roman" w:hAnsi="Times New Roman" w:cs="Times New Roman"/>
          <w:sz w:val="24"/>
          <w:szCs w:val="24"/>
        </w:rPr>
        <w:t xml:space="preserve"> </w:t>
      </w:r>
      <w:r w:rsidR="009D5C52">
        <w:rPr>
          <w:rFonts w:ascii="Times New Roman" w:hAnsi="Times New Roman" w:cs="Times New Roman"/>
          <w:sz w:val="24"/>
          <w:szCs w:val="24"/>
        </w:rPr>
        <w:t>В</w:t>
      </w:r>
      <w:r w:rsidRPr="00741246">
        <w:rPr>
          <w:rFonts w:ascii="Times New Roman" w:hAnsi="Times New Roman" w:cs="Times New Roman"/>
          <w:sz w:val="24"/>
          <w:szCs w:val="24"/>
        </w:rPr>
        <w:t xml:space="preserve">первые за всю историю большая часть населения живет в городе, и эта доля продолжает расти. Сто лет назад 2 из 10 человек </w:t>
      </w:r>
      <w:r>
        <w:rPr>
          <w:rFonts w:ascii="Times New Roman" w:hAnsi="Times New Roman" w:cs="Times New Roman"/>
          <w:sz w:val="24"/>
          <w:szCs w:val="24"/>
        </w:rPr>
        <w:t>проживали</w:t>
      </w:r>
      <w:r w:rsidRPr="00741246">
        <w:rPr>
          <w:rFonts w:ascii="Times New Roman" w:hAnsi="Times New Roman" w:cs="Times New Roman"/>
          <w:sz w:val="24"/>
          <w:szCs w:val="24"/>
        </w:rPr>
        <w:t xml:space="preserve"> в городской местности. К 2030 году 6 из каждых 10</w:t>
      </w:r>
      <w:r>
        <w:rPr>
          <w:rFonts w:ascii="Times New Roman" w:hAnsi="Times New Roman" w:cs="Times New Roman"/>
          <w:sz w:val="24"/>
          <w:szCs w:val="24"/>
        </w:rPr>
        <w:t xml:space="preserve"> человек будут жить в городе, </w:t>
      </w:r>
      <w:r w:rsidRPr="00741246">
        <w:rPr>
          <w:rFonts w:ascii="Times New Roman" w:hAnsi="Times New Roman" w:cs="Times New Roman"/>
          <w:sz w:val="24"/>
          <w:szCs w:val="24"/>
        </w:rPr>
        <w:t xml:space="preserve">к 2050 году эта </w:t>
      </w:r>
      <w:r>
        <w:rPr>
          <w:rFonts w:ascii="Times New Roman" w:hAnsi="Times New Roman" w:cs="Times New Roman"/>
          <w:sz w:val="24"/>
          <w:szCs w:val="24"/>
        </w:rPr>
        <w:t>цифра</w:t>
      </w:r>
      <w:r w:rsidRPr="00741246">
        <w:rPr>
          <w:rFonts w:ascii="Times New Roman" w:hAnsi="Times New Roman" w:cs="Times New Roman"/>
          <w:sz w:val="24"/>
          <w:szCs w:val="24"/>
        </w:rPr>
        <w:t xml:space="preserve"> увеличится до 7 из 10 человек </w:t>
      </w:r>
      <w:r w:rsidR="00512BF4">
        <w:rPr>
          <w:rFonts w:ascii="Times New Roman" w:hAnsi="Times New Roman" w:cs="Times New Roman"/>
          <w:sz w:val="24"/>
          <w:szCs w:val="24"/>
        </w:rPr>
        <w:t>[</w:t>
      </w:r>
      <w:proofErr w:type="spellStart"/>
      <w:r w:rsidR="00512BF4">
        <w:rPr>
          <w:rFonts w:ascii="Times New Roman" w:hAnsi="Times New Roman" w:cs="Times New Roman"/>
          <w:sz w:val="24"/>
          <w:szCs w:val="24"/>
        </w:rPr>
        <w:t>World</w:t>
      </w:r>
      <w:proofErr w:type="spellEnd"/>
      <w:r w:rsidR="00512BF4">
        <w:rPr>
          <w:rFonts w:ascii="Times New Roman" w:hAnsi="Times New Roman" w:cs="Times New Roman"/>
          <w:sz w:val="24"/>
          <w:szCs w:val="24"/>
        </w:rPr>
        <w:t xml:space="preserve"> </w:t>
      </w:r>
      <w:proofErr w:type="spellStart"/>
      <w:r w:rsidR="00512BF4">
        <w:rPr>
          <w:rFonts w:ascii="Times New Roman" w:hAnsi="Times New Roman" w:cs="Times New Roman"/>
          <w:sz w:val="24"/>
          <w:szCs w:val="24"/>
        </w:rPr>
        <w:t>Bank</w:t>
      </w:r>
      <w:proofErr w:type="spellEnd"/>
      <w:r w:rsidR="00512BF4">
        <w:rPr>
          <w:rFonts w:ascii="Times New Roman" w:hAnsi="Times New Roman" w:cs="Times New Roman"/>
          <w:sz w:val="24"/>
          <w:szCs w:val="24"/>
        </w:rPr>
        <w:t xml:space="preserve"> </w:t>
      </w:r>
      <w:proofErr w:type="spellStart"/>
      <w:r w:rsidR="00512BF4">
        <w:rPr>
          <w:rFonts w:ascii="Times New Roman" w:hAnsi="Times New Roman" w:cs="Times New Roman"/>
          <w:sz w:val="24"/>
          <w:szCs w:val="24"/>
        </w:rPr>
        <w:t>Open</w:t>
      </w:r>
      <w:proofErr w:type="spellEnd"/>
      <w:r w:rsidR="00CF2C34">
        <w:rPr>
          <w:rFonts w:ascii="Times New Roman" w:hAnsi="Times New Roman" w:cs="Times New Roman"/>
          <w:sz w:val="24"/>
          <w:szCs w:val="24"/>
        </w:rPr>
        <w:t>…, 2017</w:t>
      </w:r>
      <w:r w:rsidR="00CF2C34" w:rsidRPr="00CF2C34">
        <w:rPr>
          <w:rFonts w:ascii="Times New Roman" w:hAnsi="Times New Roman" w:cs="Times New Roman"/>
          <w:sz w:val="24"/>
          <w:szCs w:val="24"/>
        </w:rPr>
        <w:t>]</w:t>
      </w:r>
      <w:r w:rsidRPr="006A5538">
        <w:rPr>
          <w:rFonts w:ascii="Times New Roman" w:hAnsi="Times New Roman" w:cs="Times New Roman"/>
          <w:sz w:val="24"/>
          <w:szCs w:val="24"/>
        </w:rPr>
        <w:t>.</w:t>
      </w:r>
      <w:r w:rsidRPr="00741246">
        <w:rPr>
          <w:rFonts w:ascii="Times New Roman" w:hAnsi="Times New Roman" w:cs="Times New Roman"/>
          <w:sz w:val="24"/>
          <w:szCs w:val="24"/>
        </w:rPr>
        <w:t xml:space="preserve"> </w:t>
      </w:r>
      <w:r>
        <w:rPr>
          <w:rFonts w:ascii="Times New Roman" w:hAnsi="Times New Roman" w:cs="Times New Roman"/>
          <w:sz w:val="24"/>
          <w:szCs w:val="24"/>
        </w:rPr>
        <w:t>Ч</w:t>
      </w:r>
      <w:r w:rsidRPr="00741246">
        <w:rPr>
          <w:rFonts w:ascii="Times New Roman" w:hAnsi="Times New Roman" w:cs="Times New Roman"/>
          <w:sz w:val="24"/>
          <w:szCs w:val="24"/>
        </w:rPr>
        <w:t xml:space="preserve">исло </w:t>
      </w:r>
      <w:r w:rsidRPr="00741246">
        <w:rPr>
          <w:rFonts w:ascii="Times New Roman" w:hAnsi="Times New Roman" w:cs="Times New Roman"/>
          <w:sz w:val="24"/>
          <w:szCs w:val="24"/>
        </w:rPr>
        <w:lastRenderedPageBreak/>
        <w:t>городских жителей ежегодно увеличивается почти на 60 миллионов человек. Согласно прогнозам, к середине XXI века городское население увеличится почти в 2 ра</w:t>
      </w:r>
      <w:r w:rsidR="009D5C52">
        <w:rPr>
          <w:rFonts w:ascii="Times New Roman" w:hAnsi="Times New Roman" w:cs="Times New Roman"/>
          <w:sz w:val="24"/>
          <w:szCs w:val="24"/>
        </w:rPr>
        <w:t>за, достигнув 6,4 млрд человек к</w:t>
      </w:r>
      <w:r w:rsidRPr="00741246">
        <w:rPr>
          <w:rFonts w:ascii="Times New Roman" w:hAnsi="Times New Roman" w:cs="Times New Roman"/>
          <w:sz w:val="24"/>
          <w:szCs w:val="24"/>
        </w:rPr>
        <w:t xml:space="preserve"> 2050 году. В большей степени рост численности городского населения в течение следующих 30 лет произойдет в городах развивающихся стран. </w:t>
      </w:r>
      <w:r w:rsidR="00512BF4">
        <w:rPr>
          <w:rFonts w:ascii="Times New Roman" w:hAnsi="Times New Roman" w:cs="Times New Roman"/>
          <w:sz w:val="24"/>
          <w:szCs w:val="24"/>
        </w:rPr>
        <w:br/>
      </w:r>
      <w:r w:rsidRPr="00741246">
        <w:rPr>
          <w:rFonts w:ascii="Times New Roman" w:hAnsi="Times New Roman" w:cs="Times New Roman"/>
          <w:sz w:val="24"/>
          <w:szCs w:val="24"/>
        </w:rPr>
        <w:t>К середине XXI века численность городского населения развивающихся стран увеличится более чем в два раза и к 2050 году дости</w:t>
      </w:r>
      <w:r w:rsidR="00CF2C34">
        <w:rPr>
          <w:rFonts w:ascii="Times New Roman" w:hAnsi="Times New Roman" w:cs="Times New Roman"/>
          <w:sz w:val="24"/>
          <w:szCs w:val="24"/>
        </w:rPr>
        <w:t xml:space="preserve">гнет почти 5,2 миллиарда человек </w:t>
      </w:r>
      <w:r w:rsidR="00512BF4">
        <w:rPr>
          <w:rFonts w:ascii="Times New Roman" w:hAnsi="Times New Roman" w:cs="Times New Roman"/>
          <w:sz w:val="24"/>
          <w:szCs w:val="24"/>
        </w:rPr>
        <w:t>[</w:t>
      </w:r>
      <w:proofErr w:type="spellStart"/>
      <w:r w:rsidR="00512BF4">
        <w:rPr>
          <w:rFonts w:ascii="Times New Roman" w:hAnsi="Times New Roman" w:cs="Times New Roman"/>
          <w:sz w:val="24"/>
          <w:szCs w:val="24"/>
        </w:rPr>
        <w:t>World</w:t>
      </w:r>
      <w:proofErr w:type="spellEnd"/>
      <w:r w:rsidR="00512BF4">
        <w:rPr>
          <w:rFonts w:ascii="Times New Roman" w:hAnsi="Times New Roman" w:cs="Times New Roman"/>
          <w:sz w:val="24"/>
          <w:szCs w:val="24"/>
        </w:rPr>
        <w:t xml:space="preserve"> </w:t>
      </w:r>
      <w:proofErr w:type="spellStart"/>
      <w:r w:rsidR="00512BF4">
        <w:rPr>
          <w:rFonts w:ascii="Times New Roman" w:hAnsi="Times New Roman" w:cs="Times New Roman"/>
          <w:sz w:val="24"/>
          <w:szCs w:val="24"/>
        </w:rPr>
        <w:t>Bank</w:t>
      </w:r>
      <w:proofErr w:type="spellEnd"/>
      <w:r w:rsidR="00512BF4">
        <w:rPr>
          <w:rFonts w:ascii="Times New Roman" w:hAnsi="Times New Roman" w:cs="Times New Roman"/>
          <w:sz w:val="24"/>
          <w:szCs w:val="24"/>
        </w:rPr>
        <w:t xml:space="preserve"> </w:t>
      </w:r>
      <w:proofErr w:type="spellStart"/>
      <w:r w:rsidR="00512BF4">
        <w:rPr>
          <w:rFonts w:ascii="Times New Roman" w:hAnsi="Times New Roman" w:cs="Times New Roman"/>
          <w:sz w:val="24"/>
          <w:szCs w:val="24"/>
        </w:rPr>
        <w:t>Open</w:t>
      </w:r>
      <w:proofErr w:type="spellEnd"/>
      <w:r w:rsidR="00CF2C34">
        <w:rPr>
          <w:rFonts w:ascii="Times New Roman" w:hAnsi="Times New Roman" w:cs="Times New Roman"/>
          <w:sz w:val="24"/>
          <w:szCs w:val="24"/>
        </w:rPr>
        <w:t>…, 2017</w:t>
      </w:r>
      <w:r w:rsidR="00CF2C34" w:rsidRPr="00CF2C34">
        <w:rPr>
          <w:rFonts w:ascii="Times New Roman" w:hAnsi="Times New Roman" w:cs="Times New Roman"/>
          <w:sz w:val="24"/>
          <w:szCs w:val="24"/>
        </w:rPr>
        <w:t>]</w:t>
      </w:r>
      <w:r w:rsidR="007335CA">
        <w:rPr>
          <w:rFonts w:ascii="Times New Roman" w:hAnsi="Times New Roman" w:cs="Times New Roman"/>
          <w:sz w:val="24"/>
          <w:szCs w:val="24"/>
        </w:rPr>
        <w:t>.</w:t>
      </w:r>
      <w:r w:rsidRPr="00741246">
        <w:rPr>
          <w:rFonts w:ascii="Times New Roman" w:hAnsi="Times New Roman" w:cs="Times New Roman"/>
          <w:sz w:val="24"/>
          <w:szCs w:val="24"/>
        </w:rPr>
        <w:t xml:space="preserve"> </w:t>
      </w:r>
    </w:p>
    <w:p w:rsidR="00C930DC" w:rsidRDefault="00C930DC" w:rsidP="006A5538">
      <w:pPr>
        <w:spacing w:after="40" w:line="360" w:lineRule="auto"/>
        <w:ind w:firstLine="709"/>
        <w:jc w:val="both"/>
        <w:rPr>
          <w:rFonts w:ascii="Times New Roman" w:hAnsi="Times New Roman" w:cs="Times New Roman"/>
          <w:sz w:val="24"/>
          <w:szCs w:val="24"/>
        </w:rPr>
      </w:pPr>
      <w:r w:rsidRPr="00553143">
        <w:rPr>
          <w:rFonts w:ascii="Times New Roman" w:hAnsi="Times New Roman" w:cs="Times New Roman"/>
          <w:sz w:val="24"/>
          <w:szCs w:val="24"/>
        </w:rPr>
        <w:t>Люди переезжают из сельских районов в город, так как он предлагает более благоприятные условия для решения социальных и экологических проблем, нежели сельские районы. Однако, если город не может обеспечить интенсивно растущее население необходимым количеством рабочих мест, школ, детских садов и других объектов инфраструктуры, то возрастает риск повышения уровня бедности городских жителей.</w:t>
      </w:r>
      <w:r>
        <w:rPr>
          <w:rFonts w:ascii="Times New Roman" w:hAnsi="Times New Roman" w:cs="Times New Roman"/>
          <w:sz w:val="24"/>
          <w:szCs w:val="24"/>
        </w:rPr>
        <w:t xml:space="preserve"> С этой проблемой уже столкнулись некоторые города. </w:t>
      </w:r>
      <w:r w:rsidR="00512BF4">
        <w:rPr>
          <w:rFonts w:ascii="Times New Roman" w:hAnsi="Times New Roman" w:cs="Times New Roman"/>
          <w:sz w:val="24"/>
          <w:szCs w:val="24"/>
        </w:rPr>
        <w:t>П</w:t>
      </w:r>
      <w:r w:rsidRPr="00741246">
        <w:rPr>
          <w:rFonts w:ascii="Times New Roman" w:hAnsi="Times New Roman" w:cs="Times New Roman"/>
          <w:sz w:val="24"/>
          <w:szCs w:val="24"/>
        </w:rPr>
        <w:t xml:space="preserve">о данным ООН, один миллиард человек </w:t>
      </w:r>
      <w:r>
        <w:rPr>
          <w:rFonts w:ascii="Times New Roman" w:hAnsi="Times New Roman" w:cs="Times New Roman"/>
          <w:sz w:val="24"/>
          <w:szCs w:val="24"/>
        </w:rPr>
        <w:t>проживает</w:t>
      </w:r>
      <w:r w:rsidRPr="00741246">
        <w:rPr>
          <w:rFonts w:ascii="Times New Roman" w:hAnsi="Times New Roman" w:cs="Times New Roman"/>
          <w:sz w:val="24"/>
          <w:szCs w:val="24"/>
        </w:rPr>
        <w:t xml:space="preserve"> в городских трущобах, которые, как правило, переполнены, загрязнены, опасны и не имеют таких базовых услуг, как чистая вода и санитария</w:t>
      </w:r>
      <w:r w:rsidR="00512BF4">
        <w:rPr>
          <w:rFonts w:ascii="Times New Roman" w:hAnsi="Times New Roman" w:cs="Times New Roman"/>
          <w:sz w:val="24"/>
          <w:szCs w:val="24"/>
        </w:rPr>
        <w:t xml:space="preserve"> </w:t>
      </w:r>
      <w:r w:rsidR="00512BF4" w:rsidRPr="004C037F">
        <w:rPr>
          <w:rFonts w:ascii="Times New Roman" w:hAnsi="Times New Roman" w:cs="Times New Roman"/>
          <w:sz w:val="24"/>
          <w:szCs w:val="24"/>
        </w:rPr>
        <w:t>[</w:t>
      </w:r>
      <w:proofErr w:type="spellStart"/>
      <w:r w:rsidR="00512BF4">
        <w:rPr>
          <w:rFonts w:ascii="Times New Roman" w:hAnsi="Times New Roman" w:cs="Times New Roman"/>
          <w:sz w:val="24"/>
          <w:szCs w:val="24"/>
        </w:rPr>
        <w:t>World</w:t>
      </w:r>
      <w:proofErr w:type="spellEnd"/>
      <w:r w:rsidR="00512BF4">
        <w:rPr>
          <w:rFonts w:ascii="Times New Roman" w:hAnsi="Times New Roman" w:cs="Times New Roman"/>
          <w:sz w:val="24"/>
          <w:szCs w:val="24"/>
        </w:rPr>
        <w:t xml:space="preserve"> </w:t>
      </w:r>
      <w:proofErr w:type="spellStart"/>
      <w:r w:rsidR="00512BF4">
        <w:rPr>
          <w:rFonts w:ascii="Times New Roman" w:hAnsi="Times New Roman" w:cs="Times New Roman"/>
          <w:sz w:val="24"/>
          <w:szCs w:val="24"/>
        </w:rPr>
        <w:t>Bank</w:t>
      </w:r>
      <w:proofErr w:type="spellEnd"/>
      <w:r w:rsidR="00512BF4">
        <w:rPr>
          <w:rFonts w:ascii="Times New Roman" w:hAnsi="Times New Roman" w:cs="Times New Roman"/>
          <w:sz w:val="24"/>
          <w:szCs w:val="24"/>
        </w:rPr>
        <w:t xml:space="preserve"> </w:t>
      </w:r>
      <w:proofErr w:type="spellStart"/>
      <w:r w:rsidR="00512BF4">
        <w:rPr>
          <w:rFonts w:ascii="Times New Roman" w:hAnsi="Times New Roman" w:cs="Times New Roman"/>
          <w:sz w:val="24"/>
          <w:szCs w:val="24"/>
        </w:rPr>
        <w:t>Open</w:t>
      </w:r>
      <w:proofErr w:type="spellEnd"/>
      <w:r w:rsidR="00512BF4">
        <w:rPr>
          <w:rFonts w:ascii="Times New Roman" w:hAnsi="Times New Roman" w:cs="Times New Roman"/>
          <w:sz w:val="24"/>
          <w:szCs w:val="24"/>
        </w:rPr>
        <w:t>…, 2017</w:t>
      </w:r>
      <w:r w:rsidR="00512BF4" w:rsidRPr="004C037F">
        <w:rPr>
          <w:rFonts w:ascii="Times New Roman" w:hAnsi="Times New Roman" w:cs="Times New Roman"/>
          <w:sz w:val="24"/>
          <w:szCs w:val="24"/>
        </w:rPr>
        <w:t>]</w:t>
      </w:r>
      <w:r w:rsidRPr="00741246">
        <w:rPr>
          <w:rFonts w:ascii="Times New Roman" w:hAnsi="Times New Roman" w:cs="Times New Roman"/>
          <w:sz w:val="24"/>
          <w:szCs w:val="24"/>
        </w:rPr>
        <w:t xml:space="preserve">. </w:t>
      </w:r>
      <w:r>
        <w:rPr>
          <w:rFonts w:ascii="Times New Roman" w:hAnsi="Times New Roman" w:cs="Times New Roman"/>
          <w:sz w:val="24"/>
          <w:szCs w:val="24"/>
        </w:rPr>
        <w:t>Помимо прочего это</w:t>
      </w:r>
      <w:r w:rsidRPr="00741246">
        <w:rPr>
          <w:rFonts w:ascii="Times New Roman" w:hAnsi="Times New Roman" w:cs="Times New Roman"/>
          <w:sz w:val="24"/>
          <w:szCs w:val="24"/>
        </w:rPr>
        <w:t xml:space="preserve"> заставляет правительства городов и стран также обращать внимание на повышение уровня развития экологической составляющей.</w:t>
      </w:r>
    </w:p>
    <w:p w:rsidR="00512BF4" w:rsidRDefault="00C930DC" w:rsidP="006A5538">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можно сделать вывод, что Р</w:t>
      </w:r>
      <w:r w:rsidRPr="00741246">
        <w:rPr>
          <w:rFonts w:ascii="Times New Roman" w:hAnsi="Times New Roman" w:cs="Times New Roman"/>
          <w:sz w:val="24"/>
          <w:szCs w:val="24"/>
        </w:rPr>
        <w:t xml:space="preserve">оссии как развивающейся стране стоит ожидать стремительного роста урбанизации. Наибольшему влиянию подвергнутся </w:t>
      </w:r>
      <w:r w:rsidR="00512BF4">
        <w:rPr>
          <w:rFonts w:ascii="Times New Roman" w:hAnsi="Times New Roman" w:cs="Times New Roman"/>
          <w:sz w:val="24"/>
          <w:szCs w:val="24"/>
        </w:rPr>
        <w:br/>
      </w:r>
      <w:r w:rsidRPr="00741246">
        <w:rPr>
          <w:rFonts w:ascii="Times New Roman" w:hAnsi="Times New Roman" w:cs="Times New Roman"/>
          <w:sz w:val="24"/>
          <w:szCs w:val="24"/>
        </w:rPr>
        <w:t>не столько сами города,</w:t>
      </w:r>
      <w:r>
        <w:rPr>
          <w:rFonts w:ascii="Times New Roman" w:hAnsi="Times New Roman" w:cs="Times New Roman"/>
          <w:sz w:val="24"/>
          <w:szCs w:val="24"/>
        </w:rPr>
        <w:t xml:space="preserve"> сколько городские агломерации, что подтверждает приведенный </w:t>
      </w:r>
      <w:r w:rsidR="00512BF4">
        <w:rPr>
          <w:rFonts w:ascii="Times New Roman" w:hAnsi="Times New Roman" w:cs="Times New Roman"/>
          <w:sz w:val="24"/>
          <w:szCs w:val="24"/>
        </w:rPr>
        <w:t>на рисунке 4</w:t>
      </w:r>
      <w:r>
        <w:rPr>
          <w:rFonts w:ascii="Times New Roman" w:hAnsi="Times New Roman" w:cs="Times New Roman"/>
          <w:sz w:val="24"/>
          <w:szCs w:val="24"/>
        </w:rPr>
        <w:t xml:space="preserve"> график. </w:t>
      </w:r>
    </w:p>
    <w:p w:rsidR="00512BF4" w:rsidRDefault="00512BF4">
      <w:pPr>
        <w:rPr>
          <w:rFonts w:ascii="Times New Roman" w:hAnsi="Times New Roman" w:cs="Times New Roman"/>
          <w:sz w:val="24"/>
          <w:szCs w:val="24"/>
        </w:rPr>
      </w:pPr>
      <w:r>
        <w:rPr>
          <w:rFonts w:ascii="Times New Roman" w:hAnsi="Times New Roman" w:cs="Times New Roman"/>
          <w:sz w:val="24"/>
          <w:szCs w:val="24"/>
        </w:rPr>
        <w:br w:type="page"/>
      </w:r>
    </w:p>
    <w:p w:rsidR="006A5538" w:rsidRPr="00AF1E7D" w:rsidRDefault="006A5538" w:rsidP="006A5538">
      <w:pPr>
        <w:spacing w:after="40" w:line="360" w:lineRule="auto"/>
        <w:ind w:left="-567"/>
        <w:jc w:val="right"/>
        <w:rPr>
          <w:rFonts w:ascii="Times New Roman" w:hAnsi="Times New Roman" w:cs="Times New Roman"/>
          <w:sz w:val="20"/>
          <w:szCs w:val="24"/>
        </w:rPr>
      </w:pPr>
      <w:r w:rsidRPr="00AF1E7D">
        <w:rPr>
          <w:rFonts w:ascii="Times New Roman" w:hAnsi="Times New Roman" w:cs="Times New Roman"/>
          <w:noProof/>
          <w:sz w:val="20"/>
          <w:szCs w:val="24"/>
          <w:lang w:eastAsia="ru-RU"/>
        </w:rPr>
        <w:lastRenderedPageBreak/>
        <w:drawing>
          <wp:inline distT="0" distB="0" distL="0" distR="0" wp14:anchorId="06059E8D" wp14:editId="20A03B60">
            <wp:extent cx="5915025" cy="34917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5943" cy="3515879"/>
                    </a:xfrm>
                    <a:prstGeom prst="rect">
                      <a:avLst/>
                    </a:prstGeom>
                    <a:noFill/>
                    <a:ln>
                      <a:noFill/>
                    </a:ln>
                  </pic:spPr>
                </pic:pic>
              </a:graphicData>
            </a:graphic>
          </wp:inline>
        </w:drawing>
      </w:r>
    </w:p>
    <w:p w:rsidR="006A5538" w:rsidRPr="00992B4B" w:rsidRDefault="006A5538" w:rsidP="004C037F">
      <w:pPr>
        <w:spacing w:after="40" w:line="360" w:lineRule="auto"/>
        <w:jc w:val="center"/>
        <w:rPr>
          <w:rFonts w:ascii="Times New Roman" w:hAnsi="Times New Roman" w:cs="Times New Roman"/>
          <w:szCs w:val="24"/>
        </w:rPr>
      </w:pPr>
      <w:r w:rsidRPr="00992B4B">
        <w:rPr>
          <w:rFonts w:ascii="Times New Roman" w:hAnsi="Times New Roman" w:cs="Times New Roman"/>
          <w:szCs w:val="24"/>
        </w:rPr>
        <w:t xml:space="preserve">Рис. </w:t>
      </w:r>
      <w:r>
        <w:rPr>
          <w:rFonts w:ascii="Times New Roman" w:hAnsi="Times New Roman" w:cs="Times New Roman"/>
          <w:szCs w:val="24"/>
        </w:rPr>
        <w:t>4</w:t>
      </w:r>
      <w:r w:rsidRPr="00992B4B">
        <w:rPr>
          <w:rFonts w:ascii="Times New Roman" w:hAnsi="Times New Roman" w:cs="Times New Roman"/>
          <w:szCs w:val="24"/>
        </w:rPr>
        <w:t xml:space="preserve"> Изменение </w:t>
      </w:r>
      <w:r w:rsidR="00CB3A15">
        <w:rPr>
          <w:rFonts w:ascii="Times New Roman" w:hAnsi="Times New Roman" w:cs="Times New Roman"/>
          <w:szCs w:val="24"/>
        </w:rPr>
        <w:t>доли населения</w:t>
      </w:r>
      <w:r w:rsidRPr="00992B4B">
        <w:rPr>
          <w:rFonts w:ascii="Times New Roman" w:hAnsi="Times New Roman" w:cs="Times New Roman"/>
          <w:szCs w:val="24"/>
        </w:rPr>
        <w:t xml:space="preserve"> городских агломераций </w:t>
      </w:r>
      <w:r w:rsidR="004C037F">
        <w:rPr>
          <w:rFonts w:ascii="Times New Roman" w:hAnsi="Times New Roman" w:cs="Times New Roman"/>
          <w:szCs w:val="24"/>
        </w:rPr>
        <w:t>от общей численности населения России</w:t>
      </w:r>
      <w:r w:rsidRPr="00992B4B">
        <w:rPr>
          <w:rFonts w:ascii="Times New Roman" w:hAnsi="Times New Roman" w:cs="Times New Roman"/>
          <w:szCs w:val="24"/>
        </w:rPr>
        <w:t xml:space="preserve"> в период с 1980 по 2015 гг.</w:t>
      </w:r>
    </w:p>
    <w:p w:rsidR="006A5538" w:rsidRDefault="006A5538" w:rsidP="004C037F">
      <w:pPr>
        <w:spacing w:after="40" w:line="240" w:lineRule="auto"/>
        <w:jc w:val="center"/>
        <w:rPr>
          <w:rFonts w:ascii="Times New Roman" w:hAnsi="Times New Roman" w:cs="Times New Roman"/>
          <w:color w:val="000000" w:themeColor="text1"/>
          <w:sz w:val="20"/>
          <w:lang w:val="en-US"/>
        </w:rPr>
      </w:pPr>
      <w:r w:rsidRPr="00E36D48">
        <w:rPr>
          <w:rFonts w:ascii="Times New Roman" w:hAnsi="Times New Roman" w:cs="Times New Roman"/>
          <w:color w:val="000000" w:themeColor="text1"/>
          <w:sz w:val="20"/>
        </w:rPr>
        <w:t>Источник</w:t>
      </w:r>
      <w:r w:rsidRPr="00E36D48">
        <w:rPr>
          <w:rFonts w:ascii="Times New Roman" w:hAnsi="Times New Roman" w:cs="Times New Roman"/>
          <w:color w:val="000000" w:themeColor="text1"/>
          <w:sz w:val="20"/>
          <w:lang w:val="en-US"/>
        </w:rPr>
        <w:t xml:space="preserve">: </w:t>
      </w:r>
      <w:r w:rsidR="00E36D48" w:rsidRPr="00E36D48">
        <w:rPr>
          <w:rFonts w:ascii="Times New Roman" w:hAnsi="Times New Roman" w:cs="Times New Roman"/>
          <w:color w:val="000000" w:themeColor="text1"/>
          <w:sz w:val="20"/>
          <w:lang w:val="en-US"/>
        </w:rPr>
        <w:t xml:space="preserve">Urban population in Russian Federation (% of total) </w:t>
      </w:r>
      <w:r w:rsidR="00CF2C34">
        <w:rPr>
          <w:rFonts w:ascii="Times New Roman" w:hAnsi="Times New Roman" w:cs="Times New Roman"/>
          <w:color w:val="000000" w:themeColor="text1"/>
          <w:sz w:val="20"/>
          <w:lang w:val="en-US"/>
        </w:rPr>
        <w:t>–</w:t>
      </w:r>
      <w:r w:rsidR="00E36D48" w:rsidRPr="00E36D48">
        <w:rPr>
          <w:rFonts w:ascii="Times New Roman" w:hAnsi="Times New Roman" w:cs="Times New Roman"/>
          <w:color w:val="000000" w:themeColor="text1"/>
          <w:sz w:val="20"/>
          <w:lang w:val="en-US"/>
        </w:rPr>
        <w:t xml:space="preserve"> World</w:t>
      </w:r>
      <w:r w:rsidR="00CF2C34" w:rsidRPr="00CF2C34">
        <w:rPr>
          <w:rFonts w:ascii="Times New Roman" w:hAnsi="Times New Roman" w:cs="Times New Roman"/>
          <w:color w:val="000000" w:themeColor="text1"/>
          <w:sz w:val="20"/>
          <w:lang w:val="en-US"/>
        </w:rPr>
        <w:t xml:space="preserve"> </w:t>
      </w:r>
      <w:r w:rsidR="00E36D48" w:rsidRPr="00E36D48">
        <w:rPr>
          <w:rFonts w:ascii="Times New Roman" w:hAnsi="Times New Roman" w:cs="Times New Roman"/>
          <w:color w:val="000000" w:themeColor="text1"/>
          <w:sz w:val="20"/>
          <w:lang w:val="en-US"/>
        </w:rPr>
        <w:t>bank [</w:t>
      </w:r>
      <w:r w:rsidR="00E36D48" w:rsidRPr="00E36D48">
        <w:rPr>
          <w:rFonts w:ascii="Times New Roman" w:hAnsi="Times New Roman" w:cs="Times New Roman"/>
          <w:color w:val="000000" w:themeColor="text1"/>
          <w:sz w:val="20"/>
        </w:rPr>
        <w:t>Электронный</w:t>
      </w:r>
      <w:r w:rsidR="00E36D48" w:rsidRPr="00E36D48">
        <w:rPr>
          <w:rFonts w:ascii="Times New Roman" w:hAnsi="Times New Roman" w:cs="Times New Roman"/>
          <w:color w:val="000000" w:themeColor="text1"/>
          <w:sz w:val="20"/>
          <w:lang w:val="en-US"/>
        </w:rPr>
        <w:t xml:space="preserve"> </w:t>
      </w:r>
      <w:r w:rsidR="00E36D48" w:rsidRPr="00E36D48">
        <w:rPr>
          <w:rFonts w:ascii="Times New Roman" w:hAnsi="Times New Roman" w:cs="Times New Roman"/>
          <w:color w:val="000000" w:themeColor="text1"/>
          <w:sz w:val="20"/>
        </w:rPr>
        <w:t>ресурс</w:t>
      </w:r>
      <w:r w:rsidR="00E36D48" w:rsidRPr="00E36D48">
        <w:rPr>
          <w:rFonts w:ascii="Times New Roman" w:hAnsi="Times New Roman" w:cs="Times New Roman"/>
          <w:color w:val="000000" w:themeColor="text1"/>
          <w:sz w:val="20"/>
          <w:lang w:val="en-US"/>
        </w:rPr>
        <w:t xml:space="preserve">] – </w:t>
      </w:r>
      <w:r w:rsidR="00E36D48" w:rsidRPr="00E36D48">
        <w:rPr>
          <w:rFonts w:ascii="Times New Roman" w:hAnsi="Times New Roman" w:cs="Times New Roman"/>
          <w:color w:val="000000" w:themeColor="text1"/>
          <w:sz w:val="20"/>
        </w:rPr>
        <w:t>Режим</w:t>
      </w:r>
      <w:r w:rsidR="00E36D48" w:rsidRPr="00E36D48">
        <w:rPr>
          <w:rFonts w:ascii="Times New Roman" w:hAnsi="Times New Roman" w:cs="Times New Roman"/>
          <w:color w:val="000000" w:themeColor="text1"/>
          <w:sz w:val="20"/>
          <w:lang w:val="en-US"/>
        </w:rPr>
        <w:t xml:space="preserve"> </w:t>
      </w:r>
      <w:r w:rsidR="00E36D48" w:rsidRPr="00E36D48">
        <w:rPr>
          <w:rFonts w:ascii="Times New Roman" w:hAnsi="Times New Roman" w:cs="Times New Roman"/>
          <w:color w:val="000000" w:themeColor="text1"/>
          <w:sz w:val="20"/>
        </w:rPr>
        <w:t>доступа</w:t>
      </w:r>
      <w:r w:rsidR="00E36D48" w:rsidRPr="00E36D48">
        <w:rPr>
          <w:rFonts w:ascii="Times New Roman" w:hAnsi="Times New Roman" w:cs="Times New Roman"/>
          <w:color w:val="000000" w:themeColor="text1"/>
          <w:sz w:val="20"/>
          <w:lang w:val="en-US"/>
        </w:rPr>
        <w:t>: http://data.worldbank.org/ (</w:t>
      </w:r>
      <w:r w:rsidR="00E36D48" w:rsidRPr="00E36D48">
        <w:rPr>
          <w:rFonts w:ascii="Times New Roman" w:hAnsi="Times New Roman" w:cs="Times New Roman"/>
          <w:color w:val="000000" w:themeColor="text1"/>
          <w:sz w:val="20"/>
        </w:rPr>
        <w:t>дата</w:t>
      </w:r>
      <w:r w:rsidR="00E36D48" w:rsidRPr="00E36D48">
        <w:rPr>
          <w:rFonts w:ascii="Times New Roman" w:hAnsi="Times New Roman" w:cs="Times New Roman"/>
          <w:color w:val="000000" w:themeColor="text1"/>
          <w:sz w:val="20"/>
          <w:lang w:val="en-US"/>
        </w:rPr>
        <w:t xml:space="preserve"> </w:t>
      </w:r>
      <w:r w:rsidR="00E36D48" w:rsidRPr="00E36D48">
        <w:rPr>
          <w:rFonts w:ascii="Times New Roman" w:hAnsi="Times New Roman" w:cs="Times New Roman"/>
          <w:color w:val="000000" w:themeColor="text1"/>
          <w:sz w:val="20"/>
        </w:rPr>
        <w:t>обращения</w:t>
      </w:r>
      <w:r w:rsidR="00E36D48">
        <w:rPr>
          <w:rFonts w:ascii="Times New Roman" w:hAnsi="Times New Roman" w:cs="Times New Roman"/>
          <w:color w:val="000000" w:themeColor="text1"/>
          <w:sz w:val="20"/>
          <w:lang w:val="en-US"/>
        </w:rPr>
        <w:t>: 12.03.2017)</w:t>
      </w:r>
    </w:p>
    <w:p w:rsidR="004C037F" w:rsidRPr="00E36D48" w:rsidRDefault="004C037F" w:rsidP="004C037F">
      <w:pPr>
        <w:spacing w:after="40" w:line="240" w:lineRule="auto"/>
        <w:jc w:val="center"/>
        <w:rPr>
          <w:rFonts w:ascii="Times New Roman" w:hAnsi="Times New Roman" w:cs="Times New Roman"/>
          <w:color w:val="000000" w:themeColor="text1"/>
          <w:sz w:val="20"/>
          <w:lang w:val="en-US"/>
        </w:rPr>
      </w:pPr>
    </w:p>
    <w:p w:rsidR="006A5538" w:rsidRPr="00741246" w:rsidRDefault="006A5538" w:rsidP="006A5538">
      <w:pPr>
        <w:spacing w:after="40" w:line="360" w:lineRule="auto"/>
        <w:ind w:firstLine="709"/>
        <w:jc w:val="both"/>
        <w:rPr>
          <w:rFonts w:ascii="Times New Roman" w:hAnsi="Times New Roman" w:cs="Times New Roman"/>
          <w:sz w:val="24"/>
          <w:szCs w:val="24"/>
        </w:rPr>
      </w:pPr>
      <w:r w:rsidRPr="00741246">
        <w:rPr>
          <w:rFonts w:ascii="Times New Roman" w:hAnsi="Times New Roman" w:cs="Times New Roman"/>
          <w:sz w:val="24"/>
          <w:szCs w:val="24"/>
        </w:rPr>
        <w:t>На рисунке</w:t>
      </w:r>
      <w:r>
        <w:rPr>
          <w:rFonts w:ascii="Times New Roman" w:hAnsi="Times New Roman" w:cs="Times New Roman"/>
          <w:sz w:val="24"/>
          <w:szCs w:val="24"/>
        </w:rPr>
        <w:t xml:space="preserve"> 4 </w:t>
      </w:r>
      <w:r w:rsidR="00CB3A15">
        <w:rPr>
          <w:rFonts w:ascii="Times New Roman" w:hAnsi="Times New Roman" w:cs="Times New Roman"/>
          <w:sz w:val="24"/>
          <w:szCs w:val="24"/>
        </w:rPr>
        <w:t xml:space="preserve">показано изменение </w:t>
      </w:r>
      <w:r w:rsidRPr="00CB3A15">
        <w:rPr>
          <w:rFonts w:ascii="Times New Roman" w:hAnsi="Times New Roman" w:cs="Times New Roman"/>
          <w:sz w:val="24"/>
          <w:szCs w:val="24"/>
        </w:rPr>
        <w:t xml:space="preserve">доли населения крупных городских агломераций </w:t>
      </w:r>
      <w:r w:rsidR="00512BF4">
        <w:rPr>
          <w:rFonts w:ascii="Times New Roman" w:hAnsi="Times New Roman" w:cs="Times New Roman"/>
          <w:sz w:val="24"/>
          <w:szCs w:val="24"/>
        </w:rPr>
        <w:t>от</w:t>
      </w:r>
      <w:r w:rsidRPr="00CB3A15">
        <w:rPr>
          <w:rFonts w:ascii="Times New Roman" w:hAnsi="Times New Roman" w:cs="Times New Roman"/>
          <w:sz w:val="24"/>
          <w:szCs w:val="24"/>
        </w:rPr>
        <w:t xml:space="preserve"> общей численности </w:t>
      </w:r>
      <w:r>
        <w:rPr>
          <w:rFonts w:ascii="Times New Roman" w:hAnsi="Times New Roman" w:cs="Times New Roman"/>
          <w:sz w:val="24"/>
          <w:szCs w:val="24"/>
        </w:rPr>
        <w:t>населения</w:t>
      </w:r>
      <w:r w:rsidRPr="00992B4B">
        <w:rPr>
          <w:rFonts w:ascii="Times New Roman" w:hAnsi="Times New Roman" w:cs="Times New Roman"/>
          <w:sz w:val="24"/>
          <w:szCs w:val="24"/>
        </w:rPr>
        <w:t xml:space="preserve"> </w:t>
      </w:r>
      <w:r>
        <w:rPr>
          <w:rFonts w:ascii="Times New Roman" w:hAnsi="Times New Roman" w:cs="Times New Roman"/>
          <w:sz w:val="24"/>
          <w:szCs w:val="24"/>
        </w:rPr>
        <w:t>в России</w:t>
      </w:r>
      <w:r w:rsidRPr="00741246">
        <w:rPr>
          <w:rFonts w:ascii="Times New Roman" w:hAnsi="Times New Roman" w:cs="Times New Roman"/>
          <w:sz w:val="24"/>
          <w:szCs w:val="24"/>
        </w:rPr>
        <w:t xml:space="preserve">. </w:t>
      </w:r>
      <w:r>
        <w:rPr>
          <w:rFonts w:ascii="Times New Roman" w:hAnsi="Times New Roman" w:cs="Times New Roman"/>
          <w:sz w:val="24"/>
          <w:szCs w:val="24"/>
        </w:rPr>
        <w:t>В</w:t>
      </w:r>
      <w:r w:rsidRPr="00741246">
        <w:rPr>
          <w:rFonts w:ascii="Times New Roman" w:hAnsi="Times New Roman" w:cs="Times New Roman"/>
          <w:sz w:val="24"/>
          <w:szCs w:val="24"/>
        </w:rPr>
        <w:t xml:space="preserve"> разных странах границы и чис</w:t>
      </w:r>
      <w:r w:rsidR="007335CA">
        <w:rPr>
          <w:rFonts w:ascii="Times New Roman" w:hAnsi="Times New Roman" w:cs="Times New Roman"/>
          <w:sz w:val="24"/>
          <w:szCs w:val="24"/>
        </w:rPr>
        <w:t>ло жителей агломерации определяю</w:t>
      </w:r>
      <w:r w:rsidRPr="00741246">
        <w:rPr>
          <w:rFonts w:ascii="Times New Roman" w:hAnsi="Times New Roman" w:cs="Times New Roman"/>
          <w:sz w:val="24"/>
          <w:szCs w:val="24"/>
        </w:rPr>
        <w:t xml:space="preserve">тся по-разному, поэтому процент, представленный на графике может не совпадать с процентами, указанными в других источниках. Несмотря на это график позволяет проследить динамику изменения жителей городских агломераций </w:t>
      </w:r>
      <w:r w:rsidR="00512BF4">
        <w:rPr>
          <w:rFonts w:ascii="Times New Roman" w:hAnsi="Times New Roman" w:cs="Times New Roman"/>
          <w:sz w:val="24"/>
          <w:szCs w:val="24"/>
        </w:rPr>
        <w:br/>
      </w:r>
      <w:r w:rsidRPr="00741246">
        <w:rPr>
          <w:rFonts w:ascii="Times New Roman" w:hAnsi="Times New Roman" w:cs="Times New Roman"/>
          <w:sz w:val="24"/>
          <w:szCs w:val="24"/>
        </w:rPr>
        <w:t>в России за последние 35 лет, которая показывает значительное увеличение числа жителей агломераций в последнее десятилетие.</w:t>
      </w:r>
    </w:p>
    <w:p w:rsidR="00A06404" w:rsidRDefault="0027582B" w:rsidP="00347547">
      <w:pPr>
        <w:spacing w:after="40" w:line="360" w:lineRule="auto"/>
        <w:ind w:firstLine="709"/>
        <w:jc w:val="both"/>
        <w:rPr>
          <w:rFonts w:ascii="Times New Roman" w:hAnsi="Times New Roman" w:cs="Times New Roman"/>
          <w:sz w:val="24"/>
          <w:szCs w:val="24"/>
        </w:rPr>
      </w:pPr>
      <w:r w:rsidRPr="00741246">
        <w:rPr>
          <w:rFonts w:ascii="Times New Roman" w:hAnsi="Times New Roman" w:cs="Times New Roman"/>
          <w:sz w:val="24"/>
          <w:szCs w:val="24"/>
        </w:rPr>
        <w:t>Санкт-Петербург является одним из наиболее р</w:t>
      </w:r>
      <w:r>
        <w:rPr>
          <w:rFonts w:ascii="Times New Roman" w:hAnsi="Times New Roman" w:cs="Times New Roman"/>
          <w:sz w:val="24"/>
          <w:szCs w:val="24"/>
        </w:rPr>
        <w:t>азвитых городов России, поэтому</w:t>
      </w:r>
      <w:r w:rsidRPr="00741246">
        <w:rPr>
          <w:rFonts w:ascii="Times New Roman" w:hAnsi="Times New Roman" w:cs="Times New Roman"/>
          <w:sz w:val="24"/>
          <w:szCs w:val="24"/>
        </w:rPr>
        <w:t xml:space="preserve"> </w:t>
      </w:r>
      <w:r>
        <w:rPr>
          <w:rFonts w:ascii="Times New Roman" w:hAnsi="Times New Roman" w:cs="Times New Roman"/>
          <w:sz w:val="24"/>
          <w:szCs w:val="24"/>
        </w:rPr>
        <w:t>процесс урбанизации затр</w:t>
      </w:r>
      <w:r w:rsidR="00B54742">
        <w:rPr>
          <w:rFonts w:ascii="Times New Roman" w:hAnsi="Times New Roman" w:cs="Times New Roman"/>
          <w:sz w:val="24"/>
          <w:szCs w:val="24"/>
        </w:rPr>
        <w:t xml:space="preserve">агивает его в наибольшей степени. </w:t>
      </w:r>
      <w:r w:rsidR="00553143" w:rsidRPr="00553143">
        <w:rPr>
          <w:rFonts w:ascii="Times New Roman" w:hAnsi="Times New Roman" w:cs="Times New Roman"/>
          <w:sz w:val="24"/>
          <w:szCs w:val="24"/>
        </w:rPr>
        <w:t>На основании приведенной</w:t>
      </w:r>
      <w:r>
        <w:rPr>
          <w:rFonts w:ascii="Times New Roman" w:hAnsi="Times New Roman" w:cs="Times New Roman"/>
          <w:sz w:val="24"/>
          <w:szCs w:val="24"/>
        </w:rPr>
        <w:t xml:space="preserve"> выше информации и статистики (</w:t>
      </w:r>
      <w:r w:rsidR="00553143" w:rsidRPr="00553143">
        <w:rPr>
          <w:rFonts w:ascii="Times New Roman" w:hAnsi="Times New Roman" w:cs="Times New Roman"/>
          <w:sz w:val="24"/>
          <w:szCs w:val="24"/>
        </w:rPr>
        <w:t xml:space="preserve">рис. </w:t>
      </w:r>
      <w:r>
        <w:rPr>
          <w:rFonts w:ascii="Times New Roman" w:hAnsi="Times New Roman" w:cs="Times New Roman"/>
          <w:sz w:val="24"/>
          <w:szCs w:val="24"/>
        </w:rPr>
        <w:t>3 и рис. 4</w:t>
      </w:r>
      <w:r w:rsidR="00553143" w:rsidRPr="00553143">
        <w:rPr>
          <w:rFonts w:ascii="Times New Roman" w:hAnsi="Times New Roman" w:cs="Times New Roman"/>
          <w:sz w:val="24"/>
          <w:szCs w:val="24"/>
        </w:rPr>
        <w:t>), можно сделать вывод, что ч</w:t>
      </w:r>
      <w:r w:rsidR="006A5538" w:rsidRPr="00553143">
        <w:rPr>
          <w:rFonts w:ascii="Times New Roman" w:hAnsi="Times New Roman" w:cs="Times New Roman"/>
          <w:sz w:val="24"/>
          <w:szCs w:val="24"/>
        </w:rPr>
        <w:t>исленност</w:t>
      </w:r>
      <w:r w:rsidR="00553143" w:rsidRPr="00553143">
        <w:rPr>
          <w:rFonts w:ascii="Times New Roman" w:hAnsi="Times New Roman" w:cs="Times New Roman"/>
          <w:sz w:val="24"/>
          <w:szCs w:val="24"/>
        </w:rPr>
        <w:t>ь</w:t>
      </w:r>
      <w:r w:rsidR="006A5538" w:rsidRPr="00553143">
        <w:rPr>
          <w:rFonts w:ascii="Times New Roman" w:hAnsi="Times New Roman" w:cs="Times New Roman"/>
          <w:sz w:val="24"/>
          <w:szCs w:val="24"/>
        </w:rPr>
        <w:t xml:space="preserve"> населен</w:t>
      </w:r>
      <w:r w:rsidR="00E36D48" w:rsidRPr="00553143">
        <w:rPr>
          <w:rFonts w:ascii="Times New Roman" w:hAnsi="Times New Roman" w:cs="Times New Roman"/>
          <w:sz w:val="24"/>
          <w:szCs w:val="24"/>
        </w:rPr>
        <w:t>ия Санкт-Петербурга продолжит расти</w:t>
      </w:r>
      <w:r w:rsidR="00553143">
        <w:rPr>
          <w:rFonts w:ascii="Times New Roman" w:hAnsi="Times New Roman" w:cs="Times New Roman"/>
          <w:sz w:val="24"/>
          <w:szCs w:val="24"/>
        </w:rPr>
        <w:t xml:space="preserve">, </w:t>
      </w:r>
      <w:r w:rsidR="0009076A">
        <w:rPr>
          <w:rFonts w:ascii="Times New Roman" w:hAnsi="Times New Roman" w:cs="Times New Roman"/>
          <w:sz w:val="24"/>
          <w:szCs w:val="24"/>
        </w:rPr>
        <w:t>поэтому</w:t>
      </w:r>
      <w:r w:rsidR="00553143">
        <w:rPr>
          <w:rFonts w:ascii="Times New Roman" w:hAnsi="Times New Roman" w:cs="Times New Roman"/>
          <w:sz w:val="24"/>
          <w:szCs w:val="24"/>
        </w:rPr>
        <w:t xml:space="preserve"> необходимо соз</w:t>
      </w:r>
      <w:r w:rsidR="00A06404">
        <w:rPr>
          <w:rFonts w:ascii="Times New Roman" w:hAnsi="Times New Roman" w:cs="Times New Roman"/>
          <w:sz w:val="24"/>
          <w:szCs w:val="24"/>
        </w:rPr>
        <w:t>давать большое количество новой жилой площади</w:t>
      </w:r>
      <w:r w:rsidR="00553143">
        <w:rPr>
          <w:rFonts w:ascii="Times New Roman" w:hAnsi="Times New Roman" w:cs="Times New Roman"/>
          <w:sz w:val="24"/>
          <w:szCs w:val="24"/>
        </w:rPr>
        <w:t xml:space="preserve">. </w:t>
      </w:r>
      <w:r w:rsidR="00A06404" w:rsidRPr="00741246">
        <w:rPr>
          <w:rFonts w:ascii="Times New Roman" w:hAnsi="Times New Roman" w:cs="Times New Roman"/>
          <w:sz w:val="24"/>
          <w:szCs w:val="24"/>
        </w:rPr>
        <w:t>Однако существующих городских территор</w:t>
      </w:r>
      <w:r w:rsidR="00A06404">
        <w:rPr>
          <w:rFonts w:ascii="Times New Roman" w:hAnsi="Times New Roman" w:cs="Times New Roman"/>
          <w:sz w:val="24"/>
          <w:szCs w:val="24"/>
        </w:rPr>
        <w:t>ий</w:t>
      </w:r>
      <w:r w:rsidR="00A06404" w:rsidRPr="00741246">
        <w:rPr>
          <w:rFonts w:ascii="Times New Roman" w:hAnsi="Times New Roman" w:cs="Times New Roman"/>
          <w:sz w:val="24"/>
          <w:szCs w:val="24"/>
        </w:rPr>
        <w:t xml:space="preserve"> </w:t>
      </w:r>
      <w:r w:rsidR="00512BF4">
        <w:rPr>
          <w:rFonts w:ascii="Times New Roman" w:hAnsi="Times New Roman" w:cs="Times New Roman"/>
          <w:sz w:val="24"/>
          <w:szCs w:val="24"/>
        </w:rPr>
        <w:br/>
      </w:r>
      <w:r w:rsidR="00A06404" w:rsidRPr="00741246">
        <w:rPr>
          <w:rFonts w:ascii="Times New Roman" w:hAnsi="Times New Roman" w:cs="Times New Roman"/>
          <w:sz w:val="24"/>
          <w:szCs w:val="24"/>
        </w:rPr>
        <w:t>не хватает для обеспечения людей жильем</w:t>
      </w:r>
      <w:r w:rsidR="00A06404">
        <w:rPr>
          <w:rFonts w:ascii="Times New Roman" w:hAnsi="Times New Roman" w:cs="Times New Roman"/>
          <w:sz w:val="24"/>
          <w:szCs w:val="24"/>
        </w:rPr>
        <w:t xml:space="preserve"> и реализации крупных проектов</w:t>
      </w:r>
      <w:r w:rsidR="00A06404" w:rsidRPr="00741246">
        <w:rPr>
          <w:rFonts w:ascii="Times New Roman" w:hAnsi="Times New Roman" w:cs="Times New Roman"/>
          <w:sz w:val="24"/>
          <w:szCs w:val="24"/>
        </w:rPr>
        <w:t xml:space="preserve">, поэтому город разрастается и стремится к выходу за пределы административных границ, переходя </w:t>
      </w:r>
      <w:r w:rsidR="00512BF4">
        <w:rPr>
          <w:rFonts w:ascii="Times New Roman" w:hAnsi="Times New Roman" w:cs="Times New Roman"/>
          <w:sz w:val="24"/>
          <w:szCs w:val="24"/>
        </w:rPr>
        <w:br/>
      </w:r>
      <w:r w:rsidR="00A06404" w:rsidRPr="00741246">
        <w:rPr>
          <w:rFonts w:ascii="Times New Roman" w:hAnsi="Times New Roman" w:cs="Times New Roman"/>
          <w:sz w:val="24"/>
          <w:szCs w:val="24"/>
        </w:rPr>
        <w:t>в административные границы Ленинградской области</w:t>
      </w:r>
      <w:r w:rsidR="00A06404">
        <w:rPr>
          <w:rFonts w:ascii="Times New Roman" w:hAnsi="Times New Roman" w:cs="Times New Roman"/>
          <w:sz w:val="24"/>
          <w:szCs w:val="24"/>
        </w:rPr>
        <w:t xml:space="preserve"> </w:t>
      </w:r>
      <w:r w:rsidR="00A06404" w:rsidRPr="00347547">
        <w:rPr>
          <w:rFonts w:ascii="Times New Roman" w:hAnsi="Times New Roman" w:cs="Times New Roman"/>
          <w:sz w:val="24"/>
          <w:szCs w:val="24"/>
        </w:rPr>
        <w:t>[</w:t>
      </w:r>
      <w:r w:rsidR="00A06404">
        <w:rPr>
          <w:rFonts w:ascii="Times New Roman" w:hAnsi="Times New Roman" w:cs="Times New Roman"/>
          <w:sz w:val="24"/>
          <w:szCs w:val="24"/>
        </w:rPr>
        <w:t>Лимонов, 2013</w:t>
      </w:r>
      <w:r w:rsidR="00A06404" w:rsidRPr="00347547">
        <w:rPr>
          <w:rFonts w:ascii="Times New Roman" w:hAnsi="Times New Roman" w:cs="Times New Roman"/>
          <w:sz w:val="24"/>
          <w:szCs w:val="24"/>
        </w:rPr>
        <w:t>]</w:t>
      </w:r>
      <w:r w:rsidR="00A06404" w:rsidRPr="00741246">
        <w:rPr>
          <w:rFonts w:ascii="Times New Roman" w:hAnsi="Times New Roman" w:cs="Times New Roman"/>
          <w:sz w:val="24"/>
          <w:szCs w:val="24"/>
        </w:rPr>
        <w:t>.</w:t>
      </w:r>
    </w:p>
    <w:p w:rsidR="00A06404" w:rsidRDefault="00347547" w:rsidP="00347547">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Остановить дальнейшее разрастание города не представляется возможным, поэтому возникает необходимость поиска таких способов освоения территории, которые позволят </w:t>
      </w:r>
      <w:r>
        <w:rPr>
          <w:rFonts w:ascii="Times New Roman" w:hAnsi="Times New Roman" w:cs="Times New Roman"/>
          <w:sz w:val="24"/>
          <w:szCs w:val="24"/>
        </w:rPr>
        <w:lastRenderedPageBreak/>
        <w:t xml:space="preserve">минимизировать негативный эффект разрастания и взять его под контроль. </w:t>
      </w:r>
      <w:r w:rsidR="00100671">
        <w:rPr>
          <w:rFonts w:ascii="Times New Roman" w:hAnsi="Times New Roman" w:cs="Times New Roman"/>
          <w:sz w:val="24"/>
          <w:szCs w:val="24"/>
        </w:rPr>
        <w:t xml:space="preserve">Изменять </w:t>
      </w:r>
      <w:r w:rsidR="00100671" w:rsidRPr="00741246">
        <w:rPr>
          <w:rFonts w:ascii="Times New Roman" w:hAnsi="Times New Roman" w:cs="Times New Roman"/>
          <w:sz w:val="24"/>
          <w:szCs w:val="24"/>
        </w:rPr>
        <w:t xml:space="preserve">из-за </w:t>
      </w:r>
      <w:r w:rsidR="00100671">
        <w:rPr>
          <w:rFonts w:ascii="Times New Roman" w:hAnsi="Times New Roman" w:cs="Times New Roman"/>
          <w:sz w:val="24"/>
          <w:szCs w:val="24"/>
        </w:rPr>
        <w:t>увеличения</w:t>
      </w:r>
      <w:r w:rsidR="00100671" w:rsidRPr="00741246">
        <w:rPr>
          <w:rFonts w:ascii="Times New Roman" w:hAnsi="Times New Roman" w:cs="Times New Roman"/>
          <w:sz w:val="24"/>
          <w:szCs w:val="24"/>
        </w:rPr>
        <w:t xml:space="preserve"> количества жителей</w:t>
      </w:r>
      <w:r w:rsidR="00100671">
        <w:rPr>
          <w:rFonts w:ascii="Times New Roman" w:hAnsi="Times New Roman" w:cs="Times New Roman"/>
          <w:sz w:val="24"/>
          <w:szCs w:val="24"/>
        </w:rPr>
        <w:t xml:space="preserve"> а</w:t>
      </w:r>
      <w:r w:rsidR="006A5538" w:rsidRPr="00741246">
        <w:rPr>
          <w:rFonts w:ascii="Times New Roman" w:hAnsi="Times New Roman" w:cs="Times New Roman"/>
          <w:sz w:val="24"/>
          <w:szCs w:val="24"/>
        </w:rPr>
        <w:t xml:space="preserve">дминистративные границы </w:t>
      </w:r>
      <w:r>
        <w:rPr>
          <w:rFonts w:ascii="Times New Roman" w:hAnsi="Times New Roman" w:cs="Times New Roman"/>
          <w:sz w:val="24"/>
          <w:szCs w:val="24"/>
        </w:rPr>
        <w:t xml:space="preserve">города </w:t>
      </w:r>
      <w:r w:rsidR="00512BF4">
        <w:rPr>
          <w:rFonts w:ascii="Times New Roman" w:hAnsi="Times New Roman" w:cs="Times New Roman"/>
          <w:sz w:val="24"/>
          <w:szCs w:val="24"/>
        </w:rPr>
        <w:br/>
      </w:r>
      <w:r>
        <w:rPr>
          <w:rFonts w:ascii="Times New Roman" w:hAnsi="Times New Roman" w:cs="Times New Roman"/>
          <w:sz w:val="24"/>
          <w:szCs w:val="24"/>
        </w:rPr>
        <w:t>и области</w:t>
      </w:r>
      <w:r w:rsidR="006A5538" w:rsidRPr="00741246">
        <w:rPr>
          <w:rFonts w:ascii="Times New Roman" w:hAnsi="Times New Roman" w:cs="Times New Roman"/>
          <w:sz w:val="24"/>
          <w:szCs w:val="24"/>
        </w:rPr>
        <w:t xml:space="preserve"> не целесообразно, так как рост является постоянным и пересмотр границ </w:t>
      </w:r>
      <w:r w:rsidR="00512BF4">
        <w:rPr>
          <w:rFonts w:ascii="Times New Roman" w:hAnsi="Times New Roman" w:cs="Times New Roman"/>
          <w:sz w:val="24"/>
          <w:szCs w:val="24"/>
        </w:rPr>
        <w:br/>
      </w:r>
      <w:r w:rsidR="006A5538" w:rsidRPr="00741246">
        <w:rPr>
          <w:rFonts w:ascii="Times New Roman" w:hAnsi="Times New Roman" w:cs="Times New Roman"/>
          <w:sz w:val="24"/>
          <w:szCs w:val="24"/>
        </w:rPr>
        <w:t>не имеет смысла</w:t>
      </w:r>
      <w:r w:rsidR="00100671">
        <w:rPr>
          <w:rFonts w:ascii="Times New Roman" w:hAnsi="Times New Roman" w:cs="Times New Roman"/>
          <w:sz w:val="24"/>
          <w:szCs w:val="24"/>
        </w:rPr>
        <w:t>. Кроме того,</w:t>
      </w:r>
      <w:r>
        <w:rPr>
          <w:rFonts w:ascii="Times New Roman" w:hAnsi="Times New Roman" w:cs="Times New Roman"/>
          <w:sz w:val="24"/>
          <w:szCs w:val="24"/>
        </w:rPr>
        <w:t xml:space="preserve"> это сопряжено с определенными сложностями</w:t>
      </w:r>
      <w:r w:rsidR="006A5538" w:rsidRPr="00741246">
        <w:rPr>
          <w:rFonts w:ascii="Times New Roman" w:hAnsi="Times New Roman" w:cs="Times New Roman"/>
          <w:sz w:val="24"/>
          <w:szCs w:val="24"/>
        </w:rPr>
        <w:t xml:space="preserve">. </w:t>
      </w:r>
    </w:p>
    <w:p w:rsidR="00B50353" w:rsidRDefault="00A06404" w:rsidP="006B06E3">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посмотреть на соотношение площадей и </w:t>
      </w:r>
      <w:r w:rsidR="001478F7">
        <w:rPr>
          <w:rFonts w:ascii="Times New Roman" w:hAnsi="Times New Roman" w:cs="Times New Roman"/>
          <w:sz w:val="24"/>
          <w:szCs w:val="24"/>
        </w:rPr>
        <w:t>количества жителей</w:t>
      </w:r>
      <w:r>
        <w:rPr>
          <w:rFonts w:ascii="Times New Roman" w:hAnsi="Times New Roman" w:cs="Times New Roman"/>
          <w:sz w:val="24"/>
          <w:szCs w:val="24"/>
        </w:rPr>
        <w:t xml:space="preserve"> этих двух субъектов, можно </w:t>
      </w:r>
      <w:r w:rsidR="00B50353">
        <w:rPr>
          <w:rFonts w:ascii="Times New Roman" w:hAnsi="Times New Roman" w:cs="Times New Roman"/>
          <w:sz w:val="24"/>
          <w:szCs w:val="24"/>
        </w:rPr>
        <w:t>предположить</w:t>
      </w:r>
      <w:r>
        <w:rPr>
          <w:rFonts w:ascii="Times New Roman" w:hAnsi="Times New Roman" w:cs="Times New Roman"/>
          <w:sz w:val="24"/>
          <w:szCs w:val="24"/>
        </w:rPr>
        <w:t xml:space="preserve">, что </w:t>
      </w:r>
      <w:r w:rsidR="00B50353">
        <w:rPr>
          <w:rFonts w:ascii="Times New Roman" w:hAnsi="Times New Roman" w:cs="Times New Roman"/>
          <w:sz w:val="24"/>
          <w:szCs w:val="24"/>
        </w:rPr>
        <w:t xml:space="preserve">их совместное развитие позволит получить синергетический эффект. </w:t>
      </w:r>
      <w:r w:rsidR="001478F7">
        <w:rPr>
          <w:rFonts w:ascii="Times New Roman" w:hAnsi="Times New Roman" w:cs="Times New Roman"/>
          <w:sz w:val="24"/>
          <w:szCs w:val="24"/>
        </w:rPr>
        <w:t>П</w:t>
      </w:r>
      <w:r>
        <w:rPr>
          <w:rFonts w:ascii="Times New Roman" w:hAnsi="Times New Roman" w:cs="Times New Roman"/>
          <w:sz w:val="24"/>
          <w:szCs w:val="24"/>
        </w:rPr>
        <w:t>л</w:t>
      </w:r>
      <w:r w:rsidRPr="00741246">
        <w:rPr>
          <w:rFonts w:ascii="Times New Roman" w:hAnsi="Times New Roman" w:cs="Times New Roman"/>
          <w:sz w:val="24"/>
          <w:szCs w:val="24"/>
        </w:rPr>
        <w:t>ощадь Санкт-Петербурга составляет 1439 кв. км, площадь Ленинградской области составляет 85909 кв. км. Население Санкт-Петербурга на</w:t>
      </w:r>
      <w:r>
        <w:rPr>
          <w:rFonts w:ascii="Times New Roman" w:hAnsi="Times New Roman" w:cs="Times New Roman"/>
          <w:sz w:val="24"/>
          <w:szCs w:val="24"/>
        </w:rPr>
        <w:t xml:space="preserve"> 1 января 2017 года составила 5</w:t>
      </w:r>
      <w:r w:rsidRPr="00741246">
        <w:rPr>
          <w:rFonts w:ascii="Times New Roman" w:hAnsi="Times New Roman" w:cs="Times New Roman"/>
          <w:sz w:val="24"/>
          <w:szCs w:val="24"/>
        </w:rPr>
        <w:t>282 тыс. человек. На тот же момент население Ленинградской облас</w:t>
      </w:r>
      <w:r>
        <w:rPr>
          <w:rFonts w:ascii="Times New Roman" w:hAnsi="Times New Roman" w:cs="Times New Roman"/>
          <w:sz w:val="24"/>
          <w:szCs w:val="24"/>
        </w:rPr>
        <w:t>ти составляло 1</w:t>
      </w:r>
      <w:r w:rsidR="00B50353">
        <w:rPr>
          <w:rFonts w:ascii="Times New Roman" w:hAnsi="Times New Roman" w:cs="Times New Roman"/>
          <w:sz w:val="24"/>
          <w:szCs w:val="24"/>
        </w:rPr>
        <w:t>792 тыс. человек</w:t>
      </w:r>
      <w:r w:rsidR="0009076A">
        <w:rPr>
          <w:rFonts w:ascii="Times New Roman" w:hAnsi="Times New Roman" w:cs="Times New Roman"/>
          <w:sz w:val="24"/>
          <w:szCs w:val="24"/>
        </w:rPr>
        <w:t xml:space="preserve"> </w:t>
      </w:r>
      <w:r w:rsidR="0009076A" w:rsidRPr="0009076A">
        <w:rPr>
          <w:rFonts w:ascii="Times New Roman" w:hAnsi="Times New Roman" w:cs="Times New Roman"/>
          <w:sz w:val="24"/>
          <w:szCs w:val="24"/>
        </w:rPr>
        <w:t>[</w:t>
      </w:r>
      <w:r w:rsidR="0009076A">
        <w:rPr>
          <w:rFonts w:ascii="Times New Roman" w:hAnsi="Times New Roman" w:cs="Times New Roman"/>
          <w:sz w:val="24"/>
          <w:szCs w:val="24"/>
        </w:rPr>
        <w:t>Официальная статистика населения…, 2017</w:t>
      </w:r>
      <w:r w:rsidR="0009076A" w:rsidRPr="0009076A">
        <w:rPr>
          <w:rFonts w:ascii="Times New Roman" w:hAnsi="Times New Roman" w:cs="Times New Roman"/>
          <w:sz w:val="24"/>
          <w:szCs w:val="24"/>
        </w:rPr>
        <w:t>]</w:t>
      </w:r>
      <w:r w:rsidRPr="00741246">
        <w:rPr>
          <w:rFonts w:ascii="Times New Roman" w:hAnsi="Times New Roman" w:cs="Times New Roman"/>
          <w:sz w:val="24"/>
          <w:szCs w:val="24"/>
        </w:rPr>
        <w:t>.</w:t>
      </w:r>
      <w:r w:rsidR="00B50353">
        <w:rPr>
          <w:rFonts w:ascii="Times New Roman" w:hAnsi="Times New Roman" w:cs="Times New Roman"/>
          <w:sz w:val="24"/>
          <w:szCs w:val="24"/>
        </w:rPr>
        <w:t xml:space="preserve"> </w:t>
      </w:r>
      <w:r w:rsidR="006A5538" w:rsidRPr="00741246">
        <w:rPr>
          <w:rFonts w:ascii="Times New Roman" w:hAnsi="Times New Roman" w:cs="Times New Roman"/>
          <w:sz w:val="24"/>
          <w:szCs w:val="24"/>
        </w:rPr>
        <w:t xml:space="preserve">Основным направлением </w:t>
      </w:r>
      <w:r w:rsidR="00B50353">
        <w:rPr>
          <w:rFonts w:ascii="Times New Roman" w:hAnsi="Times New Roman" w:cs="Times New Roman"/>
          <w:sz w:val="24"/>
          <w:szCs w:val="24"/>
        </w:rPr>
        <w:t>территориального</w:t>
      </w:r>
      <w:r w:rsidR="006A5538" w:rsidRPr="00741246">
        <w:rPr>
          <w:rFonts w:ascii="Times New Roman" w:hAnsi="Times New Roman" w:cs="Times New Roman"/>
          <w:sz w:val="24"/>
          <w:szCs w:val="24"/>
        </w:rPr>
        <w:t xml:space="preserve"> развития в данном контексте представляется</w:t>
      </w:r>
      <w:r w:rsidR="00100671">
        <w:rPr>
          <w:rFonts w:ascii="Times New Roman" w:hAnsi="Times New Roman" w:cs="Times New Roman"/>
          <w:sz w:val="24"/>
          <w:szCs w:val="24"/>
        </w:rPr>
        <w:t xml:space="preserve"> формирование агломерации</w:t>
      </w:r>
      <w:r w:rsidR="00CA198B">
        <w:rPr>
          <w:rFonts w:ascii="Times New Roman" w:hAnsi="Times New Roman" w:cs="Times New Roman"/>
          <w:sz w:val="24"/>
          <w:szCs w:val="24"/>
        </w:rPr>
        <w:t>,</w:t>
      </w:r>
      <w:r w:rsidR="00100671">
        <w:rPr>
          <w:rFonts w:ascii="Times New Roman" w:hAnsi="Times New Roman" w:cs="Times New Roman"/>
          <w:sz w:val="24"/>
          <w:szCs w:val="24"/>
        </w:rPr>
        <w:t xml:space="preserve"> </w:t>
      </w:r>
      <w:r w:rsidR="00CA198B">
        <w:rPr>
          <w:rFonts w:ascii="Times New Roman" w:hAnsi="Times New Roman" w:cs="Times New Roman"/>
          <w:sz w:val="24"/>
          <w:szCs w:val="24"/>
        </w:rPr>
        <w:t>я</w:t>
      </w:r>
      <w:r w:rsidR="00CA198B" w:rsidRPr="00741246">
        <w:rPr>
          <w:rFonts w:ascii="Times New Roman" w:hAnsi="Times New Roman" w:cs="Times New Roman"/>
          <w:sz w:val="24"/>
          <w:szCs w:val="24"/>
        </w:rPr>
        <w:t xml:space="preserve">дром </w:t>
      </w:r>
      <w:r w:rsidR="00CA198B">
        <w:rPr>
          <w:rFonts w:ascii="Times New Roman" w:hAnsi="Times New Roman" w:cs="Times New Roman"/>
          <w:sz w:val="24"/>
          <w:szCs w:val="24"/>
        </w:rPr>
        <w:t xml:space="preserve">которой </w:t>
      </w:r>
      <w:r w:rsidR="00CA198B" w:rsidRPr="00741246">
        <w:rPr>
          <w:rFonts w:ascii="Times New Roman" w:hAnsi="Times New Roman" w:cs="Times New Roman"/>
          <w:sz w:val="24"/>
          <w:szCs w:val="24"/>
        </w:rPr>
        <w:t>является Санкт-Петербург</w:t>
      </w:r>
      <w:r w:rsidR="006A5538">
        <w:rPr>
          <w:rFonts w:ascii="Times New Roman" w:hAnsi="Times New Roman" w:cs="Times New Roman"/>
          <w:sz w:val="24"/>
          <w:szCs w:val="24"/>
        </w:rPr>
        <w:t>.</w:t>
      </w:r>
      <w:r w:rsidR="00EC6ED1">
        <w:rPr>
          <w:rFonts w:ascii="Times New Roman" w:hAnsi="Times New Roman" w:cs="Times New Roman"/>
          <w:sz w:val="24"/>
          <w:szCs w:val="24"/>
        </w:rPr>
        <w:t xml:space="preserve"> </w:t>
      </w:r>
      <w:r w:rsidR="006B06E3">
        <w:rPr>
          <w:rFonts w:ascii="Times New Roman" w:hAnsi="Times New Roman" w:cs="Times New Roman"/>
          <w:sz w:val="24"/>
          <w:szCs w:val="24"/>
        </w:rPr>
        <w:t>Т</w:t>
      </w:r>
      <w:r w:rsidR="0009076A">
        <w:rPr>
          <w:rFonts w:ascii="Times New Roman" w:hAnsi="Times New Roman" w:cs="Times New Roman"/>
          <w:sz w:val="24"/>
          <w:szCs w:val="24"/>
        </w:rPr>
        <w:t>ако</w:t>
      </w:r>
      <w:r w:rsidR="006B06E3">
        <w:rPr>
          <w:rFonts w:ascii="Times New Roman" w:hAnsi="Times New Roman" w:cs="Times New Roman"/>
          <w:sz w:val="24"/>
          <w:szCs w:val="24"/>
        </w:rPr>
        <w:t>й</w:t>
      </w:r>
      <w:r w:rsidR="00B50353">
        <w:rPr>
          <w:rFonts w:ascii="Times New Roman" w:hAnsi="Times New Roman" w:cs="Times New Roman"/>
          <w:sz w:val="24"/>
          <w:szCs w:val="24"/>
        </w:rPr>
        <w:t xml:space="preserve"> </w:t>
      </w:r>
      <w:r w:rsidR="006B06E3">
        <w:rPr>
          <w:rFonts w:ascii="Times New Roman" w:hAnsi="Times New Roman" w:cs="Times New Roman"/>
          <w:sz w:val="24"/>
          <w:szCs w:val="24"/>
        </w:rPr>
        <w:t>вид кооперации города и области позволяет совместно строить планы</w:t>
      </w:r>
      <w:r w:rsidR="00B50353">
        <w:rPr>
          <w:rFonts w:ascii="Times New Roman" w:hAnsi="Times New Roman" w:cs="Times New Roman"/>
          <w:sz w:val="24"/>
          <w:szCs w:val="24"/>
        </w:rPr>
        <w:t xml:space="preserve"> развити</w:t>
      </w:r>
      <w:r w:rsidR="006B06E3">
        <w:rPr>
          <w:rFonts w:ascii="Times New Roman" w:hAnsi="Times New Roman" w:cs="Times New Roman"/>
          <w:sz w:val="24"/>
          <w:szCs w:val="24"/>
        </w:rPr>
        <w:t>я территории</w:t>
      </w:r>
      <w:r w:rsidR="00B50353">
        <w:rPr>
          <w:rFonts w:ascii="Times New Roman" w:hAnsi="Times New Roman" w:cs="Times New Roman"/>
          <w:sz w:val="24"/>
          <w:szCs w:val="24"/>
        </w:rPr>
        <w:t xml:space="preserve"> </w:t>
      </w:r>
      <w:r w:rsidR="007515A6">
        <w:rPr>
          <w:rFonts w:ascii="Times New Roman" w:hAnsi="Times New Roman" w:cs="Times New Roman"/>
          <w:sz w:val="24"/>
          <w:szCs w:val="24"/>
        </w:rPr>
        <w:br/>
      </w:r>
      <w:r w:rsidR="006B06E3">
        <w:rPr>
          <w:rFonts w:ascii="Times New Roman" w:hAnsi="Times New Roman" w:cs="Times New Roman"/>
          <w:sz w:val="24"/>
          <w:szCs w:val="24"/>
        </w:rPr>
        <w:t xml:space="preserve">и </w:t>
      </w:r>
      <w:r w:rsidR="00B50353">
        <w:rPr>
          <w:rFonts w:ascii="Times New Roman" w:hAnsi="Times New Roman" w:cs="Times New Roman"/>
          <w:sz w:val="24"/>
          <w:szCs w:val="24"/>
        </w:rPr>
        <w:t xml:space="preserve">контролировать разрастание Санкт-Петербурга. </w:t>
      </w:r>
      <w:r w:rsidR="006B06E3">
        <w:rPr>
          <w:rFonts w:ascii="Times New Roman" w:hAnsi="Times New Roman" w:cs="Times New Roman"/>
          <w:sz w:val="24"/>
          <w:szCs w:val="24"/>
        </w:rPr>
        <w:t>Кроме того, в рамках этой агломерации уже давно образовались тесные и интенсивные эконо</w:t>
      </w:r>
      <w:r w:rsidR="006B06E3" w:rsidRPr="006B06E3">
        <w:rPr>
          <w:rFonts w:ascii="Times New Roman" w:hAnsi="Times New Roman" w:cs="Times New Roman"/>
          <w:sz w:val="24"/>
          <w:szCs w:val="24"/>
        </w:rPr>
        <w:t>мические, трудовые, транспортные, научно-образовательные, культурно-бытовые, информационные и иные связи</w:t>
      </w:r>
      <w:r w:rsidR="001478F7">
        <w:rPr>
          <w:rFonts w:ascii="Times New Roman" w:hAnsi="Times New Roman" w:cs="Times New Roman"/>
          <w:sz w:val="24"/>
          <w:szCs w:val="24"/>
        </w:rPr>
        <w:t>.</w:t>
      </w:r>
      <w:r w:rsidR="006B06E3">
        <w:rPr>
          <w:rFonts w:ascii="Times New Roman" w:hAnsi="Times New Roman" w:cs="Times New Roman"/>
          <w:sz w:val="24"/>
          <w:szCs w:val="24"/>
        </w:rPr>
        <w:t xml:space="preserve"> </w:t>
      </w:r>
      <w:r w:rsidR="006B06E3" w:rsidRPr="006B06E3">
        <w:rPr>
          <w:rFonts w:ascii="Times New Roman" w:hAnsi="Times New Roman" w:cs="Times New Roman"/>
          <w:sz w:val="24"/>
          <w:szCs w:val="24"/>
        </w:rPr>
        <w:t>Транспортные корреспонденции</w:t>
      </w:r>
      <w:r w:rsidR="006B06E3">
        <w:rPr>
          <w:rFonts w:ascii="Times New Roman" w:hAnsi="Times New Roman" w:cs="Times New Roman"/>
          <w:sz w:val="24"/>
          <w:szCs w:val="24"/>
        </w:rPr>
        <w:t xml:space="preserve"> </w:t>
      </w:r>
      <w:r w:rsidR="006B06E3" w:rsidRPr="006B06E3">
        <w:rPr>
          <w:rFonts w:ascii="Times New Roman" w:hAnsi="Times New Roman" w:cs="Times New Roman"/>
          <w:sz w:val="24"/>
          <w:szCs w:val="24"/>
        </w:rPr>
        <w:t>внутри агломерации обеспечиваются п</w:t>
      </w:r>
      <w:r w:rsidR="006B06E3">
        <w:rPr>
          <w:rFonts w:ascii="Times New Roman" w:hAnsi="Times New Roman" w:cs="Times New Roman"/>
          <w:sz w:val="24"/>
          <w:szCs w:val="24"/>
        </w:rPr>
        <w:t>ригородными электропоездами, ав</w:t>
      </w:r>
      <w:r w:rsidR="006B06E3" w:rsidRPr="006B06E3">
        <w:rPr>
          <w:rFonts w:ascii="Times New Roman" w:hAnsi="Times New Roman" w:cs="Times New Roman"/>
          <w:sz w:val="24"/>
          <w:szCs w:val="24"/>
        </w:rPr>
        <w:t>т</w:t>
      </w:r>
      <w:r w:rsidR="006B06E3">
        <w:rPr>
          <w:rFonts w:ascii="Times New Roman" w:hAnsi="Times New Roman" w:cs="Times New Roman"/>
          <w:sz w:val="24"/>
          <w:szCs w:val="24"/>
        </w:rPr>
        <w:t xml:space="preserve">обусами пригородного сообщения и </w:t>
      </w:r>
      <w:r w:rsidR="006B06E3" w:rsidRPr="006B06E3">
        <w:rPr>
          <w:rFonts w:ascii="Times New Roman" w:hAnsi="Times New Roman" w:cs="Times New Roman"/>
          <w:sz w:val="24"/>
          <w:szCs w:val="24"/>
        </w:rPr>
        <w:t>маршрутными такс</w:t>
      </w:r>
      <w:r w:rsidR="006B06E3">
        <w:rPr>
          <w:rFonts w:ascii="Times New Roman" w:hAnsi="Times New Roman" w:cs="Times New Roman"/>
          <w:sz w:val="24"/>
          <w:szCs w:val="24"/>
        </w:rPr>
        <w:t xml:space="preserve">и, </w:t>
      </w:r>
      <w:r w:rsidR="007515A6">
        <w:rPr>
          <w:rFonts w:ascii="Times New Roman" w:hAnsi="Times New Roman" w:cs="Times New Roman"/>
          <w:sz w:val="24"/>
          <w:szCs w:val="24"/>
        </w:rPr>
        <w:br/>
      </w:r>
      <w:r w:rsidR="006B06E3">
        <w:rPr>
          <w:rFonts w:ascii="Times New Roman" w:hAnsi="Times New Roman" w:cs="Times New Roman"/>
          <w:sz w:val="24"/>
          <w:szCs w:val="24"/>
        </w:rPr>
        <w:t>а население и деловое сообщество рассматривает Санкт-Петербургскую аг</w:t>
      </w:r>
      <w:r w:rsidR="001478F7">
        <w:rPr>
          <w:rFonts w:ascii="Times New Roman" w:hAnsi="Times New Roman" w:cs="Times New Roman"/>
          <w:sz w:val="24"/>
          <w:szCs w:val="24"/>
        </w:rPr>
        <w:t xml:space="preserve">ломерацию </w:t>
      </w:r>
      <w:r w:rsidR="007515A6">
        <w:rPr>
          <w:rFonts w:ascii="Times New Roman" w:hAnsi="Times New Roman" w:cs="Times New Roman"/>
          <w:sz w:val="24"/>
          <w:szCs w:val="24"/>
        </w:rPr>
        <w:br/>
      </w:r>
      <w:r w:rsidR="001478F7">
        <w:rPr>
          <w:rFonts w:ascii="Times New Roman" w:hAnsi="Times New Roman" w:cs="Times New Roman"/>
          <w:sz w:val="24"/>
          <w:szCs w:val="24"/>
        </w:rPr>
        <w:t xml:space="preserve">как единую территорию </w:t>
      </w:r>
      <w:r w:rsidR="001478F7" w:rsidRPr="001478F7">
        <w:rPr>
          <w:rFonts w:ascii="Times New Roman" w:hAnsi="Times New Roman" w:cs="Times New Roman"/>
          <w:sz w:val="24"/>
          <w:szCs w:val="24"/>
        </w:rPr>
        <w:t>[</w:t>
      </w:r>
      <w:r w:rsidR="001478F7">
        <w:rPr>
          <w:rFonts w:ascii="Times New Roman" w:hAnsi="Times New Roman" w:cs="Times New Roman"/>
          <w:sz w:val="24"/>
          <w:szCs w:val="24"/>
        </w:rPr>
        <w:t xml:space="preserve">Лимонов, </w:t>
      </w:r>
      <w:proofErr w:type="spellStart"/>
      <w:r w:rsidR="001478F7">
        <w:rPr>
          <w:rFonts w:ascii="Times New Roman" w:hAnsi="Times New Roman" w:cs="Times New Roman"/>
          <w:sz w:val="24"/>
          <w:szCs w:val="24"/>
        </w:rPr>
        <w:t>Батчаев</w:t>
      </w:r>
      <w:proofErr w:type="spellEnd"/>
      <w:r w:rsidR="001478F7">
        <w:rPr>
          <w:rFonts w:ascii="Times New Roman" w:hAnsi="Times New Roman" w:cs="Times New Roman"/>
          <w:sz w:val="24"/>
          <w:szCs w:val="24"/>
        </w:rPr>
        <w:t>, 2013</w:t>
      </w:r>
      <w:r w:rsidR="001478F7" w:rsidRPr="001478F7">
        <w:rPr>
          <w:rFonts w:ascii="Times New Roman" w:hAnsi="Times New Roman" w:cs="Times New Roman"/>
          <w:sz w:val="24"/>
          <w:szCs w:val="24"/>
        </w:rPr>
        <w:t>]</w:t>
      </w:r>
      <w:r w:rsidR="001478F7">
        <w:rPr>
          <w:rFonts w:ascii="Times New Roman" w:hAnsi="Times New Roman" w:cs="Times New Roman"/>
          <w:sz w:val="24"/>
          <w:szCs w:val="24"/>
        </w:rPr>
        <w:t>.</w:t>
      </w:r>
    </w:p>
    <w:p w:rsidR="001478F7" w:rsidRDefault="001478F7" w:rsidP="001478F7">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рисунке 5 представлена карта Санкт-Петербургской агломерации, ограниченная зоной 60 км от центра Санкт-Петербурга.</w:t>
      </w:r>
    </w:p>
    <w:p w:rsidR="006A5538" w:rsidRDefault="006A5538" w:rsidP="006A553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E129589" wp14:editId="69FF836E">
            <wp:extent cx="5932805" cy="4667885"/>
            <wp:effectExtent l="19050" t="19050" r="10795" b="184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4667885"/>
                    </a:xfrm>
                    <a:prstGeom prst="rect">
                      <a:avLst/>
                    </a:prstGeom>
                    <a:noFill/>
                    <a:ln>
                      <a:solidFill>
                        <a:schemeClr val="tx1"/>
                      </a:solidFill>
                    </a:ln>
                  </pic:spPr>
                </pic:pic>
              </a:graphicData>
            </a:graphic>
          </wp:inline>
        </w:drawing>
      </w:r>
    </w:p>
    <w:p w:rsidR="006A5538" w:rsidRPr="00471BA1" w:rsidRDefault="006A5538" w:rsidP="00EC6ED1">
      <w:pPr>
        <w:spacing w:after="40" w:line="360" w:lineRule="auto"/>
        <w:ind w:left="284"/>
        <w:jc w:val="center"/>
        <w:rPr>
          <w:rFonts w:ascii="Times New Roman" w:hAnsi="Times New Roman" w:cs="Times New Roman"/>
          <w:szCs w:val="24"/>
        </w:rPr>
      </w:pPr>
      <w:r w:rsidRPr="00471BA1">
        <w:rPr>
          <w:rFonts w:ascii="Times New Roman" w:hAnsi="Times New Roman" w:cs="Times New Roman"/>
          <w:szCs w:val="24"/>
        </w:rPr>
        <w:t xml:space="preserve">Рис. </w:t>
      </w:r>
      <w:r w:rsidR="00CF2C34">
        <w:rPr>
          <w:rFonts w:ascii="Times New Roman" w:hAnsi="Times New Roman" w:cs="Times New Roman"/>
          <w:szCs w:val="24"/>
        </w:rPr>
        <w:t>5</w:t>
      </w:r>
      <w:r>
        <w:rPr>
          <w:rFonts w:ascii="Times New Roman" w:hAnsi="Times New Roman" w:cs="Times New Roman"/>
          <w:szCs w:val="24"/>
        </w:rPr>
        <w:t xml:space="preserve"> </w:t>
      </w:r>
      <w:r w:rsidRPr="00471BA1">
        <w:rPr>
          <w:rFonts w:ascii="Times New Roman" w:hAnsi="Times New Roman" w:cs="Times New Roman"/>
          <w:szCs w:val="24"/>
        </w:rPr>
        <w:t>Карта Санкт-Петербургской агломерации</w:t>
      </w:r>
    </w:p>
    <w:p w:rsidR="006F6F3B" w:rsidRPr="006F6F3B" w:rsidRDefault="006A5538" w:rsidP="006F6F3B">
      <w:pPr>
        <w:spacing w:after="40" w:line="240" w:lineRule="auto"/>
        <w:ind w:left="284"/>
        <w:jc w:val="center"/>
        <w:rPr>
          <w:rFonts w:ascii="Times New Roman" w:hAnsi="Times New Roman" w:cs="Times New Roman"/>
          <w:sz w:val="20"/>
          <w:szCs w:val="24"/>
        </w:rPr>
      </w:pPr>
      <w:r w:rsidRPr="006F6F3B">
        <w:rPr>
          <w:rFonts w:ascii="Times New Roman" w:hAnsi="Times New Roman" w:cs="Times New Roman"/>
          <w:sz w:val="20"/>
          <w:szCs w:val="24"/>
        </w:rPr>
        <w:t>Источник:</w:t>
      </w:r>
      <w:r w:rsidR="006F6F3B" w:rsidRPr="006F6F3B">
        <w:rPr>
          <w:rFonts w:ascii="Times New Roman" w:hAnsi="Times New Roman" w:cs="Times New Roman"/>
          <w:sz w:val="20"/>
          <w:szCs w:val="24"/>
        </w:rPr>
        <w:t xml:space="preserve"> Холодная война за агломерацию – Эксперт онлайн [Электронный ресурс] – </w:t>
      </w:r>
    </w:p>
    <w:p w:rsidR="006A5538" w:rsidRDefault="006F6F3B" w:rsidP="006F6F3B">
      <w:pPr>
        <w:spacing w:beforeLines="30" w:before="72" w:after="40" w:line="240" w:lineRule="auto"/>
        <w:ind w:left="284"/>
        <w:jc w:val="center"/>
        <w:rPr>
          <w:rFonts w:ascii="Times New Roman" w:hAnsi="Times New Roman" w:cs="Times New Roman"/>
          <w:sz w:val="20"/>
          <w:szCs w:val="24"/>
        </w:rPr>
      </w:pPr>
      <w:r w:rsidRPr="006F6F3B">
        <w:rPr>
          <w:rFonts w:ascii="Times New Roman" w:hAnsi="Times New Roman" w:cs="Times New Roman"/>
          <w:sz w:val="20"/>
          <w:szCs w:val="24"/>
        </w:rPr>
        <w:t>Режим доступа: http://expert.ru/northwest/2013/34/holodnaya-vojna-za-aglomeratsiyu/media/205387/ (дата обращения: 10.03.2017)</w:t>
      </w:r>
    </w:p>
    <w:p w:rsidR="00CB3A15" w:rsidRPr="006F6F3B" w:rsidRDefault="00CB3A15" w:rsidP="006F6F3B">
      <w:pPr>
        <w:spacing w:beforeLines="30" w:before="72" w:after="40" w:line="240" w:lineRule="auto"/>
        <w:ind w:left="284"/>
        <w:jc w:val="center"/>
        <w:rPr>
          <w:rFonts w:ascii="Times New Roman" w:hAnsi="Times New Roman" w:cs="Times New Roman"/>
          <w:sz w:val="20"/>
          <w:szCs w:val="24"/>
        </w:rPr>
      </w:pPr>
    </w:p>
    <w:p w:rsidR="006A5538" w:rsidRDefault="006A5538" w:rsidP="00D141F0">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Несмотря на то, что на территории агломерации присутствуют населенные пункты, численность населения которых составляет более 50 тысяч человек, они </w:t>
      </w:r>
      <w:r w:rsidR="00CA198B">
        <w:rPr>
          <w:rFonts w:ascii="Times New Roman" w:hAnsi="Times New Roman" w:cs="Times New Roman"/>
          <w:sz w:val="24"/>
          <w:szCs w:val="24"/>
        </w:rPr>
        <w:t xml:space="preserve">не способны </w:t>
      </w:r>
      <w:r w:rsidR="007515A6">
        <w:rPr>
          <w:rFonts w:ascii="Times New Roman" w:hAnsi="Times New Roman" w:cs="Times New Roman"/>
          <w:sz w:val="24"/>
          <w:szCs w:val="24"/>
        </w:rPr>
        <w:br/>
      </w:r>
      <w:r w:rsidR="00CA198B">
        <w:rPr>
          <w:rFonts w:ascii="Times New Roman" w:hAnsi="Times New Roman" w:cs="Times New Roman"/>
          <w:sz w:val="24"/>
          <w:szCs w:val="24"/>
        </w:rPr>
        <w:t>в настоящий момент стать</w:t>
      </w:r>
      <w:r>
        <w:rPr>
          <w:rFonts w:ascii="Times New Roman" w:hAnsi="Times New Roman" w:cs="Times New Roman"/>
          <w:sz w:val="24"/>
          <w:szCs w:val="24"/>
        </w:rPr>
        <w:t xml:space="preserve"> альтернативными центрами агломерации. </w:t>
      </w:r>
      <w:r w:rsidR="00CA198B">
        <w:rPr>
          <w:rFonts w:ascii="Times New Roman" w:hAnsi="Times New Roman" w:cs="Times New Roman"/>
          <w:sz w:val="24"/>
          <w:szCs w:val="24"/>
        </w:rPr>
        <w:t>Например, Г</w:t>
      </w:r>
      <w:r>
        <w:rPr>
          <w:rFonts w:ascii="Times New Roman" w:hAnsi="Times New Roman" w:cs="Times New Roman"/>
          <w:sz w:val="24"/>
          <w:szCs w:val="24"/>
        </w:rPr>
        <w:t xml:space="preserve">атчина, Сертолово и Всеволожск являются наиболее крупными городами, но </w:t>
      </w:r>
      <w:r w:rsidRPr="001D3A79">
        <w:rPr>
          <w:rFonts w:ascii="Times New Roman" w:hAnsi="Times New Roman" w:cs="Times New Roman"/>
          <w:sz w:val="24"/>
          <w:szCs w:val="24"/>
        </w:rPr>
        <w:t>не обладают необходимыми характеристиками, чтобы стать новыми центрами притяжения людей.</w:t>
      </w:r>
      <w:r>
        <w:rPr>
          <w:rFonts w:ascii="Times New Roman" w:hAnsi="Times New Roman" w:cs="Times New Roman"/>
          <w:sz w:val="24"/>
          <w:szCs w:val="24"/>
        </w:rPr>
        <w:t xml:space="preserve"> </w:t>
      </w:r>
      <w:r w:rsidR="007515A6">
        <w:rPr>
          <w:rFonts w:ascii="Times New Roman" w:hAnsi="Times New Roman" w:cs="Times New Roman"/>
          <w:sz w:val="24"/>
          <w:szCs w:val="24"/>
        </w:rPr>
        <w:br/>
      </w:r>
      <w:r w:rsidR="001478F7">
        <w:rPr>
          <w:rFonts w:ascii="Times New Roman" w:hAnsi="Times New Roman" w:cs="Times New Roman"/>
          <w:sz w:val="24"/>
          <w:szCs w:val="24"/>
        </w:rPr>
        <w:t>Из-</w:t>
      </w:r>
      <w:r w:rsidR="00250660">
        <w:rPr>
          <w:rFonts w:ascii="Times New Roman" w:hAnsi="Times New Roman" w:cs="Times New Roman"/>
          <w:sz w:val="24"/>
          <w:szCs w:val="24"/>
        </w:rPr>
        <w:t>з</w:t>
      </w:r>
      <w:r w:rsidR="001478F7">
        <w:rPr>
          <w:rFonts w:ascii="Times New Roman" w:hAnsi="Times New Roman" w:cs="Times New Roman"/>
          <w:sz w:val="24"/>
          <w:szCs w:val="24"/>
        </w:rPr>
        <w:t xml:space="preserve">а отсутствия </w:t>
      </w:r>
      <w:r w:rsidR="00250660">
        <w:rPr>
          <w:rFonts w:ascii="Times New Roman" w:hAnsi="Times New Roman" w:cs="Times New Roman"/>
          <w:sz w:val="24"/>
          <w:szCs w:val="24"/>
        </w:rPr>
        <w:t>таких</w:t>
      </w:r>
      <w:r w:rsidR="001478F7">
        <w:rPr>
          <w:rFonts w:ascii="Times New Roman" w:hAnsi="Times New Roman" w:cs="Times New Roman"/>
          <w:sz w:val="24"/>
          <w:szCs w:val="24"/>
        </w:rPr>
        <w:t xml:space="preserve"> центров ж</w:t>
      </w:r>
      <w:r w:rsidR="00D141F0">
        <w:rPr>
          <w:rFonts w:ascii="Times New Roman" w:hAnsi="Times New Roman" w:cs="Times New Roman"/>
          <w:sz w:val="24"/>
          <w:szCs w:val="24"/>
        </w:rPr>
        <w:t xml:space="preserve">ители новостроек, находящихся окраинах Петербурга </w:t>
      </w:r>
      <w:r w:rsidR="007515A6">
        <w:rPr>
          <w:rFonts w:ascii="Times New Roman" w:hAnsi="Times New Roman" w:cs="Times New Roman"/>
          <w:sz w:val="24"/>
          <w:szCs w:val="24"/>
        </w:rPr>
        <w:br/>
      </w:r>
      <w:r w:rsidR="00D141F0">
        <w:rPr>
          <w:rFonts w:ascii="Times New Roman" w:hAnsi="Times New Roman" w:cs="Times New Roman"/>
          <w:sz w:val="24"/>
          <w:szCs w:val="24"/>
        </w:rPr>
        <w:t xml:space="preserve">и за его пределами, </w:t>
      </w:r>
      <w:r w:rsidR="00250660">
        <w:rPr>
          <w:rFonts w:ascii="Times New Roman" w:hAnsi="Times New Roman" w:cs="Times New Roman"/>
          <w:sz w:val="24"/>
          <w:szCs w:val="24"/>
        </w:rPr>
        <w:t>вынуждены ежедневно</w:t>
      </w:r>
      <w:r w:rsidR="00D141F0">
        <w:rPr>
          <w:rFonts w:ascii="Times New Roman" w:hAnsi="Times New Roman" w:cs="Times New Roman"/>
          <w:sz w:val="24"/>
          <w:szCs w:val="24"/>
        </w:rPr>
        <w:t xml:space="preserve"> езд</w:t>
      </w:r>
      <w:r w:rsidR="00250660">
        <w:rPr>
          <w:rFonts w:ascii="Times New Roman" w:hAnsi="Times New Roman" w:cs="Times New Roman"/>
          <w:sz w:val="24"/>
          <w:szCs w:val="24"/>
        </w:rPr>
        <w:t>ить</w:t>
      </w:r>
      <w:r w:rsidR="00D141F0">
        <w:rPr>
          <w:rFonts w:ascii="Times New Roman" w:hAnsi="Times New Roman" w:cs="Times New Roman"/>
          <w:sz w:val="24"/>
          <w:szCs w:val="24"/>
        </w:rPr>
        <w:t xml:space="preserve"> в город на работу и отдых, </w:t>
      </w:r>
      <w:r w:rsidR="007515A6">
        <w:rPr>
          <w:rFonts w:ascii="Times New Roman" w:hAnsi="Times New Roman" w:cs="Times New Roman"/>
          <w:sz w:val="24"/>
          <w:szCs w:val="24"/>
        </w:rPr>
        <w:br/>
      </w:r>
      <w:r w:rsidR="00D141F0">
        <w:rPr>
          <w:rFonts w:ascii="Times New Roman" w:hAnsi="Times New Roman" w:cs="Times New Roman"/>
          <w:sz w:val="24"/>
          <w:szCs w:val="24"/>
        </w:rPr>
        <w:t>что увеличивает потоки маятниковых миграций</w:t>
      </w:r>
      <w:r w:rsidR="00250660">
        <w:rPr>
          <w:rFonts w:ascii="Times New Roman" w:hAnsi="Times New Roman" w:cs="Times New Roman"/>
          <w:sz w:val="24"/>
          <w:szCs w:val="24"/>
        </w:rPr>
        <w:t xml:space="preserve"> и ухудшает дорожную ситуацию. </w:t>
      </w:r>
      <w:r w:rsidR="007515A6">
        <w:rPr>
          <w:rFonts w:ascii="Times New Roman" w:hAnsi="Times New Roman" w:cs="Times New Roman"/>
          <w:sz w:val="24"/>
          <w:szCs w:val="24"/>
        </w:rPr>
        <w:br/>
      </w:r>
      <w:r w:rsidR="00250660">
        <w:rPr>
          <w:rFonts w:ascii="Times New Roman" w:hAnsi="Times New Roman" w:cs="Times New Roman"/>
          <w:sz w:val="24"/>
          <w:szCs w:val="24"/>
        </w:rPr>
        <w:t>Уже в 2013 году о</w:t>
      </w:r>
      <w:r w:rsidR="00D141F0">
        <w:rPr>
          <w:rFonts w:ascii="Times New Roman" w:hAnsi="Times New Roman" w:cs="Times New Roman"/>
          <w:sz w:val="24"/>
          <w:szCs w:val="24"/>
        </w:rPr>
        <w:t>ценки еже</w:t>
      </w:r>
      <w:r w:rsidR="00D141F0" w:rsidRPr="00932111">
        <w:rPr>
          <w:rFonts w:ascii="Times New Roman" w:hAnsi="Times New Roman" w:cs="Times New Roman"/>
          <w:sz w:val="24"/>
          <w:szCs w:val="24"/>
        </w:rPr>
        <w:t>дневных объемов маятниковых миграций между районами Ленинградской области и Санкт-Петербургом варьир</w:t>
      </w:r>
      <w:r w:rsidR="00250660">
        <w:rPr>
          <w:rFonts w:ascii="Times New Roman" w:hAnsi="Times New Roman" w:cs="Times New Roman"/>
          <w:sz w:val="24"/>
          <w:szCs w:val="24"/>
        </w:rPr>
        <w:t>овались</w:t>
      </w:r>
      <w:r w:rsidR="00D141F0" w:rsidRPr="00932111">
        <w:rPr>
          <w:rFonts w:ascii="Times New Roman" w:hAnsi="Times New Roman" w:cs="Times New Roman"/>
          <w:sz w:val="24"/>
          <w:szCs w:val="24"/>
        </w:rPr>
        <w:t xml:space="preserve"> в диапа</w:t>
      </w:r>
      <w:r w:rsidR="00D141F0">
        <w:rPr>
          <w:rFonts w:ascii="Times New Roman" w:hAnsi="Times New Roman" w:cs="Times New Roman"/>
          <w:sz w:val="24"/>
          <w:szCs w:val="24"/>
        </w:rPr>
        <w:t>зоне от 200 до 450 тыс. человек</w:t>
      </w:r>
      <w:r w:rsidR="00D141F0" w:rsidRPr="00932111">
        <w:rPr>
          <w:rFonts w:ascii="Times New Roman" w:hAnsi="Times New Roman" w:cs="Times New Roman"/>
          <w:sz w:val="24"/>
          <w:szCs w:val="24"/>
        </w:rPr>
        <w:t xml:space="preserve"> (21–47% экономичес</w:t>
      </w:r>
      <w:r w:rsidR="00D141F0">
        <w:rPr>
          <w:rFonts w:ascii="Times New Roman" w:hAnsi="Times New Roman" w:cs="Times New Roman"/>
          <w:sz w:val="24"/>
          <w:szCs w:val="24"/>
        </w:rPr>
        <w:t>ки активного населения области).</w:t>
      </w:r>
      <w:r w:rsidR="00250660">
        <w:rPr>
          <w:rFonts w:ascii="Times New Roman" w:hAnsi="Times New Roman" w:cs="Times New Roman"/>
          <w:sz w:val="24"/>
          <w:szCs w:val="24"/>
        </w:rPr>
        <w:t xml:space="preserve"> В связи с постоянным разрастанием города со временем эти значения </w:t>
      </w:r>
      <w:r w:rsidR="007515A6">
        <w:rPr>
          <w:rFonts w:ascii="Times New Roman" w:hAnsi="Times New Roman" w:cs="Times New Roman"/>
          <w:sz w:val="24"/>
          <w:szCs w:val="24"/>
        </w:rPr>
        <w:t xml:space="preserve">будут </w:t>
      </w:r>
      <w:r w:rsidR="00250660">
        <w:rPr>
          <w:rFonts w:ascii="Times New Roman" w:hAnsi="Times New Roman" w:cs="Times New Roman"/>
          <w:sz w:val="24"/>
          <w:szCs w:val="24"/>
        </w:rPr>
        <w:t>только увеличиват</w:t>
      </w:r>
      <w:r w:rsidR="007515A6">
        <w:rPr>
          <w:rFonts w:ascii="Times New Roman" w:hAnsi="Times New Roman" w:cs="Times New Roman"/>
          <w:sz w:val="24"/>
          <w:szCs w:val="24"/>
        </w:rPr>
        <w:t>ь</w:t>
      </w:r>
      <w:r w:rsidR="00250660">
        <w:rPr>
          <w:rFonts w:ascii="Times New Roman" w:hAnsi="Times New Roman" w:cs="Times New Roman"/>
          <w:sz w:val="24"/>
          <w:szCs w:val="24"/>
        </w:rPr>
        <w:t xml:space="preserve">ся </w:t>
      </w:r>
      <w:r w:rsidR="007515A6">
        <w:rPr>
          <w:rFonts w:ascii="Times New Roman" w:hAnsi="Times New Roman" w:cs="Times New Roman"/>
          <w:sz w:val="24"/>
          <w:szCs w:val="24"/>
        </w:rPr>
        <w:br/>
      </w:r>
      <w:r w:rsidR="00250660" w:rsidRPr="00932111">
        <w:rPr>
          <w:rFonts w:ascii="Times New Roman" w:hAnsi="Times New Roman" w:cs="Times New Roman"/>
          <w:sz w:val="24"/>
          <w:szCs w:val="24"/>
        </w:rPr>
        <w:lastRenderedPageBreak/>
        <w:t>[</w:t>
      </w:r>
      <w:r w:rsidR="00250660">
        <w:rPr>
          <w:rFonts w:ascii="Times New Roman" w:hAnsi="Times New Roman" w:cs="Times New Roman"/>
          <w:sz w:val="24"/>
          <w:szCs w:val="24"/>
        </w:rPr>
        <w:t xml:space="preserve">Бугаев, 2015, с.88; Лимонов, </w:t>
      </w:r>
      <w:proofErr w:type="spellStart"/>
      <w:r w:rsidR="00250660">
        <w:rPr>
          <w:rFonts w:ascii="Times New Roman" w:hAnsi="Times New Roman" w:cs="Times New Roman"/>
          <w:sz w:val="24"/>
          <w:szCs w:val="24"/>
        </w:rPr>
        <w:t>Батчаев</w:t>
      </w:r>
      <w:proofErr w:type="spellEnd"/>
      <w:r w:rsidR="00250660">
        <w:rPr>
          <w:rFonts w:ascii="Times New Roman" w:hAnsi="Times New Roman" w:cs="Times New Roman"/>
          <w:sz w:val="24"/>
          <w:szCs w:val="24"/>
        </w:rPr>
        <w:t>, 2013, с.126</w:t>
      </w:r>
      <w:r w:rsidR="00250660" w:rsidRPr="00932111">
        <w:rPr>
          <w:rFonts w:ascii="Times New Roman" w:hAnsi="Times New Roman" w:cs="Times New Roman"/>
          <w:sz w:val="24"/>
          <w:szCs w:val="24"/>
        </w:rPr>
        <w:t>]</w:t>
      </w:r>
      <w:r w:rsidR="00250660">
        <w:rPr>
          <w:rFonts w:ascii="Times New Roman" w:hAnsi="Times New Roman" w:cs="Times New Roman"/>
          <w:sz w:val="24"/>
          <w:szCs w:val="24"/>
        </w:rPr>
        <w:t>.</w:t>
      </w:r>
      <w:r w:rsidR="00D141F0">
        <w:rPr>
          <w:rFonts w:ascii="Times New Roman" w:hAnsi="Times New Roman" w:cs="Times New Roman"/>
          <w:sz w:val="24"/>
          <w:szCs w:val="24"/>
        </w:rPr>
        <w:t xml:space="preserve"> </w:t>
      </w:r>
      <w:r w:rsidR="00A75D36">
        <w:rPr>
          <w:rFonts w:ascii="Times New Roman" w:hAnsi="Times New Roman" w:cs="Times New Roman"/>
          <w:sz w:val="24"/>
          <w:szCs w:val="24"/>
        </w:rPr>
        <w:t>На основании вышеизложенного м</w:t>
      </w:r>
      <w:r w:rsidR="00A75D36" w:rsidRPr="001D3A79">
        <w:rPr>
          <w:rFonts w:ascii="Times New Roman" w:hAnsi="Times New Roman" w:cs="Times New Roman"/>
          <w:sz w:val="24"/>
          <w:szCs w:val="24"/>
        </w:rPr>
        <w:t>ожно сделать вывод, что Санкт-Петербургская агломерация</w:t>
      </w:r>
      <w:r w:rsidR="00A75D36">
        <w:rPr>
          <w:rFonts w:ascii="Times New Roman" w:hAnsi="Times New Roman" w:cs="Times New Roman"/>
          <w:sz w:val="24"/>
          <w:szCs w:val="24"/>
        </w:rPr>
        <w:t xml:space="preserve"> сейчас</w:t>
      </w:r>
      <w:r w:rsidR="00A75D36" w:rsidRPr="001D3A79">
        <w:rPr>
          <w:rFonts w:ascii="Times New Roman" w:hAnsi="Times New Roman" w:cs="Times New Roman"/>
          <w:sz w:val="24"/>
          <w:szCs w:val="24"/>
        </w:rPr>
        <w:t xml:space="preserve"> развивается </w:t>
      </w:r>
      <w:r w:rsidR="007515A6">
        <w:rPr>
          <w:rFonts w:ascii="Times New Roman" w:hAnsi="Times New Roman" w:cs="Times New Roman"/>
          <w:sz w:val="24"/>
          <w:szCs w:val="24"/>
        </w:rPr>
        <w:br/>
      </w:r>
      <w:r w:rsidR="00A75D36" w:rsidRPr="001D3A79">
        <w:rPr>
          <w:rFonts w:ascii="Times New Roman" w:hAnsi="Times New Roman" w:cs="Times New Roman"/>
          <w:sz w:val="24"/>
          <w:szCs w:val="24"/>
        </w:rPr>
        <w:t>по моноцентрической модели.</w:t>
      </w:r>
    </w:p>
    <w:p w:rsidR="003C0553" w:rsidRDefault="00CA198B" w:rsidP="000D3C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первой главе работы</w:t>
      </w:r>
      <w:r w:rsidRPr="00B50353">
        <w:rPr>
          <w:rFonts w:ascii="Times New Roman" w:hAnsi="Times New Roman" w:cs="Times New Roman"/>
          <w:sz w:val="24"/>
          <w:szCs w:val="24"/>
        </w:rPr>
        <w:t xml:space="preserve"> </w:t>
      </w:r>
      <w:r>
        <w:rPr>
          <w:rFonts w:ascii="Times New Roman" w:hAnsi="Times New Roman" w:cs="Times New Roman"/>
          <w:sz w:val="24"/>
          <w:szCs w:val="24"/>
        </w:rPr>
        <w:t xml:space="preserve">было определено, что агломерация не может самостоятельно изменить модель развития, необходимо управление государства. </w:t>
      </w:r>
      <w:r w:rsidR="0009076A">
        <w:rPr>
          <w:rFonts w:ascii="Times New Roman" w:hAnsi="Times New Roman" w:cs="Times New Roman"/>
          <w:sz w:val="24"/>
          <w:szCs w:val="24"/>
        </w:rPr>
        <w:t xml:space="preserve">Также было отмечено, что полицентрическая модель является наиболее привлекательной </w:t>
      </w:r>
      <w:r w:rsidR="007515A6">
        <w:rPr>
          <w:rFonts w:ascii="Times New Roman" w:hAnsi="Times New Roman" w:cs="Times New Roman"/>
          <w:sz w:val="24"/>
          <w:szCs w:val="24"/>
        </w:rPr>
        <w:br/>
      </w:r>
      <w:r w:rsidR="0009076A">
        <w:rPr>
          <w:rFonts w:ascii="Times New Roman" w:hAnsi="Times New Roman" w:cs="Times New Roman"/>
          <w:sz w:val="24"/>
          <w:szCs w:val="24"/>
        </w:rPr>
        <w:t xml:space="preserve">для большинства крупных агломераций, это относится и к Санкт-Петербургской агломерации </w:t>
      </w:r>
      <w:r w:rsidR="0009076A" w:rsidRPr="0009076A">
        <w:rPr>
          <w:rFonts w:ascii="Times New Roman" w:hAnsi="Times New Roman" w:cs="Times New Roman"/>
          <w:sz w:val="24"/>
          <w:szCs w:val="24"/>
        </w:rPr>
        <w:t>[</w:t>
      </w:r>
      <w:r w:rsidR="00FF2F90">
        <w:rPr>
          <w:rFonts w:ascii="Times New Roman" w:hAnsi="Times New Roman" w:cs="Times New Roman"/>
          <w:sz w:val="24"/>
          <w:szCs w:val="24"/>
        </w:rPr>
        <w:t>Лимонов, 2013</w:t>
      </w:r>
      <w:r w:rsidR="0009076A" w:rsidRPr="0009076A">
        <w:rPr>
          <w:rFonts w:ascii="Times New Roman" w:hAnsi="Times New Roman" w:cs="Times New Roman"/>
          <w:sz w:val="24"/>
          <w:szCs w:val="24"/>
        </w:rPr>
        <w:t>]</w:t>
      </w:r>
      <w:r w:rsidR="00FF2F90">
        <w:rPr>
          <w:rFonts w:ascii="Times New Roman" w:hAnsi="Times New Roman" w:cs="Times New Roman"/>
          <w:sz w:val="24"/>
          <w:szCs w:val="24"/>
        </w:rPr>
        <w:t xml:space="preserve">. В связи с этим возникает необходимость управления </w:t>
      </w:r>
      <w:r w:rsidR="00172D7F">
        <w:rPr>
          <w:rFonts w:ascii="Times New Roman" w:hAnsi="Times New Roman" w:cs="Times New Roman"/>
          <w:sz w:val="24"/>
          <w:szCs w:val="24"/>
        </w:rPr>
        <w:t xml:space="preserve">этой </w:t>
      </w:r>
      <w:r w:rsidR="00FF2F90">
        <w:rPr>
          <w:rFonts w:ascii="Times New Roman" w:hAnsi="Times New Roman" w:cs="Times New Roman"/>
          <w:sz w:val="24"/>
          <w:szCs w:val="24"/>
        </w:rPr>
        <w:t xml:space="preserve">агломерацией и создания стратегии </w:t>
      </w:r>
      <w:r w:rsidR="00172D7F">
        <w:rPr>
          <w:rFonts w:ascii="Times New Roman" w:hAnsi="Times New Roman" w:cs="Times New Roman"/>
          <w:sz w:val="24"/>
          <w:szCs w:val="24"/>
        </w:rPr>
        <w:t xml:space="preserve">ее </w:t>
      </w:r>
      <w:r w:rsidR="00FF2F90">
        <w:rPr>
          <w:rFonts w:ascii="Times New Roman" w:hAnsi="Times New Roman" w:cs="Times New Roman"/>
          <w:sz w:val="24"/>
          <w:szCs w:val="24"/>
        </w:rPr>
        <w:t xml:space="preserve">развития, способствующей переходу к полицентрической модели развития. </w:t>
      </w:r>
    </w:p>
    <w:p w:rsidR="007515A6" w:rsidRDefault="00FF2F90" w:rsidP="006366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Одним из способов перехода является</w:t>
      </w:r>
      <w:r w:rsidR="00A75D36">
        <w:rPr>
          <w:rFonts w:ascii="Times New Roman" w:hAnsi="Times New Roman" w:cs="Times New Roman"/>
          <w:sz w:val="24"/>
          <w:szCs w:val="24"/>
        </w:rPr>
        <w:t xml:space="preserve"> реализация проектов комплексной застройки территории и</w:t>
      </w:r>
      <w:r>
        <w:rPr>
          <w:rFonts w:ascii="Times New Roman" w:hAnsi="Times New Roman" w:cs="Times New Roman"/>
          <w:sz w:val="24"/>
          <w:szCs w:val="24"/>
        </w:rPr>
        <w:t xml:space="preserve"> создание городов-спутников, о которых говорилось ранее. </w:t>
      </w:r>
      <w:r w:rsidR="009D2BB2">
        <w:rPr>
          <w:rFonts w:ascii="Times New Roman" w:hAnsi="Times New Roman" w:cs="Times New Roman"/>
          <w:sz w:val="24"/>
          <w:szCs w:val="24"/>
        </w:rPr>
        <w:t xml:space="preserve">Во второй </w:t>
      </w:r>
      <w:r w:rsidR="00A75D36">
        <w:rPr>
          <w:rFonts w:ascii="Times New Roman" w:hAnsi="Times New Roman" w:cs="Times New Roman"/>
          <w:sz w:val="24"/>
          <w:szCs w:val="24"/>
        </w:rPr>
        <w:t xml:space="preserve">главе </w:t>
      </w:r>
      <w:r w:rsidR="00A75D36" w:rsidRPr="006366B9">
        <w:rPr>
          <w:rFonts w:ascii="Times New Roman" w:hAnsi="Times New Roman" w:cs="Times New Roman"/>
          <w:color w:val="000000" w:themeColor="text1"/>
          <w:sz w:val="24"/>
          <w:szCs w:val="24"/>
        </w:rPr>
        <w:t xml:space="preserve">были выделены </w:t>
      </w:r>
      <w:r w:rsidR="006366B9">
        <w:rPr>
          <w:rFonts w:ascii="Times New Roman" w:hAnsi="Times New Roman" w:cs="Times New Roman"/>
          <w:sz w:val="24"/>
          <w:szCs w:val="24"/>
        </w:rPr>
        <w:t xml:space="preserve">предпосылки создания проектов комплексного освоения </w:t>
      </w:r>
      <w:r w:rsidR="006366B9" w:rsidRPr="006366B9">
        <w:rPr>
          <w:rFonts w:ascii="Times New Roman" w:hAnsi="Times New Roman" w:cs="Times New Roman"/>
          <w:color w:val="000000" w:themeColor="text1"/>
          <w:sz w:val="24"/>
          <w:szCs w:val="24"/>
        </w:rPr>
        <w:t>территории</w:t>
      </w:r>
      <w:r w:rsidR="00C749D0" w:rsidRPr="006366B9">
        <w:rPr>
          <w:rFonts w:ascii="Times New Roman" w:hAnsi="Times New Roman" w:cs="Times New Roman"/>
          <w:color w:val="000000" w:themeColor="text1"/>
          <w:sz w:val="24"/>
          <w:szCs w:val="24"/>
        </w:rPr>
        <w:t xml:space="preserve">, </w:t>
      </w:r>
      <w:r w:rsidR="007515A6">
        <w:rPr>
          <w:rFonts w:ascii="Times New Roman" w:hAnsi="Times New Roman" w:cs="Times New Roman"/>
          <w:color w:val="000000" w:themeColor="text1"/>
          <w:sz w:val="24"/>
          <w:szCs w:val="24"/>
        </w:rPr>
        <w:br/>
      </w:r>
      <w:r w:rsidR="00C749D0" w:rsidRPr="006366B9">
        <w:rPr>
          <w:rFonts w:ascii="Times New Roman" w:hAnsi="Times New Roman" w:cs="Times New Roman"/>
          <w:color w:val="000000" w:themeColor="text1"/>
          <w:sz w:val="24"/>
          <w:szCs w:val="24"/>
        </w:rPr>
        <w:t xml:space="preserve">при </w:t>
      </w:r>
      <w:r w:rsidR="006366B9" w:rsidRPr="006366B9">
        <w:rPr>
          <w:rFonts w:ascii="Times New Roman" w:hAnsi="Times New Roman" w:cs="Times New Roman"/>
          <w:color w:val="000000" w:themeColor="text1"/>
          <w:sz w:val="24"/>
          <w:szCs w:val="24"/>
        </w:rPr>
        <w:t>наличии</w:t>
      </w:r>
      <w:r w:rsidR="00C749D0" w:rsidRPr="006366B9">
        <w:rPr>
          <w:rFonts w:ascii="Times New Roman" w:hAnsi="Times New Roman" w:cs="Times New Roman"/>
          <w:color w:val="000000" w:themeColor="text1"/>
          <w:sz w:val="24"/>
          <w:szCs w:val="24"/>
        </w:rPr>
        <w:t xml:space="preserve"> которы</w:t>
      </w:r>
      <w:r w:rsidR="006366B9" w:rsidRPr="006366B9">
        <w:rPr>
          <w:rFonts w:ascii="Times New Roman" w:hAnsi="Times New Roman" w:cs="Times New Roman"/>
          <w:color w:val="000000" w:themeColor="text1"/>
          <w:sz w:val="24"/>
          <w:szCs w:val="24"/>
        </w:rPr>
        <w:t>х</w:t>
      </w:r>
      <w:r w:rsidR="00C749D0" w:rsidRPr="006366B9">
        <w:rPr>
          <w:rFonts w:ascii="Times New Roman" w:hAnsi="Times New Roman" w:cs="Times New Roman"/>
          <w:color w:val="000000" w:themeColor="text1"/>
          <w:sz w:val="24"/>
          <w:szCs w:val="24"/>
        </w:rPr>
        <w:t xml:space="preserve"> создание таких проектов является целесообразным.</w:t>
      </w:r>
      <w:r w:rsidR="00C749D0">
        <w:rPr>
          <w:rFonts w:ascii="Times New Roman" w:hAnsi="Times New Roman" w:cs="Times New Roman"/>
          <w:sz w:val="24"/>
          <w:szCs w:val="24"/>
        </w:rPr>
        <w:t xml:space="preserve"> В таблице 10</w:t>
      </w:r>
      <w:r w:rsidR="000877FD" w:rsidRPr="00741246">
        <w:rPr>
          <w:rFonts w:ascii="Times New Roman" w:hAnsi="Times New Roman" w:cs="Times New Roman"/>
          <w:sz w:val="24"/>
          <w:szCs w:val="24"/>
        </w:rPr>
        <w:t xml:space="preserve"> выявлено соответствие Санкт-Петербургской агломерации </w:t>
      </w:r>
      <w:r w:rsidR="00C749D0">
        <w:rPr>
          <w:rFonts w:ascii="Times New Roman" w:hAnsi="Times New Roman" w:cs="Times New Roman"/>
          <w:sz w:val="24"/>
          <w:szCs w:val="24"/>
        </w:rPr>
        <w:t>выделенным</w:t>
      </w:r>
      <w:r w:rsidR="000877FD" w:rsidRPr="00741246">
        <w:rPr>
          <w:rFonts w:ascii="Times New Roman" w:hAnsi="Times New Roman" w:cs="Times New Roman"/>
          <w:sz w:val="24"/>
          <w:szCs w:val="24"/>
        </w:rPr>
        <w:t xml:space="preserve"> </w:t>
      </w:r>
      <w:r w:rsidR="00C749D0">
        <w:rPr>
          <w:rFonts w:ascii="Times New Roman" w:hAnsi="Times New Roman" w:cs="Times New Roman"/>
          <w:sz w:val="24"/>
          <w:szCs w:val="24"/>
        </w:rPr>
        <w:t>ранее критериям</w:t>
      </w:r>
      <w:r w:rsidR="000877FD" w:rsidRPr="00741246">
        <w:rPr>
          <w:rFonts w:ascii="Times New Roman" w:hAnsi="Times New Roman" w:cs="Times New Roman"/>
          <w:sz w:val="24"/>
          <w:szCs w:val="24"/>
        </w:rPr>
        <w:t>.</w:t>
      </w:r>
    </w:p>
    <w:p w:rsidR="007515A6" w:rsidRDefault="007515A6">
      <w:pPr>
        <w:rPr>
          <w:rFonts w:ascii="Times New Roman" w:hAnsi="Times New Roman" w:cs="Times New Roman"/>
          <w:sz w:val="24"/>
          <w:szCs w:val="24"/>
        </w:rPr>
      </w:pPr>
      <w:r>
        <w:rPr>
          <w:rFonts w:ascii="Times New Roman" w:hAnsi="Times New Roman" w:cs="Times New Roman"/>
          <w:sz w:val="24"/>
          <w:szCs w:val="24"/>
        </w:rPr>
        <w:br w:type="page"/>
      </w:r>
    </w:p>
    <w:p w:rsidR="00C749D0" w:rsidRPr="007515A6" w:rsidRDefault="00CF2C34" w:rsidP="000877FD">
      <w:pPr>
        <w:spacing w:after="40" w:line="360" w:lineRule="auto"/>
        <w:jc w:val="right"/>
        <w:rPr>
          <w:rFonts w:ascii="Times New Roman" w:hAnsi="Times New Roman" w:cs="Times New Roman"/>
          <w:i/>
          <w:sz w:val="24"/>
          <w:szCs w:val="24"/>
        </w:rPr>
      </w:pPr>
      <w:r w:rsidRPr="007515A6">
        <w:rPr>
          <w:rFonts w:ascii="Times New Roman" w:hAnsi="Times New Roman" w:cs="Times New Roman"/>
          <w:i/>
          <w:sz w:val="24"/>
          <w:szCs w:val="24"/>
        </w:rPr>
        <w:lastRenderedPageBreak/>
        <w:t>Таблица 10</w:t>
      </w:r>
    </w:p>
    <w:p w:rsidR="000877FD" w:rsidRPr="007515A6" w:rsidRDefault="006366B9" w:rsidP="007515A6">
      <w:pPr>
        <w:spacing w:after="40" w:line="276" w:lineRule="auto"/>
        <w:jc w:val="center"/>
        <w:rPr>
          <w:rFonts w:ascii="Times New Roman" w:hAnsi="Times New Roman" w:cs="Times New Roman"/>
          <w:b/>
          <w:sz w:val="24"/>
          <w:szCs w:val="24"/>
        </w:rPr>
      </w:pPr>
      <w:r w:rsidRPr="007515A6">
        <w:rPr>
          <w:rFonts w:ascii="Times New Roman" w:hAnsi="Times New Roman" w:cs="Times New Roman"/>
          <w:b/>
          <w:sz w:val="24"/>
          <w:szCs w:val="24"/>
        </w:rPr>
        <w:t xml:space="preserve">Предпосылки создания проектов комплексной застройки на территории </w:t>
      </w:r>
      <w:r w:rsidR="007515A6">
        <w:rPr>
          <w:rFonts w:ascii="Times New Roman" w:hAnsi="Times New Roman" w:cs="Times New Roman"/>
          <w:b/>
          <w:sz w:val="24"/>
          <w:szCs w:val="24"/>
        </w:rPr>
        <w:br/>
      </w:r>
      <w:r w:rsidRPr="007515A6">
        <w:rPr>
          <w:rFonts w:ascii="Times New Roman" w:hAnsi="Times New Roman" w:cs="Times New Roman"/>
          <w:b/>
          <w:sz w:val="24"/>
          <w:szCs w:val="24"/>
        </w:rPr>
        <w:t>Санкт-Петербургской агломерации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7"/>
        <w:gridCol w:w="3423"/>
      </w:tblGrid>
      <w:tr w:rsidR="00B226A9" w:rsidRPr="007515A6" w:rsidTr="006F66D9">
        <w:tc>
          <w:tcPr>
            <w:tcW w:w="4395" w:type="dxa"/>
            <w:vAlign w:val="center"/>
          </w:tcPr>
          <w:p w:rsidR="00B226A9" w:rsidRPr="007515A6" w:rsidRDefault="00B226A9" w:rsidP="007515A6">
            <w:pPr>
              <w:autoSpaceDE w:val="0"/>
              <w:autoSpaceDN w:val="0"/>
              <w:adjustRightInd w:val="0"/>
              <w:spacing w:line="276" w:lineRule="auto"/>
              <w:jc w:val="center"/>
              <w:rPr>
                <w:rFonts w:ascii="Times New Roman" w:hAnsi="Times New Roman" w:cs="Times New Roman"/>
                <w:b/>
              </w:rPr>
            </w:pPr>
            <w:r w:rsidRPr="007515A6">
              <w:rPr>
                <w:rFonts w:ascii="Times New Roman" w:hAnsi="Times New Roman" w:cs="Times New Roman"/>
                <w:b/>
              </w:rPr>
              <w:t>Критерий</w:t>
            </w:r>
          </w:p>
        </w:tc>
        <w:tc>
          <w:tcPr>
            <w:tcW w:w="1421" w:type="dxa"/>
            <w:vAlign w:val="center"/>
          </w:tcPr>
          <w:p w:rsidR="00B226A9" w:rsidRPr="007515A6" w:rsidRDefault="00B226A9" w:rsidP="007515A6">
            <w:pPr>
              <w:autoSpaceDE w:val="0"/>
              <w:autoSpaceDN w:val="0"/>
              <w:adjustRightInd w:val="0"/>
              <w:spacing w:line="276" w:lineRule="auto"/>
              <w:jc w:val="center"/>
              <w:rPr>
                <w:rFonts w:ascii="Times New Roman" w:hAnsi="Times New Roman" w:cs="Times New Roman"/>
                <w:b/>
                <w:noProof/>
                <w:lang w:eastAsia="ru-RU"/>
              </w:rPr>
            </w:pPr>
            <w:r w:rsidRPr="007515A6">
              <w:rPr>
                <w:rFonts w:ascii="Times New Roman" w:hAnsi="Times New Roman" w:cs="Times New Roman"/>
                <w:b/>
                <w:noProof/>
                <w:lang w:eastAsia="ru-RU"/>
              </w:rPr>
              <w:t>Соответствие</w:t>
            </w:r>
          </w:p>
        </w:tc>
        <w:tc>
          <w:tcPr>
            <w:tcW w:w="3540" w:type="dxa"/>
            <w:vAlign w:val="center"/>
          </w:tcPr>
          <w:p w:rsidR="00B226A9" w:rsidRPr="007515A6" w:rsidRDefault="00B226A9" w:rsidP="007515A6">
            <w:pPr>
              <w:autoSpaceDE w:val="0"/>
              <w:autoSpaceDN w:val="0"/>
              <w:adjustRightInd w:val="0"/>
              <w:spacing w:line="276" w:lineRule="auto"/>
              <w:jc w:val="center"/>
              <w:rPr>
                <w:rFonts w:ascii="Times New Roman" w:hAnsi="Times New Roman" w:cs="Times New Roman"/>
                <w:b/>
              </w:rPr>
            </w:pPr>
            <w:r w:rsidRPr="007515A6">
              <w:rPr>
                <w:rFonts w:ascii="Times New Roman" w:hAnsi="Times New Roman" w:cs="Times New Roman"/>
                <w:b/>
              </w:rPr>
              <w:t>Комментарии</w:t>
            </w:r>
          </w:p>
        </w:tc>
      </w:tr>
      <w:tr w:rsidR="00B226A9" w:rsidRPr="007515A6" w:rsidTr="006F66D9">
        <w:tc>
          <w:tcPr>
            <w:tcW w:w="4395" w:type="dxa"/>
            <w:vAlign w:val="center"/>
          </w:tcPr>
          <w:p w:rsidR="00B226A9" w:rsidRPr="007515A6" w:rsidRDefault="00B226A9" w:rsidP="007515A6">
            <w:pPr>
              <w:autoSpaceDE w:val="0"/>
              <w:autoSpaceDN w:val="0"/>
              <w:adjustRightInd w:val="0"/>
              <w:spacing w:line="276" w:lineRule="auto"/>
              <w:rPr>
                <w:rFonts w:ascii="Times New Roman" w:hAnsi="Times New Roman" w:cs="Times New Roman"/>
              </w:rPr>
            </w:pPr>
            <w:r w:rsidRPr="007515A6">
              <w:rPr>
                <w:rFonts w:ascii="Times New Roman" w:hAnsi="Times New Roman" w:cs="Times New Roman"/>
              </w:rPr>
              <w:t>Резервы «точечной и уплотнительной застройки» в крупных городах исчерпаны.</w:t>
            </w:r>
          </w:p>
        </w:tc>
        <w:tc>
          <w:tcPr>
            <w:tcW w:w="1421" w:type="dxa"/>
            <w:vAlign w:val="center"/>
          </w:tcPr>
          <w:p w:rsidR="00B226A9" w:rsidRPr="007515A6" w:rsidRDefault="00B226A9" w:rsidP="007515A6">
            <w:pPr>
              <w:autoSpaceDE w:val="0"/>
              <w:autoSpaceDN w:val="0"/>
              <w:adjustRightInd w:val="0"/>
              <w:spacing w:line="276" w:lineRule="auto"/>
              <w:jc w:val="center"/>
              <w:rPr>
                <w:rFonts w:ascii="Times New Roman" w:hAnsi="Times New Roman" w:cs="Times New Roman"/>
              </w:rPr>
            </w:pPr>
            <w:r w:rsidRPr="007515A6">
              <w:rPr>
                <w:rFonts w:ascii="Times New Roman" w:hAnsi="Times New Roman" w:cs="Times New Roman"/>
                <w:noProof/>
                <w:lang w:eastAsia="ru-RU"/>
              </w:rPr>
              <w:drawing>
                <wp:inline distT="0" distB="0" distL="0" distR="0" wp14:anchorId="0A620AED" wp14:editId="6E49D227">
                  <wp:extent cx="323850" cy="323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tc>
        <w:tc>
          <w:tcPr>
            <w:tcW w:w="3540" w:type="dxa"/>
            <w:vAlign w:val="center"/>
          </w:tcPr>
          <w:p w:rsidR="00B226A9" w:rsidRPr="007515A6" w:rsidRDefault="00B226A9" w:rsidP="007515A6">
            <w:pPr>
              <w:autoSpaceDE w:val="0"/>
              <w:autoSpaceDN w:val="0"/>
              <w:adjustRightInd w:val="0"/>
              <w:spacing w:line="276" w:lineRule="auto"/>
              <w:jc w:val="center"/>
              <w:rPr>
                <w:rFonts w:ascii="Times New Roman" w:hAnsi="Times New Roman" w:cs="Times New Roman"/>
                <w:noProof/>
              </w:rPr>
            </w:pPr>
            <w:r w:rsidRPr="007515A6">
              <w:rPr>
                <w:rFonts w:ascii="Times New Roman" w:hAnsi="Times New Roman" w:cs="Times New Roman"/>
              </w:rPr>
              <w:t>―</w:t>
            </w:r>
          </w:p>
        </w:tc>
      </w:tr>
      <w:tr w:rsidR="00B226A9" w:rsidRPr="007515A6" w:rsidTr="006F66D9">
        <w:tc>
          <w:tcPr>
            <w:tcW w:w="4395" w:type="dxa"/>
            <w:vAlign w:val="center"/>
          </w:tcPr>
          <w:p w:rsidR="00B226A9" w:rsidRPr="007515A6" w:rsidRDefault="00B226A9" w:rsidP="007515A6">
            <w:pPr>
              <w:autoSpaceDE w:val="0"/>
              <w:autoSpaceDN w:val="0"/>
              <w:adjustRightInd w:val="0"/>
              <w:spacing w:line="276" w:lineRule="auto"/>
              <w:rPr>
                <w:rFonts w:ascii="Times New Roman" w:hAnsi="Times New Roman" w:cs="Times New Roman"/>
              </w:rPr>
            </w:pPr>
            <w:r w:rsidRPr="007515A6">
              <w:rPr>
                <w:rFonts w:ascii="Times New Roman" w:hAnsi="Times New Roman" w:cs="Times New Roman"/>
              </w:rPr>
              <w:t>Появление на рынке крупных жилищных девелоперов, способных осваивать обширные территории.</w:t>
            </w:r>
          </w:p>
        </w:tc>
        <w:tc>
          <w:tcPr>
            <w:tcW w:w="1421" w:type="dxa"/>
            <w:vAlign w:val="center"/>
          </w:tcPr>
          <w:p w:rsidR="00B226A9" w:rsidRPr="007515A6" w:rsidRDefault="00B226A9" w:rsidP="007515A6">
            <w:pPr>
              <w:autoSpaceDE w:val="0"/>
              <w:autoSpaceDN w:val="0"/>
              <w:adjustRightInd w:val="0"/>
              <w:spacing w:line="276" w:lineRule="auto"/>
              <w:jc w:val="center"/>
              <w:rPr>
                <w:rFonts w:ascii="Times New Roman" w:hAnsi="Times New Roman" w:cs="Times New Roman"/>
              </w:rPr>
            </w:pPr>
            <w:r w:rsidRPr="007515A6">
              <w:rPr>
                <w:rFonts w:ascii="Times New Roman" w:hAnsi="Times New Roman" w:cs="Times New Roman"/>
                <w:noProof/>
                <w:lang w:eastAsia="ru-RU"/>
              </w:rPr>
              <w:drawing>
                <wp:inline distT="0" distB="0" distL="0" distR="0" wp14:anchorId="21101AE1" wp14:editId="01E3F532">
                  <wp:extent cx="323850" cy="323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tc>
        <w:tc>
          <w:tcPr>
            <w:tcW w:w="3540" w:type="dxa"/>
            <w:vAlign w:val="center"/>
          </w:tcPr>
          <w:p w:rsidR="00B226A9" w:rsidRPr="007515A6" w:rsidRDefault="00B226A9" w:rsidP="0002296F">
            <w:pPr>
              <w:pStyle w:val="a3"/>
              <w:numPr>
                <w:ilvl w:val="0"/>
                <w:numId w:val="7"/>
              </w:numPr>
              <w:autoSpaceDE w:val="0"/>
              <w:autoSpaceDN w:val="0"/>
              <w:adjustRightInd w:val="0"/>
              <w:spacing w:line="276" w:lineRule="auto"/>
              <w:rPr>
                <w:noProof/>
                <w:sz w:val="22"/>
                <w:szCs w:val="22"/>
              </w:rPr>
            </w:pPr>
            <w:r w:rsidRPr="007515A6">
              <w:rPr>
                <w:noProof/>
                <w:sz w:val="22"/>
                <w:szCs w:val="22"/>
              </w:rPr>
              <w:t>«ЛСР. Недвижимость – Северо-Запад»</w:t>
            </w:r>
          </w:p>
          <w:p w:rsidR="00B226A9" w:rsidRPr="007515A6" w:rsidRDefault="00B226A9" w:rsidP="0002296F">
            <w:pPr>
              <w:pStyle w:val="a3"/>
              <w:numPr>
                <w:ilvl w:val="0"/>
                <w:numId w:val="7"/>
              </w:numPr>
              <w:autoSpaceDE w:val="0"/>
              <w:autoSpaceDN w:val="0"/>
              <w:adjustRightInd w:val="0"/>
              <w:spacing w:line="276" w:lineRule="auto"/>
              <w:rPr>
                <w:noProof/>
                <w:sz w:val="22"/>
                <w:szCs w:val="22"/>
              </w:rPr>
            </w:pPr>
            <w:r w:rsidRPr="007515A6">
              <w:rPr>
                <w:noProof/>
                <w:sz w:val="22"/>
                <w:szCs w:val="22"/>
              </w:rPr>
              <w:t>«ЛенСпецСМУ»</w:t>
            </w:r>
          </w:p>
          <w:p w:rsidR="00B226A9" w:rsidRPr="007515A6" w:rsidRDefault="00B226A9" w:rsidP="0002296F">
            <w:pPr>
              <w:pStyle w:val="a3"/>
              <w:numPr>
                <w:ilvl w:val="0"/>
                <w:numId w:val="7"/>
              </w:numPr>
              <w:autoSpaceDE w:val="0"/>
              <w:autoSpaceDN w:val="0"/>
              <w:adjustRightInd w:val="0"/>
              <w:spacing w:line="276" w:lineRule="auto"/>
              <w:rPr>
                <w:noProof/>
                <w:sz w:val="22"/>
                <w:szCs w:val="22"/>
              </w:rPr>
            </w:pPr>
            <w:r w:rsidRPr="007515A6">
              <w:rPr>
                <w:noProof/>
                <w:sz w:val="22"/>
                <w:szCs w:val="22"/>
              </w:rPr>
              <w:t>«Главстрой – СПб»</w:t>
            </w:r>
          </w:p>
          <w:p w:rsidR="00B226A9" w:rsidRPr="007515A6" w:rsidRDefault="00B226A9" w:rsidP="0002296F">
            <w:pPr>
              <w:pStyle w:val="a3"/>
              <w:numPr>
                <w:ilvl w:val="0"/>
                <w:numId w:val="7"/>
              </w:numPr>
              <w:autoSpaceDE w:val="0"/>
              <w:autoSpaceDN w:val="0"/>
              <w:adjustRightInd w:val="0"/>
              <w:spacing w:line="276" w:lineRule="auto"/>
              <w:rPr>
                <w:noProof/>
                <w:sz w:val="22"/>
                <w:szCs w:val="22"/>
              </w:rPr>
            </w:pPr>
            <w:r w:rsidRPr="007515A6">
              <w:rPr>
                <w:noProof/>
                <w:sz w:val="22"/>
                <w:szCs w:val="22"/>
              </w:rPr>
              <w:t>Setl City</w:t>
            </w:r>
          </w:p>
          <w:p w:rsidR="00B226A9" w:rsidRPr="007515A6" w:rsidRDefault="00B226A9" w:rsidP="0002296F">
            <w:pPr>
              <w:pStyle w:val="a3"/>
              <w:numPr>
                <w:ilvl w:val="0"/>
                <w:numId w:val="7"/>
              </w:numPr>
              <w:autoSpaceDE w:val="0"/>
              <w:autoSpaceDN w:val="0"/>
              <w:adjustRightInd w:val="0"/>
              <w:spacing w:line="276" w:lineRule="auto"/>
              <w:rPr>
                <w:noProof/>
                <w:sz w:val="22"/>
                <w:szCs w:val="22"/>
              </w:rPr>
            </w:pPr>
            <w:r w:rsidRPr="007515A6">
              <w:rPr>
                <w:noProof/>
                <w:sz w:val="22"/>
                <w:szCs w:val="22"/>
              </w:rPr>
              <w:t>«Полис Групп»</w:t>
            </w:r>
          </w:p>
          <w:p w:rsidR="00B226A9" w:rsidRPr="007515A6" w:rsidRDefault="00B226A9" w:rsidP="0002296F">
            <w:pPr>
              <w:pStyle w:val="a3"/>
              <w:numPr>
                <w:ilvl w:val="0"/>
                <w:numId w:val="7"/>
              </w:numPr>
              <w:autoSpaceDE w:val="0"/>
              <w:autoSpaceDN w:val="0"/>
              <w:adjustRightInd w:val="0"/>
              <w:spacing w:line="276" w:lineRule="auto"/>
              <w:rPr>
                <w:noProof/>
                <w:sz w:val="22"/>
                <w:szCs w:val="22"/>
              </w:rPr>
            </w:pPr>
            <w:r w:rsidRPr="007515A6">
              <w:rPr>
                <w:noProof/>
                <w:sz w:val="22"/>
                <w:szCs w:val="22"/>
              </w:rPr>
              <w:t>«Строительный трест»</w:t>
            </w:r>
          </w:p>
          <w:p w:rsidR="00B226A9" w:rsidRPr="007515A6" w:rsidRDefault="00B226A9" w:rsidP="0002296F">
            <w:pPr>
              <w:pStyle w:val="a3"/>
              <w:numPr>
                <w:ilvl w:val="0"/>
                <w:numId w:val="7"/>
              </w:numPr>
              <w:autoSpaceDE w:val="0"/>
              <w:autoSpaceDN w:val="0"/>
              <w:adjustRightInd w:val="0"/>
              <w:spacing w:line="276" w:lineRule="auto"/>
              <w:rPr>
                <w:noProof/>
                <w:sz w:val="22"/>
                <w:szCs w:val="22"/>
              </w:rPr>
            </w:pPr>
            <w:r w:rsidRPr="007515A6">
              <w:rPr>
                <w:noProof/>
                <w:sz w:val="22"/>
                <w:szCs w:val="22"/>
              </w:rPr>
              <w:t>«Лидер Групп»</w:t>
            </w:r>
          </w:p>
          <w:p w:rsidR="00B226A9" w:rsidRPr="007515A6" w:rsidRDefault="00B226A9" w:rsidP="0002296F">
            <w:pPr>
              <w:pStyle w:val="a3"/>
              <w:numPr>
                <w:ilvl w:val="0"/>
                <w:numId w:val="7"/>
              </w:numPr>
              <w:autoSpaceDE w:val="0"/>
              <w:autoSpaceDN w:val="0"/>
              <w:adjustRightInd w:val="0"/>
              <w:spacing w:line="276" w:lineRule="auto"/>
              <w:rPr>
                <w:noProof/>
                <w:sz w:val="22"/>
                <w:szCs w:val="22"/>
              </w:rPr>
            </w:pPr>
            <w:r w:rsidRPr="007515A6">
              <w:rPr>
                <w:noProof/>
                <w:sz w:val="22"/>
                <w:szCs w:val="22"/>
              </w:rPr>
              <w:t>«Старт-девелопмент»</w:t>
            </w:r>
          </w:p>
        </w:tc>
      </w:tr>
      <w:tr w:rsidR="00B226A9" w:rsidRPr="007515A6" w:rsidTr="006F66D9">
        <w:tc>
          <w:tcPr>
            <w:tcW w:w="4395" w:type="dxa"/>
            <w:vAlign w:val="center"/>
          </w:tcPr>
          <w:p w:rsidR="00B226A9" w:rsidRPr="007515A6" w:rsidRDefault="00B226A9" w:rsidP="007515A6">
            <w:pPr>
              <w:autoSpaceDE w:val="0"/>
              <w:autoSpaceDN w:val="0"/>
              <w:adjustRightInd w:val="0"/>
              <w:spacing w:line="276" w:lineRule="auto"/>
              <w:rPr>
                <w:rFonts w:ascii="Times New Roman" w:hAnsi="Times New Roman" w:cs="Times New Roman"/>
              </w:rPr>
            </w:pPr>
            <w:r w:rsidRPr="007515A6">
              <w:rPr>
                <w:rFonts w:ascii="Times New Roman" w:hAnsi="Times New Roman" w:cs="Times New Roman"/>
              </w:rPr>
              <w:t>Внутри центральных городских территорий застройки имеется множество градостроительных и инфраструктурных ограничений:</w:t>
            </w:r>
          </w:p>
          <w:p w:rsidR="00B226A9" w:rsidRPr="007515A6" w:rsidRDefault="00B226A9" w:rsidP="0002296F">
            <w:pPr>
              <w:pStyle w:val="a3"/>
              <w:numPr>
                <w:ilvl w:val="0"/>
                <w:numId w:val="5"/>
              </w:numPr>
              <w:autoSpaceDE w:val="0"/>
              <w:autoSpaceDN w:val="0"/>
              <w:adjustRightInd w:val="0"/>
              <w:spacing w:line="276" w:lineRule="auto"/>
              <w:rPr>
                <w:sz w:val="22"/>
                <w:szCs w:val="22"/>
              </w:rPr>
            </w:pPr>
            <w:r w:rsidRPr="007515A6">
              <w:rPr>
                <w:sz w:val="22"/>
                <w:szCs w:val="22"/>
              </w:rPr>
              <w:t>недостаток электрических мощностей;</w:t>
            </w:r>
          </w:p>
          <w:p w:rsidR="00B226A9" w:rsidRPr="007515A6" w:rsidRDefault="00B226A9" w:rsidP="0002296F">
            <w:pPr>
              <w:pStyle w:val="a3"/>
              <w:numPr>
                <w:ilvl w:val="0"/>
                <w:numId w:val="5"/>
              </w:numPr>
              <w:autoSpaceDE w:val="0"/>
              <w:autoSpaceDN w:val="0"/>
              <w:adjustRightInd w:val="0"/>
              <w:spacing w:line="276" w:lineRule="auto"/>
              <w:rPr>
                <w:sz w:val="22"/>
                <w:szCs w:val="22"/>
              </w:rPr>
            </w:pPr>
            <w:r w:rsidRPr="007515A6">
              <w:rPr>
                <w:sz w:val="22"/>
                <w:szCs w:val="22"/>
              </w:rPr>
              <w:t>ветхость инженерных сетей;</w:t>
            </w:r>
          </w:p>
          <w:p w:rsidR="00B226A9" w:rsidRPr="007515A6" w:rsidRDefault="00B226A9" w:rsidP="0002296F">
            <w:pPr>
              <w:pStyle w:val="a3"/>
              <w:numPr>
                <w:ilvl w:val="0"/>
                <w:numId w:val="5"/>
              </w:numPr>
              <w:autoSpaceDE w:val="0"/>
              <w:autoSpaceDN w:val="0"/>
              <w:adjustRightInd w:val="0"/>
              <w:spacing w:line="276" w:lineRule="auto"/>
              <w:rPr>
                <w:sz w:val="22"/>
                <w:szCs w:val="22"/>
              </w:rPr>
            </w:pPr>
            <w:r w:rsidRPr="007515A6">
              <w:rPr>
                <w:sz w:val="22"/>
                <w:szCs w:val="22"/>
              </w:rPr>
              <w:t>отсутствие достаточной инженерной и социальной инфраструктуры для нового строительства.</w:t>
            </w:r>
          </w:p>
        </w:tc>
        <w:tc>
          <w:tcPr>
            <w:tcW w:w="1421" w:type="dxa"/>
            <w:vAlign w:val="center"/>
          </w:tcPr>
          <w:p w:rsidR="00B226A9" w:rsidRPr="007515A6" w:rsidRDefault="00B226A9" w:rsidP="007515A6">
            <w:pPr>
              <w:autoSpaceDE w:val="0"/>
              <w:autoSpaceDN w:val="0"/>
              <w:adjustRightInd w:val="0"/>
              <w:spacing w:line="276" w:lineRule="auto"/>
              <w:jc w:val="center"/>
              <w:rPr>
                <w:rFonts w:ascii="Times New Roman" w:hAnsi="Times New Roman" w:cs="Times New Roman"/>
              </w:rPr>
            </w:pPr>
            <w:r w:rsidRPr="007515A6">
              <w:rPr>
                <w:rFonts w:ascii="Times New Roman" w:hAnsi="Times New Roman" w:cs="Times New Roman"/>
                <w:noProof/>
                <w:lang w:eastAsia="ru-RU"/>
              </w:rPr>
              <w:drawing>
                <wp:inline distT="0" distB="0" distL="0" distR="0" wp14:anchorId="21422F45" wp14:editId="031C3513">
                  <wp:extent cx="323850" cy="323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tc>
        <w:tc>
          <w:tcPr>
            <w:tcW w:w="3540" w:type="dxa"/>
            <w:vAlign w:val="center"/>
          </w:tcPr>
          <w:p w:rsidR="00B226A9" w:rsidRPr="007515A6" w:rsidRDefault="00B226A9" w:rsidP="0002296F">
            <w:pPr>
              <w:pStyle w:val="a3"/>
              <w:numPr>
                <w:ilvl w:val="0"/>
                <w:numId w:val="8"/>
              </w:numPr>
              <w:autoSpaceDE w:val="0"/>
              <w:autoSpaceDN w:val="0"/>
              <w:adjustRightInd w:val="0"/>
              <w:spacing w:line="276" w:lineRule="auto"/>
              <w:rPr>
                <w:noProof/>
                <w:sz w:val="22"/>
                <w:szCs w:val="22"/>
              </w:rPr>
            </w:pPr>
            <w:r w:rsidRPr="007515A6">
              <w:rPr>
                <w:noProof/>
                <w:sz w:val="22"/>
                <w:szCs w:val="22"/>
              </w:rPr>
              <w:t>Исторический центр Санкт-Петербурга</w:t>
            </w:r>
          </w:p>
          <w:p w:rsidR="00B226A9" w:rsidRPr="007515A6" w:rsidRDefault="00B226A9" w:rsidP="0002296F">
            <w:pPr>
              <w:pStyle w:val="a3"/>
              <w:numPr>
                <w:ilvl w:val="0"/>
                <w:numId w:val="8"/>
              </w:numPr>
              <w:autoSpaceDE w:val="0"/>
              <w:autoSpaceDN w:val="0"/>
              <w:adjustRightInd w:val="0"/>
              <w:spacing w:line="276" w:lineRule="auto"/>
              <w:rPr>
                <w:noProof/>
                <w:sz w:val="22"/>
                <w:szCs w:val="22"/>
              </w:rPr>
            </w:pPr>
            <w:r w:rsidRPr="007515A6">
              <w:rPr>
                <w:noProof/>
                <w:sz w:val="22"/>
                <w:szCs w:val="22"/>
              </w:rPr>
              <w:t>Ограничение высотности застройки в центре города</w:t>
            </w:r>
          </w:p>
        </w:tc>
      </w:tr>
      <w:tr w:rsidR="00B226A9" w:rsidRPr="007515A6" w:rsidTr="006F66D9">
        <w:tc>
          <w:tcPr>
            <w:tcW w:w="4395" w:type="dxa"/>
            <w:vAlign w:val="center"/>
          </w:tcPr>
          <w:p w:rsidR="00B226A9" w:rsidRPr="007515A6" w:rsidRDefault="00B226A9" w:rsidP="007515A6">
            <w:pPr>
              <w:autoSpaceDE w:val="0"/>
              <w:autoSpaceDN w:val="0"/>
              <w:adjustRightInd w:val="0"/>
              <w:spacing w:line="276" w:lineRule="auto"/>
              <w:rPr>
                <w:rFonts w:ascii="Times New Roman" w:hAnsi="Times New Roman" w:cs="Times New Roman"/>
              </w:rPr>
            </w:pPr>
            <w:r w:rsidRPr="007515A6">
              <w:rPr>
                <w:rFonts w:ascii="Times New Roman" w:hAnsi="Times New Roman" w:cs="Times New Roman"/>
              </w:rPr>
              <w:t>Стоимость земли вне центра города чем, стоимость земли, где развиваются проекты комплексной жилой застройки.</w:t>
            </w:r>
          </w:p>
        </w:tc>
        <w:tc>
          <w:tcPr>
            <w:tcW w:w="1421" w:type="dxa"/>
            <w:vAlign w:val="center"/>
          </w:tcPr>
          <w:p w:rsidR="00B226A9" w:rsidRPr="007515A6" w:rsidRDefault="00B226A9" w:rsidP="007515A6">
            <w:pPr>
              <w:autoSpaceDE w:val="0"/>
              <w:autoSpaceDN w:val="0"/>
              <w:adjustRightInd w:val="0"/>
              <w:spacing w:line="276" w:lineRule="auto"/>
              <w:jc w:val="center"/>
              <w:rPr>
                <w:rFonts w:ascii="Times New Roman" w:hAnsi="Times New Roman" w:cs="Times New Roman"/>
              </w:rPr>
            </w:pPr>
            <w:r w:rsidRPr="007515A6">
              <w:rPr>
                <w:rFonts w:ascii="Times New Roman" w:hAnsi="Times New Roman" w:cs="Times New Roman"/>
                <w:noProof/>
                <w:lang w:eastAsia="ru-RU"/>
              </w:rPr>
              <w:drawing>
                <wp:inline distT="0" distB="0" distL="0" distR="0" wp14:anchorId="6C2CDD8F" wp14:editId="103CB7FB">
                  <wp:extent cx="323850" cy="323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tc>
        <w:tc>
          <w:tcPr>
            <w:tcW w:w="3540" w:type="dxa"/>
            <w:vAlign w:val="center"/>
          </w:tcPr>
          <w:p w:rsidR="00B226A9" w:rsidRPr="007515A6" w:rsidRDefault="00527BCE" w:rsidP="007515A6">
            <w:pPr>
              <w:autoSpaceDE w:val="0"/>
              <w:autoSpaceDN w:val="0"/>
              <w:adjustRightInd w:val="0"/>
              <w:spacing w:line="276" w:lineRule="auto"/>
              <w:jc w:val="center"/>
              <w:rPr>
                <w:rFonts w:ascii="Times New Roman" w:hAnsi="Times New Roman" w:cs="Times New Roman"/>
                <w:noProof/>
              </w:rPr>
            </w:pPr>
            <w:r w:rsidRPr="007515A6">
              <w:rPr>
                <w:rFonts w:ascii="Times New Roman" w:hAnsi="Times New Roman" w:cs="Times New Roman"/>
              </w:rPr>
              <w:t>―</w:t>
            </w:r>
          </w:p>
        </w:tc>
      </w:tr>
    </w:tbl>
    <w:p w:rsidR="006F66D9" w:rsidRDefault="00E669ED" w:rsidP="00527BCE">
      <w:pPr>
        <w:pStyle w:val="a3"/>
        <w:spacing w:before="120"/>
        <w:ind w:left="0"/>
        <w:jc w:val="both"/>
        <w:rPr>
          <w:sz w:val="20"/>
        </w:rPr>
      </w:pPr>
      <w:r w:rsidRPr="006F66D9">
        <w:rPr>
          <w:sz w:val="20"/>
        </w:rPr>
        <w:t xml:space="preserve">Составлено по: </w:t>
      </w:r>
      <w:proofErr w:type="spellStart"/>
      <w:r w:rsidR="006F66D9" w:rsidRPr="006F66D9">
        <w:rPr>
          <w:sz w:val="20"/>
        </w:rPr>
        <w:t>Нуруллина</w:t>
      </w:r>
      <w:proofErr w:type="spellEnd"/>
      <w:r w:rsidR="006F66D9" w:rsidRPr="006F66D9">
        <w:rPr>
          <w:sz w:val="20"/>
        </w:rPr>
        <w:t xml:space="preserve">, Э.И. Рассмотрение понятий и сути комплексной жилой застройки города как фактора формирования качественно новой жилой среды / Э.И. </w:t>
      </w:r>
      <w:proofErr w:type="spellStart"/>
      <w:r w:rsidR="006F66D9" w:rsidRPr="006F66D9">
        <w:rPr>
          <w:sz w:val="20"/>
        </w:rPr>
        <w:t>Нуруллина</w:t>
      </w:r>
      <w:proofErr w:type="spellEnd"/>
      <w:r w:rsidR="006F66D9" w:rsidRPr="006F66D9">
        <w:rPr>
          <w:sz w:val="20"/>
        </w:rPr>
        <w:t xml:space="preserve"> // Российское предпринимательство. –  2014. –  №19. –  С. 168-177; </w:t>
      </w:r>
    </w:p>
    <w:p w:rsidR="006F66D9" w:rsidRDefault="006F66D9" w:rsidP="006F66D9">
      <w:pPr>
        <w:pStyle w:val="a3"/>
        <w:spacing w:after="40"/>
        <w:ind w:left="0"/>
        <w:jc w:val="both"/>
        <w:rPr>
          <w:sz w:val="20"/>
        </w:rPr>
      </w:pPr>
      <w:r w:rsidRPr="006F66D9">
        <w:rPr>
          <w:sz w:val="20"/>
        </w:rPr>
        <w:t>На проекты комплексного освоения территорий приходится 60% новостроек Петербурга – Деловой Петербург [Электронный ресурс] ― Режим доступа: https://www.dp.ru/a/2017/04/25/Ot_mala_do_velika (дата обращения: 15.05.2017)</w:t>
      </w:r>
      <w:r w:rsidR="00882838">
        <w:rPr>
          <w:sz w:val="20"/>
        </w:rPr>
        <w:t>;</w:t>
      </w:r>
    </w:p>
    <w:p w:rsidR="00882838" w:rsidRDefault="00882838" w:rsidP="006F66D9">
      <w:pPr>
        <w:pStyle w:val="a3"/>
        <w:spacing w:after="40"/>
        <w:ind w:left="0"/>
        <w:jc w:val="both"/>
        <w:rPr>
          <w:sz w:val="20"/>
        </w:rPr>
      </w:pPr>
      <w:r w:rsidRPr="00882838">
        <w:rPr>
          <w:sz w:val="20"/>
        </w:rPr>
        <w:t>Составлен рейтинг 20 крупнейших застройщиков Санкт-Петербурга – Разумная недвижимость [Электронный ресурс] ― Режим доступа: http://razned.ru/urban-property/article/the-rating-of-the-20-largest-developers-of-st-petersburg/ (дата обращения: 15.05.2017).</w:t>
      </w:r>
    </w:p>
    <w:p w:rsidR="00527BCE" w:rsidRPr="006F66D9" w:rsidRDefault="00527BCE" w:rsidP="006F66D9">
      <w:pPr>
        <w:pStyle w:val="a3"/>
        <w:spacing w:after="40"/>
        <w:ind w:left="0"/>
        <w:jc w:val="both"/>
        <w:rPr>
          <w:sz w:val="22"/>
        </w:rPr>
      </w:pPr>
    </w:p>
    <w:p w:rsidR="000877FD" w:rsidRDefault="00527BCE" w:rsidP="00E669ED">
      <w:pPr>
        <w:pStyle w:val="a3"/>
        <w:spacing w:after="40" w:line="360" w:lineRule="auto"/>
        <w:ind w:left="0" w:firstLine="709"/>
        <w:jc w:val="both"/>
      </w:pPr>
      <w:r>
        <w:t>По таблице видно, что С</w:t>
      </w:r>
      <w:r w:rsidR="000877FD">
        <w:t>анкт-Петербург</w:t>
      </w:r>
      <w:r>
        <w:t xml:space="preserve"> соответствует всем критериям</w:t>
      </w:r>
      <w:r w:rsidRPr="006366B9">
        <w:rPr>
          <w:color w:val="000000" w:themeColor="text1"/>
        </w:rPr>
        <w:t xml:space="preserve">, поэтому </w:t>
      </w:r>
      <w:r w:rsidR="000877FD" w:rsidRPr="006366B9">
        <w:rPr>
          <w:color w:val="000000" w:themeColor="text1"/>
        </w:rPr>
        <w:t>создани</w:t>
      </w:r>
      <w:r w:rsidRPr="006366B9">
        <w:rPr>
          <w:color w:val="000000" w:themeColor="text1"/>
        </w:rPr>
        <w:t>е</w:t>
      </w:r>
      <w:r w:rsidR="000877FD" w:rsidRPr="006366B9">
        <w:rPr>
          <w:color w:val="000000" w:themeColor="text1"/>
        </w:rPr>
        <w:t xml:space="preserve"> проектов комплексной жилой застройки</w:t>
      </w:r>
      <w:r w:rsidRPr="006366B9">
        <w:rPr>
          <w:color w:val="000000" w:themeColor="text1"/>
        </w:rPr>
        <w:t xml:space="preserve"> является целесообразным</w:t>
      </w:r>
      <w:r w:rsidR="000877FD" w:rsidRPr="006366B9">
        <w:rPr>
          <w:color w:val="000000" w:themeColor="text1"/>
        </w:rPr>
        <w:t xml:space="preserve">. </w:t>
      </w:r>
      <w:r w:rsidR="00882838">
        <w:t>Стоит отметить, что в</w:t>
      </w:r>
      <w:r w:rsidR="000877FD">
        <w:t xml:space="preserve"> стратеги</w:t>
      </w:r>
      <w:r w:rsidR="00882838">
        <w:t>и</w:t>
      </w:r>
      <w:r w:rsidR="000877FD">
        <w:t xml:space="preserve"> развития Санкт-Петербурга 2030 одной из </w:t>
      </w:r>
      <w:r w:rsidR="00882838">
        <w:t>целей</w:t>
      </w:r>
      <w:r w:rsidR="00612E4F">
        <w:t xml:space="preserve"> является достижения большей </w:t>
      </w:r>
      <w:proofErr w:type="spellStart"/>
      <w:r w:rsidR="00612E4F">
        <w:t>полицентричности</w:t>
      </w:r>
      <w:proofErr w:type="spellEnd"/>
      <w:r w:rsidR="00612E4F">
        <w:t xml:space="preserve"> в системе расселения и размещения производительных сил </w:t>
      </w:r>
      <w:r w:rsidR="00612E4F" w:rsidRPr="00612E4F">
        <w:t>[</w:t>
      </w:r>
      <w:r w:rsidR="00612E4F">
        <w:t>Стратегия 2030 экономического…</w:t>
      </w:r>
      <w:r w:rsidR="00612E4F" w:rsidRPr="00612E4F">
        <w:t>]</w:t>
      </w:r>
      <w:r w:rsidR="00612E4F">
        <w:t xml:space="preserve">. </w:t>
      </w:r>
      <w:r w:rsidR="000877FD">
        <w:t xml:space="preserve">Всестороннее планирование </w:t>
      </w:r>
      <w:r w:rsidR="007515A6">
        <w:br/>
      </w:r>
      <w:r w:rsidR="000877FD">
        <w:t>и эффективная реализация проектов комплексного развития территории</w:t>
      </w:r>
      <w:r w:rsidR="00612E4F">
        <w:t xml:space="preserve"> в виде </w:t>
      </w:r>
      <w:r w:rsidR="007515A6">
        <w:br/>
      </w:r>
      <w:r w:rsidR="00612E4F">
        <w:lastRenderedPageBreak/>
        <w:t>городов-спутников</w:t>
      </w:r>
      <w:r w:rsidR="000877FD">
        <w:t xml:space="preserve"> позволят </w:t>
      </w:r>
      <w:r w:rsidR="00612E4F">
        <w:t>приблизиться к достижению поставленной цели путем создания</w:t>
      </w:r>
      <w:r w:rsidR="000877FD">
        <w:t xml:space="preserve"> </w:t>
      </w:r>
      <w:r w:rsidR="00612E4F">
        <w:t>дополнительных</w:t>
      </w:r>
      <w:r w:rsidR="000877FD">
        <w:t xml:space="preserve"> центр</w:t>
      </w:r>
      <w:r w:rsidR="00612E4F">
        <w:t>ов</w:t>
      </w:r>
      <w:r w:rsidR="000877FD">
        <w:t xml:space="preserve"> притяжения жителей, рабочей силы и инвестиции на окраинах города</w:t>
      </w:r>
      <w:r w:rsidR="00612E4F">
        <w:t xml:space="preserve"> и за его пределами</w:t>
      </w:r>
      <w:r w:rsidR="000877FD">
        <w:t>.</w:t>
      </w:r>
    </w:p>
    <w:p w:rsidR="00A75D36" w:rsidRPr="0009076A" w:rsidRDefault="00A75D36" w:rsidP="00A75D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Создание городов</w:t>
      </w:r>
      <w:r w:rsidR="00612E4F">
        <w:rPr>
          <w:rFonts w:ascii="Times New Roman" w:hAnsi="Times New Roman" w:cs="Times New Roman"/>
          <w:sz w:val="24"/>
          <w:szCs w:val="24"/>
        </w:rPr>
        <w:t xml:space="preserve">-спутников </w:t>
      </w:r>
      <w:r>
        <w:rPr>
          <w:rFonts w:ascii="Times New Roman" w:hAnsi="Times New Roman" w:cs="Times New Roman"/>
          <w:sz w:val="24"/>
          <w:szCs w:val="24"/>
        </w:rPr>
        <w:t xml:space="preserve">на территории Санкт-Петербургской агломерации поможет скорректировать сложившуюся систему разрастания города и сделать его </w:t>
      </w:r>
      <w:r w:rsidR="007515A6">
        <w:rPr>
          <w:rFonts w:ascii="Times New Roman" w:hAnsi="Times New Roman" w:cs="Times New Roman"/>
          <w:sz w:val="24"/>
          <w:szCs w:val="24"/>
        </w:rPr>
        <w:br/>
      </w:r>
      <w:r>
        <w:rPr>
          <w:rFonts w:ascii="Times New Roman" w:hAnsi="Times New Roman" w:cs="Times New Roman"/>
          <w:sz w:val="24"/>
          <w:szCs w:val="24"/>
        </w:rPr>
        <w:t>не стихийным</w:t>
      </w:r>
      <w:r w:rsidRPr="006366B9">
        <w:rPr>
          <w:rFonts w:ascii="Times New Roman" w:hAnsi="Times New Roman" w:cs="Times New Roman"/>
          <w:color w:val="000000" w:themeColor="text1"/>
          <w:sz w:val="24"/>
          <w:szCs w:val="24"/>
        </w:rPr>
        <w:t xml:space="preserve">, а направленным в конкретные проекты. Если </w:t>
      </w:r>
      <w:r>
        <w:rPr>
          <w:rFonts w:ascii="Times New Roman" w:hAnsi="Times New Roman" w:cs="Times New Roman"/>
          <w:sz w:val="24"/>
          <w:szCs w:val="24"/>
        </w:rPr>
        <w:t xml:space="preserve">такие проекты будут качественно спланированы и реализованы, они станут дополнительными центрами, </w:t>
      </w:r>
      <w:r w:rsidR="007515A6">
        <w:rPr>
          <w:rFonts w:ascii="Times New Roman" w:hAnsi="Times New Roman" w:cs="Times New Roman"/>
          <w:sz w:val="24"/>
          <w:szCs w:val="24"/>
        </w:rPr>
        <w:br/>
      </w:r>
      <w:r>
        <w:rPr>
          <w:rFonts w:ascii="Times New Roman" w:hAnsi="Times New Roman" w:cs="Times New Roman"/>
          <w:sz w:val="24"/>
          <w:szCs w:val="24"/>
        </w:rPr>
        <w:t>где люди будут жить, работать и учиться. Это в свою очередь будет способствовать переходу агломерации к полицентрической модели развития. В настоящий момент существует проект города-спутника</w:t>
      </w:r>
      <w:r w:rsidR="00172D7F">
        <w:rPr>
          <w:rFonts w:ascii="Times New Roman" w:hAnsi="Times New Roman" w:cs="Times New Roman"/>
          <w:sz w:val="24"/>
          <w:szCs w:val="24"/>
        </w:rPr>
        <w:t xml:space="preserve"> «Южный»</w:t>
      </w:r>
      <w:r>
        <w:rPr>
          <w:rFonts w:ascii="Times New Roman" w:hAnsi="Times New Roman" w:cs="Times New Roman"/>
          <w:sz w:val="24"/>
          <w:szCs w:val="24"/>
        </w:rPr>
        <w:t xml:space="preserve">, который будет реализован на территории Санкт-Петербургской агломерации, </w:t>
      </w:r>
      <w:r w:rsidR="00612E4F">
        <w:rPr>
          <w:rFonts w:ascii="Times New Roman" w:hAnsi="Times New Roman" w:cs="Times New Roman"/>
          <w:sz w:val="24"/>
          <w:szCs w:val="24"/>
        </w:rPr>
        <w:t xml:space="preserve">его </w:t>
      </w:r>
      <w:r>
        <w:rPr>
          <w:rFonts w:ascii="Times New Roman" w:hAnsi="Times New Roman" w:cs="Times New Roman"/>
          <w:sz w:val="24"/>
          <w:szCs w:val="24"/>
        </w:rPr>
        <w:t>характеристики буд</w:t>
      </w:r>
      <w:r w:rsidR="00612E4F">
        <w:rPr>
          <w:rFonts w:ascii="Times New Roman" w:hAnsi="Times New Roman" w:cs="Times New Roman"/>
          <w:sz w:val="24"/>
          <w:szCs w:val="24"/>
        </w:rPr>
        <w:t>у</w:t>
      </w:r>
      <w:r>
        <w:rPr>
          <w:rFonts w:ascii="Times New Roman" w:hAnsi="Times New Roman" w:cs="Times New Roman"/>
          <w:sz w:val="24"/>
          <w:szCs w:val="24"/>
        </w:rPr>
        <w:t xml:space="preserve">т проанализированы далее </w:t>
      </w:r>
      <w:r w:rsidR="007515A6">
        <w:rPr>
          <w:rFonts w:ascii="Times New Roman" w:hAnsi="Times New Roman" w:cs="Times New Roman"/>
          <w:sz w:val="24"/>
          <w:szCs w:val="24"/>
        </w:rPr>
        <w:br/>
      </w:r>
      <w:r>
        <w:rPr>
          <w:rFonts w:ascii="Times New Roman" w:hAnsi="Times New Roman" w:cs="Times New Roman"/>
          <w:sz w:val="24"/>
          <w:szCs w:val="24"/>
        </w:rPr>
        <w:t xml:space="preserve">в работе. </w:t>
      </w:r>
    </w:p>
    <w:p w:rsidR="00A75D36" w:rsidRDefault="00A75D36" w:rsidP="006366B9">
      <w:pPr>
        <w:spacing w:after="0" w:line="360" w:lineRule="auto"/>
        <w:ind w:firstLine="709"/>
        <w:jc w:val="both"/>
      </w:pPr>
      <w:r>
        <w:rPr>
          <w:rFonts w:ascii="Times New Roman" w:hAnsi="Times New Roman" w:cs="Times New Roman"/>
          <w:sz w:val="24"/>
          <w:szCs w:val="24"/>
        </w:rPr>
        <w:t xml:space="preserve">Также в настоящий момент на окраинах Санкт-Петербурга реализуется большое количество проектов массовой жилой застройки. Они, как и проекты комплексной застройки, вводят большое количество жилой площади, но, как правило, не создают достаточное количество объектов инфраструктуры. Чтобы определить, как подобные проекты влияют на модель развития агломерации будут также проведены анализ характеристик одного из таких проектов и сравнение их с характеристиками «Южного».  На основании этого будет сделан вывод относительно влияния проектов массовой жилой застройки на модель развития Санкт-Петербургской агломерации. </w:t>
      </w:r>
    </w:p>
    <w:p w:rsidR="003B3ADC" w:rsidRPr="00F20422" w:rsidRDefault="003B3ADC" w:rsidP="003B3ADC">
      <w:pPr>
        <w:pStyle w:val="2"/>
        <w:spacing w:before="0" w:after="40" w:line="360" w:lineRule="auto"/>
        <w:jc w:val="both"/>
        <w:rPr>
          <w:rFonts w:ascii="Times New Roman" w:hAnsi="Times New Roman" w:cs="Times New Roman"/>
          <w:b/>
          <w:color w:val="auto"/>
          <w:sz w:val="24"/>
          <w:szCs w:val="24"/>
        </w:rPr>
      </w:pPr>
      <w:bookmarkStart w:id="32" w:name="_Toc483235325"/>
      <w:r w:rsidRPr="00F20422">
        <w:rPr>
          <w:rFonts w:ascii="Times New Roman" w:hAnsi="Times New Roman" w:cs="Times New Roman"/>
          <w:b/>
          <w:color w:val="auto"/>
          <w:sz w:val="24"/>
          <w:szCs w:val="24"/>
        </w:rPr>
        <w:t>3.</w:t>
      </w:r>
      <w:r w:rsidR="006A5538">
        <w:rPr>
          <w:rFonts w:ascii="Times New Roman" w:hAnsi="Times New Roman" w:cs="Times New Roman"/>
          <w:b/>
          <w:color w:val="auto"/>
          <w:sz w:val="24"/>
          <w:szCs w:val="24"/>
        </w:rPr>
        <w:t>2</w:t>
      </w:r>
      <w:r w:rsidR="008C05D7">
        <w:rPr>
          <w:rFonts w:ascii="Times New Roman" w:hAnsi="Times New Roman" w:cs="Times New Roman"/>
          <w:b/>
          <w:color w:val="auto"/>
          <w:sz w:val="24"/>
          <w:szCs w:val="24"/>
        </w:rPr>
        <w:t>.</w:t>
      </w:r>
      <w:r w:rsidR="006A5538">
        <w:rPr>
          <w:rFonts w:ascii="Times New Roman" w:hAnsi="Times New Roman" w:cs="Times New Roman"/>
          <w:b/>
          <w:color w:val="auto"/>
          <w:sz w:val="24"/>
          <w:szCs w:val="24"/>
        </w:rPr>
        <w:t xml:space="preserve"> </w:t>
      </w:r>
      <w:r w:rsidR="00E00FBA">
        <w:rPr>
          <w:rFonts w:ascii="Times New Roman" w:hAnsi="Times New Roman" w:cs="Times New Roman"/>
          <w:b/>
          <w:color w:val="auto"/>
          <w:sz w:val="24"/>
          <w:szCs w:val="24"/>
        </w:rPr>
        <w:t xml:space="preserve">Роль </w:t>
      </w:r>
      <w:r w:rsidR="006A5538">
        <w:rPr>
          <w:rFonts w:ascii="Times New Roman" w:hAnsi="Times New Roman" w:cs="Times New Roman"/>
          <w:b/>
          <w:color w:val="auto"/>
          <w:sz w:val="24"/>
          <w:szCs w:val="24"/>
        </w:rPr>
        <w:t>г</w:t>
      </w:r>
      <w:r w:rsidRPr="00F20422">
        <w:rPr>
          <w:rFonts w:ascii="Times New Roman" w:hAnsi="Times New Roman" w:cs="Times New Roman"/>
          <w:b/>
          <w:color w:val="auto"/>
          <w:sz w:val="24"/>
          <w:szCs w:val="24"/>
        </w:rPr>
        <w:t>ород</w:t>
      </w:r>
      <w:r w:rsidR="006A5538">
        <w:rPr>
          <w:rFonts w:ascii="Times New Roman" w:hAnsi="Times New Roman" w:cs="Times New Roman"/>
          <w:b/>
          <w:color w:val="auto"/>
          <w:sz w:val="24"/>
          <w:szCs w:val="24"/>
        </w:rPr>
        <w:t>а</w:t>
      </w:r>
      <w:r w:rsidRPr="00F20422">
        <w:rPr>
          <w:rFonts w:ascii="Times New Roman" w:hAnsi="Times New Roman" w:cs="Times New Roman"/>
          <w:b/>
          <w:color w:val="auto"/>
          <w:sz w:val="24"/>
          <w:szCs w:val="24"/>
        </w:rPr>
        <w:t>-спутник</w:t>
      </w:r>
      <w:r w:rsidR="006A5538">
        <w:rPr>
          <w:rFonts w:ascii="Times New Roman" w:hAnsi="Times New Roman" w:cs="Times New Roman"/>
          <w:b/>
          <w:color w:val="auto"/>
          <w:sz w:val="24"/>
          <w:szCs w:val="24"/>
        </w:rPr>
        <w:t>а</w:t>
      </w:r>
      <w:r w:rsidRPr="00F20422">
        <w:rPr>
          <w:rFonts w:ascii="Times New Roman" w:hAnsi="Times New Roman" w:cs="Times New Roman"/>
          <w:b/>
          <w:color w:val="auto"/>
          <w:sz w:val="24"/>
          <w:szCs w:val="24"/>
        </w:rPr>
        <w:t xml:space="preserve"> «Южный»</w:t>
      </w:r>
      <w:r w:rsidR="0073547A">
        <w:rPr>
          <w:rFonts w:ascii="Times New Roman" w:hAnsi="Times New Roman" w:cs="Times New Roman"/>
          <w:b/>
          <w:color w:val="auto"/>
          <w:sz w:val="24"/>
          <w:szCs w:val="24"/>
        </w:rPr>
        <w:t xml:space="preserve"> </w:t>
      </w:r>
      <w:r w:rsidR="00E00FBA">
        <w:rPr>
          <w:rFonts w:ascii="Times New Roman" w:hAnsi="Times New Roman" w:cs="Times New Roman"/>
          <w:b/>
          <w:color w:val="auto"/>
          <w:sz w:val="24"/>
          <w:szCs w:val="24"/>
        </w:rPr>
        <w:t>в формировании полицентрической модели Санкт-Петербургской агломерации</w:t>
      </w:r>
      <w:bookmarkEnd w:id="32"/>
    </w:p>
    <w:p w:rsidR="00DA1661" w:rsidRDefault="00043A08" w:rsidP="003B3ADC">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2D5E7A">
        <w:rPr>
          <w:rFonts w:ascii="Times New Roman" w:hAnsi="Times New Roman" w:cs="Times New Roman"/>
          <w:sz w:val="24"/>
          <w:szCs w:val="24"/>
        </w:rPr>
        <w:t xml:space="preserve">качестве </w:t>
      </w:r>
      <w:r>
        <w:rPr>
          <w:rFonts w:ascii="Times New Roman" w:hAnsi="Times New Roman" w:cs="Times New Roman"/>
          <w:sz w:val="24"/>
          <w:szCs w:val="24"/>
        </w:rPr>
        <w:t>проект</w:t>
      </w:r>
      <w:r w:rsidR="002D5E7A">
        <w:rPr>
          <w:rFonts w:ascii="Times New Roman" w:hAnsi="Times New Roman" w:cs="Times New Roman"/>
          <w:sz w:val="24"/>
          <w:szCs w:val="24"/>
        </w:rPr>
        <w:t>а</w:t>
      </w:r>
      <w:r w:rsidR="003B3ADC">
        <w:rPr>
          <w:rFonts w:ascii="Times New Roman" w:hAnsi="Times New Roman" w:cs="Times New Roman"/>
          <w:sz w:val="24"/>
          <w:szCs w:val="24"/>
        </w:rPr>
        <w:t xml:space="preserve"> комплексной жилой </w:t>
      </w:r>
      <w:r w:rsidR="002D5E7A">
        <w:rPr>
          <w:rFonts w:ascii="Times New Roman" w:hAnsi="Times New Roman" w:cs="Times New Roman"/>
          <w:sz w:val="24"/>
          <w:szCs w:val="24"/>
        </w:rPr>
        <w:t xml:space="preserve">застройки в работе будет проанализирован город-спутник «Южный», который реализуется </w:t>
      </w:r>
      <w:r w:rsidR="003B3ADC">
        <w:rPr>
          <w:rFonts w:ascii="Times New Roman" w:hAnsi="Times New Roman" w:cs="Times New Roman"/>
          <w:sz w:val="24"/>
          <w:szCs w:val="24"/>
        </w:rPr>
        <w:t>на территории Санкт-Петербургской агломерации.</w:t>
      </w:r>
      <w:r w:rsidR="0073547A">
        <w:rPr>
          <w:rFonts w:ascii="Times New Roman" w:hAnsi="Times New Roman" w:cs="Times New Roman"/>
          <w:sz w:val="24"/>
          <w:szCs w:val="24"/>
        </w:rPr>
        <w:t xml:space="preserve"> </w:t>
      </w:r>
      <w:r w:rsidR="00172D7F">
        <w:rPr>
          <w:rFonts w:ascii="Times New Roman" w:hAnsi="Times New Roman" w:cs="Times New Roman"/>
          <w:sz w:val="24"/>
          <w:szCs w:val="24"/>
        </w:rPr>
        <w:t>Н</w:t>
      </w:r>
      <w:r w:rsidR="00DA1661">
        <w:rPr>
          <w:rFonts w:ascii="Times New Roman" w:hAnsi="Times New Roman" w:cs="Times New Roman"/>
          <w:sz w:val="24"/>
          <w:szCs w:val="24"/>
        </w:rPr>
        <w:t>а основании выделенных ранее индикаторов</w:t>
      </w:r>
      <w:r w:rsidR="00172D7F" w:rsidRPr="00172D7F">
        <w:rPr>
          <w:rFonts w:ascii="Times New Roman" w:hAnsi="Times New Roman" w:cs="Times New Roman"/>
          <w:sz w:val="24"/>
          <w:szCs w:val="24"/>
        </w:rPr>
        <w:t xml:space="preserve"> </w:t>
      </w:r>
      <w:r w:rsidR="00172D7F">
        <w:rPr>
          <w:rFonts w:ascii="Times New Roman" w:hAnsi="Times New Roman" w:cs="Times New Roman"/>
          <w:sz w:val="24"/>
          <w:szCs w:val="24"/>
        </w:rPr>
        <w:t>будут проанализированы характеристики «Южного»</w:t>
      </w:r>
      <w:r w:rsidR="00DA1661">
        <w:rPr>
          <w:rFonts w:ascii="Times New Roman" w:hAnsi="Times New Roman" w:cs="Times New Roman"/>
          <w:sz w:val="24"/>
          <w:szCs w:val="24"/>
        </w:rPr>
        <w:t xml:space="preserve">, чтобы оценить, способен ли он стать альтернативным центром агломерации. </w:t>
      </w:r>
      <w:r w:rsidR="00172D7F">
        <w:rPr>
          <w:rFonts w:ascii="Times New Roman" w:hAnsi="Times New Roman" w:cs="Times New Roman"/>
          <w:sz w:val="24"/>
          <w:szCs w:val="24"/>
        </w:rPr>
        <w:t>По полученным результатам</w:t>
      </w:r>
      <w:r w:rsidR="00DA1661">
        <w:rPr>
          <w:rFonts w:ascii="Times New Roman" w:hAnsi="Times New Roman" w:cs="Times New Roman"/>
          <w:sz w:val="24"/>
          <w:szCs w:val="24"/>
        </w:rPr>
        <w:t xml:space="preserve"> будет сделан вывод о влиянии данного проекта на формирование полицентрической модели развития </w:t>
      </w:r>
      <w:r w:rsidR="00D67E48">
        <w:rPr>
          <w:rFonts w:ascii="Times New Roman" w:hAnsi="Times New Roman" w:cs="Times New Roman"/>
          <w:sz w:val="24"/>
          <w:szCs w:val="24"/>
        </w:rPr>
        <w:br/>
      </w:r>
      <w:r w:rsidR="00DA1661">
        <w:rPr>
          <w:rFonts w:ascii="Times New Roman" w:hAnsi="Times New Roman" w:cs="Times New Roman"/>
          <w:sz w:val="24"/>
          <w:szCs w:val="24"/>
        </w:rPr>
        <w:t>Санкт-Петербургской агломерации.</w:t>
      </w:r>
    </w:p>
    <w:p w:rsidR="003B3ADC" w:rsidRPr="004F2E85" w:rsidRDefault="003B3ADC" w:rsidP="004203D5">
      <w:pPr>
        <w:pStyle w:val="3"/>
        <w:spacing w:before="0" w:after="40" w:line="360" w:lineRule="auto"/>
        <w:rPr>
          <w:rFonts w:ascii="Times New Roman" w:hAnsi="Times New Roman" w:cs="Times New Roman"/>
          <w:b/>
          <w:color w:val="auto"/>
        </w:rPr>
      </w:pPr>
      <w:bookmarkStart w:id="33" w:name="_Toc481761424"/>
      <w:bookmarkStart w:id="34" w:name="_Toc482580991"/>
      <w:bookmarkStart w:id="35" w:name="_Toc482893737"/>
      <w:bookmarkStart w:id="36" w:name="_Toc482899458"/>
      <w:bookmarkStart w:id="37" w:name="_Toc483235326"/>
      <w:r w:rsidRPr="004F2E85">
        <w:rPr>
          <w:rFonts w:ascii="Times New Roman" w:hAnsi="Times New Roman" w:cs="Times New Roman"/>
          <w:b/>
          <w:color w:val="auto"/>
        </w:rPr>
        <w:t>Планирование проекта</w:t>
      </w:r>
      <w:bookmarkEnd w:id="33"/>
      <w:bookmarkEnd w:id="34"/>
      <w:bookmarkEnd w:id="35"/>
      <w:bookmarkEnd w:id="36"/>
      <w:bookmarkEnd w:id="37"/>
    </w:p>
    <w:p w:rsidR="008A40A6" w:rsidRPr="00741246" w:rsidRDefault="008A40A6" w:rsidP="008A40A6">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 города-спутника «Южный» является уникальным по своим размерам </w:t>
      </w:r>
      <w:r w:rsidR="00D67E48">
        <w:rPr>
          <w:rFonts w:ascii="Times New Roman" w:hAnsi="Times New Roman" w:cs="Times New Roman"/>
          <w:sz w:val="24"/>
          <w:szCs w:val="24"/>
        </w:rPr>
        <w:br/>
      </w:r>
      <w:r>
        <w:rPr>
          <w:rFonts w:ascii="Times New Roman" w:hAnsi="Times New Roman" w:cs="Times New Roman"/>
          <w:sz w:val="24"/>
          <w:szCs w:val="24"/>
        </w:rPr>
        <w:t xml:space="preserve">и всесторонней планировке, также он включен в список стратегических проектов </w:t>
      </w:r>
      <w:r w:rsidR="00D67E48">
        <w:rPr>
          <w:rFonts w:ascii="Times New Roman" w:hAnsi="Times New Roman" w:cs="Times New Roman"/>
          <w:sz w:val="24"/>
          <w:szCs w:val="24"/>
        </w:rPr>
        <w:br/>
      </w:r>
      <w:r>
        <w:rPr>
          <w:rFonts w:ascii="Times New Roman" w:hAnsi="Times New Roman" w:cs="Times New Roman"/>
          <w:sz w:val="24"/>
          <w:szCs w:val="24"/>
        </w:rPr>
        <w:t xml:space="preserve">Санкт-Петербурга. </w:t>
      </w:r>
      <w:r w:rsidRPr="00741246">
        <w:rPr>
          <w:rFonts w:ascii="Times New Roman" w:hAnsi="Times New Roman" w:cs="Times New Roman"/>
          <w:sz w:val="24"/>
          <w:szCs w:val="24"/>
        </w:rPr>
        <w:t xml:space="preserve">Данный проект вызывает множество споров и дискуссий относительно целесообразности его создания, качества реализации, а также влияния на качество жизни </w:t>
      </w:r>
      <w:r w:rsidRPr="00741246">
        <w:rPr>
          <w:rFonts w:ascii="Times New Roman" w:hAnsi="Times New Roman" w:cs="Times New Roman"/>
          <w:sz w:val="24"/>
          <w:szCs w:val="24"/>
        </w:rPr>
        <w:lastRenderedPageBreak/>
        <w:t>населения и на Санкт-Петербургскую агломерацию. В ходе изучения и анал</w:t>
      </w:r>
      <w:r>
        <w:rPr>
          <w:rFonts w:ascii="Times New Roman" w:hAnsi="Times New Roman" w:cs="Times New Roman"/>
          <w:sz w:val="24"/>
          <w:szCs w:val="24"/>
        </w:rPr>
        <w:t xml:space="preserve">иза «Южного» планируется также идентифицировать угрозы, с которыми может столкнуться проект </w:t>
      </w:r>
      <w:r w:rsidR="00D67E48">
        <w:rPr>
          <w:rFonts w:ascii="Times New Roman" w:hAnsi="Times New Roman" w:cs="Times New Roman"/>
          <w:sz w:val="24"/>
          <w:szCs w:val="24"/>
        </w:rPr>
        <w:br/>
      </w:r>
      <w:r>
        <w:rPr>
          <w:rFonts w:ascii="Times New Roman" w:hAnsi="Times New Roman" w:cs="Times New Roman"/>
          <w:sz w:val="24"/>
          <w:szCs w:val="24"/>
        </w:rPr>
        <w:t>в ходе реализации, и разработать рекомендации для его дальнейшего развития.</w:t>
      </w:r>
    </w:p>
    <w:p w:rsidR="00F0327E" w:rsidRDefault="00D67E48" w:rsidP="003B3ADC">
      <w:pPr>
        <w:spacing w:after="40" w:line="360" w:lineRule="auto"/>
        <w:ind w:firstLine="709"/>
        <w:jc w:val="both"/>
        <w:rPr>
          <w:rFonts w:ascii="Times New Roman" w:hAnsi="Times New Roman" w:cs="Times New Roman"/>
          <w:sz w:val="24"/>
          <w:szCs w:val="24"/>
        </w:rPr>
      </w:pPr>
      <w:r w:rsidRPr="00741246">
        <w:rPr>
          <w:rFonts w:ascii="Times New Roman" w:hAnsi="Times New Roman" w:cs="Times New Roman"/>
          <w:sz w:val="24"/>
          <w:szCs w:val="24"/>
        </w:rPr>
        <w:t>Проект «Ю</w:t>
      </w:r>
      <w:r>
        <w:rPr>
          <w:rFonts w:ascii="Times New Roman" w:hAnsi="Times New Roman" w:cs="Times New Roman"/>
          <w:sz w:val="24"/>
          <w:szCs w:val="24"/>
        </w:rPr>
        <w:t xml:space="preserve">жный» реализуется </w:t>
      </w:r>
      <w:r w:rsidRPr="00741246">
        <w:rPr>
          <w:rFonts w:ascii="Times New Roman" w:hAnsi="Times New Roman" w:cs="Times New Roman"/>
          <w:sz w:val="24"/>
          <w:szCs w:val="24"/>
        </w:rPr>
        <w:t>в Пушкинском районе Санкт-Петербурга по обе стороны от федеральной трассы М20 (Киевское шоссе)</w:t>
      </w:r>
      <w:r>
        <w:rPr>
          <w:rFonts w:ascii="Times New Roman" w:hAnsi="Times New Roman" w:cs="Times New Roman"/>
          <w:sz w:val="24"/>
          <w:szCs w:val="24"/>
        </w:rPr>
        <w:t xml:space="preserve"> </w:t>
      </w:r>
      <w:r w:rsidRPr="002D5E7A">
        <w:rPr>
          <w:rFonts w:ascii="Times New Roman" w:hAnsi="Times New Roman" w:cs="Times New Roman"/>
          <w:sz w:val="24"/>
          <w:szCs w:val="24"/>
        </w:rPr>
        <w:t>[</w:t>
      </w:r>
      <w:r w:rsidRPr="00F75F3F">
        <w:rPr>
          <w:rFonts w:ascii="Times New Roman" w:hAnsi="Times New Roman" w:cs="Times New Roman"/>
          <w:sz w:val="24"/>
          <w:szCs w:val="24"/>
        </w:rPr>
        <w:t>Город-спутник Южный</w:t>
      </w:r>
      <w:r>
        <w:rPr>
          <w:rFonts w:ascii="Times New Roman" w:hAnsi="Times New Roman" w:cs="Times New Roman"/>
          <w:sz w:val="24"/>
          <w:szCs w:val="24"/>
        </w:rPr>
        <w:t>…</w:t>
      </w:r>
      <w:r w:rsidRPr="002D5E7A">
        <w:rPr>
          <w:rFonts w:ascii="Times New Roman" w:hAnsi="Times New Roman" w:cs="Times New Roman"/>
          <w:sz w:val="24"/>
          <w:szCs w:val="24"/>
        </w:rPr>
        <w:t>]</w:t>
      </w:r>
      <w:r w:rsidRPr="00741246">
        <w:rPr>
          <w:rFonts w:ascii="Times New Roman" w:hAnsi="Times New Roman" w:cs="Times New Roman"/>
          <w:sz w:val="24"/>
          <w:szCs w:val="24"/>
        </w:rPr>
        <w:t xml:space="preserve">. </w:t>
      </w:r>
      <w:r>
        <w:rPr>
          <w:rFonts w:ascii="Times New Roman" w:hAnsi="Times New Roman" w:cs="Times New Roman"/>
          <w:sz w:val="24"/>
          <w:szCs w:val="24"/>
        </w:rPr>
        <w:br/>
        <w:t xml:space="preserve">Его </w:t>
      </w:r>
      <w:r w:rsidR="003B3ADC" w:rsidRPr="00741246">
        <w:rPr>
          <w:rFonts w:ascii="Times New Roman" w:hAnsi="Times New Roman" w:cs="Times New Roman"/>
          <w:sz w:val="24"/>
          <w:szCs w:val="24"/>
        </w:rPr>
        <w:t>реализует компания «Старт-</w:t>
      </w:r>
      <w:proofErr w:type="spellStart"/>
      <w:r w:rsidR="003B3ADC" w:rsidRPr="00741246">
        <w:rPr>
          <w:rFonts w:ascii="Times New Roman" w:hAnsi="Times New Roman" w:cs="Times New Roman"/>
          <w:sz w:val="24"/>
          <w:szCs w:val="24"/>
        </w:rPr>
        <w:t>Девелопмент</w:t>
      </w:r>
      <w:proofErr w:type="spellEnd"/>
      <w:r w:rsidR="003B3ADC" w:rsidRPr="00741246">
        <w:rPr>
          <w:rFonts w:ascii="Times New Roman" w:hAnsi="Times New Roman" w:cs="Times New Roman"/>
          <w:sz w:val="24"/>
          <w:szCs w:val="24"/>
        </w:rPr>
        <w:t xml:space="preserve">», земельные активы которой составляют более 40 000 000 квадратных метров, расположенных </w:t>
      </w:r>
      <w:r w:rsidR="003B3ADC">
        <w:rPr>
          <w:rFonts w:ascii="Times New Roman" w:hAnsi="Times New Roman" w:cs="Times New Roman"/>
          <w:sz w:val="24"/>
          <w:szCs w:val="24"/>
        </w:rPr>
        <w:t xml:space="preserve">в Санкт-Петербурге </w:t>
      </w:r>
      <w:r>
        <w:rPr>
          <w:rFonts w:ascii="Times New Roman" w:hAnsi="Times New Roman" w:cs="Times New Roman"/>
          <w:sz w:val="24"/>
          <w:szCs w:val="24"/>
        </w:rPr>
        <w:br/>
      </w:r>
      <w:r w:rsidR="003B3ADC" w:rsidRPr="00741246">
        <w:rPr>
          <w:rFonts w:ascii="Times New Roman" w:hAnsi="Times New Roman" w:cs="Times New Roman"/>
          <w:sz w:val="24"/>
          <w:szCs w:val="24"/>
        </w:rPr>
        <w:t>и в Ленинградской области.</w:t>
      </w:r>
      <w:r w:rsidR="005836DE">
        <w:rPr>
          <w:rFonts w:ascii="Times New Roman" w:hAnsi="Times New Roman" w:cs="Times New Roman"/>
          <w:sz w:val="24"/>
          <w:szCs w:val="24"/>
        </w:rPr>
        <w:t xml:space="preserve"> </w:t>
      </w:r>
      <w:r w:rsidR="00F0327E">
        <w:rPr>
          <w:rFonts w:ascii="Times New Roman" w:hAnsi="Times New Roman" w:cs="Times New Roman"/>
          <w:sz w:val="24"/>
          <w:szCs w:val="24"/>
        </w:rPr>
        <w:t xml:space="preserve">На рисунке </w:t>
      </w:r>
      <w:r w:rsidR="009127D2">
        <w:rPr>
          <w:rFonts w:ascii="Times New Roman" w:hAnsi="Times New Roman" w:cs="Times New Roman"/>
          <w:sz w:val="24"/>
          <w:szCs w:val="24"/>
        </w:rPr>
        <w:t>6</w:t>
      </w:r>
      <w:r w:rsidR="00F0327E">
        <w:rPr>
          <w:rFonts w:ascii="Times New Roman" w:hAnsi="Times New Roman" w:cs="Times New Roman"/>
          <w:sz w:val="24"/>
          <w:szCs w:val="24"/>
        </w:rPr>
        <w:t xml:space="preserve"> представлено расположение города-спутника «Южный» на карте Санкт-Петербурга.</w:t>
      </w:r>
      <w:r w:rsidR="00837192">
        <w:rPr>
          <w:rFonts w:ascii="Times New Roman" w:hAnsi="Times New Roman" w:cs="Times New Roman"/>
          <w:sz w:val="24"/>
          <w:szCs w:val="24"/>
        </w:rPr>
        <w:t xml:space="preserve"> </w:t>
      </w:r>
    </w:p>
    <w:p w:rsidR="003B3ADC" w:rsidRDefault="003B3ADC" w:rsidP="00DB4E92">
      <w:pPr>
        <w:spacing w:after="4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46ADA80" wp14:editId="124D0A77">
            <wp:extent cx="5934075" cy="5676900"/>
            <wp:effectExtent l="19050" t="19050" r="2857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676900"/>
                    </a:xfrm>
                    <a:prstGeom prst="rect">
                      <a:avLst/>
                    </a:prstGeom>
                    <a:noFill/>
                    <a:ln>
                      <a:solidFill>
                        <a:schemeClr val="tx1"/>
                      </a:solidFill>
                    </a:ln>
                  </pic:spPr>
                </pic:pic>
              </a:graphicData>
            </a:graphic>
          </wp:inline>
        </w:drawing>
      </w:r>
    </w:p>
    <w:p w:rsidR="003B3ADC" w:rsidRPr="009127D2" w:rsidRDefault="003B3ADC" w:rsidP="005836DE">
      <w:pPr>
        <w:spacing w:after="0" w:line="240" w:lineRule="auto"/>
        <w:ind w:firstLine="709"/>
        <w:jc w:val="center"/>
        <w:rPr>
          <w:rFonts w:ascii="Times New Roman" w:hAnsi="Times New Roman" w:cs="Times New Roman"/>
          <w:szCs w:val="24"/>
        </w:rPr>
      </w:pPr>
      <w:r w:rsidRPr="009127D2">
        <w:rPr>
          <w:rFonts w:ascii="Times New Roman" w:hAnsi="Times New Roman" w:cs="Times New Roman"/>
          <w:szCs w:val="24"/>
        </w:rPr>
        <w:t xml:space="preserve">Рис. </w:t>
      </w:r>
      <w:r w:rsidR="00CF2C34" w:rsidRPr="009127D2">
        <w:rPr>
          <w:rFonts w:ascii="Times New Roman" w:hAnsi="Times New Roman" w:cs="Times New Roman"/>
          <w:szCs w:val="24"/>
        </w:rPr>
        <w:t>6</w:t>
      </w:r>
      <w:r w:rsidR="00255EAB" w:rsidRPr="009127D2">
        <w:rPr>
          <w:rFonts w:ascii="Times New Roman" w:hAnsi="Times New Roman" w:cs="Times New Roman"/>
          <w:szCs w:val="24"/>
        </w:rPr>
        <w:t xml:space="preserve"> </w:t>
      </w:r>
      <w:r w:rsidRPr="009127D2">
        <w:rPr>
          <w:rFonts w:ascii="Times New Roman" w:hAnsi="Times New Roman" w:cs="Times New Roman"/>
          <w:szCs w:val="24"/>
        </w:rPr>
        <w:t>Расположение города-спутника «Южный»</w:t>
      </w:r>
    </w:p>
    <w:p w:rsidR="009127D2" w:rsidRPr="005836DE" w:rsidRDefault="003B3ADC" w:rsidP="005836DE">
      <w:pPr>
        <w:spacing w:after="0" w:line="240" w:lineRule="auto"/>
        <w:ind w:firstLine="709"/>
        <w:jc w:val="center"/>
        <w:rPr>
          <w:rFonts w:ascii="Times New Roman" w:hAnsi="Times New Roman" w:cs="Times New Roman"/>
          <w:sz w:val="20"/>
          <w:szCs w:val="24"/>
        </w:rPr>
      </w:pPr>
      <w:r w:rsidRPr="005836DE">
        <w:rPr>
          <w:rFonts w:ascii="Times New Roman" w:hAnsi="Times New Roman" w:cs="Times New Roman"/>
          <w:sz w:val="20"/>
          <w:szCs w:val="24"/>
        </w:rPr>
        <w:t>Источник:</w:t>
      </w:r>
      <w:r w:rsidR="009127D2" w:rsidRPr="005836DE">
        <w:rPr>
          <w:sz w:val="20"/>
        </w:rPr>
        <w:t xml:space="preserve"> </w:t>
      </w:r>
      <w:r w:rsidR="009127D2" w:rsidRPr="005836DE">
        <w:rPr>
          <w:rFonts w:ascii="Times New Roman" w:hAnsi="Times New Roman" w:cs="Times New Roman"/>
          <w:sz w:val="20"/>
          <w:szCs w:val="24"/>
        </w:rPr>
        <w:t xml:space="preserve">Город-спутник Южный. Стратегический проект Санкт-Петербурга. </w:t>
      </w:r>
    </w:p>
    <w:p w:rsidR="003B3ADC" w:rsidRDefault="009127D2" w:rsidP="005836DE">
      <w:pPr>
        <w:spacing w:after="0" w:line="240" w:lineRule="auto"/>
        <w:ind w:firstLine="709"/>
        <w:jc w:val="center"/>
        <w:rPr>
          <w:rFonts w:ascii="Times New Roman" w:hAnsi="Times New Roman" w:cs="Times New Roman"/>
          <w:sz w:val="20"/>
          <w:szCs w:val="24"/>
        </w:rPr>
      </w:pPr>
      <w:r w:rsidRPr="005836DE">
        <w:rPr>
          <w:rFonts w:ascii="Times New Roman" w:hAnsi="Times New Roman" w:cs="Times New Roman"/>
          <w:sz w:val="20"/>
          <w:szCs w:val="24"/>
        </w:rPr>
        <w:t xml:space="preserve">[Электронный ресурс] – Режим доступа: http://startdevelopment.ru/files/prezentacii/prezentaciya_po_proektu_gs_yuzhnyj.pdf </w:t>
      </w:r>
      <w:r w:rsidR="005836DE">
        <w:rPr>
          <w:rFonts w:ascii="Times New Roman" w:hAnsi="Times New Roman" w:cs="Times New Roman"/>
          <w:sz w:val="20"/>
          <w:szCs w:val="24"/>
        </w:rPr>
        <w:br/>
      </w:r>
      <w:r w:rsidRPr="005836DE">
        <w:rPr>
          <w:rFonts w:ascii="Times New Roman" w:hAnsi="Times New Roman" w:cs="Times New Roman"/>
          <w:sz w:val="20"/>
          <w:szCs w:val="24"/>
        </w:rPr>
        <w:t>(Дата обращения: 15.05.2017).</w:t>
      </w:r>
    </w:p>
    <w:p w:rsidR="005836DE" w:rsidRDefault="005836DE" w:rsidP="005836DE">
      <w:pPr>
        <w:spacing w:after="0" w:line="360" w:lineRule="auto"/>
        <w:ind w:firstLine="709"/>
        <w:jc w:val="both"/>
        <w:rPr>
          <w:rFonts w:ascii="Times New Roman" w:hAnsi="Times New Roman" w:cs="Times New Roman"/>
          <w:sz w:val="24"/>
          <w:szCs w:val="24"/>
        </w:rPr>
      </w:pPr>
    </w:p>
    <w:p w:rsidR="005836DE" w:rsidRPr="00741246" w:rsidRDefault="005836DE" w:rsidP="005836DE">
      <w:pPr>
        <w:spacing w:after="0" w:line="360" w:lineRule="auto"/>
        <w:ind w:firstLine="709"/>
        <w:jc w:val="both"/>
        <w:rPr>
          <w:rFonts w:ascii="Times New Roman" w:hAnsi="Times New Roman" w:cs="Times New Roman"/>
          <w:sz w:val="24"/>
          <w:szCs w:val="24"/>
        </w:rPr>
      </w:pPr>
      <w:r w:rsidRPr="00196A79">
        <w:rPr>
          <w:rFonts w:ascii="Times New Roman" w:hAnsi="Times New Roman" w:cs="Times New Roman"/>
          <w:sz w:val="24"/>
          <w:szCs w:val="24"/>
        </w:rPr>
        <w:lastRenderedPageBreak/>
        <w:t>При создании</w:t>
      </w:r>
      <w:r>
        <w:rPr>
          <w:rFonts w:ascii="Times New Roman" w:hAnsi="Times New Roman" w:cs="Times New Roman"/>
          <w:sz w:val="24"/>
          <w:szCs w:val="24"/>
        </w:rPr>
        <w:t xml:space="preserve"> проектов комплексного развития</w:t>
      </w:r>
      <w:r w:rsidRPr="00196A79">
        <w:rPr>
          <w:rFonts w:ascii="Times New Roman" w:hAnsi="Times New Roman" w:cs="Times New Roman"/>
          <w:sz w:val="24"/>
          <w:szCs w:val="24"/>
        </w:rPr>
        <w:t xml:space="preserve"> необходимо закладывать параметры, которые принципиально отличаются от тех, что использовались в советское время и последующие десятилетия.</w:t>
      </w:r>
      <w:r>
        <w:rPr>
          <w:rFonts w:ascii="Times New Roman" w:hAnsi="Times New Roman" w:cs="Times New Roman"/>
          <w:sz w:val="24"/>
          <w:szCs w:val="24"/>
        </w:rPr>
        <w:t xml:space="preserve"> </w:t>
      </w:r>
      <w:r w:rsidRPr="00741246">
        <w:rPr>
          <w:rFonts w:ascii="Times New Roman" w:hAnsi="Times New Roman" w:cs="Times New Roman"/>
          <w:sz w:val="24"/>
          <w:szCs w:val="24"/>
        </w:rPr>
        <w:t>В России ни девелоперы, ни государство не имеют достаточного опыта в создании проектов к</w:t>
      </w:r>
      <w:r>
        <w:rPr>
          <w:rFonts w:ascii="Times New Roman" w:hAnsi="Times New Roman" w:cs="Times New Roman"/>
          <w:sz w:val="24"/>
          <w:szCs w:val="24"/>
        </w:rPr>
        <w:t>омплексного освоения территории, поэтому стоит</w:t>
      </w:r>
      <w:r w:rsidRPr="00196A79">
        <w:rPr>
          <w:rFonts w:ascii="Times New Roman" w:hAnsi="Times New Roman" w:cs="Times New Roman"/>
          <w:sz w:val="24"/>
          <w:szCs w:val="24"/>
        </w:rPr>
        <w:t xml:space="preserve"> привлекать иностранны</w:t>
      </w:r>
      <w:r>
        <w:rPr>
          <w:rFonts w:ascii="Times New Roman" w:hAnsi="Times New Roman" w:cs="Times New Roman"/>
          <w:sz w:val="24"/>
          <w:szCs w:val="24"/>
        </w:rPr>
        <w:t>е</w:t>
      </w:r>
      <w:r w:rsidRPr="00196A79">
        <w:rPr>
          <w:rFonts w:ascii="Times New Roman" w:hAnsi="Times New Roman" w:cs="Times New Roman"/>
          <w:sz w:val="24"/>
          <w:szCs w:val="24"/>
        </w:rPr>
        <w:t xml:space="preserve"> </w:t>
      </w:r>
      <w:r>
        <w:rPr>
          <w:rFonts w:ascii="Times New Roman" w:hAnsi="Times New Roman" w:cs="Times New Roman"/>
          <w:sz w:val="24"/>
          <w:szCs w:val="24"/>
        </w:rPr>
        <w:t>компании</w:t>
      </w:r>
      <w:r w:rsidRPr="00196A79">
        <w:rPr>
          <w:rFonts w:ascii="Times New Roman" w:hAnsi="Times New Roman" w:cs="Times New Roman"/>
          <w:sz w:val="24"/>
          <w:szCs w:val="24"/>
        </w:rPr>
        <w:t>, известны</w:t>
      </w:r>
      <w:r>
        <w:rPr>
          <w:rFonts w:ascii="Times New Roman" w:hAnsi="Times New Roman" w:cs="Times New Roman"/>
          <w:sz w:val="24"/>
          <w:szCs w:val="24"/>
        </w:rPr>
        <w:t xml:space="preserve">е своей работой с такими проектами </w:t>
      </w:r>
      <w:r w:rsidRPr="00364F6E">
        <w:rPr>
          <w:rFonts w:ascii="Times New Roman" w:hAnsi="Times New Roman" w:cs="Times New Roman"/>
          <w:sz w:val="24"/>
          <w:szCs w:val="24"/>
        </w:rPr>
        <w:t>[</w:t>
      </w:r>
      <w:r>
        <w:rPr>
          <w:rFonts w:ascii="Times New Roman" w:hAnsi="Times New Roman" w:cs="Times New Roman"/>
          <w:sz w:val="24"/>
          <w:szCs w:val="24"/>
        </w:rPr>
        <w:t xml:space="preserve">Липатов, </w:t>
      </w:r>
      <w:proofErr w:type="spellStart"/>
      <w:r>
        <w:rPr>
          <w:rFonts w:ascii="Times New Roman" w:hAnsi="Times New Roman" w:cs="Times New Roman"/>
          <w:sz w:val="24"/>
          <w:szCs w:val="24"/>
        </w:rPr>
        <w:t>Мухаррамова</w:t>
      </w:r>
      <w:proofErr w:type="spellEnd"/>
      <w:r>
        <w:rPr>
          <w:rFonts w:ascii="Times New Roman" w:hAnsi="Times New Roman" w:cs="Times New Roman"/>
          <w:sz w:val="24"/>
          <w:szCs w:val="24"/>
        </w:rPr>
        <w:t>, 2013</w:t>
      </w:r>
      <w:r w:rsidRPr="00364F6E">
        <w:rPr>
          <w:rFonts w:ascii="Times New Roman" w:hAnsi="Times New Roman" w:cs="Times New Roman"/>
          <w:sz w:val="24"/>
          <w:szCs w:val="24"/>
        </w:rPr>
        <w:t>]</w:t>
      </w:r>
      <w:r w:rsidRPr="003D27AF">
        <w:rPr>
          <w:rFonts w:ascii="Times New Roman" w:hAnsi="Times New Roman" w:cs="Times New Roman"/>
          <w:i/>
          <w:sz w:val="24"/>
          <w:szCs w:val="24"/>
        </w:rPr>
        <w:t>.</w:t>
      </w:r>
      <w:r>
        <w:rPr>
          <w:rFonts w:ascii="Times New Roman" w:hAnsi="Times New Roman" w:cs="Times New Roman"/>
          <w:sz w:val="24"/>
          <w:szCs w:val="24"/>
        </w:rPr>
        <w:t xml:space="preserve"> Д</w:t>
      </w:r>
      <w:r w:rsidRPr="00741246">
        <w:rPr>
          <w:rFonts w:ascii="Times New Roman" w:hAnsi="Times New Roman" w:cs="Times New Roman"/>
          <w:sz w:val="24"/>
          <w:szCs w:val="24"/>
        </w:rPr>
        <w:t xml:space="preserve">ля решения этой проблемы компания </w:t>
      </w:r>
      <w:r w:rsidR="00D67E48">
        <w:rPr>
          <w:rFonts w:ascii="Times New Roman" w:hAnsi="Times New Roman" w:cs="Times New Roman"/>
          <w:sz w:val="24"/>
          <w:szCs w:val="24"/>
        </w:rPr>
        <w:br/>
      </w:r>
      <w:r w:rsidRPr="00741246">
        <w:rPr>
          <w:rFonts w:ascii="Times New Roman" w:hAnsi="Times New Roman" w:cs="Times New Roman"/>
          <w:sz w:val="24"/>
          <w:szCs w:val="24"/>
        </w:rPr>
        <w:t>«Старт-</w:t>
      </w:r>
      <w:proofErr w:type="spellStart"/>
      <w:r w:rsidRPr="00741246">
        <w:rPr>
          <w:rFonts w:ascii="Times New Roman" w:hAnsi="Times New Roman" w:cs="Times New Roman"/>
          <w:sz w:val="24"/>
          <w:szCs w:val="24"/>
        </w:rPr>
        <w:t>Девелопмент</w:t>
      </w:r>
      <w:proofErr w:type="spellEnd"/>
      <w:r w:rsidRPr="00741246">
        <w:rPr>
          <w:rFonts w:ascii="Times New Roman" w:hAnsi="Times New Roman" w:cs="Times New Roman"/>
          <w:sz w:val="24"/>
          <w:szCs w:val="24"/>
        </w:rPr>
        <w:t>» привлекла к реализации проекта две ведущие архитектурные компании «</w:t>
      </w:r>
      <w:r w:rsidRPr="00741246">
        <w:rPr>
          <w:rFonts w:ascii="Times New Roman" w:hAnsi="Times New Roman" w:cs="Times New Roman"/>
          <w:sz w:val="24"/>
          <w:szCs w:val="24"/>
          <w:lang w:val="en-US"/>
        </w:rPr>
        <w:t>Urban</w:t>
      </w:r>
      <w:r w:rsidRPr="00741246">
        <w:rPr>
          <w:rFonts w:ascii="Times New Roman" w:hAnsi="Times New Roman" w:cs="Times New Roman"/>
          <w:sz w:val="24"/>
          <w:szCs w:val="24"/>
        </w:rPr>
        <w:t xml:space="preserve"> </w:t>
      </w:r>
      <w:r w:rsidRPr="00741246">
        <w:rPr>
          <w:rFonts w:ascii="Times New Roman" w:hAnsi="Times New Roman" w:cs="Times New Roman"/>
          <w:sz w:val="24"/>
          <w:szCs w:val="24"/>
          <w:lang w:val="en-US"/>
        </w:rPr>
        <w:t>Design</w:t>
      </w:r>
      <w:r w:rsidRPr="00741246">
        <w:rPr>
          <w:rFonts w:ascii="Times New Roman" w:hAnsi="Times New Roman" w:cs="Times New Roman"/>
          <w:sz w:val="24"/>
          <w:szCs w:val="24"/>
        </w:rPr>
        <w:t xml:space="preserve"> </w:t>
      </w:r>
      <w:r w:rsidRPr="00741246">
        <w:rPr>
          <w:rFonts w:ascii="Times New Roman" w:hAnsi="Times New Roman" w:cs="Times New Roman"/>
          <w:sz w:val="24"/>
          <w:szCs w:val="24"/>
          <w:lang w:val="en-US"/>
        </w:rPr>
        <w:t>Associates</w:t>
      </w:r>
      <w:r w:rsidRPr="00741246">
        <w:rPr>
          <w:rFonts w:ascii="Times New Roman" w:hAnsi="Times New Roman" w:cs="Times New Roman"/>
          <w:sz w:val="24"/>
          <w:szCs w:val="24"/>
        </w:rPr>
        <w:t>» из США и «</w:t>
      </w:r>
      <w:proofErr w:type="spellStart"/>
      <w:r w:rsidRPr="00741246">
        <w:rPr>
          <w:rFonts w:ascii="Times New Roman" w:hAnsi="Times New Roman" w:cs="Times New Roman"/>
          <w:sz w:val="24"/>
          <w:szCs w:val="24"/>
          <w:lang w:val="en-US"/>
        </w:rPr>
        <w:t>Gillespies</w:t>
      </w:r>
      <w:proofErr w:type="spellEnd"/>
      <w:r w:rsidRPr="00741246">
        <w:rPr>
          <w:rFonts w:ascii="Times New Roman" w:hAnsi="Times New Roman" w:cs="Times New Roman"/>
          <w:sz w:val="24"/>
          <w:szCs w:val="24"/>
        </w:rPr>
        <w:t xml:space="preserve">» из Великобритании. В архиве проектов которых большое количество планов развития территорий американских </w:t>
      </w:r>
      <w:r w:rsidR="00D67E48">
        <w:rPr>
          <w:rFonts w:ascii="Times New Roman" w:hAnsi="Times New Roman" w:cs="Times New Roman"/>
          <w:sz w:val="24"/>
          <w:szCs w:val="24"/>
        </w:rPr>
        <w:br/>
      </w:r>
      <w:r w:rsidRPr="00741246">
        <w:rPr>
          <w:rFonts w:ascii="Times New Roman" w:hAnsi="Times New Roman" w:cs="Times New Roman"/>
          <w:sz w:val="24"/>
          <w:szCs w:val="24"/>
        </w:rPr>
        <w:t>и европейских городов, в том числе и проекты комплексного развития территории</w:t>
      </w:r>
      <w:r w:rsidRPr="00F75F3F">
        <w:rPr>
          <w:rFonts w:ascii="Times New Roman" w:hAnsi="Times New Roman" w:cs="Times New Roman"/>
          <w:sz w:val="24"/>
          <w:szCs w:val="24"/>
        </w:rPr>
        <w:t xml:space="preserve"> </w:t>
      </w:r>
      <w:r w:rsidR="00D67E48">
        <w:rPr>
          <w:rFonts w:ascii="Times New Roman" w:hAnsi="Times New Roman" w:cs="Times New Roman"/>
          <w:sz w:val="24"/>
          <w:szCs w:val="24"/>
        </w:rPr>
        <w:br/>
      </w:r>
      <w:r w:rsidRPr="00F75F3F">
        <w:rPr>
          <w:rFonts w:ascii="Times New Roman" w:hAnsi="Times New Roman" w:cs="Times New Roman"/>
          <w:sz w:val="24"/>
          <w:szCs w:val="24"/>
        </w:rPr>
        <w:t>[</w:t>
      </w:r>
      <w:proofErr w:type="spellStart"/>
      <w:r w:rsidRPr="00F75F3F">
        <w:rPr>
          <w:rFonts w:ascii="Times New Roman" w:hAnsi="Times New Roman" w:cs="Times New Roman"/>
          <w:sz w:val="24"/>
          <w:szCs w:val="24"/>
        </w:rPr>
        <w:t>Urban</w:t>
      </w:r>
      <w:proofErr w:type="spellEnd"/>
      <w:r w:rsidRPr="00F75F3F">
        <w:rPr>
          <w:rFonts w:ascii="Times New Roman" w:hAnsi="Times New Roman" w:cs="Times New Roman"/>
          <w:sz w:val="24"/>
          <w:szCs w:val="24"/>
        </w:rPr>
        <w:t xml:space="preserve"> </w:t>
      </w:r>
      <w:proofErr w:type="spellStart"/>
      <w:r w:rsidRPr="00F75F3F">
        <w:rPr>
          <w:rFonts w:ascii="Times New Roman" w:hAnsi="Times New Roman" w:cs="Times New Roman"/>
          <w:sz w:val="24"/>
          <w:szCs w:val="24"/>
        </w:rPr>
        <w:t>Design</w:t>
      </w:r>
      <w:proofErr w:type="spellEnd"/>
      <w:r w:rsidRPr="00F75F3F">
        <w:rPr>
          <w:rFonts w:ascii="Times New Roman" w:hAnsi="Times New Roman" w:cs="Times New Roman"/>
          <w:sz w:val="24"/>
          <w:szCs w:val="24"/>
        </w:rPr>
        <w:t xml:space="preserve"> </w:t>
      </w:r>
      <w:proofErr w:type="spellStart"/>
      <w:r w:rsidRPr="00F75F3F">
        <w:rPr>
          <w:rFonts w:ascii="Times New Roman" w:hAnsi="Times New Roman" w:cs="Times New Roman"/>
          <w:sz w:val="24"/>
          <w:szCs w:val="24"/>
        </w:rPr>
        <w:t>Associates</w:t>
      </w:r>
      <w:proofErr w:type="spellEnd"/>
      <w:r>
        <w:rPr>
          <w:rFonts w:ascii="Times New Roman" w:hAnsi="Times New Roman" w:cs="Times New Roman"/>
          <w:sz w:val="24"/>
          <w:szCs w:val="24"/>
        </w:rPr>
        <w:t>…</w:t>
      </w:r>
      <w:r w:rsidRPr="00F75F3F">
        <w:rPr>
          <w:rFonts w:ascii="Times New Roman" w:hAnsi="Times New Roman" w:cs="Times New Roman"/>
          <w:sz w:val="24"/>
          <w:szCs w:val="24"/>
        </w:rPr>
        <w:t>]</w:t>
      </w:r>
      <w:r w:rsidRPr="00741246">
        <w:rPr>
          <w:rFonts w:ascii="Times New Roman" w:hAnsi="Times New Roman" w:cs="Times New Roman"/>
          <w:sz w:val="24"/>
          <w:szCs w:val="24"/>
        </w:rPr>
        <w:t>.</w:t>
      </w:r>
    </w:p>
    <w:p w:rsidR="005836DE" w:rsidRDefault="00837192" w:rsidP="005836DE">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Вся </w:t>
      </w:r>
      <w:r w:rsidR="008105AB">
        <w:rPr>
          <w:rFonts w:ascii="Times New Roman" w:hAnsi="Times New Roman" w:cs="Times New Roman"/>
          <w:sz w:val="24"/>
          <w:szCs w:val="24"/>
        </w:rPr>
        <w:t>и</w:t>
      </w:r>
      <w:r>
        <w:rPr>
          <w:rFonts w:ascii="Times New Roman" w:hAnsi="Times New Roman" w:cs="Times New Roman"/>
          <w:sz w:val="24"/>
          <w:szCs w:val="24"/>
        </w:rPr>
        <w:t xml:space="preserve">нформация по проекту города-спутника, которая будет использована в ходе проведения </w:t>
      </w:r>
      <w:r w:rsidRPr="006366B9">
        <w:rPr>
          <w:rFonts w:ascii="Times New Roman" w:hAnsi="Times New Roman" w:cs="Times New Roman"/>
          <w:color w:val="000000" w:themeColor="text1"/>
          <w:sz w:val="24"/>
          <w:szCs w:val="24"/>
        </w:rPr>
        <w:t xml:space="preserve">анализа была </w:t>
      </w:r>
      <w:r w:rsidR="008105AB" w:rsidRPr="006366B9">
        <w:rPr>
          <w:rFonts w:ascii="Times New Roman" w:hAnsi="Times New Roman" w:cs="Times New Roman"/>
          <w:color w:val="000000" w:themeColor="text1"/>
          <w:sz w:val="24"/>
          <w:szCs w:val="24"/>
        </w:rPr>
        <w:t>получена на</w:t>
      </w:r>
      <w:r w:rsidR="005836DE" w:rsidRPr="006366B9">
        <w:rPr>
          <w:rFonts w:ascii="Times New Roman" w:hAnsi="Times New Roman" w:cs="Times New Roman"/>
          <w:color w:val="000000" w:themeColor="text1"/>
          <w:sz w:val="24"/>
          <w:szCs w:val="24"/>
        </w:rPr>
        <w:t xml:space="preserve"> официальн</w:t>
      </w:r>
      <w:r w:rsidRPr="006366B9">
        <w:rPr>
          <w:rFonts w:ascii="Times New Roman" w:hAnsi="Times New Roman" w:cs="Times New Roman"/>
          <w:color w:val="000000" w:themeColor="text1"/>
          <w:sz w:val="24"/>
          <w:szCs w:val="24"/>
        </w:rPr>
        <w:t>о</w:t>
      </w:r>
      <w:r w:rsidR="008105AB" w:rsidRPr="006366B9">
        <w:rPr>
          <w:rFonts w:ascii="Times New Roman" w:hAnsi="Times New Roman" w:cs="Times New Roman"/>
          <w:color w:val="000000" w:themeColor="text1"/>
          <w:sz w:val="24"/>
          <w:szCs w:val="24"/>
        </w:rPr>
        <w:t>м</w:t>
      </w:r>
      <w:r w:rsidRPr="006366B9">
        <w:rPr>
          <w:rFonts w:ascii="Times New Roman" w:hAnsi="Times New Roman" w:cs="Times New Roman"/>
          <w:color w:val="000000" w:themeColor="text1"/>
          <w:sz w:val="24"/>
          <w:szCs w:val="24"/>
        </w:rPr>
        <w:t xml:space="preserve"> </w:t>
      </w:r>
      <w:r>
        <w:rPr>
          <w:rFonts w:ascii="Times New Roman" w:hAnsi="Times New Roman" w:cs="Times New Roman"/>
          <w:sz w:val="24"/>
          <w:szCs w:val="24"/>
        </w:rPr>
        <w:t>сайт</w:t>
      </w:r>
      <w:r w:rsidR="008105AB">
        <w:rPr>
          <w:rFonts w:ascii="Times New Roman" w:hAnsi="Times New Roman" w:cs="Times New Roman"/>
          <w:sz w:val="24"/>
          <w:szCs w:val="24"/>
        </w:rPr>
        <w:t xml:space="preserve">е </w:t>
      </w:r>
      <w:r>
        <w:rPr>
          <w:rFonts w:ascii="Times New Roman" w:hAnsi="Times New Roman" w:cs="Times New Roman"/>
          <w:sz w:val="24"/>
          <w:szCs w:val="24"/>
        </w:rPr>
        <w:t xml:space="preserve">компании застройщика </w:t>
      </w:r>
      <w:r w:rsidR="00D67E48">
        <w:rPr>
          <w:rFonts w:ascii="Times New Roman" w:hAnsi="Times New Roman" w:cs="Times New Roman"/>
          <w:sz w:val="24"/>
          <w:szCs w:val="24"/>
        </w:rPr>
        <w:br/>
      </w:r>
      <w:r>
        <w:rPr>
          <w:rFonts w:ascii="Times New Roman" w:hAnsi="Times New Roman" w:cs="Times New Roman"/>
          <w:sz w:val="24"/>
          <w:szCs w:val="24"/>
        </w:rPr>
        <w:t xml:space="preserve">«Старт </w:t>
      </w:r>
      <w:proofErr w:type="spellStart"/>
      <w:r>
        <w:rPr>
          <w:rFonts w:ascii="Times New Roman" w:hAnsi="Times New Roman" w:cs="Times New Roman"/>
          <w:sz w:val="24"/>
          <w:szCs w:val="24"/>
        </w:rPr>
        <w:t>Девелопмент</w:t>
      </w:r>
      <w:proofErr w:type="spellEnd"/>
      <w:r>
        <w:rPr>
          <w:rFonts w:ascii="Times New Roman" w:hAnsi="Times New Roman" w:cs="Times New Roman"/>
          <w:sz w:val="24"/>
          <w:szCs w:val="24"/>
        </w:rPr>
        <w:t>»</w:t>
      </w:r>
      <w:r w:rsidR="008105AB">
        <w:rPr>
          <w:rFonts w:ascii="Times New Roman" w:hAnsi="Times New Roman" w:cs="Times New Roman"/>
          <w:sz w:val="24"/>
          <w:szCs w:val="24"/>
        </w:rPr>
        <w:t xml:space="preserve"> и</w:t>
      </w:r>
      <w:r>
        <w:rPr>
          <w:rFonts w:ascii="Times New Roman" w:hAnsi="Times New Roman" w:cs="Times New Roman"/>
          <w:sz w:val="24"/>
          <w:szCs w:val="24"/>
        </w:rPr>
        <w:t xml:space="preserve"> из презентации проекта </w:t>
      </w:r>
      <w:r w:rsidRPr="002D5E7A">
        <w:rPr>
          <w:rFonts w:ascii="Times New Roman" w:hAnsi="Times New Roman" w:cs="Times New Roman"/>
          <w:sz w:val="24"/>
          <w:szCs w:val="24"/>
        </w:rPr>
        <w:t>[</w:t>
      </w:r>
      <w:r w:rsidRPr="00F75F3F">
        <w:rPr>
          <w:rFonts w:ascii="Times New Roman" w:hAnsi="Times New Roman" w:cs="Times New Roman"/>
          <w:sz w:val="24"/>
          <w:szCs w:val="24"/>
        </w:rPr>
        <w:t>Город-спутник Южный</w:t>
      </w:r>
      <w:r w:rsidR="008105AB">
        <w:rPr>
          <w:rFonts w:ascii="Times New Roman" w:hAnsi="Times New Roman" w:cs="Times New Roman"/>
          <w:sz w:val="24"/>
          <w:szCs w:val="24"/>
        </w:rPr>
        <w:t>. Стратегический</w:t>
      </w:r>
      <w:r>
        <w:rPr>
          <w:rFonts w:ascii="Times New Roman" w:hAnsi="Times New Roman" w:cs="Times New Roman"/>
          <w:sz w:val="24"/>
          <w:szCs w:val="24"/>
        </w:rPr>
        <w:t>…</w:t>
      </w:r>
      <w:r w:rsidRPr="002D5E7A">
        <w:rPr>
          <w:rFonts w:ascii="Times New Roman" w:hAnsi="Times New Roman" w:cs="Times New Roman"/>
          <w:sz w:val="24"/>
          <w:szCs w:val="24"/>
        </w:rPr>
        <w:t>]</w:t>
      </w:r>
      <w:r>
        <w:rPr>
          <w:rFonts w:ascii="Times New Roman" w:hAnsi="Times New Roman" w:cs="Times New Roman"/>
          <w:sz w:val="24"/>
          <w:szCs w:val="24"/>
        </w:rPr>
        <w:t xml:space="preserve">. </w:t>
      </w:r>
      <w:r w:rsidR="005836DE" w:rsidRPr="00741246">
        <w:rPr>
          <w:rFonts w:ascii="Times New Roman" w:hAnsi="Times New Roman" w:cs="Times New Roman"/>
          <w:sz w:val="24"/>
          <w:szCs w:val="24"/>
        </w:rPr>
        <w:t xml:space="preserve"> </w:t>
      </w:r>
      <w:r w:rsidR="008105AB">
        <w:rPr>
          <w:rFonts w:ascii="Times New Roman" w:hAnsi="Times New Roman" w:cs="Times New Roman"/>
          <w:sz w:val="24"/>
          <w:szCs w:val="24"/>
        </w:rPr>
        <w:t xml:space="preserve">По официальным </w:t>
      </w:r>
      <w:r w:rsidR="005836DE">
        <w:rPr>
          <w:rFonts w:ascii="Times New Roman" w:hAnsi="Times New Roman" w:cs="Times New Roman"/>
          <w:sz w:val="24"/>
          <w:szCs w:val="24"/>
        </w:rPr>
        <w:t xml:space="preserve">данным </w:t>
      </w:r>
      <w:r w:rsidR="005836DE" w:rsidRPr="00741246">
        <w:rPr>
          <w:rFonts w:ascii="Times New Roman" w:hAnsi="Times New Roman" w:cs="Times New Roman"/>
          <w:sz w:val="24"/>
          <w:szCs w:val="24"/>
        </w:rPr>
        <w:t>проект потребует инвестиции в размере 176 млрд. руб</w:t>
      </w:r>
      <w:r w:rsidR="005836DE">
        <w:rPr>
          <w:rFonts w:ascii="Times New Roman" w:hAnsi="Times New Roman" w:cs="Times New Roman"/>
          <w:sz w:val="24"/>
          <w:szCs w:val="24"/>
        </w:rPr>
        <w:t>лей</w:t>
      </w:r>
      <w:r w:rsidR="005836DE" w:rsidRPr="00741246">
        <w:rPr>
          <w:rFonts w:ascii="Times New Roman" w:hAnsi="Times New Roman" w:cs="Times New Roman"/>
          <w:sz w:val="24"/>
          <w:szCs w:val="24"/>
        </w:rPr>
        <w:t xml:space="preserve">. </w:t>
      </w:r>
      <w:r w:rsidR="005836DE">
        <w:rPr>
          <w:rFonts w:ascii="Times New Roman" w:hAnsi="Times New Roman" w:cs="Times New Roman"/>
          <w:sz w:val="24"/>
          <w:szCs w:val="24"/>
        </w:rPr>
        <w:t xml:space="preserve">Однако этот прогноз составлялся в 2012 году, поэтому с большой вероятностью цифра будет увеличена, о чем уже заявил председатель совета директоров управляющей компании «Старт </w:t>
      </w:r>
      <w:proofErr w:type="spellStart"/>
      <w:r w:rsidR="005836DE">
        <w:rPr>
          <w:rFonts w:ascii="Times New Roman" w:hAnsi="Times New Roman" w:cs="Times New Roman"/>
          <w:sz w:val="24"/>
          <w:szCs w:val="24"/>
        </w:rPr>
        <w:t>Девелопмент</w:t>
      </w:r>
      <w:proofErr w:type="spellEnd"/>
      <w:r w:rsidR="005836DE">
        <w:rPr>
          <w:rFonts w:ascii="Times New Roman" w:hAnsi="Times New Roman" w:cs="Times New Roman"/>
          <w:sz w:val="24"/>
          <w:szCs w:val="24"/>
        </w:rPr>
        <w:t xml:space="preserve">». </w:t>
      </w:r>
      <w:r w:rsidR="005836DE" w:rsidRPr="00741246">
        <w:rPr>
          <w:rFonts w:ascii="Times New Roman" w:hAnsi="Times New Roman" w:cs="Times New Roman"/>
          <w:sz w:val="24"/>
          <w:szCs w:val="24"/>
        </w:rPr>
        <w:t xml:space="preserve">Из </w:t>
      </w:r>
      <w:r w:rsidR="005836DE">
        <w:rPr>
          <w:rFonts w:ascii="Times New Roman" w:hAnsi="Times New Roman" w:cs="Times New Roman"/>
          <w:sz w:val="24"/>
          <w:szCs w:val="24"/>
        </w:rPr>
        <w:t xml:space="preserve">176 млрд. рублей </w:t>
      </w:r>
      <w:r w:rsidR="005836DE" w:rsidRPr="00741246">
        <w:rPr>
          <w:rFonts w:ascii="Times New Roman" w:hAnsi="Times New Roman" w:cs="Times New Roman"/>
          <w:sz w:val="24"/>
          <w:szCs w:val="24"/>
        </w:rPr>
        <w:t xml:space="preserve">26-30 млрд. будут выделены из средств федерального бюджета на строительство объектов социальной </w:t>
      </w:r>
      <w:r w:rsidR="00D67E48">
        <w:rPr>
          <w:rFonts w:ascii="Times New Roman" w:hAnsi="Times New Roman" w:cs="Times New Roman"/>
          <w:sz w:val="24"/>
          <w:szCs w:val="24"/>
        </w:rPr>
        <w:br/>
      </w:r>
      <w:r w:rsidR="005836DE" w:rsidRPr="00741246">
        <w:rPr>
          <w:rFonts w:ascii="Times New Roman" w:hAnsi="Times New Roman" w:cs="Times New Roman"/>
          <w:sz w:val="24"/>
          <w:szCs w:val="24"/>
        </w:rPr>
        <w:t>и транспортной инфраструктуры. Обеспечение города-спутника инженерной инфраструктурой (водоснабжение, канализация, электроснабжение, газоснабжение) компания «Старт-</w:t>
      </w:r>
      <w:proofErr w:type="spellStart"/>
      <w:r w:rsidR="005836DE" w:rsidRPr="00741246">
        <w:rPr>
          <w:rFonts w:ascii="Times New Roman" w:hAnsi="Times New Roman" w:cs="Times New Roman"/>
          <w:sz w:val="24"/>
          <w:szCs w:val="24"/>
        </w:rPr>
        <w:t>Девелопмент</w:t>
      </w:r>
      <w:proofErr w:type="spellEnd"/>
      <w:r w:rsidR="005836DE" w:rsidRPr="00741246">
        <w:rPr>
          <w:rFonts w:ascii="Times New Roman" w:hAnsi="Times New Roman" w:cs="Times New Roman"/>
          <w:sz w:val="24"/>
          <w:szCs w:val="24"/>
        </w:rPr>
        <w:t>» планирует организовать самостоятельно.</w:t>
      </w:r>
    </w:p>
    <w:p w:rsidR="005836DE" w:rsidRPr="005836DE" w:rsidRDefault="005836DE" w:rsidP="00D67E48">
      <w:pPr>
        <w:spacing w:after="40" w:line="360" w:lineRule="auto"/>
        <w:ind w:firstLine="709"/>
        <w:jc w:val="both"/>
        <w:rPr>
          <w:rFonts w:ascii="Times New Roman" w:hAnsi="Times New Roman" w:cs="Times New Roman"/>
          <w:sz w:val="20"/>
          <w:szCs w:val="24"/>
        </w:rPr>
      </w:pPr>
      <w:r>
        <w:rPr>
          <w:rFonts w:ascii="Times New Roman" w:hAnsi="Times New Roman" w:cs="Times New Roman"/>
          <w:sz w:val="24"/>
          <w:szCs w:val="24"/>
        </w:rPr>
        <w:t>Планируется создание большого количества рабочих мест и «</w:t>
      </w:r>
      <w:proofErr w:type="spellStart"/>
      <w:r>
        <w:rPr>
          <w:rFonts w:ascii="Times New Roman" w:hAnsi="Times New Roman" w:cs="Times New Roman"/>
          <w:sz w:val="24"/>
          <w:szCs w:val="24"/>
        </w:rPr>
        <w:t>Иннограда</w:t>
      </w:r>
      <w:proofErr w:type="spellEnd"/>
      <w:r>
        <w:rPr>
          <w:rFonts w:ascii="Times New Roman" w:hAnsi="Times New Roman" w:cs="Times New Roman"/>
          <w:sz w:val="24"/>
          <w:szCs w:val="24"/>
        </w:rPr>
        <w:t xml:space="preserve"> науки </w:t>
      </w:r>
      <w:r w:rsidR="00D67E48">
        <w:rPr>
          <w:rFonts w:ascii="Times New Roman" w:hAnsi="Times New Roman" w:cs="Times New Roman"/>
          <w:sz w:val="24"/>
          <w:szCs w:val="24"/>
        </w:rPr>
        <w:br/>
      </w:r>
      <w:r>
        <w:rPr>
          <w:rFonts w:ascii="Times New Roman" w:hAnsi="Times New Roman" w:cs="Times New Roman"/>
          <w:sz w:val="24"/>
          <w:szCs w:val="24"/>
        </w:rPr>
        <w:t>и технологий», совместного проекта Правительства СПб, Университета ИТМО, ОАО «</w:t>
      </w:r>
      <w:proofErr w:type="spellStart"/>
      <w:r>
        <w:rPr>
          <w:rFonts w:ascii="Times New Roman" w:hAnsi="Times New Roman" w:cs="Times New Roman"/>
          <w:sz w:val="24"/>
          <w:szCs w:val="24"/>
        </w:rPr>
        <w:t>Роснано</w:t>
      </w:r>
      <w:proofErr w:type="spellEnd"/>
      <w:r>
        <w:rPr>
          <w:rFonts w:ascii="Times New Roman" w:hAnsi="Times New Roman" w:cs="Times New Roman"/>
          <w:sz w:val="24"/>
          <w:szCs w:val="24"/>
        </w:rPr>
        <w:t xml:space="preserve">» и компании «Старт </w:t>
      </w:r>
      <w:proofErr w:type="spellStart"/>
      <w:r>
        <w:rPr>
          <w:rFonts w:ascii="Times New Roman" w:hAnsi="Times New Roman" w:cs="Times New Roman"/>
          <w:sz w:val="24"/>
          <w:szCs w:val="24"/>
        </w:rPr>
        <w:t>Девелопмент</w:t>
      </w:r>
      <w:proofErr w:type="spellEnd"/>
      <w:r>
        <w:rPr>
          <w:rFonts w:ascii="Times New Roman" w:hAnsi="Times New Roman" w:cs="Times New Roman"/>
          <w:sz w:val="24"/>
          <w:szCs w:val="24"/>
        </w:rPr>
        <w:t xml:space="preserve">». «Старт </w:t>
      </w:r>
      <w:proofErr w:type="spellStart"/>
      <w:r>
        <w:rPr>
          <w:rFonts w:ascii="Times New Roman" w:hAnsi="Times New Roman" w:cs="Times New Roman"/>
          <w:sz w:val="24"/>
          <w:szCs w:val="24"/>
        </w:rPr>
        <w:t>Девелопмент</w:t>
      </w:r>
      <w:proofErr w:type="spellEnd"/>
      <w:r>
        <w:rPr>
          <w:rFonts w:ascii="Times New Roman" w:hAnsi="Times New Roman" w:cs="Times New Roman"/>
          <w:sz w:val="24"/>
          <w:szCs w:val="24"/>
        </w:rPr>
        <w:t xml:space="preserve">» предоставит </w:t>
      </w:r>
      <w:r w:rsidR="00D67E48">
        <w:rPr>
          <w:rFonts w:ascii="Times New Roman" w:hAnsi="Times New Roman" w:cs="Times New Roman"/>
          <w:sz w:val="24"/>
          <w:szCs w:val="24"/>
        </w:rPr>
        <w:br/>
      </w:r>
      <w:r>
        <w:rPr>
          <w:rFonts w:ascii="Times New Roman" w:hAnsi="Times New Roman" w:cs="Times New Roman"/>
          <w:sz w:val="24"/>
          <w:szCs w:val="24"/>
        </w:rPr>
        <w:t>для данного проекта порядка 100 га и зарезервирует мощности для него. Финансирование проекта «</w:t>
      </w:r>
      <w:proofErr w:type="spellStart"/>
      <w:r>
        <w:rPr>
          <w:rFonts w:ascii="Times New Roman" w:hAnsi="Times New Roman" w:cs="Times New Roman"/>
          <w:sz w:val="24"/>
          <w:szCs w:val="24"/>
        </w:rPr>
        <w:t>Иннограда</w:t>
      </w:r>
      <w:proofErr w:type="spellEnd"/>
      <w:r>
        <w:rPr>
          <w:rFonts w:ascii="Times New Roman" w:hAnsi="Times New Roman" w:cs="Times New Roman"/>
          <w:sz w:val="24"/>
          <w:szCs w:val="24"/>
        </w:rPr>
        <w:t xml:space="preserve">» оценивается в 25 млрд рублей, по планам «Старт </w:t>
      </w:r>
      <w:proofErr w:type="spellStart"/>
      <w:r>
        <w:rPr>
          <w:rFonts w:ascii="Times New Roman" w:hAnsi="Times New Roman" w:cs="Times New Roman"/>
          <w:sz w:val="24"/>
          <w:szCs w:val="24"/>
        </w:rPr>
        <w:t>Девелопмент</w:t>
      </w:r>
      <w:proofErr w:type="spellEnd"/>
      <w:r>
        <w:rPr>
          <w:rFonts w:ascii="Times New Roman" w:hAnsi="Times New Roman" w:cs="Times New Roman"/>
          <w:sz w:val="24"/>
          <w:szCs w:val="24"/>
        </w:rPr>
        <w:t>» разделит его с Университетом ИТМО. ОАО «</w:t>
      </w:r>
      <w:proofErr w:type="spellStart"/>
      <w:r>
        <w:rPr>
          <w:rFonts w:ascii="Times New Roman" w:hAnsi="Times New Roman" w:cs="Times New Roman"/>
          <w:sz w:val="24"/>
          <w:szCs w:val="24"/>
        </w:rPr>
        <w:t>Роснано</w:t>
      </w:r>
      <w:proofErr w:type="spellEnd"/>
      <w:r>
        <w:rPr>
          <w:rFonts w:ascii="Times New Roman" w:hAnsi="Times New Roman" w:cs="Times New Roman"/>
          <w:sz w:val="24"/>
          <w:szCs w:val="24"/>
        </w:rPr>
        <w:t xml:space="preserve">» проконтролирует качество </w:t>
      </w:r>
      <w:r w:rsidR="00D67E48">
        <w:rPr>
          <w:rFonts w:ascii="Times New Roman" w:hAnsi="Times New Roman" w:cs="Times New Roman"/>
          <w:sz w:val="24"/>
          <w:szCs w:val="24"/>
        </w:rPr>
        <w:br/>
      </w:r>
      <w:r>
        <w:rPr>
          <w:rFonts w:ascii="Times New Roman" w:hAnsi="Times New Roman" w:cs="Times New Roman"/>
          <w:sz w:val="24"/>
          <w:szCs w:val="24"/>
        </w:rPr>
        <w:t xml:space="preserve">и эффективность объектов инновационной инфраструктуры научного городка и привлечет потенциальных рецензентов </w:t>
      </w:r>
      <w:r w:rsidRPr="005836DE">
        <w:rPr>
          <w:rFonts w:ascii="Times New Roman" w:hAnsi="Times New Roman" w:cs="Times New Roman"/>
          <w:sz w:val="24"/>
          <w:szCs w:val="24"/>
        </w:rPr>
        <w:t>[Драйвером развития города-спутника</w:t>
      </w:r>
      <w:r>
        <w:rPr>
          <w:rFonts w:ascii="Times New Roman" w:hAnsi="Times New Roman" w:cs="Times New Roman"/>
          <w:sz w:val="24"/>
          <w:szCs w:val="24"/>
        </w:rPr>
        <w:t>…</w:t>
      </w:r>
      <w:r w:rsidRPr="005836DE">
        <w:rPr>
          <w:rFonts w:ascii="Times New Roman" w:hAnsi="Times New Roman" w:cs="Times New Roman"/>
          <w:sz w:val="24"/>
          <w:szCs w:val="24"/>
        </w:rPr>
        <w:t>]</w:t>
      </w:r>
      <w:r>
        <w:rPr>
          <w:rFonts w:ascii="Times New Roman" w:hAnsi="Times New Roman" w:cs="Times New Roman"/>
          <w:sz w:val="24"/>
          <w:szCs w:val="24"/>
        </w:rPr>
        <w:t xml:space="preserve">. </w:t>
      </w:r>
    </w:p>
    <w:p w:rsidR="003B3ADC" w:rsidRPr="00DD29EB" w:rsidRDefault="00271D53" w:rsidP="00837192">
      <w:pPr>
        <w:pStyle w:val="3"/>
        <w:spacing w:line="360" w:lineRule="auto"/>
        <w:rPr>
          <w:rFonts w:ascii="Times New Roman" w:hAnsi="Times New Roman" w:cs="Times New Roman"/>
          <w:b/>
          <w:color w:val="auto"/>
        </w:rPr>
      </w:pPr>
      <w:bookmarkStart w:id="38" w:name="_Toc481761425"/>
      <w:bookmarkStart w:id="39" w:name="_Toc482580992"/>
      <w:bookmarkStart w:id="40" w:name="_Toc482893738"/>
      <w:bookmarkStart w:id="41" w:name="_Toc482899459"/>
      <w:bookmarkStart w:id="42" w:name="_Toc483235327"/>
      <w:r>
        <w:rPr>
          <w:rFonts w:ascii="Times New Roman" w:hAnsi="Times New Roman" w:cs="Times New Roman"/>
          <w:b/>
          <w:color w:val="auto"/>
        </w:rPr>
        <w:t>Характеристика жилой среды</w:t>
      </w:r>
      <w:r w:rsidR="003B3ADC" w:rsidRPr="00DD29EB">
        <w:rPr>
          <w:rFonts w:ascii="Times New Roman" w:hAnsi="Times New Roman" w:cs="Times New Roman"/>
          <w:b/>
          <w:color w:val="auto"/>
        </w:rPr>
        <w:t xml:space="preserve"> города-спутника «Южный»</w:t>
      </w:r>
      <w:bookmarkEnd w:id="38"/>
      <w:bookmarkEnd w:id="39"/>
      <w:bookmarkEnd w:id="40"/>
      <w:bookmarkEnd w:id="41"/>
      <w:bookmarkEnd w:id="42"/>
    </w:p>
    <w:p w:rsidR="00DD29EB" w:rsidRPr="004203D5" w:rsidRDefault="00271D53" w:rsidP="00837192">
      <w:pPr>
        <w:pStyle w:val="4"/>
        <w:spacing w:line="360" w:lineRule="auto"/>
        <w:rPr>
          <w:rStyle w:val="af2"/>
          <w:rFonts w:ascii="Times New Roman" w:hAnsi="Times New Roman" w:cs="Times New Roman"/>
          <w:i/>
          <w:color w:val="auto"/>
          <w:sz w:val="24"/>
        </w:rPr>
      </w:pPr>
      <w:r w:rsidRPr="004203D5">
        <w:rPr>
          <w:rStyle w:val="af2"/>
          <w:rFonts w:ascii="Times New Roman" w:hAnsi="Times New Roman" w:cs="Times New Roman"/>
          <w:i/>
          <w:color w:val="auto"/>
          <w:sz w:val="24"/>
        </w:rPr>
        <w:t>Жилая недвижимость</w:t>
      </w:r>
    </w:p>
    <w:p w:rsidR="008321E4" w:rsidRDefault="008321E4" w:rsidP="00837192">
      <w:pPr>
        <w:spacing w:after="0" w:line="360" w:lineRule="auto"/>
        <w:ind w:firstLine="709"/>
        <w:jc w:val="both"/>
        <w:rPr>
          <w:rStyle w:val="af2"/>
          <w:rFonts w:ascii="Times New Roman" w:hAnsi="Times New Roman" w:cs="Times New Roman"/>
          <w:i w:val="0"/>
          <w:color w:val="auto"/>
          <w:sz w:val="24"/>
        </w:rPr>
      </w:pPr>
      <w:r>
        <w:rPr>
          <w:rStyle w:val="af2"/>
          <w:rFonts w:ascii="Times New Roman" w:hAnsi="Times New Roman" w:cs="Times New Roman"/>
          <w:i w:val="0"/>
          <w:color w:val="auto"/>
          <w:sz w:val="24"/>
        </w:rPr>
        <w:t>В рамках проекта будет создано более 4 миллионов квадратных метров</w:t>
      </w:r>
      <w:r w:rsidR="000C15C3">
        <w:rPr>
          <w:rStyle w:val="af2"/>
          <w:rFonts w:ascii="Times New Roman" w:hAnsi="Times New Roman" w:cs="Times New Roman"/>
          <w:i w:val="0"/>
          <w:color w:val="auto"/>
          <w:sz w:val="24"/>
        </w:rPr>
        <w:t xml:space="preserve"> жилой площади, что составляет около половины всего объема строительства. Строительство </w:t>
      </w:r>
      <w:r w:rsidR="000C15C3">
        <w:rPr>
          <w:rStyle w:val="af2"/>
          <w:rFonts w:ascii="Times New Roman" w:hAnsi="Times New Roman" w:cs="Times New Roman"/>
          <w:i w:val="0"/>
          <w:color w:val="auto"/>
          <w:sz w:val="24"/>
        </w:rPr>
        <w:lastRenderedPageBreak/>
        <w:t xml:space="preserve">жилой площади будет реализовываться в трех направлениях: индивидуальное, малоэтажное и </w:t>
      </w:r>
      <w:proofErr w:type="spellStart"/>
      <w:r w:rsidR="000C15C3">
        <w:rPr>
          <w:rStyle w:val="af2"/>
          <w:rFonts w:ascii="Times New Roman" w:hAnsi="Times New Roman" w:cs="Times New Roman"/>
          <w:i w:val="0"/>
          <w:color w:val="auto"/>
          <w:sz w:val="24"/>
        </w:rPr>
        <w:t>среднеэтажное</w:t>
      </w:r>
      <w:proofErr w:type="spellEnd"/>
      <w:r w:rsidR="000C15C3">
        <w:rPr>
          <w:rStyle w:val="af2"/>
          <w:rFonts w:ascii="Times New Roman" w:hAnsi="Times New Roman" w:cs="Times New Roman"/>
          <w:i w:val="0"/>
          <w:color w:val="auto"/>
          <w:sz w:val="24"/>
        </w:rPr>
        <w:t xml:space="preserve"> жилье. Распределение объема застройки на территории «Южного» представлено на рисунке</w:t>
      </w:r>
      <w:r w:rsidR="00255EAB">
        <w:rPr>
          <w:rStyle w:val="af2"/>
          <w:rFonts w:ascii="Times New Roman" w:hAnsi="Times New Roman" w:cs="Times New Roman"/>
          <w:i w:val="0"/>
          <w:color w:val="auto"/>
          <w:sz w:val="24"/>
        </w:rPr>
        <w:t xml:space="preserve"> </w:t>
      </w:r>
      <w:r w:rsidR="00B3410E">
        <w:rPr>
          <w:rStyle w:val="af2"/>
          <w:rFonts w:ascii="Times New Roman" w:hAnsi="Times New Roman" w:cs="Times New Roman"/>
          <w:i w:val="0"/>
          <w:color w:val="auto"/>
          <w:sz w:val="24"/>
        </w:rPr>
        <w:t>7</w:t>
      </w:r>
      <w:r w:rsidR="00255EAB">
        <w:rPr>
          <w:rStyle w:val="af2"/>
          <w:rFonts w:ascii="Times New Roman" w:hAnsi="Times New Roman" w:cs="Times New Roman"/>
          <w:i w:val="0"/>
          <w:color w:val="auto"/>
          <w:sz w:val="24"/>
        </w:rPr>
        <w:t>.</w:t>
      </w:r>
      <w:r w:rsidR="00B3410E">
        <w:rPr>
          <w:rStyle w:val="af2"/>
          <w:rFonts w:ascii="Times New Roman" w:hAnsi="Times New Roman" w:cs="Times New Roman"/>
          <w:i w:val="0"/>
          <w:color w:val="auto"/>
          <w:sz w:val="24"/>
        </w:rPr>
        <w:t xml:space="preserve"> </w:t>
      </w:r>
    </w:p>
    <w:p w:rsidR="000C15C3" w:rsidRDefault="000C15C3" w:rsidP="00622338">
      <w:pPr>
        <w:spacing w:after="0" w:line="360" w:lineRule="auto"/>
        <w:ind w:firstLine="709"/>
        <w:jc w:val="both"/>
        <w:rPr>
          <w:rStyle w:val="af2"/>
          <w:rFonts w:ascii="Times New Roman" w:hAnsi="Times New Roman" w:cs="Times New Roman"/>
          <w:i w:val="0"/>
          <w:color w:val="auto"/>
          <w:sz w:val="24"/>
        </w:rPr>
      </w:pPr>
      <w:r>
        <w:rPr>
          <w:noProof/>
          <w:lang w:eastAsia="ru-RU"/>
        </w:rPr>
        <w:drawing>
          <wp:inline distT="0" distB="0" distL="0" distR="0" wp14:anchorId="30971FEB" wp14:editId="30B0460D">
            <wp:extent cx="5029200" cy="30670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15C3" w:rsidRPr="00C2124E" w:rsidRDefault="000C15C3" w:rsidP="00C2124E">
      <w:pPr>
        <w:spacing w:after="0" w:line="360" w:lineRule="auto"/>
        <w:ind w:firstLine="709"/>
        <w:jc w:val="center"/>
        <w:rPr>
          <w:rStyle w:val="af2"/>
          <w:rFonts w:ascii="Times New Roman" w:hAnsi="Times New Roman" w:cs="Times New Roman"/>
          <w:i w:val="0"/>
          <w:color w:val="auto"/>
        </w:rPr>
      </w:pPr>
      <w:r w:rsidRPr="00C2124E">
        <w:rPr>
          <w:rStyle w:val="af2"/>
          <w:rFonts w:ascii="Times New Roman" w:hAnsi="Times New Roman" w:cs="Times New Roman"/>
          <w:i w:val="0"/>
          <w:color w:val="auto"/>
        </w:rPr>
        <w:t xml:space="preserve">Рис. </w:t>
      </w:r>
      <w:r w:rsidR="00CF2C34">
        <w:rPr>
          <w:rStyle w:val="af2"/>
          <w:rFonts w:ascii="Times New Roman" w:hAnsi="Times New Roman" w:cs="Times New Roman"/>
          <w:i w:val="0"/>
          <w:color w:val="auto"/>
        </w:rPr>
        <w:t>7</w:t>
      </w:r>
      <w:r w:rsidR="00255EAB">
        <w:rPr>
          <w:rStyle w:val="af2"/>
          <w:rFonts w:ascii="Times New Roman" w:hAnsi="Times New Roman" w:cs="Times New Roman"/>
          <w:i w:val="0"/>
          <w:color w:val="auto"/>
        </w:rPr>
        <w:t xml:space="preserve"> </w:t>
      </w:r>
      <w:r w:rsidRPr="00C2124E">
        <w:rPr>
          <w:rStyle w:val="af2"/>
          <w:rFonts w:ascii="Times New Roman" w:hAnsi="Times New Roman" w:cs="Times New Roman"/>
          <w:i w:val="0"/>
          <w:color w:val="auto"/>
        </w:rPr>
        <w:t>Распределение объема застройки на территории «Южного»</w:t>
      </w:r>
    </w:p>
    <w:p w:rsidR="008105AB" w:rsidRPr="008105AB" w:rsidRDefault="00B3410E" w:rsidP="008105AB">
      <w:pPr>
        <w:spacing w:after="0" w:line="240" w:lineRule="auto"/>
        <w:ind w:firstLine="709"/>
        <w:jc w:val="center"/>
        <w:rPr>
          <w:rStyle w:val="af2"/>
          <w:rFonts w:ascii="Times New Roman" w:hAnsi="Times New Roman" w:cs="Times New Roman"/>
          <w:i w:val="0"/>
          <w:color w:val="auto"/>
          <w:sz w:val="20"/>
        </w:rPr>
      </w:pPr>
      <w:r>
        <w:rPr>
          <w:rStyle w:val="af2"/>
          <w:rFonts w:ascii="Times New Roman" w:hAnsi="Times New Roman" w:cs="Times New Roman"/>
          <w:i w:val="0"/>
          <w:color w:val="auto"/>
          <w:sz w:val="20"/>
        </w:rPr>
        <w:t>Составлено по</w:t>
      </w:r>
      <w:r w:rsidR="000C15C3" w:rsidRPr="008105AB">
        <w:rPr>
          <w:rStyle w:val="af2"/>
          <w:rFonts w:ascii="Times New Roman" w:hAnsi="Times New Roman" w:cs="Times New Roman"/>
          <w:i w:val="0"/>
          <w:color w:val="auto"/>
          <w:sz w:val="20"/>
        </w:rPr>
        <w:t xml:space="preserve">: </w:t>
      </w:r>
      <w:r w:rsidR="008105AB" w:rsidRPr="008105AB">
        <w:rPr>
          <w:rStyle w:val="af2"/>
          <w:rFonts w:ascii="Times New Roman" w:hAnsi="Times New Roman" w:cs="Times New Roman"/>
          <w:i w:val="0"/>
          <w:color w:val="auto"/>
          <w:sz w:val="20"/>
        </w:rPr>
        <w:t xml:space="preserve">Город-спутник Южный. Стратегический проект Санкт-Петербурга. </w:t>
      </w:r>
    </w:p>
    <w:p w:rsidR="000C15C3" w:rsidRDefault="008105AB" w:rsidP="008105AB">
      <w:pPr>
        <w:spacing w:after="0" w:line="240" w:lineRule="auto"/>
        <w:ind w:firstLine="709"/>
        <w:jc w:val="center"/>
        <w:rPr>
          <w:rStyle w:val="af2"/>
          <w:rFonts w:ascii="Times New Roman" w:hAnsi="Times New Roman" w:cs="Times New Roman"/>
          <w:i w:val="0"/>
          <w:color w:val="auto"/>
          <w:sz w:val="20"/>
        </w:rPr>
      </w:pPr>
      <w:r w:rsidRPr="008105AB">
        <w:rPr>
          <w:rStyle w:val="af2"/>
          <w:rFonts w:ascii="Times New Roman" w:hAnsi="Times New Roman" w:cs="Times New Roman"/>
          <w:i w:val="0"/>
          <w:color w:val="auto"/>
          <w:sz w:val="20"/>
        </w:rPr>
        <w:t>[Электронный ресурс] – Режим доступа: http://startdevelopment.ru/files/prezentacii/prezentac</w:t>
      </w:r>
      <w:r>
        <w:rPr>
          <w:rStyle w:val="af2"/>
          <w:rFonts w:ascii="Times New Roman" w:hAnsi="Times New Roman" w:cs="Times New Roman"/>
          <w:i w:val="0"/>
          <w:color w:val="auto"/>
          <w:sz w:val="20"/>
        </w:rPr>
        <w:t xml:space="preserve">iya_po_proektu_gs_yuzhnyj.pdf </w:t>
      </w:r>
      <w:r>
        <w:rPr>
          <w:rStyle w:val="af2"/>
          <w:rFonts w:ascii="Times New Roman" w:hAnsi="Times New Roman" w:cs="Times New Roman"/>
          <w:i w:val="0"/>
          <w:color w:val="auto"/>
          <w:sz w:val="20"/>
        </w:rPr>
        <w:br/>
        <w:t>(д</w:t>
      </w:r>
      <w:r w:rsidRPr="008105AB">
        <w:rPr>
          <w:rStyle w:val="af2"/>
          <w:rFonts w:ascii="Times New Roman" w:hAnsi="Times New Roman" w:cs="Times New Roman"/>
          <w:i w:val="0"/>
          <w:color w:val="auto"/>
          <w:sz w:val="20"/>
        </w:rPr>
        <w:t>ата обращения: 15.05.2017)</w:t>
      </w:r>
      <w:r>
        <w:rPr>
          <w:rStyle w:val="af2"/>
          <w:rFonts w:ascii="Times New Roman" w:hAnsi="Times New Roman" w:cs="Times New Roman"/>
          <w:i w:val="0"/>
          <w:color w:val="auto"/>
          <w:sz w:val="20"/>
        </w:rPr>
        <w:t>.</w:t>
      </w:r>
    </w:p>
    <w:p w:rsidR="008105AB" w:rsidRPr="008105AB" w:rsidRDefault="008105AB" w:rsidP="008105AB">
      <w:pPr>
        <w:spacing w:after="0" w:line="240" w:lineRule="auto"/>
        <w:ind w:firstLine="709"/>
        <w:jc w:val="center"/>
        <w:rPr>
          <w:rStyle w:val="af2"/>
          <w:rFonts w:ascii="Times New Roman" w:hAnsi="Times New Roman" w:cs="Times New Roman"/>
          <w:i w:val="0"/>
          <w:color w:val="auto"/>
          <w:sz w:val="20"/>
        </w:rPr>
      </w:pPr>
    </w:p>
    <w:p w:rsidR="00B3410E" w:rsidRDefault="00B3410E" w:rsidP="00622338">
      <w:pPr>
        <w:spacing w:after="0" w:line="360" w:lineRule="auto"/>
        <w:ind w:firstLine="709"/>
        <w:jc w:val="both"/>
        <w:rPr>
          <w:rStyle w:val="af2"/>
          <w:rFonts w:ascii="Times New Roman" w:hAnsi="Times New Roman" w:cs="Times New Roman"/>
          <w:i w:val="0"/>
          <w:color w:val="auto"/>
          <w:sz w:val="24"/>
        </w:rPr>
      </w:pPr>
      <w:r>
        <w:rPr>
          <w:rStyle w:val="af2"/>
          <w:rFonts w:ascii="Times New Roman" w:hAnsi="Times New Roman" w:cs="Times New Roman"/>
          <w:i w:val="0"/>
          <w:color w:val="auto"/>
          <w:sz w:val="24"/>
        </w:rPr>
        <w:t xml:space="preserve">По диаграмме видно, что почти половину территории города-спутника займут общественные пространства и парки, что оказывает сильное положительное влияние </w:t>
      </w:r>
      <w:r w:rsidR="00D67E48">
        <w:rPr>
          <w:rStyle w:val="af2"/>
          <w:rFonts w:ascii="Times New Roman" w:hAnsi="Times New Roman" w:cs="Times New Roman"/>
          <w:i w:val="0"/>
          <w:color w:val="auto"/>
          <w:sz w:val="24"/>
        </w:rPr>
        <w:br/>
      </w:r>
      <w:r>
        <w:rPr>
          <w:rStyle w:val="af2"/>
          <w:rFonts w:ascii="Times New Roman" w:hAnsi="Times New Roman" w:cs="Times New Roman"/>
          <w:i w:val="0"/>
          <w:color w:val="auto"/>
          <w:sz w:val="24"/>
        </w:rPr>
        <w:t xml:space="preserve">на качество жилой среды. Такое соотношение по словам застройщика является уникальной чертой проекта. </w:t>
      </w:r>
    </w:p>
    <w:p w:rsidR="00C24A3C" w:rsidRDefault="00FD329A" w:rsidP="00622338">
      <w:pPr>
        <w:spacing w:after="0" w:line="360" w:lineRule="auto"/>
        <w:ind w:firstLine="709"/>
        <w:jc w:val="both"/>
        <w:rPr>
          <w:rStyle w:val="af2"/>
          <w:rFonts w:ascii="Times New Roman" w:hAnsi="Times New Roman" w:cs="Times New Roman"/>
          <w:i w:val="0"/>
          <w:color w:val="auto"/>
          <w:sz w:val="24"/>
        </w:rPr>
      </w:pPr>
      <w:r>
        <w:rPr>
          <w:rStyle w:val="af2"/>
          <w:rFonts w:ascii="Times New Roman" w:hAnsi="Times New Roman" w:cs="Times New Roman"/>
          <w:i w:val="0"/>
          <w:color w:val="auto"/>
          <w:sz w:val="24"/>
        </w:rPr>
        <w:t>В рамках проекта з</w:t>
      </w:r>
      <w:r w:rsidR="0035539F">
        <w:rPr>
          <w:rStyle w:val="af2"/>
          <w:rFonts w:ascii="Times New Roman" w:hAnsi="Times New Roman" w:cs="Times New Roman"/>
          <w:i w:val="0"/>
          <w:color w:val="auto"/>
          <w:sz w:val="24"/>
        </w:rPr>
        <w:t>астройщик предполагает, что в городе буд</w:t>
      </w:r>
      <w:r w:rsidR="00D67E48">
        <w:rPr>
          <w:rStyle w:val="af2"/>
          <w:rFonts w:ascii="Times New Roman" w:hAnsi="Times New Roman" w:cs="Times New Roman"/>
          <w:i w:val="0"/>
          <w:color w:val="auto"/>
          <w:sz w:val="24"/>
        </w:rPr>
        <w:t>у</w:t>
      </w:r>
      <w:r w:rsidR="0035539F">
        <w:rPr>
          <w:rStyle w:val="af2"/>
          <w:rFonts w:ascii="Times New Roman" w:hAnsi="Times New Roman" w:cs="Times New Roman"/>
          <w:i w:val="0"/>
          <w:color w:val="auto"/>
          <w:sz w:val="24"/>
        </w:rPr>
        <w:t>т проживать порядка 134000 жителей, исходя из</w:t>
      </w:r>
      <w:r w:rsidR="00622338">
        <w:rPr>
          <w:rStyle w:val="af2"/>
          <w:rFonts w:ascii="Times New Roman" w:hAnsi="Times New Roman" w:cs="Times New Roman"/>
          <w:i w:val="0"/>
          <w:color w:val="auto"/>
          <w:sz w:val="24"/>
        </w:rPr>
        <w:t xml:space="preserve"> нормы</w:t>
      </w:r>
      <w:r w:rsidR="0035539F">
        <w:rPr>
          <w:rStyle w:val="af2"/>
          <w:rFonts w:ascii="Times New Roman" w:hAnsi="Times New Roman" w:cs="Times New Roman"/>
          <w:i w:val="0"/>
          <w:color w:val="auto"/>
          <w:sz w:val="24"/>
        </w:rPr>
        <w:t xml:space="preserve"> обеспеченности жильем 32 </w:t>
      </w:r>
      <w:proofErr w:type="spellStart"/>
      <w:r w:rsidR="0035539F">
        <w:rPr>
          <w:rStyle w:val="af2"/>
          <w:rFonts w:ascii="Times New Roman" w:hAnsi="Times New Roman" w:cs="Times New Roman"/>
          <w:i w:val="0"/>
          <w:color w:val="auto"/>
          <w:sz w:val="24"/>
        </w:rPr>
        <w:t>кв.м</w:t>
      </w:r>
      <w:proofErr w:type="spellEnd"/>
      <w:r w:rsidR="0035539F">
        <w:rPr>
          <w:rStyle w:val="af2"/>
          <w:rFonts w:ascii="Times New Roman" w:hAnsi="Times New Roman" w:cs="Times New Roman"/>
          <w:i w:val="0"/>
          <w:color w:val="auto"/>
          <w:sz w:val="24"/>
        </w:rPr>
        <w:t xml:space="preserve">. на одного жителя. Однако в настоящий момент средняя обеспеченность </w:t>
      </w:r>
      <w:r w:rsidR="00622338">
        <w:rPr>
          <w:rStyle w:val="af2"/>
          <w:rFonts w:ascii="Times New Roman" w:hAnsi="Times New Roman" w:cs="Times New Roman"/>
          <w:i w:val="0"/>
          <w:color w:val="auto"/>
          <w:sz w:val="24"/>
        </w:rPr>
        <w:t>жильем в Санкт-Петербурге составляет около 2</w:t>
      </w:r>
      <w:r w:rsidR="004A08FA">
        <w:rPr>
          <w:rStyle w:val="af2"/>
          <w:rFonts w:ascii="Times New Roman" w:hAnsi="Times New Roman" w:cs="Times New Roman"/>
          <w:i w:val="0"/>
          <w:color w:val="auto"/>
          <w:sz w:val="24"/>
        </w:rPr>
        <w:t>5</w:t>
      </w:r>
      <w:r w:rsidR="00622338">
        <w:rPr>
          <w:rStyle w:val="af2"/>
          <w:rFonts w:ascii="Times New Roman" w:hAnsi="Times New Roman" w:cs="Times New Roman"/>
          <w:i w:val="0"/>
          <w:color w:val="auto"/>
          <w:sz w:val="24"/>
        </w:rPr>
        <w:t xml:space="preserve"> </w:t>
      </w:r>
      <w:proofErr w:type="spellStart"/>
      <w:r w:rsidR="00622338">
        <w:rPr>
          <w:rStyle w:val="af2"/>
          <w:rFonts w:ascii="Times New Roman" w:hAnsi="Times New Roman" w:cs="Times New Roman"/>
          <w:i w:val="0"/>
          <w:color w:val="auto"/>
          <w:sz w:val="24"/>
        </w:rPr>
        <w:t>кв.м</w:t>
      </w:r>
      <w:proofErr w:type="spellEnd"/>
      <w:r w:rsidR="00622338">
        <w:rPr>
          <w:rStyle w:val="af2"/>
          <w:rFonts w:ascii="Times New Roman" w:hAnsi="Times New Roman" w:cs="Times New Roman"/>
          <w:i w:val="0"/>
          <w:color w:val="auto"/>
          <w:sz w:val="24"/>
        </w:rPr>
        <w:t>. на человека</w:t>
      </w:r>
      <w:r>
        <w:rPr>
          <w:rStyle w:val="af2"/>
          <w:rFonts w:ascii="Times New Roman" w:hAnsi="Times New Roman" w:cs="Times New Roman"/>
          <w:i w:val="0"/>
          <w:color w:val="auto"/>
          <w:sz w:val="24"/>
        </w:rPr>
        <w:t xml:space="preserve"> </w:t>
      </w:r>
      <w:r w:rsidRPr="00FD329A">
        <w:rPr>
          <w:rStyle w:val="af2"/>
          <w:rFonts w:ascii="Times New Roman" w:hAnsi="Times New Roman" w:cs="Times New Roman"/>
          <w:i w:val="0"/>
          <w:color w:val="auto"/>
          <w:sz w:val="24"/>
        </w:rPr>
        <w:t>[Смольный подсчитал, сколько</w:t>
      </w:r>
      <w:r>
        <w:rPr>
          <w:rStyle w:val="af2"/>
          <w:rFonts w:ascii="Times New Roman" w:hAnsi="Times New Roman" w:cs="Times New Roman"/>
          <w:i w:val="0"/>
          <w:color w:val="auto"/>
          <w:sz w:val="24"/>
        </w:rPr>
        <w:t>…</w:t>
      </w:r>
      <w:r w:rsidRPr="00FD329A">
        <w:rPr>
          <w:rStyle w:val="af2"/>
          <w:rFonts w:ascii="Times New Roman" w:hAnsi="Times New Roman" w:cs="Times New Roman"/>
          <w:i w:val="0"/>
          <w:color w:val="auto"/>
          <w:sz w:val="24"/>
        </w:rPr>
        <w:t>]</w:t>
      </w:r>
      <w:r w:rsidR="001B5D13">
        <w:rPr>
          <w:rStyle w:val="af2"/>
          <w:rFonts w:ascii="Times New Roman" w:hAnsi="Times New Roman" w:cs="Times New Roman"/>
          <w:i w:val="0"/>
          <w:color w:val="auto"/>
          <w:sz w:val="24"/>
        </w:rPr>
        <w:t>.</w:t>
      </w:r>
      <w:r w:rsidR="008A40A6">
        <w:rPr>
          <w:rStyle w:val="af2"/>
          <w:rFonts w:ascii="Times New Roman" w:hAnsi="Times New Roman" w:cs="Times New Roman"/>
          <w:i w:val="0"/>
          <w:color w:val="auto"/>
          <w:sz w:val="24"/>
        </w:rPr>
        <w:t xml:space="preserve"> Также с</w:t>
      </w:r>
      <w:r w:rsidR="00622338">
        <w:rPr>
          <w:rStyle w:val="af2"/>
          <w:rFonts w:ascii="Times New Roman" w:hAnsi="Times New Roman" w:cs="Times New Roman"/>
          <w:i w:val="0"/>
          <w:color w:val="auto"/>
          <w:sz w:val="24"/>
        </w:rPr>
        <w:t>огласно региональным нормативам</w:t>
      </w:r>
      <w:r w:rsidR="00622338" w:rsidRPr="00622338">
        <w:rPr>
          <w:rStyle w:val="af2"/>
          <w:rFonts w:ascii="Times New Roman" w:hAnsi="Times New Roman" w:cs="Times New Roman"/>
          <w:i w:val="0"/>
          <w:color w:val="auto"/>
          <w:sz w:val="24"/>
        </w:rPr>
        <w:t xml:space="preserve"> градостроительн</w:t>
      </w:r>
      <w:r w:rsidR="00622338">
        <w:rPr>
          <w:rStyle w:val="af2"/>
          <w:rFonts w:ascii="Times New Roman" w:hAnsi="Times New Roman" w:cs="Times New Roman"/>
          <w:i w:val="0"/>
          <w:color w:val="auto"/>
          <w:sz w:val="24"/>
        </w:rPr>
        <w:t xml:space="preserve">ого проектирования, применяемым </w:t>
      </w:r>
      <w:r w:rsidR="00D67E48">
        <w:rPr>
          <w:rStyle w:val="af2"/>
          <w:rFonts w:ascii="Times New Roman" w:hAnsi="Times New Roman" w:cs="Times New Roman"/>
          <w:i w:val="0"/>
          <w:color w:val="auto"/>
          <w:sz w:val="24"/>
        </w:rPr>
        <w:br/>
      </w:r>
      <w:r w:rsidR="00622338" w:rsidRPr="00622338">
        <w:rPr>
          <w:rStyle w:val="af2"/>
          <w:rFonts w:ascii="Times New Roman" w:hAnsi="Times New Roman" w:cs="Times New Roman"/>
          <w:i w:val="0"/>
          <w:color w:val="auto"/>
          <w:sz w:val="24"/>
        </w:rPr>
        <w:t>на территории Санкт-Петербурга</w:t>
      </w:r>
      <w:r w:rsidR="00EB269D">
        <w:rPr>
          <w:rStyle w:val="af2"/>
          <w:rFonts w:ascii="Times New Roman" w:hAnsi="Times New Roman" w:cs="Times New Roman"/>
          <w:i w:val="0"/>
          <w:color w:val="auto"/>
          <w:sz w:val="24"/>
        </w:rPr>
        <w:t xml:space="preserve"> до 2025 года</w:t>
      </w:r>
      <w:r w:rsidR="00622338">
        <w:rPr>
          <w:rStyle w:val="af2"/>
          <w:rFonts w:ascii="Times New Roman" w:hAnsi="Times New Roman" w:cs="Times New Roman"/>
          <w:i w:val="0"/>
          <w:color w:val="auto"/>
          <w:sz w:val="24"/>
        </w:rPr>
        <w:t xml:space="preserve"> вычисление примерного числа жителей должно производиться из расчета 28 </w:t>
      </w:r>
      <w:proofErr w:type="spellStart"/>
      <w:r w:rsidR="00622338">
        <w:rPr>
          <w:rStyle w:val="af2"/>
          <w:rFonts w:ascii="Times New Roman" w:hAnsi="Times New Roman" w:cs="Times New Roman"/>
          <w:i w:val="0"/>
          <w:color w:val="auto"/>
          <w:sz w:val="24"/>
        </w:rPr>
        <w:t>кв.м</w:t>
      </w:r>
      <w:proofErr w:type="spellEnd"/>
      <w:r w:rsidR="00622338">
        <w:rPr>
          <w:rStyle w:val="af2"/>
          <w:rFonts w:ascii="Times New Roman" w:hAnsi="Times New Roman" w:cs="Times New Roman"/>
          <w:i w:val="0"/>
          <w:color w:val="auto"/>
          <w:sz w:val="24"/>
        </w:rPr>
        <w:t xml:space="preserve">. на человека. </w:t>
      </w:r>
      <w:r w:rsidR="00EB269D">
        <w:rPr>
          <w:rStyle w:val="af2"/>
          <w:rFonts w:ascii="Times New Roman" w:hAnsi="Times New Roman" w:cs="Times New Roman"/>
          <w:i w:val="0"/>
          <w:color w:val="auto"/>
          <w:sz w:val="24"/>
        </w:rPr>
        <w:t xml:space="preserve">На этом основании можно </w:t>
      </w:r>
      <w:r w:rsidR="00C24A3C">
        <w:rPr>
          <w:rStyle w:val="af2"/>
          <w:rFonts w:ascii="Times New Roman" w:hAnsi="Times New Roman" w:cs="Times New Roman"/>
          <w:i w:val="0"/>
          <w:color w:val="auto"/>
          <w:sz w:val="24"/>
        </w:rPr>
        <w:t>предположить</w:t>
      </w:r>
      <w:r w:rsidR="00EB269D">
        <w:rPr>
          <w:rStyle w:val="af2"/>
          <w:rFonts w:ascii="Times New Roman" w:hAnsi="Times New Roman" w:cs="Times New Roman"/>
          <w:i w:val="0"/>
          <w:color w:val="auto"/>
          <w:sz w:val="24"/>
        </w:rPr>
        <w:t xml:space="preserve">, что </w:t>
      </w:r>
      <w:r w:rsidR="00C24A3C">
        <w:rPr>
          <w:rStyle w:val="af2"/>
          <w:rFonts w:ascii="Times New Roman" w:hAnsi="Times New Roman" w:cs="Times New Roman"/>
          <w:i w:val="0"/>
          <w:color w:val="auto"/>
          <w:sz w:val="24"/>
        </w:rPr>
        <w:t xml:space="preserve">с некоторой долей вероятности </w:t>
      </w:r>
      <w:r w:rsidR="00622338">
        <w:rPr>
          <w:rStyle w:val="af2"/>
          <w:rFonts w:ascii="Times New Roman" w:hAnsi="Times New Roman" w:cs="Times New Roman"/>
          <w:i w:val="0"/>
          <w:color w:val="auto"/>
          <w:sz w:val="24"/>
        </w:rPr>
        <w:t xml:space="preserve">в </w:t>
      </w:r>
      <w:r w:rsidR="00EB269D">
        <w:rPr>
          <w:rStyle w:val="af2"/>
          <w:rFonts w:ascii="Times New Roman" w:hAnsi="Times New Roman" w:cs="Times New Roman"/>
          <w:i w:val="0"/>
          <w:color w:val="auto"/>
          <w:sz w:val="24"/>
        </w:rPr>
        <w:t>городе-спутнике не будет достигнут показатель</w:t>
      </w:r>
      <w:r w:rsidR="00C24A3C">
        <w:rPr>
          <w:rStyle w:val="af2"/>
          <w:rFonts w:ascii="Times New Roman" w:hAnsi="Times New Roman" w:cs="Times New Roman"/>
          <w:i w:val="0"/>
          <w:color w:val="auto"/>
          <w:sz w:val="24"/>
        </w:rPr>
        <w:t xml:space="preserve"> обеспеченности в 32 </w:t>
      </w:r>
      <w:proofErr w:type="spellStart"/>
      <w:r w:rsidR="00C24A3C">
        <w:rPr>
          <w:rStyle w:val="af2"/>
          <w:rFonts w:ascii="Times New Roman" w:hAnsi="Times New Roman" w:cs="Times New Roman"/>
          <w:i w:val="0"/>
          <w:color w:val="auto"/>
          <w:sz w:val="24"/>
        </w:rPr>
        <w:t>кв.м</w:t>
      </w:r>
      <w:proofErr w:type="spellEnd"/>
      <w:r w:rsidR="00C24A3C">
        <w:rPr>
          <w:rStyle w:val="af2"/>
          <w:rFonts w:ascii="Times New Roman" w:hAnsi="Times New Roman" w:cs="Times New Roman"/>
          <w:i w:val="0"/>
          <w:color w:val="auto"/>
          <w:sz w:val="24"/>
        </w:rPr>
        <w:t xml:space="preserve">. Это в свою очередь отрицательно скажется </w:t>
      </w:r>
      <w:r w:rsidR="00D67E48">
        <w:rPr>
          <w:rStyle w:val="af2"/>
          <w:rFonts w:ascii="Times New Roman" w:hAnsi="Times New Roman" w:cs="Times New Roman"/>
          <w:i w:val="0"/>
          <w:color w:val="auto"/>
          <w:sz w:val="24"/>
        </w:rPr>
        <w:br/>
      </w:r>
      <w:r w:rsidR="00C24A3C">
        <w:rPr>
          <w:rStyle w:val="af2"/>
          <w:rFonts w:ascii="Times New Roman" w:hAnsi="Times New Roman" w:cs="Times New Roman"/>
          <w:i w:val="0"/>
          <w:color w:val="auto"/>
          <w:sz w:val="24"/>
        </w:rPr>
        <w:t xml:space="preserve">на реализации проекта, так как увеличится предполагаемое количество жителей, соответственно потребуется большее количество объектов инфраструктуры. Чтобы показать влияние подобного увеличения числа жителей большая часть расчетов будет </w:t>
      </w:r>
      <w:r w:rsidR="00C24A3C">
        <w:rPr>
          <w:rStyle w:val="af2"/>
          <w:rFonts w:ascii="Times New Roman" w:hAnsi="Times New Roman" w:cs="Times New Roman"/>
          <w:i w:val="0"/>
          <w:color w:val="auto"/>
          <w:sz w:val="24"/>
        </w:rPr>
        <w:lastRenderedPageBreak/>
        <w:t xml:space="preserve">проведена в двух вариантах: с расчетом числа жителей исходя из градостроительного норматива </w:t>
      </w:r>
      <w:r w:rsidR="009E4753">
        <w:rPr>
          <w:rStyle w:val="af2"/>
          <w:rFonts w:ascii="Times New Roman" w:hAnsi="Times New Roman" w:cs="Times New Roman"/>
          <w:i w:val="0"/>
          <w:color w:val="auto"/>
          <w:sz w:val="24"/>
        </w:rPr>
        <w:t xml:space="preserve">обеспеченности жильем </w:t>
      </w:r>
      <w:r w:rsidR="00C24A3C">
        <w:rPr>
          <w:rStyle w:val="af2"/>
          <w:rFonts w:ascii="Times New Roman" w:hAnsi="Times New Roman" w:cs="Times New Roman"/>
          <w:i w:val="0"/>
          <w:color w:val="auto"/>
          <w:sz w:val="24"/>
        </w:rPr>
        <w:t xml:space="preserve">в 28 </w:t>
      </w:r>
      <w:proofErr w:type="spellStart"/>
      <w:r w:rsidR="00C24A3C">
        <w:rPr>
          <w:rStyle w:val="af2"/>
          <w:rFonts w:ascii="Times New Roman" w:hAnsi="Times New Roman" w:cs="Times New Roman"/>
          <w:i w:val="0"/>
          <w:color w:val="auto"/>
          <w:sz w:val="24"/>
        </w:rPr>
        <w:t>кв.м</w:t>
      </w:r>
      <w:proofErr w:type="spellEnd"/>
      <w:r w:rsidR="00C24A3C">
        <w:rPr>
          <w:rStyle w:val="af2"/>
          <w:rFonts w:ascii="Times New Roman" w:hAnsi="Times New Roman" w:cs="Times New Roman"/>
          <w:i w:val="0"/>
          <w:color w:val="auto"/>
          <w:sz w:val="24"/>
        </w:rPr>
        <w:t xml:space="preserve">. и расчетом числа жителей исходя </w:t>
      </w:r>
      <w:r w:rsidR="00D67E48">
        <w:rPr>
          <w:rStyle w:val="af2"/>
          <w:rFonts w:ascii="Times New Roman" w:hAnsi="Times New Roman" w:cs="Times New Roman"/>
          <w:i w:val="0"/>
          <w:color w:val="auto"/>
          <w:sz w:val="24"/>
        </w:rPr>
        <w:br/>
      </w:r>
      <w:r w:rsidR="00C24A3C">
        <w:rPr>
          <w:rStyle w:val="af2"/>
          <w:rFonts w:ascii="Times New Roman" w:hAnsi="Times New Roman" w:cs="Times New Roman"/>
          <w:i w:val="0"/>
          <w:color w:val="auto"/>
          <w:sz w:val="24"/>
        </w:rPr>
        <w:t>из норматива, заложенного в про</w:t>
      </w:r>
      <w:r w:rsidR="009E4753">
        <w:rPr>
          <w:rStyle w:val="af2"/>
          <w:rFonts w:ascii="Times New Roman" w:hAnsi="Times New Roman" w:cs="Times New Roman"/>
          <w:i w:val="0"/>
          <w:color w:val="auto"/>
          <w:sz w:val="24"/>
        </w:rPr>
        <w:t>е</w:t>
      </w:r>
      <w:r w:rsidR="00C24A3C">
        <w:rPr>
          <w:rStyle w:val="af2"/>
          <w:rFonts w:ascii="Times New Roman" w:hAnsi="Times New Roman" w:cs="Times New Roman"/>
          <w:i w:val="0"/>
          <w:color w:val="auto"/>
          <w:sz w:val="24"/>
        </w:rPr>
        <w:t>кте «Южный»</w:t>
      </w:r>
      <w:r w:rsidR="009E4753">
        <w:rPr>
          <w:rStyle w:val="af2"/>
          <w:rFonts w:ascii="Times New Roman" w:hAnsi="Times New Roman" w:cs="Times New Roman"/>
          <w:i w:val="0"/>
          <w:color w:val="auto"/>
          <w:sz w:val="24"/>
        </w:rPr>
        <w:t xml:space="preserve"> в</w:t>
      </w:r>
      <w:r w:rsidR="00C24A3C">
        <w:rPr>
          <w:rStyle w:val="af2"/>
          <w:rFonts w:ascii="Times New Roman" w:hAnsi="Times New Roman" w:cs="Times New Roman"/>
          <w:i w:val="0"/>
          <w:color w:val="auto"/>
          <w:sz w:val="24"/>
        </w:rPr>
        <w:t xml:space="preserve"> 32 </w:t>
      </w:r>
      <w:proofErr w:type="spellStart"/>
      <w:r w:rsidR="00C24A3C">
        <w:rPr>
          <w:rStyle w:val="af2"/>
          <w:rFonts w:ascii="Times New Roman" w:hAnsi="Times New Roman" w:cs="Times New Roman"/>
          <w:i w:val="0"/>
          <w:color w:val="auto"/>
          <w:sz w:val="24"/>
        </w:rPr>
        <w:t>кв.м</w:t>
      </w:r>
      <w:proofErr w:type="spellEnd"/>
      <w:r w:rsidR="00C24A3C">
        <w:rPr>
          <w:rStyle w:val="af2"/>
          <w:rFonts w:ascii="Times New Roman" w:hAnsi="Times New Roman" w:cs="Times New Roman"/>
          <w:i w:val="0"/>
          <w:color w:val="auto"/>
          <w:sz w:val="24"/>
        </w:rPr>
        <w:t>.</w:t>
      </w:r>
    </w:p>
    <w:p w:rsidR="00321072" w:rsidRDefault="00EB269D" w:rsidP="00622338">
      <w:pPr>
        <w:spacing w:after="0" w:line="360" w:lineRule="auto"/>
        <w:ind w:firstLine="709"/>
        <w:jc w:val="both"/>
        <w:rPr>
          <w:rStyle w:val="af2"/>
          <w:rFonts w:ascii="Times New Roman" w:hAnsi="Times New Roman" w:cs="Times New Roman"/>
          <w:i w:val="0"/>
          <w:color w:val="auto"/>
          <w:sz w:val="24"/>
        </w:rPr>
      </w:pPr>
      <w:r>
        <w:rPr>
          <w:rStyle w:val="af2"/>
          <w:rFonts w:ascii="Times New Roman" w:hAnsi="Times New Roman" w:cs="Times New Roman"/>
          <w:i w:val="0"/>
          <w:color w:val="auto"/>
          <w:sz w:val="24"/>
        </w:rPr>
        <w:t xml:space="preserve"> </w:t>
      </w:r>
      <w:r w:rsidR="008A40A6">
        <w:rPr>
          <w:rStyle w:val="af2"/>
          <w:rFonts w:ascii="Times New Roman" w:hAnsi="Times New Roman" w:cs="Times New Roman"/>
          <w:i w:val="0"/>
          <w:color w:val="auto"/>
          <w:sz w:val="24"/>
        </w:rPr>
        <w:t xml:space="preserve">В таблице 11 представлены базовые показатели, необходимые для дальнейшего анализа </w:t>
      </w:r>
      <w:r w:rsidR="00E73D0C">
        <w:rPr>
          <w:rStyle w:val="af2"/>
          <w:rFonts w:ascii="Times New Roman" w:hAnsi="Times New Roman" w:cs="Times New Roman"/>
          <w:i w:val="0"/>
          <w:color w:val="auto"/>
          <w:sz w:val="24"/>
        </w:rPr>
        <w:t>проекта</w:t>
      </w:r>
      <w:r w:rsidR="008A40A6">
        <w:rPr>
          <w:rStyle w:val="af2"/>
          <w:rFonts w:ascii="Times New Roman" w:hAnsi="Times New Roman" w:cs="Times New Roman"/>
          <w:i w:val="0"/>
          <w:color w:val="auto"/>
          <w:sz w:val="24"/>
        </w:rPr>
        <w:t xml:space="preserve"> по разным группам факторов, </w:t>
      </w:r>
      <w:r w:rsidR="009B28B7">
        <w:rPr>
          <w:rStyle w:val="af2"/>
          <w:rFonts w:ascii="Times New Roman" w:hAnsi="Times New Roman" w:cs="Times New Roman"/>
          <w:i w:val="0"/>
          <w:color w:val="auto"/>
          <w:sz w:val="24"/>
        </w:rPr>
        <w:t>а также</w:t>
      </w:r>
      <w:r w:rsidR="009E4753">
        <w:rPr>
          <w:rStyle w:val="af2"/>
          <w:rFonts w:ascii="Times New Roman" w:hAnsi="Times New Roman" w:cs="Times New Roman"/>
          <w:i w:val="0"/>
          <w:color w:val="auto"/>
          <w:sz w:val="24"/>
        </w:rPr>
        <w:t xml:space="preserve"> </w:t>
      </w:r>
      <w:r w:rsidR="009E4753" w:rsidRPr="006366B9">
        <w:rPr>
          <w:rStyle w:val="af2"/>
          <w:rFonts w:ascii="Times New Roman" w:hAnsi="Times New Roman" w:cs="Times New Roman"/>
          <w:i w:val="0"/>
          <w:color w:val="000000" w:themeColor="text1"/>
          <w:sz w:val="24"/>
        </w:rPr>
        <w:t>результаты расчета примерной</w:t>
      </w:r>
      <w:r w:rsidR="00321072" w:rsidRPr="006366B9">
        <w:rPr>
          <w:rStyle w:val="af2"/>
          <w:rFonts w:ascii="Times New Roman" w:hAnsi="Times New Roman" w:cs="Times New Roman"/>
          <w:i w:val="0"/>
          <w:color w:val="000000" w:themeColor="text1"/>
          <w:sz w:val="24"/>
        </w:rPr>
        <w:t xml:space="preserve"> демографическо</w:t>
      </w:r>
      <w:r w:rsidR="00FD329A" w:rsidRPr="006366B9">
        <w:rPr>
          <w:rStyle w:val="af2"/>
          <w:rFonts w:ascii="Times New Roman" w:hAnsi="Times New Roman" w:cs="Times New Roman"/>
          <w:i w:val="0"/>
          <w:color w:val="000000" w:themeColor="text1"/>
          <w:sz w:val="24"/>
        </w:rPr>
        <w:t>й</w:t>
      </w:r>
      <w:r w:rsidR="00321072" w:rsidRPr="006366B9">
        <w:rPr>
          <w:rStyle w:val="af2"/>
          <w:rFonts w:ascii="Times New Roman" w:hAnsi="Times New Roman" w:cs="Times New Roman"/>
          <w:i w:val="0"/>
          <w:color w:val="000000" w:themeColor="text1"/>
          <w:sz w:val="24"/>
        </w:rPr>
        <w:t xml:space="preserve"> </w:t>
      </w:r>
      <w:r w:rsidR="00FD329A" w:rsidRPr="006366B9">
        <w:rPr>
          <w:rStyle w:val="af2"/>
          <w:rFonts w:ascii="Times New Roman" w:hAnsi="Times New Roman" w:cs="Times New Roman"/>
          <w:i w:val="0"/>
          <w:color w:val="000000" w:themeColor="text1"/>
          <w:sz w:val="24"/>
        </w:rPr>
        <w:t>структуры</w:t>
      </w:r>
      <w:r w:rsidR="00321072" w:rsidRPr="006366B9">
        <w:rPr>
          <w:rStyle w:val="af2"/>
          <w:rFonts w:ascii="Times New Roman" w:hAnsi="Times New Roman" w:cs="Times New Roman"/>
          <w:i w:val="0"/>
          <w:color w:val="000000" w:themeColor="text1"/>
          <w:sz w:val="24"/>
        </w:rPr>
        <w:t xml:space="preserve"> населения </w:t>
      </w:r>
      <w:r w:rsidR="00E73D0C" w:rsidRPr="006366B9">
        <w:rPr>
          <w:rStyle w:val="af2"/>
          <w:rFonts w:ascii="Times New Roman" w:hAnsi="Times New Roman" w:cs="Times New Roman"/>
          <w:i w:val="0"/>
          <w:color w:val="000000" w:themeColor="text1"/>
          <w:sz w:val="24"/>
        </w:rPr>
        <w:t>«</w:t>
      </w:r>
      <w:r w:rsidR="00321072" w:rsidRPr="006366B9">
        <w:rPr>
          <w:rStyle w:val="af2"/>
          <w:rFonts w:ascii="Times New Roman" w:hAnsi="Times New Roman" w:cs="Times New Roman"/>
          <w:i w:val="0"/>
          <w:color w:val="000000" w:themeColor="text1"/>
          <w:sz w:val="24"/>
        </w:rPr>
        <w:t>Южного</w:t>
      </w:r>
      <w:r w:rsidR="00E73D0C" w:rsidRPr="006366B9">
        <w:rPr>
          <w:rStyle w:val="af2"/>
          <w:rFonts w:ascii="Times New Roman" w:hAnsi="Times New Roman" w:cs="Times New Roman"/>
          <w:i w:val="0"/>
          <w:color w:val="000000" w:themeColor="text1"/>
          <w:sz w:val="24"/>
        </w:rPr>
        <w:t>»</w:t>
      </w:r>
      <w:r w:rsidR="00321072" w:rsidRPr="006366B9">
        <w:rPr>
          <w:rStyle w:val="af2"/>
          <w:rFonts w:ascii="Times New Roman" w:hAnsi="Times New Roman" w:cs="Times New Roman"/>
          <w:i w:val="0"/>
          <w:color w:val="000000" w:themeColor="text1"/>
          <w:sz w:val="24"/>
        </w:rPr>
        <w:t xml:space="preserve"> </w:t>
      </w:r>
      <w:r w:rsidR="00F606EE" w:rsidRPr="006366B9">
        <w:rPr>
          <w:rStyle w:val="af2"/>
          <w:rFonts w:ascii="Times New Roman" w:hAnsi="Times New Roman" w:cs="Times New Roman"/>
          <w:i w:val="0"/>
          <w:color w:val="000000" w:themeColor="text1"/>
          <w:sz w:val="24"/>
        </w:rPr>
        <w:t>по возрасту</w:t>
      </w:r>
      <w:r w:rsidR="009E4753" w:rsidRPr="006366B9">
        <w:rPr>
          <w:rStyle w:val="af2"/>
          <w:rFonts w:ascii="Times New Roman" w:hAnsi="Times New Roman" w:cs="Times New Roman"/>
          <w:i w:val="0"/>
          <w:color w:val="000000" w:themeColor="text1"/>
          <w:sz w:val="24"/>
        </w:rPr>
        <w:t xml:space="preserve">. Расчет производился </w:t>
      </w:r>
      <w:r w:rsidR="00D67E48">
        <w:rPr>
          <w:rStyle w:val="af2"/>
          <w:rFonts w:ascii="Times New Roman" w:hAnsi="Times New Roman" w:cs="Times New Roman"/>
          <w:i w:val="0"/>
          <w:color w:val="000000" w:themeColor="text1"/>
          <w:sz w:val="24"/>
        </w:rPr>
        <w:br/>
      </w:r>
      <w:r w:rsidR="00321072" w:rsidRPr="006366B9">
        <w:rPr>
          <w:rStyle w:val="af2"/>
          <w:rFonts w:ascii="Times New Roman" w:hAnsi="Times New Roman" w:cs="Times New Roman"/>
          <w:i w:val="0"/>
          <w:color w:val="000000" w:themeColor="text1"/>
          <w:sz w:val="24"/>
        </w:rPr>
        <w:t xml:space="preserve">на основании </w:t>
      </w:r>
      <w:r w:rsidR="00E73D0C" w:rsidRPr="006366B9">
        <w:rPr>
          <w:rStyle w:val="af2"/>
          <w:rFonts w:ascii="Times New Roman" w:hAnsi="Times New Roman" w:cs="Times New Roman"/>
          <w:i w:val="0"/>
          <w:color w:val="000000" w:themeColor="text1"/>
          <w:sz w:val="24"/>
        </w:rPr>
        <w:t xml:space="preserve">полученного </w:t>
      </w:r>
      <w:r w:rsidR="00321072" w:rsidRPr="006366B9">
        <w:rPr>
          <w:rStyle w:val="af2"/>
          <w:rFonts w:ascii="Times New Roman" w:hAnsi="Times New Roman" w:cs="Times New Roman"/>
          <w:i w:val="0"/>
          <w:color w:val="000000" w:themeColor="text1"/>
          <w:sz w:val="24"/>
        </w:rPr>
        <w:t xml:space="preserve">среднего процента каждой возрастной группы в составе населения разных районов Санкт-Петербурга. </w:t>
      </w:r>
      <w:r w:rsidR="00675CF6" w:rsidRPr="006366B9">
        <w:rPr>
          <w:rStyle w:val="af2"/>
          <w:rFonts w:ascii="Times New Roman" w:hAnsi="Times New Roman" w:cs="Times New Roman"/>
          <w:i w:val="0"/>
          <w:color w:val="000000" w:themeColor="text1"/>
          <w:sz w:val="24"/>
        </w:rPr>
        <w:t xml:space="preserve">Данные, на основании </w:t>
      </w:r>
      <w:r w:rsidR="00675CF6">
        <w:rPr>
          <w:rStyle w:val="af2"/>
          <w:rFonts w:ascii="Times New Roman" w:hAnsi="Times New Roman" w:cs="Times New Roman"/>
          <w:i w:val="0"/>
          <w:color w:val="auto"/>
          <w:sz w:val="24"/>
        </w:rPr>
        <w:t>которых вычислялся средний</w:t>
      </w:r>
      <w:r w:rsidR="00321072">
        <w:rPr>
          <w:rStyle w:val="af2"/>
          <w:rFonts w:ascii="Times New Roman" w:hAnsi="Times New Roman" w:cs="Times New Roman"/>
          <w:i w:val="0"/>
          <w:color w:val="auto"/>
          <w:sz w:val="24"/>
        </w:rPr>
        <w:t xml:space="preserve"> процент </w:t>
      </w:r>
      <w:r w:rsidR="009E4753">
        <w:rPr>
          <w:rStyle w:val="af2"/>
          <w:rFonts w:ascii="Times New Roman" w:hAnsi="Times New Roman" w:cs="Times New Roman"/>
          <w:i w:val="0"/>
          <w:color w:val="auto"/>
          <w:sz w:val="24"/>
        </w:rPr>
        <w:t xml:space="preserve">и результаты вычислений </w:t>
      </w:r>
      <w:r w:rsidR="00321072">
        <w:rPr>
          <w:rStyle w:val="af2"/>
          <w:rFonts w:ascii="Times New Roman" w:hAnsi="Times New Roman" w:cs="Times New Roman"/>
          <w:i w:val="0"/>
          <w:color w:val="auto"/>
          <w:sz w:val="24"/>
        </w:rPr>
        <w:t>представлен</w:t>
      </w:r>
      <w:r w:rsidR="00675CF6">
        <w:rPr>
          <w:rStyle w:val="af2"/>
          <w:rFonts w:ascii="Times New Roman" w:hAnsi="Times New Roman" w:cs="Times New Roman"/>
          <w:i w:val="0"/>
          <w:color w:val="auto"/>
          <w:sz w:val="24"/>
        </w:rPr>
        <w:t>ы</w:t>
      </w:r>
      <w:r w:rsidR="00321072">
        <w:rPr>
          <w:rStyle w:val="af2"/>
          <w:rFonts w:ascii="Times New Roman" w:hAnsi="Times New Roman" w:cs="Times New Roman"/>
          <w:i w:val="0"/>
          <w:color w:val="auto"/>
          <w:sz w:val="24"/>
        </w:rPr>
        <w:t xml:space="preserve"> в приложении 2.</w:t>
      </w:r>
    </w:p>
    <w:p w:rsidR="009E4753" w:rsidRPr="00D67E48" w:rsidRDefault="00E015CD" w:rsidP="00675CF6">
      <w:pPr>
        <w:spacing w:after="0" w:line="360" w:lineRule="auto"/>
        <w:ind w:firstLine="709"/>
        <w:jc w:val="right"/>
        <w:rPr>
          <w:rStyle w:val="af2"/>
          <w:rFonts w:ascii="Times New Roman" w:hAnsi="Times New Roman" w:cs="Times New Roman"/>
          <w:color w:val="auto"/>
          <w:sz w:val="24"/>
        </w:rPr>
      </w:pPr>
      <w:r w:rsidRPr="00D67E48">
        <w:rPr>
          <w:rStyle w:val="af2"/>
          <w:rFonts w:ascii="Times New Roman" w:hAnsi="Times New Roman" w:cs="Times New Roman"/>
          <w:color w:val="auto"/>
          <w:sz w:val="24"/>
        </w:rPr>
        <w:t>Таблица</w:t>
      </w:r>
      <w:r w:rsidR="00F606EE" w:rsidRPr="00D67E48">
        <w:rPr>
          <w:rStyle w:val="af2"/>
          <w:rFonts w:ascii="Times New Roman" w:hAnsi="Times New Roman" w:cs="Times New Roman"/>
          <w:color w:val="auto"/>
          <w:sz w:val="24"/>
        </w:rPr>
        <w:t xml:space="preserve"> </w:t>
      </w:r>
      <w:r w:rsidR="00B6225A" w:rsidRPr="00D67E48">
        <w:rPr>
          <w:rStyle w:val="af2"/>
          <w:rFonts w:ascii="Times New Roman" w:hAnsi="Times New Roman" w:cs="Times New Roman"/>
          <w:color w:val="auto"/>
          <w:sz w:val="24"/>
        </w:rPr>
        <w:t>11</w:t>
      </w:r>
      <w:r w:rsidR="00255EAB" w:rsidRPr="00D67E48">
        <w:rPr>
          <w:rStyle w:val="af2"/>
          <w:rFonts w:ascii="Times New Roman" w:hAnsi="Times New Roman" w:cs="Times New Roman"/>
          <w:color w:val="auto"/>
          <w:sz w:val="24"/>
        </w:rPr>
        <w:t xml:space="preserve"> </w:t>
      </w:r>
    </w:p>
    <w:p w:rsidR="00675CF6" w:rsidRPr="00D67E48" w:rsidRDefault="00F606EE" w:rsidP="00214D52">
      <w:pPr>
        <w:spacing w:after="0" w:line="276" w:lineRule="auto"/>
        <w:ind w:firstLine="709"/>
        <w:jc w:val="center"/>
        <w:rPr>
          <w:rStyle w:val="af2"/>
          <w:rFonts w:ascii="Times New Roman" w:hAnsi="Times New Roman" w:cs="Times New Roman"/>
          <w:b/>
          <w:i w:val="0"/>
          <w:color w:val="auto"/>
          <w:sz w:val="24"/>
        </w:rPr>
      </w:pPr>
      <w:r w:rsidRPr="00D67E48">
        <w:rPr>
          <w:rStyle w:val="af2"/>
          <w:rFonts w:ascii="Times New Roman" w:hAnsi="Times New Roman" w:cs="Times New Roman"/>
          <w:b/>
          <w:i w:val="0"/>
          <w:color w:val="auto"/>
          <w:sz w:val="24"/>
        </w:rPr>
        <w:t>Характеристики застройки и демографического состава населения</w:t>
      </w:r>
      <w:r w:rsidR="00675CF6" w:rsidRPr="00D67E48">
        <w:rPr>
          <w:rStyle w:val="af2"/>
          <w:rFonts w:ascii="Times New Roman" w:hAnsi="Times New Roman" w:cs="Times New Roman"/>
          <w:b/>
          <w:i w:val="0"/>
          <w:color w:val="auto"/>
          <w:sz w:val="24"/>
        </w:rPr>
        <w:t xml:space="preserve"> </w:t>
      </w:r>
      <w:r w:rsidR="009E4753" w:rsidRPr="00D67E48">
        <w:rPr>
          <w:rStyle w:val="af2"/>
          <w:rFonts w:ascii="Times New Roman" w:hAnsi="Times New Roman" w:cs="Times New Roman"/>
          <w:b/>
          <w:i w:val="0"/>
          <w:color w:val="auto"/>
          <w:sz w:val="24"/>
        </w:rPr>
        <w:br/>
      </w:r>
      <w:r w:rsidRPr="00D67E48">
        <w:rPr>
          <w:rStyle w:val="af2"/>
          <w:rFonts w:ascii="Times New Roman" w:hAnsi="Times New Roman" w:cs="Times New Roman"/>
          <w:b/>
          <w:i w:val="0"/>
          <w:color w:val="auto"/>
          <w:sz w:val="24"/>
        </w:rPr>
        <w:t>города-спутника «Южный»</w:t>
      </w:r>
    </w:p>
    <w:tbl>
      <w:tblPr>
        <w:tblStyle w:val="a9"/>
        <w:tblW w:w="9351" w:type="dxa"/>
        <w:tblLook w:val="04A0" w:firstRow="1" w:lastRow="0" w:firstColumn="1" w:lastColumn="0" w:noHBand="0" w:noVBand="1"/>
      </w:tblPr>
      <w:tblGrid>
        <w:gridCol w:w="3656"/>
        <w:gridCol w:w="2831"/>
        <w:gridCol w:w="2864"/>
      </w:tblGrid>
      <w:tr w:rsidR="0035539F" w:rsidRPr="00B47F65" w:rsidTr="009B28B7">
        <w:trPr>
          <w:trHeight w:val="1080"/>
        </w:trPr>
        <w:tc>
          <w:tcPr>
            <w:tcW w:w="3656" w:type="dxa"/>
            <w:vAlign w:val="center"/>
          </w:tcPr>
          <w:p w:rsidR="0035539F" w:rsidRPr="00B47F65" w:rsidRDefault="0035539F" w:rsidP="003E74A1">
            <w:pPr>
              <w:spacing w:line="276" w:lineRule="auto"/>
              <w:jc w:val="center"/>
              <w:rPr>
                <w:rFonts w:ascii="Times New Roman" w:eastAsia="Times New Roman" w:hAnsi="Times New Roman" w:cs="Times New Roman"/>
                <w:b/>
                <w:color w:val="000000"/>
                <w:szCs w:val="24"/>
                <w:lang w:eastAsia="ru-RU"/>
              </w:rPr>
            </w:pPr>
            <w:r w:rsidRPr="00B47F65">
              <w:rPr>
                <w:rFonts w:ascii="Times New Roman" w:eastAsia="Times New Roman" w:hAnsi="Times New Roman" w:cs="Times New Roman"/>
                <w:b/>
                <w:color w:val="000000"/>
                <w:szCs w:val="24"/>
                <w:lang w:eastAsia="ru-RU"/>
              </w:rPr>
              <w:t>Показатель</w:t>
            </w:r>
          </w:p>
        </w:tc>
        <w:tc>
          <w:tcPr>
            <w:tcW w:w="2831" w:type="dxa"/>
            <w:vAlign w:val="center"/>
          </w:tcPr>
          <w:p w:rsidR="0035539F" w:rsidRPr="00B47F65" w:rsidRDefault="0035539F" w:rsidP="00B47F65">
            <w:pPr>
              <w:spacing w:line="276" w:lineRule="auto"/>
              <w:jc w:val="center"/>
              <w:rPr>
                <w:rFonts w:ascii="Times New Roman" w:hAnsi="Times New Roman" w:cs="Times New Roman"/>
                <w:b/>
                <w:color w:val="000000"/>
                <w:szCs w:val="24"/>
              </w:rPr>
            </w:pPr>
            <w:r w:rsidRPr="00B47F65">
              <w:rPr>
                <w:rFonts w:ascii="Times New Roman" w:hAnsi="Times New Roman" w:cs="Times New Roman"/>
                <w:b/>
                <w:color w:val="000000"/>
                <w:szCs w:val="24"/>
              </w:rPr>
              <w:t>Южный (</w:t>
            </w:r>
            <w:r w:rsidR="00B46AC9" w:rsidRPr="00B47F65">
              <w:rPr>
                <w:rFonts w:ascii="Times New Roman" w:hAnsi="Times New Roman" w:cs="Times New Roman"/>
                <w:b/>
                <w:color w:val="000000"/>
                <w:szCs w:val="24"/>
              </w:rPr>
              <w:t>норматив</w:t>
            </w:r>
            <w:r w:rsidR="009B28B7" w:rsidRPr="00B47F65">
              <w:rPr>
                <w:rFonts w:ascii="Times New Roman" w:hAnsi="Times New Roman" w:cs="Times New Roman"/>
                <w:b/>
                <w:color w:val="000000"/>
                <w:szCs w:val="24"/>
              </w:rPr>
              <w:t xml:space="preserve"> -</w:t>
            </w:r>
            <w:r w:rsidR="00B46AC9" w:rsidRPr="00B47F65">
              <w:rPr>
                <w:rFonts w:ascii="Times New Roman" w:hAnsi="Times New Roman" w:cs="Times New Roman"/>
                <w:b/>
                <w:color w:val="000000"/>
                <w:szCs w:val="24"/>
              </w:rPr>
              <w:t xml:space="preserve"> 28 </w:t>
            </w:r>
            <w:proofErr w:type="spellStart"/>
            <w:r w:rsidR="00B46AC9" w:rsidRPr="00B47F65">
              <w:rPr>
                <w:rFonts w:ascii="Times New Roman" w:hAnsi="Times New Roman" w:cs="Times New Roman"/>
                <w:b/>
                <w:color w:val="000000"/>
                <w:szCs w:val="24"/>
              </w:rPr>
              <w:t>кв.м</w:t>
            </w:r>
            <w:proofErr w:type="spellEnd"/>
            <w:r w:rsidR="00B46AC9" w:rsidRPr="00B47F65">
              <w:rPr>
                <w:rFonts w:ascii="Times New Roman" w:hAnsi="Times New Roman" w:cs="Times New Roman"/>
                <w:b/>
                <w:color w:val="000000"/>
                <w:szCs w:val="24"/>
              </w:rPr>
              <w:t>. на человека</w:t>
            </w:r>
            <w:r w:rsidRPr="00B47F65">
              <w:rPr>
                <w:rFonts w:ascii="Times New Roman" w:hAnsi="Times New Roman" w:cs="Times New Roman"/>
                <w:b/>
                <w:color w:val="000000"/>
                <w:szCs w:val="24"/>
              </w:rPr>
              <w:t>)</w:t>
            </w:r>
          </w:p>
        </w:tc>
        <w:tc>
          <w:tcPr>
            <w:tcW w:w="2864" w:type="dxa"/>
            <w:vAlign w:val="center"/>
          </w:tcPr>
          <w:p w:rsidR="0035539F" w:rsidRPr="00B47F65" w:rsidRDefault="0035539F" w:rsidP="00B47F65">
            <w:pPr>
              <w:spacing w:line="276" w:lineRule="auto"/>
              <w:jc w:val="center"/>
              <w:rPr>
                <w:rFonts w:ascii="Times New Roman" w:hAnsi="Times New Roman" w:cs="Times New Roman"/>
                <w:b/>
                <w:color w:val="000000"/>
                <w:szCs w:val="24"/>
              </w:rPr>
            </w:pPr>
            <w:r w:rsidRPr="00B47F65">
              <w:rPr>
                <w:rFonts w:ascii="Times New Roman" w:hAnsi="Times New Roman" w:cs="Times New Roman"/>
                <w:b/>
                <w:color w:val="000000"/>
                <w:szCs w:val="24"/>
              </w:rPr>
              <w:t xml:space="preserve">Южный </w:t>
            </w:r>
            <w:r w:rsidR="00B46AC9" w:rsidRPr="00B47F65">
              <w:rPr>
                <w:rFonts w:ascii="Times New Roman" w:hAnsi="Times New Roman" w:cs="Times New Roman"/>
                <w:b/>
                <w:color w:val="000000"/>
                <w:szCs w:val="24"/>
              </w:rPr>
              <w:t>(н</w:t>
            </w:r>
            <w:r w:rsidR="009B28B7" w:rsidRPr="00B47F65">
              <w:rPr>
                <w:rFonts w:ascii="Times New Roman" w:hAnsi="Times New Roman" w:cs="Times New Roman"/>
                <w:b/>
                <w:color w:val="000000"/>
                <w:szCs w:val="24"/>
              </w:rPr>
              <w:t>орматив -</w:t>
            </w:r>
            <w:r w:rsidR="00B46AC9" w:rsidRPr="00B47F65">
              <w:rPr>
                <w:rFonts w:ascii="Times New Roman" w:hAnsi="Times New Roman" w:cs="Times New Roman"/>
                <w:b/>
                <w:color w:val="000000"/>
                <w:szCs w:val="24"/>
              </w:rPr>
              <w:t xml:space="preserve"> 32 </w:t>
            </w:r>
            <w:proofErr w:type="spellStart"/>
            <w:r w:rsidR="00B46AC9" w:rsidRPr="00B47F65">
              <w:rPr>
                <w:rFonts w:ascii="Times New Roman" w:hAnsi="Times New Roman" w:cs="Times New Roman"/>
                <w:b/>
                <w:color w:val="000000"/>
                <w:szCs w:val="24"/>
              </w:rPr>
              <w:t>кв.м</w:t>
            </w:r>
            <w:proofErr w:type="spellEnd"/>
            <w:r w:rsidR="00B46AC9" w:rsidRPr="00B47F65">
              <w:rPr>
                <w:rFonts w:ascii="Times New Roman" w:hAnsi="Times New Roman" w:cs="Times New Roman"/>
                <w:b/>
                <w:color w:val="000000"/>
                <w:szCs w:val="24"/>
              </w:rPr>
              <w:t>. на человека</w:t>
            </w:r>
            <w:r w:rsidRPr="00B47F65">
              <w:rPr>
                <w:rFonts w:ascii="Times New Roman" w:hAnsi="Times New Roman" w:cs="Times New Roman"/>
                <w:b/>
                <w:color w:val="000000"/>
                <w:szCs w:val="24"/>
              </w:rPr>
              <w:t>)</w:t>
            </w:r>
          </w:p>
        </w:tc>
      </w:tr>
      <w:tr w:rsidR="0035539F" w:rsidRPr="00B47F65" w:rsidTr="009B28B7">
        <w:trPr>
          <w:trHeight w:val="597"/>
        </w:trPr>
        <w:tc>
          <w:tcPr>
            <w:tcW w:w="3656" w:type="dxa"/>
            <w:vAlign w:val="center"/>
            <w:hideMark/>
          </w:tcPr>
          <w:p w:rsidR="0035539F" w:rsidRPr="00B47F65" w:rsidRDefault="0035539F" w:rsidP="003E74A1">
            <w:pPr>
              <w:spacing w:line="276" w:lineRule="auto"/>
              <w:jc w:val="center"/>
              <w:rPr>
                <w:rFonts w:ascii="Times New Roman" w:eastAsia="Times New Roman" w:hAnsi="Times New Roman" w:cs="Times New Roman"/>
                <w:i/>
                <w:color w:val="000000"/>
                <w:szCs w:val="24"/>
                <w:lang w:eastAsia="ru-RU"/>
              </w:rPr>
            </w:pPr>
            <w:r w:rsidRPr="00B47F65">
              <w:rPr>
                <w:rFonts w:ascii="Times New Roman" w:eastAsia="Times New Roman" w:hAnsi="Times New Roman" w:cs="Times New Roman"/>
                <w:i/>
                <w:color w:val="000000"/>
                <w:szCs w:val="24"/>
                <w:lang w:eastAsia="ru-RU"/>
              </w:rPr>
              <w:t>Общая площадь застраиваемой территории</w:t>
            </w:r>
            <w:r w:rsidR="00B46AC9" w:rsidRPr="00B47F65">
              <w:rPr>
                <w:rFonts w:ascii="Times New Roman" w:eastAsia="Times New Roman" w:hAnsi="Times New Roman" w:cs="Times New Roman"/>
                <w:i/>
                <w:color w:val="000000"/>
                <w:szCs w:val="24"/>
                <w:lang w:eastAsia="ru-RU"/>
              </w:rPr>
              <w:t>,</w:t>
            </w:r>
            <w:r w:rsidRPr="00B47F65">
              <w:rPr>
                <w:rFonts w:ascii="Times New Roman" w:eastAsia="Times New Roman" w:hAnsi="Times New Roman" w:cs="Times New Roman"/>
                <w:i/>
                <w:color w:val="000000"/>
                <w:szCs w:val="24"/>
                <w:lang w:eastAsia="ru-RU"/>
              </w:rPr>
              <w:t xml:space="preserve"> (га)</w:t>
            </w:r>
          </w:p>
        </w:tc>
        <w:tc>
          <w:tcPr>
            <w:tcW w:w="2831" w:type="dxa"/>
            <w:vAlign w:val="center"/>
            <w:hideMark/>
          </w:tcPr>
          <w:p w:rsidR="0035539F" w:rsidRPr="00B47F65" w:rsidRDefault="009B28B7"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2012</w:t>
            </w:r>
          </w:p>
        </w:tc>
        <w:tc>
          <w:tcPr>
            <w:tcW w:w="2864" w:type="dxa"/>
            <w:vAlign w:val="center"/>
            <w:hideMark/>
          </w:tcPr>
          <w:p w:rsidR="0035539F" w:rsidRPr="00B47F65" w:rsidRDefault="0035539F"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2012</w:t>
            </w:r>
          </w:p>
        </w:tc>
      </w:tr>
      <w:tr w:rsidR="0035539F" w:rsidRPr="00B47F65" w:rsidTr="009B28B7">
        <w:trPr>
          <w:trHeight w:val="617"/>
        </w:trPr>
        <w:tc>
          <w:tcPr>
            <w:tcW w:w="3656" w:type="dxa"/>
            <w:vAlign w:val="center"/>
            <w:hideMark/>
          </w:tcPr>
          <w:p w:rsidR="0035539F" w:rsidRPr="00B47F65" w:rsidRDefault="00B46AC9" w:rsidP="003E74A1">
            <w:pPr>
              <w:spacing w:line="276" w:lineRule="auto"/>
              <w:jc w:val="center"/>
              <w:rPr>
                <w:rFonts w:ascii="Times New Roman" w:eastAsia="Times New Roman" w:hAnsi="Times New Roman" w:cs="Times New Roman"/>
                <w:i/>
                <w:color w:val="000000"/>
                <w:szCs w:val="24"/>
                <w:lang w:eastAsia="ru-RU"/>
              </w:rPr>
            </w:pPr>
            <w:r w:rsidRPr="00B47F65">
              <w:rPr>
                <w:rFonts w:ascii="Times New Roman" w:eastAsia="Times New Roman" w:hAnsi="Times New Roman" w:cs="Times New Roman"/>
                <w:i/>
                <w:color w:val="000000"/>
                <w:szCs w:val="24"/>
                <w:lang w:eastAsia="ru-RU"/>
              </w:rPr>
              <w:t xml:space="preserve">Плотность </w:t>
            </w:r>
            <w:r w:rsidR="00596369">
              <w:rPr>
                <w:rFonts w:ascii="Times New Roman" w:eastAsia="Times New Roman" w:hAnsi="Times New Roman" w:cs="Times New Roman"/>
                <w:i/>
                <w:color w:val="000000"/>
                <w:szCs w:val="24"/>
                <w:lang w:eastAsia="ru-RU"/>
              </w:rPr>
              <w:t xml:space="preserve">жилой </w:t>
            </w:r>
            <w:r w:rsidRPr="00B47F65">
              <w:rPr>
                <w:rFonts w:ascii="Times New Roman" w:eastAsia="Times New Roman" w:hAnsi="Times New Roman" w:cs="Times New Roman"/>
                <w:i/>
                <w:color w:val="000000"/>
                <w:szCs w:val="24"/>
                <w:lang w:eastAsia="ru-RU"/>
              </w:rPr>
              <w:t>застройки, (</w:t>
            </w:r>
            <w:proofErr w:type="spellStart"/>
            <w:r w:rsidRPr="00B47F65">
              <w:rPr>
                <w:rFonts w:ascii="Times New Roman" w:eastAsia="Times New Roman" w:hAnsi="Times New Roman" w:cs="Times New Roman"/>
                <w:i/>
                <w:color w:val="000000"/>
                <w:szCs w:val="24"/>
                <w:lang w:eastAsia="ru-RU"/>
              </w:rPr>
              <w:t>кв.м</w:t>
            </w:r>
            <w:proofErr w:type="spellEnd"/>
            <w:r w:rsidRPr="00B47F65">
              <w:rPr>
                <w:rFonts w:ascii="Times New Roman" w:eastAsia="Times New Roman" w:hAnsi="Times New Roman" w:cs="Times New Roman"/>
                <w:i/>
                <w:color w:val="000000"/>
                <w:szCs w:val="24"/>
                <w:lang w:eastAsia="ru-RU"/>
              </w:rPr>
              <w:t>/га)</w:t>
            </w:r>
          </w:p>
        </w:tc>
        <w:tc>
          <w:tcPr>
            <w:tcW w:w="2831" w:type="dxa"/>
            <w:vAlign w:val="center"/>
            <w:hideMark/>
          </w:tcPr>
          <w:p w:rsidR="0035539F" w:rsidRPr="00B47F65" w:rsidRDefault="0035539F"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2137</w:t>
            </w:r>
          </w:p>
        </w:tc>
        <w:tc>
          <w:tcPr>
            <w:tcW w:w="2864" w:type="dxa"/>
            <w:vAlign w:val="center"/>
            <w:hideMark/>
          </w:tcPr>
          <w:p w:rsidR="0035539F" w:rsidRPr="00B47F65" w:rsidRDefault="009B28B7"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2137</w:t>
            </w:r>
          </w:p>
        </w:tc>
      </w:tr>
      <w:tr w:rsidR="0035539F" w:rsidRPr="00B47F65" w:rsidTr="009B28B7">
        <w:trPr>
          <w:trHeight w:val="696"/>
        </w:trPr>
        <w:tc>
          <w:tcPr>
            <w:tcW w:w="3656" w:type="dxa"/>
            <w:vAlign w:val="center"/>
            <w:hideMark/>
          </w:tcPr>
          <w:p w:rsidR="0035539F" w:rsidRPr="00B47F65" w:rsidRDefault="0035539F" w:rsidP="003E74A1">
            <w:pPr>
              <w:spacing w:line="276" w:lineRule="auto"/>
              <w:jc w:val="center"/>
              <w:rPr>
                <w:rFonts w:ascii="Times New Roman" w:eastAsia="Times New Roman" w:hAnsi="Times New Roman" w:cs="Times New Roman"/>
                <w:i/>
                <w:color w:val="000000"/>
                <w:szCs w:val="24"/>
                <w:lang w:eastAsia="ru-RU"/>
              </w:rPr>
            </w:pPr>
            <w:r w:rsidRPr="00B47F65">
              <w:rPr>
                <w:rFonts w:ascii="Times New Roman" w:eastAsia="Times New Roman" w:hAnsi="Times New Roman" w:cs="Times New Roman"/>
                <w:i/>
                <w:color w:val="000000"/>
                <w:szCs w:val="24"/>
                <w:lang w:eastAsia="ru-RU"/>
              </w:rPr>
              <w:t>Общая жилая площадь</w:t>
            </w:r>
            <w:r w:rsidR="00B46AC9" w:rsidRPr="00B47F65">
              <w:rPr>
                <w:rFonts w:ascii="Times New Roman" w:eastAsia="Times New Roman" w:hAnsi="Times New Roman" w:cs="Times New Roman"/>
                <w:i/>
                <w:color w:val="000000"/>
                <w:szCs w:val="24"/>
                <w:lang w:eastAsia="ru-RU"/>
              </w:rPr>
              <w:t>, (</w:t>
            </w:r>
            <w:proofErr w:type="spellStart"/>
            <w:r w:rsidR="00B46AC9" w:rsidRPr="00B47F65">
              <w:rPr>
                <w:rFonts w:ascii="Times New Roman" w:eastAsia="Times New Roman" w:hAnsi="Times New Roman" w:cs="Times New Roman"/>
                <w:i/>
                <w:color w:val="000000"/>
                <w:szCs w:val="24"/>
                <w:lang w:eastAsia="ru-RU"/>
              </w:rPr>
              <w:t>кв.м</w:t>
            </w:r>
            <w:proofErr w:type="spellEnd"/>
            <w:r w:rsidR="00B46AC9" w:rsidRPr="00B47F65">
              <w:rPr>
                <w:rFonts w:ascii="Times New Roman" w:eastAsia="Times New Roman" w:hAnsi="Times New Roman" w:cs="Times New Roman"/>
                <w:i/>
                <w:color w:val="000000"/>
                <w:szCs w:val="24"/>
                <w:lang w:eastAsia="ru-RU"/>
              </w:rPr>
              <w:t>)</w:t>
            </w:r>
          </w:p>
        </w:tc>
        <w:tc>
          <w:tcPr>
            <w:tcW w:w="2831" w:type="dxa"/>
            <w:vAlign w:val="center"/>
            <w:hideMark/>
          </w:tcPr>
          <w:p w:rsidR="0035539F" w:rsidRPr="00B47F65" w:rsidRDefault="0035539F"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4300000</w:t>
            </w:r>
          </w:p>
        </w:tc>
        <w:tc>
          <w:tcPr>
            <w:tcW w:w="2864" w:type="dxa"/>
            <w:vAlign w:val="center"/>
            <w:hideMark/>
          </w:tcPr>
          <w:p w:rsidR="0035539F" w:rsidRPr="00B47F65" w:rsidRDefault="0035539F"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4300000</w:t>
            </w:r>
          </w:p>
        </w:tc>
      </w:tr>
      <w:tr w:rsidR="0035539F" w:rsidRPr="00B47F65" w:rsidTr="009B28B7">
        <w:trPr>
          <w:trHeight w:val="557"/>
        </w:trPr>
        <w:tc>
          <w:tcPr>
            <w:tcW w:w="3656" w:type="dxa"/>
            <w:vAlign w:val="center"/>
            <w:hideMark/>
          </w:tcPr>
          <w:p w:rsidR="0035539F" w:rsidRPr="00B47F65" w:rsidRDefault="00271D53" w:rsidP="003E74A1">
            <w:pPr>
              <w:spacing w:line="276" w:lineRule="auto"/>
              <w:jc w:val="center"/>
              <w:rPr>
                <w:rFonts w:ascii="Times New Roman" w:eastAsia="Times New Roman" w:hAnsi="Times New Roman" w:cs="Times New Roman"/>
                <w:i/>
                <w:color w:val="000000"/>
                <w:szCs w:val="24"/>
                <w:lang w:eastAsia="ru-RU"/>
              </w:rPr>
            </w:pPr>
            <w:r w:rsidRPr="00B47F65">
              <w:rPr>
                <w:rFonts w:ascii="Times New Roman" w:eastAsia="Times New Roman" w:hAnsi="Times New Roman" w:cs="Times New Roman"/>
                <w:i/>
                <w:color w:val="000000"/>
                <w:szCs w:val="24"/>
                <w:lang w:eastAsia="ru-RU"/>
              </w:rPr>
              <w:t>Общее</w:t>
            </w:r>
            <w:r w:rsidR="00B46AC9" w:rsidRPr="00B47F65">
              <w:rPr>
                <w:rFonts w:ascii="Times New Roman" w:eastAsia="Times New Roman" w:hAnsi="Times New Roman" w:cs="Times New Roman"/>
                <w:i/>
                <w:color w:val="000000"/>
                <w:szCs w:val="24"/>
                <w:lang w:eastAsia="ru-RU"/>
              </w:rPr>
              <w:t xml:space="preserve"> число жителей, (чел.)</w:t>
            </w:r>
          </w:p>
        </w:tc>
        <w:tc>
          <w:tcPr>
            <w:tcW w:w="2831" w:type="dxa"/>
            <w:vAlign w:val="center"/>
            <w:hideMark/>
          </w:tcPr>
          <w:p w:rsidR="0035539F" w:rsidRPr="00B47F65" w:rsidRDefault="00B46AC9"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153571</w:t>
            </w:r>
          </w:p>
        </w:tc>
        <w:tc>
          <w:tcPr>
            <w:tcW w:w="2864" w:type="dxa"/>
            <w:vAlign w:val="center"/>
            <w:hideMark/>
          </w:tcPr>
          <w:p w:rsidR="0035539F" w:rsidRPr="00B47F65" w:rsidRDefault="0035539F"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134000</w:t>
            </w:r>
          </w:p>
        </w:tc>
      </w:tr>
      <w:tr w:rsidR="0035539F" w:rsidRPr="00B47F65" w:rsidTr="009B28B7">
        <w:trPr>
          <w:trHeight w:val="514"/>
        </w:trPr>
        <w:tc>
          <w:tcPr>
            <w:tcW w:w="3656" w:type="dxa"/>
            <w:vAlign w:val="center"/>
            <w:hideMark/>
          </w:tcPr>
          <w:p w:rsidR="0035539F" w:rsidRPr="00B47F65" w:rsidRDefault="0035539F" w:rsidP="003E74A1">
            <w:pPr>
              <w:spacing w:line="276" w:lineRule="auto"/>
              <w:jc w:val="center"/>
              <w:rPr>
                <w:rFonts w:ascii="Times New Roman" w:eastAsia="Times New Roman" w:hAnsi="Times New Roman" w:cs="Times New Roman"/>
                <w:i/>
                <w:color w:val="000000"/>
                <w:szCs w:val="24"/>
                <w:lang w:eastAsia="ru-RU"/>
              </w:rPr>
            </w:pPr>
            <w:r w:rsidRPr="00B47F65">
              <w:rPr>
                <w:rFonts w:ascii="Times New Roman" w:eastAsia="Times New Roman" w:hAnsi="Times New Roman" w:cs="Times New Roman"/>
                <w:i/>
                <w:color w:val="000000"/>
                <w:szCs w:val="24"/>
                <w:lang w:eastAsia="ru-RU"/>
              </w:rPr>
              <w:t>0-7 лет (7,25%</w:t>
            </w:r>
            <w:r w:rsidR="009E4753" w:rsidRPr="00B47F65">
              <w:rPr>
                <w:rFonts w:ascii="Times New Roman" w:eastAsia="Times New Roman" w:hAnsi="Times New Roman" w:cs="Times New Roman"/>
                <w:i/>
                <w:color w:val="000000"/>
                <w:szCs w:val="24"/>
                <w:lang w:eastAsia="ru-RU"/>
              </w:rPr>
              <w:t xml:space="preserve">, </w:t>
            </w:r>
            <w:r w:rsidR="009E4753" w:rsidRPr="00D67E48">
              <w:rPr>
                <w:rFonts w:ascii="Times New Roman" w:eastAsia="Times New Roman" w:hAnsi="Times New Roman" w:cs="Times New Roman"/>
                <w:b/>
                <w:i/>
                <w:color w:val="000000"/>
                <w:szCs w:val="24"/>
                <w:lang w:eastAsia="ru-RU"/>
              </w:rPr>
              <w:t>см. прил.</w:t>
            </w:r>
            <w:r w:rsidR="00D67E48">
              <w:rPr>
                <w:rFonts w:ascii="Times New Roman" w:eastAsia="Times New Roman" w:hAnsi="Times New Roman" w:cs="Times New Roman"/>
                <w:b/>
                <w:i/>
                <w:color w:val="000000"/>
                <w:szCs w:val="24"/>
                <w:lang w:eastAsia="ru-RU"/>
              </w:rPr>
              <w:t xml:space="preserve"> </w:t>
            </w:r>
            <w:r w:rsidR="009E4753" w:rsidRPr="00D67E48">
              <w:rPr>
                <w:rFonts w:ascii="Times New Roman" w:eastAsia="Times New Roman" w:hAnsi="Times New Roman" w:cs="Times New Roman"/>
                <w:b/>
                <w:i/>
                <w:color w:val="000000"/>
                <w:szCs w:val="24"/>
                <w:lang w:eastAsia="ru-RU"/>
              </w:rPr>
              <w:t>2</w:t>
            </w:r>
            <w:r w:rsidRPr="00B47F65">
              <w:rPr>
                <w:rFonts w:ascii="Times New Roman" w:eastAsia="Times New Roman" w:hAnsi="Times New Roman" w:cs="Times New Roman"/>
                <w:i/>
                <w:color w:val="000000"/>
                <w:szCs w:val="24"/>
                <w:lang w:eastAsia="ru-RU"/>
              </w:rPr>
              <w:t>)</w:t>
            </w:r>
            <w:r w:rsidR="009B28B7" w:rsidRPr="00B47F65">
              <w:rPr>
                <w:rFonts w:ascii="Times New Roman" w:eastAsia="Times New Roman" w:hAnsi="Times New Roman" w:cs="Times New Roman"/>
                <w:i/>
                <w:color w:val="000000"/>
                <w:szCs w:val="24"/>
                <w:lang w:eastAsia="ru-RU"/>
              </w:rPr>
              <w:t>, (чел.)</w:t>
            </w:r>
          </w:p>
        </w:tc>
        <w:tc>
          <w:tcPr>
            <w:tcW w:w="2831" w:type="dxa"/>
            <w:vAlign w:val="center"/>
          </w:tcPr>
          <w:p w:rsidR="0035539F" w:rsidRPr="00B47F65" w:rsidRDefault="0035539F" w:rsidP="003E74A1">
            <w:pPr>
              <w:spacing w:line="276" w:lineRule="auto"/>
              <w:jc w:val="center"/>
              <w:rPr>
                <w:rFonts w:ascii="Times New Roman" w:eastAsia="Times New Roman" w:hAnsi="Times New Roman" w:cs="Times New Roman"/>
                <w:szCs w:val="24"/>
                <w:lang w:eastAsia="ru-RU"/>
              </w:rPr>
            </w:pPr>
            <w:r w:rsidRPr="00B47F65">
              <w:rPr>
                <w:rFonts w:ascii="Times New Roman" w:eastAsia="Times New Roman" w:hAnsi="Times New Roman" w:cs="Times New Roman"/>
                <w:color w:val="000000"/>
                <w:szCs w:val="24"/>
                <w:lang w:eastAsia="ru-RU"/>
              </w:rPr>
              <w:t>111339</w:t>
            </w:r>
          </w:p>
        </w:tc>
        <w:tc>
          <w:tcPr>
            <w:tcW w:w="2864" w:type="dxa"/>
            <w:vAlign w:val="center"/>
          </w:tcPr>
          <w:p w:rsidR="0035539F" w:rsidRPr="00B47F65" w:rsidRDefault="0035539F" w:rsidP="003E74A1">
            <w:pPr>
              <w:spacing w:line="276" w:lineRule="auto"/>
              <w:jc w:val="center"/>
              <w:rPr>
                <w:rFonts w:ascii="Times New Roman" w:eastAsia="Times New Roman" w:hAnsi="Times New Roman" w:cs="Times New Roman"/>
                <w:szCs w:val="24"/>
                <w:lang w:eastAsia="ru-RU"/>
              </w:rPr>
            </w:pPr>
            <w:r w:rsidRPr="00B47F65">
              <w:rPr>
                <w:rFonts w:ascii="Times New Roman" w:eastAsia="Times New Roman" w:hAnsi="Times New Roman" w:cs="Times New Roman"/>
                <w:color w:val="000000"/>
                <w:szCs w:val="24"/>
                <w:lang w:eastAsia="ru-RU"/>
              </w:rPr>
              <w:t>97150.00</w:t>
            </w:r>
          </w:p>
        </w:tc>
      </w:tr>
      <w:tr w:rsidR="0035539F" w:rsidRPr="00B47F65" w:rsidTr="009B28B7">
        <w:trPr>
          <w:trHeight w:val="569"/>
        </w:trPr>
        <w:tc>
          <w:tcPr>
            <w:tcW w:w="3656" w:type="dxa"/>
            <w:vAlign w:val="center"/>
            <w:hideMark/>
          </w:tcPr>
          <w:p w:rsidR="0035539F" w:rsidRPr="00B47F65" w:rsidRDefault="0035539F" w:rsidP="003E74A1">
            <w:pPr>
              <w:spacing w:line="276" w:lineRule="auto"/>
              <w:jc w:val="center"/>
              <w:rPr>
                <w:rFonts w:ascii="Times New Roman" w:eastAsia="Times New Roman" w:hAnsi="Times New Roman" w:cs="Times New Roman"/>
                <w:i/>
                <w:color w:val="000000"/>
                <w:szCs w:val="24"/>
                <w:lang w:eastAsia="ru-RU"/>
              </w:rPr>
            </w:pPr>
            <w:r w:rsidRPr="00B47F65">
              <w:rPr>
                <w:rFonts w:ascii="Times New Roman" w:eastAsia="Times New Roman" w:hAnsi="Times New Roman" w:cs="Times New Roman"/>
                <w:i/>
                <w:color w:val="000000"/>
                <w:szCs w:val="24"/>
                <w:lang w:eastAsia="ru-RU"/>
              </w:rPr>
              <w:t>7-18 лет (7,99%)</w:t>
            </w:r>
            <w:r w:rsidR="009B28B7" w:rsidRPr="00B47F65">
              <w:rPr>
                <w:rFonts w:ascii="Times New Roman" w:eastAsia="Times New Roman" w:hAnsi="Times New Roman" w:cs="Times New Roman"/>
                <w:i/>
                <w:color w:val="000000"/>
                <w:szCs w:val="24"/>
                <w:lang w:eastAsia="ru-RU"/>
              </w:rPr>
              <w:t>, (чел.)</w:t>
            </w:r>
          </w:p>
        </w:tc>
        <w:tc>
          <w:tcPr>
            <w:tcW w:w="2831" w:type="dxa"/>
            <w:vAlign w:val="center"/>
          </w:tcPr>
          <w:p w:rsidR="0035539F" w:rsidRPr="00B47F65" w:rsidRDefault="0035539F" w:rsidP="003E74A1">
            <w:pPr>
              <w:spacing w:line="276" w:lineRule="auto"/>
              <w:jc w:val="center"/>
              <w:rPr>
                <w:rFonts w:ascii="Times New Roman" w:eastAsia="Times New Roman" w:hAnsi="Times New Roman" w:cs="Times New Roman"/>
                <w:szCs w:val="24"/>
                <w:lang w:eastAsia="ru-RU"/>
              </w:rPr>
            </w:pPr>
            <w:r w:rsidRPr="00B47F65">
              <w:rPr>
                <w:rFonts w:ascii="Times New Roman" w:eastAsia="Times New Roman" w:hAnsi="Times New Roman" w:cs="Times New Roman"/>
                <w:color w:val="000000"/>
                <w:szCs w:val="24"/>
                <w:lang w:eastAsia="ru-RU"/>
              </w:rPr>
              <w:t>12270</w:t>
            </w:r>
          </w:p>
        </w:tc>
        <w:tc>
          <w:tcPr>
            <w:tcW w:w="2864" w:type="dxa"/>
            <w:vAlign w:val="center"/>
          </w:tcPr>
          <w:p w:rsidR="0035539F" w:rsidRPr="00B47F65" w:rsidRDefault="0035539F" w:rsidP="003E74A1">
            <w:pPr>
              <w:spacing w:line="276" w:lineRule="auto"/>
              <w:jc w:val="center"/>
              <w:rPr>
                <w:rFonts w:ascii="Times New Roman" w:eastAsia="Times New Roman" w:hAnsi="Times New Roman" w:cs="Times New Roman"/>
                <w:szCs w:val="24"/>
                <w:lang w:eastAsia="ru-RU"/>
              </w:rPr>
            </w:pPr>
            <w:r w:rsidRPr="00B47F65">
              <w:rPr>
                <w:rFonts w:ascii="Times New Roman" w:eastAsia="Times New Roman" w:hAnsi="Times New Roman" w:cs="Times New Roman"/>
                <w:color w:val="000000"/>
                <w:szCs w:val="24"/>
                <w:lang w:eastAsia="ru-RU"/>
              </w:rPr>
              <w:t>10706.60</w:t>
            </w:r>
          </w:p>
        </w:tc>
      </w:tr>
      <w:tr w:rsidR="0035539F" w:rsidRPr="00B47F65" w:rsidTr="009B28B7">
        <w:trPr>
          <w:trHeight w:val="497"/>
        </w:trPr>
        <w:tc>
          <w:tcPr>
            <w:tcW w:w="3656" w:type="dxa"/>
            <w:vAlign w:val="center"/>
            <w:hideMark/>
          </w:tcPr>
          <w:p w:rsidR="0035539F" w:rsidRPr="00B47F65" w:rsidRDefault="00675CF6" w:rsidP="003E74A1">
            <w:pPr>
              <w:spacing w:line="276" w:lineRule="auto"/>
              <w:jc w:val="center"/>
              <w:rPr>
                <w:rFonts w:ascii="Times New Roman" w:eastAsia="Times New Roman" w:hAnsi="Times New Roman" w:cs="Times New Roman"/>
                <w:i/>
                <w:color w:val="000000"/>
                <w:szCs w:val="24"/>
                <w:lang w:eastAsia="ru-RU"/>
              </w:rPr>
            </w:pPr>
            <w:r w:rsidRPr="00B47F65">
              <w:rPr>
                <w:rFonts w:ascii="Times New Roman" w:eastAsia="Times New Roman" w:hAnsi="Times New Roman" w:cs="Times New Roman"/>
                <w:i/>
                <w:color w:val="000000"/>
                <w:szCs w:val="24"/>
                <w:lang w:eastAsia="ru-RU"/>
              </w:rPr>
              <w:t>18-60 лет (58,93%)</w:t>
            </w:r>
            <w:r w:rsidR="009B28B7" w:rsidRPr="00B47F65">
              <w:rPr>
                <w:rFonts w:ascii="Times New Roman" w:eastAsia="Times New Roman" w:hAnsi="Times New Roman" w:cs="Times New Roman"/>
                <w:i/>
                <w:color w:val="000000"/>
                <w:szCs w:val="24"/>
                <w:lang w:eastAsia="ru-RU"/>
              </w:rPr>
              <w:t>, (чел.)</w:t>
            </w:r>
          </w:p>
        </w:tc>
        <w:tc>
          <w:tcPr>
            <w:tcW w:w="2831" w:type="dxa"/>
            <w:vAlign w:val="center"/>
            <w:hideMark/>
          </w:tcPr>
          <w:p w:rsidR="0035539F" w:rsidRPr="00B47F65" w:rsidRDefault="0035539F"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90500</w:t>
            </w:r>
          </w:p>
        </w:tc>
        <w:tc>
          <w:tcPr>
            <w:tcW w:w="2864" w:type="dxa"/>
            <w:vAlign w:val="center"/>
            <w:hideMark/>
          </w:tcPr>
          <w:p w:rsidR="0035539F" w:rsidRPr="00B47F65" w:rsidRDefault="0035539F"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78966</w:t>
            </w:r>
          </w:p>
        </w:tc>
      </w:tr>
      <w:tr w:rsidR="0035539F" w:rsidRPr="00B47F65" w:rsidTr="009B28B7">
        <w:trPr>
          <w:trHeight w:val="600"/>
        </w:trPr>
        <w:tc>
          <w:tcPr>
            <w:tcW w:w="3656" w:type="dxa"/>
            <w:vAlign w:val="center"/>
            <w:hideMark/>
          </w:tcPr>
          <w:p w:rsidR="0035539F" w:rsidRPr="00B47F65" w:rsidRDefault="00675CF6" w:rsidP="003E74A1">
            <w:pPr>
              <w:spacing w:line="276" w:lineRule="auto"/>
              <w:jc w:val="center"/>
              <w:rPr>
                <w:rFonts w:ascii="Times New Roman" w:eastAsia="Times New Roman" w:hAnsi="Times New Roman" w:cs="Times New Roman"/>
                <w:i/>
                <w:color w:val="000000"/>
                <w:szCs w:val="24"/>
                <w:lang w:eastAsia="ru-RU"/>
              </w:rPr>
            </w:pPr>
            <w:r w:rsidRPr="00B47F65">
              <w:rPr>
                <w:rFonts w:ascii="Times New Roman" w:eastAsia="Times New Roman" w:hAnsi="Times New Roman" w:cs="Times New Roman"/>
                <w:i/>
                <w:color w:val="000000"/>
                <w:szCs w:val="24"/>
                <w:lang w:eastAsia="ru-RU"/>
              </w:rPr>
              <w:t>Более 60 лет (25,83</w:t>
            </w:r>
            <w:r w:rsidR="0035539F" w:rsidRPr="00B47F65">
              <w:rPr>
                <w:rFonts w:ascii="Times New Roman" w:eastAsia="Times New Roman" w:hAnsi="Times New Roman" w:cs="Times New Roman"/>
                <w:i/>
                <w:color w:val="000000"/>
                <w:szCs w:val="24"/>
                <w:lang w:eastAsia="ru-RU"/>
              </w:rPr>
              <w:t>%)</w:t>
            </w:r>
            <w:r w:rsidR="009B28B7" w:rsidRPr="00B47F65">
              <w:rPr>
                <w:rFonts w:ascii="Times New Roman" w:eastAsia="Times New Roman" w:hAnsi="Times New Roman" w:cs="Times New Roman"/>
                <w:i/>
                <w:color w:val="000000"/>
                <w:szCs w:val="24"/>
                <w:lang w:eastAsia="ru-RU"/>
              </w:rPr>
              <w:t>, (чел.)</w:t>
            </w:r>
          </w:p>
        </w:tc>
        <w:tc>
          <w:tcPr>
            <w:tcW w:w="2831" w:type="dxa"/>
            <w:vAlign w:val="center"/>
            <w:hideMark/>
          </w:tcPr>
          <w:p w:rsidR="0035539F" w:rsidRPr="00B47F65" w:rsidRDefault="0035539F"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39422</w:t>
            </w:r>
          </w:p>
        </w:tc>
        <w:tc>
          <w:tcPr>
            <w:tcW w:w="2864" w:type="dxa"/>
            <w:vAlign w:val="center"/>
            <w:hideMark/>
          </w:tcPr>
          <w:p w:rsidR="0035539F" w:rsidRPr="00B47F65" w:rsidRDefault="0035539F" w:rsidP="003E74A1">
            <w:pPr>
              <w:spacing w:line="276" w:lineRule="auto"/>
              <w:jc w:val="center"/>
              <w:rPr>
                <w:rFonts w:ascii="Times New Roman" w:eastAsia="Times New Roman" w:hAnsi="Times New Roman" w:cs="Times New Roman"/>
                <w:color w:val="000000"/>
                <w:szCs w:val="24"/>
                <w:lang w:eastAsia="ru-RU"/>
              </w:rPr>
            </w:pPr>
            <w:r w:rsidRPr="00B47F65">
              <w:rPr>
                <w:rFonts w:ascii="Times New Roman" w:eastAsia="Times New Roman" w:hAnsi="Times New Roman" w:cs="Times New Roman"/>
                <w:color w:val="000000"/>
                <w:szCs w:val="24"/>
                <w:lang w:eastAsia="ru-RU"/>
              </w:rPr>
              <w:t>34398</w:t>
            </w:r>
          </w:p>
        </w:tc>
      </w:tr>
    </w:tbl>
    <w:p w:rsidR="00E73D0C" w:rsidRDefault="00E73D0C" w:rsidP="009B28B7">
      <w:pPr>
        <w:spacing w:after="40" w:line="360" w:lineRule="auto"/>
        <w:ind w:firstLine="709"/>
        <w:jc w:val="both"/>
        <w:rPr>
          <w:rStyle w:val="af2"/>
          <w:rFonts w:ascii="Times New Roman" w:hAnsi="Times New Roman" w:cs="Times New Roman"/>
          <w:i w:val="0"/>
          <w:color w:val="FF0000"/>
        </w:rPr>
      </w:pPr>
    </w:p>
    <w:p w:rsidR="009B28B7" w:rsidRDefault="009B28B7" w:rsidP="009B28B7">
      <w:pPr>
        <w:spacing w:after="40" w:line="360" w:lineRule="auto"/>
        <w:ind w:firstLine="709"/>
        <w:jc w:val="both"/>
        <w:rPr>
          <w:rStyle w:val="af2"/>
          <w:rFonts w:ascii="Times New Roman" w:hAnsi="Times New Roman" w:cs="Times New Roman"/>
          <w:i w:val="0"/>
          <w:color w:val="000000" w:themeColor="text1"/>
          <w:sz w:val="24"/>
        </w:rPr>
      </w:pPr>
      <w:r>
        <w:rPr>
          <w:rStyle w:val="af2"/>
          <w:rFonts w:ascii="Times New Roman" w:hAnsi="Times New Roman" w:cs="Times New Roman"/>
          <w:i w:val="0"/>
          <w:color w:val="auto"/>
          <w:sz w:val="24"/>
        </w:rPr>
        <w:t>Ранее было отмечено, что в</w:t>
      </w:r>
      <w:r w:rsidR="00C14D36">
        <w:rPr>
          <w:rStyle w:val="af2"/>
          <w:rFonts w:ascii="Times New Roman" w:hAnsi="Times New Roman" w:cs="Times New Roman"/>
          <w:i w:val="0"/>
          <w:color w:val="auto"/>
          <w:sz w:val="24"/>
        </w:rPr>
        <w:t xml:space="preserve"> качестве одного из </w:t>
      </w:r>
      <w:r>
        <w:rPr>
          <w:rStyle w:val="af2"/>
          <w:rFonts w:ascii="Times New Roman" w:hAnsi="Times New Roman" w:cs="Times New Roman"/>
          <w:i w:val="0"/>
          <w:color w:val="auto"/>
          <w:sz w:val="24"/>
        </w:rPr>
        <w:t>плюсов</w:t>
      </w:r>
      <w:r w:rsidR="0039202C">
        <w:rPr>
          <w:rStyle w:val="af2"/>
          <w:rFonts w:ascii="Times New Roman" w:hAnsi="Times New Roman" w:cs="Times New Roman"/>
          <w:i w:val="0"/>
          <w:color w:val="auto"/>
          <w:sz w:val="24"/>
        </w:rPr>
        <w:t xml:space="preserve"> проекта</w:t>
      </w:r>
      <w:r w:rsidR="00C14D36">
        <w:rPr>
          <w:rStyle w:val="af2"/>
          <w:rFonts w:ascii="Times New Roman" w:hAnsi="Times New Roman" w:cs="Times New Roman"/>
          <w:i w:val="0"/>
          <w:color w:val="auto"/>
          <w:sz w:val="24"/>
        </w:rPr>
        <w:t xml:space="preserve"> выделяется высокая обеспеченность населения «Южного» жильем</w:t>
      </w:r>
      <w:r w:rsidR="0039202C">
        <w:rPr>
          <w:rStyle w:val="af2"/>
          <w:rFonts w:ascii="Times New Roman" w:hAnsi="Times New Roman" w:cs="Times New Roman"/>
          <w:i w:val="0"/>
          <w:color w:val="auto"/>
          <w:sz w:val="24"/>
        </w:rPr>
        <w:t>,</w:t>
      </w:r>
      <w:r w:rsidR="00C14D36">
        <w:rPr>
          <w:rStyle w:val="af2"/>
          <w:rFonts w:ascii="Times New Roman" w:hAnsi="Times New Roman" w:cs="Times New Roman"/>
          <w:i w:val="0"/>
          <w:color w:val="auto"/>
          <w:sz w:val="24"/>
        </w:rPr>
        <w:t xml:space="preserve"> равная 32 кв.</w:t>
      </w:r>
      <w:r w:rsidR="00F65BCA">
        <w:rPr>
          <w:rStyle w:val="af2"/>
          <w:rFonts w:ascii="Times New Roman" w:hAnsi="Times New Roman" w:cs="Times New Roman"/>
          <w:i w:val="0"/>
          <w:color w:val="auto"/>
          <w:sz w:val="24"/>
        </w:rPr>
        <w:t xml:space="preserve"> </w:t>
      </w:r>
      <w:r w:rsidR="00C14D36">
        <w:rPr>
          <w:rStyle w:val="af2"/>
          <w:rFonts w:ascii="Times New Roman" w:hAnsi="Times New Roman" w:cs="Times New Roman"/>
          <w:i w:val="0"/>
          <w:color w:val="auto"/>
          <w:sz w:val="24"/>
        </w:rPr>
        <w:t>м</w:t>
      </w:r>
      <w:r w:rsidR="0039202C">
        <w:rPr>
          <w:rStyle w:val="af2"/>
          <w:rFonts w:ascii="Times New Roman" w:hAnsi="Times New Roman" w:cs="Times New Roman"/>
          <w:i w:val="0"/>
          <w:color w:val="auto"/>
          <w:sz w:val="24"/>
        </w:rPr>
        <w:t xml:space="preserve"> на человека</w:t>
      </w:r>
      <w:r>
        <w:rPr>
          <w:rStyle w:val="af2"/>
          <w:rFonts w:ascii="Times New Roman" w:hAnsi="Times New Roman" w:cs="Times New Roman"/>
          <w:i w:val="0"/>
          <w:color w:val="auto"/>
          <w:sz w:val="24"/>
        </w:rPr>
        <w:t xml:space="preserve"> и, </w:t>
      </w:r>
      <w:r w:rsidR="00D67E48">
        <w:rPr>
          <w:rStyle w:val="af2"/>
          <w:rFonts w:ascii="Times New Roman" w:hAnsi="Times New Roman" w:cs="Times New Roman"/>
          <w:i w:val="0"/>
          <w:color w:val="auto"/>
          <w:sz w:val="24"/>
        </w:rPr>
        <w:br/>
      </w:r>
      <w:r>
        <w:rPr>
          <w:rStyle w:val="af2"/>
          <w:rFonts w:ascii="Times New Roman" w:hAnsi="Times New Roman" w:cs="Times New Roman"/>
          <w:i w:val="0"/>
          <w:color w:val="auto"/>
          <w:sz w:val="24"/>
        </w:rPr>
        <w:t xml:space="preserve">что в </w:t>
      </w:r>
      <w:r w:rsidR="00C14D36">
        <w:rPr>
          <w:rStyle w:val="af2"/>
          <w:rFonts w:ascii="Times New Roman" w:hAnsi="Times New Roman" w:cs="Times New Roman"/>
          <w:i w:val="0"/>
          <w:color w:val="auto"/>
          <w:sz w:val="24"/>
        </w:rPr>
        <w:t>настоящий момент обеспеченность людей жильем в Санкт-Петербурге составляет</w:t>
      </w:r>
      <w:r w:rsidR="0039202C">
        <w:rPr>
          <w:rStyle w:val="af2"/>
          <w:rFonts w:ascii="Times New Roman" w:hAnsi="Times New Roman" w:cs="Times New Roman"/>
          <w:i w:val="0"/>
          <w:color w:val="auto"/>
          <w:sz w:val="24"/>
        </w:rPr>
        <w:t xml:space="preserve"> </w:t>
      </w:r>
      <w:r w:rsidR="00D67E48">
        <w:rPr>
          <w:rStyle w:val="af2"/>
          <w:rFonts w:ascii="Times New Roman" w:hAnsi="Times New Roman" w:cs="Times New Roman"/>
          <w:i w:val="0"/>
          <w:color w:val="auto"/>
          <w:sz w:val="24"/>
        </w:rPr>
        <w:br/>
      </w:r>
      <w:r w:rsidR="0039202C">
        <w:rPr>
          <w:rStyle w:val="af2"/>
          <w:rFonts w:ascii="Times New Roman" w:hAnsi="Times New Roman" w:cs="Times New Roman"/>
          <w:i w:val="0"/>
          <w:color w:val="auto"/>
          <w:sz w:val="24"/>
        </w:rPr>
        <w:t>в среднем</w:t>
      </w:r>
      <w:r w:rsidR="00350138">
        <w:rPr>
          <w:rStyle w:val="af2"/>
          <w:rFonts w:ascii="Times New Roman" w:hAnsi="Times New Roman" w:cs="Times New Roman"/>
          <w:i w:val="0"/>
          <w:color w:val="auto"/>
          <w:sz w:val="24"/>
        </w:rPr>
        <w:t xml:space="preserve"> 25 </w:t>
      </w:r>
      <w:r w:rsidR="00C14D36">
        <w:rPr>
          <w:rStyle w:val="af2"/>
          <w:rFonts w:ascii="Times New Roman" w:hAnsi="Times New Roman" w:cs="Times New Roman"/>
          <w:i w:val="0"/>
          <w:color w:val="auto"/>
          <w:sz w:val="24"/>
        </w:rPr>
        <w:t>кв.</w:t>
      </w:r>
      <w:r w:rsidR="00F65BCA">
        <w:rPr>
          <w:rStyle w:val="af2"/>
          <w:rFonts w:ascii="Times New Roman" w:hAnsi="Times New Roman" w:cs="Times New Roman"/>
          <w:i w:val="0"/>
          <w:color w:val="auto"/>
          <w:sz w:val="24"/>
        </w:rPr>
        <w:t xml:space="preserve"> </w:t>
      </w:r>
      <w:r w:rsidR="00C14D36">
        <w:rPr>
          <w:rStyle w:val="af2"/>
          <w:rFonts w:ascii="Times New Roman" w:hAnsi="Times New Roman" w:cs="Times New Roman"/>
          <w:i w:val="0"/>
          <w:color w:val="auto"/>
          <w:sz w:val="24"/>
        </w:rPr>
        <w:t>м.</w:t>
      </w:r>
      <w:r>
        <w:rPr>
          <w:rStyle w:val="af2"/>
          <w:rFonts w:ascii="Times New Roman" w:hAnsi="Times New Roman" w:cs="Times New Roman"/>
          <w:i w:val="0"/>
          <w:color w:val="auto"/>
          <w:sz w:val="24"/>
        </w:rPr>
        <w:t xml:space="preserve"> Значение равное 25 кв.</w:t>
      </w:r>
      <w:r w:rsidR="00F65BCA">
        <w:rPr>
          <w:rStyle w:val="af2"/>
          <w:rFonts w:ascii="Times New Roman" w:hAnsi="Times New Roman" w:cs="Times New Roman"/>
          <w:i w:val="0"/>
          <w:color w:val="auto"/>
          <w:sz w:val="24"/>
        </w:rPr>
        <w:t xml:space="preserve"> </w:t>
      </w:r>
      <w:r>
        <w:rPr>
          <w:rStyle w:val="af2"/>
          <w:rFonts w:ascii="Times New Roman" w:hAnsi="Times New Roman" w:cs="Times New Roman"/>
          <w:i w:val="0"/>
          <w:color w:val="auto"/>
          <w:sz w:val="24"/>
        </w:rPr>
        <w:t xml:space="preserve">м. показывает, сколько в действительности квадратных метров жилья могут в среднем позволить себе жители Санкт-Петербурга. Вследствие этого, если застройщик «Южного» хочет повысить обеспеченность </w:t>
      </w:r>
      <w:r w:rsidR="00214D52">
        <w:rPr>
          <w:rStyle w:val="af2"/>
          <w:rFonts w:ascii="Times New Roman" w:hAnsi="Times New Roman" w:cs="Times New Roman"/>
          <w:i w:val="0"/>
          <w:color w:val="auto"/>
          <w:sz w:val="24"/>
        </w:rPr>
        <w:br/>
      </w:r>
      <w:r>
        <w:rPr>
          <w:rStyle w:val="af2"/>
          <w:rFonts w:ascii="Times New Roman" w:hAnsi="Times New Roman" w:cs="Times New Roman"/>
          <w:i w:val="0"/>
          <w:color w:val="auto"/>
          <w:sz w:val="24"/>
        </w:rPr>
        <w:t>до 32 кв.</w:t>
      </w:r>
      <w:r w:rsidR="00F65BCA">
        <w:rPr>
          <w:rStyle w:val="af2"/>
          <w:rFonts w:ascii="Times New Roman" w:hAnsi="Times New Roman" w:cs="Times New Roman"/>
          <w:i w:val="0"/>
          <w:color w:val="auto"/>
          <w:sz w:val="24"/>
        </w:rPr>
        <w:t xml:space="preserve"> </w:t>
      </w:r>
      <w:r>
        <w:rPr>
          <w:rStyle w:val="af2"/>
          <w:rFonts w:ascii="Times New Roman" w:hAnsi="Times New Roman" w:cs="Times New Roman"/>
          <w:i w:val="0"/>
          <w:color w:val="auto"/>
          <w:sz w:val="24"/>
        </w:rPr>
        <w:t xml:space="preserve">м., цены на недвижимость в городе-спутнике должны быть ниже, чем цены </w:t>
      </w:r>
      <w:r w:rsidR="00214D52">
        <w:rPr>
          <w:rStyle w:val="af2"/>
          <w:rFonts w:ascii="Times New Roman" w:hAnsi="Times New Roman" w:cs="Times New Roman"/>
          <w:i w:val="0"/>
          <w:color w:val="auto"/>
          <w:sz w:val="24"/>
        </w:rPr>
        <w:br/>
      </w:r>
      <w:r>
        <w:rPr>
          <w:rStyle w:val="af2"/>
          <w:rFonts w:ascii="Times New Roman" w:hAnsi="Times New Roman" w:cs="Times New Roman"/>
          <w:i w:val="0"/>
          <w:color w:val="auto"/>
          <w:sz w:val="24"/>
        </w:rPr>
        <w:t xml:space="preserve">в городе. Такие, </w:t>
      </w:r>
      <w:r w:rsidRPr="00971006">
        <w:rPr>
          <w:rStyle w:val="af2"/>
          <w:rFonts w:ascii="Times New Roman" w:hAnsi="Times New Roman" w:cs="Times New Roman"/>
          <w:i w:val="0"/>
          <w:color w:val="000000" w:themeColor="text1"/>
          <w:sz w:val="24"/>
        </w:rPr>
        <w:t xml:space="preserve">чтобы люди смогли купить 32 кв. м. за те же деньги, что 25 кв. м. </w:t>
      </w:r>
      <w:r w:rsidR="00214D52">
        <w:rPr>
          <w:rStyle w:val="af2"/>
          <w:rFonts w:ascii="Times New Roman" w:hAnsi="Times New Roman" w:cs="Times New Roman"/>
          <w:i w:val="0"/>
          <w:color w:val="000000" w:themeColor="text1"/>
          <w:sz w:val="24"/>
        </w:rPr>
        <w:br/>
      </w:r>
      <w:r w:rsidRPr="00971006">
        <w:rPr>
          <w:rStyle w:val="af2"/>
          <w:rFonts w:ascii="Times New Roman" w:hAnsi="Times New Roman" w:cs="Times New Roman"/>
          <w:i w:val="0"/>
          <w:color w:val="000000" w:themeColor="text1"/>
          <w:sz w:val="24"/>
        </w:rPr>
        <w:lastRenderedPageBreak/>
        <w:t>в Санкт-Петербурге. Ниже пре</w:t>
      </w:r>
      <w:r w:rsidR="00DB5422" w:rsidRPr="00971006">
        <w:rPr>
          <w:rStyle w:val="af2"/>
          <w:rFonts w:ascii="Times New Roman" w:hAnsi="Times New Roman" w:cs="Times New Roman"/>
          <w:i w:val="0"/>
          <w:color w:val="000000" w:themeColor="text1"/>
          <w:sz w:val="24"/>
        </w:rPr>
        <w:t xml:space="preserve">дставлена формула, по которой </w:t>
      </w:r>
      <w:r w:rsidRPr="00971006">
        <w:rPr>
          <w:rStyle w:val="af2"/>
          <w:rFonts w:ascii="Times New Roman" w:hAnsi="Times New Roman" w:cs="Times New Roman"/>
          <w:i w:val="0"/>
          <w:color w:val="000000" w:themeColor="text1"/>
          <w:sz w:val="24"/>
        </w:rPr>
        <w:t>будет произведен расчет максимальной стоимости квадратного метра</w:t>
      </w:r>
      <w:r w:rsidR="006366B9" w:rsidRPr="00971006">
        <w:rPr>
          <w:rStyle w:val="af2"/>
          <w:rFonts w:ascii="Times New Roman" w:hAnsi="Times New Roman" w:cs="Times New Roman"/>
          <w:i w:val="0"/>
          <w:color w:val="000000" w:themeColor="text1"/>
          <w:sz w:val="24"/>
        </w:rPr>
        <w:t xml:space="preserve"> жилья </w:t>
      </w:r>
      <w:r w:rsidRPr="00971006">
        <w:rPr>
          <w:rStyle w:val="af2"/>
          <w:rFonts w:ascii="Times New Roman" w:hAnsi="Times New Roman" w:cs="Times New Roman"/>
          <w:i w:val="0"/>
          <w:color w:val="000000" w:themeColor="text1"/>
          <w:sz w:val="24"/>
        </w:rPr>
        <w:t xml:space="preserve">в «Южном» для достижения уровня обеспеченности </w:t>
      </w:r>
      <w:r w:rsidR="006366B9" w:rsidRPr="00971006">
        <w:rPr>
          <w:rStyle w:val="af2"/>
          <w:rFonts w:ascii="Times New Roman" w:hAnsi="Times New Roman" w:cs="Times New Roman"/>
          <w:i w:val="0"/>
          <w:color w:val="000000" w:themeColor="text1"/>
          <w:sz w:val="24"/>
        </w:rPr>
        <w:t>жилой площадью</w:t>
      </w:r>
      <w:r w:rsidRPr="00971006">
        <w:rPr>
          <w:rStyle w:val="af2"/>
          <w:rFonts w:ascii="Times New Roman" w:hAnsi="Times New Roman" w:cs="Times New Roman"/>
          <w:i w:val="0"/>
          <w:color w:val="000000" w:themeColor="text1"/>
          <w:sz w:val="24"/>
        </w:rPr>
        <w:t xml:space="preserve"> заложенного в проекте.</w:t>
      </w:r>
    </w:p>
    <w:p w:rsidR="009B28B7" w:rsidRPr="0069071C" w:rsidRDefault="009B28B7" w:rsidP="009B28B7">
      <w:pPr>
        <w:spacing w:after="0" w:line="360" w:lineRule="auto"/>
        <w:ind w:firstLine="709"/>
        <w:jc w:val="right"/>
        <w:rPr>
          <w:rStyle w:val="af2"/>
          <w:rFonts w:ascii="Times New Roman" w:eastAsiaTheme="minorEastAsia" w:hAnsi="Times New Roman" w:cs="Times New Roman"/>
          <w:i w:val="0"/>
          <w:iCs w:val="0"/>
          <w:color w:val="auto"/>
          <w:sz w:val="24"/>
        </w:rPr>
      </w:pPr>
      <m:oMath>
        <m:r>
          <m:rPr>
            <m:sty m:val="p"/>
          </m:rPr>
          <w:rPr>
            <w:rStyle w:val="af2"/>
            <w:rFonts w:ascii="Cambria Math" w:hAnsi="Cambria Math" w:cstheme="minorHAnsi"/>
            <w:color w:val="auto"/>
            <w:sz w:val="24"/>
            <w:szCs w:val="24"/>
          </w:rPr>
          <m:t>a=(b×c)/d</m:t>
        </m:r>
      </m:oMath>
      <w:r w:rsidRPr="00EB269D">
        <w:rPr>
          <w:rStyle w:val="af2"/>
          <w:rFonts w:ascii="Times New Roman" w:eastAsiaTheme="minorEastAsia" w:hAnsi="Times New Roman" w:cs="Times New Roman"/>
          <w:i w:val="0"/>
          <w:iCs w:val="0"/>
          <w:color w:val="auto"/>
          <w:sz w:val="24"/>
          <w:szCs w:val="24"/>
        </w:rPr>
        <w:t xml:space="preserve">       </w:t>
      </w:r>
      <w:r>
        <w:rPr>
          <w:rStyle w:val="af2"/>
          <w:rFonts w:ascii="Times New Roman" w:eastAsiaTheme="minorEastAsia" w:hAnsi="Times New Roman" w:cs="Times New Roman"/>
          <w:i w:val="0"/>
          <w:iCs w:val="0"/>
          <w:color w:val="auto"/>
          <w:sz w:val="24"/>
          <w:szCs w:val="24"/>
        </w:rPr>
        <w:t xml:space="preserve">         </w:t>
      </w:r>
      <w:r w:rsidRPr="00EB269D">
        <w:rPr>
          <w:rStyle w:val="af2"/>
          <w:rFonts w:ascii="Times New Roman" w:eastAsiaTheme="minorEastAsia" w:hAnsi="Times New Roman" w:cs="Times New Roman"/>
          <w:i w:val="0"/>
          <w:iCs w:val="0"/>
          <w:color w:val="auto"/>
          <w:sz w:val="24"/>
          <w:szCs w:val="24"/>
        </w:rPr>
        <w:t xml:space="preserve">                                             </w:t>
      </w:r>
      <w:r w:rsidRPr="0069071C">
        <w:rPr>
          <w:rStyle w:val="af2"/>
          <w:rFonts w:ascii="Times New Roman" w:eastAsiaTheme="minorEastAsia" w:hAnsi="Times New Roman" w:cs="Times New Roman"/>
          <w:i w:val="0"/>
          <w:iCs w:val="0"/>
          <w:color w:val="auto"/>
          <w:sz w:val="24"/>
        </w:rPr>
        <w:t>(3.1)</w:t>
      </w:r>
    </w:p>
    <w:p w:rsidR="009B28B7" w:rsidRPr="00DB5422" w:rsidRDefault="009B28B7" w:rsidP="00DB5422">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a</w:t>
      </w:r>
      <w:r w:rsidRPr="00DB5422">
        <w:rPr>
          <w:rStyle w:val="af2"/>
          <w:rFonts w:ascii="Times New Roman" w:eastAsiaTheme="minorEastAsia" w:hAnsi="Times New Roman" w:cs="Times New Roman"/>
          <w:i w:val="0"/>
          <w:iCs w:val="0"/>
          <w:color w:val="auto"/>
        </w:rPr>
        <w:t xml:space="preserve"> – Максимальная стоимость кв. м. жилья на территории проекта;</w:t>
      </w:r>
    </w:p>
    <w:p w:rsidR="009B28B7" w:rsidRPr="00DB5422" w:rsidRDefault="009B28B7" w:rsidP="00DB5422">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b</w:t>
      </w:r>
      <w:r w:rsidRPr="00DB5422">
        <w:rPr>
          <w:rStyle w:val="af2"/>
          <w:rFonts w:ascii="Times New Roman" w:eastAsiaTheme="minorEastAsia" w:hAnsi="Times New Roman" w:cs="Times New Roman"/>
          <w:i w:val="0"/>
          <w:iCs w:val="0"/>
          <w:color w:val="auto"/>
        </w:rPr>
        <w:t xml:space="preserve"> – Средняя стоимость кв. м. жилья по Санкт-Петербургу;</w:t>
      </w:r>
    </w:p>
    <w:p w:rsidR="009B28B7" w:rsidRPr="00DB5422" w:rsidRDefault="009B28B7" w:rsidP="00DB5422">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c</w:t>
      </w:r>
      <w:r w:rsidRPr="00DB5422">
        <w:rPr>
          <w:rStyle w:val="af2"/>
          <w:rFonts w:ascii="Times New Roman" w:eastAsiaTheme="minorEastAsia" w:hAnsi="Times New Roman" w:cs="Times New Roman"/>
          <w:i w:val="0"/>
          <w:iCs w:val="0"/>
          <w:color w:val="auto"/>
        </w:rPr>
        <w:t xml:space="preserve"> – Средняя обеспеченность </w:t>
      </w:r>
      <w:r w:rsidRPr="00DB5422">
        <w:rPr>
          <w:rStyle w:val="af2"/>
          <w:rFonts w:ascii="Times New Roman" w:hAnsi="Times New Roman" w:cs="Times New Roman"/>
          <w:i w:val="0"/>
          <w:color w:val="auto"/>
        </w:rPr>
        <w:t>жильем в Санкт-Петербурге (кв.</w:t>
      </w:r>
      <w:r w:rsidR="00F65BCA">
        <w:rPr>
          <w:rStyle w:val="af2"/>
          <w:rFonts w:ascii="Times New Roman" w:hAnsi="Times New Roman" w:cs="Times New Roman"/>
          <w:i w:val="0"/>
          <w:color w:val="auto"/>
        </w:rPr>
        <w:t xml:space="preserve"> </w:t>
      </w:r>
      <w:r w:rsidRPr="00DB5422">
        <w:rPr>
          <w:rStyle w:val="af2"/>
          <w:rFonts w:ascii="Times New Roman" w:hAnsi="Times New Roman" w:cs="Times New Roman"/>
          <w:i w:val="0"/>
          <w:color w:val="auto"/>
        </w:rPr>
        <w:t>м. на человека);</w:t>
      </w:r>
    </w:p>
    <w:p w:rsidR="009B28B7" w:rsidRDefault="009B28B7" w:rsidP="00DB5422">
      <w:pPr>
        <w:spacing w:after="0" w:line="240" w:lineRule="auto"/>
        <w:ind w:firstLine="709"/>
        <w:jc w:val="both"/>
        <w:rPr>
          <w:rStyle w:val="af2"/>
          <w:rFonts w:ascii="Times New Roman" w:hAnsi="Times New Roman" w:cs="Times New Roman"/>
          <w:i w:val="0"/>
          <w:color w:val="auto"/>
        </w:rPr>
      </w:pPr>
      <w:r w:rsidRPr="00DB5422">
        <w:rPr>
          <w:rStyle w:val="af2"/>
          <w:rFonts w:ascii="Times New Roman" w:eastAsiaTheme="minorEastAsia" w:hAnsi="Times New Roman" w:cs="Times New Roman"/>
          <w:i w:val="0"/>
          <w:iCs w:val="0"/>
          <w:color w:val="auto"/>
          <w:lang w:val="en-US"/>
        </w:rPr>
        <w:t>d</w:t>
      </w:r>
      <w:r w:rsidRPr="00DB5422">
        <w:rPr>
          <w:rStyle w:val="af2"/>
          <w:rFonts w:ascii="Times New Roman" w:eastAsiaTheme="minorEastAsia" w:hAnsi="Times New Roman" w:cs="Times New Roman"/>
          <w:i w:val="0"/>
          <w:iCs w:val="0"/>
          <w:color w:val="auto"/>
        </w:rPr>
        <w:t xml:space="preserve"> – Обеспеченность </w:t>
      </w:r>
      <w:r w:rsidRPr="00DB5422">
        <w:rPr>
          <w:rStyle w:val="af2"/>
          <w:rFonts w:ascii="Times New Roman" w:hAnsi="Times New Roman" w:cs="Times New Roman"/>
          <w:i w:val="0"/>
          <w:color w:val="auto"/>
        </w:rPr>
        <w:t>жильем заложенная в проекте (кв.</w:t>
      </w:r>
      <w:r w:rsidR="00F65BCA">
        <w:rPr>
          <w:rStyle w:val="af2"/>
          <w:rFonts w:ascii="Times New Roman" w:hAnsi="Times New Roman" w:cs="Times New Roman"/>
          <w:i w:val="0"/>
          <w:color w:val="auto"/>
        </w:rPr>
        <w:t xml:space="preserve"> </w:t>
      </w:r>
      <w:r w:rsidRPr="00DB5422">
        <w:rPr>
          <w:rStyle w:val="af2"/>
          <w:rFonts w:ascii="Times New Roman" w:hAnsi="Times New Roman" w:cs="Times New Roman"/>
          <w:i w:val="0"/>
          <w:color w:val="auto"/>
        </w:rPr>
        <w:t>м. на человека).</w:t>
      </w:r>
    </w:p>
    <w:p w:rsidR="00DB5422" w:rsidRPr="00DB5422" w:rsidRDefault="00DB5422" w:rsidP="00DB5422">
      <w:pPr>
        <w:spacing w:after="0" w:line="240" w:lineRule="auto"/>
        <w:ind w:firstLine="709"/>
        <w:jc w:val="both"/>
        <w:rPr>
          <w:rStyle w:val="af2"/>
          <w:rFonts w:ascii="Times New Roman" w:eastAsiaTheme="minorEastAsia" w:hAnsi="Times New Roman" w:cs="Times New Roman"/>
          <w:i w:val="0"/>
          <w:iCs w:val="0"/>
          <w:color w:val="auto"/>
        </w:rPr>
      </w:pPr>
    </w:p>
    <w:p w:rsidR="00A10DAB" w:rsidRDefault="00471BCC" w:rsidP="00E20666">
      <w:pPr>
        <w:spacing w:after="40" w:line="360" w:lineRule="auto"/>
        <w:ind w:firstLine="709"/>
        <w:jc w:val="both"/>
        <w:rPr>
          <w:rStyle w:val="af2"/>
          <w:rFonts w:ascii="Times New Roman" w:hAnsi="Times New Roman" w:cs="Times New Roman"/>
          <w:i w:val="0"/>
          <w:color w:val="auto"/>
          <w:sz w:val="24"/>
        </w:rPr>
      </w:pPr>
      <w:r>
        <w:rPr>
          <w:rStyle w:val="af2"/>
          <w:rFonts w:ascii="Times New Roman" w:hAnsi="Times New Roman" w:cs="Times New Roman"/>
          <w:i w:val="0"/>
          <w:color w:val="auto"/>
          <w:sz w:val="24"/>
        </w:rPr>
        <w:t>В 2016 году</w:t>
      </w:r>
      <w:r w:rsidR="00A10DAB">
        <w:rPr>
          <w:rStyle w:val="af2"/>
          <w:rFonts w:ascii="Times New Roman" w:hAnsi="Times New Roman" w:cs="Times New Roman"/>
          <w:i w:val="0"/>
          <w:color w:val="auto"/>
          <w:sz w:val="24"/>
        </w:rPr>
        <w:t xml:space="preserve"> средняя стоимость квадратного метра жилой недвижимости </w:t>
      </w:r>
      <w:r w:rsidR="00214D52">
        <w:rPr>
          <w:rStyle w:val="af2"/>
          <w:rFonts w:ascii="Times New Roman" w:hAnsi="Times New Roman" w:cs="Times New Roman"/>
          <w:i w:val="0"/>
          <w:color w:val="auto"/>
          <w:sz w:val="24"/>
        </w:rPr>
        <w:br/>
      </w:r>
      <w:r w:rsidR="00A10DAB">
        <w:rPr>
          <w:rStyle w:val="af2"/>
          <w:rFonts w:ascii="Times New Roman" w:hAnsi="Times New Roman" w:cs="Times New Roman"/>
          <w:i w:val="0"/>
          <w:color w:val="auto"/>
          <w:sz w:val="24"/>
        </w:rPr>
        <w:t xml:space="preserve">в Санкт-Петербурге составила </w:t>
      </w:r>
      <w:r w:rsidRPr="00741246">
        <w:rPr>
          <w:rFonts w:ascii="Times New Roman" w:hAnsi="Times New Roman" w:cs="Times New Roman"/>
          <w:sz w:val="24"/>
          <w:szCs w:val="24"/>
        </w:rPr>
        <w:t>99695</w:t>
      </w:r>
      <w:r w:rsidR="00A10DAB">
        <w:rPr>
          <w:rStyle w:val="af2"/>
          <w:rFonts w:ascii="Times New Roman" w:hAnsi="Times New Roman" w:cs="Times New Roman"/>
          <w:i w:val="0"/>
          <w:color w:val="auto"/>
          <w:sz w:val="24"/>
        </w:rPr>
        <w:t xml:space="preserve"> рублей</w:t>
      </w:r>
      <w:r w:rsidR="005D19C7" w:rsidRPr="005D19C7">
        <w:rPr>
          <w:rStyle w:val="af2"/>
          <w:rFonts w:ascii="Times New Roman" w:hAnsi="Times New Roman" w:cs="Times New Roman"/>
          <w:i w:val="0"/>
          <w:color w:val="auto"/>
          <w:sz w:val="24"/>
        </w:rPr>
        <w:t xml:space="preserve"> [</w:t>
      </w:r>
      <w:r w:rsidR="00B44851">
        <w:rPr>
          <w:rStyle w:val="af2"/>
          <w:rFonts w:ascii="Times New Roman" w:hAnsi="Times New Roman" w:cs="Times New Roman"/>
          <w:i w:val="0"/>
          <w:color w:val="auto"/>
          <w:sz w:val="24"/>
        </w:rPr>
        <w:t>Цены на недвижимость…</w:t>
      </w:r>
      <w:r w:rsidR="005D19C7" w:rsidRPr="005D19C7">
        <w:rPr>
          <w:rStyle w:val="af2"/>
          <w:rFonts w:ascii="Times New Roman" w:hAnsi="Times New Roman" w:cs="Times New Roman"/>
          <w:i w:val="0"/>
          <w:color w:val="auto"/>
          <w:sz w:val="24"/>
        </w:rPr>
        <w:t>]</w:t>
      </w:r>
      <w:r w:rsidR="005D19C7">
        <w:rPr>
          <w:rStyle w:val="af2"/>
          <w:rFonts w:ascii="Times New Roman" w:hAnsi="Times New Roman" w:cs="Times New Roman"/>
          <w:i w:val="0"/>
          <w:color w:val="auto"/>
          <w:sz w:val="24"/>
        </w:rPr>
        <w:t>.</w:t>
      </w:r>
      <w:r w:rsidR="00B66DAF">
        <w:rPr>
          <w:rStyle w:val="af2"/>
          <w:rFonts w:ascii="Times New Roman" w:hAnsi="Times New Roman" w:cs="Times New Roman"/>
          <w:i w:val="0"/>
          <w:color w:val="auto"/>
          <w:sz w:val="24"/>
        </w:rPr>
        <w:t xml:space="preserve"> </w:t>
      </w:r>
      <w:r w:rsidR="00533E96">
        <w:rPr>
          <w:rStyle w:val="af2"/>
          <w:rFonts w:ascii="Times New Roman" w:hAnsi="Times New Roman" w:cs="Times New Roman"/>
          <w:i w:val="0"/>
          <w:color w:val="auto"/>
          <w:sz w:val="24"/>
        </w:rPr>
        <w:t>Ниже</w:t>
      </w:r>
      <w:r w:rsidR="0039202C">
        <w:rPr>
          <w:rStyle w:val="af2"/>
          <w:rFonts w:ascii="Times New Roman" w:hAnsi="Times New Roman" w:cs="Times New Roman"/>
          <w:i w:val="0"/>
          <w:color w:val="auto"/>
          <w:sz w:val="24"/>
        </w:rPr>
        <w:t xml:space="preserve"> </w:t>
      </w:r>
      <w:r w:rsidR="00214D52">
        <w:rPr>
          <w:rStyle w:val="af2"/>
          <w:rFonts w:ascii="Times New Roman" w:hAnsi="Times New Roman" w:cs="Times New Roman"/>
          <w:i w:val="0"/>
          <w:color w:val="auto"/>
          <w:sz w:val="24"/>
        </w:rPr>
        <w:br/>
      </w:r>
      <w:r w:rsidR="00F65BCA">
        <w:rPr>
          <w:rStyle w:val="af2"/>
          <w:rFonts w:ascii="Times New Roman" w:hAnsi="Times New Roman" w:cs="Times New Roman"/>
          <w:i w:val="0"/>
          <w:color w:val="auto"/>
          <w:sz w:val="24"/>
        </w:rPr>
        <w:t xml:space="preserve">по формуле 3.1 </w:t>
      </w:r>
      <w:r w:rsidR="00533E96">
        <w:rPr>
          <w:rStyle w:val="af2"/>
          <w:rFonts w:ascii="Times New Roman" w:hAnsi="Times New Roman" w:cs="Times New Roman"/>
          <w:i w:val="0"/>
          <w:color w:val="auto"/>
          <w:sz w:val="24"/>
        </w:rPr>
        <w:t xml:space="preserve">рассчитана </w:t>
      </w:r>
      <w:r w:rsidR="0039202C">
        <w:rPr>
          <w:rStyle w:val="af2"/>
          <w:rFonts w:ascii="Times New Roman" w:hAnsi="Times New Roman" w:cs="Times New Roman"/>
          <w:i w:val="0"/>
          <w:color w:val="auto"/>
          <w:sz w:val="24"/>
        </w:rPr>
        <w:t>максимальн</w:t>
      </w:r>
      <w:r w:rsidR="00533E96">
        <w:rPr>
          <w:rStyle w:val="af2"/>
          <w:rFonts w:ascii="Times New Roman" w:hAnsi="Times New Roman" w:cs="Times New Roman"/>
          <w:i w:val="0"/>
          <w:color w:val="auto"/>
          <w:sz w:val="24"/>
        </w:rPr>
        <w:t>ая</w:t>
      </w:r>
      <w:r w:rsidR="0039202C">
        <w:rPr>
          <w:rStyle w:val="af2"/>
          <w:rFonts w:ascii="Times New Roman" w:hAnsi="Times New Roman" w:cs="Times New Roman"/>
          <w:i w:val="0"/>
          <w:color w:val="auto"/>
          <w:sz w:val="24"/>
        </w:rPr>
        <w:t xml:space="preserve"> средн</w:t>
      </w:r>
      <w:r w:rsidR="00533E96">
        <w:rPr>
          <w:rStyle w:val="af2"/>
          <w:rFonts w:ascii="Times New Roman" w:hAnsi="Times New Roman" w:cs="Times New Roman"/>
          <w:i w:val="0"/>
          <w:color w:val="auto"/>
          <w:sz w:val="24"/>
        </w:rPr>
        <w:t>яя</w:t>
      </w:r>
      <w:r w:rsidR="0039202C">
        <w:rPr>
          <w:rStyle w:val="af2"/>
          <w:rFonts w:ascii="Times New Roman" w:hAnsi="Times New Roman" w:cs="Times New Roman"/>
          <w:i w:val="0"/>
          <w:color w:val="auto"/>
          <w:sz w:val="24"/>
        </w:rPr>
        <w:t xml:space="preserve"> цен</w:t>
      </w:r>
      <w:r w:rsidR="00533E96">
        <w:rPr>
          <w:rStyle w:val="af2"/>
          <w:rFonts w:ascii="Times New Roman" w:hAnsi="Times New Roman" w:cs="Times New Roman"/>
          <w:i w:val="0"/>
          <w:color w:val="auto"/>
          <w:sz w:val="24"/>
        </w:rPr>
        <w:t xml:space="preserve">а </w:t>
      </w:r>
      <w:r w:rsidR="0039202C">
        <w:rPr>
          <w:rStyle w:val="af2"/>
          <w:rFonts w:ascii="Times New Roman" w:hAnsi="Times New Roman" w:cs="Times New Roman"/>
          <w:i w:val="0"/>
          <w:color w:val="auto"/>
          <w:sz w:val="24"/>
        </w:rPr>
        <w:t>за квадратный метр недвижимости</w:t>
      </w:r>
      <w:r w:rsidR="00533E96">
        <w:rPr>
          <w:rStyle w:val="af2"/>
          <w:rFonts w:ascii="Times New Roman" w:hAnsi="Times New Roman" w:cs="Times New Roman"/>
          <w:i w:val="0"/>
          <w:color w:val="auto"/>
          <w:sz w:val="24"/>
        </w:rPr>
        <w:t>,</w:t>
      </w:r>
      <w:r w:rsidR="0039202C">
        <w:rPr>
          <w:rStyle w:val="af2"/>
          <w:rFonts w:ascii="Times New Roman" w:hAnsi="Times New Roman" w:cs="Times New Roman"/>
          <w:i w:val="0"/>
          <w:color w:val="auto"/>
          <w:sz w:val="24"/>
        </w:rPr>
        <w:t xml:space="preserve"> </w:t>
      </w:r>
      <w:r w:rsidR="00533E96">
        <w:rPr>
          <w:rStyle w:val="af2"/>
          <w:rFonts w:ascii="Times New Roman" w:hAnsi="Times New Roman" w:cs="Times New Roman"/>
          <w:i w:val="0"/>
          <w:color w:val="auto"/>
          <w:sz w:val="24"/>
        </w:rPr>
        <w:t>котор</w:t>
      </w:r>
      <w:r w:rsidR="005D19C7">
        <w:rPr>
          <w:rStyle w:val="af2"/>
          <w:rFonts w:ascii="Times New Roman" w:hAnsi="Times New Roman" w:cs="Times New Roman"/>
          <w:i w:val="0"/>
          <w:color w:val="auto"/>
          <w:sz w:val="24"/>
        </w:rPr>
        <w:t xml:space="preserve">ая позволит сохранить уровень обеспеченности жильем </w:t>
      </w:r>
      <w:r w:rsidR="00F65BCA">
        <w:rPr>
          <w:rStyle w:val="af2"/>
          <w:rFonts w:ascii="Times New Roman" w:hAnsi="Times New Roman" w:cs="Times New Roman"/>
          <w:i w:val="0"/>
          <w:color w:val="auto"/>
          <w:sz w:val="24"/>
        </w:rPr>
        <w:t xml:space="preserve">в «Южном» равный </w:t>
      </w:r>
      <w:r w:rsidR="00214D52">
        <w:rPr>
          <w:rStyle w:val="af2"/>
          <w:rFonts w:ascii="Times New Roman" w:hAnsi="Times New Roman" w:cs="Times New Roman"/>
          <w:i w:val="0"/>
          <w:color w:val="auto"/>
          <w:sz w:val="24"/>
        </w:rPr>
        <w:br/>
      </w:r>
      <w:r w:rsidR="00F65BCA">
        <w:rPr>
          <w:rStyle w:val="af2"/>
          <w:rFonts w:ascii="Times New Roman" w:hAnsi="Times New Roman" w:cs="Times New Roman"/>
          <w:i w:val="0"/>
          <w:color w:val="auto"/>
          <w:sz w:val="24"/>
        </w:rPr>
        <w:t>32 кв. м.</w:t>
      </w:r>
      <w:r w:rsidR="0039202C">
        <w:rPr>
          <w:rStyle w:val="af2"/>
          <w:rFonts w:ascii="Times New Roman" w:hAnsi="Times New Roman" w:cs="Times New Roman"/>
          <w:i w:val="0"/>
          <w:color w:val="auto"/>
          <w:sz w:val="24"/>
        </w:rPr>
        <w:t>:</w:t>
      </w:r>
    </w:p>
    <w:p w:rsidR="00B66DAF" w:rsidRDefault="00471BCC" w:rsidP="0039202C">
      <w:pPr>
        <w:spacing w:after="40" w:line="360" w:lineRule="auto"/>
        <w:ind w:firstLine="709"/>
        <w:jc w:val="center"/>
        <w:rPr>
          <w:rStyle w:val="af2"/>
          <w:rFonts w:ascii="Times New Roman" w:hAnsi="Times New Roman" w:cs="Times New Roman"/>
          <w:i w:val="0"/>
          <w:color w:val="auto"/>
          <w:sz w:val="24"/>
        </w:rPr>
      </w:pPr>
      <w:r w:rsidRPr="00741246">
        <w:rPr>
          <w:rFonts w:ascii="Times New Roman" w:hAnsi="Times New Roman" w:cs="Times New Roman"/>
          <w:sz w:val="24"/>
          <w:szCs w:val="24"/>
        </w:rPr>
        <w:t>99695</w:t>
      </w:r>
      <w:r w:rsidR="00B66DAF">
        <w:rPr>
          <w:rStyle w:val="af2"/>
          <w:rFonts w:ascii="Times New Roman" w:hAnsi="Times New Roman" w:cs="Times New Roman"/>
          <w:i w:val="0"/>
          <w:color w:val="auto"/>
          <w:sz w:val="24"/>
        </w:rPr>
        <w:t xml:space="preserve"> * 2</w:t>
      </w:r>
      <w:r>
        <w:rPr>
          <w:rStyle w:val="af2"/>
          <w:rFonts w:ascii="Times New Roman" w:hAnsi="Times New Roman" w:cs="Times New Roman"/>
          <w:i w:val="0"/>
          <w:color w:val="auto"/>
          <w:sz w:val="24"/>
        </w:rPr>
        <w:t>5 / 32 = 77887</w:t>
      </w:r>
      <w:r w:rsidR="00B66DAF">
        <w:rPr>
          <w:rStyle w:val="af2"/>
          <w:rFonts w:ascii="Times New Roman" w:hAnsi="Times New Roman" w:cs="Times New Roman"/>
          <w:i w:val="0"/>
          <w:color w:val="auto"/>
          <w:sz w:val="24"/>
        </w:rPr>
        <w:t xml:space="preserve"> руб./</w:t>
      </w:r>
      <w:proofErr w:type="spellStart"/>
      <w:r w:rsidR="00B66DAF">
        <w:rPr>
          <w:rStyle w:val="af2"/>
          <w:rFonts w:ascii="Times New Roman" w:hAnsi="Times New Roman" w:cs="Times New Roman"/>
          <w:i w:val="0"/>
          <w:color w:val="auto"/>
          <w:sz w:val="24"/>
        </w:rPr>
        <w:t>кв.м</w:t>
      </w:r>
      <w:proofErr w:type="spellEnd"/>
      <w:r w:rsidR="00B66DAF">
        <w:rPr>
          <w:rStyle w:val="af2"/>
          <w:rFonts w:ascii="Times New Roman" w:hAnsi="Times New Roman" w:cs="Times New Roman"/>
          <w:i w:val="0"/>
          <w:color w:val="auto"/>
          <w:sz w:val="24"/>
        </w:rPr>
        <w:t>.</w:t>
      </w:r>
    </w:p>
    <w:p w:rsidR="00B66DAF" w:rsidRDefault="00B66DAF" w:rsidP="0039202C">
      <w:pPr>
        <w:spacing w:after="40" w:line="360" w:lineRule="auto"/>
        <w:ind w:firstLine="709"/>
        <w:jc w:val="both"/>
        <w:rPr>
          <w:rStyle w:val="af2"/>
          <w:rFonts w:ascii="Times New Roman" w:hAnsi="Times New Roman" w:cs="Times New Roman"/>
          <w:i w:val="0"/>
          <w:color w:val="auto"/>
          <w:sz w:val="24"/>
        </w:rPr>
      </w:pPr>
      <w:r>
        <w:rPr>
          <w:rStyle w:val="af2"/>
          <w:rFonts w:ascii="Times New Roman" w:hAnsi="Times New Roman" w:cs="Times New Roman"/>
          <w:i w:val="0"/>
          <w:color w:val="auto"/>
          <w:sz w:val="24"/>
        </w:rPr>
        <w:t xml:space="preserve">Соответственно, средняя цена квадратного метра жилья в Южном должна </w:t>
      </w:r>
      <w:r w:rsidR="00596369">
        <w:rPr>
          <w:rStyle w:val="af2"/>
          <w:rFonts w:ascii="Times New Roman" w:hAnsi="Times New Roman" w:cs="Times New Roman"/>
          <w:i w:val="0"/>
          <w:color w:val="auto"/>
          <w:sz w:val="24"/>
        </w:rPr>
        <w:t>составлять</w:t>
      </w:r>
      <w:r>
        <w:rPr>
          <w:rStyle w:val="af2"/>
          <w:rFonts w:ascii="Times New Roman" w:hAnsi="Times New Roman" w:cs="Times New Roman"/>
          <w:i w:val="0"/>
          <w:color w:val="auto"/>
          <w:sz w:val="24"/>
        </w:rPr>
        <w:t xml:space="preserve"> около </w:t>
      </w:r>
      <w:r w:rsidR="00596369">
        <w:rPr>
          <w:rStyle w:val="af2"/>
          <w:rFonts w:ascii="Times New Roman" w:hAnsi="Times New Roman" w:cs="Times New Roman"/>
          <w:i w:val="0"/>
          <w:color w:val="auto"/>
          <w:sz w:val="24"/>
        </w:rPr>
        <w:t>7</w:t>
      </w:r>
      <w:r w:rsidR="00B44851">
        <w:rPr>
          <w:rStyle w:val="af2"/>
          <w:rFonts w:ascii="Times New Roman" w:hAnsi="Times New Roman" w:cs="Times New Roman"/>
          <w:i w:val="0"/>
          <w:color w:val="auto"/>
          <w:sz w:val="24"/>
        </w:rPr>
        <w:t>7890</w:t>
      </w:r>
      <w:r>
        <w:rPr>
          <w:rStyle w:val="af2"/>
          <w:rFonts w:ascii="Times New Roman" w:hAnsi="Times New Roman" w:cs="Times New Roman"/>
          <w:i w:val="0"/>
          <w:color w:val="auto"/>
          <w:sz w:val="24"/>
        </w:rPr>
        <w:t xml:space="preserve"> рублей. Однако</w:t>
      </w:r>
      <w:r w:rsidR="00E66EC9">
        <w:rPr>
          <w:rStyle w:val="af2"/>
          <w:rFonts w:ascii="Times New Roman" w:hAnsi="Times New Roman" w:cs="Times New Roman"/>
          <w:i w:val="0"/>
          <w:color w:val="auto"/>
          <w:sz w:val="24"/>
        </w:rPr>
        <w:t xml:space="preserve"> </w:t>
      </w:r>
      <w:r w:rsidR="00F65BCA">
        <w:rPr>
          <w:rStyle w:val="af2"/>
          <w:rFonts w:ascii="Times New Roman" w:hAnsi="Times New Roman" w:cs="Times New Roman"/>
          <w:i w:val="0"/>
          <w:color w:val="auto"/>
          <w:sz w:val="24"/>
        </w:rPr>
        <w:t xml:space="preserve">это значение рассчитывалось исходя </w:t>
      </w:r>
      <w:r w:rsidR="00214D52">
        <w:rPr>
          <w:rStyle w:val="af2"/>
          <w:rFonts w:ascii="Times New Roman" w:hAnsi="Times New Roman" w:cs="Times New Roman"/>
          <w:i w:val="0"/>
          <w:color w:val="auto"/>
          <w:sz w:val="24"/>
        </w:rPr>
        <w:br/>
      </w:r>
      <w:r w:rsidR="00F65BCA">
        <w:rPr>
          <w:rStyle w:val="af2"/>
          <w:rFonts w:ascii="Times New Roman" w:hAnsi="Times New Roman" w:cs="Times New Roman"/>
          <w:i w:val="0"/>
          <w:color w:val="auto"/>
          <w:sz w:val="24"/>
        </w:rPr>
        <w:t>из предположения</w:t>
      </w:r>
      <w:r w:rsidR="00E66EC9">
        <w:rPr>
          <w:rStyle w:val="af2"/>
          <w:rFonts w:ascii="Times New Roman" w:hAnsi="Times New Roman" w:cs="Times New Roman"/>
          <w:i w:val="0"/>
          <w:color w:val="auto"/>
          <w:sz w:val="24"/>
        </w:rPr>
        <w:t xml:space="preserve">, </w:t>
      </w:r>
      <w:r w:rsidR="00F65BCA">
        <w:rPr>
          <w:rStyle w:val="af2"/>
          <w:rFonts w:ascii="Times New Roman" w:hAnsi="Times New Roman" w:cs="Times New Roman"/>
          <w:i w:val="0"/>
          <w:color w:val="auto"/>
          <w:sz w:val="24"/>
        </w:rPr>
        <w:t>что</w:t>
      </w:r>
      <w:r w:rsidR="00E66EC9">
        <w:rPr>
          <w:rStyle w:val="af2"/>
          <w:rFonts w:ascii="Times New Roman" w:hAnsi="Times New Roman" w:cs="Times New Roman"/>
          <w:i w:val="0"/>
          <w:color w:val="auto"/>
          <w:sz w:val="24"/>
        </w:rPr>
        <w:t xml:space="preserve"> в городе-спутнике будут созданы объекты жилой недвижимости всех классов.</w:t>
      </w:r>
      <w:r>
        <w:rPr>
          <w:rStyle w:val="af2"/>
          <w:rFonts w:ascii="Times New Roman" w:hAnsi="Times New Roman" w:cs="Times New Roman"/>
          <w:i w:val="0"/>
          <w:color w:val="auto"/>
          <w:sz w:val="24"/>
        </w:rPr>
        <w:t xml:space="preserve"> </w:t>
      </w:r>
      <w:r w:rsidR="00E66EC9">
        <w:rPr>
          <w:rStyle w:val="af2"/>
          <w:rFonts w:ascii="Times New Roman" w:hAnsi="Times New Roman" w:cs="Times New Roman"/>
          <w:i w:val="0"/>
          <w:color w:val="auto"/>
          <w:sz w:val="24"/>
        </w:rPr>
        <w:t xml:space="preserve">На данный момент </w:t>
      </w:r>
      <w:r>
        <w:rPr>
          <w:rStyle w:val="af2"/>
          <w:rFonts w:ascii="Times New Roman" w:hAnsi="Times New Roman" w:cs="Times New Roman"/>
          <w:i w:val="0"/>
          <w:color w:val="auto"/>
          <w:sz w:val="24"/>
        </w:rPr>
        <w:t>в проекте «Южный» планируется строительство</w:t>
      </w:r>
      <w:r w:rsidR="00E66EC9">
        <w:rPr>
          <w:rStyle w:val="af2"/>
          <w:rFonts w:ascii="Times New Roman" w:hAnsi="Times New Roman" w:cs="Times New Roman"/>
          <w:i w:val="0"/>
          <w:color w:val="auto"/>
          <w:sz w:val="24"/>
        </w:rPr>
        <w:t xml:space="preserve"> </w:t>
      </w:r>
      <w:r>
        <w:rPr>
          <w:rStyle w:val="af2"/>
          <w:rFonts w:ascii="Times New Roman" w:hAnsi="Times New Roman" w:cs="Times New Roman"/>
          <w:i w:val="0"/>
          <w:color w:val="auto"/>
          <w:sz w:val="24"/>
        </w:rPr>
        <w:t xml:space="preserve">жилья </w:t>
      </w:r>
      <w:r w:rsidR="00596369">
        <w:rPr>
          <w:rStyle w:val="af2"/>
          <w:rFonts w:ascii="Times New Roman" w:hAnsi="Times New Roman" w:cs="Times New Roman"/>
          <w:i w:val="0"/>
          <w:color w:val="auto"/>
          <w:sz w:val="24"/>
        </w:rPr>
        <w:t xml:space="preserve">только </w:t>
      </w:r>
      <w:r>
        <w:rPr>
          <w:rStyle w:val="af2"/>
          <w:rFonts w:ascii="Times New Roman" w:hAnsi="Times New Roman" w:cs="Times New Roman"/>
          <w:i w:val="0"/>
          <w:color w:val="auto"/>
          <w:sz w:val="24"/>
        </w:rPr>
        <w:t>классов эконом и комфорт, поэтому необходимо рассчитать примерную стоимость квадратного метра жилья для каждого класса. В 2016 году средняя стоимость квадратного метра жилья эконом класса составила 88000 рублей, а средняя стоимость квадратного метра жилья комфорт класса – 95000 рублей</w:t>
      </w:r>
      <w:r w:rsidR="00596369">
        <w:rPr>
          <w:rStyle w:val="af2"/>
          <w:rFonts w:ascii="Times New Roman" w:hAnsi="Times New Roman" w:cs="Times New Roman"/>
          <w:i w:val="0"/>
          <w:color w:val="auto"/>
          <w:sz w:val="24"/>
        </w:rPr>
        <w:t xml:space="preserve"> </w:t>
      </w:r>
      <w:r w:rsidR="00596369" w:rsidRPr="005D19C7">
        <w:rPr>
          <w:rStyle w:val="af2"/>
          <w:rFonts w:ascii="Times New Roman" w:hAnsi="Times New Roman" w:cs="Times New Roman"/>
          <w:i w:val="0"/>
          <w:color w:val="auto"/>
          <w:sz w:val="24"/>
        </w:rPr>
        <w:t>[</w:t>
      </w:r>
      <w:r w:rsidR="00B44851">
        <w:rPr>
          <w:rStyle w:val="af2"/>
          <w:rFonts w:ascii="Times New Roman" w:hAnsi="Times New Roman" w:cs="Times New Roman"/>
          <w:i w:val="0"/>
          <w:color w:val="auto"/>
          <w:sz w:val="24"/>
        </w:rPr>
        <w:t>Цены на недвижимость…</w:t>
      </w:r>
      <w:r w:rsidR="00596369" w:rsidRPr="005D19C7">
        <w:rPr>
          <w:rStyle w:val="af2"/>
          <w:rFonts w:ascii="Times New Roman" w:hAnsi="Times New Roman" w:cs="Times New Roman"/>
          <w:i w:val="0"/>
          <w:color w:val="auto"/>
          <w:sz w:val="24"/>
        </w:rPr>
        <w:t>]</w:t>
      </w:r>
      <w:r>
        <w:rPr>
          <w:rStyle w:val="af2"/>
          <w:rFonts w:ascii="Times New Roman" w:hAnsi="Times New Roman" w:cs="Times New Roman"/>
          <w:i w:val="0"/>
          <w:color w:val="auto"/>
          <w:sz w:val="24"/>
        </w:rPr>
        <w:t>.</w:t>
      </w:r>
    </w:p>
    <w:p w:rsidR="00B66DAF" w:rsidRDefault="00533E96" w:rsidP="00E20666">
      <w:pPr>
        <w:spacing w:after="40" w:line="360" w:lineRule="auto"/>
        <w:ind w:firstLine="709"/>
        <w:jc w:val="both"/>
        <w:rPr>
          <w:rStyle w:val="af2"/>
          <w:rFonts w:ascii="Times New Roman" w:hAnsi="Times New Roman" w:cs="Times New Roman"/>
          <w:i w:val="0"/>
          <w:color w:val="auto"/>
          <w:sz w:val="24"/>
        </w:rPr>
      </w:pPr>
      <w:r>
        <w:rPr>
          <w:rStyle w:val="af2"/>
          <w:rFonts w:ascii="Times New Roman" w:hAnsi="Times New Roman" w:cs="Times New Roman"/>
          <w:i w:val="0"/>
          <w:color w:val="auto"/>
          <w:sz w:val="24"/>
        </w:rPr>
        <w:t>Ц</w:t>
      </w:r>
      <w:r w:rsidR="00B66DAF">
        <w:rPr>
          <w:rStyle w:val="af2"/>
          <w:rFonts w:ascii="Times New Roman" w:hAnsi="Times New Roman" w:cs="Times New Roman"/>
          <w:i w:val="0"/>
          <w:color w:val="auto"/>
          <w:sz w:val="24"/>
        </w:rPr>
        <w:t>ена квадратного метра жилья эконом-класса:</w:t>
      </w:r>
    </w:p>
    <w:p w:rsidR="00B66DAF" w:rsidRDefault="00B66DAF" w:rsidP="008321E4">
      <w:pPr>
        <w:spacing w:after="40" w:line="360" w:lineRule="auto"/>
        <w:ind w:firstLine="709"/>
        <w:jc w:val="center"/>
        <w:rPr>
          <w:rStyle w:val="af2"/>
          <w:rFonts w:ascii="Times New Roman" w:hAnsi="Times New Roman" w:cs="Times New Roman"/>
          <w:i w:val="0"/>
          <w:color w:val="auto"/>
          <w:sz w:val="24"/>
        </w:rPr>
      </w:pPr>
      <w:r>
        <w:rPr>
          <w:rStyle w:val="af2"/>
          <w:rFonts w:ascii="Times New Roman" w:hAnsi="Times New Roman" w:cs="Times New Roman"/>
          <w:i w:val="0"/>
          <w:color w:val="auto"/>
          <w:sz w:val="24"/>
        </w:rPr>
        <w:t>8</w:t>
      </w:r>
      <w:r w:rsidR="00533E96">
        <w:rPr>
          <w:rStyle w:val="af2"/>
          <w:rFonts w:ascii="Times New Roman" w:hAnsi="Times New Roman" w:cs="Times New Roman"/>
          <w:i w:val="0"/>
          <w:color w:val="auto"/>
          <w:sz w:val="24"/>
        </w:rPr>
        <w:t>8000 * 25 / 32 = 6875</w:t>
      </w:r>
      <w:r>
        <w:rPr>
          <w:rStyle w:val="af2"/>
          <w:rFonts w:ascii="Times New Roman" w:hAnsi="Times New Roman" w:cs="Times New Roman"/>
          <w:i w:val="0"/>
          <w:color w:val="auto"/>
          <w:sz w:val="24"/>
        </w:rPr>
        <w:t>0 руб./</w:t>
      </w:r>
      <w:proofErr w:type="spellStart"/>
      <w:r>
        <w:rPr>
          <w:rStyle w:val="af2"/>
          <w:rFonts w:ascii="Times New Roman" w:hAnsi="Times New Roman" w:cs="Times New Roman"/>
          <w:i w:val="0"/>
          <w:color w:val="auto"/>
          <w:sz w:val="24"/>
        </w:rPr>
        <w:t>кв.м</w:t>
      </w:r>
      <w:proofErr w:type="spellEnd"/>
      <w:r>
        <w:rPr>
          <w:rStyle w:val="af2"/>
          <w:rFonts w:ascii="Times New Roman" w:hAnsi="Times New Roman" w:cs="Times New Roman"/>
          <w:i w:val="0"/>
          <w:color w:val="auto"/>
          <w:sz w:val="24"/>
        </w:rPr>
        <w:t>.</w:t>
      </w:r>
    </w:p>
    <w:p w:rsidR="00E66EC9" w:rsidRDefault="00533E96" w:rsidP="00E66EC9">
      <w:pPr>
        <w:spacing w:after="40" w:line="360" w:lineRule="auto"/>
        <w:ind w:firstLine="709"/>
        <w:jc w:val="both"/>
        <w:rPr>
          <w:rStyle w:val="af2"/>
          <w:rFonts w:ascii="Times New Roman" w:hAnsi="Times New Roman" w:cs="Times New Roman"/>
          <w:i w:val="0"/>
          <w:color w:val="auto"/>
          <w:sz w:val="24"/>
        </w:rPr>
      </w:pPr>
      <w:r>
        <w:rPr>
          <w:rStyle w:val="af2"/>
          <w:rFonts w:ascii="Times New Roman" w:hAnsi="Times New Roman" w:cs="Times New Roman"/>
          <w:i w:val="0"/>
          <w:color w:val="auto"/>
          <w:sz w:val="24"/>
        </w:rPr>
        <w:t>Ц</w:t>
      </w:r>
      <w:r w:rsidR="00E66EC9">
        <w:rPr>
          <w:rStyle w:val="af2"/>
          <w:rFonts w:ascii="Times New Roman" w:hAnsi="Times New Roman" w:cs="Times New Roman"/>
          <w:i w:val="0"/>
          <w:color w:val="auto"/>
          <w:sz w:val="24"/>
        </w:rPr>
        <w:t>ена квадратного метра жилья комфорт-класса:</w:t>
      </w:r>
    </w:p>
    <w:p w:rsidR="00B66DAF" w:rsidRDefault="00533E96" w:rsidP="008321E4">
      <w:pPr>
        <w:spacing w:after="40" w:line="360" w:lineRule="auto"/>
        <w:ind w:firstLine="709"/>
        <w:jc w:val="center"/>
        <w:rPr>
          <w:rStyle w:val="af2"/>
          <w:rFonts w:ascii="Times New Roman" w:hAnsi="Times New Roman" w:cs="Times New Roman"/>
          <w:i w:val="0"/>
          <w:color w:val="auto"/>
          <w:sz w:val="24"/>
        </w:rPr>
      </w:pPr>
      <w:r>
        <w:rPr>
          <w:rStyle w:val="af2"/>
          <w:rFonts w:ascii="Times New Roman" w:hAnsi="Times New Roman" w:cs="Times New Roman"/>
          <w:i w:val="0"/>
          <w:color w:val="auto"/>
          <w:sz w:val="24"/>
        </w:rPr>
        <w:t>95000 * 25 / 32 = 74219</w:t>
      </w:r>
      <w:r w:rsidR="00F65BCA">
        <w:rPr>
          <w:rStyle w:val="af2"/>
          <w:rFonts w:ascii="Times New Roman" w:hAnsi="Times New Roman" w:cs="Times New Roman"/>
          <w:i w:val="0"/>
          <w:color w:val="auto"/>
          <w:sz w:val="24"/>
        </w:rPr>
        <w:t xml:space="preserve"> руб./</w:t>
      </w:r>
      <w:proofErr w:type="spellStart"/>
      <w:r w:rsidR="00F65BCA">
        <w:rPr>
          <w:rStyle w:val="af2"/>
          <w:rFonts w:ascii="Times New Roman" w:hAnsi="Times New Roman" w:cs="Times New Roman"/>
          <w:i w:val="0"/>
          <w:color w:val="auto"/>
          <w:sz w:val="24"/>
        </w:rPr>
        <w:t>кв.</w:t>
      </w:r>
      <w:r w:rsidR="00B66DAF">
        <w:rPr>
          <w:rStyle w:val="af2"/>
          <w:rFonts w:ascii="Times New Roman" w:hAnsi="Times New Roman" w:cs="Times New Roman"/>
          <w:i w:val="0"/>
          <w:color w:val="auto"/>
          <w:sz w:val="24"/>
        </w:rPr>
        <w:t>м</w:t>
      </w:r>
      <w:proofErr w:type="spellEnd"/>
      <w:r w:rsidR="00B66DAF">
        <w:rPr>
          <w:rStyle w:val="af2"/>
          <w:rFonts w:ascii="Times New Roman" w:hAnsi="Times New Roman" w:cs="Times New Roman"/>
          <w:i w:val="0"/>
          <w:color w:val="auto"/>
          <w:sz w:val="24"/>
        </w:rPr>
        <w:t>.</w:t>
      </w:r>
    </w:p>
    <w:p w:rsidR="00DD29EB" w:rsidRDefault="00B44851" w:rsidP="003A5420">
      <w:pPr>
        <w:spacing w:after="40" w:line="360" w:lineRule="auto"/>
        <w:ind w:firstLine="709"/>
        <w:jc w:val="both"/>
        <w:rPr>
          <w:rStyle w:val="af2"/>
          <w:rFonts w:ascii="Times New Roman" w:hAnsi="Times New Roman" w:cs="Times New Roman"/>
          <w:i w:val="0"/>
          <w:color w:val="auto"/>
          <w:sz w:val="24"/>
        </w:rPr>
      </w:pPr>
      <w:r>
        <w:rPr>
          <w:rStyle w:val="af2"/>
          <w:rFonts w:ascii="Times New Roman" w:hAnsi="Times New Roman" w:cs="Times New Roman"/>
          <w:i w:val="0"/>
          <w:color w:val="auto"/>
          <w:sz w:val="24"/>
        </w:rPr>
        <w:t xml:space="preserve">Таким образом, средняя цена квадратного метра жилья эконом класса в Южном должна составлять около 68750 рублей, комфорт класса – 74 220 рублей. </w:t>
      </w:r>
      <w:r w:rsidR="00E20666">
        <w:rPr>
          <w:rStyle w:val="af2"/>
          <w:rFonts w:ascii="Times New Roman" w:hAnsi="Times New Roman" w:cs="Times New Roman"/>
          <w:i w:val="0"/>
          <w:color w:val="auto"/>
          <w:sz w:val="24"/>
        </w:rPr>
        <w:t>В ходе планирования проекта</w:t>
      </w:r>
      <w:r w:rsidR="00CD19A9">
        <w:rPr>
          <w:rStyle w:val="af2"/>
          <w:rFonts w:ascii="Times New Roman" w:hAnsi="Times New Roman" w:cs="Times New Roman"/>
          <w:i w:val="0"/>
          <w:color w:val="auto"/>
          <w:sz w:val="24"/>
        </w:rPr>
        <w:t xml:space="preserve"> застройщик заявил, что цена квадратного метра жилья в Южном составит 40 000 – 60000 рублей</w:t>
      </w:r>
      <w:r w:rsidR="00F65BCA">
        <w:rPr>
          <w:rStyle w:val="af2"/>
          <w:rFonts w:ascii="Times New Roman" w:hAnsi="Times New Roman" w:cs="Times New Roman"/>
          <w:i w:val="0"/>
          <w:color w:val="auto"/>
          <w:sz w:val="24"/>
        </w:rPr>
        <w:t>, что не превышает полученных</w:t>
      </w:r>
      <w:r w:rsidR="00385A63">
        <w:rPr>
          <w:rStyle w:val="af2"/>
          <w:rFonts w:ascii="Times New Roman" w:hAnsi="Times New Roman" w:cs="Times New Roman"/>
          <w:i w:val="0"/>
          <w:color w:val="auto"/>
          <w:sz w:val="24"/>
        </w:rPr>
        <w:t xml:space="preserve"> результатов и говорит </w:t>
      </w:r>
      <w:r w:rsidR="00214D52">
        <w:rPr>
          <w:rStyle w:val="af2"/>
          <w:rFonts w:ascii="Times New Roman" w:hAnsi="Times New Roman" w:cs="Times New Roman"/>
          <w:i w:val="0"/>
          <w:color w:val="auto"/>
          <w:sz w:val="24"/>
        </w:rPr>
        <w:br/>
      </w:r>
      <w:r w:rsidR="00385A63">
        <w:rPr>
          <w:rStyle w:val="af2"/>
          <w:rFonts w:ascii="Times New Roman" w:hAnsi="Times New Roman" w:cs="Times New Roman"/>
          <w:i w:val="0"/>
          <w:color w:val="auto"/>
          <w:sz w:val="24"/>
        </w:rPr>
        <w:t>о возможности достижения показател</w:t>
      </w:r>
      <w:r>
        <w:rPr>
          <w:rStyle w:val="af2"/>
          <w:rFonts w:ascii="Times New Roman" w:hAnsi="Times New Roman" w:cs="Times New Roman"/>
          <w:i w:val="0"/>
          <w:color w:val="auto"/>
          <w:sz w:val="24"/>
        </w:rPr>
        <w:t>я</w:t>
      </w:r>
      <w:r w:rsidR="00385A63">
        <w:rPr>
          <w:rStyle w:val="af2"/>
          <w:rFonts w:ascii="Times New Roman" w:hAnsi="Times New Roman" w:cs="Times New Roman"/>
          <w:i w:val="0"/>
          <w:color w:val="auto"/>
          <w:sz w:val="24"/>
        </w:rPr>
        <w:t xml:space="preserve"> обеспеченности в 32 кв. м</w:t>
      </w:r>
      <w:r w:rsidR="00CD19A9">
        <w:rPr>
          <w:rStyle w:val="af2"/>
          <w:rFonts w:ascii="Times New Roman" w:hAnsi="Times New Roman" w:cs="Times New Roman"/>
          <w:i w:val="0"/>
          <w:color w:val="auto"/>
          <w:sz w:val="24"/>
        </w:rPr>
        <w:t xml:space="preserve">. </w:t>
      </w:r>
      <w:r w:rsidR="00385A63">
        <w:rPr>
          <w:rStyle w:val="af2"/>
          <w:rFonts w:ascii="Times New Roman" w:hAnsi="Times New Roman" w:cs="Times New Roman"/>
          <w:i w:val="0"/>
          <w:color w:val="auto"/>
          <w:sz w:val="24"/>
        </w:rPr>
        <w:t>Однако эта ц</w:t>
      </w:r>
      <w:r w:rsidR="00CD19A9">
        <w:rPr>
          <w:rStyle w:val="af2"/>
          <w:rFonts w:ascii="Times New Roman" w:hAnsi="Times New Roman" w:cs="Times New Roman"/>
          <w:i w:val="0"/>
          <w:color w:val="auto"/>
          <w:sz w:val="24"/>
        </w:rPr>
        <w:t>иф</w:t>
      </w:r>
      <w:r w:rsidR="00385A63">
        <w:rPr>
          <w:rStyle w:val="af2"/>
          <w:rFonts w:ascii="Times New Roman" w:hAnsi="Times New Roman" w:cs="Times New Roman"/>
          <w:i w:val="0"/>
          <w:color w:val="auto"/>
          <w:sz w:val="24"/>
        </w:rPr>
        <w:t xml:space="preserve">ра была определена в 2012 году. Несмотря на то, что </w:t>
      </w:r>
      <w:r w:rsidR="00CD19A9">
        <w:rPr>
          <w:rStyle w:val="af2"/>
          <w:rFonts w:ascii="Times New Roman" w:hAnsi="Times New Roman" w:cs="Times New Roman"/>
          <w:i w:val="0"/>
          <w:color w:val="auto"/>
          <w:sz w:val="24"/>
        </w:rPr>
        <w:t xml:space="preserve">срок реализации проекта составляет 19 </w:t>
      </w:r>
      <w:r w:rsidR="00385A63">
        <w:rPr>
          <w:rStyle w:val="af2"/>
          <w:rFonts w:ascii="Times New Roman" w:hAnsi="Times New Roman" w:cs="Times New Roman"/>
          <w:i w:val="0"/>
          <w:color w:val="auto"/>
          <w:sz w:val="24"/>
        </w:rPr>
        <w:t xml:space="preserve">лет, </w:t>
      </w:r>
      <w:r w:rsidR="00214D52">
        <w:rPr>
          <w:rStyle w:val="af2"/>
          <w:rFonts w:ascii="Times New Roman" w:hAnsi="Times New Roman" w:cs="Times New Roman"/>
          <w:i w:val="0"/>
          <w:color w:val="auto"/>
          <w:sz w:val="24"/>
        </w:rPr>
        <w:br/>
      </w:r>
      <w:r w:rsidR="00385A63">
        <w:rPr>
          <w:rStyle w:val="af2"/>
          <w:rFonts w:ascii="Times New Roman" w:hAnsi="Times New Roman" w:cs="Times New Roman"/>
          <w:i w:val="0"/>
          <w:color w:val="auto"/>
          <w:sz w:val="24"/>
        </w:rPr>
        <w:t>и</w:t>
      </w:r>
      <w:r w:rsidR="00CD19A9">
        <w:rPr>
          <w:rStyle w:val="af2"/>
          <w:rFonts w:ascii="Times New Roman" w:hAnsi="Times New Roman" w:cs="Times New Roman"/>
          <w:i w:val="0"/>
          <w:color w:val="auto"/>
          <w:sz w:val="24"/>
        </w:rPr>
        <w:t xml:space="preserve"> компания озвучивала эту цифру с учетом того, что пройдет много времени и цены </w:t>
      </w:r>
      <w:r w:rsidR="00214D52">
        <w:rPr>
          <w:rStyle w:val="af2"/>
          <w:rFonts w:ascii="Times New Roman" w:hAnsi="Times New Roman" w:cs="Times New Roman"/>
          <w:i w:val="0"/>
          <w:color w:val="auto"/>
          <w:sz w:val="24"/>
        </w:rPr>
        <w:br/>
      </w:r>
      <w:r w:rsidR="00CD19A9">
        <w:rPr>
          <w:rStyle w:val="af2"/>
          <w:rFonts w:ascii="Times New Roman" w:hAnsi="Times New Roman" w:cs="Times New Roman"/>
          <w:i w:val="0"/>
          <w:color w:val="auto"/>
          <w:sz w:val="24"/>
        </w:rPr>
        <w:t>на недвижимость возрастут</w:t>
      </w:r>
      <w:r w:rsidR="00385A63">
        <w:rPr>
          <w:rStyle w:val="af2"/>
          <w:rFonts w:ascii="Times New Roman" w:hAnsi="Times New Roman" w:cs="Times New Roman"/>
          <w:i w:val="0"/>
          <w:color w:val="auto"/>
          <w:sz w:val="24"/>
        </w:rPr>
        <w:t xml:space="preserve">, существует вероятность превышения цены в 60000 рублей. Этот вывод сделан на основании изученной статистической информации о ценах </w:t>
      </w:r>
      <w:r w:rsidR="00214D52">
        <w:rPr>
          <w:rStyle w:val="af2"/>
          <w:rFonts w:ascii="Times New Roman" w:hAnsi="Times New Roman" w:cs="Times New Roman"/>
          <w:i w:val="0"/>
          <w:color w:val="auto"/>
          <w:sz w:val="24"/>
        </w:rPr>
        <w:br/>
      </w:r>
      <w:r w:rsidR="00385A63">
        <w:rPr>
          <w:rStyle w:val="af2"/>
          <w:rFonts w:ascii="Times New Roman" w:hAnsi="Times New Roman" w:cs="Times New Roman"/>
          <w:i w:val="0"/>
          <w:color w:val="auto"/>
          <w:sz w:val="24"/>
        </w:rPr>
        <w:lastRenderedPageBreak/>
        <w:t>на недвижимость. Так в</w:t>
      </w:r>
      <w:r w:rsidR="00E0016C">
        <w:rPr>
          <w:rStyle w:val="af2"/>
          <w:rFonts w:ascii="Times New Roman" w:hAnsi="Times New Roman" w:cs="Times New Roman"/>
          <w:i w:val="0"/>
          <w:color w:val="auto"/>
          <w:sz w:val="24"/>
        </w:rPr>
        <w:t xml:space="preserve"> Пушкинском районе</w:t>
      </w:r>
      <w:r w:rsidR="00ED1EF2">
        <w:rPr>
          <w:rStyle w:val="af2"/>
          <w:rFonts w:ascii="Times New Roman" w:hAnsi="Times New Roman" w:cs="Times New Roman"/>
          <w:i w:val="0"/>
          <w:color w:val="auto"/>
          <w:sz w:val="24"/>
        </w:rPr>
        <w:t xml:space="preserve"> средняя цена квадратного метра жилья </w:t>
      </w:r>
      <w:r w:rsidR="00214D52">
        <w:rPr>
          <w:rStyle w:val="af2"/>
          <w:rFonts w:ascii="Times New Roman" w:hAnsi="Times New Roman" w:cs="Times New Roman"/>
          <w:i w:val="0"/>
          <w:color w:val="auto"/>
          <w:sz w:val="24"/>
        </w:rPr>
        <w:br/>
      </w:r>
      <w:r w:rsidR="00471BCC">
        <w:rPr>
          <w:rStyle w:val="af2"/>
          <w:rFonts w:ascii="Times New Roman" w:hAnsi="Times New Roman" w:cs="Times New Roman"/>
          <w:i w:val="0"/>
          <w:color w:val="auto"/>
          <w:sz w:val="24"/>
        </w:rPr>
        <w:t>в 2016</w:t>
      </w:r>
      <w:r w:rsidR="00ED1EF2">
        <w:rPr>
          <w:rStyle w:val="af2"/>
          <w:rFonts w:ascii="Times New Roman" w:hAnsi="Times New Roman" w:cs="Times New Roman"/>
          <w:i w:val="0"/>
          <w:color w:val="auto"/>
          <w:sz w:val="24"/>
        </w:rPr>
        <w:t xml:space="preserve"> году составила </w:t>
      </w:r>
      <w:r w:rsidR="00471BCC">
        <w:rPr>
          <w:rStyle w:val="af2"/>
          <w:rFonts w:ascii="Times New Roman" w:hAnsi="Times New Roman" w:cs="Times New Roman"/>
          <w:i w:val="0"/>
          <w:color w:val="auto"/>
          <w:sz w:val="24"/>
        </w:rPr>
        <w:t>89335</w:t>
      </w:r>
      <w:r w:rsidR="00CD19A9">
        <w:rPr>
          <w:rStyle w:val="af2"/>
          <w:rFonts w:ascii="Times New Roman" w:hAnsi="Times New Roman" w:cs="Times New Roman"/>
          <w:i w:val="0"/>
          <w:color w:val="auto"/>
          <w:sz w:val="24"/>
        </w:rPr>
        <w:t xml:space="preserve"> </w:t>
      </w:r>
      <w:r w:rsidR="00471BCC">
        <w:rPr>
          <w:rStyle w:val="af2"/>
          <w:rFonts w:ascii="Times New Roman" w:hAnsi="Times New Roman" w:cs="Times New Roman"/>
          <w:i w:val="0"/>
          <w:color w:val="auto"/>
          <w:sz w:val="24"/>
        </w:rPr>
        <w:t>рублей (см. приложение 3), тот же показатель в первой половине 2017 года составил 103039 рублей за квадратный метр</w:t>
      </w:r>
      <w:r w:rsidR="00ED1EF2">
        <w:rPr>
          <w:rStyle w:val="af2"/>
          <w:rFonts w:ascii="Times New Roman" w:hAnsi="Times New Roman" w:cs="Times New Roman"/>
          <w:i w:val="0"/>
          <w:color w:val="auto"/>
          <w:sz w:val="24"/>
        </w:rPr>
        <w:t xml:space="preserve">. </w:t>
      </w:r>
      <w:r w:rsidR="00385A63">
        <w:rPr>
          <w:rStyle w:val="af2"/>
          <w:rFonts w:ascii="Times New Roman" w:hAnsi="Times New Roman" w:cs="Times New Roman"/>
          <w:i w:val="0"/>
          <w:color w:val="auto"/>
          <w:sz w:val="24"/>
        </w:rPr>
        <w:t xml:space="preserve">Это говорит </w:t>
      </w:r>
      <w:r w:rsidR="00214D52">
        <w:rPr>
          <w:rStyle w:val="af2"/>
          <w:rFonts w:ascii="Times New Roman" w:hAnsi="Times New Roman" w:cs="Times New Roman"/>
          <w:i w:val="0"/>
          <w:color w:val="auto"/>
          <w:sz w:val="24"/>
        </w:rPr>
        <w:br/>
      </w:r>
      <w:r w:rsidR="00385A63">
        <w:rPr>
          <w:rStyle w:val="af2"/>
          <w:rFonts w:ascii="Times New Roman" w:hAnsi="Times New Roman" w:cs="Times New Roman"/>
          <w:i w:val="0"/>
          <w:color w:val="auto"/>
          <w:sz w:val="24"/>
        </w:rPr>
        <w:t>об интенсивном росте цен, соответственно, и том,</w:t>
      </w:r>
      <w:r w:rsidR="00ED1EF2">
        <w:rPr>
          <w:rStyle w:val="af2"/>
          <w:rFonts w:ascii="Times New Roman" w:hAnsi="Times New Roman" w:cs="Times New Roman"/>
          <w:i w:val="0"/>
          <w:color w:val="auto"/>
          <w:sz w:val="24"/>
        </w:rPr>
        <w:t xml:space="preserve"> что цена за квадратный метр жилья </w:t>
      </w:r>
      <w:r w:rsidR="00214D52">
        <w:rPr>
          <w:rStyle w:val="af2"/>
          <w:rFonts w:ascii="Times New Roman" w:hAnsi="Times New Roman" w:cs="Times New Roman"/>
          <w:i w:val="0"/>
          <w:color w:val="auto"/>
          <w:sz w:val="24"/>
        </w:rPr>
        <w:br/>
      </w:r>
      <w:r w:rsidR="00ED1EF2">
        <w:rPr>
          <w:rStyle w:val="af2"/>
          <w:rFonts w:ascii="Times New Roman" w:hAnsi="Times New Roman" w:cs="Times New Roman"/>
          <w:i w:val="0"/>
          <w:color w:val="auto"/>
          <w:sz w:val="24"/>
        </w:rPr>
        <w:t>в «Южном» вероятнее всего увеличится</w:t>
      </w:r>
      <w:r w:rsidR="003A5420">
        <w:rPr>
          <w:rStyle w:val="af2"/>
          <w:rFonts w:ascii="Times New Roman" w:hAnsi="Times New Roman" w:cs="Times New Roman"/>
          <w:i w:val="0"/>
          <w:color w:val="auto"/>
          <w:sz w:val="24"/>
        </w:rPr>
        <w:t xml:space="preserve"> по сравнению с ранее заявленной</w:t>
      </w:r>
      <w:r w:rsidR="00E20666">
        <w:rPr>
          <w:rStyle w:val="af2"/>
          <w:rFonts w:ascii="Times New Roman" w:hAnsi="Times New Roman" w:cs="Times New Roman"/>
          <w:i w:val="0"/>
          <w:color w:val="auto"/>
          <w:sz w:val="24"/>
        </w:rPr>
        <w:t>.</w:t>
      </w:r>
      <w:r w:rsidR="00E66EC9">
        <w:rPr>
          <w:rStyle w:val="af2"/>
          <w:rFonts w:ascii="Times New Roman" w:hAnsi="Times New Roman" w:cs="Times New Roman"/>
          <w:i w:val="0"/>
          <w:color w:val="auto"/>
          <w:sz w:val="24"/>
        </w:rPr>
        <w:t xml:space="preserve"> </w:t>
      </w:r>
      <w:r w:rsidR="003E74A1">
        <w:rPr>
          <w:rStyle w:val="af2"/>
          <w:rFonts w:ascii="Times New Roman" w:hAnsi="Times New Roman" w:cs="Times New Roman"/>
          <w:i w:val="0"/>
          <w:color w:val="auto"/>
          <w:sz w:val="24"/>
        </w:rPr>
        <w:t>При этом ч</w:t>
      </w:r>
      <w:r w:rsidR="00E66EC9">
        <w:rPr>
          <w:rStyle w:val="af2"/>
          <w:rFonts w:ascii="Times New Roman" w:hAnsi="Times New Roman" w:cs="Times New Roman"/>
          <w:i w:val="0"/>
          <w:color w:val="auto"/>
          <w:sz w:val="24"/>
        </w:rPr>
        <w:t>тобы сохранить планируемый уровень об</w:t>
      </w:r>
      <w:r w:rsidR="0039202C">
        <w:rPr>
          <w:rStyle w:val="af2"/>
          <w:rFonts w:ascii="Times New Roman" w:hAnsi="Times New Roman" w:cs="Times New Roman"/>
          <w:i w:val="0"/>
          <w:color w:val="auto"/>
          <w:sz w:val="24"/>
        </w:rPr>
        <w:t xml:space="preserve">еспечения людей жильем, цена жилья классов эконом и комфорт должна оставаться в пределах </w:t>
      </w:r>
      <w:r w:rsidR="00533E96">
        <w:rPr>
          <w:rStyle w:val="af2"/>
          <w:rFonts w:ascii="Times New Roman" w:hAnsi="Times New Roman" w:cs="Times New Roman"/>
          <w:i w:val="0"/>
          <w:color w:val="auto"/>
          <w:sz w:val="24"/>
        </w:rPr>
        <w:t xml:space="preserve">68750 </w:t>
      </w:r>
      <w:r w:rsidR="0039202C">
        <w:rPr>
          <w:rStyle w:val="af2"/>
          <w:rFonts w:ascii="Times New Roman" w:hAnsi="Times New Roman" w:cs="Times New Roman"/>
          <w:i w:val="0"/>
          <w:color w:val="auto"/>
          <w:sz w:val="24"/>
        </w:rPr>
        <w:t>руб./</w:t>
      </w:r>
      <w:proofErr w:type="spellStart"/>
      <w:r w:rsidR="0039202C">
        <w:rPr>
          <w:rStyle w:val="af2"/>
          <w:rFonts w:ascii="Times New Roman" w:hAnsi="Times New Roman" w:cs="Times New Roman"/>
          <w:i w:val="0"/>
          <w:color w:val="auto"/>
          <w:sz w:val="24"/>
        </w:rPr>
        <w:t>кв.м</w:t>
      </w:r>
      <w:proofErr w:type="spellEnd"/>
      <w:r w:rsidR="0039202C">
        <w:rPr>
          <w:rStyle w:val="af2"/>
          <w:rFonts w:ascii="Times New Roman" w:hAnsi="Times New Roman" w:cs="Times New Roman"/>
          <w:i w:val="0"/>
          <w:color w:val="auto"/>
          <w:sz w:val="24"/>
        </w:rPr>
        <w:t xml:space="preserve">. и </w:t>
      </w:r>
      <w:r w:rsidR="00533E96">
        <w:rPr>
          <w:rStyle w:val="af2"/>
          <w:rFonts w:ascii="Times New Roman" w:hAnsi="Times New Roman" w:cs="Times New Roman"/>
          <w:i w:val="0"/>
          <w:color w:val="auto"/>
          <w:sz w:val="24"/>
        </w:rPr>
        <w:t>74219</w:t>
      </w:r>
      <w:r w:rsidR="0039202C">
        <w:rPr>
          <w:rStyle w:val="af2"/>
          <w:rFonts w:ascii="Times New Roman" w:hAnsi="Times New Roman" w:cs="Times New Roman"/>
          <w:i w:val="0"/>
          <w:color w:val="auto"/>
          <w:sz w:val="24"/>
        </w:rPr>
        <w:t xml:space="preserve"> руб./</w:t>
      </w:r>
      <w:proofErr w:type="spellStart"/>
      <w:r w:rsidR="0039202C">
        <w:rPr>
          <w:rStyle w:val="af2"/>
          <w:rFonts w:ascii="Times New Roman" w:hAnsi="Times New Roman" w:cs="Times New Roman"/>
          <w:i w:val="0"/>
          <w:color w:val="auto"/>
          <w:sz w:val="24"/>
        </w:rPr>
        <w:t>кв.м</w:t>
      </w:r>
      <w:proofErr w:type="spellEnd"/>
      <w:r w:rsidR="0039202C">
        <w:rPr>
          <w:rStyle w:val="af2"/>
          <w:rFonts w:ascii="Times New Roman" w:hAnsi="Times New Roman" w:cs="Times New Roman"/>
          <w:i w:val="0"/>
          <w:color w:val="auto"/>
          <w:sz w:val="24"/>
        </w:rPr>
        <w:t xml:space="preserve">. </w:t>
      </w:r>
      <w:r w:rsidR="003A5420">
        <w:rPr>
          <w:rStyle w:val="af2"/>
          <w:rFonts w:ascii="Times New Roman" w:hAnsi="Times New Roman" w:cs="Times New Roman"/>
          <w:i w:val="0"/>
          <w:color w:val="auto"/>
          <w:sz w:val="24"/>
        </w:rPr>
        <w:t>соответственно</w:t>
      </w:r>
      <w:r w:rsidR="0039202C">
        <w:rPr>
          <w:rStyle w:val="af2"/>
          <w:rFonts w:ascii="Times New Roman" w:hAnsi="Times New Roman" w:cs="Times New Roman"/>
          <w:i w:val="0"/>
          <w:color w:val="auto"/>
          <w:sz w:val="24"/>
        </w:rPr>
        <w:t>.</w:t>
      </w:r>
    </w:p>
    <w:p w:rsidR="003B3ADC" w:rsidRPr="00DD29EB" w:rsidRDefault="003B3ADC" w:rsidP="00DD29EB">
      <w:pPr>
        <w:pStyle w:val="4"/>
        <w:spacing w:line="360" w:lineRule="auto"/>
        <w:rPr>
          <w:rFonts w:ascii="Times New Roman" w:hAnsi="Times New Roman" w:cs="Times New Roman"/>
          <w:color w:val="auto"/>
          <w:sz w:val="24"/>
        </w:rPr>
      </w:pPr>
      <w:r w:rsidRPr="00DD29EB">
        <w:rPr>
          <w:rFonts w:ascii="Times New Roman" w:hAnsi="Times New Roman" w:cs="Times New Roman"/>
          <w:color w:val="auto"/>
          <w:sz w:val="24"/>
        </w:rPr>
        <w:t>Анализ социальной инфраструктуры</w:t>
      </w:r>
    </w:p>
    <w:p w:rsidR="003B3ADC" w:rsidRPr="00DD29EB" w:rsidRDefault="003B3ADC" w:rsidP="00B44851">
      <w:pPr>
        <w:spacing w:after="40" w:line="360" w:lineRule="auto"/>
        <w:ind w:firstLine="709"/>
        <w:jc w:val="both"/>
        <w:rPr>
          <w:rFonts w:ascii="Times New Roman" w:hAnsi="Times New Roman" w:cs="Times New Roman"/>
          <w:sz w:val="24"/>
          <w:szCs w:val="24"/>
        </w:rPr>
      </w:pPr>
      <w:r w:rsidRPr="00DD29EB">
        <w:rPr>
          <w:rFonts w:ascii="Times New Roman" w:hAnsi="Times New Roman" w:cs="Times New Roman"/>
          <w:sz w:val="24"/>
          <w:szCs w:val="24"/>
        </w:rPr>
        <w:t xml:space="preserve">В рамках анализа социальной инфраструктуры города-спутника «Южный» были </w:t>
      </w:r>
      <w:r w:rsidR="00533E96">
        <w:rPr>
          <w:rFonts w:ascii="Times New Roman" w:hAnsi="Times New Roman" w:cs="Times New Roman"/>
          <w:sz w:val="24"/>
          <w:szCs w:val="24"/>
        </w:rPr>
        <w:t>проведены расчеты для определения</w:t>
      </w:r>
      <w:r w:rsidRPr="00DD29EB">
        <w:rPr>
          <w:rFonts w:ascii="Times New Roman" w:hAnsi="Times New Roman" w:cs="Times New Roman"/>
          <w:sz w:val="24"/>
          <w:szCs w:val="24"/>
        </w:rPr>
        <w:t xml:space="preserve"> </w:t>
      </w:r>
      <w:r w:rsidR="00533E96">
        <w:rPr>
          <w:rFonts w:ascii="Times New Roman" w:hAnsi="Times New Roman" w:cs="Times New Roman"/>
          <w:sz w:val="24"/>
          <w:szCs w:val="24"/>
        </w:rPr>
        <w:t xml:space="preserve">уровня </w:t>
      </w:r>
      <w:r w:rsidR="00DD29EB">
        <w:rPr>
          <w:rFonts w:ascii="Times New Roman" w:hAnsi="Times New Roman" w:cs="Times New Roman"/>
          <w:sz w:val="24"/>
          <w:szCs w:val="24"/>
        </w:rPr>
        <w:t>обеспеченност</w:t>
      </w:r>
      <w:r w:rsidR="00533E96">
        <w:rPr>
          <w:rFonts w:ascii="Times New Roman" w:hAnsi="Times New Roman" w:cs="Times New Roman"/>
          <w:sz w:val="24"/>
          <w:szCs w:val="24"/>
        </w:rPr>
        <w:t>и</w:t>
      </w:r>
      <w:r w:rsidR="00DD29EB">
        <w:rPr>
          <w:rFonts w:ascii="Times New Roman" w:hAnsi="Times New Roman" w:cs="Times New Roman"/>
          <w:sz w:val="24"/>
          <w:szCs w:val="24"/>
        </w:rPr>
        <w:t xml:space="preserve"> жителей объектами социальной инфраструктуры. </w:t>
      </w:r>
      <w:r w:rsidRPr="00DD29EB">
        <w:rPr>
          <w:rFonts w:ascii="Times New Roman" w:hAnsi="Times New Roman" w:cs="Times New Roman"/>
          <w:sz w:val="24"/>
          <w:szCs w:val="24"/>
        </w:rPr>
        <w:t xml:space="preserve">В </w:t>
      </w:r>
      <w:r w:rsidR="00DD29EB">
        <w:rPr>
          <w:rFonts w:ascii="Times New Roman" w:hAnsi="Times New Roman" w:cs="Times New Roman"/>
          <w:sz w:val="24"/>
          <w:szCs w:val="24"/>
        </w:rPr>
        <w:t xml:space="preserve">их </w:t>
      </w:r>
      <w:r w:rsidRPr="00DD29EB">
        <w:rPr>
          <w:rFonts w:ascii="Times New Roman" w:hAnsi="Times New Roman" w:cs="Times New Roman"/>
          <w:sz w:val="24"/>
          <w:szCs w:val="24"/>
        </w:rPr>
        <w:t>число входят: вузы, детские сады, школы, медицинские центры, спортивные объекты и учреждения культуры.</w:t>
      </w:r>
      <w:r w:rsidR="003E74A1">
        <w:rPr>
          <w:rFonts w:ascii="Times New Roman" w:hAnsi="Times New Roman" w:cs="Times New Roman"/>
          <w:sz w:val="24"/>
          <w:szCs w:val="24"/>
        </w:rPr>
        <w:t xml:space="preserve"> </w:t>
      </w:r>
      <w:r w:rsidR="00B44851">
        <w:rPr>
          <w:rFonts w:ascii="Times New Roman" w:hAnsi="Times New Roman" w:cs="Times New Roman"/>
          <w:sz w:val="24"/>
          <w:szCs w:val="24"/>
        </w:rPr>
        <w:t>В таблице 12</w:t>
      </w:r>
      <w:r w:rsidRPr="00DD29EB">
        <w:rPr>
          <w:rFonts w:ascii="Times New Roman" w:hAnsi="Times New Roman" w:cs="Times New Roman"/>
          <w:sz w:val="24"/>
          <w:szCs w:val="24"/>
        </w:rPr>
        <w:t xml:space="preserve"> представлено количество объектов, заложенных в проект «Южный».</w:t>
      </w:r>
    </w:p>
    <w:p w:rsidR="00E015CD" w:rsidRPr="00214D52" w:rsidRDefault="00673E7F" w:rsidP="00DD29EB">
      <w:pPr>
        <w:spacing w:after="40" w:line="360" w:lineRule="auto"/>
        <w:jc w:val="right"/>
        <w:rPr>
          <w:rFonts w:ascii="Times New Roman" w:hAnsi="Times New Roman" w:cs="Times New Roman"/>
          <w:i/>
          <w:sz w:val="24"/>
          <w:szCs w:val="24"/>
        </w:rPr>
      </w:pPr>
      <w:r w:rsidRPr="00214D52">
        <w:rPr>
          <w:rFonts w:ascii="Times New Roman" w:hAnsi="Times New Roman" w:cs="Times New Roman"/>
          <w:i/>
          <w:sz w:val="24"/>
          <w:szCs w:val="24"/>
        </w:rPr>
        <w:t>Табл</w:t>
      </w:r>
      <w:r w:rsidR="00E015CD" w:rsidRPr="00214D52">
        <w:rPr>
          <w:rFonts w:ascii="Times New Roman" w:hAnsi="Times New Roman" w:cs="Times New Roman"/>
          <w:i/>
          <w:sz w:val="24"/>
          <w:szCs w:val="24"/>
        </w:rPr>
        <w:t xml:space="preserve">ица </w:t>
      </w:r>
      <w:r w:rsidR="00B6225A" w:rsidRPr="00214D52">
        <w:rPr>
          <w:rFonts w:ascii="Times New Roman" w:hAnsi="Times New Roman" w:cs="Times New Roman"/>
          <w:i/>
          <w:sz w:val="24"/>
          <w:szCs w:val="24"/>
        </w:rPr>
        <w:t>12</w:t>
      </w:r>
      <w:r w:rsidR="003B3ADC" w:rsidRPr="00214D52">
        <w:rPr>
          <w:rFonts w:ascii="Times New Roman" w:hAnsi="Times New Roman" w:cs="Times New Roman"/>
          <w:i/>
          <w:sz w:val="24"/>
          <w:szCs w:val="24"/>
        </w:rPr>
        <w:t xml:space="preserve"> </w:t>
      </w:r>
    </w:p>
    <w:p w:rsidR="003B3ADC" w:rsidRPr="00214D52" w:rsidRDefault="003B3ADC" w:rsidP="00E015CD">
      <w:pPr>
        <w:spacing w:after="40" w:line="360" w:lineRule="auto"/>
        <w:jc w:val="center"/>
        <w:rPr>
          <w:rFonts w:ascii="Times New Roman" w:hAnsi="Times New Roman" w:cs="Times New Roman"/>
          <w:b/>
          <w:sz w:val="24"/>
          <w:szCs w:val="24"/>
        </w:rPr>
      </w:pPr>
      <w:r w:rsidRPr="00214D52">
        <w:rPr>
          <w:rFonts w:ascii="Times New Roman" w:hAnsi="Times New Roman" w:cs="Times New Roman"/>
          <w:b/>
          <w:sz w:val="24"/>
          <w:szCs w:val="24"/>
        </w:rPr>
        <w:t>Объекты социальной инфраструктуры города-спутника «Южный»</w:t>
      </w:r>
    </w:p>
    <w:tbl>
      <w:tblPr>
        <w:tblStyle w:val="a9"/>
        <w:tblW w:w="9351" w:type="dxa"/>
        <w:tblLook w:val="04A0" w:firstRow="1" w:lastRow="0" w:firstColumn="1" w:lastColumn="0" w:noHBand="0" w:noVBand="1"/>
      </w:tblPr>
      <w:tblGrid>
        <w:gridCol w:w="7479"/>
        <w:gridCol w:w="1872"/>
      </w:tblGrid>
      <w:tr w:rsidR="003B3ADC" w:rsidRPr="00741246" w:rsidTr="00E015CD">
        <w:trPr>
          <w:trHeight w:val="330"/>
        </w:trPr>
        <w:tc>
          <w:tcPr>
            <w:tcW w:w="7479" w:type="dxa"/>
            <w:vAlign w:val="center"/>
            <w:hideMark/>
          </w:tcPr>
          <w:p w:rsidR="003B3ADC" w:rsidRPr="00E015CD" w:rsidRDefault="003A5420" w:rsidP="00E015CD">
            <w:pPr>
              <w:spacing w:after="40" w:line="276" w:lineRule="auto"/>
              <w:jc w:val="center"/>
              <w:rPr>
                <w:rFonts w:ascii="Times New Roman" w:eastAsia="Times New Roman" w:hAnsi="Times New Roman" w:cs="Times New Roman"/>
                <w:i/>
                <w:color w:val="000000"/>
                <w:sz w:val="24"/>
                <w:szCs w:val="24"/>
                <w:lang w:eastAsia="ru-RU"/>
              </w:rPr>
            </w:pPr>
            <w:r w:rsidRPr="00E015CD">
              <w:rPr>
                <w:rFonts w:ascii="Times New Roman" w:eastAsia="Times New Roman" w:hAnsi="Times New Roman" w:cs="Times New Roman"/>
                <w:i/>
                <w:color w:val="000000"/>
                <w:sz w:val="24"/>
                <w:szCs w:val="24"/>
                <w:lang w:eastAsia="ru-RU"/>
              </w:rPr>
              <w:t>Детские сады на 160 мест, (ед</w:t>
            </w:r>
            <w:r w:rsidR="003B3ADC" w:rsidRPr="00E015CD">
              <w:rPr>
                <w:rFonts w:ascii="Times New Roman" w:eastAsia="Times New Roman" w:hAnsi="Times New Roman" w:cs="Times New Roman"/>
                <w:i/>
                <w:color w:val="000000"/>
                <w:sz w:val="24"/>
                <w:szCs w:val="24"/>
                <w:lang w:eastAsia="ru-RU"/>
              </w:rPr>
              <w:t>.)</w:t>
            </w:r>
          </w:p>
        </w:tc>
        <w:tc>
          <w:tcPr>
            <w:tcW w:w="1872" w:type="dxa"/>
            <w:vAlign w:val="center"/>
            <w:hideMark/>
          </w:tcPr>
          <w:p w:rsidR="003B3ADC" w:rsidRPr="00E015CD" w:rsidRDefault="003B3ADC" w:rsidP="00E015CD">
            <w:pPr>
              <w:spacing w:after="40" w:line="276" w:lineRule="auto"/>
              <w:jc w:val="center"/>
              <w:rPr>
                <w:rFonts w:ascii="Times New Roman" w:eastAsia="Times New Roman" w:hAnsi="Times New Roman" w:cs="Times New Roman"/>
                <w:color w:val="000000"/>
                <w:sz w:val="24"/>
                <w:szCs w:val="24"/>
                <w:lang w:eastAsia="ru-RU"/>
              </w:rPr>
            </w:pPr>
            <w:r w:rsidRPr="00E015CD">
              <w:rPr>
                <w:rFonts w:ascii="Times New Roman" w:eastAsia="Times New Roman" w:hAnsi="Times New Roman" w:cs="Times New Roman"/>
                <w:color w:val="000000"/>
                <w:sz w:val="24"/>
                <w:szCs w:val="24"/>
                <w:lang w:eastAsia="ru-RU"/>
              </w:rPr>
              <w:t>37</w:t>
            </w:r>
          </w:p>
        </w:tc>
      </w:tr>
      <w:tr w:rsidR="003B3ADC" w:rsidRPr="00741246" w:rsidTr="00E015CD">
        <w:trPr>
          <w:trHeight w:val="340"/>
        </w:trPr>
        <w:tc>
          <w:tcPr>
            <w:tcW w:w="7479" w:type="dxa"/>
            <w:vAlign w:val="center"/>
          </w:tcPr>
          <w:p w:rsidR="003B3ADC" w:rsidRPr="00E015CD" w:rsidRDefault="003A5420" w:rsidP="00E015CD">
            <w:pPr>
              <w:spacing w:after="40" w:line="276" w:lineRule="auto"/>
              <w:jc w:val="center"/>
              <w:rPr>
                <w:rFonts w:ascii="Times New Roman" w:eastAsia="Times New Roman" w:hAnsi="Times New Roman" w:cs="Times New Roman"/>
                <w:i/>
                <w:color w:val="000000"/>
                <w:sz w:val="24"/>
                <w:szCs w:val="24"/>
                <w:lang w:eastAsia="ru-RU"/>
              </w:rPr>
            </w:pPr>
            <w:r w:rsidRPr="00E015CD">
              <w:rPr>
                <w:rFonts w:ascii="Times New Roman" w:eastAsia="Times New Roman" w:hAnsi="Times New Roman" w:cs="Times New Roman"/>
                <w:i/>
                <w:color w:val="000000"/>
                <w:sz w:val="24"/>
                <w:szCs w:val="24"/>
                <w:lang w:eastAsia="ru-RU"/>
              </w:rPr>
              <w:t>Максимальное количество мест в создаваемых детских садах, (ед.)</w:t>
            </w:r>
          </w:p>
        </w:tc>
        <w:tc>
          <w:tcPr>
            <w:tcW w:w="1872" w:type="dxa"/>
            <w:vAlign w:val="center"/>
          </w:tcPr>
          <w:p w:rsidR="003B3ADC" w:rsidRPr="00741246" w:rsidRDefault="003A5420" w:rsidP="00E015CD">
            <w:pPr>
              <w:spacing w:after="40"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5920</w:t>
            </w:r>
          </w:p>
        </w:tc>
      </w:tr>
      <w:tr w:rsidR="003A5420" w:rsidRPr="00741246" w:rsidTr="00E015CD">
        <w:trPr>
          <w:trHeight w:val="287"/>
        </w:trPr>
        <w:tc>
          <w:tcPr>
            <w:tcW w:w="7479" w:type="dxa"/>
            <w:vAlign w:val="center"/>
          </w:tcPr>
          <w:p w:rsidR="003A5420" w:rsidRPr="00E015CD" w:rsidRDefault="003A5420" w:rsidP="00E015CD">
            <w:pPr>
              <w:spacing w:after="40" w:line="276" w:lineRule="auto"/>
              <w:jc w:val="center"/>
              <w:rPr>
                <w:rFonts w:ascii="Times New Roman" w:eastAsia="Times New Roman" w:hAnsi="Times New Roman" w:cs="Times New Roman"/>
                <w:i/>
                <w:color w:val="000000"/>
                <w:sz w:val="24"/>
                <w:szCs w:val="24"/>
                <w:lang w:eastAsia="ru-RU"/>
              </w:rPr>
            </w:pPr>
            <w:r w:rsidRPr="00E015CD">
              <w:rPr>
                <w:rFonts w:ascii="Times New Roman" w:eastAsia="Times New Roman" w:hAnsi="Times New Roman" w:cs="Times New Roman"/>
                <w:i/>
                <w:color w:val="000000"/>
                <w:sz w:val="24"/>
                <w:szCs w:val="24"/>
                <w:lang w:eastAsia="ru-RU"/>
              </w:rPr>
              <w:t>Школы на 825 мест,</w:t>
            </w:r>
            <w:r w:rsidR="00E015CD">
              <w:rPr>
                <w:rFonts w:ascii="Times New Roman" w:eastAsia="Times New Roman" w:hAnsi="Times New Roman" w:cs="Times New Roman"/>
                <w:i/>
                <w:color w:val="000000"/>
                <w:sz w:val="24"/>
                <w:szCs w:val="24"/>
                <w:lang w:eastAsia="ru-RU"/>
              </w:rPr>
              <w:t xml:space="preserve"> (ед</w:t>
            </w:r>
            <w:r w:rsidRPr="00E015CD">
              <w:rPr>
                <w:rFonts w:ascii="Times New Roman" w:eastAsia="Times New Roman" w:hAnsi="Times New Roman" w:cs="Times New Roman"/>
                <w:i/>
                <w:color w:val="000000"/>
                <w:sz w:val="24"/>
                <w:szCs w:val="24"/>
                <w:lang w:eastAsia="ru-RU"/>
              </w:rPr>
              <w:t>.)</w:t>
            </w:r>
          </w:p>
        </w:tc>
        <w:tc>
          <w:tcPr>
            <w:tcW w:w="1872" w:type="dxa"/>
            <w:vAlign w:val="center"/>
          </w:tcPr>
          <w:p w:rsidR="003A5420" w:rsidRPr="00741246" w:rsidRDefault="003A5420" w:rsidP="00E015CD">
            <w:pPr>
              <w:spacing w:after="40" w:line="276" w:lineRule="auto"/>
              <w:jc w:val="center"/>
              <w:rPr>
                <w:rFonts w:ascii="Times New Roman" w:eastAsia="Times New Roman" w:hAnsi="Times New Roman" w:cs="Times New Roman"/>
                <w:color w:val="000000"/>
                <w:sz w:val="24"/>
                <w:szCs w:val="24"/>
                <w:lang w:eastAsia="ru-RU"/>
              </w:rPr>
            </w:pPr>
            <w:r w:rsidRPr="00741246">
              <w:rPr>
                <w:rFonts w:ascii="Times New Roman" w:eastAsia="Times New Roman" w:hAnsi="Times New Roman" w:cs="Times New Roman"/>
                <w:color w:val="000000"/>
                <w:sz w:val="24"/>
                <w:szCs w:val="24"/>
                <w:lang w:eastAsia="ru-RU"/>
              </w:rPr>
              <w:t>16</w:t>
            </w:r>
          </w:p>
        </w:tc>
      </w:tr>
      <w:tr w:rsidR="003A5420" w:rsidRPr="00741246" w:rsidTr="00E015CD">
        <w:trPr>
          <w:trHeight w:val="287"/>
        </w:trPr>
        <w:tc>
          <w:tcPr>
            <w:tcW w:w="7479" w:type="dxa"/>
            <w:vAlign w:val="center"/>
          </w:tcPr>
          <w:p w:rsidR="003A5420" w:rsidRPr="00E015CD" w:rsidRDefault="003A5420" w:rsidP="00E015CD">
            <w:pPr>
              <w:spacing w:after="40" w:line="276" w:lineRule="auto"/>
              <w:jc w:val="center"/>
              <w:rPr>
                <w:rFonts w:ascii="Times New Roman" w:eastAsia="Times New Roman" w:hAnsi="Times New Roman" w:cs="Times New Roman"/>
                <w:i/>
                <w:color w:val="000000"/>
                <w:sz w:val="24"/>
                <w:szCs w:val="24"/>
                <w:lang w:eastAsia="ru-RU"/>
              </w:rPr>
            </w:pPr>
            <w:r w:rsidRPr="00E015CD">
              <w:rPr>
                <w:rFonts w:ascii="Times New Roman" w:eastAsia="Times New Roman" w:hAnsi="Times New Roman" w:cs="Times New Roman"/>
                <w:i/>
                <w:color w:val="000000"/>
                <w:sz w:val="24"/>
                <w:szCs w:val="24"/>
                <w:lang w:eastAsia="ru-RU"/>
              </w:rPr>
              <w:t>Максимальное количество мест в создаваемых школах, (ед.)</w:t>
            </w:r>
          </w:p>
        </w:tc>
        <w:tc>
          <w:tcPr>
            <w:tcW w:w="1872" w:type="dxa"/>
            <w:vAlign w:val="center"/>
          </w:tcPr>
          <w:p w:rsidR="003A5420" w:rsidRPr="00741246" w:rsidRDefault="003A5420" w:rsidP="00E015CD">
            <w:pPr>
              <w:spacing w:after="40"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13200</w:t>
            </w:r>
          </w:p>
        </w:tc>
      </w:tr>
      <w:tr w:rsidR="003A5420" w:rsidRPr="00741246" w:rsidTr="00E015CD">
        <w:trPr>
          <w:trHeight w:val="287"/>
        </w:trPr>
        <w:tc>
          <w:tcPr>
            <w:tcW w:w="7479" w:type="dxa"/>
            <w:vAlign w:val="center"/>
          </w:tcPr>
          <w:p w:rsidR="003A5420" w:rsidRPr="00E015CD" w:rsidRDefault="003A5420" w:rsidP="00E015CD">
            <w:pPr>
              <w:spacing w:after="40" w:line="276" w:lineRule="auto"/>
              <w:jc w:val="center"/>
              <w:rPr>
                <w:rFonts w:ascii="Times New Roman" w:eastAsia="Times New Roman" w:hAnsi="Times New Roman" w:cs="Times New Roman"/>
                <w:i/>
                <w:color w:val="000000"/>
                <w:sz w:val="24"/>
                <w:szCs w:val="24"/>
                <w:lang w:eastAsia="ru-RU"/>
              </w:rPr>
            </w:pPr>
            <w:r w:rsidRPr="00E015CD">
              <w:rPr>
                <w:rFonts w:ascii="Times New Roman" w:eastAsia="Times New Roman" w:hAnsi="Times New Roman" w:cs="Times New Roman"/>
                <w:i/>
                <w:color w:val="000000"/>
                <w:sz w:val="24"/>
                <w:szCs w:val="24"/>
                <w:lang w:eastAsia="ru-RU"/>
              </w:rPr>
              <w:t>Медицинские и амбулаторные центры, (</w:t>
            </w:r>
            <w:r w:rsidR="00E015CD">
              <w:rPr>
                <w:rFonts w:ascii="Times New Roman" w:eastAsia="Times New Roman" w:hAnsi="Times New Roman" w:cs="Times New Roman"/>
                <w:i/>
                <w:color w:val="000000"/>
                <w:sz w:val="24"/>
                <w:szCs w:val="24"/>
                <w:lang w:eastAsia="ru-RU"/>
              </w:rPr>
              <w:t>ед</w:t>
            </w:r>
            <w:r w:rsidRPr="00E015CD">
              <w:rPr>
                <w:rFonts w:ascii="Times New Roman" w:eastAsia="Times New Roman" w:hAnsi="Times New Roman" w:cs="Times New Roman"/>
                <w:i/>
                <w:color w:val="000000"/>
                <w:sz w:val="24"/>
                <w:szCs w:val="24"/>
                <w:lang w:eastAsia="ru-RU"/>
              </w:rPr>
              <w:t>.)</w:t>
            </w:r>
          </w:p>
        </w:tc>
        <w:tc>
          <w:tcPr>
            <w:tcW w:w="1872" w:type="dxa"/>
            <w:vAlign w:val="center"/>
          </w:tcPr>
          <w:p w:rsidR="003A5420" w:rsidRPr="00741246" w:rsidRDefault="003A5420" w:rsidP="00E015CD">
            <w:pPr>
              <w:spacing w:after="40" w:line="276" w:lineRule="auto"/>
              <w:jc w:val="center"/>
              <w:rPr>
                <w:rFonts w:ascii="Times New Roman" w:eastAsia="Times New Roman" w:hAnsi="Times New Roman" w:cs="Times New Roman"/>
                <w:color w:val="000000"/>
                <w:sz w:val="24"/>
                <w:szCs w:val="24"/>
                <w:lang w:eastAsia="ru-RU"/>
              </w:rPr>
            </w:pPr>
            <w:r w:rsidRPr="00741246">
              <w:rPr>
                <w:rFonts w:ascii="Times New Roman" w:eastAsia="Times New Roman" w:hAnsi="Times New Roman" w:cs="Times New Roman"/>
                <w:color w:val="000000"/>
                <w:sz w:val="24"/>
                <w:szCs w:val="24"/>
                <w:lang w:eastAsia="ru-RU"/>
              </w:rPr>
              <w:t>9</w:t>
            </w:r>
          </w:p>
        </w:tc>
      </w:tr>
      <w:tr w:rsidR="003A5420" w:rsidRPr="00741246" w:rsidTr="00E015CD">
        <w:trPr>
          <w:trHeight w:val="287"/>
        </w:trPr>
        <w:tc>
          <w:tcPr>
            <w:tcW w:w="7479" w:type="dxa"/>
            <w:vAlign w:val="center"/>
          </w:tcPr>
          <w:p w:rsidR="003A5420" w:rsidRPr="00E015CD" w:rsidRDefault="003A5420" w:rsidP="00E015CD">
            <w:pPr>
              <w:spacing w:after="40" w:line="276" w:lineRule="auto"/>
              <w:jc w:val="center"/>
              <w:rPr>
                <w:rFonts w:ascii="Times New Roman" w:eastAsia="Times New Roman" w:hAnsi="Times New Roman" w:cs="Times New Roman"/>
                <w:i/>
                <w:color w:val="000000"/>
                <w:sz w:val="24"/>
                <w:szCs w:val="24"/>
                <w:lang w:eastAsia="ru-RU"/>
              </w:rPr>
            </w:pPr>
            <w:r w:rsidRPr="00E015CD">
              <w:rPr>
                <w:rFonts w:ascii="Times New Roman" w:eastAsia="Times New Roman" w:hAnsi="Times New Roman" w:cs="Times New Roman"/>
                <w:i/>
                <w:color w:val="000000"/>
                <w:sz w:val="24"/>
                <w:szCs w:val="24"/>
                <w:lang w:eastAsia="ru-RU"/>
              </w:rPr>
              <w:t>Спортивно-досуговые комплексы, (ед.)</w:t>
            </w:r>
          </w:p>
        </w:tc>
        <w:tc>
          <w:tcPr>
            <w:tcW w:w="1872" w:type="dxa"/>
            <w:vAlign w:val="center"/>
          </w:tcPr>
          <w:p w:rsidR="003A5420" w:rsidRPr="00741246" w:rsidRDefault="003A5420" w:rsidP="00E015CD">
            <w:pPr>
              <w:spacing w:after="40" w:line="276" w:lineRule="auto"/>
              <w:jc w:val="center"/>
              <w:rPr>
                <w:rFonts w:ascii="Times New Roman" w:eastAsia="Times New Roman" w:hAnsi="Times New Roman" w:cs="Times New Roman"/>
                <w:color w:val="000000"/>
                <w:sz w:val="24"/>
                <w:szCs w:val="24"/>
                <w:lang w:eastAsia="ru-RU"/>
              </w:rPr>
            </w:pPr>
            <w:r w:rsidRPr="00741246">
              <w:rPr>
                <w:rFonts w:ascii="Times New Roman" w:eastAsia="Times New Roman" w:hAnsi="Times New Roman" w:cs="Times New Roman"/>
                <w:color w:val="000000"/>
                <w:sz w:val="24"/>
                <w:szCs w:val="24"/>
                <w:lang w:eastAsia="ru-RU"/>
              </w:rPr>
              <w:t>21</w:t>
            </w:r>
          </w:p>
        </w:tc>
      </w:tr>
      <w:tr w:rsidR="003A5420" w:rsidRPr="00741246" w:rsidTr="00E015CD">
        <w:trPr>
          <w:trHeight w:val="287"/>
        </w:trPr>
        <w:tc>
          <w:tcPr>
            <w:tcW w:w="7479" w:type="dxa"/>
            <w:vAlign w:val="center"/>
          </w:tcPr>
          <w:p w:rsidR="003A5420" w:rsidRPr="00E015CD" w:rsidRDefault="003A5420" w:rsidP="00E015CD">
            <w:pPr>
              <w:spacing w:after="40" w:line="276" w:lineRule="auto"/>
              <w:jc w:val="center"/>
              <w:rPr>
                <w:rFonts w:ascii="Times New Roman" w:eastAsia="Times New Roman" w:hAnsi="Times New Roman" w:cs="Times New Roman"/>
                <w:i/>
                <w:color w:val="000000"/>
                <w:sz w:val="24"/>
                <w:szCs w:val="24"/>
                <w:lang w:eastAsia="ru-RU"/>
              </w:rPr>
            </w:pPr>
            <w:r w:rsidRPr="00E015CD">
              <w:rPr>
                <w:rFonts w:ascii="Times New Roman" w:eastAsia="Times New Roman" w:hAnsi="Times New Roman" w:cs="Times New Roman"/>
                <w:i/>
                <w:color w:val="000000"/>
                <w:sz w:val="24"/>
                <w:szCs w:val="24"/>
                <w:lang w:eastAsia="ru-RU"/>
              </w:rPr>
              <w:t>Общая площадь объектов физкультуры и спорта, (</w:t>
            </w:r>
            <w:proofErr w:type="spellStart"/>
            <w:r w:rsidRPr="00E015CD">
              <w:rPr>
                <w:rFonts w:ascii="Times New Roman" w:eastAsia="Times New Roman" w:hAnsi="Times New Roman" w:cs="Times New Roman"/>
                <w:i/>
                <w:color w:val="000000"/>
                <w:sz w:val="24"/>
                <w:szCs w:val="24"/>
                <w:lang w:eastAsia="ru-RU"/>
              </w:rPr>
              <w:t>кв.м</w:t>
            </w:r>
            <w:proofErr w:type="spellEnd"/>
            <w:r w:rsidRPr="00E015CD">
              <w:rPr>
                <w:rFonts w:ascii="Times New Roman" w:eastAsia="Times New Roman" w:hAnsi="Times New Roman" w:cs="Times New Roman"/>
                <w:i/>
                <w:color w:val="000000"/>
                <w:sz w:val="24"/>
                <w:szCs w:val="24"/>
                <w:lang w:eastAsia="ru-RU"/>
              </w:rPr>
              <w:t>.)</w:t>
            </w:r>
          </w:p>
        </w:tc>
        <w:tc>
          <w:tcPr>
            <w:tcW w:w="1872" w:type="dxa"/>
            <w:vAlign w:val="center"/>
          </w:tcPr>
          <w:p w:rsidR="003A5420" w:rsidRPr="00741246" w:rsidRDefault="003A5420" w:rsidP="00E015CD">
            <w:pPr>
              <w:spacing w:after="40"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160000</w:t>
            </w:r>
          </w:p>
        </w:tc>
      </w:tr>
      <w:tr w:rsidR="003A5420" w:rsidRPr="00741246" w:rsidTr="00E015CD">
        <w:trPr>
          <w:trHeight w:val="406"/>
        </w:trPr>
        <w:tc>
          <w:tcPr>
            <w:tcW w:w="7479" w:type="dxa"/>
            <w:vAlign w:val="center"/>
          </w:tcPr>
          <w:p w:rsidR="003A5420" w:rsidRPr="00E015CD" w:rsidRDefault="003A5420" w:rsidP="00E015CD">
            <w:pPr>
              <w:spacing w:after="40" w:line="276" w:lineRule="auto"/>
              <w:jc w:val="center"/>
              <w:rPr>
                <w:rFonts w:ascii="Times New Roman" w:eastAsia="Times New Roman" w:hAnsi="Times New Roman" w:cs="Times New Roman"/>
                <w:i/>
                <w:color w:val="000000"/>
                <w:sz w:val="24"/>
                <w:szCs w:val="24"/>
                <w:lang w:eastAsia="ru-RU"/>
              </w:rPr>
            </w:pPr>
            <w:r w:rsidRPr="00E015CD">
              <w:rPr>
                <w:rFonts w:ascii="Times New Roman" w:eastAsia="Times New Roman" w:hAnsi="Times New Roman" w:cs="Times New Roman"/>
                <w:i/>
                <w:color w:val="000000"/>
                <w:sz w:val="24"/>
                <w:szCs w:val="24"/>
                <w:lang w:eastAsia="ru-RU"/>
              </w:rPr>
              <w:t>Объекты культуры и искусства, (ед.)</w:t>
            </w:r>
          </w:p>
        </w:tc>
        <w:tc>
          <w:tcPr>
            <w:tcW w:w="1872" w:type="dxa"/>
            <w:vAlign w:val="center"/>
          </w:tcPr>
          <w:p w:rsidR="003A5420" w:rsidRPr="00741246" w:rsidRDefault="0092398F" w:rsidP="00E015CD">
            <w:pPr>
              <w:spacing w:after="40"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bl>
    <w:p w:rsidR="00B44851" w:rsidRDefault="00B44851" w:rsidP="00B44851">
      <w:pPr>
        <w:pStyle w:val="a3"/>
        <w:spacing w:before="120"/>
        <w:ind w:left="0"/>
        <w:jc w:val="both"/>
        <w:rPr>
          <w:sz w:val="20"/>
        </w:rPr>
      </w:pPr>
      <w:r w:rsidRPr="006F66D9">
        <w:rPr>
          <w:sz w:val="20"/>
        </w:rPr>
        <w:t>Составлено по:</w:t>
      </w:r>
      <w:r>
        <w:rPr>
          <w:sz w:val="20"/>
        </w:rPr>
        <w:t xml:space="preserve"> </w:t>
      </w:r>
      <w:r w:rsidRPr="00B44851">
        <w:rPr>
          <w:sz w:val="20"/>
        </w:rPr>
        <w:t>Город-спутник Южный. Стратегический проект Санкт-Петербурга. [Электронный ресурс] – Режим доступа: http://startdevelopment.ru/files/prezentacii/prezentac</w:t>
      </w:r>
      <w:r w:rsidR="00607077">
        <w:rPr>
          <w:sz w:val="20"/>
        </w:rPr>
        <w:t>iya_po_proektu_gs_yuzhnyj.pdf (д</w:t>
      </w:r>
      <w:r w:rsidRPr="00B44851">
        <w:rPr>
          <w:sz w:val="20"/>
        </w:rPr>
        <w:t>ата обращения: 15.05.2017).</w:t>
      </w:r>
    </w:p>
    <w:p w:rsidR="00B44851" w:rsidRDefault="00B44851" w:rsidP="00B44851">
      <w:pPr>
        <w:pStyle w:val="a3"/>
        <w:spacing w:before="120"/>
        <w:ind w:left="0"/>
        <w:jc w:val="both"/>
        <w:rPr>
          <w:sz w:val="20"/>
        </w:rPr>
      </w:pPr>
    </w:p>
    <w:p w:rsidR="00214D52" w:rsidRDefault="0092398F" w:rsidP="00E015CD">
      <w:pPr>
        <w:spacing w:after="4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В данной работе все нормативы, используемые для анализа обеспеченности жителей различными объектами инфраструктуры приняты в соответствии с </w:t>
      </w:r>
      <w:r w:rsidRPr="0092398F">
        <w:rPr>
          <w:rFonts w:ascii="Times New Roman" w:hAnsi="Times New Roman" w:cs="Times New Roman"/>
          <w:sz w:val="24"/>
          <w:szCs w:val="24"/>
        </w:rPr>
        <w:t>Закон</w:t>
      </w:r>
      <w:r>
        <w:rPr>
          <w:rFonts w:ascii="Times New Roman" w:hAnsi="Times New Roman" w:cs="Times New Roman"/>
          <w:sz w:val="24"/>
          <w:szCs w:val="24"/>
        </w:rPr>
        <w:t>ом</w:t>
      </w:r>
      <w:r w:rsidRPr="0092398F">
        <w:rPr>
          <w:rFonts w:ascii="Times New Roman" w:hAnsi="Times New Roman" w:cs="Times New Roman"/>
          <w:sz w:val="24"/>
          <w:szCs w:val="24"/>
        </w:rPr>
        <w:t xml:space="preserve"> Санкт-Петербурга от 14 февраля 2014 года №23-9 "О региональных нормативах градостроительного проектирования, применяемых на территории Санкт-Петербурга"</w:t>
      </w:r>
      <w:r w:rsidR="00A3253B">
        <w:rPr>
          <w:rFonts w:ascii="Times New Roman" w:hAnsi="Times New Roman" w:cs="Times New Roman"/>
          <w:sz w:val="24"/>
          <w:szCs w:val="24"/>
        </w:rPr>
        <w:t xml:space="preserve">. </w:t>
      </w:r>
      <w:r w:rsidR="00214D52">
        <w:rPr>
          <w:rFonts w:ascii="Times New Roman" w:hAnsi="Times New Roman" w:cs="Times New Roman"/>
          <w:sz w:val="24"/>
          <w:szCs w:val="24"/>
        </w:rPr>
        <w:br/>
      </w:r>
      <w:r w:rsidR="00A3253B">
        <w:rPr>
          <w:rFonts w:ascii="Times New Roman" w:hAnsi="Times New Roman" w:cs="Times New Roman"/>
          <w:sz w:val="24"/>
          <w:szCs w:val="24"/>
        </w:rPr>
        <w:t>На их основании был</w:t>
      </w:r>
      <w:r w:rsidR="00E015CD">
        <w:rPr>
          <w:rFonts w:ascii="Times New Roman" w:hAnsi="Times New Roman" w:cs="Times New Roman"/>
          <w:sz w:val="24"/>
          <w:szCs w:val="24"/>
        </w:rPr>
        <w:t>и</w:t>
      </w:r>
      <w:r w:rsidR="00A3253B">
        <w:rPr>
          <w:rFonts w:ascii="Times New Roman" w:hAnsi="Times New Roman" w:cs="Times New Roman"/>
          <w:sz w:val="24"/>
          <w:szCs w:val="24"/>
        </w:rPr>
        <w:t xml:space="preserve"> составлен</w:t>
      </w:r>
      <w:r w:rsidR="00E015CD">
        <w:rPr>
          <w:rFonts w:ascii="Times New Roman" w:hAnsi="Times New Roman" w:cs="Times New Roman"/>
          <w:sz w:val="24"/>
          <w:szCs w:val="24"/>
        </w:rPr>
        <w:t>ы</w:t>
      </w:r>
      <w:r w:rsidR="00A3253B">
        <w:rPr>
          <w:rFonts w:ascii="Times New Roman" w:hAnsi="Times New Roman" w:cs="Times New Roman"/>
          <w:sz w:val="24"/>
          <w:szCs w:val="24"/>
        </w:rPr>
        <w:t xml:space="preserve"> таблиц</w:t>
      </w:r>
      <w:r w:rsidR="00E015CD">
        <w:rPr>
          <w:rFonts w:ascii="Times New Roman" w:hAnsi="Times New Roman" w:cs="Times New Roman"/>
          <w:sz w:val="24"/>
          <w:szCs w:val="24"/>
        </w:rPr>
        <w:t>ы</w:t>
      </w:r>
      <w:r w:rsidR="00A3253B">
        <w:rPr>
          <w:rFonts w:ascii="Times New Roman" w:hAnsi="Times New Roman" w:cs="Times New Roman"/>
          <w:sz w:val="24"/>
          <w:szCs w:val="24"/>
        </w:rPr>
        <w:t xml:space="preserve"> обеспеченности жителей «Южного» различными объектами инфраструктуры</w:t>
      </w:r>
      <w:r w:rsidR="00607077">
        <w:rPr>
          <w:rFonts w:ascii="Times New Roman" w:hAnsi="Times New Roman" w:cs="Times New Roman"/>
          <w:sz w:val="24"/>
          <w:szCs w:val="24"/>
        </w:rPr>
        <w:t xml:space="preserve">, а </w:t>
      </w:r>
      <w:r w:rsidR="00607077" w:rsidRPr="00B54742">
        <w:rPr>
          <w:rFonts w:ascii="Times New Roman" w:hAnsi="Times New Roman" w:cs="Times New Roman"/>
          <w:color w:val="000000" w:themeColor="text1"/>
          <w:sz w:val="24"/>
          <w:szCs w:val="24"/>
        </w:rPr>
        <w:t xml:space="preserve">также </w:t>
      </w:r>
      <w:r w:rsidR="00E015CD" w:rsidRPr="00B54742">
        <w:rPr>
          <w:rFonts w:ascii="Times New Roman" w:hAnsi="Times New Roman" w:cs="Times New Roman"/>
          <w:color w:val="000000" w:themeColor="text1"/>
          <w:sz w:val="24"/>
          <w:szCs w:val="24"/>
        </w:rPr>
        <w:t>площадью рекреационных зон и зеленых насаждений</w:t>
      </w:r>
      <w:r w:rsidR="00A3253B" w:rsidRPr="00B54742">
        <w:rPr>
          <w:rFonts w:ascii="Times New Roman" w:hAnsi="Times New Roman" w:cs="Times New Roman"/>
          <w:color w:val="000000" w:themeColor="text1"/>
          <w:sz w:val="24"/>
          <w:szCs w:val="24"/>
        </w:rPr>
        <w:t>.</w:t>
      </w:r>
      <w:r w:rsidR="00E015CD" w:rsidRPr="00B54742">
        <w:rPr>
          <w:rFonts w:ascii="Times New Roman" w:hAnsi="Times New Roman" w:cs="Times New Roman"/>
          <w:color w:val="000000" w:themeColor="text1"/>
          <w:sz w:val="24"/>
          <w:szCs w:val="24"/>
        </w:rPr>
        <w:t xml:space="preserve"> </w:t>
      </w:r>
    </w:p>
    <w:p w:rsidR="00E015CD" w:rsidRDefault="00E015CD" w:rsidP="00E015CD">
      <w:pPr>
        <w:spacing w:after="40" w:line="360" w:lineRule="auto"/>
        <w:ind w:firstLine="709"/>
        <w:jc w:val="both"/>
        <w:rPr>
          <w:rFonts w:ascii="Times New Roman" w:hAnsi="Times New Roman" w:cs="Times New Roman"/>
          <w:sz w:val="24"/>
          <w:szCs w:val="24"/>
        </w:rPr>
      </w:pPr>
      <w:r w:rsidRPr="00B54742">
        <w:rPr>
          <w:rFonts w:ascii="Times New Roman" w:hAnsi="Times New Roman" w:cs="Times New Roman"/>
          <w:color w:val="000000" w:themeColor="text1"/>
          <w:sz w:val="24"/>
          <w:szCs w:val="24"/>
        </w:rPr>
        <w:t xml:space="preserve">Расчет обеспеченности жителей </w:t>
      </w:r>
      <w:r>
        <w:rPr>
          <w:rFonts w:ascii="Times New Roman" w:hAnsi="Times New Roman" w:cs="Times New Roman"/>
          <w:sz w:val="24"/>
          <w:szCs w:val="24"/>
        </w:rPr>
        <w:t>местами (количество мест на 1000 жителей) б</w:t>
      </w:r>
      <w:r w:rsidR="00607077">
        <w:rPr>
          <w:rFonts w:ascii="Times New Roman" w:hAnsi="Times New Roman" w:cs="Times New Roman"/>
          <w:sz w:val="24"/>
          <w:szCs w:val="24"/>
        </w:rPr>
        <w:t>удет</w:t>
      </w:r>
      <w:r>
        <w:rPr>
          <w:rFonts w:ascii="Times New Roman" w:hAnsi="Times New Roman" w:cs="Times New Roman"/>
          <w:sz w:val="24"/>
          <w:szCs w:val="24"/>
        </w:rPr>
        <w:t xml:space="preserve"> произведен по формуле 3.2:</w:t>
      </w:r>
    </w:p>
    <w:p w:rsidR="00E015CD" w:rsidRPr="0069071C" w:rsidRDefault="00E015CD" w:rsidP="00E015CD">
      <w:pPr>
        <w:spacing w:after="0" w:line="360" w:lineRule="auto"/>
        <w:ind w:firstLine="709"/>
        <w:jc w:val="right"/>
        <w:rPr>
          <w:rStyle w:val="af2"/>
          <w:rFonts w:ascii="Times New Roman" w:eastAsiaTheme="minorEastAsia" w:hAnsi="Times New Roman" w:cs="Times New Roman"/>
          <w:i w:val="0"/>
          <w:iCs w:val="0"/>
          <w:color w:val="auto"/>
          <w:sz w:val="24"/>
        </w:rPr>
      </w:pPr>
      <m:oMath>
        <m:r>
          <m:rPr>
            <m:sty m:val="p"/>
          </m:rPr>
          <w:rPr>
            <w:rStyle w:val="af2"/>
            <w:rFonts w:ascii="Cambria Math" w:hAnsi="Cambria Math" w:cstheme="minorHAnsi"/>
            <w:color w:val="auto"/>
            <w:sz w:val="24"/>
            <w:szCs w:val="24"/>
          </w:rPr>
          <w:lastRenderedPageBreak/>
          <m:t>a=(b×1000)/</m:t>
        </m:r>
        <m:r>
          <m:rPr>
            <m:sty m:val="p"/>
          </m:rPr>
          <w:rPr>
            <w:rStyle w:val="af2"/>
            <w:rFonts w:ascii="Cambria Math" w:hAnsi="Cambria Math" w:cstheme="minorHAnsi"/>
            <w:color w:val="auto"/>
            <w:sz w:val="24"/>
            <w:szCs w:val="24"/>
            <w:lang w:val="en-US"/>
          </w:rPr>
          <m:t>c</m:t>
        </m:r>
      </m:oMath>
      <w:r w:rsidRPr="00EB269D">
        <w:rPr>
          <w:rStyle w:val="af2"/>
          <w:rFonts w:ascii="Times New Roman" w:eastAsiaTheme="minorEastAsia" w:hAnsi="Times New Roman" w:cs="Times New Roman"/>
          <w:i w:val="0"/>
          <w:iCs w:val="0"/>
          <w:color w:val="auto"/>
          <w:sz w:val="24"/>
          <w:szCs w:val="24"/>
        </w:rPr>
        <w:t xml:space="preserve">       </w:t>
      </w:r>
      <w:r>
        <w:rPr>
          <w:rStyle w:val="af2"/>
          <w:rFonts w:ascii="Times New Roman" w:eastAsiaTheme="minorEastAsia" w:hAnsi="Times New Roman" w:cs="Times New Roman"/>
          <w:i w:val="0"/>
          <w:iCs w:val="0"/>
          <w:color w:val="auto"/>
          <w:sz w:val="24"/>
          <w:szCs w:val="24"/>
        </w:rPr>
        <w:t xml:space="preserve">         </w:t>
      </w:r>
      <w:r w:rsidRPr="00EB269D">
        <w:rPr>
          <w:rStyle w:val="af2"/>
          <w:rFonts w:ascii="Times New Roman" w:eastAsiaTheme="minorEastAsia" w:hAnsi="Times New Roman" w:cs="Times New Roman"/>
          <w:i w:val="0"/>
          <w:iCs w:val="0"/>
          <w:color w:val="auto"/>
          <w:sz w:val="24"/>
          <w:szCs w:val="24"/>
        </w:rPr>
        <w:t xml:space="preserve">                                             </w:t>
      </w:r>
      <w:r w:rsidRPr="0069071C">
        <w:rPr>
          <w:rStyle w:val="af2"/>
          <w:rFonts w:ascii="Times New Roman" w:eastAsiaTheme="minorEastAsia" w:hAnsi="Times New Roman" w:cs="Times New Roman"/>
          <w:i w:val="0"/>
          <w:iCs w:val="0"/>
          <w:color w:val="auto"/>
          <w:sz w:val="24"/>
        </w:rPr>
        <w:t>(3.</w:t>
      </w:r>
      <w:r>
        <w:rPr>
          <w:rStyle w:val="af2"/>
          <w:rFonts w:ascii="Times New Roman" w:eastAsiaTheme="minorEastAsia" w:hAnsi="Times New Roman" w:cs="Times New Roman"/>
          <w:i w:val="0"/>
          <w:iCs w:val="0"/>
          <w:color w:val="auto"/>
          <w:sz w:val="24"/>
        </w:rPr>
        <w:t>2</w:t>
      </w:r>
      <w:r w:rsidRPr="0069071C">
        <w:rPr>
          <w:rStyle w:val="af2"/>
          <w:rFonts w:ascii="Times New Roman" w:eastAsiaTheme="minorEastAsia" w:hAnsi="Times New Roman" w:cs="Times New Roman"/>
          <w:i w:val="0"/>
          <w:iCs w:val="0"/>
          <w:color w:val="auto"/>
          <w:sz w:val="24"/>
        </w:rPr>
        <w:t>)</w:t>
      </w:r>
    </w:p>
    <w:p w:rsidR="00E015CD" w:rsidRPr="00DB5422" w:rsidRDefault="00E015CD" w:rsidP="00E015CD">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a</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Уровень обеспеченности (кол-во мест на 1000 жителей)</w:t>
      </w:r>
      <w:r w:rsidRPr="00DB5422">
        <w:rPr>
          <w:rStyle w:val="af2"/>
          <w:rFonts w:ascii="Times New Roman" w:eastAsiaTheme="minorEastAsia" w:hAnsi="Times New Roman" w:cs="Times New Roman"/>
          <w:i w:val="0"/>
          <w:iCs w:val="0"/>
          <w:color w:val="auto"/>
        </w:rPr>
        <w:t>;</w:t>
      </w:r>
    </w:p>
    <w:p w:rsidR="00E015CD" w:rsidRPr="00DB5422" w:rsidRDefault="00E015CD" w:rsidP="00E015CD">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b</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Общее количество создаваемых мест в проекте</w:t>
      </w:r>
      <w:r w:rsidRPr="00DB5422">
        <w:rPr>
          <w:rStyle w:val="af2"/>
          <w:rFonts w:ascii="Times New Roman" w:eastAsiaTheme="minorEastAsia" w:hAnsi="Times New Roman" w:cs="Times New Roman"/>
          <w:i w:val="0"/>
          <w:iCs w:val="0"/>
          <w:color w:val="auto"/>
        </w:rPr>
        <w:t>;</w:t>
      </w:r>
    </w:p>
    <w:p w:rsidR="00E015CD" w:rsidRDefault="00E015CD" w:rsidP="00E015CD">
      <w:pPr>
        <w:spacing w:after="0" w:line="240" w:lineRule="auto"/>
        <w:ind w:firstLine="709"/>
        <w:jc w:val="both"/>
        <w:rPr>
          <w:rStyle w:val="af2"/>
          <w:rFonts w:ascii="Times New Roman" w:hAnsi="Times New Roman" w:cs="Times New Roman"/>
          <w:i w:val="0"/>
          <w:color w:val="auto"/>
        </w:rPr>
      </w:pPr>
      <w:r w:rsidRPr="00DB5422">
        <w:rPr>
          <w:rStyle w:val="af2"/>
          <w:rFonts w:ascii="Times New Roman" w:eastAsiaTheme="minorEastAsia" w:hAnsi="Times New Roman" w:cs="Times New Roman"/>
          <w:i w:val="0"/>
          <w:iCs w:val="0"/>
          <w:color w:val="auto"/>
          <w:lang w:val="en-US"/>
        </w:rPr>
        <w:t>c</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Общее число людей, проживающих на территории проекта</w:t>
      </w:r>
      <w:r>
        <w:rPr>
          <w:rStyle w:val="af2"/>
          <w:rFonts w:ascii="Times New Roman" w:hAnsi="Times New Roman" w:cs="Times New Roman"/>
          <w:i w:val="0"/>
          <w:color w:val="auto"/>
        </w:rPr>
        <w:t>.</w:t>
      </w:r>
    </w:p>
    <w:p w:rsidR="002D601C" w:rsidRDefault="002D601C" w:rsidP="002D601C">
      <w:pPr>
        <w:spacing w:after="40" w:line="360" w:lineRule="auto"/>
        <w:ind w:firstLine="709"/>
        <w:jc w:val="both"/>
        <w:rPr>
          <w:rFonts w:ascii="Times New Roman" w:hAnsi="Times New Roman" w:cs="Times New Roman"/>
          <w:sz w:val="24"/>
          <w:szCs w:val="24"/>
        </w:rPr>
      </w:pPr>
    </w:p>
    <w:p w:rsidR="002D601C" w:rsidRDefault="002D601C" w:rsidP="002D601C">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Расчет обеспеченности местами по градостроительному нормативу (в %) будет произведен по формуле 3.3:</w:t>
      </w:r>
    </w:p>
    <w:p w:rsidR="002D601C" w:rsidRPr="0069071C" w:rsidRDefault="002D601C" w:rsidP="002D601C">
      <w:pPr>
        <w:spacing w:after="0" w:line="360" w:lineRule="auto"/>
        <w:ind w:firstLine="709"/>
        <w:jc w:val="right"/>
        <w:rPr>
          <w:rStyle w:val="af2"/>
          <w:rFonts w:ascii="Times New Roman" w:eastAsiaTheme="minorEastAsia" w:hAnsi="Times New Roman" w:cs="Times New Roman"/>
          <w:i w:val="0"/>
          <w:iCs w:val="0"/>
          <w:color w:val="auto"/>
          <w:sz w:val="24"/>
        </w:rPr>
      </w:pPr>
      <m:oMath>
        <m:r>
          <m:rPr>
            <m:sty m:val="p"/>
          </m:rPr>
          <w:rPr>
            <w:rStyle w:val="af2"/>
            <w:rFonts w:ascii="Cambria Math" w:hAnsi="Cambria Math" w:cstheme="minorHAnsi"/>
            <w:color w:val="auto"/>
            <w:sz w:val="24"/>
            <w:szCs w:val="24"/>
          </w:rPr>
          <m:t>a=(b/</m:t>
        </m:r>
        <m:r>
          <m:rPr>
            <m:sty m:val="p"/>
          </m:rPr>
          <w:rPr>
            <w:rStyle w:val="af2"/>
            <w:rFonts w:ascii="Cambria Math" w:hAnsi="Cambria Math" w:cstheme="minorHAnsi"/>
            <w:color w:val="auto"/>
            <w:sz w:val="24"/>
            <w:szCs w:val="24"/>
            <w:lang w:val="en-US"/>
          </w:rPr>
          <m:t>c</m:t>
        </m:r>
        <m:r>
          <m:rPr>
            <m:sty m:val="p"/>
          </m:rPr>
          <w:rPr>
            <w:rStyle w:val="af2"/>
            <w:rFonts w:ascii="Cambria Math" w:hAnsi="Cambria Math" w:cstheme="minorHAnsi"/>
            <w:color w:val="auto"/>
            <w:sz w:val="24"/>
            <w:szCs w:val="24"/>
          </w:rPr>
          <m:t>)×100</m:t>
        </m:r>
      </m:oMath>
      <w:r w:rsidRPr="00EB269D">
        <w:rPr>
          <w:rStyle w:val="af2"/>
          <w:rFonts w:ascii="Times New Roman" w:eastAsiaTheme="minorEastAsia" w:hAnsi="Times New Roman" w:cs="Times New Roman"/>
          <w:i w:val="0"/>
          <w:iCs w:val="0"/>
          <w:color w:val="auto"/>
          <w:sz w:val="24"/>
          <w:szCs w:val="24"/>
        </w:rPr>
        <w:t xml:space="preserve">      </w:t>
      </w:r>
      <w:r>
        <w:rPr>
          <w:rStyle w:val="af2"/>
          <w:rFonts w:ascii="Times New Roman" w:eastAsiaTheme="minorEastAsia" w:hAnsi="Times New Roman" w:cs="Times New Roman"/>
          <w:i w:val="0"/>
          <w:iCs w:val="0"/>
          <w:color w:val="auto"/>
          <w:sz w:val="24"/>
          <w:szCs w:val="24"/>
        </w:rPr>
        <w:t xml:space="preserve">         </w:t>
      </w:r>
      <w:r w:rsidRPr="00EB269D">
        <w:rPr>
          <w:rStyle w:val="af2"/>
          <w:rFonts w:ascii="Times New Roman" w:eastAsiaTheme="minorEastAsia" w:hAnsi="Times New Roman" w:cs="Times New Roman"/>
          <w:i w:val="0"/>
          <w:iCs w:val="0"/>
          <w:color w:val="auto"/>
          <w:sz w:val="24"/>
          <w:szCs w:val="24"/>
        </w:rPr>
        <w:t xml:space="preserve">                                             </w:t>
      </w:r>
      <w:r w:rsidRPr="0069071C">
        <w:rPr>
          <w:rStyle w:val="af2"/>
          <w:rFonts w:ascii="Times New Roman" w:eastAsiaTheme="minorEastAsia" w:hAnsi="Times New Roman" w:cs="Times New Roman"/>
          <w:i w:val="0"/>
          <w:iCs w:val="0"/>
          <w:color w:val="auto"/>
          <w:sz w:val="24"/>
        </w:rPr>
        <w:t>(3.</w:t>
      </w:r>
      <w:r>
        <w:rPr>
          <w:rStyle w:val="af2"/>
          <w:rFonts w:ascii="Times New Roman" w:eastAsiaTheme="minorEastAsia" w:hAnsi="Times New Roman" w:cs="Times New Roman"/>
          <w:i w:val="0"/>
          <w:iCs w:val="0"/>
          <w:color w:val="auto"/>
          <w:sz w:val="24"/>
        </w:rPr>
        <w:t>3</w:t>
      </w:r>
      <w:r w:rsidRPr="0069071C">
        <w:rPr>
          <w:rStyle w:val="af2"/>
          <w:rFonts w:ascii="Times New Roman" w:eastAsiaTheme="minorEastAsia" w:hAnsi="Times New Roman" w:cs="Times New Roman"/>
          <w:i w:val="0"/>
          <w:iCs w:val="0"/>
          <w:color w:val="auto"/>
          <w:sz w:val="24"/>
        </w:rPr>
        <w:t>)</w:t>
      </w:r>
    </w:p>
    <w:p w:rsidR="002D601C" w:rsidRPr="00DB5422" w:rsidRDefault="002D601C" w:rsidP="002D601C">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a</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Уровень обеспеченности (%)</w:t>
      </w:r>
      <w:r w:rsidRPr="00DB5422">
        <w:rPr>
          <w:rStyle w:val="af2"/>
          <w:rFonts w:ascii="Times New Roman" w:eastAsiaTheme="minorEastAsia" w:hAnsi="Times New Roman" w:cs="Times New Roman"/>
          <w:i w:val="0"/>
          <w:iCs w:val="0"/>
          <w:color w:val="auto"/>
        </w:rPr>
        <w:t>;</w:t>
      </w:r>
    </w:p>
    <w:p w:rsidR="002D601C" w:rsidRPr="00DB5422" w:rsidRDefault="002D601C" w:rsidP="002D601C">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b</w:t>
      </w:r>
      <w:r w:rsidRPr="00DB5422">
        <w:rPr>
          <w:rStyle w:val="af2"/>
          <w:rFonts w:ascii="Times New Roman" w:eastAsiaTheme="minorEastAsia" w:hAnsi="Times New Roman" w:cs="Times New Roman"/>
          <w:i w:val="0"/>
          <w:iCs w:val="0"/>
          <w:color w:val="auto"/>
        </w:rPr>
        <w:t xml:space="preserve"> – </w:t>
      </w:r>
      <w:r w:rsidRPr="002D601C">
        <w:rPr>
          <w:rStyle w:val="af2"/>
          <w:rFonts w:ascii="Times New Roman" w:eastAsiaTheme="minorEastAsia" w:hAnsi="Times New Roman" w:cs="Times New Roman"/>
          <w:i w:val="0"/>
          <w:iCs w:val="0"/>
          <w:color w:val="auto"/>
        </w:rPr>
        <w:t>Необходимое количество мест по нормативу</w:t>
      </w:r>
      <w:r w:rsidRPr="00DB5422">
        <w:rPr>
          <w:rStyle w:val="af2"/>
          <w:rFonts w:ascii="Times New Roman" w:eastAsiaTheme="minorEastAsia" w:hAnsi="Times New Roman" w:cs="Times New Roman"/>
          <w:i w:val="0"/>
          <w:iCs w:val="0"/>
          <w:color w:val="auto"/>
        </w:rPr>
        <w:t>;</w:t>
      </w:r>
    </w:p>
    <w:p w:rsidR="00E015CD" w:rsidRDefault="002D601C" w:rsidP="00B54742">
      <w:pPr>
        <w:spacing w:after="0" w:line="240" w:lineRule="auto"/>
        <w:ind w:firstLine="709"/>
        <w:jc w:val="both"/>
        <w:rPr>
          <w:rStyle w:val="af2"/>
          <w:rFonts w:ascii="Times New Roman" w:hAnsi="Times New Roman" w:cs="Times New Roman"/>
          <w:i w:val="0"/>
          <w:color w:val="auto"/>
        </w:rPr>
      </w:pPr>
      <w:r w:rsidRPr="00DB5422">
        <w:rPr>
          <w:rStyle w:val="af2"/>
          <w:rFonts w:ascii="Times New Roman" w:eastAsiaTheme="minorEastAsia" w:hAnsi="Times New Roman" w:cs="Times New Roman"/>
          <w:i w:val="0"/>
          <w:iCs w:val="0"/>
          <w:color w:val="auto"/>
          <w:lang w:val="en-US"/>
        </w:rPr>
        <w:t>c</w:t>
      </w:r>
      <w:r w:rsidRPr="00DB5422">
        <w:rPr>
          <w:rStyle w:val="af2"/>
          <w:rFonts w:ascii="Times New Roman" w:eastAsiaTheme="minorEastAsia" w:hAnsi="Times New Roman" w:cs="Times New Roman"/>
          <w:i w:val="0"/>
          <w:iCs w:val="0"/>
          <w:color w:val="auto"/>
        </w:rPr>
        <w:t xml:space="preserve"> – </w:t>
      </w:r>
      <w:r w:rsidRPr="002D601C">
        <w:rPr>
          <w:rStyle w:val="af2"/>
          <w:rFonts w:ascii="Times New Roman" w:eastAsiaTheme="minorEastAsia" w:hAnsi="Times New Roman" w:cs="Times New Roman"/>
          <w:i w:val="0"/>
          <w:iCs w:val="0"/>
          <w:color w:val="auto"/>
        </w:rPr>
        <w:t>Максимальное количество создаваемых мест</w:t>
      </w:r>
      <w:r>
        <w:rPr>
          <w:rStyle w:val="af2"/>
          <w:rFonts w:ascii="Times New Roman" w:hAnsi="Times New Roman" w:cs="Times New Roman"/>
          <w:i w:val="0"/>
          <w:color w:val="auto"/>
        </w:rPr>
        <w:t>.</w:t>
      </w:r>
    </w:p>
    <w:p w:rsidR="00214D52" w:rsidRDefault="00214D52" w:rsidP="00673E7F">
      <w:pPr>
        <w:spacing w:after="40" w:line="360" w:lineRule="auto"/>
        <w:ind w:firstLine="709"/>
        <w:jc w:val="both"/>
        <w:rPr>
          <w:rFonts w:ascii="Times New Roman" w:hAnsi="Times New Roman" w:cs="Times New Roman"/>
          <w:sz w:val="24"/>
          <w:szCs w:val="24"/>
        </w:rPr>
      </w:pPr>
    </w:p>
    <w:p w:rsidR="002D601C" w:rsidRDefault="00B54742" w:rsidP="00673E7F">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таблице 13 представлены результаты расчетов обеспеченности жителей </w:t>
      </w:r>
      <w:r w:rsidR="00214D52">
        <w:rPr>
          <w:rFonts w:ascii="Times New Roman" w:hAnsi="Times New Roman" w:cs="Times New Roman"/>
          <w:sz w:val="24"/>
          <w:szCs w:val="24"/>
        </w:rPr>
        <w:br/>
      </w:r>
      <w:r>
        <w:rPr>
          <w:rFonts w:ascii="Times New Roman" w:hAnsi="Times New Roman" w:cs="Times New Roman"/>
          <w:sz w:val="24"/>
          <w:szCs w:val="24"/>
        </w:rPr>
        <w:t>города-спутника объе</w:t>
      </w:r>
      <w:r w:rsidR="00214D52">
        <w:rPr>
          <w:rFonts w:ascii="Times New Roman" w:hAnsi="Times New Roman" w:cs="Times New Roman"/>
          <w:sz w:val="24"/>
          <w:szCs w:val="24"/>
        </w:rPr>
        <w:t>ктами социальной инфраструктуры.</w:t>
      </w:r>
      <w:r>
        <w:rPr>
          <w:rFonts w:ascii="Times New Roman" w:hAnsi="Times New Roman" w:cs="Times New Roman"/>
          <w:sz w:val="24"/>
          <w:szCs w:val="24"/>
        </w:rPr>
        <w:t xml:space="preserve"> </w:t>
      </w:r>
      <w:r w:rsidR="00214D52">
        <w:rPr>
          <w:rFonts w:ascii="Times New Roman" w:hAnsi="Times New Roman" w:cs="Times New Roman"/>
          <w:sz w:val="24"/>
          <w:szCs w:val="24"/>
        </w:rPr>
        <w:t>Р</w:t>
      </w:r>
      <w:r>
        <w:rPr>
          <w:rFonts w:ascii="Times New Roman" w:hAnsi="Times New Roman" w:cs="Times New Roman"/>
          <w:sz w:val="24"/>
          <w:szCs w:val="24"/>
        </w:rPr>
        <w:t>асчеты проводились в двух вариантах в зависимости от принятого норматива обеспеченности жильем, соответственно, для различного предполагаемого количества жителей.</w:t>
      </w:r>
    </w:p>
    <w:p w:rsidR="00E015CD" w:rsidRPr="00214D52" w:rsidRDefault="00A3253B" w:rsidP="00673E7F">
      <w:pPr>
        <w:spacing w:after="40" w:line="360" w:lineRule="auto"/>
        <w:ind w:firstLine="709"/>
        <w:jc w:val="right"/>
        <w:rPr>
          <w:rFonts w:ascii="Times New Roman" w:hAnsi="Times New Roman" w:cs="Times New Roman"/>
          <w:i/>
          <w:sz w:val="24"/>
          <w:szCs w:val="24"/>
        </w:rPr>
      </w:pPr>
      <w:r w:rsidRPr="00214D52">
        <w:rPr>
          <w:rFonts w:ascii="Times New Roman" w:hAnsi="Times New Roman" w:cs="Times New Roman"/>
          <w:i/>
          <w:sz w:val="24"/>
          <w:szCs w:val="24"/>
        </w:rPr>
        <w:t>Табл</w:t>
      </w:r>
      <w:r w:rsidR="00E015CD" w:rsidRPr="00214D52">
        <w:rPr>
          <w:rFonts w:ascii="Times New Roman" w:hAnsi="Times New Roman" w:cs="Times New Roman"/>
          <w:i/>
          <w:sz w:val="24"/>
          <w:szCs w:val="24"/>
        </w:rPr>
        <w:t>ица</w:t>
      </w:r>
      <w:r w:rsidRPr="00214D52">
        <w:rPr>
          <w:rFonts w:ascii="Times New Roman" w:hAnsi="Times New Roman" w:cs="Times New Roman"/>
          <w:i/>
          <w:sz w:val="24"/>
          <w:szCs w:val="24"/>
        </w:rPr>
        <w:t xml:space="preserve"> </w:t>
      </w:r>
      <w:r w:rsidR="00B6225A" w:rsidRPr="00214D52">
        <w:rPr>
          <w:rFonts w:ascii="Times New Roman" w:hAnsi="Times New Roman" w:cs="Times New Roman"/>
          <w:i/>
          <w:sz w:val="24"/>
          <w:szCs w:val="24"/>
        </w:rPr>
        <w:t>13</w:t>
      </w:r>
      <w:r w:rsidR="00673E7F" w:rsidRPr="00214D52">
        <w:rPr>
          <w:rFonts w:ascii="Times New Roman" w:hAnsi="Times New Roman" w:cs="Times New Roman"/>
          <w:i/>
          <w:sz w:val="24"/>
          <w:szCs w:val="24"/>
        </w:rPr>
        <w:t xml:space="preserve"> </w:t>
      </w:r>
    </w:p>
    <w:p w:rsidR="00A3253B" w:rsidRPr="00214D52" w:rsidRDefault="00A3253B" w:rsidP="00214D52">
      <w:pPr>
        <w:spacing w:after="40" w:line="360" w:lineRule="auto"/>
        <w:jc w:val="center"/>
        <w:rPr>
          <w:rFonts w:ascii="Times New Roman" w:hAnsi="Times New Roman" w:cs="Times New Roman"/>
          <w:b/>
          <w:szCs w:val="24"/>
        </w:rPr>
      </w:pPr>
      <w:r w:rsidRPr="00214D52">
        <w:rPr>
          <w:rFonts w:ascii="Times New Roman" w:hAnsi="Times New Roman" w:cs="Times New Roman"/>
          <w:b/>
          <w:sz w:val="24"/>
          <w:szCs w:val="24"/>
        </w:rPr>
        <w:t>Обеспеченность жителей «Южного» объектами социальной инфраструктуры</w:t>
      </w:r>
    </w:p>
    <w:tbl>
      <w:tblPr>
        <w:tblStyle w:val="a9"/>
        <w:tblW w:w="9351" w:type="dxa"/>
        <w:tblLook w:val="04A0" w:firstRow="1" w:lastRow="0" w:firstColumn="1" w:lastColumn="0" w:noHBand="0" w:noVBand="1"/>
      </w:tblPr>
      <w:tblGrid>
        <w:gridCol w:w="4390"/>
        <w:gridCol w:w="2522"/>
        <w:gridCol w:w="2439"/>
      </w:tblGrid>
      <w:tr w:rsidR="00B47F65" w:rsidRPr="00B47F65" w:rsidTr="00B47F65">
        <w:trPr>
          <w:trHeight w:val="1200"/>
        </w:trPr>
        <w:tc>
          <w:tcPr>
            <w:tcW w:w="4390" w:type="dxa"/>
            <w:vAlign w:val="center"/>
            <w:hideMark/>
          </w:tcPr>
          <w:p w:rsidR="00B47F65" w:rsidRPr="00B47F65" w:rsidRDefault="00B47F65" w:rsidP="00B47F65">
            <w:pPr>
              <w:spacing w:line="276" w:lineRule="auto"/>
              <w:jc w:val="center"/>
              <w:rPr>
                <w:rFonts w:ascii="Times New Roman" w:eastAsia="Times New Roman" w:hAnsi="Times New Roman" w:cs="Times New Roman"/>
                <w:b/>
                <w:i/>
                <w:color w:val="000000"/>
                <w:lang w:eastAsia="ru-RU"/>
              </w:rPr>
            </w:pPr>
            <w:r w:rsidRPr="00B47F65">
              <w:rPr>
                <w:rFonts w:ascii="Times New Roman" w:eastAsia="Times New Roman" w:hAnsi="Times New Roman" w:cs="Times New Roman"/>
                <w:b/>
                <w:i/>
                <w:color w:val="000000"/>
                <w:lang w:eastAsia="ru-RU"/>
              </w:rPr>
              <w:t>Показатель</w:t>
            </w:r>
          </w:p>
        </w:tc>
        <w:tc>
          <w:tcPr>
            <w:tcW w:w="2522" w:type="dxa"/>
            <w:vAlign w:val="center"/>
            <w:hideMark/>
          </w:tcPr>
          <w:p w:rsidR="00B47F65" w:rsidRPr="00B47F65" w:rsidRDefault="00B47F65" w:rsidP="00B47F65">
            <w:pPr>
              <w:spacing w:line="276" w:lineRule="auto"/>
              <w:jc w:val="center"/>
              <w:rPr>
                <w:rFonts w:ascii="Times New Roman" w:hAnsi="Times New Roman" w:cs="Times New Roman"/>
                <w:b/>
                <w:color w:val="000000"/>
                <w:szCs w:val="24"/>
              </w:rPr>
            </w:pPr>
            <w:r w:rsidRPr="00B47F65">
              <w:rPr>
                <w:rFonts w:ascii="Times New Roman" w:hAnsi="Times New Roman" w:cs="Times New Roman"/>
                <w:b/>
                <w:color w:val="000000"/>
                <w:szCs w:val="24"/>
              </w:rPr>
              <w:t xml:space="preserve">Южный (норматив - 28 </w:t>
            </w:r>
            <w:proofErr w:type="spellStart"/>
            <w:r w:rsidRPr="00B47F65">
              <w:rPr>
                <w:rFonts w:ascii="Times New Roman" w:hAnsi="Times New Roman" w:cs="Times New Roman"/>
                <w:b/>
                <w:color w:val="000000"/>
                <w:szCs w:val="24"/>
              </w:rPr>
              <w:t>кв.м</w:t>
            </w:r>
            <w:proofErr w:type="spellEnd"/>
            <w:r w:rsidRPr="00B47F65">
              <w:rPr>
                <w:rFonts w:ascii="Times New Roman" w:hAnsi="Times New Roman" w:cs="Times New Roman"/>
                <w:b/>
                <w:color w:val="000000"/>
                <w:szCs w:val="24"/>
              </w:rPr>
              <w:t>. на человека</w:t>
            </w:r>
            <w:r>
              <w:rPr>
                <w:rFonts w:ascii="Times New Roman" w:hAnsi="Times New Roman" w:cs="Times New Roman"/>
                <w:b/>
                <w:color w:val="000000"/>
                <w:szCs w:val="24"/>
              </w:rPr>
              <w:t>, количество жителей - 153571</w:t>
            </w:r>
            <w:r w:rsidRPr="00B47F65">
              <w:rPr>
                <w:rFonts w:ascii="Times New Roman" w:hAnsi="Times New Roman" w:cs="Times New Roman"/>
                <w:b/>
                <w:color w:val="000000"/>
                <w:szCs w:val="24"/>
              </w:rPr>
              <w:t>)</w:t>
            </w:r>
          </w:p>
        </w:tc>
        <w:tc>
          <w:tcPr>
            <w:tcW w:w="2439" w:type="dxa"/>
            <w:vAlign w:val="center"/>
            <w:hideMark/>
          </w:tcPr>
          <w:p w:rsidR="00B47F65" w:rsidRPr="00B47F65" w:rsidRDefault="00B47F65" w:rsidP="00B47F65">
            <w:pPr>
              <w:spacing w:line="276" w:lineRule="auto"/>
              <w:jc w:val="center"/>
              <w:rPr>
                <w:rFonts w:ascii="Times New Roman" w:hAnsi="Times New Roman" w:cs="Times New Roman"/>
                <w:b/>
                <w:color w:val="000000"/>
                <w:szCs w:val="24"/>
              </w:rPr>
            </w:pPr>
            <w:r w:rsidRPr="00B47F65">
              <w:rPr>
                <w:rFonts w:ascii="Times New Roman" w:hAnsi="Times New Roman" w:cs="Times New Roman"/>
                <w:b/>
                <w:color w:val="000000"/>
                <w:szCs w:val="24"/>
              </w:rPr>
              <w:t xml:space="preserve">Южный (норматив - 32 </w:t>
            </w:r>
            <w:proofErr w:type="spellStart"/>
            <w:r w:rsidRPr="00B47F65">
              <w:rPr>
                <w:rFonts w:ascii="Times New Roman" w:hAnsi="Times New Roman" w:cs="Times New Roman"/>
                <w:b/>
                <w:color w:val="000000"/>
                <w:szCs w:val="24"/>
              </w:rPr>
              <w:t>кв.м</w:t>
            </w:r>
            <w:proofErr w:type="spellEnd"/>
            <w:r w:rsidRPr="00B47F65">
              <w:rPr>
                <w:rFonts w:ascii="Times New Roman" w:hAnsi="Times New Roman" w:cs="Times New Roman"/>
                <w:b/>
                <w:color w:val="000000"/>
                <w:szCs w:val="24"/>
              </w:rPr>
              <w:t>. на человека</w:t>
            </w:r>
            <w:r>
              <w:rPr>
                <w:rFonts w:ascii="Times New Roman" w:hAnsi="Times New Roman" w:cs="Times New Roman"/>
                <w:b/>
                <w:color w:val="000000"/>
                <w:szCs w:val="24"/>
              </w:rPr>
              <w:t>, количество жителей - 134000</w:t>
            </w:r>
            <w:r w:rsidRPr="00B47F65">
              <w:rPr>
                <w:rFonts w:ascii="Times New Roman" w:hAnsi="Times New Roman" w:cs="Times New Roman"/>
                <w:b/>
                <w:color w:val="000000"/>
                <w:szCs w:val="24"/>
              </w:rPr>
              <w:t>)</w:t>
            </w:r>
          </w:p>
        </w:tc>
      </w:tr>
      <w:tr w:rsidR="00A3253B" w:rsidRPr="00B47F65" w:rsidTr="00B47F65">
        <w:trPr>
          <w:trHeight w:val="673"/>
        </w:trPr>
        <w:tc>
          <w:tcPr>
            <w:tcW w:w="4390" w:type="dxa"/>
            <w:vAlign w:val="center"/>
            <w:hideMark/>
          </w:tcPr>
          <w:p w:rsidR="00A3253B" w:rsidRPr="00B47F65" w:rsidRDefault="00A3253B" w:rsidP="00E015CD">
            <w:pPr>
              <w:spacing w:line="276" w:lineRule="auto"/>
              <w:jc w:val="center"/>
              <w:rPr>
                <w:rFonts w:ascii="Times New Roman" w:eastAsia="Times New Roman" w:hAnsi="Times New Roman" w:cs="Times New Roman"/>
                <w:i/>
                <w:color w:val="000000"/>
                <w:lang w:eastAsia="ru-RU"/>
              </w:rPr>
            </w:pPr>
            <w:r w:rsidRPr="00B47F65">
              <w:rPr>
                <w:rFonts w:ascii="Times New Roman" w:eastAsia="Times New Roman" w:hAnsi="Times New Roman" w:cs="Times New Roman"/>
                <w:i/>
                <w:color w:val="000000"/>
                <w:lang w:eastAsia="ru-RU"/>
              </w:rPr>
              <w:t>Максимальное количество мест в создаваемых детских садах</w:t>
            </w:r>
            <w:r w:rsidR="00BB681A" w:rsidRPr="00B47F65">
              <w:rPr>
                <w:rFonts w:ascii="Times New Roman" w:eastAsia="Times New Roman" w:hAnsi="Times New Roman" w:cs="Times New Roman"/>
                <w:i/>
                <w:color w:val="000000"/>
                <w:lang w:eastAsia="ru-RU"/>
              </w:rPr>
              <w:t>, (ед.)</w:t>
            </w:r>
          </w:p>
        </w:tc>
        <w:tc>
          <w:tcPr>
            <w:tcW w:w="2522" w:type="dxa"/>
            <w:vAlign w:val="center"/>
            <w:hideMark/>
          </w:tcPr>
          <w:p w:rsidR="00A3253B" w:rsidRPr="00B47F65" w:rsidRDefault="00A3253B"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5920</w:t>
            </w:r>
          </w:p>
        </w:tc>
        <w:tc>
          <w:tcPr>
            <w:tcW w:w="2439" w:type="dxa"/>
            <w:vAlign w:val="center"/>
            <w:hideMark/>
          </w:tcPr>
          <w:p w:rsidR="00A3253B" w:rsidRPr="00B47F65" w:rsidRDefault="00A3253B"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5920</w:t>
            </w:r>
          </w:p>
        </w:tc>
      </w:tr>
      <w:tr w:rsidR="00A3253B" w:rsidRPr="00B47F65" w:rsidTr="00B47F65">
        <w:trPr>
          <w:trHeight w:val="683"/>
        </w:trPr>
        <w:tc>
          <w:tcPr>
            <w:tcW w:w="4390" w:type="dxa"/>
            <w:vAlign w:val="center"/>
            <w:hideMark/>
          </w:tcPr>
          <w:p w:rsidR="00A3253B" w:rsidRPr="00B47F65" w:rsidRDefault="00A3253B" w:rsidP="00E015CD">
            <w:pPr>
              <w:spacing w:line="276" w:lineRule="auto"/>
              <w:jc w:val="center"/>
              <w:rPr>
                <w:rFonts w:ascii="Times New Roman" w:eastAsia="Times New Roman" w:hAnsi="Times New Roman" w:cs="Times New Roman"/>
                <w:i/>
                <w:color w:val="000000"/>
                <w:lang w:eastAsia="ru-RU"/>
              </w:rPr>
            </w:pPr>
            <w:r w:rsidRPr="00B47F65">
              <w:rPr>
                <w:rFonts w:ascii="Times New Roman" w:eastAsia="Times New Roman" w:hAnsi="Times New Roman" w:cs="Times New Roman"/>
                <w:i/>
                <w:color w:val="000000"/>
                <w:lang w:eastAsia="ru-RU"/>
              </w:rPr>
              <w:t>Необходимое количество мест по нормативу (55 мест на 1000 жителей)</w:t>
            </w:r>
          </w:p>
        </w:tc>
        <w:tc>
          <w:tcPr>
            <w:tcW w:w="2522" w:type="dxa"/>
            <w:vAlign w:val="center"/>
            <w:hideMark/>
          </w:tcPr>
          <w:p w:rsidR="00A3253B" w:rsidRPr="00B47F65" w:rsidRDefault="00A3253B"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8446</w:t>
            </w:r>
          </w:p>
        </w:tc>
        <w:tc>
          <w:tcPr>
            <w:tcW w:w="2439" w:type="dxa"/>
            <w:vAlign w:val="center"/>
            <w:hideMark/>
          </w:tcPr>
          <w:p w:rsidR="00A3253B" w:rsidRPr="00B47F65" w:rsidRDefault="00A3253B"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7370</w:t>
            </w:r>
          </w:p>
        </w:tc>
      </w:tr>
      <w:tr w:rsidR="00A3253B" w:rsidRPr="00B47F65" w:rsidTr="00B47F65">
        <w:trPr>
          <w:trHeight w:val="706"/>
        </w:trPr>
        <w:tc>
          <w:tcPr>
            <w:tcW w:w="4390" w:type="dxa"/>
            <w:vAlign w:val="center"/>
            <w:hideMark/>
          </w:tcPr>
          <w:p w:rsidR="00A3253B" w:rsidRPr="00B47F65" w:rsidRDefault="00A3253B" w:rsidP="00E015CD">
            <w:pPr>
              <w:spacing w:line="276" w:lineRule="auto"/>
              <w:jc w:val="center"/>
              <w:rPr>
                <w:rFonts w:ascii="Times New Roman" w:eastAsia="Times New Roman" w:hAnsi="Times New Roman" w:cs="Times New Roman"/>
                <w:b/>
                <w:i/>
                <w:color w:val="000000"/>
                <w:lang w:eastAsia="ru-RU"/>
              </w:rPr>
            </w:pPr>
            <w:r w:rsidRPr="00B47F65">
              <w:rPr>
                <w:rFonts w:ascii="Times New Roman" w:eastAsia="Times New Roman" w:hAnsi="Times New Roman" w:cs="Times New Roman"/>
                <w:b/>
                <w:i/>
                <w:color w:val="000000"/>
                <w:lang w:eastAsia="ru-RU"/>
              </w:rPr>
              <w:t>Обеспеченность местами в д/с,</w:t>
            </w:r>
            <w:r w:rsidR="00BB681A" w:rsidRPr="00B47F65">
              <w:rPr>
                <w:rFonts w:ascii="Times New Roman" w:eastAsia="Times New Roman" w:hAnsi="Times New Roman" w:cs="Times New Roman"/>
                <w:b/>
                <w:i/>
                <w:color w:val="000000"/>
                <w:lang w:eastAsia="ru-RU"/>
              </w:rPr>
              <w:t xml:space="preserve"> (</w:t>
            </w:r>
            <w:r w:rsidRPr="00B47F65">
              <w:rPr>
                <w:rFonts w:ascii="Times New Roman" w:eastAsia="Times New Roman" w:hAnsi="Times New Roman" w:cs="Times New Roman"/>
                <w:b/>
                <w:i/>
                <w:color w:val="000000"/>
                <w:lang w:eastAsia="ru-RU"/>
              </w:rPr>
              <w:t>мест на 1000 жителей</w:t>
            </w:r>
            <w:r w:rsidR="00BB681A" w:rsidRPr="00B47F65">
              <w:rPr>
                <w:rFonts w:ascii="Times New Roman" w:eastAsia="Times New Roman" w:hAnsi="Times New Roman" w:cs="Times New Roman"/>
                <w:b/>
                <w:i/>
                <w:color w:val="000000"/>
                <w:lang w:eastAsia="ru-RU"/>
              </w:rPr>
              <w:t>)</w:t>
            </w:r>
          </w:p>
        </w:tc>
        <w:tc>
          <w:tcPr>
            <w:tcW w:w="2522" w:type="dxa"/>
            <w:vAlign w:val="center"/>
            <w:hideMark/>
          </w:tcPr>
          <w:p w:rsidR="00A3253B" w:rsidRPr="00B47F65" w:rsidRDefault="00A3253B"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39</w:t>
            </w:r>
          </w:p>
        </w:tc>
        <w:tc>
          <w:tcPr>
            <w:tcW w:w="2439" w:type="dxa"/>
            <w:vAlign w:val="center"/>
            <w:hideMark/>
          </w:tcPr>
          <w:p w:rsidR="00A3253B" w:rsidRPr="00B47F65" w:rsidRDefault="00A3253B"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44</w:t>
            </w:r>
          </w:p>
        </w:tc>
      </w:tr>
      <w:tr w:rsidR="00A3253B" w:rsidRPr="00B47F65" w:rsidTr="00B47F65">
        <w:trPr>
          <w:trHeight w:val="547"/>
        </w:trPr>
        <w:tc>
          <w:tcPr>
            <w:tcW w:w="4390" w:type="dxa"/>
            <w:vAlign w:val="center"/>
            <w:hideMark/>
          </w:tcPr>
          <w:p w:rsidR="00A3253B" w:rsidRPr="00B47F65" w:rsidRDefault="00A3253B" w:rsidP="00E015CD">
            <w:pPr>
              <w:spacing w:line="276" w:lineRule="auto"/>
              <w:jc w:val="center"/>
              <w:rPr>
                <w:rFonts w:ascii="Times New Roman" w:eastAsia="Times New Roman" w:hAnsi="Times New Roman" w:cs="Times New Roman"/>
                <w:b/>
                <w:i/>
                <w:color w:val="000000"/>
                <w:lang w:eastAsia="ru-RU"/>
              </w:rPr>
            </w:pPr>
            <w:r w:rsidRPr="00B47F65">
              <w:rPr>
                <w:rFonts w:ascii="Times New Roman" w:eastAsia="Times New Roman" w:hAnsi="Times New Roman" w:cs="Times New Roman"/>
                <w:b/>
                <w:i/>
                <w:color w:val="000000"/>
                <w:lang w:eastAsia="ru-RU"/>
              </w:rPr>
              <w:t>Обеспеченность местами в д/с по нормативу 55 мест на 1000 жителей</w:t>
            </w:r>
            <w:r w:rsidR="00BB681A" w:rsidRPr="00B47F65">
              <w:rPr>
                <w:rFonts w:ascii="Times New Roman" w:eastAsia="Times New Roman" w:hAnsi="Times New Roman" w:cs="Times New Roman"/>
                <w:b/>
                <w:i/>
                <w:color w:val="000000"/>
                <w:lang w:eastAsia="ru-RU"/>
              </w:rPr>
              <w:t>,</w:t>
            </w:r>
            <w:r w:rsidRPr="00B47F65">
              <w:rPr>
                <w:rFonts w:ascii="Times New Roman" w:eastAsia="Times New Roman" w:hAnsi="Times New Roman" w:cs="Times New Roman"/>
                <w:b/>
                <w:i/>
                <w:color w:val="000000"/>
                <w:lang w:eastAsia="ru-RU"/>
              </w:rPr>
              <w:t xml:space="preserve"> </w:t>
            </w:r>
            <w:r w:rsidR="00BB681A" w:rsidRPr="00B47F65">
              <w:rPr>
                <w:rFonts w:ascii="Times New Roman" w:eastAsia="Times New Roman" w:hAnsi="Times New Roman" w:cs="Times New Roman"/>
                <w:b/>
                <w:i/>
                <w:color w:val="000000"/>
                <w:lang w:eastAsia="ru-RU"/>
              </w:rPr>
              <w:t>(</w:t>
            </w:r>
            <w:r w:rsidRPr="00B47F65">
              <w:rPr>
                <w:rFonts w:ascii="Times New Roman" w:eastAsia="Times New Roman" w:hAnsi="Times New Roman" w:cs="Times New Roman"/>
                <w:b/>
                <w:i/>
                <w:color w:val="000000"/>
                <w:lang w:eastAsia="ru-RU"/>
              </w:rPr>
              <w:t>%</w:t>
            </w:r>
            <w:r w:rsidR="00BB681A" w:rsidRPr="00B47F65">
              <w:rPr>
                <w:rFonts w:ascii="Times New Roman" w:eastAsia="Times New Roman" w:hAnsi="Times New Roman" w:cs="Times New Roman"/>
                <w:b/>
                <w:i/>
                <w:color w:val="000000"/>
                <w:lang w:eastAsia="ru-RU"/>
              </w:rPr>
              <w:t>)</w:t>
            </w:r>
          </w:p>
        </w:tc>
        <w:tc>
          <w:tcPr>
            <w:tcW w:w="2522" w:type="dxa"/>
            <w:vAlign w:val="center"/>
            <w:hideMark/>
          </w:tcPr>
          <w:p w:rsidR="00A3253B" w:rsidRPr="00B47F65" w:rsidRDefault="00A3253B"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70.09%</w:t>
            </w:r>
          </w:p>
        </w:tc>
        <w:tc>
          <w:tcPr>
            <w:tcW w:w="2439" w:type="dxa"/>
            <w:vAlign w:val="center"/>
            <w:hideMark/>
          </w:tcPr>
          <w:p w:rsidR="00A3253B" w:rsidRPr="00B47F65" w:rsidRDefault="00A3253B"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80.33%</w:t>
            </w:r>
          </w:p>
        </w:tc>
      </w:tr>
      <w:tr w:rsidR="00BB681A" w:rsidRPr="00B47F65" w:rsidTr="00B47F65">
        <w:trPr>
          <w:trHeight w:val="143"/>
        </w:trPr>
        <w:tc>
          <w:tcPr>
            <w:tcW w:w="4390" w:type="dxa"/>
            <w:vAlign w:val="center"/>
          </w:tcPr>
          <w:p w:rsidR="00BB681A" w:rsidRPr="00B47F65" w:rsidRDefault="00BB681A" w:rsidP="00E015CD">
            <w:pPr>
              <w:spacing w:line="276" w:lineRule="auto"/>
              <w:jc w:val="center"/>
              <w:rPr>
                <w:rFonts w:ascii="Times New Roman" w:eastAsia="Times New Roman" w:hAnsi="Times New Roman" w:cs="Times New Roman"/>
                <w:i/>
                <w:color w:val="000000"/>
                <w:lang w:eastAsia="ru-RU"/>
              </w:rPr>
            </w:pPr>
          </w:p>
        </w:tc>
        <w:tc>
          <w:tcPr>
            <w:tcW w:w="2522" w:type="dxa"/>
            <w:vAlign w:val="center"/>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p>
        </w:tc>
        <w:tc>
          <w:tcPr>
            <w:tcW w:w="2439" w:type="dxa"/>
            <w:vAlign w:val="center"/>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p>
        </w:tc>
      </w:tr>
      <w:tr w:rsidR="00BB681A" w:rsidRPr="00B47F65" w:rsidTr="00B47F65">
        <w:trPr>
          <w:trHeight w:val="573"/>
        </w:trPr>
        <w:tc>
          <w:tcPr>
            <w:tcW w:w="4390" w:type="dxa"/>
            <w:vAlign w:val="center"/>
            <w:hideMark/>
          </w:tcPr>
          <w:p w:rsidR="00BB681A" w:rsidRPr="00B47F65" w:rsidRDefault="00BB681A" w:rsidP="00E015CD">
            <w:pPr>
              <w:spacing w:line="276" w:lineRule="auto"/>
              <w:jc w:val="center"/>
              <w:rPr>
                <w:rFonts w:ascii="Times New Roman" w:eastAsia="Times New Roman" w:hAnsi="Times New Roman" w:cs="Times New Roman"/>
                <w:i/>
                <w:color w:val="000000"/>
                <w:lang w:eastAsia="ru-RU"/>
              </w:rPr>
            </w:pPr>
            <w:r w:rsidRPr="00B47F65">
              <w:rPr>
                <w:rFonts w:ascii="Times New Roman" w:eastAsia="Times New Roman" w:hAnsi="Times New Roman" w:cs="Times New Roman"/>
                <w:i/>
                <w:color w:val="000000"/>
                <w:lang w:eastAsia="ru-RU"/>
              </w:rPr>
              <w:t>Максимальное количество мест в создаваемых школах</w:t>
            </w:r>
          </w:p>
        </w:tc>
        <w:tc>
          <w:tcPr>
            <w:tcW w:w="2522" w:type="dxa"/>
            <w:vAlign w:val="center"/>
            <w:hideMark/>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13200</w:t>
            </w:r>
          </w:p>
        </w:tc>
        <w:tc>
          <w:tcPr>
            <w:tcW w:w="2439" w:type="dxa"/>
            <w:vAlign w:val="center"/>
            <w:hideMark/>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13200</w:t>
            </w:r>
          </w:p>
        </w:tc>
      </w:tr>
      <w:tr w:rsidR="00BB681A" w:rsidRPr="00B47F65" w:rsidTr="00B47F65">
        <w:trPr>
          <w:trHeight w:val="70"/>
        </w:trPr>
        <w:tc>
          <w:tcPr>
            <w:tcW w:w="4390" w:type="dxa"/>
            <w:vAlign w:val="center"/>
            <w:hideMark/>
          </w:tcPr>
          <w:p w:rsidR="00BB681A" w:rsidRPr="00B47F65" w:rsidRDefault="00BB681A" w:rsidP="00E015CD">
            <w:pPr>
              <w:spacing w:line="276" w:lineRule="auto"/>
              <w:jc w:val="center"/>
              <w:rPr>
                <w:rFonts w:ascii="Times New Roman" w:eastAsia="Times New Roman" w:hAnsi="Times New Roman" w:cs="Times New Roman"/>
                <w:i/>
                <w:color w:val="000000"/>
                <w:lang w:eastAsia="ru-RU"/>
              </w:rPr>
            </w:pPr>
            <w:r w:rsidRPr="00B47F65">
              <w:rPr>
                <w:rFonts w:ascii="Times New Roman" w:eastAsia="Times New Roman" w:hAnsi="Times New Roman" w:cs="Times New Roman"/>
                <w:i/>
                <w:color w:val="000000"/>
                <w:lang w:eastAsia="ru-RU"/>
              </w:rPr>
              <w:t>Необходимое кол-во мест по нормативу (120 мест на 1000 жителей)</w:t>
            </w:r>
          </w:p>
        </w:tc>
        <w:tc>
          <w:tcPr>
            <w:tcW w:w="2522" w:type="dxa"/>
            <w:vAlign w:val="center"/>
            <w:hideMark/>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18429</w:t>
            </w:r>
          </w:p>
        </w:tc>
        <w:tc>
          <w:tcPr>
            <w:tcW w:w="2439" w:type="dxa"/>
            <w:vAlign w:val="center"/>
            <w:hideMark/>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16080</w:t>
            </w:r>
          </w:p>
        </w:tc>
      </w:tr>
      <w:tr w:rsidR="00BB681A" w:rsidRPr="00B47F65" w:rsidTr="00B47F65">
        <w:trPr>
          <w:trHeight w:val="556"/>
        </w:trPr>
        <w:tc>
          <w:tcPr>
            <w:tcW w:w="4390" w:type="dxa"/>
            <w:vAlign w:val="center"/>
            <w:hideMark/>
          </w:tcPr>
          <w:p w:rsidR="00BB681A" w:rsidRPr="00B47F65" w:rsidRDefault="00BB681A" w:rsidP="00E015CD">
            <w:pPr>
              <w:spacing w:line="276" w:lineRule="auto"/>
              <w:jc w:val="center"/>
              <w:rPr>
                <w:rFonts w:ascii="Times New Roman" w:eastAsia="Times New Roman" w:hAnsi="Times New Roman" w:cs="Times New Roman"/>
                <w:b/>
                <w:i/>
                <w:color w:val="000000"/>
                <w:lang w:eastAsia="ru-RU"/>
              </w:rPr>
            </w:pPr>
            <w:r w:rsidRPr="00B47F65">
              <w:rPr>
                <w:rFonts w:ascii="Times New Roman" w:eastAsia="Times New Roman" w:hAnsi="Times New Roman" w:cs="Times New Roman"/>
                <w:b/>
                <w:i/>
                <w:color w:val="000000"/>
                <w:lang w:eastAsia="ru-RU"/>
              </w:rPr>
              <w:t>Обеспеченность местами в школе, мест на 1000 жителей</w:t>
            </w:r>
          </w:p>
        </w:tc>
        <w:tc>
          <w:tcPr>
            <w:tcW w:w="2522" w:type="dxa"/>
            <w:vAlign w:val="center"/>
            <w:hideMark/>
          </w:tcPr>
          <w:p w:rsidR="00BB681A" w:rsidRPr="00B47F65" w:rsidRDefault="00BB681A"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86</w:t>
            </w:r>
          </w:p>
        </w:tc>
        <w:tc>
          <w:tcPr>
            <w:tcW w:w="2439" w:type="dxa"/>
            <w:vAlign w:val="center"/>
            <w:hideMark/>
          </w:tcPr>
          <w:p w:rsidR="00BB681A" w:rsidRPr="00B47F65" w:rsidRDefault="00BB681A"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99</w:t>
            </w:r>
          </w:p>
        </w:tc>
      </w:tr>
      <w:tr w:rsidR="00BB681A" w:rsidRPr="00B47F65" w:rsidTr="00B47F65">
        <w:trPr>
          <w:trHeight w:val="415"/>
        </w:trPr>
        <w:tc>
          <w:tcPr>
            <w:tcW w:w="4390" w:type="dxa"/>
            <w:vAlign w:val="center"/>
            <w:hideMark/>
          </w:tcPr>
          <w:p w:rsidR="00BB681A" w:rsidRPr="00B47F65" w:rsidRDefault="00BB681A" w:rsidP="00E015CD">
            <w:pPr>
              <w:spacing w:line="276" w:lineRule="auto"/>
              <w:jc w:val="center"/>
              <w:rPr>
                <w:rFonts w:ascii="Times New Roman" w:eastAsia="Times New Roman" w:hAnsi="Times New Roman" w:cs="Times New Roman"/>
                <w:b/>
                <w:i/>
                <w:color w:val="000000"/>
                <w:lang w:eastAsia="ru-RU"/>
              </w:rPr>
            </w:pPr>
            <w:r w:rsidRPr="00B47F65">
              <w:rPr>
                <w:rFonts w:ascii="Times New Roman" w:eastAsia="Times New Roman" w:hAnsi="Times New Roman" w:cs="Times New Roman"/>
                <w:b/>
                <w:i/>
                <w:color w:val="000000"/>
                <w:lang w:eastAsia="ru-RU"/>
              </w:rPr>
              <w:t>Обеспеченность местами в школе по нормативу, (%)</w:t>
            </w:r>
          </w:p>
        </w:tc>
        <w:tc>
          <w:tcPr>
            <w:tcW w:w="2522" w:type="dxa"/>
            <w:vAlign w:val="center"/>
            <w:hideMark/>
          </w:tcPr>
          <w:p w:rsidR="00BB681A" w:rsidRPr="00B47F65" w:rsidRDefault="00BB681A"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71.63%</w:t>
            </w:r>
          </w:p>
        </w:tc>
        <w:tc>
          <w:tcPr>
            <w:tcW w:w="2439" w:type="dxa"/>
            <w:vAlign w:val="center"/>
            <w:hideMark/>
          </w:tcPr>
          <w:p w:rsidR="00BB681A" w:rsidRPr="00B47F65" w:rsidRDefault="00BB681A"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82.09%</w:t>
            </w:r>
          </w:p>
        </w:tc>
      </w:tr>
      <w:tr w:rsidR="00BE652D" w:rsidRPr="00B47F65" w:rsidTr="00B47F65">
        <w:trPr>
          <w:trHeight w:val="131"/>
        </w:trPr>
        <w:tc>
          <w:tcPr>
            <w:tcW w:w="4390" w:type="dxa"/>
            <w:vAlign w:val="center"/>
          </w:tcPr>
          <w:p w:rsidR="00BE652D" w:rsidRPr="00B47F65" w:rsidRDefault="00BE652D" w:rsidP="00E015CD">
            <w:pPr>
              <w:spacing w:line="276" w:lineRule="auto"/>
              <w:jc w:val="center"/>
              <w:rPr>
                <w:rFonts w:ascii="Times New Roman" w:eastAsia="Times New Roman" w:hAnsi="Times New Roman" w:cs="Times New Roman"/>
                <w:b/>
                <w:i/>
                <w:color w:val="000000"/>
                <w:lang w:eastAsia="ru-RU"/>
              </w:rPr>
            </w:pPr>
          </w:p>
        </w:tc>
        <w:tc>
          <w:tcPr>
            <w:tcW w:w="2522" w:type="dxa"/>
            <w:vAlign w:val="center"/>
          </w:tcPr>
          <w:p w:rsidR="00BE652D" w:rsidRPr="00B47F65" w:rsidRDefault="00BE652D" w:rsidP="00E015CD">
            <w:pPr>
              <w:spacing w:line="276" w:lineRule="auto"/>
              <w:jc w:val="center"/>
              <w:rPr>
                <w:rFonts w:ascii="Times New Roman" w:eastAsia="Times New Roman" w:hAnsi="Times New Roman" w:cs="Times New Roman"/>
                <w:b/>
                <w:color w:val="000000"/>
                <w:lang w:eastAsia="ru-RU"/>
              </w:rPr>
            </w:pPr>
          </w:p>
        </w:tc>
        <w:tc>
          <w:tcPr>
            <w:tcW w:w="2439" w:type="dxa"/>
            <w:vAlign w:val="center"/>
          </w:tcPr>
          <w:p w:rsidR="00BE652D" w:rsidRPr="00B47F65" w:rsidRDefault="00BE652D" w:rsidP="00E015CD">
            <w:pPr>
              <w:spacing w:line="276" w:lineRule="auto"/>
              <w:jc w:val="center"/>
              <w:rPr>
                <w:rFonts w:ascii="Times New Roman" w:eastAsia="Times New Roman" w:hAnsi="Times New Roman" w:cs="Times New Roman"/>
                <w:b/>
                <w:color w:val="000000"/>
                <w:lang w:eastAsia="ru-RU"/>
              </w:rPr>
            </w:pPr>
          </w:p>
        </w:tc>
      </w:tr>
      <w:tr w:rsidR="00BB681A" w:rsidRPr="00B47F65" w:rsidTr="00B47F65">
        <w:trPr>
          <w:trHeight w:val="557"/>
        </w:trPr>
        <w:tc>
          <w:tcPr>
            <w:tcW w:w="4390" w:type="dxa"/>
            <w:vAlign w:val="center"/>
            <w:hideMark/>
          </w:tcPr>
          <w:p w:rsidR="00BB681A" w:rsidRPr="00B47F65" w:rsidRDefault="00BB681A" w:rsidP="00E015CD">
            <w:pPr>
              <w:spacing w:line="276" w:lineRule="auto"/>
              <w:jc w:val="center"/>
              <w:rPr>
                <w:rFonts w:ascii="Times New Roman" w:eastAsia="Times New Roman" w:hAnsi="Times New Roman" w:cs="Times New Roman"/>
                <w:i/>
                <w:color w:val="000000"/>
                <w:lang w:eastAsia="ru-RU"/>
              </w:rPr>
            </w:pPr>
            <w:r w:rsidRPr="00B47F65">
              <w:rPr>
                <w:rFonts w:ascii="Times New Roman" w:eastAsia="Times New Roman" w:hAnsi="Times New Roman" w:cs="Times New Roman"/>
                <w:i/>
                <w:color w:val="000000"/>
                <w:lang w:eastAsia="ru-RU"/>
              </w:rPr>
              <w:t>Создаваемое кол-во учреждений здравоохранения (ед.)</w:t>
            </w:r>
          </w:p>
        </w:tc>
        <w:tc>
          <w:tcPr>
            <w:tcW w:w="2522" w:type="dxa"/>
            <w:vAlign w:val="center"/>
            <w:hideMark/>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9</w:t>
            </w:r>
          </w:p>
        </w:tc>
        <w:tc>
          <w:tcPr>
            <w:tcW w:w="2439" w:type="dxa"/>
            <w:vAlign w:val="center"/>
            <w:hideMark/>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9</w:t>
            </w:r>
          </w:p>
        </w:tc>
      </w:tr>
    </w:tbl>
    <w:p w:rsidR="00214D52" w:rsidRPr="00214D52" w:rsidRDefault="00214D52" w:rsidP="00214D52">
      <w:pPr>
        <w:spacing w:after="40" w:line="360" w:lineRule="auto"/>
        <w:ind w:firstLine="709"/>
        <w:jc w:val="right"/>
        <w:rPr>
          <w:rFonts w:ascii="Times New Roman" w:hAnsi="Times New Roman" w:cs="Times New Roman"/>
          <w:i/>
          <w:sz w:val="24"/>
          <w:szCs w:val="24"/>
        </w:rPr>
      </w:pPr>
      <w:r>
        <w:rPr>
          <w:rFonts w:ascii="Times New Roman" w:hAnsi="Times New Roman" w:cs="Times New Roman"/>
          <w:i/>
          <w:sz w:val="24"/>
          <w:szCs w:val="24"/>
        </w:rPr>
        <w:lastRenderedPageBreak/>
        <w:t>Продолжение т</w:t>
      </w:r>
      <w:r w:rsidRPr="00214D52">
        <w:rPr>
          <w:rFonts w:ascii="Times New Roman" w:hAnsi="Times New Roman" w:cs="Times New Roman"/>
          <w:i/>
          <w:sz w:val="24"/>
          <w:szCs w:val="24"/>
        </w:rPr>
        <w:t>аблиц</w:t>
      </w:r>
      <w:r>
        <w:rPr>
          <w:rFonts w:ascii="Times New Roman" w:hAnsi="Times New Roman" w:cs="Times New Roman"/>
          <w:i/>
          <w:sz w:val="24"/>
          <w:szCs w:val="24"/>
        </w:rPr>
        <w:t>ы</w:t>
      </w:r>
      <w:r w:rsidRPr="00214D52">
        <w:rPr>
          <w:rFonts w:ascii="Times New Roman" w:hAnsi="Times New Roman" w:cs="Times New Roman"/>
          <w:i/>
          <w:sz w:val="24"/>
          <w:szCs w:val="24"/>
        </w:rPr>
        <w:t xml:space="preserve"> 13 </w:t>
      </w:r>
    </w:p>
    <w:tbl>
      <w:tblPr>
        <w:tblStyle w:val="a9"/>
        <w:tblW w:w="9351" w:type="dxa"/>
        <w:tblLook w:val="04A0" w:firstRow="1" w:lastRow="0" w:firstColumn="1" w:lastColumn="0" w:noHBand="0" w:noVBand="1"/>
      </w:tblPr>
      <w:tblGrid>
        <w:gridCol w:w="4390"/>
        <w:gridCol w:w="2522"/>
        <w:gridCol w:w="2439"/>
      </w:tblGrid>
      <w:tr w:rsidR="00BB681A" w:rsidRPr="00B47F65" w:rsidTr="00B47F65">
        <w:trPr>
          <w:trHeight w:val="550"/>
        </w:trPr>
        <w:tc>
          <w:tcPr>
            <w:tcW w:w="4390" w:type="dxa"/>
            <w:vAlign w:val="center"/>
            <w:hideMark/>
          </w:tcPr>
          <w:p w:rsidR="00BB681A" w:rsidRPr="00B47F65" w:rsidRDefault="00BB681A" w:rsidP="00E015CD">
            <w:pPr>
              <w:spacing w:line="276" w:lineRule="auto"/>
              <w:jc w:val="center"/>
              <w:rPr>
                <w:rFonts w:ascii="Times New Roman" w:eastAsia="Times New Roman" w:hAnsi="Times New Roman" w:cs="Times New Roman"/>
                <w:i/>
                <w:color w:val="000000"/>
                <w:lang w:eastAsia="ru-RU"/>
              </w:rPr>
            </w:pPr>
            <w:r w:rsidRPr="00B47F65">
              <w:rPr>
                <w:rFonts w:ascii="Times New Roman" w:eastAsia="Times New Roman" w:hAnsi="Times New Roman" w:cs="Times New Roman"/>
                <w:i/>
                <w:color w:val="000000"/>
                <w:lang w:eastAsia="ru-RU"/>
              </w:rPr>
              <w:t>Средняя площадь охвата территории одним учреждением (га/ед.)</w:t>
            </w:r>
          </w:p>
        </w:tc>
        <w:tc>
          <w:tcPr>
            <w:tcW w:w="2522" w:type="dxa"/>
            <w:vAlign w:val="center"/>
            <w:hideMark/>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223.56</w:t>
            </w:r>
          </w:p>
        </w:tc>
        <w:tc>
          <w:tcPr>
            <w:tcW w:w="2439" w:type="dxa"/>
            <w:vAlign w:val="center"/>
            <w:hideMark/>
          </w:tcPr>
          <w:p w:rsidR="00BB681A" w:rsidRPr="00B47F65" w:rsidRDefault="00BB681A"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223.56</w:t>
            </w:r>
          </w:p>
        </w:tc>
      </w:tr>
      <w:tr w:rsidR="00BB681A" w:rsidRPr="00B47F65" w:rsidTr="00B47F65">
        <w:trPr>
          <w:trHeight w:val="557"/>
        </w:trPr>
        <w:tc>
          <w:tcPr>
            <w:tcW w:w="4390" w:type="dxa"/>
            <w:vAlign w:val="center"/>
            <w:hideMark/>
          </w:tcPr>
          <w:p w:rsidR="00BB681A" w:rsidRPr="00B47F65" w:rsidRDefault="00BB681A" w:rsidP="00E015CD">
            <w:pPr>
              <w:spacing w:line="276" w:lineRule="auto"/>
              <w:jc w:val="center"/>
              <w:rPr>
                <w:rFonts w:ascii="Times New Roman" w:eastAsia="Times New Roman" w:hAnsi="Times New Roman" w:cs="Times New Roman"/>
                <w:b/>
                <w:i/>
                <w:color w:val="000000"/>
                <w:lang w:eastAsia="ru-RU"/>
              </w:rPr>
            </w:pPr>
            <w:r w:rsidRPr="00B47F65">
              <w:rPr>
                <w:rFonts w:ascii="Times New Roman" w:eastAsia="Times New Roman" w:hAnsi="Times New Roman" w:cs="Times New Roman"/>
                <w:b/>
                <w:i/>
                <w:color w:val="000000"/>
                <w:lang w:eastAsia="ru-RU"/>
              </w:rPr>
              <w:t xml:space="preserve">Количество жителей на одно медицинское учреждение, </w:t>
            </w:r>
            <w:r w:rsidRPr="00B47F65">
              <w:rPr>
                <w:rFonts w:ascii="Times New Roman" w:eastAsia="Times New Roman" w:hAnsi="Times New Roman" w:cs="Times New Roman"/>
                <w:b/>
                <w:i/>
                <w:iCs/>
                <w:color w:val="000000"/>
                <w:lang w:eastAsia="ru-RU"/>
              </w:rPr>
              <w:t>(чел./ед.)</w:t>
            </w:r>
          </w:p>
        </w:tc>
        <w:tc>
          <w:tcPr>
            <w:tcW w:w="2522" w:type="dxa"/>
            <w:vAlign w:val="center"/>
            <w:hideMark/>
          </w:tcPr>
          <w:p w:rsidR="00BB681A" w:rsidRPr="00B47F65" w:rsidRDefault="00BB681A"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17063</w:t>
            </w:r>
          </w:p>
        </w:tc>
        <w:tc>
          <w:tcPr>
            <w:tcW w:w="2439" w:type="dxa"/>
            <w:vAlign w:val="center"/>
            <w:hideMark/>
          </w:tcPr>
          <w:p w:rsidR="00BB681A" w:rsidRPr="00B47F65" w:rsidRDefault="00BB681A"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14889</w:t>
            </w:r>
          </w:p>
        </w:tc>
      </w:tr>
      <w:tr w:rsidR="00BB681A" w:rsidRPr="00B47F65" w:rsidTr="00B47F65">
        <w:trPr>
          <w:trHeight w:val="552"/>
        </w:trPr>
        <w:tc>
          <w:tcPr>
            <w:tcW w:w="4390" w:type="dxa"/>
            <w:vAlign w:val="center"/>
            <w:hideMark/>
          </w:tcPr>
          <w:p w:rsidR="00BB681A" w:rsidRPr="00B47F65" w:rsidRDefault="00BB681A" w:rsidP="00E015CD">
            <w:pPr>
              <w:spacing w:line="276" w:lineRule="auto"/>
              <w:jc w:val="center"/>
              <w:rPr>
                <w:rFonts w:ascii="Times New Roman" w:eastAsia="Times New Roman" w:hAnsi="Times New Roman" w:cs="Times New Roman"/>
                <w:b/>
                <w:i/>
                <w:color w:val="000000"/>
                <w:lang w:eastAsia="ru-RU"/>
              </w:rPr>
            </w:pPr>
            <w:r w:rsidRPr="00B47F65">
              <w:rPr>
                <w:rFonts w:ascii="Times New Roman" w:eastAsia="Times New Roman" w:hAnsi="Times New Roman" w:cs="Times New Roman"/>
                <w:b/>
                <w:i/>
                <w:color w:val="000000"/>
                <w:lang w:eastAsia="ru-RU"/>
              </w:rPr>
              <w:t>Обеспеченность местами в учреждениях здравоохранения, коек на 1000 жителей (норматив - 11 коек на 1000)</w:t>
            </w:r>
          </w:p>
        </w:tc>
        <w:tc>
          <w:tcPr>
            <w:tcW w:w="2522" w:type="dxa"/>
            <w:vAlign w:val="center"/>
            <w:hideMark/>
          </w:tcPr>
          <w:p w:rsidR="00BB681A" w:rsidRPr="00B47F65" w:rsidRDefault="00BB681A"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w:t>
            </w:r>
          </w:p>
        </w:tc>
        <w:tc>
          <w:tcPr>
            <w:tcW w:w="2439" w:type="dxa"/>
            <w:vAlign w:val="center"/>
            <w:hideMark/>
          </w:tcPr>
          <w:p w:rsidR="00BB681A" w:rsidRPr="00B47F65" w:rsidRDefault="00BB681A"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w:t>
            </w:r>
          </w:p>
        </w:tc>
      </w:tr>
      <w:tr w:rsidR="00BE652D" w:rsidRPr="00B47F65" w:rsidTr="00B47F65">
        <w:trPr>
          <w:trHeight w:val="214"/>
        </w:trPr>
        <w:tc>
          <w:tcPr>
            <w:tcW w:w="4390" w:type="dxa"/>
            <w:vAlign w:val="center"/>
          </w:tcPr>
          <w:p w:rsidR="00BE652D" w:rsidRPr="00B47F65" w:rsidRDefault="00BE652D" w:rsidP="00E015CD">
            <w:pPr>
              <w:spacing w:line="276" w:lineRule="auto"/>
              <w:jc w:val="center"/>
              <w:rPr>
                <w:rFonts w:ascii="Times New Roman" w:eastAsia="Times New Roman" w:hAnsi="Times New Roman" w:cs="Times New Roman"/>
                <w:b/>
                <w:i/>
                <w:color w:val="000000"/>
                <w:lang w:eastAsia="ru-RU"/>
              </w:rPr>
            </w:pPr>
          </w:p>
        </w:tc>
        <w:tc>
          <w:tcPr>
            <w:tcW w:w="2522" w:type="dxa"/>
            <w:vAlign w:val="center"/>
          </w:tcPr>
          <w:p w:rsidR="00BE652D" w:rsidRPr="00B47F65" w:rsidRDefault="00BE652D" w:rsidP="00E015CD">
            <w:pPr>
              <w:spacing w:line="276" w:lineRule="auto"/>
              <w:jc w:val="center"/>
              <w:rPr>
                <w:rFonts w:ascii="Times New Roman" w:eastAsia="Times New Roman" w:hAnsi="Times New Roman" w:cs="Times New Roman"/>
                <w:b/>
                <w:color w:val="000000"/>
                <w:lang w:eastAsia="ru-RU"/>
              </w:rPr>
            </w:pPr>
          </w:p>
        </w:tc>
        <w:tc>
          <w:tcPr>
            <w:tcW w:w="2439" w:type="dxa"/>
            <w:vAlign w:val="center"/>
          </w:tcPr>
          <w:p w:rsidR="00BE652D" w:rsidRPr="00B47F65" w:rsidRDefault="00BE652D" w:rsidP="00E015CD">
            <w:pPr>
              <w:spacing w:line="276" w:lineRule="auto"/>
              <w:jc w:val="center"/>
              <w:rPr>
                <w:rFonts w:ascii="Times New Roman" w:eastAsia="Times New Roman" w:hAnsi="Times New Roman" w:cs="Times New Roman"/>
                <w:b/>
                <w:color w:val="000000"/>
                <w:lang w:eastAsia="ru-RU"/>
              </w:rPr>
            </w:pPr>
          </w:p>
        </w:tc>
      </w:tr>
      <w:tr w:rsidR="00BE652D" w:rsidRPr="00B47F65" w:rsidTr="00B47F65">
        <w:trPr>
          <w:trHeight w:val="399"/>
        </w:trPr>
        <w:tc>
          <w:tcPr>
            <w:tcW w:w="4390" w:type="dxa"/>
            <w:vAlign w:val="center"/>
            <w:hideMark/>
          </w:tcPr>
          <w:p w:rsidR="00BE652D" w:rsidRPr="00B47F65" w:rsidRDefault="00BE652D" w:rsidP="00E015CD">
            <w:pPr>
              <w:spacing w:line="276" w:lineRule="auto"/>
              <w:jc w:val="center"/>
              <w:rPr>
                <w:rFonts w:ascii="Times New Roman" w:eastAsia="Times New Roman" w:hAnsi="Times New Roman" w:cs="Times New Roman"/>
                <w:i/>
                <w:color w:val="000000"/>
                <w:lang w:eastAsia="ru-RU"/>
              </w:rPr>
            </w:pPr>
            <w:r w:rsidRPr="00B47F65">
              <w:rPr>
                <w:rFonts w:ascii="Times New Roman" w:eastAsia="Times New Roman" w:hAnsi="Times New Roman" w:cs="Times New Roman"/>
                <w:i/>
                <w:color w:val="000000"/>
                <w:lang w:eastAsia="ru-RU"/>
              </w:rPr>
              <w:t>Общая площадь объектов физкультуры и спорта (</w:t>
            </w:r>
            <w:proofErr w:type="spellStart"/>
            <w:r w:rsidRPr="00B47F65">
              <w:rPr>
                <w:rFonts w:ascii="Times New Roman" w:eastAsia="Times New Roman" w:hAnsi="Times New Roman" w:cs="Times New Roman"/>
                <w:i/>
                <w:color w:val="000000"/>
                <w:lang w:eastAsia="ru-RU"/>
              </w:rPr>
              <w:t>кв.м</w:t>
            </w:r>
            <w:proofErr w:type="spellEnd"/>
            <w:r w:rsidRPr="00B47F65">
              <w:rPr>
                <w:rFonts w:ascii="Times New Roman" w:eastAsia="Times New Roman" w:hAnsi="Times New Roman" w:cs="Times New Roman"/>
                <w:i/>
                <w:color w:val="000000"/>
                <w:lang w:eastAsia="ru-RU"/>
              </w:rPr>
              <w:t>.)</w:t>
            </w:r>
          </w:p>
        </w:tc>
        <w:tc>
          <w:tcPr>
            <w:tcW w:w="2522" w:type="dxa"/>
            <w:vAlign w:val="center"/>
            <w:hideMark/>
          </w:tcPr>
          <w:p w:rsidR="00BE652D" w:rsidRPr="00B47F65" w:rsidRDefault="00BE652D"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160000.00</w:t>
            </w:r>
          </w:p>
        </w:tc>
        <w:tc>
          <w:tcPr>
            <w:tcW w:w="2439" w:type="dxa"/>
            <w:vAlign w:val="center"/>
            <w:hideMark/>
          </w:tcPr>
          <w:p w:rsidR="00BE652D" w:rsidRPr="00B47F65" w:rsidRDefault="00BE652D" w:rsidP="00E015CD">
            <w:pPr>
              <w:spacing w:line="276" w:lineRule="auto"/>
              <w:jc w:val="center"/>
              <w:rPr>
                <w:rFonts w:ascii="Times New Roman" w:eastAsia="Times New Roman" w:hAnsi="Times New Roman" w:cs="Times New Roman"/>
                <w:color w:val="000000"/>
                <w:lang w:eastAsia="ru-RU"/>
              </w:rPr>
            </w:pPr>
            <w:r w:rsidRPr="00B47F65">
              <w:rPr>
                <w:rFonts w:ascii="Times New Roman" w:eastAsia="Times New Roman" w:hAnsi="Times New Roman" w:cs="Times New Roman"/>
                <w:color w:val="000000"/>
                <w:lang w:eastAsia="ru-RU"/>
              </w:rPr>
              <w:t>160000.00</w:t>
            </w:r>
          </w:p>
        </w:tc>
      </w:tr>
      <w:tr w:rsidR="00BE652D" w:rsidRPr="00B47F65" w:rsidTr="00B47F65">
        <w:trPr>
          <w:trHeight w:val="450"/>
        </w:trPr>
        <w:tc>
          <w:tcPr>
            <w:tcW w:w="4390" w:type="dxa"/>
            <w:vAlign w:val="center"/>
            <w:hideMark/>
          </w:tcPr>
          <w:p w:rsidR="00BE652D" w:rsidRPr="00B47F65" w:rsidRDefault="00BE652D" w:rsidP="00E015CD">
            <w:pPr>
              <w:spacing w:line="276" w:lineRule="auto"/>
              <w:jc w:val="center"/>
              <w:rPr>
                <w:rFonts w:ascii="Times New Roman" w:eastAsia="Times New Roman" w:hAnsi="Times New Roman" w:cs="Times New Roman"/>
                <w:b/>
                <w:i/>
                <w:color w:val="000000"/>
                <w:lang w:eastAsia="ru-RU"/>
              </w:rPr>
            </w:pPr>
            <w:r w:rsidRPr="00B47F65">
              <w:rPr>
                <w:rFonts w:ascii="Times New Roman" w:eastAsia="Times New Roman" w:hAnsi="Times New Roman" w:cs="Times New Roman"/>
                <w:b/>
                <w:i/>
                <w:color w:val="000000"/>
                <w:lang w:eastAsia="ru-RU"/>
              </w:rPr>
              <w:t xml:space="preserve">Обеспеченность жителей спортивными сооружениями, </w:t>
            </w:r>
            <w:r w:rsidRPr="00B47F65">
              <w:rPr>
                <w:rFonts w:ascii="Times New Roman" w:eastAsia="Times New Roman" w:hAnsi="Times New Roman" w:cs="Times New Roman"/>
                <w:b/>
                <w:i/>
                <w:iCs/>
                <w:color w:val="000000"/>
                <w:lang w:eastAsia="ru-RU"/>
              </w:rPr>
              <w:t>(</w:t>
            </w:r>
            <w:proofErr w:type="spellStart"/>
            <w:r w:rsidRPr="00B47F65">
              <w:rPr>
                <w:rFonts w:ascii="Times New Roman" w:eastAsia="Times New Roman" w:hAnsi="Times New Roman" w:cs="Times New Roman"/>
                <w:b/>
                <w:i/>
                <w:iCs/>
                <w:color w:val="000000"/>
                <w:lang w:eastAsia="ru-RU"/>
              </w:rPr>
              <w:t>кв.м</w:t>
            </w:r>
            <w:proofErr w:type="spellEnd"/>
            <w:r w:rsidRPr="00B47F65">
              <w:rPr>
                <w:rFonts w:ascii="Times New Roman" w:eastAsia="Times New Roman" w:hAnsi="Times New Roman" w:cs="Times New Roman"/>
                <w:b/>
                <w:i/>
                <w:iCs/>
                <w:color w:val="000000"/>
                <w:lang w:eastAsia="ru-RU"/>
              </w:rPr>
              <w:t>./1000 жителей.)</w:t>
            </w:r>
            <w:r w:rsidR="009A5288" w:rsidRPr="00B47F65">
              <w:rPr>
                <w:rFonts w:ascii="Times New Roman" w:eastAsia="Times New Roman" w:hAnsi="Times New Roman" w:cs="Times New Roman"/>
                <w:b/>
                <w:i/>
                <w:iCs/>
                <w:color w:val="000000"/>
                <w:lang w:eastAsia="ru-RU"/>
              </w:rPr>
              <w:t xml:space="preserve">, норматив – </w:t>
            </w:r>
            <w:r w:rsidR="008978C4" w:rsidRPr="00B47F65">
              <w:rPr>
                <w:rFonts w:ascii="Times New Roman" w:eastAsia="Times New Roman" w:hAnsi="Times New Roman" w:cs="Times New Roman"/>
                <w:b/>
                <w:i/>
                <w:iCs/>
                <w:color w:val="000000"/>
                <w:lang w:eastAsia="ru-RU"/>
              </w:rPr>
              <w:t>400</w:t>
            </w:r>
            <w:r w:rsidR="009A5288" w:rsidRPr="00B47F65">
              <w:rPr>
                <w:rFonts w:ascii="Times New Roman" w:eastAsia="Times New Roman" w:hAnsi="Times New Roman" w:cs="Times New Roman"/>
                <w:b/>
                <w:i/>
                <w:iCs/>
                <w:color w:val="000000"/>
                <w:lang w:eastAsia="ru-RU"/>
              </w:rPr>
              <w:t xml:space="preserve"> </w:t>
            </w:r>
            <w:proofErr w:type="spellStart"/>
            <w:r w:rsidR="009A5288" w:rsidRPr="00B47F65">
              <w:rPr>
                <w:rFonts w:ascii="Times New Roman" w:eastAsia="Times New Roman" w:hAnsi="Times New Roman" w:cs="Times New Roman"/>
                <w:b/>
                <w:i/>
                <w:iCs/>
                <w:color w:val="000000"/>
                <w:lang w:eastAsia="ru-RU"/>
              </w:rPr>
              <w:t>кв.м</w:t>
            </w:r>
            <w:proofErr w:type="spellEnd"/>
            <w:r w:rsidR="009A5288" w:rsidRPr="00B47F65">
              <w:rPr>
                <w:rFonts w:ascii="Times New Roman" w:eastAsia="Times New Roman" w:hAnsi="Times New Roman" w:cs="Times New Roman"/>
                <w:b/>
                <w:i/>
                <w:iCs/>
                <w:color w:val="000000"/>
                <w:lang w:eastAsia="ru-RU"/>
              </w:rPr>
              <w:t>./чел.</w:t>
            </w:r>
          </w:p>
        </w:tc>
        <w:tc>
          <w:tcPr>
            <w:tcW w:w="2522" w:type="dxa"/>
            <w:vAlign w:val="center"/>
            <w:hideMark/>
          </w:tcPr>
          <w:p w:rsidR="00BE652D" w:rsidRPr="00B47F65" w:rsidRDefault="00BE652D"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1041.86</w:t>
            </w:r>
          </w:p>
        </w:tc>
        <w:tc>
          <w:tcPr>
            <w:tcW w:w="2439" w:type="dxa"/>
            <w:vAlign w:val="center"/>
            <w:hideMark/>
          </w:tcPr>
          <w:p w:rsidR="00BE652D" w:rsidRPr="00B47F65" w:rsidRDefault="00BE652D"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1194.03</w:t>
            </w:r>
          </w:p>
        </w:tc>
      </w:tr>
      <w:tr w:rsidR="009A5288" w:rsidRPr="00B47F65" w:rsidTr="00B47F65">
        <w:trPr>
          <w:trHeight w:val="450"/>
        </w:trPr>
        <w:tc>
          <w:tcPr>
            <w:tcW w:w="4390" w:type="dxa"/>
            <w:vAlign w:val="center"/>
          </w:tcPr>
          <w:p w:rsidR="009A5288" w:rsidRPr="00B47F65" w:rsidRDefault="009A5288" w:rsidP="00E015CD">
            <w:pPr>
              <w:spacing w:line="276" w:lineRule="auto"/>
              <w:jc w:val="center"/>
              <w:rPr>
                <w:rFonts w:ascii="Times New Roman" w:eastAsia="Times New Roman" w:hAnsi="Times New Roman" w:cs="Times New Roman"/>
                <w:b/>
                <w:i/>
                <w:color w:val="000000"/>
                <w:lang w:eastAsia="ru-RU"/>
              </w:rPr>
            </w:pPr>
            <w:r w:rsidRPr="00B47F65">
              <w:rPr>
                <w:rFonts w:ascii="Times New Roman" w:eastAsia="Times New Roman" w:hAnsi="Times New Roman" w:cs="Times New Roman"/>
                <w:b/>
                <w:i/>
                <w:color w:val="000000"/>
                <w:lang w:eastAsia="ru-RU"/>
              </w:rPr>
              <w:t xml:space="preserve">Обеспеченность жителей спортивными сооружениями по </w:t>
            </w:r>
            <w:r w:rsidRPr="00B47F65">
              <w:rPr>
                <w:rFonts w:ascii="Times New Roman" w:eastAsia="Times New Roman" w:hAnsi="Times New Roman" w:cs="Times New Roman"/>
                <w:b/>
                <w:i/>
                <w:iCs/>
                <w:color w:val="000000"/>
                <w:lang w:eastAsia="ru-RU"/>
              </w:rPr>
              <w:t xml:space="preserve">нормативу </w:t>
            </w:r>
            <w:r w:rsidR="008978C4" w:rsidRPr="00B47F65">
              <w:rPr>
                <w:rFonts w:ascii="Times New Roman" w:eastAsia="Times New Roman" w:hAnsi="Times New Roman" w:cs="Times New Roman"/>
                <w:b/>
                <w:i/>
                <w:iCs/>
                <w:color w:val="000000"/>
                <w:lang w:eastAsia="ru-RU"/>
              </w:rPr>
              <w:t>400</w:t>
            </w:r>
            <w:r w:rsidRPr="00B47F65">
              <w:rPr>
                <w:rFonts w:ascii="Times New Roman" w:eastAsia="Times New Roman" w:hAnsi="Times New Roman" w:cs="Times New Roman"/>
                <w:b/>
                <w:i/>
                <w:iCs/>
                <w:color w:val="000000"/>
                <w:lang w:eastAsia="ru-RU"/>
              </w:rPr>
              <w:t xml:space="preserve"> </w:t>
            </w:r>
            <w:proofErr w:type="spellStart"/>
            <w:r w:rsidRPr="00B47F65">
              <w:rPr>
                <w:rFonts w:ascii="Times New Roman" w:eastAsia="Times New Roman" w:hAnsi="Times New Roman" w:cs="Times New Roman"/>
                <w:b/>
                <w:i/>
                <w:iCs/>
                <w:color w:val="000000"/>
                <w:lang w:eastAsia="ru-RU"/>
              </w:rPr>
              <w:t>кв.м</w:t>
            </w:r>
            <w:proofErr w:type="spellEnd"/>
            <w:r w:rsidRPr="00B47F65">
              <w:rPr>
                <w:rFonts w:ascii="Times New Roman" w:eastAsia="Times New Roman" w:hAnsi="Times New Roman" w:cs="Times New Roman"/>
                <w:b/>
                <w:i/>
                <w:iCs/>
                <w:color w:val="000000"/>
                <w:lang w:eastAsia="ru-RU"/>
              </w:rPr>
              <w:t>./чел., (%)</w:t>
            </w:r>
          </w:p>
        </w:tc>
        <w:tc>
          <w:tcPr>
            <w:tcW w:w="2522" w:type="dxa"/>
            <w:vAlign w:val="center"/>
          </w:tcPr>
          <w:p w:rsidR="009A5288" w:rsidRPr="00B47F65" w:rsidRDefault="008978C4"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260,4</w:t>
            </w:r>
            <w:r w:rsidR="009A5288" w:rsidRPr="00B47F65">
              <w:rPr>
                <w:rFonts w:ascii="Times New Roman" w:eastAsia="Times New Roman" w:hAnsi="Times New Roman" w:cs="Times New Roman"/>
                <w:b/>
                <w:color w:val="000000"/>
                <w:lang w:eastAsia="ru-RU"/>
              </w:rPr>
              <w:t>%</w:t>
            </w:r>
          </w:p>
        </w:tc>
        <w:tc>
          <w:tcPr>
            <w:tcW w:w="2439" w:type="dxa"/>
            <w:vAlign w:val="center"/>
          </w:tcPr>
          <w:p w:rsidR="009A5288" w:rsidRPr="00B47F65" w:rsidRDefault="008978C4" w:rsidP="00E015CD">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298,5</w:t>
            </w:r>
            <w:r w:rsidR="009A5288" w:rsidRPr="00B47F65">
              <w:rPr>
                <w:rFonts w:ascii="Times New Roman" w:eastAsia="Times New Roman" w:hAnsi="Times New Roman" w:cs="Times New Roman"/>
                <w:b/>
                <w:color w:val="000000"/>
                <w:lang w:eastAsia="ru-RU"/>
              </w:rPr>
              <w:t>%</w:t>
            </w:r>
          </w:p>
        </w:tc>
      </w:tr>
    </w:tbl>
    <w:p w:rsidR="00971006" w:rsidRDefault="00971006" w:rsidP="00A3253B">
      <w:pPr>
        <w:spacing w:after="40" w:line="360" w:lineRule="auto"/>
        <w:ind w:firstLine="709"/>
        <w:jc w:val="both"/>
        <w:rPr>
          <w:rFonts w:ascii="Times New Roman" w:hAnsi="Times New Roman" w:cs="Times New Roman"/>
          <w:sz w:val="24"/>
          <w:szCs w:val="24"/>
        </w:rPr>
      </w:pPr>
    </w:p>
    <w:p w:rsidR="00A3253B" w:rsidRDefault="00BE652D" w:rsidP="00A3253B">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полученным данным можно видеть, что обеспеченность жителей детскими садами и шко</w:t>
      </w:r>
      <w:r w:rsidR="004D409D">
        <w:rPr>
          <w:rFonts w:ascii="Times New Roman" w:hAnsi="Times New Roman" w:cs="Times New Roman"/>
          <w:sz w:val="24"/>
          <w:szCs w:val="24"/>
        </w:rPr>
        <w:t xml:space="preserve">лами составляет 80,33% и 82,09%. </w:t>
      </w:r>
      <w:r>
        <w:rPr>
          <w:rFonts w:ascii="Times New Roman" w:hAnsi="Times New Roman" w:cs="Times New Roman"/>
          <w:sz w:val="24"/>
          <w:szCs w:val="24"/>
        </w:rPr>
        <w:t xml:space="preserve">При </w:t>
      </w:r>
      <w:r w:rsidR="004D409D">
        <w:rPr>
          <w:rFonts w:ascii="Times New Roman" w:hAnsi="Times New Roman" w:cs="Times New Roman"/>
          <w:sz w:val="24"/>
          <w:szCs w:val="24"/>
        </w:rPr>
        <w:t>расчетах</w:t>
      </w:r>
      <w:r w:rsidR="00B12D1C">
        <w:rPr>
          <w:rFonts w:ascii="Times New Roman" w:hAnsi="Times New Roman" w:cs="Times New Roman"/>
          <w:sz w:val="24"/>
          <w:szCs w:val="24"/>
        </w:rPr>
        <w:t xml:space="preserve"> для количества жителей </w:t>
      </w:r>
      <w:r w:rsidR="00975549">
        <w:rPr>
          <w:rFonts w:ascii="Times New Roman" w:hAnsi="Times New Roman" w:cs="Times New Roman"/>
          <w:sz w:val="24"/>
          <w:szCs w:val="24"/>
        </w:rPr>
        <w:t>равного 153571</w:t>
      </w:r>
      <w:r w:rsidR="00B12D1C">
        <w:rPr>
          <w:rFonts w:ascii="Times New Roman" w:hAnsi="Times New Roman" w:cs="Times New Roman"/>
          <w:sz w:val="24"/>
          <w:szCs w:val="24"/>
        </w:rPr>
        <w:t xml:space="preserve"> человек, процент обеспеченности снижается более чем на 10%. При таком количестве мест в дошкольных и общеобразовательных учреждениях, «Южный» </w:t>
      </w:r>
      <w:r w:rsidR="00C85683">
        <w:rPr>
          <w:rFonts w:ascii="Times New Roman" w:hAnsi="Times New Roman" w:cs="Times New Roman"/>
          <w:sz w:val="24"/>
          <w:szCs w:val="24"/>
        </w:rPr>
        <w:br/>
      </w:r>
      <w:r w:rsidR="00B12D1C">
        <w:rPr>
          <w:rFonts w:ascii="Times New Roman" w:hAnsi="Times New Roman" w:cs="Times New Roman"/>
          <w:sz w:val="24"/>
          <w:szCs w:val="24"/>
        </w:rPr>
        <w:t>не сможет обеспечить мест</w:t>
      </w:r>
      <w:r w:rsidR="004D409D">
        <w:rPr>
          <w:rFonts w:ascii="Times New Roman" w:hAnsi="Times New Roman" w:cs="Times New Roman"/>
          <w:sz w:val="24"/>
          <w:szCs w:val="24"/>
        </w:rPr>
        <w:t>ами даже собственных жителей,</w:t>
      </w:r>
      <w:r w:rsidR="00B12D1C">
        <w:rPr>
          <w:rFonts w:ascii="Times New Roman" w:hAnsi="Times New Roman" w:cs="Times New Roman"/>
          <w:sz w:val="24"/>
          <w:szCs w:val="24"/>
        </w:rPr>
        <w:t xml:space="preserve"> на жителей прилегающих территорий мест не останется. В связи с этим Южный не сможет выполнять</w:t>
      </w:r>
      <w:r w:rsidR="0057196C">
        <w:rPr>
          <w:rFonts w:ascii="Times New Roman" w:hAnsi="Times New Roman" w:cs="Times New Roman"/>
          <w:sz w:val="24"/>
          <w:szCs w:val="24"/>
        </w:rPr>
        <w:t xml:space="preserve"> функцию альтернативного центра</w:t>
      </w:r>
      <w:r w:rsidR="00B12D1C">
        <w:rPr>
          <w:rFonts w:ascii="Times New Roman" w:hAnsi="Times New Roman" w:cs="Times New Roman"/>
          <w:sz w:val="24"/>
          <w:szCs w:val="24"/>
        </w:rPr>
        <w:t xml:space="preserve"> агломерации в разрезе социальной инфраструктуры</w:t>
      </w:r>
      <w:r w:rsidR="0057196C">
        <w:rPr>
          <w:rFonts w:ascii="Times New Roman" w:hAnsi="Times New Roman" w:cs="Times New Roman"/>
          <w:sz w:val="24"/>
          <w:szCs w:val="24"/>
        </w:rPr>
        <w:t>.</w:t>
      </w:r>
    </w:p>
    <w:p w:rsidR="0057196C" w:rsidRDefault="0057196C" w:rsidP="00A3253B">
      <w:pPr>
        <w:spacing w:after="4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Для анализа обеспеченности жителей учреждениями здравоохранения необходимо знать количество мест, на которое рассчитаны учреждения, в настоящий момент данная информация не опубликована. Был произведен расчет количества жителей «Южного», приходящегося на одно учреждение, которое составило 14889 че</w:t>
      </w:r>
      <w:r w:rsidR="00C85683">
        <w:rPr>
          <w:rFonts w:ascii="Times New Roman" w:hAnsi="Times New Roman" w:cs="Times New Roman"/>
          <w:sz w:val="24"/>
          <w:szCs w:val="24"/>
        </w:rPr>
        <w:t xml:space="preserve">ловек на единицу. </w:t>
      </w:r>
      <w:r w:rsidR="00C85683">
        <w:rPr>
          <w:rFonts w:ascii="Times New Roman" w:hAnsi="Times New Roman" w:cs="Times New Roman"/>
          <w:sz w:val="24"/>
          <w:szCs w:val="24"/>
        </w:rPr>
        <w:br/>
        <w:t>Для сравнения</w:t>
      </w:r>
      <w:r>
        <w:rPr>
          <w:rFonts w:ascii="Times New Roman" w:hAnsi="Times New Roman" w:cs="Times New Roman"/>
          <w:sz w:val="24"/>
          <w:szCs w:val="24"/>
        </w:rPr>
        <w:t xml:space="preserve"> </w:t>
      </w:r>
      <w:r w:rsidR="00C85683">
        <w:rPr>
          <w:rFonts w:ascii="Times New Roman" w:hAnsi="Times New Roman" w:cs="Times New Roman"/>
          <w:sz w:val="24"/>
          <w:szCs w:val="24"/>
        </w:rPr>
        <w:t xml:space="preserve">далее </w:t>
      </w:r>
      <w:r>
        <w:rPr>
          <w:rFonts w:ascii="Times New Roman" w:hAnsi="Times New Roman" w:cs="Times New Roman"/>
          <w:sz w:val="24"/>
          <w:szCs w:val="24"/>
        </w:rPr>
        <w:t>приведена таблица</w:t>
      </w:r>
      <w:r w:rsidR="00C85683">
        <w:rPr>
          <w:rFonts w:ascii="Times New Roman" w:hAnsi="Times New Roman" w:cs="Times New Roman"/>
          <w:sz w:val="24"/>
          <w:szCs w:val="24"/>
        </w:rPr>
        <w:t xml:space="preserve"> 14</w:t>
      </w:r>
      <w:r>
        <w:rPr>
          <w:rFonts w:ascii="Times New Roman" w:hAnsi="Times New Roman" w:cs="Times New Roman"/>
          <w:sz w:val="24"/>
          <w:szCs w:val="24"/>
        </w:rPr>
        <w:t xml:space="preserve"> с тем же показателем по некоторым районам </w:t>
      </w:r>
      <w:r w:rsidR="00C85683">
        <w:rPr>
          <w:rFonts w:ascii="Times New Roman" w:hAnsi="Times New Roman" w:cs="Times New Roman"/>
          <w:sz w:val="24"/>
          <w:szCs w:val="24"/>
        </w:rPr>
        <w:br/>
      </w:r>
      <w:r>
        <w:rPr>
          <w:rFonts w:ascii="Times New Roman" w:hAnsi="Times New Roman" w:cs="Times New Roman"/>
          <w:sz w:val="24"/>
          <w:szCs w:val="24"/>
        </w:rPr>
        <w:t>Санкт-Петербурга, схожим с «Южным» по численности населения. Данный показатель принял наимень</w:t>
      </w:r>
      <w:r w:rsidR="0065207A">
        <w:rPr>
          <w:rFonts w:ascii="Times New Roman" w:hAnsi="Times New Roman" w:cs="Times New Roman"/>
          <w:sz w:val="24"/>
          <w:szCs w:val="24"/>
        </w:rPr>
        <w:t xml:space="preserve">шее значение в городе-спутнике. </w:t>
      </w:r>
      <w:r w:rsidR="0065207A">
        <w:rPr>
          <w:rFonts w:ascii="Times New Roman" w:hAnsi="Times New Roman" w:cs="Times New Roman"/>
          <w:color w:val="000000"/>
          <w:sz w:val="24"/>
          <w:szCs w:val="24"/>
        </w:rPr>
        <w:t>Это</w:t>
      </w:r>
      <w:r w:rsidR="0065207A" w:rsidRPr="00741246">
        <w:rPr>
          <w:rFonts w:ascii="Times New Roman" w:hAnsi="Times New Roman" w:cs="Times New Roman"/>
          <w:color w:val="000000"/>
          <w:sz w:val="24"/>
          <w:szCs w:val="24"/>
        </w:rPr>
        <w:t xml:space="preserve"> позволяет сделать вывод </w:t>
      </w:r>
      <w:r w:rsidR="00C85683">
        <w:rPr>
          <w:rFonts w:ascii="Times New Roman" w:hAnsi="Times New Roman" w:cs="Times New Roman"/>
          <w:color w:val="000000"/>
          <w:sz w:val="24"/>
          <w:szCs w:val="24"/>
        </w:rPr>
        <w:br/>
      </w:r>
      <w:r w:rsidR="0065207A" w:rsidRPr="00741246">
        <w:rPr>
          <w:rFonts w:ascii="Times New Roman" w:hAnsi="Times New Roman" w:cs="Times New Roman"/>
          <w:color w:val="000000"/>
          <w:sz w:val="24"/>
          <w:szCs w:val="24"/>
        </w:rPr>
        <w:t xml:space="preserve">о достаточном обеспечении города-спутника учреждениями здравоохранения, </w:t>
      </w:r>
      <w:r w:rsidR="00C85683">
        <w:rPr>
          <w:rFonts w:ascii="Times New Roman" w:hAnsi="Times New Roman" w:cs="Times New Roman"/>
          <w:color w:val="000000"/>
          <w:sz w:val="24"/>
          <w:szCs w:val="24"/>
        </w:rPr>
        <w:br/>
      </w:r>
      <w:r w:rsidR="0065207A" w:rsidRPr="00741246">
        <w:rPr>
          <w:rFonts w:ascii="Times New Roman" w:hAnsi="Times New Roman" w:cs="Times New Roman"/>
          <w:color w:val="000000"/>
          <w:sz w:val="24"/>
          <w:szCs w:val="24"/>
        </w:rPr>
        <w:t>если они будут оснащены современным оборудованием и достаточной вместимостью.</w:t>
      </w:r>
    </w:p>
    <w:p w:rsidR="00C85683" w:rsidRDefault="00C85683">
      <w:pPr>
        <w:rPr>
          <w:rFonts w:ascii="Times New Roman" w:hAnsi="Times New Roman" w:cs="Times New Roman"/>
          <w:i/>
          <w:color w:val="000000"/>
          <w:sz w:val="24"/>
          <w:szCs w:val="24"/>
        </w:rPr>
      </w:pPr>
      <w:r>
        <w:rPr>
          <w:rFonts w:ascii="Times New Roman" w:hAnsi="Times New Roman" w:cs="Times New Roman"/>
          <w:i/>
          <w:color w:val="000000"/>
          <w:sz w:val="24"/>
          <w:szCs w:val="24"/>
        </w:rPr>
        <w:br w:type="page"/>
      </w:r>
    </w:p>
    <w:p w:rsidR="00B47F65" w:rsidRPr="00C85683" w:rsidRDefault="00B47F65" w:rsidP="005E6A83">
      <w:pPr>
        <w:spacing w:after="40" w:line="360" w:lineRule="auto"/>
        <w:ind w:firstLine="709"/>
        <w:jc w:val="right"/>
        <w:rPr>
          <w:rFonts w:ascii="Times New Roman" w:hAnsi="Times New Roman" w:cs="Times New Roman"/>
          <w:i/>
          <w:color w:val="000000"/>
          <w:sz w:val="24"/>
          <w:szCs w:val="24"/>
        </w:rPr>
      </w:pPr>
      <w:r w:rsidRPr="00C85683">
        <w:rPr>
          <w:rFonts w:ascii="Times New Roman" w:hAnsi="Times New Roman" w:cs="Times New Roman"/>
          <w:i/>
          <w:color w:val="000000"/>
          <w:sz w:val="24"/>
          <w:szCs w:val="24"/>
        </w:rPr>
        <w:lastRenderedPageBreak/>
        <w:t>Таблица</w:t>
      </w:r>
      <w:r w:rsidR="0065207A" w:rsidRPr="00C85683">
        <w:rPr>
          <w:rFonts w:ascii="Times New Roman" w:hAnsi="Times New Roman" w:cs="Times New Roman"/>
          <w:i/>
          <w:color w:val="000000"/>
          <w:sz w:val="24"/>
          <w:szCs w:val="24"/>
        </w:rPr>
        <w:t xml:space="preserve"> </w:t>
      </w:r>
      <w:r w:rsidR="00B6225A" w:rsidRPr="00C85683">
        <w:rPr>
          <w:rFonts w:ascii="Times New Roman" w:hAnsi="Times New Roman" w:cs="Times New Roman"/>
          <w:i/>
          <w:color w:val="000000"/>
          <w:sz w:val="24"/>
          <w:szCs w:val="24"/>
        </w:rPr>
        <w:t>14</w:t>
      </w:r>
      <w:r w:rsidR="00673E7F" w:rsidRPr="00C85683">
        <w:rPr>
          <w:rFonts w:ascii="Times New Roman" w:hAnsi="Times New Roman" w:cs="Times New Roman"/>
          <w:i/>
          <w:color w:val="000000"/>
          <w:sz w:val="24"/>
          <w:szCs w:val="24"/>
        </w:rPr>
        <w:t xml:space="preserve"> </w:t>
      </w:r>
    </w:p>
    <w:p w:rsidR="0065207A" w:rsidRPr="00C85683" w:rsidRDefault="0065207A" w:rsidP="00C85683">
      <w:pPr>
        <w:spacing w:after="40" w:line="276" w:lineRule="auto"/>
        <w:ind w:firstLine="709"/>
        <w:jc w:val="center"/>
        <w:rPr>
          <w:rFonts w:ascii="Times New Roman" w:hAnsi="Times New Roman" w:cs="Times New Roman"/>
          <w:b/>
          <w:sz w:val="24"/>
          <w:szCs w:val="24"/>
        </w:rPr>
      </w:pPr>
      <w:r w:rsidRPr="00C85683">
        <w:rPr>
          <w:rFonts w:ascii="Times New Roman" w:hAnsi="Times New Roman" w:cs="Times New Roman"/>
          <w:b/>
          <w:color w:val="000000"/>
          <w:sz w:val="24"/>
          <w:szCs w:val="24"/>
        </w:rPr>
        <w:t xml:space="preserve">Сравнение обеспеченности населения учреждениями здравоохранения </w:t>
      </w:r>
      <w:r w:rsidR="00C85683">
        <w:rPr>
          <w:rFonts w:ascii="Times New Roman" w:hAnsi="Times New Roman" w:cs="Times New Roman"/>
          <w:b/>
          <w:color w:val="000000"/>
          <w:sz w:val="24"/>
          <w:szCs w:val="24"/>
        </w:rPr>
        <w:br/>
      </w:r>
      <w:r w:rsidRPr="00C85683">
        <w:rPr>
          <w:rFonts w:ascii="Times New Roman" w:hAnsi="Times New Roman" w:cs="Times New Roman"/>
          <w:b/>
          <w:color w:val="000000"/>
          <w:sz w:val="24"/>
          <w:szCs w:val="24"/>
        </w:rPr>
        <w:t>по районам СПб</w:t>
      </w:r>
    </w:p>
    <w:tbl>
      <w:tblPr>
        <w:tblStyle w:val="a9"/>
        <w:tblW w:w="9464" w:type="dxa"/>
        <w:tblLook w:val="04A0" w:firstRow="1" w:lastRow="0" w:firstColumn="1" w:lastColumn="0" w:noHBand="0" w:noVBand="1"/>
      </w:tblPr>
      <w:tblGrid>
        <w:gridCol w:w="2500"/>
        <w:gridCol w:w="1748"/>
        <w:gridCol w:w="2268"/>
        <w:gridCol w:w="2948"/>
      </w:tblGrid>
      <w:tr w:rsidR="0057196C" w:rsidRPr="0057196C" w:rsidTr="00B47F65">
        <w:trPr>
          <w:trHeight w:val="554"/>
        </w:trPr>
        <w:tc>
          <w:tcPr>
            <w:tcW w:w="2500" w:type="dxa"/>
            <w:vAlign w:val="center"/>
            <w:hideMark/>
          </w:tcPr>
          <w:p w:rsidR="0057196C" w:rsidRPr="00B47F65" w:rsidRDefault="0057196C" w:rsidP="00B47F65">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Название района</w:t>
            </w:r>
          </w:p>
        </w:tc>
        <w:tc>
          <w:tcPr>
            <w:tcW w:w="1748" w:type="dxa"/>
            <w:vAlign w:val="center"/>
            <w:hideMark/>
          </w:tcPr>
          <w:p w:rsidR="0057196C" w:rsidRPr="00B47F65" w:rsidRDefault="0057196C" w:rsidP="00B47F65">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Население (чел.)</w:t>
            </w:r>
          </w:p>
        </w:tc>
        <w:tc>
          <w:tcPr>
            <w:tcW w:w="2268" w:type="dxa"/>
            <w:vAlign w:val="center"/>
            <w:hideMark/>
          </w:tcPr>
          <w:p w:rsidR="0057196C" w:rsidRPr="00B47F65" w:rsidRDefault="0057196C" w:rsidP="00B47F65">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кол-во человек на 1 учреждение</w:t>
            </w:r>
          </w:p>
        </w:tc>
        <w:tc>
          <w:tcPr>
            <w:tcW w:w="2948" w:type="dxa"/>
            <w:vAlign w:val="center"/>
            <w:hideMark/>
          </w:tcPr>
          <w:p w:rsidR="0057196C" w:rsidRPr="00B47F65" w:rsidRDefault="0057196C" w:rsidP="00B47F65">
            <w:pPr>
              <w:spacing w:line="276" w:lineRule="auto"/>
              <w:jc w:val="center"/>
              <w:rPr>
                <w:rFonts w:ascii="Times New Roman" w:eastAsia="Times New Roman" w:hAnsi="Times New Roman" w:cs="Times New Roman"/>
                <w:b/>
                <w:color w:val="000000"/>
                <w:lang w:eastAsia="ru-RU"/>
              </w:rPr>
            </w:pPr>
            <w:r w:rsidRPr="00B47F65">
              <w:rPr>
                <w:rFonts w:ascii="Times New Roman" w:eastAsia="Times New Roman" w:hAnsi="Times New Roman" w:cs="Times New Roman"/>
                <w:b/>
                <w:color w:val="000000"/>
                <w:lang w:eastAsia="ru-RU"/>
              </w:rPr>
              <w:t>Учреждения здравоохранения (шт.)</w:t>
            </w:r>
          </w:p>
        </w:tc>
      </w:tr>
      <w:tr w:rsidR="0057196C" w:rsidRPr="0057196C" w:rsidTr="00B47F65">
        <w:trPr>
          <w:trHeight w:val="390"/>
        </w:trPr>
        <w:tc>
          <w:tcPr>
            <w:tcW w:w="2500"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Адмиралтейский</w:t>
            </w:r>
          </w:p>
        </w:tc>
        <w:tc>
          <w:tcPr>
            <w:tcW w:w="174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163785</w:t>
            </w:r>
          </w:p>
        </w:tc>
        <w:tc>
          <w:tcPr>
            <w:tcW w:w="226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14890</w:t>
            </w:r>
          </w:p>
        </w:tc>
        <w:tc>
          <w:tcPr>
            <w:tcW w:w="294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11</w:t>
            </w:r>
          </w:p>
        </w:tc>
      </w:tr>
      <w:tr w:rsidR="0057196C" w:rsidRPr="0057196C" w:rsidTr="00B47F65">
        <w:trPr>
          <w:trHeight w:val="390"/>
        </w:trPr>
        <w:tc>
          <w:tcPr>
            <w:tcW w:w="2500"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Василеостровский</w:t>
            </w:r>
          </w:p>
        </w:tc>
        <w:tc>
          <w:tcPr>
            <w:tcW w:w="174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209188</w:t>
            </w:r>
          </w:p>
        </w:tc>
        <w:tc>
          <w:tcPr>
            <w:tcW w:w="226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23243</w:t>
            </w:r>
          </w:p>
        </w:tc>
        <w:tc>
          <w:tcPr>
            <w:tcW w:w="294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9</w:t>
            </w:r>
          </w:p>
        </w:tc>
      </w:tr>
      <w:tr w:rsidR="0057196C" w:rsidRPr="0057196C" w:rsidTr="00B47F65">
        <w:trPr>
          <w:trHeight w:val="390"/>
        </w:trPr>
        <w:tc>
          <w:tcPr>
            <w:tcW w:w="2500"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proofErr w:type="spellStart"/>
            <w:r w:rsidRPr="0057196C">
              <w:rPr>
                <w:rFonts w:ascii="Times New Roman" w:eastAsia="Times New Roman" w:hAnsi="Times New Roman" w:cs="Times New Roman"/>
                <w:color w:val="000000"/>
                <w:lang w:eastAsia="ru-RU"/>
              </w:rPr>
              <w:t>Колпинский</w:t>
            </w:r>
            <w:proofErr w:type="spellEnd"/>
          </w:p>
        </w:tc>
        <w:tc>
          <w:tcPr>
            <w:tcW w:w="174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187585</w:t>
            </w:r>
          </w:p>
        </w:tc>
        <w:tc>
          <w:tcPr>
            <w:tcW w:w="226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18759</w:t>
            </w:r>
          </w:p>
        </w:tc>
        <w:tc>
          <w:tcPr>
            <w:tcW w:w="294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10</w:t>
            </w:r>
          </w:p>
        </w:tc>
      </w:tr>
      <w:tr w:rsidR="0057196C" w:rsidRPr="0057196C" w:rsidTr="00B47F65">
        <w:trPr>
          <w:trHeight w:val="390"/>
        </w:trPr>
        <w:tc>
          <w:tcPr>
            <w:tcW w:w="2500"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proofErr w:type="spellStart"/>
            <w:r w:rsidRPr="0057196C">
              <w:rPr>
                <w:rFonts w:ascii="Times New Roman" w:eastAsia="Times New Roman" w:hAnsi="Times New Roman" w:cs="Times New Roman"/>
                <w:color w:val="000000"/>
                <w:lang w:eastAsia="ru-RU"/>
              </w:rPr>
              <w:t>Петродворцовый</w:t>
            </w:r>
            <w:proofErr w:type="spellEnd"/>
          </w:p>
        </w:tc>
        <w:tc>
          <w:tcPr>
            <w:tcW w:w="174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138146</w:t>
            </w:r>
          </w:p>
        </w:tc>
        <w:tc>
          <w:tcPr>
            <w:tcW w:w="226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27629</w:t>
            </w:r>
          </w:p>
        </w:tc>
        <w:tc>
          <w:tcPr>
            <w:tcW w:w="2948" w:type="dxa"/>
            <w:vAlign w:val="center"/>
            <w:hideMark/>
          </w:tcPr>
          <w:p w:rsidR="0057196C" w:rsidRPr="0057196C" w:rsidRDefault="0057196C" w:rsidP="00B47F65">
            <w:pPr>
              <w:spacing w:line="276" w:lineRule="auto"/>
              <w:jc w:val="center"/>
              <w:rPr>
                <w:rFonts w:ascii="Times New Roman" w:eastAsia="Times New Roman" w:hAnsi="Times New Roman" w:cs="Times New Roman"/>
                <w:color w:val="000000"/>
                <w:lang w:eastAsia="ru-RU"/>
              </w:rPr>
            </w:pPr>
            <w:r w:rsidRPr="0057196C">
              <w:rPr>
                <w:rFonts w:ascii="Times New Roman" w:eastAsia="Times New Roman" w:hAnsi="Times New Roman" w:cs="Times New Roman"/>
                <w:color w:val="000000"/>
                <w:lang w:eastAsia="ru-RU"/>
              </w:rPr>
              <w:t>5</w:t>
            </w:r>
          </w:p>
        </w:tc>
      </w:tr>
      <w:tr w:rsidR="0057196C" w:rsidRPr="0057196C" w:rsidTr="00B47F65">
        <w:trPr>
          <w:trHeight w:val="549"/>
        </w:trPr>
        <w:tc>
          <w:tcPr>
            <w:tcW w:w="2500" w:type="dxa"/>
            <w:vAlign w:val="center"/>
            <w:hideMark/>
          </w:tcPr>
          <w:p w:rsidR="0057196C" w:rsidRPr="0057196C" w:rsidRDefault="0057196C" w:rsidP="00B47F65">
            <w:pPr>
              <w:spacing w:line="276" w:lineRule="auto"/>
              <w:jc w:val="center"/>
              <w:rPr>
                <w:rFonts w:ascii="Times New Roman" w:eastAsia="Times New Roman" w:hAnsi="Times New Roman" w:cs="Times New Roman"/>
                <w:b/>
                <w:color w:val="000000"/>
                <w:lang w:eastAsia="ru-RU"/>
              </w:rPr>
            </w:pPr>
            <w:r w:rsidRPr="0057196C">
              <w:rPr>
                <w:rFonts w:ascii="Times New Roman" w:eastAsia="Times New Roman" w:hAnsi="Times New Roman" w:cs="Times New Roman"/>
                <w:b/>
                <w:color w:val="000000"/>
                <w:lang w:eastAsia="ru-RU"/>
              </w:rPr>
              <w:t>Город-спутник «Южный»</w:t>
            </w:r>
          </w:p>
        </w:tc>
        <w:tc>
          <w:tcPr>
            <w:tcW w:w="1748" w:type="dxa"/>
            <w:vAlign w:val="center"/>
            <w:hideMark/>
          </w:tcPr>
          <w:p w:rsidR="0057196C" w:rsidRPr="0057196C" w:rsidRDefault="0057196C" w:rsidP="00B47F65">
            <w:pPr>
              <w:spacing w:line="276" w:lineRule="auto"/>
              <w:jc w:val="center"/>
              <w:rPr>
                <w:rFonts w:ascii="Times New Roman" w:eastAsia="Times New Roman" w:hAnsi="Times New Roman" w:cs="Times New Roman"/>
                <w:b/>
                <w:color w:val="000000"/>
                <w:lang w:eastAsia="ru-RU"/>
              </w:rPr>
            </w:pPr>
            <w:r w:rsidRPr="0057196C">
              <w:rPr>
                <w:rFonts w:ascii="Times New Roman" w:eastAsia="Times New Roman" w:hAnsi="Times New Roman" w:cs="Times New Roman"/>
                <w:b/>
                <w:color w:val="000000"/>
                <w:lang w:eastAsia="ru-RU"/>
              </w:rPr>
              <w:t>134000</w:t>
            </w:r>
          </w:p>
        </w:tc>
        <w:tc>
          <w:tcPr>
            <w:tcW w:w="2268" w:type="dxa"/>
            <w:vAlign w:val="center"/>
            <w:hideMark/>
          </w:tcPr>
          <w:p w:rsidR="0057196C" w:rsidRPr="0057196C" w:rsidRDefault="0057196C" w:rsidP="00B47F65">
            <w:pPr>
              <w:spacing w:line="276" w:lineRule="auto"/>
              <w:jc w:val="center"/>
              <w:rPr>
                <w:rFonts w:ascii="Times New Roman" w:eastAsia="Times New Roman" w:hAnsi="Times New Roman" w:cs="Times New Roman"/>
                <w:b/>
                <w:color w:val="000000"/>
                <w:lang w:eastAsia="ru-RU"/>
              </w:rPr>
            </w:pPr>
            <w:r w:rsidRPr="0057196C">
              <w:rPr>
                <w:rFonts w:ascii="Times New Roman" w:eastAsia="Times New Roman" w:hAnsi="Times New Roman" w:cs="Times New Roman"/>
                <w:b/>
                <w:color w:val="000000"/>
                <w:lang w:eastAsia="ru-RU"/>
              </w:rPr>
              <w:t>14889</w:t>
            </w:r>
          </w:p>
        </w:tc>
        <w:tc>
          <w:tcPr>
            <w:tcW w:w="2948" w:type="dxa"/>
            <w:vAlign w:val="center"/>
            <w:hideMark/>
          </w:tcPr>
          <w:p w:rsidR="0057196C" w:rsidRPr="0057196C" w:rsidRDefault="0057196C" w:rsidP="00B47F65">
            <w:pPr>
              <w:spacing w:line="276" w:lineRule="auto"/>
              <w:jc w:val="center"/>
              <w:rPr>
                <w:rFonts w:ascii="Times New Roman" w:eastAsia="Times New Roman" w:hAnsi="Times New Roman" w:cs="Times New Roman"/>
                <w:b/>
                <w:color w:val="000000"/>
                <w:lang w:eastAsia="ru-RU"/>
              </w:rPr>
            </w:pPr>
            <w:r w:rsidRPr="0057196C">
              <w:rPr>
                <w:rFonts w:ascii="Times New Roman" w:eastAsia="Times New Roman" w:hAnsi="Times New Roman" w:cs="Times New Roman"/>
                <w:b/>
                <w:color w:val="000000"/>
                <w:lang w:eastAsia="ru-RU"/>
              </w:rPr>
              <w:t>9</w:t>
            </w:r>
          </w:p>
        </w:tc>
      </w:tr>
    </w:tbl>
    <w:p w:rsidR="00B47F65" w:rsidRPr="00B47F65" w:rsidRDefault="0065207A" w:rsidP="00B47F65">
      <w:pPr>
        <w:pStyle w:val="a4"/>
        <w:spacing w:before="120"/>
        <w:jc w:val="both"/>
        <w:rPr>
          <w:rFonts w:ascii="Times New Roman" w:hAnsi="Times New Roman" w:cs="Times New Roman"/>
        </w:rPr>
      </w:pPr>
      <w:r w:rsidRPr="00B47F65">
        <w:rPr>
          <w:rFonts w:ascii="Times New Roman" w:hAnsi="Times New Roman" w:cs="Times New Roman"/>
          <w:szCs w:val="24"/>
        </w:rPr>
        <w:t>Составлено по</w:t>
      </w:r>
      <w:r w:rsidR="004D409D" w:rsidRPr="00B47F65">
        <w:rPr>
          <w:rFonts w:ascii="Times New Roman" w:hAnsi="Times New Roman" w:cs="Times New Roman"/>
          <w:szCs w:val="24"/>
        </w:rPr>
        <w:t>:</w:t>
      </w:r>
      <w:r w:rsidR="005E6A83" w:rsidRPr="00B47F65">
        <w:rPr>
          <w:rFonts w:ascii="Times New Roman" w:hAnsi="Times New Roman" w:cs="Times New Roman"/>
          <w:szCs w:val="24"/>
        </w:rPr>
        <w:t xml:space="preserve"> </w:t>
      </w:r>
      <w:r w:rsidR="00B47F65" w:rsidRPr="00B47F65">
        <w:rPr>
          <w:rFonts w:ascii="Times New Roman" w:hAnsi="Times New Roman" w:cs="Times New Roman"/>
        </w:rPr>
        <w:t>Официальная статистика населения по г. Санкт-Петербург [Электронный ресурс] // Территориальный орган Федеральной службы государственной статистики по г. Санкт-Петербургу и Ленинградской области (</w:t>
      </w:r>
      <w:proofErr w:type="spellStart"/>
      <w:r w:rsidR="00B47F65" w:rsidRPr="00B47F65">
        <w:rPr>
          <w:rFonts w:ascii="Times New Roman" w:hAnsi="Times New Roman" w:cs="Times New Roman"/>
        </w:rPr>
        <w:t>Петростат</w:t>
      </w:r>
      <w:proofErr w:type="spellEnd"/>
      <w:r w:rsidR="00B47F65" w:rsidRPr="00B47F65">
        <w:rPr>
          <w:rFonts w:ascii="Times New Roman" w:hAnsi="Times New Roman" w:cs="Times New Roman"/>
        </w:rPr>
        <w:t>). – Режим доступа: http://petrostat.gks.ru (дата обращения: 15.02.2017);</w:t>
      </w:r>
    </w:p>
    <w:p w:rsidR="0057196C" w:rsidRDefault="00B47F65" w:rsidP="00B47F65">
      <w:pPr>
        <w:pStyle w:val="a4"/>
        <w:jc w:val="both"/>
        <w:rPr>
          <w:rFonts w:ascii="Times New Roman" w:hAnsi="Times New Roman" w:cs="Times New Roman"/>
        </w:rPr>
      </w:pPr>
      <w:r w:rsidRPr="00B47F65">
        <w:rPr>
          <w:rFonts w:ascii="Times New Roman" w:hAnsi="Times New Roman" w:cs="Times New Roman"/>
        </w:rPr>
        <w:t>Администрации районов Санкт-Петербурга - Официальный сайт администрации Санкт-Петербурга [Электронный ресурс] - Режим доступа: https://gov.spb.ru/gov/ter</w:t>
      </w:r>
      <w:r>
        <w:rPr>
          <w:rFonts w:ascii="Times New Roman" w:hAnsi="Times New Roman" w:cs="Times New Roman"/>
        </w:rPr>
        <w:t>r/ (дата обращения: 10.04.2017).</w:t>
      </w:r>
    </w:p>
    <w:p w:rsidR="00B47F65" w:rsidRPr="005E6A83" w:rsidRDefault="00B47F65" w:rsidP="00B47F65">
      <w:pPr>
        <w:pStyle w:val="a4"/>
        <w:jc w:val="both"/>
        <w:rPr>
          <w:rFonts w:ascii="Times New Roman" w:hAnsi="Times New Roman" w:cs="Times New Roman"/>
          <w:i/>
          <w:szCs w:val="24"/>
        </w:rPr>
      </w:pPr>
    </w:p>
    <w:p w:rsidR="00A3253B" w:rsidRDefault="009A5288" w:rsidP="004D409D">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Обеспеченность жителей объектами спортивного назначения </w:t>
      </w:r>
      <w:r w:rsidR="0065207A">
        <w:rPr>
          <w:rFonts w:ascii="Times New Roman" w:hAnsi="Times New Roman" w:cs="Times New Roman"/>
          <w:sz w:val="24"/>
          <w:szCs w:val="24"/>
        </w:rPr>
        <w:t xml:space="preserve">превышает </w:t>
      </w:r>
      <w:r w:rsidR="008978C4">
        <w:rPr>
          <w:rFonts w:ascii="Times New Roman" w:hAnsi="Times New Roman" w:cs="Times New Roman"/>
          <w:sz w:val="24"/>
          <w:szCs w:val="24"/>
        </w:rPr>
        <w:t>250</w:t>
      </w:r>
      <w:r w:rsidR="0065207A">
        <w:rPr>
          <w:rFonts w:ascii="Times New Roman" w:hAnsi="Times New Roman" w:cs="Times New Roman"/>
          <w:sz w:val="24"/>
          <w:szCs w:val="24"/>
        </w:rPr>
        <w:t xml:space="preserve">% </w:t>
      </w:r>
      <w:r w:rsidR="00C85683">
        <w:rPr>
          <w:rFonts w:ascii="Times New Roman" w:hAnsi="Times New Roman" w:cs="Times New Roman"/>
          <w:sz w:val="24"/>
          <w:szCs w:val="24"/>
        </w:rPr>
        <w:br/>
      </w:r>
      <w:r w:rsidR="0065207A">
        <w:rPr>
          <w:rFonts w:ascii="Times New Roman" w:hAnsi="Times New Roman" w:cs="Times New Roman"/>
          <w:sz w:val="24"/>
          <w:szCs w:val="24"/>
        </w:rPr>
        <w:t>по нормативу. Э</w:t>
      </w:r>
      <w:r>
        <w:rPr>
          <w:rFonts w:ascii="Times New Roman" w:hAnsi="Times New Roman" w:cs="Times New Roman"/>
          <w:sz w:val="24"/>
          <w:szCs w:val="24"/>
        </w:rPr>
        <w:t xml:space="preserve">то </w:t>
      </w:r>
      <w:r w:rsidR="0065207A">
        <w:rPr>
          <w:rFonts w:ascii="Times New Roman" w:hAnsi="Times New Roman" w:cs="Times New Roman"/>
          <w:sz w:val="24"/>
          <w:szCs w:val="24"/>
        </w:rPr>
        <w:t>позволяет оказывать услуги в данном направлении также</w:t>
      </w:r>
      <w:r w:rsidR="00B47F65">
        <w:rPr>
          <w:rFonts w:ascii="Times New Roman" w:hAnsi="Times New Roman" w:cs="Times New Roman"/>
          <w:sz w:val="24"/>
          <w:szCs w:val="24"/>
        </w:rPr>
        <w:t xml:space="preserve"> жителям прилегающих территорий и способствует развитию «Южного» как дополнительного центра агломерации.</w:t>
      </w:r>
    </w:p>
    <w:p w:rsidR="0065207A" w:rsidRPr="00E9009F" w:rsidRDefault="0065207A" w:rsidP="004D409D">
      <w:pPr>
        <w:pStyle w:val="4"/>
        <w:spacing w:after="120" w:line="360" w:lineRule="auto"/>
        <w:rPr>
          <w:rFonts w:ascii="Times New Roman" w:hAnsi="Times New Roman" w:cs="Times New Roman"/>
          <w:color w:val="auto"/>
          <w:sz w:val="24"/>
        </w:rPr>
      </w:pPr>
      <w:r w:rsidRPr="00E9009F">
        <w:rPr>
          <w:rFonts w:ascii="Times New Roman" w:hAnsi="Times New Roman" w:cs="Times New Roman"/>
          <w:color w:val="auto"/>
          <w:sz w:val="24"/>
        </w:rPr>
        <w:t>Окружающая среда и экология</w:t>
      </w:r>
    </w:p>
    <w:p w:rsidR="00B51E80" w:rsidRDefault="00B51E80" w:rsidP="00975549">
      <w:pPr>
        <w:spacing w:after="0" w:line="360" w:lineRule="auto"/>
        <w:ind w:firstLine="709"/>
        <w:jc w:val="both"/>
        <w:rPr>
          <w:rFonts w:ascii="Times New Roman" w:hAnsi="Times New Roman" w:cs="Times New Roman"/>
          <w:sz w:val="24"/>
        </w:rPr>
      </w:pPr>
      <w:r w:rsidRPr="00B51E80">
        <w:rPr>
          <w:rFonts w:ascii="Times New Roman" w:hAnsi="Times New Roman" w:cs="Times New Roman"/>
          <w:sz w:val="24"/>
        </w:rPr>
        <w:t xml:space="preserve">Экологическую составляющую «Южного» можно оценить положительно.  Таблица с </w:t>
      </w:r>
      <w:r w:rsidR="00B54742">
        <w:rPr>
          <w:rFonts w:ascii="Times New Roman" w:hAnsi="Times New Roman" w:cs="Times New Roman"/>
          <w:sz w:val="24"/>
        </w:rPr>
        <w:t xml:space="preserve">рассчитанными </w:t>
      </w:r>
      <w:r w:rsidRPr="00B51E80">
        <w:rPr>
          <w:rFonts w:ascii="Times New Roman" w:hAnsi="Times New Roman" w:cs="Times New Roman"/>
          <w:sz w:val="24"/>
        </w:rPr>
        <w:t>показателями представлена ниже</w:t>
      </w:r>
      <w:r w:rsidR="00C85683">
        <w:rPr>
          <w:rFonts w:ascii="Times New Roman" w:hAnsi="Times New Roman" w:cs="Times New Roman"/>
          <w:sz w:val="24"/>
        </w:rPr>
        <w:t xml:space="preserve"> (Таблица 15)</w:t>
      </w:r>
      <w:r w:rsidRPr="00B51E80">
        <w:rPr>
          <w:rFonts w:ascii="Times New Roman" w:hAnsi="Times New Roman" w:cs="Times New Roman"/>
          <w:sz w:val="24"/>
        </w:rPr>
        <w:t xml:space="preserve">. </w:t>
      </w:r>
      <w:r w:rsidR="00B54742">
        <w:rPr>
          <w:rFonts w:ascii="Times New Roman" w:hAnsi="Times New Roman" w:cs="Times New Roman"/>
          <w:sz w:val="24"/>
        </w:rPr>
        <w:t xml:space="preserve">Расчет проводился </w:t>
      </w:r>
      <w:r w:rsidR="00C85683">
        <w:rPr>
          <w:rFonts w:ascii="Times New Roman" w:hAnsi="Times New Roman" w:cs="Times New Roman"/>
          <w:sz w:val="24"/>
        </w:rPr>
        <w:br/>
      </w:r>
      <w:r w:rsidR="00B54742">
        <w:rPr>
          <w:rFonts w:ascii="Times New Roman" w:hAnsi="Times New Roman" w:cs="Times New Roman"/>
          <w:sz w:val="24"/>
        </w:rPr>
        <w:t>по формулам 3.</w:t>
      </w:r>
      <w:r w:rsidR="00FF1B32">
        <w:rPr>
          <w:rFonts w:ascii="Times New Roman" w:hAnsi="Times New Roman" w:cs="Times New Roman"/>
          <w:sz w:val="24"/>
        </w:rPr>
        <w:t>4</w:t>
      </w:r>
      <w:r w:rsidR="00B54742">
        <w:rPr>
          <w:rFonts w:ascii="Times New Roman" w:hAnsi="Times New Roman" w:cs="Times New Roman"/>
          <w:sz w:val="24"/>
        </w:rPr>
        <w:t xml:space="preserve"> и 3.</w:t>
      </w:r>
      <w:r w:rsidR="00FF1B32">
        <w:rPr>
          <w:rFonts w:ascii="Times New Roman" w:hAnsi="Times New Roman" w:cs="Times New Roman"/>
          <w:sz w:val="24"/>
        </w:rPr>
        <w:t>5</w:t>
      </w:r>
      <w:r w:rsidR="00B54742">
        <w:rPr>
          <w:rFonts w:ascii="Times New Roman" w:hAnsi="Times New Roman" w:cs="Times New Roman"/>
          <w:sz w:val="24"/>
        </w:rPr>
        <w:t>,</w:t>
      </w:r>
      <w:r w:rsidR="00FF1B32">
        <w:rPr>
          <w:rFonts w:ascii="Times New Roman" w:hAnsi="Times New Roman" w:cs="Times New Roman"/>
          <w:sz w:val="24"/>
        </w:rPr>
        <w:t xml:space="preserve"> исходя из того, что общая площадь застройки составляет 2012 га (20120000 </w:t>
      </w:r>
      <w:proofErr w:type="spellStart"/>
      <w:r w:rsidR="00FF1B32">
        <w:rPr>
          <w:rFonts w:ascii="Times New Roman" w:hAnsi="Times New Roman" w:cs="Times New Roman"/>
          <w:sz w:val="24"/>
        </w:rPr>
        <w:t>кв.м</w:t>
      </w:r>
      <w:proofErr w:type="spellEnd"/>
      <w:r w:rsidR="00FF1B32">
        <w:rPr>
          <w:rFonts w:ascii="Times New Roman" w:hAnsi="Times New Roman" w:cs="Times New Roman"/>
          <w:sz w:val="24"/>
        </w:rPr>
        <w:t>.).</w:t>
      </w:r>
      <w:r w:rsidR="00B54742">
        <w:rPr>
          <w:rFonts w:ascii="Times New Roman" w:hAnsi="Times New Roman" w:cs="Times New Roman"/>
          <w:sz w:val="24"/>
        </w:rPr>
        <w:t xml:space="preserve"> </w:t>
      </w:r>
    </w:p>
    <w:p w:rsidR="00FF1B32" w:rsidRPr="0069071C" w:rsidRDefault="00FF1B32" w:rsidP="00FF1B32">
      <w:pPr>
        <w:spacing w:after="0" w:line="360" w:lineRule="auto"/>
        <w:ind w:firstLine="709"/>
        <w:jc w:val="right"/>
        <w:rPr>
          <w:rStyle w:val="af2"/>
          <w:rFonts w:ascii="Times New Roman" w:eastAsiaTheme="minorEastAsia" w:hAnsi="Times New Roman" w:cs="Times New Roman"/>
          <w:i w:val="0"/>
          <w:iCs w:val="0"/>
          <w:color w:val="auto"/>
          <w:sz w:val="24"/>
        </w:rPr>
      </w:pPr>
      <m:oMath>
        <m:r>
          <m:rPr>
            <m:sty m:val="p"/>
          </m:rPr>
          <w:rPr>
            <w:rStyle w:val="af2"/>
            <w:rFonts w:ascii="Cambria Math" w:hAnsi="Cambria Math" w:cstheme="minorHAnsi"/>
            <w:color w:val="auto"/>
            <w:sz w:val="24"/>
            <w:szCs w:val="24"/>
          </w:rPr>
          <m:t>a=b/</m:t>
        </m:r>
        <m:r>
          <m:rPr>
            <m:sty m:val="p"/>
          </m:rPr>
          <w:rPr>
            <w:rStyle w:val="af2"/>
            <w:rFonts w:ascii="Cambria Math" w:hAnsi="Cambria Math" w:cstheme="minorHAnsi"/>
            <w:color w:val="auto"/>
            <w:sz w:val="24"/>
            <w:szCs w:val="24"/>
            <w:lang w:val="en-US"/>
          </w:rPr>
          <m:t>c</m:t>
        </m:r>
      </m:oMath>
      <w:r w:rsidRPr="00EB269D">
        <w:rPr>
          <w:rStyle w:val="af2"/>
          <w:rFonts w:ascii="Times New Roman" w:eastAsiaTheme="minorEastAsia" w:hAnsi="Times New Roman" w:cs="Times New Roman"/>
          <w:i w:val="0"/>
          <w:iCs w:val="0"/>
          <w:color w:val="auto"/>
          <w:sz w:val="24"/>
          <w:szCs w:val="24"/>
        </w:rPr>
        <w:t xml:space="preserve">       </w:t>
      </w:r>
      <w:r>
        <w:rPr>
          <w:rStyle w:val="af2"/>
          <w:rFonts w:ascii="Times New Roman" w:eastAsiaTheme="minorEastAsia" w:hAnsi="Times New Roman" w:cs="Times New Roman"/>
          <w:i w:val="0"/>
          <w:iCs w:val="0"/>
          <w:color w:val="auto"/>
          <w:sz w:val="24"/>
          <w:szCs w:val="24"/>
        </w:rPr>
        <w:t xml:space="preserve">         </w:t>
      </w:r>
      <w:r w:rsidRPr="00EB269D">
        <w:rPr>
          <w:rStyle w:val="af2"/>
          <w:rFonts w:ascii="Times New Roman" w:eastAsiaTheme="minorEastAsia" w:hAnsi="Times New Roman" w:cs="Times New Roman"/>
          <w:i w:val="0"/>
          <w:iCs w:val="0"/>
          <w:color w:val="auto"/>
          <w:sz w:val="24"/>
          <w:szCs w:val="24"/>
        </w:rPr>
        <w:t xml:space="preserve">                                             </w:t>
      </w:r>
      <w:r w:rsidRPr="0069071C">
        <w:rPr>
          <w:rStyle w:val="af2"/>
          <w:rFonts w:ascii="Times New Roman" w:eastAsiaTheme="minorEastAsia" w:hAnsi="Times New Roman" w:cs="Times New Roman"/>
          <w:i w:val="0"/>
          <w:iCs w:val="0"/>
          <w:color w:val="auto"/>
          <w:sz w:val="24"/>
        </w:rPr>
        <w:t>(3.</w:t>
      </w:r>
      <w:r w:rsidR="002B3255">
        <w:rPr>
          <w:rStyle w:val="af2"/>
          <w:rFonts w:ascii="Times New Roman" w:eastAsiaTheme="minorEastAsia" w:hAnsi="Times New Roman" w:cs="Times New Roman"/>
          <w:i w:val="0"/>
          <w:iCs w:val="0"/>
          <w:color w:val="auto"/>
          <w:sz w:val="24"/>
        </w:rPr>
        <w:t>4</w:t>
      </w:r>
      <w:r w:rsidRPr="0069071C">
        <w:rPr>
          <w:rStyle w:val="af2"/>
          <w:rFonts w:ascii="Times New Roman" w:eastAsiaTheme="minorEastAsia" w:hAnsi="Times New Roman" w:cs="Times New Roman"/>
          <w:i w:val="0"/>
          <w:iCs w:val="0"/>
          <w:color w:val="auto"/>
          <w:sz w:val="24"/>
        </w:rPr>
        <w:t>)</w:t>
      </w:r>
    </w:p>
    <w:p w:rsidR="00FF1B32" w:rsidRPr="00DB5422" w:rsidRDefault="00FF1B32" w:rsidP="00FF1B32">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a</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Уровень обеспеченности (квадратных метров на 1000 жителей)</w:t>
      </w:r>
      <w:r w:rsidRPr="00DB5422">
        <w:rPr>
          <w:rStyle w:val="af2"/>
          <w:rFonts w:ascii="Times New Roman" w:eastAsiaTheme="minorEastAsia" w:hAnsi="Times New Roman" w:cs="Times New Roman"/>
          <w:i w:val="0"/>
          <w:iCs w:val="0"/>
          <w:color w:val="auto"/>
        </w:rPr>
        <w:t>;</w:t>
      </w:r>
    </w:p>
    <w:p w:rsidR="00FF1B32" w:rsidRPr="00DB5422" w:rsidRDefault="00FF1B32" w:rsidP="00FF1B32">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b</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Общая площадь зеленых насаждений на территории проекта застройки</w:t>
      </w:r>
      <w:r w:rsidRPr="00DB5422">
        <w:rPr>
          <w:rStyle w:val="af2"/>
          <w:rFonts w:ascii="Times New Roman" w:eastAsiaTheme="minorEastAsia" w:hAnsi="Times New Roman" w:cs="Times New Roman"/>
          <w:i w:val="0"/>
          <w:iCs w:val="0"/>
          <w:color w:val="auto"/>
        </w:rPr>
        <w:t>;</w:t>
      </w:r>
    </w:p>
    <w:p w:rsidR="00FF1B32" w:rsidRDefault="00FF1B32" w:rsidP="00FF1B32">
      <w:pPr>
        <w:spacing w:after="0" w:line="240" w:lineRule="auto"/>
        <w:ind w:firstLine="709"/>
        <w:jc w:val="both"/>
        <w:rPr>
          <w:rStyle w:val="af2"/>
          <w:rFonts w:ascii="Times New Roman" w:hAnsi="Times New Roman" w:cs="Times New Roman"/>
          <w:i w:val="0"/>
          <w:color w:val="auto"/>
        </w:rPr>
      </w:pPr>
      <w:r w:rsidRPr="00DB5422">
        <w:rPr>
          <w:rStyle w:val="af2"/>
          <w:rFonts w:ascii="Times New Roman" w:eastAsiaTheme="minorEastAsia" w:hAnsi="Times New Roman" w:cs="Times New Roman"/>
          <w:i w:val="0"/>
          <w:iCs w:val="0"/>
          <w:color w:val="auto"/>
          <w:lang w:val="en-US"/>
        </w:rPr>
        <w:t>c</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Общее число людей, проживающих на территории проекта</w:t>
      </w:r>
      <w:r>
        <w:rPr>
          <w:rStyle w:val="af2"/>
          <w:rFonts w:ascii="Times New Roman" w:hAnsi="Times New Roman" w:cs="Times New Roman"/>
          <w:i w:val="0"/>
          <w:color w:val="auto"/>
        </w:rPr>
        <w:t>.</w:t>
      </w:r>
    </w:p>
    <w:p w:rsidR="00FF1B32" w:rsidRDefault="00FF1B32" w:rsidP="00FF1B32">
      <w:pPr>
        <w:spacing w:after="40" w:line="360" w:lineRule="auto"/>
        <w:ind w:firstLine="709"/>
        <w:jc w:val="both"/>
        <w:rPr>
          <w:rFonts w:ascii="Times New Roman" w:hAnsi="Times New Roman" w:cs="Times New Roman"/>
          <w:sz w:val="24"/>
          <w:szCs w:val="24"/>
        </w:rPr>
      </w:pPr>
    </w:p>
    <w:p w:rsidR="00FF1B32" w:rsidRPr="0069071C" w:rsidRDefault="00FF1B32" w:rsidP="00FF1B32">
      <w:pPr>
        <w:spacing w:after="0" w:line="360" w:lineRule="auto"/>
        <w:ind w:firstLine="709"/>
        <w:jc w:val="right"/>
        <w:rPr>
          <w:rStyle w:val="af2"/>
          <w:rFonts w:ascii="Times New Roman" w:eastAsiaTheme="minorEastAsia" w:hAnsi="Times New Roman" w:cs="Times New Roman"/>
          <w:i w:val="0"/>
          <w:iCs w:val="0"/>
          <w:color w:val="auto"/>
          <w:sz w:val="24"/>
        </w:rPr>
      </w:pPr>
      <m:oMath>
        <m:r>
          <m:rPr>
            <m:sty m:val="p"/>
          </m:rPr>
          <w:rPr>
            <w:rStyle w:val="af2"/>
            <w:rFonts w:ascii="Cambria Math" w:hAnsi="Cambria Math" w:cstheme="minorHAnsi"/>
            <w:color w:val="auto"/>
            <w:sz w:val="24"/>
            <w:szCs w:val="24"/>
          </w:rPr>
          <m:t>a=(b/</m:t>
        </m:r>
        <m:r>
          <m:rPr>
            <m:sty m:val="p"/>
          </m:rPr>
          <w:rPr>
            <w:rStyle w:val="af2"/>
            <w:rFonts w:ascii="Cambria Math" w:hAnsi="Cambria Math" w:cstheme="minorHAnsi"/>
            <w:color w:val="auto"/>
            <w:sz w:val="24"/>
            <w:szCs w:val="24"/>
            <w:lang w:val="en-US"/>
          </w:rPr>
          <m:t>c</m:t>
        </m:r>
        <m:r>
          <m:rPr>
            <m:sty m:val="p"/>
          </m:rPr>
          <w:rPr>
            <w:rStyle w:val="af2"/>
            <w:rFonts w:ascii="Cambria Math" w:hAnsi="Cambria Math" w:cstheme="minorHAnsi"/>
            <w:color w:val="auto"/>
            <w:sz w:val="24"/>
            <w:szCs w:val="24"/>
          </w:rPr>
          <m:t>)×100</m:t>
        </m:r>
      </m:oMath>
      <w:r w:rsidRPr="00EB269D">
        <w:rPr>
          <w:rStyle w:val="af2"/>
          <w:rFonts w:ascii="Times New Roman" w:eastAsiaTheme="minorEastAsia" w:hAnsi="Times New Roman" w:cs="Times New Roman"/>
          <w:i w:val="0"/>
          <w:iCs w:val="0"/>
          <w:color w:val="auto"/>
          <w:sz w:val="24"/>
          <w:szCs w:val="24"/>
        </w:rPr>
        <w:t xml:space="preserve">      </w:t>
      </w:r>
      <w:r>
        <w:rPr>
          <w:rStyle w:val="af2"/>
          <w:rFonts w:ascii="Times New Roman" w:eastAsiaTheme="minorEastAsia" w:hAnsi="Times New Roman" w:cs="Times New Roman"/>
          <w:i w:val="0"/>
          <w:iCs w:val="0"/>
          <w:color w:val="auto"/>
          <w:sz w:val="24"/>
          <w:szCs w:val="24"/>
        </w:rPr>
        <w:t xml:space="preserve">         </w:t>
      </w:r>
      <w:r w:rsidRPr="00EB269D">
        <w:rPr>
          <w:rStyle w:val="af2"/>
          <w:rFonts w:ascii="Times New Roman" w:eastAsiaTheme="minorEastAsia" w:hAnsi="Times New Roman" w:cs="Times New Roman"/>
          <w:i w:val="0"/>
          <w:iCs w:val="0"/>
          <w:color w:val="auto"/>
          <w:sz w:val="24"/>
          <w:szCs w:val="24"/>
        </w:rPr>
        <w:t xml:space="preserve">                                             </w:t>
      </w:r>
      <w:r w:rsidRPr="0069071C">
        <w:rPr>
          <w:rStyle w:val="af2"/>
          <w:rFonts w:ascii="Times New Roman" w:eastAsiaTheme="minorEastAsia" w:hAnsi="Times New Roman" w:cs="Times New Roman"/>
          <w:i w:val="0"/>
          <w:iCs w:val="0"/>
          <w:color w:val="auto"/>
          <w:sz w:val="24"/>
        </w:rPr>
        <w:t>(3.</w:t>
      </w:r>
      <w:r w:rsidR="002B3255">
        <w:rPr>
          <w:rStyle w:val="af2"/>
          <w:rFonts w:ascii="Times New Roman" w:eastAsiaTheme="minorEastAsia" w:hAnsi="Times New Roman" w:cs="Times New Roman"/>
          <w:i w:val="0"/>
          <w:iCs w:val="0"/>
          <w:color w:val="auto"/>
          <w:sz w:val="24"/>
        </w:rPr>
        <w:t>5</w:t>
      </w:r>
      <w:r w:rsidRPr="0069071C">
        <w:rPr>
          <w:rStyle w:val="af2"/>
          <w:rFonts w:ascii="Times New Roman" w:eastAsiaTheme="minorEastAsia" w:hAnsi="Times New Roman" w:cs="Times New Roman"/>
          <w:i w:val="0"/>
          <w:iCs w:val="0"/>
          <w:color w:val="auto"/>
          <w:sz w:val="24"/>
        </w:rPr>
        <w:t>)</w:t>
      </w:r>
    </w:p>
    <w:p w:rsidR="00FF1B32" w:rsidRPr="00DB5422" w:rsidRDefault="00FF1B32" w:rsidP="00FF1B32">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a</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Уровень обеспеченности (%)</w:t>
      </w:r>
      <w:r w:rsidRPr="00DB5422">
        <w:rPr>
          <w:rStyle w:val="af2"/>
          <w:rFonts w:ascii="Times New Roman" w:eastAsiaTheme="minorEastAsia" w:hAnsi="Times New Roman" w:cs="Times New Roman"/>
          <w:i w:val="0"/>
          <w:iCs w:val="0"/>
          <w:color w:val="auto"/>
        </w:rPr>
        <w:t>;</w:t>
      </w:r>
    </w:p>
    <w:p w:rsidR="00FF1B32" w:rsidRPr="00DB5422" w:rsidRDefault="00FF1B32" w:rsidP="00FF1B32">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b</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Необходи</w:t>
      </w:r>
      <w:r w:rsidR="002B3255">
        <w:rPr>
          <w:rStyle w:val="af2"/>
          <w:rFonts w:ascii="Times New Roman" w:eastAsiaTheme="minorEastAsia" w:hAnsi="Times New Roman" w:cs="Times New Roman"/>
          <w:i w:val="0"/>
          <w:iCs w:val="0"/>
          <w:color w:val="auto"/>
        </w:rPr>
        <w:t>мый уровень обеспеченности площадью зеленых насаждений</w:t>
      </w:r>
      <w:r>
        <w:rPr>
          <w:rStyle w:val="af2"/>
          <w:rFonts w:ascii="Times New Roman" w:eastAsiaTheme="minorEastAsia" w:hAnsi="Times New Roman" w:cs="Times New Roman"/>
          <w:i w:val="0"/>
          <w:iCs w:val="0"/>
          <w:color w:val="auto"/>
        </w:rPr>
        <w:t xml:space="preserve"> </w:t>
      </w:r>
      <w:r w:rsidRPr="002D601C">
        <w:rPr>
          <w:rStyle w:val="af2"/>
          <w:rFonts w:ascii="Times New Roman" w:eastAsiaTheme="minorEastAsia" w:hAnsi="Times New Roman" w:cs="Times New Roman"/>
          <w:i w:val="0"/>
          <w:iCs w:val="0"/>
          <w:color w:val="auto"/>
        </w:rPr>
        <w:t>по нормативу</w:t>
      </w:r>
      <w:r w:rsidRPr="00DB5422">
        <w:rPr>
          <w:rStyle w:val="af2"/>
          <w:rFonts w:ascii="Times New Roman" w:eastAsiaTheme="minorEastAsia" w:hAnsi="Times New Roman" w:cs="Times New Roman"/>
          <w:i w:val="0"/>
          <w:iCs w:val="0"/>
          <w:color w:val="auto"/>
        </w:rPr>
        <w:t>;</w:t>
      </w:r>
    </w:p>
    <w:p w:rsidR="00FF1B32" w:rsidRDefault="00FF1B32" w:rsidP="00FF1B32">
      <w:pPr>
        <w:spacing w:after="0" w:line="240" w:lineRule="auto"/>
        <w:ind w:firstLine="709"/>
        <w:jc w:val="both"/>
        <w:rPr>
          <w:rStyle w:val="af2"/>
          <w:rFonts w:ascii="Times New Roman" w:hAnsi="Times New Roman" w:cs="Times New Roman"/>
          <w:i w:val="0"/>
          <w:color w:val="auto"/>
        </w:rPr>
      </w:pPr>
      <w:r w:rsidRPr="00DB5422">
        <w:rPr>
          <w:rStyle w:val="af2"/>
          <w:rFonts w:ascii="Times New Roman" w:eastAsiaTheme="minorEastAsia" w:hAnsi="Times New Roman" w:cs="Times New Roman"/>
          <w:i w:val="0"/>
          <w:iCs w:val="0"/>
          <w:color w:val="auto"/>
          <w:lang w:val="en-US"/>
        </w:rPr>
        <w:t>c</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Уровень обеспеченности, вычисленный в квадратных метрах</w:t>
      </w:r>
      <w:r w:rsidR="002B3255">
        <w:rPr>
          <w:rStyle w:val="af2"/>
          <w:rFonts w:ascii="Times New Roman" w:eastAsiaTheme="minorEastAsia" w:hAnsi="Times New Roman" w:cs="Times New Roman"/>
          <w:i w:val="0"/>
          <w:iCs w:val="0"/>
          <w:color w:val="auto"/>
        </w:rPr>
        <w:t xml:space="preserve"> (по формуле 3.4)</w:t>
      </w:r>
      <w:r>
        <w:rPr>
          <w:rStyle w:val="af2"/>
          <w:rFonts w:ascii="Times New Roman" w:hAnsi="Times New Roman" w:cs="Times New Roman"/>
          <w:i w:val="0"/>
          <w:color w:val="auto"/>
        </w:rPr>
        <w:t>.</w:t>
      </w:r>
    </w:p>
    <w:p w:rsidR="00FF1B32" w:rsidRPr="00B51E80" w:rsidRDefault="00FF1B32" w:rsidP="00975549">
      <w:pPr>
        <w:spacing w:after="0" w:line="360" w:lineRule="auto"/>
        <w:ind w:firstLine="709"/>
        <w:jc w:val="both"/>
        <w:rPr>
          <w:rFonts w:ascii="Times New Roman" w:hAnsi="Times New Roman" w:cs="Times New Roman"/>
          <w:sz w:val="24"/>
        </w:rPr>
      </w:pPr>
    </w:p>
    <w:p w:rsidR="00C85683" w:rsidRDefault="00C85683" w:rsidP="00975549">
      <w:pPr>
        <w:spacing w:after="0" w:line="360" w:lineRule="auto"/>
        <w:jc w:val="right"/>
        <w:rPr>
          <w:rFonts w:ascii="Times New Roman" w:hAnsi="Times New Roman" w:cs="Times New Roman"/>
        </w:rPr>
      </w:pPr>
    </w:p>
    <w:p w:rsidR="00216B3B" w:rsidRDefault="00216B3B">
      <w:pPr>
        <w:rPr>
          <w:rFonts w:ascii="Times New Roman" w:hAnsi="Times New Roman" w:cs="Times New Roman"/>
          <w:i/>
          <w:sz w:val="24"/>
        </w:rPr>
      </w:pPr>
      <w:r>
        <w:rPr>
          <w:rFonts w:ascii="Times New Roman" w:hAnsi="Times New Roman" w:cs="Times New Roman"/>
          <w:i/>
          <w:sz w:val="24"/>
        </w:rPr>
        <w:br w:type="page"/>
      </w:r>
    </w:p>
    <w:p w:rsidR="00975549" w:rsidRPr="00C85683" w:rsidRDefault="005E6A83" w:rsidP="00975549">
      <w:pPr>
        <w:spacing w:after="0" w:line="360" w:lineRule="auto"/>
        <w:jc w:val="right"/>
        <w:rPr>
          <w:rFonts w:ascii="Times New Roman" w:hAnsi="Times New Roman" w:cs="Times New Roman"/>
          <w:i/>
          <w:sz w:val="24"/>
        </w:rPr>
      </w:pPr>
      <w:r w:rsidRPr="00C85683">
        <w:rPr>
          <w:rFonts w:ascii="Times New Roman" w:hAnsi="Times New Roman" w:cs="Times New Roman"/>
          <w:i/>
          <w:sz w:val="24"/>
        </w:rPr>
        <w:lastRenderedPageBreak/>
        <w:t>Табл</w:t>
      </w:r>
      <w:r w:rsidR="00975549" w:rsidRPr="00C85683">
        <w:rPr>
          <w:rFonts w:ascii="Times New Roman" w:hAnsi="Times New Roman" w:cs="Times New Roman"/>
          <w:i/>
          <w:sz w:val="24"/>
        </w:rPr>
        <w:t>ица</w:t>
      </w:r>
      <w:r w:rsidRPr="00C85683">
        <w:rPr>
          <w:rFonts w:ascii="Times New Roman" w:hAnsi="Times New Roman" w:cs="Times New Roman"/>
          <w:i/>
          <w:sz w:val="24"/>
        </w:rPr>
        <w:t xml:space="preserve"> </w:t>
      </w:r>
      <w:r w:rsidR="00B6225A" w:rsidRPr="00C85683">
        <w:rPr>
          <w:rFonts w:ascii="Times New Roman" w:hAnsi="Times New Roman" w:cs="Times New Roman"/>
          <w:i/>
          <w:sz w:val="24"/>
        </w:rPr>
        <w:t>15</w:t>
      </w:r>
    </w:p>
    <w:p w:rsidR="0065207A" w:rsidRPr="00C85683" w:rsidRDefault="005E6A83" w:rsidP="00975549">
      <w:pPr>
        <w:spacing w:after="0" w:line="360" w:lineRule="auto"/>
        <w:jc w:val="center"/>
        <w:rPr>
          <w:rFonts w:ascii="Times New Roman" w:hAnsi="Times New Roman" w:cs="Times New Roman"/>
          <w:b/>
          <w:sz w:val="24"/>
        </w:rPr>
      </w:pPr>
      <w:r w:rsidRPr="00C85683">
        <w:rPr>
          <w:rFonts w:ascii="Times New Roman" w:hAnsi="Times New Roman" w:cs="Times New Roman"/>
          <w:b/>
          <w:sz w:val="24"/>
        </w:rPr>
        <w:t>Оценка экологической составляющей города-спутника «Южный»</w:t>
      </w:r>
    </w:p>
    <w:tbl>
      <w:tblPr>
        <w:tblStyle w:val="a9"/>
        <w:tblW w:w="9351" w:type="dxa"/>
        <w:tblLook w:val="04A0" w:firstRow="1" w:lastRow="0" w:firstColumn="1" w:lastColumn="0" w:noHBand="0" w:noVBand="1"/>
      </w:tblPr>
      <w:tblGrid>
        <w:gridCol w:w="5359"/>
        <w:gridCol w:w="1979"/>
        <w:gridCol w:w="2013"/>
      </w:tblGrid>
      <w:tr w:rsidR="00975549" w:rsidRPr="00C52C5B" w:rsidTr="00975549">
        <w:trPr>
          <w:trHeight w:val="951"/>
        </w:trPr>
        <w:tc>
          <w:tcPr>
            <w:tcW w:w="5359" w:type="dxa"/>
            <w:vAlign w:val="center"/>
          </w:tcPr>
          <w:p w:rsidR="00975549" w:rsidRPr="00975549" w:rsidRDefault="00975549" w:rsidP="00975549">
            <w:pPr>
              <w:spacing w:line="276" w:lineRule="auto"/>
              <w:jc w:val="center"/>
              <w:rPr>
                <w:rFonts w:ascii="Times New Roman" w:eastAsia="Times New Roman" w:hAnsi="Times New Roman" w:cs="Times New Roman"/>
                <w:b/>
                <w:i/>
                <w:color w:val="000000"/>
                <w:lang w:eastAsia="ru-RU"/>
              </w:rPr>
            </w:pPr>
            <w:r w:rsidRPr="00975549">
              <w:rPr>
                <w:rFonts w:ascii="Times New Roman" w:eastAsia="Times New Roman" w:hAnsi="Times New Roman" w:cs="Times New Roman"/>
                <w:b/>
                <w:i/>
                <w:color w:val="000000"/>
                <w:lang w:eastAsia="ru-RU"/>
              </w:rPr>
              <w:t>Показатель</w:t>
            </w:r>
          </w:p>
        </w:tc>
        <w:tc>
          <w:tcPr>
            <w:tcW w:w="1979" w:type="dxa"/>
            <w:vAlign w:val="center"/>
          </w:tcPr>
          <w:p w:rsidR="00975549" w:rsidRPr="00B47F65" w:rsidRDefault="00975549" w:rsidP="00975549">
            <w:pPr>
              <w:spacing w:line="276" w:lineRule="auto"/>
              <w:jc w:val="center"/>
              <w:rPr>
                <w:rFonts w:ascii="Times New Roman" w:hAnsi="Times New Roman" w:cs="Times New Roman"/>
                <w:b/>
                <w:color w:val="000000"/>
                <w:szCs w:val="24"/>
              </w:rPr>
            </w:pPr>
            <w:r w:rsidRPr="00B47F65">
              <w:rPr>
                <w:rFonts w:ascii="Times New Roman" w:hAnsi="Times New Roman" w:cs="Times New Roman"/>
                <w:b/>
                <w:color w:val="000000"/>
                <w:szCs w:val="24"/>
              </w:rPr>
              <w:t xml:space="preserve">Южный (норматив - 28 </w:t>
            </w:r>
            <w:proofErr w:type="spellStart"/>
            <w:r w:rsidRPr="00B47F65">
              <w:rPr>
                <w:rFonts w:ascii="Times New Roman" w:hAnsi="Times New Roman" w:cs="Times New Roman"/>
                <w:b/>
                <w:color w:val="000000"/>
                <w:szCs w:val="24"/>
              </w:rPr>
              <w:t>кв.м</w:t>
            </w:r>
            <w:proofErr w:type="spellEnd"/>
            <w:r w:rsidRPr="00B47F65">
              <w:rPr>
                <w:rFonts w:ascii="Times New Roman" w:hAnsi="Times New Roman" w:cs="Times New Roman"/>
                <w:b/>
                <w:color w:val="000000"/>
                <w:szCs w:val="24"/>
              </w:rPr>
              <w:t>. на человека</w:t>
            </w:r>
            <w:r>
              <w:rPr>
                <w:rFonts w:ascii="Times New Roman" w:hAnsi="Times New Roman" w:cs="Times New Roman"/>
                <w:b/>
                <w:color w:val="000000"/>
                <w:szCs w:val="24"/>
              </w:rPr>
              <w:t>, количество жителей - 153571</w:t>
            </w:r>
            <w:r w:rsidRPr="00B47F65">
              <w:rPr>
                <w:rFonts w:ascii="Times New Roman" w:hAnsi="Times New Roman" w:cs="Times New Roman"/>
                <w:b/>
                <w:color w:val="000000"/>
                <w:szCs w:val="24"/>
              </w:rPr>
              <w:t>)</w:t>
            </w:r>
          </w:p>
        </w:tc>
        <w:tc>
          <w:tcPr>
            <w:tcW w:w="2013" w:type="dxa"/>
            <w:vAlign w:val="center"/>
          </w:tcPr>
          <w:p w:rsidR="00975549" w:rsidRPr="00B47F65" w:rsidRDefault="00975549" w:rsidP="00975549">
            <w:pPr>
              <w:spacing w:line="276" w:lineRule="auto"/>
              <w:jc w:val="center"/>
              <w:rPr>
                <w:rFonts w:ascii="Times New Roman" w:hAnsi="Times New Roman" w:cs="Times New Roman"/>
                <w:b/>
                <w:color w:val="000000"/>
                <w:szCs w:val="24"/>
              </w:rPr>
            </w:pPr>
            <w:r w:rsidRPr="00B47F65">
              <w:rPr>
                <w:rFonts w:ascii="Times New Roman" w:hAnsi="Times New Roman" w:cs="Times New Roman"/>
                <w:b/>
                <w:color w:val="000000"/>
                <w:szCs w:val="24"/>
              </w:rPr>
              <w:t xml:space="preserve">Южный (норматив - 32 </w:t>
            </w:r>
            <w:proofErr w:type="spellStart"/>
            <w:r w:rsidRPr="00B47F65">
              <w:rPr>
                <w:rFonts w:ascii="Times New Roman" w:hAnsi="Times New Roman" w:cs="Times New Roman"/>
                <w:b/>
                <w:color w:val="000000"/>
                <w:szCs w:val="24"/>
              </w:rPr>
              <w:t>кв.м</w:t>
            </w:r>
            <w:proofErr w:type="spellEnd"/>
            <w:r w:rsidRPr="00B47F65">
              <w:rPr>
                <w:rFonts w:ascii="Times New Roman" w:hAnsi="Times New Roman" w:cs="Times New Roman"/>
                <w:b/>
                <w:color w:val="000000"/>
                <w:szCs w:val="24"/>
              </w:rPr>
              <w:t>. на человека</w:t>
            </w:r>
            <w:r>
              <w:rPr>
                <w:rFonts w:ascii="Times New Roman" w:hAnsi="Times New Roman" w:cs="Times New Roman"/>
                <w:b/>
                <w:color w:val="000000"/>
                <w:szCs w:val="24"/>
              </w:rPr>
              <w:t>, количество жителей - 134000</w:t>
            </w:r>
            <w:r w:rsidRPr="00B47F65">
              <w:rPr>
                <w:rFonts w:ascii="Times New Roman" w:hAnsi="Times New Roman" w:cs="Times New Roman"/>
                <w:b/>
                <w:color w:val="000000"/>
                <w:szCs w:val="24"/>
              </w:rPr>
              <w:t>)</w:t>
            </w:r>
          </w:p>
        </w:tc>
      </w:tr>
      <w:tr w:rsidR="008C02AB" w:rsidRPr="00C52C5B" w:rsidTr="00975549">
        <w:trPr>
          <w:trHeight w:val="567"/>
        </w:trPr>
        <w:tc>
          <w:tcPr>
            <w:tcW w:w="5359" w:type="dxa"/>
            <w:vAlign w:val="center"/>
            <w:hideMark/>
          </w:tcPr>
          <w:p w:rsidR="005E6A83" w:rsidRPr="00975549" w:rsidRDefault="005E6A83" w:rsidP="00975549">
            <w:pPr>
              <w:spacing w:line="276" w:lineRule="auto"/>
              <w:jc w:val="center"/>
              <w:rPr>
                <w:rFonts w:ascii="Times New Roman" w:eastAsia="Times New Roman" w:hAnsi="Times New Roman" w:cs="Times New Roman"/>
                <w:i/>
                <w:color w:val="000000"/>
                <w:lang w:eastAsia="ru-RU"/>
              </w:rPr>
            </w:pPr>
            <w:r w:rsidRPr="00975549">
              <w:rPr>
                <w:rFonts w:ascii="Times New Roman" w:eastAsia="Times New Roman" w:hAnsi="Times New Roman" w:cs="Times New Roman"/>
                <w:i/>
                <w:color w:val="000000"/>
                <w:lang w:eastAsia="ru-RU"/>
              </w:rPr>
              <w:t>Доля участков с зелеными насаждениями</w:t>
            </w:r>
            <w:r w:rsidR="00C52C5B" w:rsidRPr="00975549">
              <w:rPr>
                <w:rFonts w:ascii="Times New Roman" w:eastAsia="Times New Roman" w:hAnsi="Times New Roman" w:cs="Times New Roman"/>
                <w:i/>
                <w:color w:val="000000"/>
                <w:lang w:eastAsia="ru-RU"/>
              </w:rPr>
              <w:t>,</w:t>
            </w:r>
            <w:r w:rsidRPr="00975549">
              <w:rPr>
                <w:rFonts w:ascii="Times New Roman" w:eastAsia="Times New Roman" w:hAnsi="Times New Roman" w:cs="Times New Roman"/>
                <w:i/>
                <w:color w:val="000000"/>
                <w:lang w:eastAsia="ru-RU"/>
              </w:rPr>
              <w:t xml:space="preserve"> </w:t>
            </w:r>
            <w:r w:rsidRPr="00975549">
              <w:rPr>
                <w:rFonts w:ascii="Times New Roman" w:eastAsia="Times New Roman" w:hAnsi="Times New Roman" w:cs="Times New Roman"/>
                <w:bCs/>
                <w:i/>
                <w:color w:val="000000"/>
                <w:lang w:eastAsia="ru-RU"/>
              </w:rPr>
              <w:t>(% от всей территории комплексной застройки)</w:t>
            </w:r>
          </w:p>
        </w:tc>
        <w:tc>
          <w:tcPr>
            <w:tcW w:w="1979" w:type="dxa"/>
            <w:vAlign w:val="center"/>
            <w:hideMark/>
          </w:tcPr>
          <w:p w:rsidR="005E6A83" w:rsidRPr="0065207A" w:rsidRDefault="005E6A83" w:rsidP="00975549">
            <w:pPr>
              <w:spacing w:line="276" w:lineRule="auto"/>
              <w:jc w:val="center"/>
              <w:rPr>
                <w:rFonts w:ascii="Times New Roman" w:eastAsia="Times New Roman" w:hAnsi="Times New Roman" w:cs="Times New Roman"/>
                <w:color w:val="000000"/>
                <w:lang w:eastAsia="ru-RU"/>
              </w:rPr>
            </w:pPr>
            <w:r w:rsidRPr="0065207A">
              <w:rPr>
                <w:rFonts w:ascii="Times New Roman" w:eastAsia="Times New Roman" w:hAnsi="Times New Roman" w:cs="Times New Roman"/>
                <w:color w:val="000000"/>
                <w:lang w:eastAsia="ru-RU"/>
              </w:rPr>
              <w:t>25</w:t>
            </w:r>
          </w:p>
        </w:tc>
        <w:tc>
          <w:tcPr>
            <w:tcW w:w="2013" w:type="dxa"/>
            <w:vAlign w:val="center"/>
            <w:hideMark/>
          </w:tcPr>
          <w:p w:rsidR="005E6A83" w:rsidRPr="0065207A" w:rsidRDefault="005E6A83" w:rsidP="00975549">
            <w:pPr>
              <w:spacing w:line="276" w:lineRule="auto"/>
              <w:jc w:val="center"/>
              <w:rPr>
                <w:rFonts w:ascii="Times New Roman" w:eastAsia="Times New Roman" w:hAnsi="Times New Roman" w:cs="Times New Roman"/>
                <w:color w:val="000000"/>
                <w:lang w:eastAsia="ru-RU"/>
              </w:rPr>
            </w:pPr>
            <w:r w:rsidRPr="0065207A">
              <w:rPr>
                <w:rFonts w:ascii="Times New Roman" w:eastAsia="Times New Roman" w:hAnsi="Times New Roman" w:cs="Times New Roman"/>
                <w:color w:val="000000"/>
                <w:lang w:eastAsia="ru-RU"/>
              </w:rPr>
              <w:t>25</w:t>
            </w:r>
          </w:p>
        </w:tc>
      </w:tr>
      <w:tr w:rsidR="005E6A83" w:rsidRPr="00C52C5B" w:rsidTr="00B54742">
        <w:trPr>
          <w:trHeight w:val="733"/>
        </w:trPr>
        <w:tc>
          <w:tcPr>
            <w:tcW w:w="5359" w:type="dxa"/>
            <w:vAlign w:val="center"/>
            <w:hideMark/>
          </w:tcPr>
          <w:p w:rsidR="005E6A83" w:rsidRPr="00975549" w:rsidRDefault="005E6A83" w:rsidP="00FF1B32">
            <w:pPr>
              <w:spacing w:line="276" w:lineRule="auto"/>
              <w:jc w:val="center"/>
              <w:rPr>
                <w:rFonts w:ascii="Times New Roman" w:eastAsia="Times New Roman" w:hAnsi="Times New Roman" w:cs="Times New Roman"/>
                <w:b/>
                <w:i/>
                <w:color w:val="000000"/>
                <w:lang w:eastAsia="ru-RU"/>
              </w:rPr>
            </w:pPr>
            <w:r w:rsidRPr="00975549">
              <w:rPr>
                <w:rFonts w:ascii="Times New Roman" w:eastAsia="Times New Roman" w:hAnsi="Times New Roman" w:cs="Times New Roman"/>
                <w:b/>
                <w:i/>
                <w:color w:val="000000"/>
                <w:lang w:eastAsia="ru-RU"/>
              </w:rPr>
              <w:t xml:space="preserve">Обеспеченность зелеными насаждениями общего пользования, </w:t>
            </w:r>
            <w:r w:rsidR="00C52C5B" w:rsidRPr="00975549">
              <w:rPr>
                <w:rFonts w:ascii="Times New Roman" w:eastAsia="Times New Roman" w:hAnsi="Times New Roman" w:cs="Times New Roman"/>
                <w:b/>
                <w:i/>
                <w:color w:val="000000"/>
                <w:lang w:eastAsia="ru-RU"/>
              </w:rPr>
              <w:t>(</w:t>
            </w:r>
            <w:proofErr w:type="spellStart"/>
            <w:r w:rsidR="00FF1B32">
              <w:rPr>
                <w:rFonts w:ascii="Times New Roman" w:eastAsia="Times New Roman" w:hAnsi="Times New Roman" w:cs="Times New Roman"/>
                <w:b/>
                <w:i/>
                <w:color w:val="000000"/>
                <w:lang w:eastAsia="ru-RU"/>
              </w:rPr>
              <w:t>кв.м</w:t>
            </w:r>
            <w:proofErr w:type="spellEnd"/>
            <w:r w:rsidR="00FF1B32">
              <w:rPr>
                <w:rFonts w:ascii="Times New Roman" w:eastAsia="Times New Roman" w:hAnsi="Times New Roman" w:cs="Times New Roman"/>
                <w:b/>
                <w:i/>
                <w:color w:val="000000"/>
                <w:lang w:eastAsia="ru-RU"/>
              </w:rPr>
              <w:t>. на 1 жителя</w:t>
            </w:r>
            <w:r w:rsidR="00C52C5B" w:rsidRPr="00975549">
              <w:rPr>
                <w:rFonts w:ascii="Times New Roman" w:eastAsia="Times New Roman" w:hAnsi="Times New Roman" w:cs="Times New Roman"/>
                <w:b/>
                <w:i/>
                <w:color w:val="000000"/>
                <w:lang w:eastAsia="ru-RU"/>
              </w:rPr>
              <w:t>)</w:t>
            </w:r>
          </w:p>
        </w:tc>
        <w:tc>
          <w:tcPr>
            <w:tcW w:w="1979" w:type="dxa"/>
            <w:vAlign w:val="center"/>
            <w:hideMark/>
          </w:tcPr>
          <w:p w:rsidR="005E6A83" w:rsidRPr="0065207A" w:rsidRDefault="005E6A83" w:rsidP="00975549">
            <w:pPr>
              <w:spacing w:line="276" w:lineRule="auto"/>
              <w:jc w:val="center"/>
              <w:rPr>
                <w:rFonts w:ascii="Times New Roman" w:eastAsia="Times New Roman" w:hAnsi="Times New Roman" w:cs="Times New Roman"/>
                <w:b/>
                <w:color w:val="000000"/>
                <w:lang w:eastAsia="ru-RU"/>
              </w:rPr>
            </w:pPr>
            <w:r w:rsidRPr="0065207A">
              <w:rPr>
                <w:rFonts w:ascii="Times New Roman" w:eastAsia="Times New Roman" w:hAnsi="Times New Roman" w:cs="Times New Roman"/>
                <w:b/>
                <w:color w:val="000000"/>
                <w:lang w:eastAsia="ru-RU"/>
              </w:rPr>
              <w:t>32.75</w:t>
            </w:r>
          </w:p>
        </w:tc>
        <w:tc>
          <w:tcPr>
            <w:tcW w:w="2013" w:type="dxa"/>
            <w:vAlign w:val="center"/>
            <w:hideMark/>
          </w:tcPr>
          <w:p w:rsidR="005E6A83" w:rsidRPr="0065207A" w:rsidRDefault="00C52C5B" w:rsidP="00975549">
            <w:pPr>
              <w:spacing w:line="276" w:lineRule="auto"/>
              <w:jc w:val="center"/>
              <w:rPr>
                <w:rFonts w:ascii="Times New Roman" w:eastAsia="Times New Roman" w:hAnsi="Times New Roman" w:cs="Times New Roman"/>
                <w:b/>
                <w:color w:val="000000"/>
                <w:lang w:eastAsia="ru-RU"/>
              </w:rPr>
            </w:pPr>
            <w:r w:rsidRPr="00C52C5B">
              <w:rPr>
                <w:rFonts w:ascii="Times New Roman" w:eastAsia="Times New Roman" w:hAnsi="Times New Roman" w:cs="Times New Roman"/>
                <w:b/>
                <w:color w:val="000000"/>
                <w:lang w:eastAsia="ru-RU"/>
              </w:rPr>
              <w:t>37.54</w:t>
            </w:r>
          </w:p>
        </w:tc>
      </w:tr>
      <w:tr w:rsidR="00C52C5B" w:rsidRPr="00C52C5B" w:rsidTr="00975549">
        <w:trPr>
          <w:trHeight w:val="958"/>
        </w:trPr>
        <w:tc>
          <w:tcPr>
            <w:tcW w:w="5359" w:type="dxa"/>
            <w:vAlign w:val="center"/>
          </w:tcPr>
          <w:p w:rsidR="00C52C5B" w:rsidRPr="00975549" w:rsidRDefault="00C52C5B" w:rsidP="00975549">
            <w:pPr>
              <w:spacing w:line="276" w:lineRule="auto"/>
              <w:jc w:val="center"/>
              <w:rPr>
                <w:rFonts w:ascii="Times New Roman" w:eastAsia="Times New Roman" w:hAnsi="Times New Roman" w:cs="Times New Roman"/>
                <w:b/>
                <w:i/>
                <w:color w:val="000000"/>
                <w:lang w:eastAsia="ru-RU"/>
              </w:rPr>
            </w:pPr>
            <w:r w:rsidRPr="00975549">
              <w:rPr>
                <w:rFonts w:ascii="Times New Roman" w:eastAsia="Times New Roman" w:hAnsi="Times New Roman" w:cs="Times New Roman"/>
                <w:b/>
                <w:i/>
                <w:color w:val="000000"/>
                <w:lang w:eastAsia="ru-RU"/>
              </w:rPr>
              <w:t xml:space="preserve">Обеспеченность зелеными насаждениями общего пользования по нормативу, (%), норматив - 16 </w:t>
            </w:r>
            <w:proofErr w:type="spellStart"/>
            <w:r w:rsidRPr="00975549">
              <w:rPr>
                <w:rFonts w:ascii="Times New Roman" w:eastAsia="Times New Roman" w:hAnsi="Times New Roman" w:cs="Times New Roman"/>
                <w:b/>
                <w:i/>
                <w:color w:val="000000"/>
                <w:lang w:eastAsia="ru-RU"/>
              </w:rPr>
              <w:t>кв.м</w:t>
            </w:r>
            <w:proofErr w:type="spellEnd"/>
            <w:r w:rsidRPr="00975549">
              <w:rPr>
                <w:rFonts w:ascii="Times New Roman" w:eastAsia="Times New Roman" w:hAnsi="Times New Roman" w:cs="Times New Roman"/>
                <w:b/>
                <w:i/>
                <w:color w:val="000000"/>
                <w:lang w:eastAsia="ru-RU"/>
              </w:rPr>
              <w:t>.</w:t>
            </w:r>
            <w:r w:rsidR="00FF1B32">
              <w:rPr>
                <w:rFonts w:ascii="Times New Roman" w:eastAsia="Times New Roman" w:hAnsi="Times New Roman" w:cs="Times New Roman"/>
                <w:b/>
                <w:i/>
                <w:color w:val="000000"/>
                <w:lang w:eastAsia="ru-RU"/>
              </w:rPr>
              <w:t xml:space="preserve"> на 1 жителя</w:t>
            </w:r>
            <w:r w:rsidRPr="00975549">
              <w:rPr>
                <w:rFonts w:ascii="Times New Roman" w:eastAsia="Times New Roman" w:hAnsi="Times New Roman" w:cs="Times New Roman"/>
                <w:b/>
                <w:i/>
                <w:color w:val="000000"/>
                <w:lang w:eastAsia="ru-RU"/>
              </w:rPr>
              <w:t xml:space="preserve"> до 2025 года</w:t>
            </w:r>
          </w:p>
        </w:tc>
        <w:tc>
          <w:tcPr>
            <w:tcW w:w="1979" w:type="dxa"/>
            <w:vAlign w:val="center"/>
          </w:tcPr>
          <w:p w:rsidR="00C52C5B" w:rsidRPr="00C52C5B" w:rsidRDefault="00C52C5B" w:rsidP="00975549">
            <w:pPr>
              <w:spacing w:line="276" w:lineRule="auto"/>
              <w:jc w:val="center"/>
              <w:rPr>
                <w:rFonts w:ascii="Times New Roman" w:eastAsia="Times New Roman" w:hAnsi="Times New Roman" w:cs="Times New Roman"/>
                <w:b/>
                <w:color w:val="000000"/>
                <w:lang w:eastAsia="ru-RU"/>
              </w:rPr>
            </w:pPr>
            <w:r w:rsidRPr="00C52C5B">
              <w:rPr>
                <w:rFonts w:ascii="Times New Roman" w:eastAsia="Times New Roman" w:hAnsi="Times New Roman" w:cs="Times New Roman"/>
                <w:b/>
                <w:color w:val="000000"/>
                <w:lang w:eastAsia="ru-RU"/>
              </w:rPr>
              <w:t>251,9%</w:t>
            </w:r>
          </w:p>
        </w:tc>
        <w:tc>
          <w:tcPr>
            <w:tcW w:w="2013" w:type="dxa"/>
            <w:vAlign w:val="center"/>
          </w:tcPr>
          <w:p w:rsidR="00C52C5B" w:rsidRPr="00C52C5B" w:rsidRDefault="00C52C5B" w:rsidP="00975549">
            <w:pPr>
              <w:spacing w:line="276" w:lineRule="auto"/>
              <w:jc w:val="center"/>
              <w:rPr>
                <w:rFonts w:ascii="Times New Roman" w:eastAsia="Times New Roman" w:hAnsi="Times New Roman" w:cs="Times New Roman"/>
                <w:b/>
                <w:color w:val="000000"/>
                <w:lang w:eastAsia="ru-RU"/>
              </w:rPr>
            </w:pPr>
            <w:r w:rsidRPr="00C52C5B">
              <w:rPr>
                <w:rFonts w:ascii="Times New Roman" w:eastAsia="Times New Roman" w:hAnsi="Times New Roman" w:cs="Times New Roman"/>
                <w:b/>
                <w:color w:val="000000"/>
                <w:lang w:eastAsia="ru-RU"/>
              </w:rPr>
              <w:t>234,6%</w:t>
            </w:r>
          </w:p>
        </w:tc>
      </w:tr>
      <w:tr w:rsidR="00A7493D" w:rsidRPr="00C52C5B" w:rsidTr="00975549">
        <w:trPr>
          <w:trHeight w:val="70"/>
        </w:trPr>
        <w:tc>
          <w:tcPr>
            <w:tcW w:w="5359" w:type="dxa"/>
            <w:vAlign w:val="center"/>
          </w:tcPr>
          <w:p w:rsidR="00A7493D" w:rsidRPr="00975549" w:rsidRDefault="00A7493D" w:rsidP="00975549">
            <w:pPr>
              <w:spacing w:line="276" w:lineRule="auto"/>
              <w:jc w:val="center"/>
              <w:rPr>
                <w:rFonts w:ascii="Times New Roman" w:eastAsia="Times New Roman" w:hAnsi="Times New Roman" w:cs="Times New Roman"/>
                <w:i/>
                <w:color w:val="000000"/>
                <w:lang w:eastAsia="ru-RU"/>
              </w:rPr>
            </w:pPr>
          </w:p>
        </w:tc>
        <w:tc>
          <w:tcPr>
            <w:tcW w:w="1979" w:type="dxa"/>
            <w:vAlign w:val="center"/>
          </w:tcPr>
          <w:p w:rsidR="00A7493D" w:rsidRPr="0065207A" w:rsidRDefault="00A7493D" w:rsidP="00975549">
            <w:pPr>
              <w:spacing w:line="276" w:lineRule="auto"/>
              <w:jc w:val="center"/>
              <w:rPr>
                <w:rFonts w:ascii="Times New Roman" w:eastAsia="Times New Roman" w:hAnsi="Times New Roman" w:cs="Times New Roman"/>
                <w:color w:val="000000"/>
                <w:lang w:eastAsia="ru-RU"/>
              </w:rPr>
            </w:pPr>
          </w:p>
        </w:tc>
        <w:tc>
          <w:tcPr>
            <w:tcW w:w="2013" w:type="dxa"/>
            <w:vAlign w:val="center"/>
          </w:tcPr>
          <w:p w:rsidR="00A7493D" w:rsidRPr="0065207A" w:rsidRDefault="00A7493D" w:rsidP="00975549">
            <w:pPr>
              <w:spacing w:line="276" w:lineRule="auto"/>
              <w:jc w:val="center"/>
              <w:rPr>
                <w:rFonts w:ascii="Times New Roman" w:eastAsia="Times New Roman" w:hAnsi="Times New Roman" w:cs="Times New Roman"/>
                <w:color w:val="000000"/>
                <w:lang w:eastAsia="ru-RU"/>
              </w:rPr>
            </w:pPr>
          </w:p>
        </w:tc>
      </w:tr>
      <w:tr w:rsidR="00005351" w:rsidRPr="00C52C5B" w:rsidTr="00975549">
        <w:trPr>
          <w:trHeight w:val="900"/>
        </w:trPr>
        <w:tc>
          <w:tcPr>
            <w:tcW w:w="5359" w:type="dxa"/>
            <w:vAlign w:val="center"/>
            <w:hideMark/>
          </w:tcPr>
          <w:p w:rsidR="00005351" w:rsidRPr="00975549" w:rsidRDefault="00005351" w:rsidP="00975549">
            <w:pPr>
              <w:spacing w:line="276" w:lineRule="auto"/>
              <w:jc w:val="center"/>
              <w:rPr>
                <w:rFonts w:ascii="Times New Roman" w:eastAsia="Times New Roman" w:hAnsi="Times New Roman" w:cs="Times New Roman"/>
                <w:b/>
                <w:bCs/>
                <w:i/>
                <w:color w:val="000000"/>
                <w:lang w:eastAsia="ru-RU"/>
              </w:rPr>
            </w:pPr>
            <w:r w:rsidRPr="00975549">
              <w:rPr>
                <w:rFonts w:ascii="Times New Roman" w:eastAsia="Times New Roman" w:hAnsi="Times New Roman" w:cs="Times New Roman"/>
                <w:i/>
                <w:color w:val="000000"/>
                <w:lang w:eastAsia="ru-RU"/>
              </w:rPr>
              <w:t xml:space="preserve">Среднегодовой уровень загрязняющих веществ (СО - оксид углерода), </w:t>
            </w:r>
            <w:r w:rsidRPr="00975549">
              <w:rPr>
                <w:rFonts w:ascii="Times New Roman" w:eastAsia="Times New Roman" w:hAnsi="Times New Roman" w:cs="Times New Roman"/>
                <w:b/>
                <w:bCs/>
                <w:i/>
                <w:color w:val="000000"/>
                <w:lang w:eastAsia="ru-RU"/>
              </w:rPr>
              <w:t>ед. среднесуточной концентрации</w:t>
            </w:r>
          </w:p>
          <w:p w:rsidR="00005351" w:rsidRPr="00975549" w:rsidRDefault="00005351" w:rsidP="00975549">
            <w:pPr>
              <w:spacing w:line="276" w:lineRule="auto"/>
              <w:jc w:val="center"/>
              <w:rPr>
                <w:rFonts w:ascii="Times New Roman" w:eastAsia="Times New Roman" w:hAnsi="Times New Roman" w:cs="Times New Roman"/>
                <w:i/>
                <w:color w:val="000000"/>
                <w:lang w:eastAsia="ru-RU"/>
              </w:rPr>
            </w:pPr>
            <w:r w:rsidRPr="00975549">
              <w:rPr>
                <w:rFonts w:ascii="Times New Roman" w:eastAsia="Times New Roman" w:hAnsi="Times New Roman" w:cs="Times New Roman"/>
                <w:b/>
                <w:bCs/>
                <w:i/>
                <w:color w:val="000000"/>
                <w:lang w:eastAsia="ru-RU"/>
              </w:rPr>
              <w:t>Среднее значение по СПб – 0,16</w:t>
            </w:r>
          </w:p>
        </w:tc>
        <w:tc>
          <w:tcPr>
            <w:tcW w:w="3992" w:type="dxa"/>
            <w:gridSpan w:val="2"/>
            <w:vAlign w:val="center"/>
            <w:hideMark/>
          </w:tcPr>
          <w:p w:rsidR="00005351" w:rsidRPr="0065207A" w:rsidRDefault="00005351" w:rsidP="00975549">
            <w:pPr>
              <w:spacing w:line="276" w:lineRule="auto"/>
              <w:jc w:val="center"/>
              <w:rPr>
                <w:rFonts w:ascii="Times New Roman" w:eastAsia="Times New Roman" w:hAnsi="Times New Roman" w:cs="Times New Roman"/>
                <w:color w:val="000000"/>
                <w:lang w:eastAsia="ru-RU"/>
              </w:rPr>
            </w:pPr>
            <w:r w:rsidRPr="0065207A">
              <w:rPr>
                <w:rFonts w:ascii="Times New Roman" w:eastAsia="Times New Roman" w:hAnsi="Times New Roman" w:cs="Times New Roman"/>
                <w:color w:val="000000"/>
                <w:lang w:eastAsia="ru-RU"/>
              </w:rPr>
              <w:t>0.08</w:t>
            </w:r>
          </w:p>
          <w:p w:rsidR="00005351" w:rsidRPr="0065207A" w:rsidRDefault="00005351" w:rsidP="00975549">
            <w:pPr>
              <w:spacing w:line="276" w:lineRule="auto"/>
              <w:jc w:val="center"/>
              <w:rPr>
                <w:rFonts w:ascii="Times New Roman" w:eastAsia="Times New Roman" w:hAnsi="Times New Roman" w:cs="Times New Roman"/>
                <w:color w:val="000000"/>
                <w:lang w:eastAsia="ru-RU"/>
              </w:rPr>
            </w:pPr>
          </w:p>
        </w:tc>
      </w:tr>
      <w:tr w:rsidR="00005351" w:rsidRPr="00C52C5B" w:rsidTr="00975549">
        <w:trPr>
          <w:trHeight w:val="900"/>
        </w:trPr>
        <w:tc>
          <w:tcPr>
            <w:tcW w:w="5359" w:type="dxa"/>
            <w:vAlign w:val="center"/>
            <w:hideMark/>
          </w:tcPr>
          <w:p w:rsidR="00005351" w:rsidRPr="00975549" w:rsidRDefault="00005351" w:rsidP="00975549">
            <w:pPr>
              <w:spacing w:line="276" w:lineRule="auto"/>
              <w:jc w:val="center"/>
              <w:rPr>
                <w:rFonts w:ascii="Times New Roman" w:eastAsia="Times New Roman" w:hAnsi="Times New Roman" w:cs="Times New Roman"/>
                <w:b/>
                <w:bCs/>
                <w:i/>
                <w:color w:val="000000"/>
                <w:lang w:eastAsia="ru-RU"/>
              </w:rPr>
            </w:pPr>
            <w:r w:rsidRPr="00975549">
              <w:rPr>
                <w:rFonts w:ascii="Times New Roman" w:eastAsia="Times New Roman" w:hAnsi="Times New Roman" w:cs="Times New Roman"/>
                <w:i/>
                <w:color w:val="000000"/>
                <w:lang w:eastAsia="ru-RU"/>
              </w:rPr>
              <w:t xml:space="preserve">Среднегодовой уровень загрязняющих веществ (NО - оксид азота), </w:t>
            </w:r>
            <w:r w:rsidRPr="00975549">
              <w:rPr>
                <w:rFonts w:ascii="Times New Roman" w:eastAsia="Times New Roman" w:hAnsi="Times New Roman" w:cs="Times New Roman"/>
                <w:b/>
                <w:bCs/>
                <w:i/>
                <w:color w:val="000000"/>
                <w:lang w:eastAsia="ru-RU"/>
              </w:rPr>
              <w:t>ед. среднесуточной концентрации</w:t>
            </w:r>
          </w:p>
          <w:p w:rsidR="00005351" w:rsidRPr="00975549" w:rsidRDefault="00005351" w:rsidP="00975549">
            <w:pPr>
              <w:spacing w:line="276" w:lineRule="auto"/>
              <w:jc w:val="center"/>
              <w:rPr>
                <w:rFonts w:ascii="Times New Roman" w:eastAsia="Times New Roman" w:hAnsi="Times New Roman" w:cs="Times New Roman"/>
                <w:i/>
                <w:color w:val="000000"/>
                <w:lang w:eastAsia="ru-RU"/>
              </w:rPr>
            </w:pPr>
            <w:r w:rsidRPr="00975549">
              <w:rPr>
                <w:rFonts w:ascii="Times New Roman" w:eastAsia="Times New Roman" w:hAnsi="Times New Roman" w:cs="Times New Roman"/>
                <w:b/>
                <w:bCs/>
                <w:i/>
                <w:color w:val="000000"/>
                <w:lang w:eastAsia="ru-RU"/>
              </w:rPr>
              <w:t>Среднее значение по СПб – 0,26</w:t>
            </w:r>
          </w:p>
        </w:tc>
        <w:tc>
          <w:tcPr>
            <w:tcW w:w="3992" w:type="dxa"/>
            <w:gridSpan w:val="2"/>
            <w:vAlign w:val="center"/>
            <w:hideMark/>
          </w:tcPr>
          <w:p w:rsidR="00005351" w:rsidRPr="0065207A" w:rsidRDefault="00005351" w:rsidP="00975549">
            <w:pPr>
              <w:spacing w:line="276" w:lineRule="auto"/>
              <w:jc w:val="center"/>
              <w:rPr>
                <w:rFonts w:ascii="Times New Roman" w:eastAsia="Times New Roman" w:hAnsi="Times New Roman" w:cs="Times New Roman"/>
                <w:color w:val="000000"/>
                <w:lang w:eastAsia="ru-RU"/>
              </w:rPr>
            </w:pPr>
            <w:r w:rsidRPr="0065207A">
              <w:rPr>
                <w:rFonts w:ascii="Times New Roman" w:eastAsia="Times New Roman" w:hAnsi="Times New Roman" w:cs="Times New Roman"/>
                <w:color w:val="000000"/>
                <w:lang w:eastAsia="ru-RU"/>
              </w:rPr>
              <w:t>0.06</w:t>
            </w:r>
          </w:p>
        </w:tc>
      </w:tr>
      <w:tr w:rsidR="00005351" w:rsidRPr="00C52C5B" w:rsidTr="00975549">
        <w:trPr>
          <w:trHeight w:val="900"/>
        </w:trPr>
        <w:tc>
          <w:tcPr>
            <w:tcW w:w="5359" w:type="dxa"/>
            <w:vAlign w:val="center"/>
            <w:hideMark/>
          </w:tcPr>
          <w:p w:rsidR="00005351" w:rsidRPr="00975549" w:rsidRDefault="00005351" w:rsidP="00975549">
            <w:pPr>
              <w:spacing w:line="276" w:lineRule="auto"/>
              <w:jc w:val="center"/>
              <w:rPr>
                <w:rFonts w:ascii="Times New Roman" w:eastAsia="Times New Roman" w:hAnsi="Times New Roman" w:cs="Times New Roman"/>
                <w:b/>
                <w:bCs/>
                <w:i/>
                <w:color w:val="000000"/>
                <w:lang w:eastAsia="ru-RU"/>
              </w:rPr>
            </w:pPr>
            <w:r w:rsidRPr="00975549">
              <w:rPr>
                <w:rFonts w:ascii="Times New Roman" w:eastAsia="Times New Roman" w:hAnsi="Times New Roman" w:cs="Times New Roman"/>
                <w:i/>
                <w:color w:val="000000"/>
                <w:lang w:eastAsia="ru-RU"/>
              </w:rPr>
              <w:t xml:space="preserve">Среднегодовой уровень загрязняющих веществ (NO2 - диоксид азота), </w:t>
            </w:r>
            <w:r w:rsidRPr="00975549">
              <w:rPr>
                <w:rFonts w:ascii="Times New Roman" w:eastAsia="Times New Roman" w:hAnsi="Times New Roman" w:cs="Times New Roman"/>
                <w:b/>
                <w:bCs/>
                <w:i/>
                <w:color w:val="000000"/>
                <w:lang w:eastAsia="ru-RU"/>
              </w:rPr>
              <w:t>ед. среднесуточной концентрации</w:t>
            </w:r>
          </w:p>
          <w:p w:rsidR="00005351" w:rsidRPr="00975549" w:rsidRDefault="00005351" w:rsidP="00975549">
            <w:pPr>
              <w:spacing w:line="276" w:lineRule="auto"/>
              <w:jc w:val="center"/>
              <w:rPr>
                <w:rFonts w:ascii="Times New Roman" w:eastAsia="Times New Roman" w:hAnsi="Times New Roman" w:cs="Times New Roman"/>
                <w:i/>
                <w:color w:val="000000"/>
                <w:lang w:eastAsia="ru-RU"/>
              </w:rPr>
            </w:pPr>
            <w:r w:rsidRPr="00975549">
              <w:rPr>
                <w:rFonts w:ascii="Times New Roman" w:eastAsia="Times New Roman" w:hAnsi="Times New Roman" w:cs="Times New Roman"/>
                <w:b/>
                <w:bCs/>
                <w:i/>
                <w:color w:val="000000"/>
                <w:lang w:eastAsia="ru-RU"/>
              </w:rPr>
              <w:t>Среднее значение по СПб – 0,72</w:t>
            </w:r>
          </w:p>
        </w:tc>
        <w:tc>
          <w:tcPr>
            <w:tcW w:w="3992" w:type="dxa"/>
            <w:gridSpan w:val="2"/>
            <w:vAlign w:val="center"/>
            <w:hideMark/>
          </w:tcPr>
          <w:p w:rsidR="00005351" w:rsidRPr="0065207A" w:rsidRDefault="00005351" w:rsidP="00975549">
            <w:pPr>
              <w:spacing w:line="276" w:lineRule="auto"/>
              <w:jc w:val="center"/>
              <w:rPr>
                <w:rFonts w:ascii="Times New Roman" w:eastAsia="Times New Roman" w:hAnsi="Times New Roman" w:cs="Times New Roman"/>
                <w:color w:val="000000"/>
                <w:lang w:eastAsia="ru-RU"/>
              </w:rPr>
            </w:pPr>
            <w:r w:rsidRPr="0065207A">
              <w:rPr>
                <w:rFonts w:ascii="Times New Roman" w:eastAsia="Times New Roman" w:hAnsi="Times New Roman" w:cs="Times New Roman"/>
                <w:color w:val="000000"/>
                <w:lang w:eastAsia="ru-RU"/>
              </w:rPr>
              <w:t>0.30</w:t>
            </w:r>
          </w:p>
          <w:p w:rsidR="00005351" w:rsidRPr="0065207A" w:rsidRDefault="00005351" w:rsidP="00975549">
            <w:pPr>
              <w:spacing w:line="276" w:lineRule="auto"/>
              <w:jc w:val="center"/>
              <w:rPr>
                <w:rFonts w:ascii="Times New Roman" w:eastAsia="Times New Roman" w:hAnsi="Times New Roman" w:cs="Times New Roman"/>
                <w:color w:val="000000"/>
                <w:lang w:eastAsia="ru-RU"/>
              </w:rPr>
            </w:pPr>
          </w:p>
        </w:tc>
      </w:tr>
      <w:tr w:rsidR="00005351" w:rsidRPr="00C52C5B" w:rsidTr="00975549">
        <w:trPr>
          <w:trHeight w:val="900"/>
        </w:trPr>
        <w:tc>
          <w:tcPr>
            <w:tcW w:w="5359" w:type="dxa"/>
            <w:vAlign w:val="center"/>
            <w:hideMark/>
          </w:tcPr>
          <w:p w:rsidR="00005351" w:rsidRPr="00975549" w:rsidRDefault="00005351" w:rsidP="00975549">
            <w:pPr>
              <w:spacing w:line="276" w:lineRule="auto"/>
              <w:jc w:val="center"/>
              <w:rPr>
                <w:rFonts w:ascii="Times New Roman" w:eastAsia="Times New Roman" w:hAnsi="Times New Roman" w:cs="Times New Roman"/>
                <w:b/>
                <w:bCs/>
                <w:i/>
                <w:color w:val="000000"/>
                <w:lang w:eastAsia="ru-RU"/>
              </w:rPr>
            </w:pPr>
            <w:r w:rsidRPr="00975549">
              <w:rPr>
                <w:rFonts w:ascii="Times New Roman" w:eastAsia="Times New Roman" w:hAnsi="Times New Roman" w:cs="Times New Roman"/>
                <w:i/>
                <w:color w:val="000000"/>
                <w:lang w:eastAsia="ru-RU"/>
              </w:rPr>
              <w:t>Среднегодовой уровень загрязняющих веществ (SO2 - диоксид серы),</w:t>
            </w:r>
            <w:r w:rsidRPr="00975549">
              <w:rPr>
                <w:rFonts w:ascii="Times New Roman" w:eastAsia="Times New Roman" w:hAnsi="Times New Roman" w:cs="Times New Roman"/>
                <w:b/>
                <w:bCs/>
                <w:i/>
                <w:color w:val="000000"/>
                <w:lang w:eastAsia="ru-RU"/>
              </w:rPr>
              <w:t xml:space="preserve"> ед. среднесуточной концентрации</w:t>
            </w:r>
          </w:p>
          <w:p w:rsidR="00005351" w:rsidRPr="00975549" w:rsidRDefault="00005351" w:rsidP="00975549">
            <w:pPr>
              <w:spacing w:line="276" w:lineRule="auto"/>
              <w:jc w:val="center"/>
              <w:rPr>
                <w:rFonts w:ascii="Times New Roman" w:eastAsia="Times New Roman" w:hAnsi="Times New Roman" w:cs="Times New Roman"/>
                <w:i/>
                <w:color w:val="000000"/>
                <w:lang w:eastAsia="ru-RU"/>
              </w:rPr>
            </w:pPr>
            <w:r w:rsidRPr="00975549">
              <w:rPr>
                <w:rFonts w:ascii="Times New Roman" w:eastAsia="Times New Roman" w:hAnsi="Times New Roman" w:cs="Times New Roman"/>
                <w:b/>
                <w:bCs/>
                <w:i/>
                <w:color w:val="000000"/>
                <w:lang w:eastAsia="ru-RU"/>
              </w:rPr>
              <w:t>Среднее значение по СПб – 0,08</w:t>
            </w:r>
          </w:p>
        </w:tc>
        <w:tc>
          <w:tcPr>
            <w:tcW w:w="3992" w:type="dxa"/>
            <w:gridSpan w:val="2"/>
            <w:vAlign w:val="center"/>
            <w:hideMark/>
          </w:tcPr>
          <w:p w:rsidR="00005351" w:rsidRPr="0065207A" w:rsidRDefault="00005351" w:rsidP="00975549">
            <w:pPr>
              <w:spacing w:line="276" w:lineRule="auto"/>
              <w:jc w:val="center"/>
              <w:rPr>
                <w:rFonts w:ascii="Times New Roman" w:eastAsia="Times New Roman" w:hAnsi="Times New Roman" w:cs="Times New Roman"/>
                <w:color w:val="000000"/>
                <w:lang w:eastAsia="ru-RU"/>
              </w:rPr>
            </w:pPr>
            <w:r w:rsidRPr="0065207A">
              <w:rPr>
                <w:rFonts w:ascii="Times New Roman" w:eastAsia="Times New Roman" w:hAnsi="Times New Roman" w:cs="Times New Roman"/>
                <w:color w:val="000000"/>
                <w:lang w:eastAsia="ru-RU"/>
              </w:rPr>
              <w:t>0.00</w:t>
            </w:r>
          </w:p>
        </w:tc>
      </w:tr>
      <w:tr w:rsidR="00005351" w:rsidRPr="00C52C5B" w:rsidTr="00975549">
        <w:trPr>
          <w:trHeight w:val="900"/>
        </w:trPr>
        <w:tc>
          <w:tcPr>
            <w:tcW w:w="5359" w:type="dxa"/>
            <w:vAlign w:val="center"/>
            <w:hideMark/>
          </w:tcPr>
          <w:p w:rsidR="00005351" w:rsidRPr="00975549" w:rsidRDefault="00005351" w:rsidP="00975549">
            <w:pPr>
              <w:spacing w:line="276" w:lineRule="auto"/>
              <w:jc w:val="center"/>
              <w:rPr>
                <w:rFonts w:ascii="Times New Roman" w:eastAsia="Times New Roman" w:hAnsi="Times New Roman" w:cs="Times New Roman"/>
                <w:b/>
                <w:bCs/>
                <w:i/>
                <w:color w:val="000000"/>
                <w:lang w:eastAsia="ru-RU"/>
              </w:rPr>
            </w:pPr>
            <w:r w:rsidRPr="00975549">
              <w:rPr>
                <w:rFonts w:ascii="Times New Roman" w:eastAsia="Times New Roman" w:hAnsi="Times New Roman" w:cs="Times New Roman"/>
                <w:i/>
                <w:color w:val="000000"/>
                <w:lang w:eastAsia="ru-RU"/>
              </w:rPr>
              <w:t xml:space="preserve">Среднегодовой уровень загрязняющих веществ (O3 - озон), </w:t>
            </w:r>
            <w:r w:rsidRPr="00975549">
              <w:rPr>
                <w:rFonts w:ascii="Times New Roman" w:eastAsia="Times New Roman" w:hAnsi="Times New Roman" w:cs="Times New Roman"/>
                <w:b/>
                <w:bCs/>
                <w:i/>
                <w:color w:val="000000"/>
                <w:lang w:eastAsia="ru-RU"/>
              </w:rPr>
              <w:t>ед. среднесуточной концентрации</w:t>
            </w:r>
          </w:p>
          <w:p w:rsidR="00005351" w:rsidRPr="00975549" w:rsidRDefault="00005351" w:rsidP="00975549">
            <w:pPr>
              <w:spacing w:line="276" w:lineRule="auto"/>
              <w:jc w:val="center"/>
              <w:rPr>
                <w:rFonts w:ascii="Times New Roman" w:eastAsia="Times New Roman" w:hAnsi="Times New Roman" w:cs="Times New Roman"/>
                <w:i/>
                <w:color w:val="000000"/>
                <w:lang w:eastAsia="ru-RU"/>
              </w:rPr>
            </w:pPr>
            <w:r w:rsidRPr="00975549">
              <w:rPr>
                <w:rFonts w:ascii="Times New Roman" w:eastAsia="Times New Roman" w:hAnsi="Times New Roman" w:cs="Times New Roman"/>
                <w:b/>
                <w:bCs/>
                <w:i/>
                <w:color w:val="000000"/>
                <w:lang w:eastAsia="ru-RU"/>
              </w:rPr>
              <w:t>Среднее значение по СПб – 0,53</w:t>
            </w:r>
          </w:p>
        </w:tc>
        <w:tc>
          <w:tcPr>
            <w:tcW w:w="3992" w:type="dxa"/>
            <w:gridSpan w:val="2"/>
            <w:vAlign w:val="center"/>
            <w:hideMark/>
          </w:tcPr>
          <w:p w:rsidR="00005351" w:rsidRPr="0065207A" w:rsidRDefault="00005351" w:rsidP="00975549">
            <w:pPr>
              <w:spacing w:line="276" w:lineRule="auto"/>
              <w:jc w:val="center"/>
              <w:rPr>
                <w:rFonts w:ascii="Times New Roman" w:eastAsia="Times New Roman" w:hAnsi="Times New Roman" w:cs="Times New Roman"/>
                <w:color w:val="000000"/>
                <w:lang w:eastAsia="ru-RU"/>
              </w:rPr>
            </w:pPr>
            <w:r w:rsidRPr="0065207A">
              <w:rPr>
                <w:rFonts w:ascii="Times New Roman" w:eastAsia="Times New Roman" w:hAnsi="Times New Roman" w:cs="Times New Roman"/>
                <w:color w:val="000000"/>
                <w:lang w:eastAsia="ru-RU"/>
              </w:rPr>
              <w:t>1.10</w:t>
            </w:r>
          </w:p>
        </w:tc>
      </w:tr>
    </w:tbl>
    <w:p w:rsidR="00975549" w:rsidRDefault="00975549" w:rsidP="00975549">
      <w:pPr>
        <w:spacing w:before="120" w:after="0" w:line="240" w:lineRule="auto"/>
        <w:jc w:val="both"/>
        <w:rPr>
          <w:rStyle w:val="af2"/>
          <w:rFonts w:ascii="Times New Roman" w:hAnsi="Times New Roman" w:cs="Times New Roman"/>
          <w:i w:val="0"/>
          <w:color w:val="auto"/>
          <w:sz w:val="20"/>
        </w:rPr>
      </w:pPr>
      <w:bookmarkStart w:id="43" w:name="_Toc482580993"/>
      <w:bookmarkStart w:id="44" w:name="_Toc482893739"/>
      <w:bookmarkStart w:id="45" w:name="_Toc482899460"/>
      <w:r w:rsidRPr="00975549">
        <w:rPr>
          <w:rStyle w:val="af2"/>
          <w:rFonts w:ascii="Times New Roman" w:hAnsi="Times New Roman" w:cs="Times New Roman"/>
          <w:i w:val="0"/>
          <w:color w:val="auto"/>
          <w:sz w:val="20"/>
        </w:rPr>
        <w:t>Составлено по: Характеристика уровня загрязнения атмосферного воздуха по данным Автоматизированной системы мониторинга атмосферного воздуха Санкт-Петербурга –  Экологический портал Санкт-Петербурга [Электронный ресурс] ― Режим доступа: http://www.infoeco.ru/index.php?id=53 (дата обращения: 20.04.2017).</w:t>
      </w:r>
    </w:p>
    <w:p w:rsidR="00C85683" w:rsidRDefault="00C85683" w:rsidP="00975549">
      <w:pPr>
        <w:spacing w:before="120" w:after="0" w:line="240" w:lineRule="auto"/>
        <w:jc w:val="both"/>
        <w:rPr>
          <w:rStyle w:val="af2"/>
          <w:rFonts w:ascii="Times New Roman" w:hAnsi="Times New Roman" w:cs="Times New Roman"/>
          <w:i w:val="0"/>
          <w:color w:val="auto"/>
          <w:sz w:val="20"/>
        </w:rPr>
      </w:pPr>
    </w:p>
    <w:p w:rsidR="00C85683" w:rsidRDefault="00C85683" w:rsidP="00C85683">
      <w:pPr>
        <w:spacing w:after="0" w:line="360" w:lineRule="auto"/>
        <w:ind w:firstLine="709"/>
        <w:jc w:val="both"/>
        <w:rPr>
          <w:rStyle w:val="af2"/>
          <w:rFonts w:ascii="Times New Roman" w:hAnsi="Times New Roman" w:cs="Times New Roman"/>
          <w:i w:val="0"/>
          <w:color w:val="000000" w:themeColor="text1"/>
          <w:sz w:val="24"/>
        </w:rPr>
      </w:pPr>
      <w:r w:rsidRPr="00B51E80">
        <w:rPr>
          <w:rFonts w:ascii="Times New Roman" w:hAnsi="Times New Roman" w:cs="Times New Roman"/>
          <w:sz w:val="24"/>
        </w:rPr>
        <w:t xml:space="preserve">Уровень обеспеченности жителей зелеными насаждениями согласно проекту, превышает норматив более чем в 2 раза. Уровень содержания загрязняющих веществ </w:t>
      </w:r>
      <w:r>
        <w:rPr>
          <w:rFonts w:ascii="Times New Roman" w:hAnsi="Times New Roman" w:cs="Times New Roman"/>
          <w:sz w:val="24"/>
        </w:rPr>
        <w:br/>
      </w:r>
      <w:r w:rsidRPr="00B51E80">
        <w:rPr>
          <w:rFonts w:ascii="Times New Roman" w:hAnsi="Times New Roman" w:cs="Times New Roman"/>
          <w:sz w:val="24"/>
        </w:rPr>
        <w:t xml:space="preserve">в Пушкинском районе почти по всем показателям значительно ниже среднего уровня </w:t>
      </w:r>
      <w:r>
        <w:rPr>
          <w:rFonts w:ascii="Times New Roman" w:hAnsi="Times New Roman" w:cs="Times New Roman"/>
          <w:sz w:val="24"/>
        </w:rPr>
        <w:br/>
      </w:r>
      <w:r w:rsidRPr="00B51E80">
        <w:rPr>
          <w:rFonts w:ascii="Times New Roman" w:hAnsi="Times New Roman" w:cs="Times New Roman"/>
          <w:sz w:val="24"/>
        </w:rPr>
        <w:t>по Санкт-Петербургу.</w:t>
      </w:r>
    </w:p>
    <w:p w:rsidR="00971006" w:rsidRPr="00A73623" w:rsidRDefault="00971006" w:rsidP="00C85683">
      <w:pPr>
        <w:spacing w:after="0" w:line="360" w:lineRule="auto"/>
        <w:ind w:firstLine="709"/>
        <w:jc w:val="both"/>
        <w:rPr>
          <w:rStyle w:val="af2"/>
          <w:rFonts w:ascii="Times New Roman" w:hAnsi="Times New Roman" w:cs="Times New Roman"/>
          <w:i w:val="0"/>
          <w:color w:val="000000" w:themeColor="text1"/>
          <w:sz w:val="24"/>
        </w:rPr>
      </w:pPr>
      <w:r w:rsidRPr="00A73623">
        <w:rPr>
          <w:rStyle w:val="af2"/>
          <w:rFonts w:ascii="Times New Roman" w:hAnsi="Times New Roman" w:cs="Times New Roman"/>
          <w:i w:val="0"/>
          <w:color w:val="000000" w:themeColor="text1"/>
          <w:sz w:val="24"/>
        </w:rPr>
        <w:t xml:space="preserve">На основании полученных результатов модно сделать вывод, что по большинству показателей уровень обеспеченности жителей «Южного» удовлетворяет государственным нормативам, в некоторых </w:t>
      </w:r>
      <w:r w:rsidR="00A73623" w:rsidRPr="00A73623">
        <w:rPr>
          <w:rStyle w:val="af2"/>
          <w:rFonts w:ascii="Times New Roman" w:hAnsi="Times New Roman" w:cs="Times New Roman"/>
          <w:i w:val="0"/>
          <w:color w:val="000000" w:themeColor="text1"/>
          <w:sz w:val="24"/>
        </w:rPr>
        <w:t>случаях</w:t>
      </w:r>
      <w:r w:rsidRPr="00A73623">
        <w:rPr>
          <w:rStyle w:val="af2"/>
          <w:rFonts w:ascii="Times New Roman" w:hAnsi="Times New Roman" w:cs="Times New Roman"/>
          <w:i w:val="0"/>
          <w:color w:val="000000" w:themeColor="text1"/>
          <w:sz w:val="24"/>
        </w:rPr>
        <w:t xml:space="preserve"> даже значительно их превышает. Это повышает его </w:t>
      </w:r>
      <w:r w:rsidR="00A73623">
        <w:rPr>
          <w:rStyle w:val="af2"/>
          <w:rFonts w:ascii="Times New Roman" w:hAnsi="Times New Roman" w:cs="Times New Roman"/>
          <w:i w:val="0"/>
          <w:color w:val="000000" w:themeColor="text1"/>
          <w:sz w:val="24"/>
        </w:rPr>
        <w:t>шансы</w:t>
      </w:r>
      <w:r w:rsidRPr="00A73623">
        <w:rPr>
          <w:rStyle w:val="af2"/>
          <w:rFonts w:ascii="Times New Roman" w:hAnsi="Times New Roman" w:cs="Times New Roman"/>
          <w:i w:val="0"/>
          <w:color w:val="000000" w:themeColor="text1"/>
          <w:sz w:val="24"/>
        </w:rPr>
        <w:t xml:space="preserve"> стать дополнительным центром, так как благодаря этому город может оказывать </w:t>
      </w:r>
      <w:r w:rsidRPr="00A73623">
        <w:rPr>
          <w:rStyle w:val="af2"/>
          <w:rFonts w:ascii="Times New Roman" w:hAnsi="Times New Roman" w:cs="Times New Roman"/>
          <w:i w:val="0"/>
          <w:color w:val="000000" w:themeColor="text1"/>
          <w:sz w:val="24"/>
        </w:rPr>
        <w:lastRenderedPageBreak/>
        <w:t>услуги не только своим жителям, но также жителям прилегающих территорий. Однако был сделан вывод, что количеств</w:t>
      </w:r>
      <w:r w:rsidR="00A73623">
        <w:rPr>
          <w:rStyle w:val="af2"/>
          <w:rFonts w:ascii="Times New Roman" w:hAnsi="Times New Roman" w:cs="Times New Roman"/>
          <w:i w:val="0"/>
          <w:color w:val="000000" w:themeColor="text1"/>
          <w:sz w:val="24"/>
        </w:rPr>
        <w:t>о</w:t>
      </w:r>
      <w:r w:rsidRPr="00A73623">
        <w:rPr>
          <w:rStyle w:val="af2"/>
          <w:rFonts w:ascii="Times New Roman" w:hAnsi="Times New Roman" w:cs="Times New Roman"/>
          <w:i w:val="0"/>
          <w:color w:val="000000" w:themeColor="text1"/>
          <w:sz w:val="24"/>
        </w:rPr>
        <w:t xml:space="preserve"> объектов инфраструктуры, отвечающих за образование</w:t>
      </w:r>
      <w:r w:rsidR="00A73623">
        <w:rPr>
          <w:rStyle w:val="af2"/>
          <w:rFonts w:ascii="Times New Roman" w:hAnsi="Times New Roman" w:cs="Times New Roman"/>
          <w:i w:val="0"/>
          <w:color w:val="000000" w:themeColor="text1"/>
          <w:sz w:val="24"/>
        </w:rPr>
        <w:t>,</w:t>
      </w:r>
      <w:r w:rsidRPr="00A73623">
        <w:rPr>
          <w:rStyle w:val="af2"/>
          <w:rFonts w:ascii="Times New Roman" w:hAnsi="Times New Roman" w:cs="Times New Roman"/>
          <w:i w:val="0"/>
          <w:color w:val="000000" w:themeColor="text1"/>
          <w:sz w:val="24"/>
        </w:rPr>
        <w:t xml:space="preserve"> </w:t>
      </w:r>
      <w:r w:rsidR="00A73623">
        <w:rPr>
          <w:rStyle w:val="af2"/>
          <w:rFonts w:ascii="Times New Roman" w:hAnsi="Times New Roman" w:cs="Times New Roman"/>
          <w:i w:val="0"/>
          <w:color w:val="000000" w:themeColor="text1"/>
          <w:sz w:val="24"/>
        </w:rPr>
        <w:t xml:space="preserve">является </w:t>
      </w:r>
      <w:r w:rsidRPr="00A73623">
        <w:rPr>
          <w:rStyle w:val="af2"/>
          <w:rFonts w:ascii="Times New Roman" w:hAnsi="Times New Roman" w:cs="Times New Roman"/>
          <w:i w:val="0"/>
          <w:color w:val="000000" w:themeColor="text1"/>
          <w:sz w:val="24"/>
        </w:rPr>
        <w:t>недостаточн</w:t>
      </w:r>
      <w:r w:rsidR="00A73623">
        <w:rPr>
          <w:rStyle w:val="af2"/>
          <w:rFonts w:ascii="Times New Roman" w:hAnsi="Times New Roman" w:cs="Times New Roman"/>
          <w:i w:val="0"/>
          <w:color w:val="000000" w:themeColor="text1"/>
          <w:sz w:val="24"/>
        </w:rPr>
        <w:t>ым</w:t>
      </w:r>
      <w:r w:rsidRPr="00A73623">
        <w:rPr>
          <w:rStyle w:val="af2"/>
          <w:rFonts w:ascii="Times New Roman" w:hAnsi="Times New Roman" w:cs="Times New Roman"/>
          <w:i w:val="0"/>
          <w:color w:val="000000" w:themeColor="text1"/>
          <w:sz w:val="24"/>
        </w:rPr>
        <w:t xml:space="preserve"> даже для удовлетворения потребностей жителей </w:t>
      </w:r>
      <w:r w:rsidR="00C85683">
        <w:rPr>
          <w:rStyle w:val="af2"/>
          <w:rFonts w:ascii="Times New Roman" w:hAnsi="Times New Roman" w:cs="Times New Roman"/>
          <w:i w:val="0"/>
          <w:color w:val="000000" w:themeColor="text1"/>
          <w:sz w:val="24"/>
        </w:rPr>
        <w:br/>
      </w:r>
      <w:r w:rsidRPr="00A73623">
        <w:rPr>
          <w:rStyle w:val="af2"/>
          <w:rFonts w:ascii="Times New Roman" w:hAnsi="Times New Roman" w:cs="Times New Roman"/>
          <w:i w:val="0"/>
          <w:color w:val="000000" w:themeColor="text1"/>
          <w:sz w:val="24"/>
        </w:rPr>
        <w:t xml:space="preserve">города-спутника, тем более их не хватит для оказания услуг жителям других территорий. Также важно отметить, что при увеличении числа жителей по сравнению с </w:t>
      </w:r>
      <w:r w:rsidR="00A73623">
        <w:rPr>
          <w:rStyle w:val="af2"/>
          <w:rFonts w:ascii="Times New Roman" w:hAnsi="Times New Roman" w:cs="Times New Roman"/>
          <w:i w:val="0"/>
          <w:color w:val="000000" w:themeColor="text1"/>
          <w:sz w:val="24"/>
        </w:rPr>
        <w:t xml:space="preserve">числом, </w:t>
      </w:r>
      <w:r w:rsidRPr="00A73623">
        <w:rPr>
          <w:rStyle w:val="af2"/>
          <w:rFonts w:ascii="Times New Roman" w:hAnsi="Times New Roman" w:cs="Times New Roman"/>
          <w:i w:val="0"/>
          <w:color w:val="000000" w:themeColor="text1"/>
          <w:sz w:val="24"/>
        </w:rPr>
        <w:t>заявленным в проекте (134000 человек), обеспеченность</w:t>
      </w:r>
      <w:r w:rsidR="00A73623">
        <w:rPr>
          <w:rStyle w:val="af2"/>
          <w:rFonts w:ascii="Times New Roman" w:hAnsi="Times New Roman" w:cs="Times New Roman"/>
          <w:i w:val="0"/>
          <w:color w:val="000000" w:themeColor="text1"/>
          <w:sz w:val="24"/>
        </w:rPr>
        <w:t xml:space="preserve"> по</w:t>
      </w:r>
      <w:r w:rsidRPr="00A73623">
        <w:rPr>
          <w:rStyle w:val="af2"/>
          <w:rFonts w:ascii="Times New Roman" w:hAnsi="Times New Roman" w:cs="Times New Roman"/>
          <w:i w:val="0"/>
          <w:color w:val="000000" w:themeColor="text1"/>
          <w:sz w:val="24"/>
        </w:rPr>
        <w:t xml:space="preserve"> большинству показателей </w:t>
      </w:r>
      <w:r w:rsidR="00C85683">
        <w:rPr>
          <w:rStyle w:val="af2"/>
          <w:rFonts w:ascii="Times New Roman" w:hAnsi="Times New Roman" w:cs="Times New Roman"/>
          <w:i w:val="0"/>
          <w:color w:val="000000" w:themeColor="text1"/>
          <w:sz w:val="24"/>
        </w:rPr>
        <w:t xml:space="preserve">все равно </w:t>
      </w:r>
      <w:r w:rsidRPr="00A73623">
        <w:rPr>
          <w:rStyle w:val="af2"/>
          <w:rFonts w:ascii="Times New Roman" w:hAnsi="Times New Roman" w:cs="Times New Roman"/>
          <w:i w:val="0"/>
          <w:color w:val="000000" w:themeColor="text1"/>
          <w:sz w:val="24"/>
        </w:rPr>
        <w:t xml:space="preserve">превысила </w:t>
      </w:r>
      <w:r w:rsidR="00C85683">
        <w:rPr>
          <w:rStyle w:val="af2"/>
          <w:rFonts w:ascii="Times New Roman" w:hAnsi="Times New Roman" w:cs="Times New Roman"/>
          <w:i w:val="0"/>
          <w:color w:val="000000" w:themeColor="text1"/>
          <w:sz w:val="24"/>
        </w:rPr>
        <w:t>1</w:t>
      </w:r>
      <w:r w:rsidRPr="00A73623">
        <w:rPr>
          <w:rStyle w:val="af2"/>
          <w:rFonts w:ascii="Times New Roman" w:hAnsi="Times New Roman" w:cs="Times New Roman"/>
          <w:i w:val="0"/>
          <w:color w:val="000000" w:themeColor="text1"/>
          <w:sz w:val="24"/>
        </w:rPr>
        <w:t>00%. В данном контексте основной угрозой для качества жилой среды является нехватка мест в дошкольных и о</w:t>
      </w:r>
      <w:r w:rsidR="00A73623" w:rsidRPr="00A73623">
        <w:rPr>
          <w:rStyle w:val="af2"/>
          <w:rFonts w:ascii="Times New Roman" w:hAnsi="Times New Roman" w:cs="Times New Roman"/>
          <w:i w:val="0"/>
          <w:color w:val="000000" w:themeColor="text1"/>
          <w:sz w:val="24"/>
        </w:rPr>
        <w:t>бщеобразовательных учреждениях, так как при увеличении числа жителей до 153000 человек обеспеченность снизится на 10% и составит только 70% и 71% соответственно.</w:t>
      </w:r>
    </w:p>
    <w:p w:rsidR="00005351" w:rsidRPr="00DD29EB" w:rsidRDefault="00005351" w:rsidP="004D409D">
      <w:pPr>
        <w:pStyle w:val="3"/>
        <w:spacing w:line="360" w:lineRule="auto"/>
        <w:rPr>
          <w:rFonts w:ascii="Times New Roman" w:hAnsi="Times New Roman" w:cs="Times New Roman"/>
          <w:b/>
          <w:color w:val="auto"/>
        </w:rPr>
      </w:pPr>
      <w:bookmarkStart w:id="46" w:name="_Toc483235328"/>
      <w:r>
        <w:rPr>
          <w:rFonts w:ascii="Times New Roman" w:hAnsi="Times New Roman" w:cs="Times New Roman"/>
          <w:b/>
          <w:color w:val="auto"/>
        </w:rPr>
        <w:t>Характеристика деловой среды</w:t>
      </w:r>
      <w:r w:rsidRPr="00DD29EB">
        <w:rPr>
          <w:rFonts w:ascii="Times New Roman" w:hAnsi="Times New Roman" w:cs="Times New Roman"/>
          <w:b/>
          <w:color w:val="auto"/>
        </w:rPr>
        <w:t xml:space="preserve"> города-спутника «Южный»</w:t>
      </w:r>
      <w:bookmarkEnd w:id="43"/>
      <w:bookmarkEnd w:id="44"/>
      <w:bookmarkEnd w:id="45"/>
      <w:bookmarkEnd w:id="46"/>
    </w:p>
    <w:p w:rsidR="00005351" w:rsidRPr="00E9009F" w:rsidRDefault="00B51E80" w:rsidP="004D409D">
      <w:pPr>
        <w:pStyle w:val="4"/>
        <w:spacing w:line="360" w:lineRule="auto"/>
        <w:rPr>
          <w:rFonts w:ascii="Times New Roman" w:hAnsi="Times New Roman" w:cs="Times New Roman"/>
          <w:color w:val="auto"/>
          <w:sz w:val="24"/>
        </w:rPr>
      </w:pPr>
      <w:r w:rsidRPr="00E9009F">
        <w:rPr>
          <w:rFonts w:ascii="Times New Roman" w:hAnsi="Times New Roman" w:cs="Times New Roman"/>
          <w:color w:val="auto"/>
          <w:sz w:val="24"/>
        </w:rPr>
        <w:t>Промышленная недвижимость</w:t>
      </w:r>
    </w:p>
    <w:p w:rsidR="00B51E80" w:rsidRDefault="008C02AB" w:rsidP="00B51E80">
      <w:pPr>
        <w:spacing w:after="0" w:line="360" w:lineRule="auto"/>
        <w:jc w:val="both"/>
        <w:rPr>
          <w:rFonts w:ascii="Times New Roman" w:hAnsi="Times New Roman" w:cs="Times New Roman"/>
          <w:sz w:val="24"/>
        </w:rPr>
      </w:pPr>
      <w:r>
        <w:rPr>
          <w:rFonts w:ascii="Times New Roman" w:hAnsi="Times New Roman" w:cs="Times New Roman"/>
          <w:sz w:val="24"/>
        </w:rPr>
        <w:t>Данная группа факторов включает в себя следующие показатели:</w:t>
      </w:r>
    </w:p>
    <w:p w:rsidR="008C02AB" w:rsidRPr="008C02AB" w:rsidRDefault="008C02AB" w:rsidP="0002296F">
      <w:pPr>
        <w:pStyle w:val="a3"/>
        <w:numPr>
          <w:ilvl w:val="0"/>
          <w:numId w:val="18"/>
        </w:numPr>
        <w:spacing w:line="360" w:lineRule="auto"/>
        <w:jc w:val="both"/>
        <w:rPr>
          <w:b/>
          <w:bCs/>
          <w:i/>
          <w:iCs/>
          <w:color w:val="000000"/>
        </w:rPr>
      </w:pPr>
      <w:r w:rsidRPr="008C02AB">
        <w:rPr>
          <w:color w:val="000000"/>
        </w:rPr>
        <w:t xml:space="preserve">Количество промышленных предприятий на застраиваемой территории </w:t>
      </w:r>
      <w:r w:rsidR="00C85683">
        <w:rPr>
          <w:color w:val="000000"/>
        </w:rPr>
        <w:br/>
      </w:r>
      <w:r w:rsidRPr="008C02AB">
        <w:rPr>
          <w:color w:val="000000"/>
        </w:rPr>
        <w:t xml:space="preserve">и прилегающих территориях, </w:t>
      </w:r>
      <w:r w:rsidRPr="002858A6">
        <w:rPr>
          <w:bCs/>
          <w:iCs/>
          <w:color w:val="000000"/>
        </w:rPr>
        <w:t>(ед.)</w:t>
      </w:r>
      <w:r w:rsidR="002858A6" w:rsidRPr="002858A6">
        <w:rPr>
          <w:bCs/>
          <w:iCs/>
          <w:color w:val="000000"/>
        </w:rPr>
        <w:t>;</w:t>
      </w:r>
    </w:p>
    <w:p w:rsidR="008C02AB" w:rsidRPr="008C02AB" w:rsidRDefault="008C02AB" w:rsidP="0002296F">
      <w:pPr>
        <w:pStyle w:val="a3"/>
        <w:numPr>
          <w:ilvl w:val="0"/>
          <w:numId w:val="18"/>
        </w:numPr>
        <w:spacing w:line="360" w:lineRule="auto"/>
        <w:jc w:val="both"/>
        <w:rPr>
          <w:color w:val="000000"/>
        </w:rPr>
      </w:pPr>
      <w:r w:rsidRPr="008C02AB">
        <w:rPr>
          <w:color w:val="000000"/>
        </w:rPr>
        <w:t>Наличие индустриальных парков и вузов</w:t>
      </w:r>
      <w:r w:rsidR="002858A6">
        <w:rPr>
          <w:color w:val="000000"/>
        </w:rPr>
        <w:t>;</w:t>
      </w:r>
    </w:p>
    <w:p w:rsidR="008978C4" w:rsidRPr="008C02AB" w:rsidRDefault="008978C4" w:rsidP="0002296F">
      <w:pPr>
        <w:pStyle w:val="a3"/>
        <w:numPr>
          <w:ilvl w:val="0"/>
          <w:numId w:val="18"/>
        </w:numPr>
        <w:spacing w:line="360" w:lineRule="auto"/>
        <w:jc w:val="both"/>
      </w:pPr>
      <w:r w:rsidRPr="008C02AB">
        <w:rPr>
          <w:color w:val="000000"/>
        </w:rPr>
        <w:t>Общая площадь деловых зон/офисных помещен</w:t>
      </w:r>
      <w:r w:rsidRPr="002858A6">
        <w:rPr>
          <w:color w:val="000000"/>
        </w:rPr>
        <w:t xml:space="preserve">ий, </w:t>
      </w:r>
      <w:r w:rsidRPr="002858A6">
        <w:rPr>
          <w:bCs/>
          <w:iCs/>
          <w:color w:val="000000"/>
        </w:rPr>
        <w:t>(кв.</w:t>
      </w:r>
      <w:r w:rsidR="00E9009F">
        <w:rPr>
          <w:bCs/>
          <w:iCs/>
          <w:color w:val="000000"/>
        </w:rPr>
        <w:t xml:space="preserve"> </w:t>
      </w:r>
      <w:r w:rsidRPr="002858A6">
        <w:rPr>
          <w:bCs/>
          <w:iCs/>
          <w:color w:val="000000"/>
        </w:rPr>
        <w:t>м</w:t>
      </w:r>
      <w:r w:rsidR="00E9009F">
        <w:rPr>
          <w:bCs/>
          <w:iCs/>
          <w:color w:val="000000"/>
        </w:rPr>
        <w:t>.</w:t>
      </w:r>
      <w:r w:rsidRPr="002858A6">
        <w:rPr>
          <w:bCs/>
          <w:iCs/>
          <w:color w:val="000000"/>
        </w:rPr>
        <w:t>)</w:t>
      </w:r>
      <w:r>
        <w:rPr>
          <w:bCs/>
          <w:iCs/>
          <w:color w:val="000000"/>
        </w:rPr>
        <w:t>;</w:t>
      </w:r>
    </w:p>
    <w:p w:rsidR="008C02AB" w:rsidRPr="008C02AB" w:rsidRDefault="008C02AB" w:rsidP="0002296F">
      <w:pPr>
        <w:pStyle w:val="a3"/>
        <w:numPr>
          <w:ilvl w:val="0"/>
          <w:numId w:val="18"/>
        </w:numPr>
        <w:spacing w:line="360" w:lineRule="auto"/>
        <w:jc w:val="both"/>
        <w:rPr>
          <w:color w:val="000000"/>
        </w:rPr>
      </w:pPr>
      <w:r w:rsidRPr="008C02AB">
        <w:rPr>
          <w:color w:val="000000"/>
        </w:rPr>
        <w:t xml:space="preserve">Обеспеченность офисными помещениями на 1000 </w:t>
      </w:r>
      <w:proofErr w:type="spellStart"/>
      <w:r w:rsidRPr="008C02AB">
        <w:rPr>
          <w:color w:val="000000"/>
        </w:rPr>
        <w:t>кв.м</w:t>
      </w:r>
      <w:proofErr w:type="spellEnd"/>
      <w:r w:rsidRPr="008C02AB">
        <w:rPr>
          <w:color w:val="000000"/>
        </w:rPr>
        <w:t>. жилой застройки, (</w:t>
      </w:r>
      <w:proofErr w:type="spellStart"/>
      <w:r w:rsidRPr="008C02AB">
        <w:rPr>
          <w:color w:val="000000"/>
        </w:rPr>
        <w:t>кв.м</w:t>
      </w:r>
      <w:proofErr w:type="spellEnd"/>
      <w:r w:rsidRPr="008C02AB">
        <w:rPr>
          <w:color w:val="000000"/>
        </w:rPr>
        <w:t xml:space="preserve">./1000 </w:t>
      </w:r>
      <w:proofErr w:type="spellStart"/>
      <w:proofErr w:type="gramStart"/>
      <w:r w:rsidRPr="008C02AB">
        <w:rPr>
          <w:color w:val="000000"/>
        </w:rPr>
        <w:t>кв.м</w:t>
      </w:r>
      <w:proofErr w:type="spellEnd"/>
      <w:proofErr w:type="gramEnd"/>
      <w:r w:rsidRPr="008C02AB">
        <w:rPr>
          <w:color w:val="000000"/>
        </w:rPr>
        <w:t>)</w:t>
      </w:r>
      <w:r w:rsidR="008978C4">
        <w:rPr>
          <w:color w:val="000000"/>
        </w:rPr>
        <w:t>.</w:t>
      </w:r>
    </w:p>
    <w:p w:rsidR="00755563" w:rsidRDefault="008C02AB" w:rsidP="002858A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настоящий момент </w:t>
      </w:r>
      <w:r w:rsidR="006E7BF3">
        <w:rPr>
          <w:rFonts w:ascii="Times New Roman" w:hAnsi="Times New Roman" w:cs="Times New Roman"/>
          <w:sz w:val="24"/>
          <w:szCs w:val="24"/>
        </w:rPr>
        <w:t xml:space="preserve">в общем доступе отсутствует информация о количестве вводимой площади офисных помещений, деловых зон и промышленных предприятий. </w:t>
      </w:r>
      <w:r w:rsidR="002858A6">
        <w:rPr>
          <w:rFonts w:ascii="Times New Roman" w:hAnsi="Times New Roman" w:cs="Times New Roman"/>
          <w:sz w:val="24"/>
          <w:szCs w:val="24"/>
        </w:rPr>
        <w:t>За</w:t>
      </w:r>
      <w:r w:rsidR="006E7BF3">
        <w:rPr>
          <w:rFonts w:ascii="Times New Roman" w:hAnsi="Times New Roman" w:cs="Times New Roman"/>
          <w:sz w:val="24"/>
          <w:szCs w:val="24"/>
        </w:rPr>
        <w:t>стройщик делает акцент на том, что город-спутник расположен</w:t>
      </w:r>
      <w:r w:rsidR="004D409D">
        <w:rPr>
          <w:rFonts w:ascii="Times New Roman" w:hAnsi="Times New Roman" w:cs="Times New Roman"/>
          <w:sz w:val="24"/>
          <w:szCs w:val="24"/>
        </w:rPr>
        <w:t xml:space="preserve"> в</w:t>
      </w:r>
      <w:r w:rsidR="006E7BF3">
        <w:rPr>
          <w:rFonts w:ascii="Times New Roman" w:hAnsi="Times New Roman" w:cs="Times New Roman"/>
          <w:sz w:val="24"/>
          <w:szCs w:val="24"/>
        </w:rPr>
        <w:t xml:space="preserve"> активно развивающемся промышленном поясе. В ходе реализации проекта планируется создание медицинского </w:t>
      </w:r>
      <w:r w:rsidR="00C85683">
        <w:rPr>
          <w:rFonts w:ascii="Times New Roman" w:hAnsi="Times New Roman" w:cs="Times New Roman"/>
          <w:sz w:val="24"/>
          <w:szCs w:val="24"/>
        </w:rPr>
        <w:t>и</w:t>
      </w:r>
      <w:r w:rsidR="006E7BF3">
        <w:rPr>
          <w:rFonts w:ascii="Times New Roman" w:hAnsi="Times New Roman" w:cs="Times New Roman"/>
          <w:sz w:val="24"/>
          <w:szCs w:val="24"/>
        </w:rPr>
        <w:t xml:space="preserve"> </w:t>
      </w:r>
      <w:proofErr w:type="spellStart"/>
      <w:r w:rsidR="006E7BF3">
        <w:rPr>
          <w:rFonts w:ascii="Times New Roman" w:hAnsi="Times New Roman" w:cs="Times New Roman"/>
          <w:sz w:val="24"/>
          <w:szCs w:val="24"/>
        </w:rPr>
        <w:t>инновационно-произодственного</w:t>
      </w:r>
      <w:proofErr w:type="spellEnd"/>
      <w:r w:rsidR="006E7BF3">
        <w:rPr>
          <w:rFonts w:ascii="Times New Roman" w:hAnsi="Times New Roman" w:cs="Times New Roman"/>
          <w:sz w:val="24"/>
          <w:szCs w:val="24"/>
        </w:rPr>
        <w:t xml:space="preserve"> кластер</w:t>
      </w:r>
      <w:r w:rsidR="00C85683">
        <w:rPr>
          <w:rFonts w:ascii="Times New Roman" w:hAnsi="Times New Roman" w:cs="Times New Roman"/>
          <w:sz w:val="24"/>
          <w:szCs w:val="24"/>
        </w:rPr>
        <w:t>ов</w:t>
      </w:r>
      <w:r w:rsidR="006E7BF3">
        <w:rPr>
          <w:rFonts w:ascii="Times New Roman" w:hAnsi="Times New Roman" w:cs="Times New Roman"/>
          <w:sz w:val="24"/>
          <w:szCs w:val="24"/>
        </w:rPr>
        <w:t>. Это будет способствовать привлечению дополнительных инвестиций в город и его дальнейшему развитию.</w:t>
      </w:r>
      <w:r w:rsidR="00755563">
        <w:rPr>
          <w:rFonts w:ascii="Times New Roman" w:hAnsi="Times New Roman" w:cs="Times New Roman"/>
          <w:sz w:val="24"/>
          <w:szCs w:val="24"/>
        </w:rPr>
        <w:t xml:space="preserve"> </w:t>
      </w:r>
    </w:p>
    <w:p w:rsidR="002858A6" w:rsidRDefault="006E7BF3" w:rsidP="004D409D">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города-спутника будет создан «</w:t>
      </w:r>
      <w:proofErr w:type="spellStart"/>
      <w:r>
        <w:rPr>
          <w:rFonts w:ascii="Times New Roman" w:hAnsi="Times New Roman" w:cs="Times New Roman"/>
          <w:sz w:val="24"/>
          <w:szCs w:val="24"/>
        </w:rPr>
        <w:t>Инноград</w:t>
      </w:r>
      <w:proofErr w:type="spellEnd"/>
      <w:r>
        <w:rPr>
          <w:rFonts w:ascii="Times New Roman" w:hAnsi="Times New Roman" w:cs="Times New Roman"/>
          <w:sz w:val="24"/>
          <w:szCs w:val="24"/>
        </w:rPr>
        <w:t xml:space="preserve"> Университета ИТМО» площадью 200000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предполагается, что в нем смогут обучаться 3600 студентов. Этот проект позвол</w:t>
      </w:r>
      <w:r w:rsidR="00B57677">
        <w:rPr>
          <w:rFonts w:ascii="Times New Roman" w:hAnsi="Times New Roman" w:cs="Times New Roman"/>
          <w:sz w:val="24"/>
          <w:szCs w:val="24"/>
        </w:rPr>
        <w:t>ит</w:t>
      </w:r>
      <w:r>
        <w:rPr>
          <w:rFonts w:ascii="Times New Roman" w:hAnsi="Times New Roman" w:cs="Times New Roman"/>
          <w:sz w:val="24"/>
          <w:szCs w:val="24"/>
        </w:rPr>
        <w:t xml:space="preserve"> «Южному»</w:t>
      </w:r>
      <w:r w:rsidR="002858A6">
        <w:rPr>
          <w:rFonts w:ascii="Times New Roman" w:hAnsi="Times New Roman" w:cs="Times New Roman"/>
          <w:sz w:val="24"/>
          <w:szCs w:val="24"/>
        </w:rPr>
        <w:t xml:space="preserve"> расширить свое влияние и привлекать на территорию работников, ученых и студентов. Благодаря этому реализуется главная функция </w:t>
      </w:r>
      <w:r w:rsidR="00B57677">
        <w:rPr>
          <w:rFonts w:ascii="Times New Roman" w:hAnsi="Times New Roman" w:cs="Times New Roman"/>
          <w:sz w:val="24"/>
          <w:szCs w:val="24"/>
        </w:rPr>
        <w:br/>
      </w:r>
      <w:r w:rsidR="002858A6">
        <w:rPr>
          <w:rFonts w:ascii="Times New Roman" w:hAnsi="Times New Roman" w:cs="Times New Roman"/>
          <w:sz w:val="24"/>
          <w:szCs w:val="24"/>
        </w:rPr>
        <w:t xml:space="preserve">города-спутника – привлечение рабочей силы и притяжение людей из центрального города в город-спутник. Также на прилегающих территориях в Ленинградской области будет создан индустриальный парк </w:t>
      </w:r>
      <w:proofErr w:type="spellStart"/>
      <w:r w:rsidR="002858A6">
        <w:rPr>
          <w:rFonts w:ascii="Times New Roman" w:hAnsi="Times New Roman" w:cs="Times New Roman"/>
          <w:sz w:val="24"/>
          <w:szCs w:val="24"/>
        </w:rPr>
        <w:t>Дони-Верево</w:t>
      </w:r>
      <w:proofErr w:type="spellEnd"/>
      <w:r w:rsidR="00B57677">
        <w:rPr>
          <w:rFonts w:ascii="Times New Roman" w:hAnsi="Times New Roman" w:cs="Times New Roman"/>
          <w:sz w:val="24"/>
          <w:szCs w:val="24"/>
        </w:rPr>
        <w:t>.</w:t>
      </w:r>
      <w:r w:rsidR="002858A6">
        <w:rPr>
          <w:rFonts w:ascii="Times New Roman" w:hAnsi="Times New Roman" w:cs="Times New Roman"/>
          <w:sz w:val="24"/>
          <w:szCs w:val="24"/>
        </w:rPr>
        <w:t xml:space="preserve"> </w:t>
      </w:r>
    </w:p>
    <w:p w:rsidR="002858A6" w:rsidRPr="00E9009F" w:rsidRDefault="008978C4" w:rsidP="004D409D">
      <w:pPr>
        <w:pStyle w:val="4"/>
        <w:spacing w:after="120" w:line="360" w:lineRule="auto"/>
        <w:rPr>
          <w:rFonts w:ascii="Times New Roman" w:hAnsi="Times New Roman" w:cs="Times New Roman"/>
          <w:color w:val="auto"/>
          <w:sz w:val="24"/>
        </w:rPr>
      </w:pPr>
      <w:r w:rsidRPr="00E9009F">
        <w:rPr>
          <w:rFonts w:ascii="Times New Roman" w:hAnsi="Times New Roman" w:cs="Times New Roman"/>
          <w:color w:val="auto"/>
          <w:sz w:val="24"/>
        </w:rPr>
        <w:lastRenderedPageBreak/>
        <w:t>Торгово-развлекательная инфраструктура</w:t>
      </w:r>
    </w:p>
    <w:p w:rsidR="005832FD" w:rsidRDefault="00E455AE" w:rsidP="004D409D">
      <w:pPr>
        <w:spacing w:after="120" w:line="360" w:lineRule="auto"/>
        <w:ind w:firstLine="709"/>
        <w:jc w:val="both"/>
        <w:rPr>
          <w:rFonts w:ascii="Times New Roman" w:hAnsi="Times New Roman" w:cs="Times New Roman"/>
          <w:sz w:val="24"/>
          <w:szCs w:val="24"/>
        </w:rPr>
      </w:pPr>
      <w:r w:rsidRPr="00755563">
        <w:rPr>
          <w:rFonts w:ascii="Times New Roman" w:hAnsi="Times New Roman" w:cs="Times New Roman"/>
          <w:sz w:val="24"/>
          <w:szCs w:val="24"/>
        </w:rPr>
        <w:t xml:space="preserve">В таблице </w:t>
      </w:r>
      <w:r w:rsidR="00673E7F">
        <w:rPr>
          <w:rFonts w:ascii="Times New Roman" w:hAnsi="Times New Roman" w:cs="Times New Roman"/>
          <w:sz w:val="24"/>
          <w:szCs w:val="24"/>
        </w:rPr>
        <w:t>1</w:t>
      </w:r>
      <w:r w:rsidR="00E9009F">
        <w:rPr>
          <w:rFonts w:ascii="Times New Roman" w:hAnsi="Times New Roman" w:cs="Times New Roman"/>
          <w:sz w:val="24"/>
          <w:szCs w:val="24"/>
        </w:rPr>
        <w:t>6</w:t>
      </w:r>
      <w:r w:rsidRPr="00755563">
        <w:rPr>
          <w:rFonts w:ascii="Times New Roman" w:hAnsi="Times New Roman" w:cs="Times New Roman"/>
          <w:sz w:val="24"/>
          <w:szCs w:val="24"/>
        </w:rPr>
        <w:t xml:space="preserve"> </w:t>
      </w:r>
      <w:r w:rsidR="002E1EA2">
        <w:rPr>
          <w:rFonts w:ascii="Times New Roman" w:hAnsi="Times New Roman" w:cs="Times New Roman"/>
          <w:sz w:val="24"/>
          <w:szCs w:val="24"/>
        </w:rPr>
        <w:t>по формул</w:t>
      </w:r>
      <w:r w:rsidR="002B3255">
        <w:rPr>
          <w:rFonts w:ascii="Times New Roman" w:hAnsi="Times New Roman" w:cs="Times New Roman"/>
          <w:sz w:val="24"/>
          <w:szCs w:val="24"/>
        </w:rPr>
        <w:t>ам</w:t>
      </w:r>
      <w:r w:rsidR="002E1EA2">
        <w:rPr>
          <w:rFonts w:ascii="Times New Roman" w:hAnsi="Times New Roman" w:cs="Times New Roman"/>
          <w:sz w:val="24"/>
          <w:szCs w:val="24"/>
        </w:rPr>
        <w:t xml:space="preserve"> 3.</w:t>
      </w:r>
      <w:r w:rsidR="002B3255">
        <w:rPr>
          <w:rFonts w:ascii="Times New Roman" w:hAnsi="Times New Roman" w:cs="Times New Roman"/>
          <w:sz w:val="24"/>
          <w:szCs w:val="24"/>
        </w:rPr>
        <w:t xml:space="preserve">6 и 3.7 </w:t>
      </w:r>
      <w:r w:rsidRPr="00755563">
        <w:rPr>
          <w:rFonts w:ascii="Times New Roman" w:hAnsi="Times New Roman" w:cs="Times New Roman"/>
          <w:sz w:val="24"/>
          <w:szCs w:val="24"/>
        </w:rPr>
        <w:t xml:space="preserve">вычислена обеспеченность жителей торговыми площадями. В «Южном» вводится </w:t>
      </w:r>
      <w:r w:rsidR="005832FD">
        <w:rPr>
          <w:rFonts w:ascii="Times New Roman" w:hAnsi="Times New Roman" w:cs="Times New Roman"/>
          <w:sz w:val="24"/>
          <w:szCs w:val="24"/>
        </w:rPr>
        <w:t xml:space="preserve">около </w:t>
      </w:r>
      <w:r w:rsidRPr="00755563">
        <w:rPr>
          <w:rFonts w:ascii="Times New Roman" w:hAnsi="Times New Roman" w:cs="Times New Roman"/>
          <w:sz w:val="24"/>
          <w:szCs w:val="24"/>
        </w:rPr>
        <w:t xml:space="preserve">1000000 </w:t>
      </w:r>
      <w:proofErr w:type="spellStart"/>
      <w:proofErr w:type="gramStart"/>
      <w:r w:rsidRPr="00755563">
        <w:rPr>
          <w:rFonts w:ascii="Times New Roman" w:hAnsi="Times New Roman" w:cs="Times New Roman"/>
          <w:sz w:val="24"/>
          <w:szCs w:val="24"/>
        </w:rPr>
        <w:t>кв.м</w:t>
      </w:r>
      <w:proofErr w:type="spellEnd"/>
      <w:proofErr w:type="gramEnd"/>
      <w:r w:rsidRPr="00755563">
        <w:rPr>
          <w:rFonts w:ascii="Times New Roman" w:hAnsi="Times New Roman" w:cs="Times New Roman"/>
          <w:sz w:val="24"/>
          <w:szCs w:val="24"/>
        </w:rPr>
        <w:t xml:space="preserve"> коммерческой недвижимости. Расчеты основаны на предположении, что торговые площади займут около 30% от всей площади коммерческой недвижимости.</w:t>
      </w:r>
    </w:p>
    <w:p w:rsidR="002B3255" w:rsidRPr="0069071C" w:rsidRDefault="007F582C" w:rsidP="007F582C">
      <w:pPr>
        <w:spacing w:after="0" w:line="360" w:lineRule="auto"/>
        <w:jc w:val="both"/>
        <w:rPr>
          <w:rStyle w:val="af2"/>
          <w:rFonts w:ascii="Times New Roman" w:eastAsiaTheme="minorEastAsia" w:hAnsi="Times New Roman" w:cs="Times New Roman"/>
          <w:i w:val="0"/>
          <w:iCs w:val="0"/>
          <w:color w:val="auto"/>
          <w:sz w:val="24"/>
        </w:rPr>
      </w:pPr>
      <w:r>
        <w:rPr>
          <w:rStyle w:val="af2"/>
          <w:rFonts w:ascii="Times New Roman" w:eastAsiaTheme="minorEastAsia" w:hAnsi="Times New Roman" w:cs="Times New Roman"/>
          <w:i w:val="0"/>
          <w:iCs w:val="0"/>
          <w:color w:val="auto"/>
          <w:sz w:val="24"/>
          <w:szCs w:val="24"/>
        </w:rPr>
        <w:t xml:space="preserve">                                                           </w:t>
      </w:r>
      <m:oMath>
        <m:r>
          <m:rPr>
            <m:sty m:val="p"/>
          </m:rPr>
          <w:rPr>
            <w:rStyle w:val="af2"/>
            <w:rFonts w:ascii="Cambria Math" w:hAnsi="Cambria Math" w:cstheme="minorHAnsi"/>
            <w:color w:val="auto"/>
            <w:sz w:val="24"/>
            <w:szCs w:val="24"/>
          </w:rPr>
          <m:t>a=(b×1000)/</m:t>
        </m:r>
        <m:r>
          <m:rPr>
            <m:sty m:val="p"/>
          </m:rPr>
          <w:rPr>
            <w:rStyle w:val="af2"/>
            <w:rFonts w:ascii="Cambria Math" w:hAnsi="Cambria Math" w:cstheme="minorHAnsi"/>
            <w:color w:val="auto"/>
            <w:sz w:val="24"/>
            <w:szCs w:val="24"/>
            <w:lang w:val="en-US"/>
          </w:rPr>
          <m:t>c</m:t>
        </m:r>
      </m:oMath>
      <w:r w:rsidRPr="00EB269D">
        <w:rPr>
          <w:rStyle w:val="af2"/>
          <w:rFonts w:ascii="Times New Roman" w:eastAsiaTheme="minorEastAsia" w:hAnsi="Times New Roman" w:cs="Times New Roman"/>
          <w:i w:val="0"/>
          <w:iCs w:val="0"/>
          <w:color w:val="auto"/>
          <w:sz w:val="24"/>
          <w:szCs w:val="24"/>
        </w:rPr>
        <w:t xml:space="preserve"> </w:t>
      </w:r>
      <w:r w:rsidR="002B3255">
        <w:rPr>
          <w:rStyle w:val="af2"/>
          <w:rFonts w:ascii="Times New Roman" w:eastAsiaTheme="minorEastAsia" w:hAnsi="Times New Roman" w:cs="Times New Roman"/>
          <w:i w:val="0"/>
          <w:iCs w:val="0"/>
          <w:color w:val="auto"/>
          <w:sz w:val="24"/>
          <w:szCs w:val="24"/>
        </w:rPr>
        <w:t xml:space="preserve"> </w:t>
      </w:r>
      <w:r w:rsidR="002B3255" w:rsidRPr="00EB269D">
        <w:rPr>
          <w:rStyle w:val="af2"/>
          <w:rFonts w:ascii="Times New Roman" w:eastAsiaTheme="minorEastAsia" w:hAnsi="Times New Roman" w:cs="Times New Roman"/>
          <w:i w:val="0"/>
          <w:iCs w:val="0"/>
          <w:color w:val="auto"/>
          <w:sz w:val="24"/>
          <w:szCs w:val="24"/>
        </w:rPr>
        <w:t xml:space="preserve">                                        </w:t>
      </w:r>
      <w:r>
        <w:rPr>
          <w:rStyle w:val="af2"/>
          <w:rFonts w:ascii="Times New Roman" w:eastAsiaTheme="minorEastAsia" w:hAnsi="Times New Roman" w:cs="Times New Roman"/>
          <w:i w:val="0"/>
          <w:iCs w:val="0"/>
          <w:color w:val="auto"/>
          <w:sz w:val="24"/>
          <w:szCs w:val="24"/>
        </w:rPr>
        <w:t xml:space="preserve">            </w:t>
      </w:r>
      <w:r w:rsidR="002B3255" w:rsidRPr="00EB269D">
        <w:rPr>
          <w:rStyle w:val="af2"/>
          <w:rFonts w:ascii="Times New Roman" w:eastAsiaTheme="minorEastAsia" w:hAnsi="Times New Roman" w:cs="Times New Roman"/>
          <w:i w:val="0"/>
          <w:iCs w:val="0"/>
          <w:color w:val="auto"/>
          <w:sz w:val="24"/>
          <w:szCs w:val="24"/>
        </w:rPr>
        <w:t xml:space="preserve">     </w:t>
      </w:r>
      <w:r w:rsidR="002B3255" w:rsidRPr="0069071C">
        <w:rPr>
          <w:rStyle w:val="af2"/>
          <w:rFonts w:ascii="Times New Roman" w:eastAsiaTheme="minorEastAsia" w:hAnsi="Times New Roman" w:cs="Times New Roman"/>
          <w:i w:val="0"/>
          <w:iCs w:val="0"/>
          <w:color w:val="auto"/>
          <w:sz w:val="24"/>
        </w:rPr>
        <w:t>(3.</w:t>
      </w:r>
      <w:r w:rsidR="002B3255">
        <w:rPr>
          <w:rStyle w:val="af2"/>
          <w:rFonts w:ascii="Times New Roman" w:eastAsiaTheme="minorEastAsia" w:hAnsi="Times New Roman" w:cs="Times New Roman"/>
          <w:i w:val="0"/>
          <w:iCs w:val="0"/>
          <w:color w:val="auto"/>
          <w:sz w:val="24"/>
        </w:rPr>
        <w:t>6</w:t>
      </w:r>
      <w:r w:rsidR="002B3255" w:rsidRPr="0069071C">
        <w:rPr>
          <w:rStyle w:val="af2"/>
          <w:rFonts w:ascii="Times New Roman" w:eastAsiaTheme="minorEastAsia" w:hAnsi="Times New Roman" w:cs="Times New Roman"/>
          <w:i w:val="0"/>
          <w:iCs w:val="0"/>
          <w:color w:val="auto"/>
          <w:sz w:val="24"/>
        </w:rPr>
        <w:t>)</w:t>
      </w:r>
    </w:p>
    <w:p w:rsidR="002B3255" w:rsidRPr="00DB5422" w:rsidRDefault="002B3255" w:rsidP="002B3255">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a</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Уровень обеспеченности (квадратных метров на 1000 жителей)</w:t>
      </w:r>
      <w:r w:rsidRPr="00DB5422">
        <w:rPr>
          <w:rStyle w:val="af2"/>
          <w:rFonts w:ascii="Times New Roman" w:eastAsiaTheme="minorEastAsia" w:hAnsi="Times New Roman" w:cs="Times New Roman"/>
          <w:i w:val="0"/>
          <w:iCs w:val="0"/>
          <w:color w:val="auto"/>
        </w:rPr>
        <w:t>;</w:t>
      </w:r>
    </w:p>
    <w:p w:rsidR="002B3255" w:rsidRPr="00DB5422" w:rsidRDefault="002B3255" w:rsidP="002B3255">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b</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Общая площадь торговых площадей на территории проекта застройки</w:t>
      </w:r>
      <w:r w:rsidRPr="00DB5422">
        <w:rPr>
          <w:rStyle w:val="af2"/>
          <w:rFonts w:ascii="Times New Roman" w:eastAsiaTheme="minorEastAsia" w:hAnsi="Times New Roman" w:cs="Times New Roman"/>
          <w:i w:val="0"/>
          <w:iCs w:val="0"/>
          <w:color w:val="auto"/>
        </w:rPr>
        <w:t>;</w:t>
      </w:r>
    </w:p>
    <w:p w:rsidR="002B3255" w:rsidRDefault="002B3255" w:rsidP="002B3255">
      <w:pPr>
        <w:spacing w:after="0" w:line="240" w:lineRule="auto"/>
        <w:ind w:firstLine="709"/>
        <w:jc w:val="both"/>
        <w:rPr>
          <w:rStyle w:val="af2"/>
          <w:rFonts w:ascii="Times New Roman" w:hAnsi="Times New Roman" w:cs="Times New Roman"/>
          <w:i w:val="0"/>
          <w:color w:val="auto"/>
        </w:rPr>
      </w:pPr>
      <w:r w:rsidRPr="00DB5422">
        <w:rPr>
          <w:rStyle w:val="af2"/>
          <w:rFonts w:ascii="Times New Roman" w:eastAsiaTheme="minorEastAsia" w:hAnsi="Times New Roman" w:cs="Times New Roman"/>
          <w:i w:val="0"/>
          <w:iCs w:val="0"/>
          <w:color w:val="auto"/>
          <w:lang w:val="en-US"/>
        </w:rPr>
        <w:t>c</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Общее число людей, проживающих на территории проекта</w:t>
      </w:r>
      <w:r>
        <w:rPr>
          <w:rStyle w:val="af2"/>
          <w:rFonts w:ascii="Times New Roman" w:hAnsi="Times New Roman" w:cs="Times New Roman"/>
          <w:i w:val="0"/>
          <w:color w:val="auto"/>
        </w:rPr>
        <w:t>.</w:t>
      </w:r>
    </w:p>
    <w:p w:rsidR="002B3255" w:rsidRDefault="002B3255" w:rsidP="002B3255">
      <w:pPr>
        <w:spacing w:after="40" w:line="360" w:lineRule="auto"/>
        <w:ind w:firstLine="709"/>
        <w:jc w:val="both"/>
        <w:rPr>
          <w:rFonts w:ascii="Times New Roman" w:hAnsi="Times New Roman" w:cs="Times New Roman"/>
          <w:sz w:val="24"/>
          <w:szCs w:val="24"/>
        </w:rPr>
      </w:pPr>
    </w:p>
    <w:p w:rsidR="002B3255" w:rsidRPr="0069071C" w:rsidRDefault="002B3255" w:rsidP="002B3255">
      <w:pPr>
        <w:spacing w:after="0" w:line="360" w:lineRule="auto"/>
        <w:ind w:firstLine="709"/>
        <w:jc w:val="right"/>
        <w:rPr>
          <w:rStyle w:val="af2"/>
          <w:rFonts w:ascii="Times New Roman" w:eastAsiaTheme="minorEastAsia" w:hAnsi="Times New Roman" w:cs="Times New Roman"/>
          <w:i w:val="0"/>
          <w:iCs w:val="0"/>
          <w:color w:val="auto"/>
          <w:sz w:val="24"/>
        </w:rPr>
      </w:pPr>
      <m:oMath>
        <m:r>
          <m:rPr>
            <m:sty m:val="p"/>
          </m:rPr>
          <w:rPr>
            <w:rStyle w:val="af2"/>
            <w:rFonts w:ascii="Cambria Math" w:hAnsi="Cambria Math" w:cstheme="minorHAnsi"/>
            <w:color w:val="auto"/>
            <w:sz w:val="24"/>
            <w:szCs w:val="24"/>
          </w:rPr>
          <m:t>a=(b/</m:t>
        </m:r>
        <m:r>
          <m:rPr>
            <m:sty m:val="p"/>
          </m:rPr>
          <w:rPr>
            <w:rStyle w:val="af2"/>
            <w:rFonts w:ascii="Cambria Math" w:hAnsi="Cambria Math" w:cstheme="minorHAnsi"/>
            <w:color w:val="auto"/>
            <w:sz w:val="24"/>
            <w:szCs w:val="24"/>
            <w:lang w:val="en-US"/>
          </w:rPr>
          <m:t>c</m:t>
        </m:r>
        <m:r>
          <m:rPr>
            <m:sty m:val="p"/>
          </m:rPr>
          <w:rPr>
            <w:rStyle w:val="af2"/>
            <w:rFonts w:ascii="Cambria Math" w:hAnsi="Cambria Math" w:cstheme="minorHAnsi"/>
            <w:color w:val="auto"/>
            <w:sz w:val="24"/>
            <w:szCs w:val="24"/>
          </w:rPr>
          <m:t>)×100</m:t>
        </m:r>
      </m:oMath>
      <w:r w:rsidRPr="00EB269D">
        <w:rPr>
          <w:rStyle w:val="af2"/>
          <w:rFonts w:ascii="Times New Roman" w:eastAsiaTheme="minorEastAsia" w:hAnsi="Times New Roman" w:cs="Times New Roman"/>
          <w:i w:val="0"/>
          <w:iCs w:val="0"/>
          <w:color w:val="auto"/>
          <w:sz w:val="24"/>
          <w:szCs w:val="24"/>
        </w:rPr>
        <w:t xml:space="preserve">      </w:t>
      </w:r>
      <w:r>
        <w:rPr>
          <w:rStyle w:val="af2"/>
          <w:rFonts w:ascii="Times New Roman" w:eastAsiaTheme="minorEastAsia" w:hAnsi="Times New Roman" w:cs="Times New Roman"/>
          <w:i w:val="0"/>
          <w:iCs w:val="0"/>
          <w:color w:val="auto"/>
          <w:sz w:val="24"/>
          <w:szCs w:val="24"/>
        </w:rPr>
        <w:t xml:space="preserve">         </w:t>
      </w:r>
      <w:r w:rsidRPr="00EB269D">
        <w:rPr>
          <w:rStyle w:val="af2"/>
          <w:rFonts w:ascii="Times New Roman" w:eastAsiaTheme="minorEastAsia" w:hAnsi="Times New Roman" w:cs="Times New Roman"/>
          <w:i w:val="0"/>
          <w:iCs w:val="0"/>
          <w:color w:val="auto"/>
          <w:sz w:val="24"/>
          <w:szCs w:val="24"/>
        </w:rPr>
        <w:t xml:space="preserve">                                             </w:t>
      </w:r>
      <w:r w:rsidRPr="0069071C">
        <w:rPr>
          <w:rStyle w:val="af2"/>
          <w:rFonts w:ascii="Times New Roman" w:eastAsiaTheme="minorEastAsia" w:hAnsi="Times New Roman" w:cs="Times New Roman"/>
          <w:i w:val="0"/>
          <w:iCs w:val="0"/>
          <w:color w:val="auto"/>
          <w:sz w:val="24"/>
        </w:rPr>
        <w:t>(3.</w:t>
      </w:r>
      <w:r>
        <w:rPr>
          <w:rStyle w:val="af2"/>
          <w:rFonts w:ascii="Times New Roman" w:eastAsiaTheme="minorEastAsia" w:hAnsi="Times New Roman" w:cs="Times New Roman"/>
          <w:i w:val="0"/>
          <w:iCs w:val="0"/>
          <w:color w:val="auto"/>
          <w:sz w:val="24"/>
        </w:rPr>
        <w:t>7</w:t>
      </w:r>
      <w:r w:rsidRPr="0069071C">
        <w:rPr>
          <w:rStyle w:val="af2"/>
          <w:rFonts w:ascii="Times New Roman" w:eastAsiaTheme="minorEastAsia" w:hAnsi="Times New Roman" w:cs="Times New Roman"/>
          <w:i w:val="0"/>
          <w:iCs w:val="0"/>
          <w:color w:val="auto"/>
          <w:sz w:val="24"/>
        </w:rPr>
        <w:t>)</w:t>
      </w:r>
    </w:p>
    <w:p w:rsidR="002B3255" w:rsidRPr="00DB5422" w:rsidRDefault="002B3255" w:rsidP="002B3255">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a</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Уровень обеспеченности (%)</w:t>
      </w:r>
      <w:r w:rsidRPr="00DB5422">
        <w:rPr>
          <w:rStyle w:val="af2"/>
          <w:rFonts w:ascii="Times New Roman" w:eastAsiaTheme="minorEastAsia" w:hAnsi="Times New Roman" w:cs="Times New Roman"/>
          <w:i w:val="0"/>
          <w:iCs w:val="0"/>
          <w:color w:val="auto"/>
        </w:rPr>
        <w:t>;</w:t>
      </w:r>
    </w:p>
    <w:p w:rsidR="002B3255" w:rsidRPr="00DB5422" w:rsidRDefault="002B3255" w:rsidP="002B3255">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b</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 xml:space="preserve">Необходимый уровень обеспеченности торговыми площадями </w:t>
      </w:r>
      <w:r w:rsidRPr="002D601C">
        <w:rPr>
          <w:rStyle w:val="af2"/>
          <w:rFonts w:ascii="Times New Roman" w:eastAsiaTheme="minorEastAsia" w:hAnsi="Times New Roman" w:cs="Times New Roman"/>
          <w:i w:val="0"/>
          <w:iCs w:val="0"/>
          <w:color w:val="auto"/>
        </w:rPr>
        <w:t>по нормативу</w:t>
      </w:r>
      <w:r w:rsidRPr="00DB5422">
        <w:rPr>
          <w:rStyle w:val="af2"/>
          <w:rFonts w:ascii="Times New Roman" w:eastAsiaTheme="minorEastAsia" w:hAnsi="Times New Roman" w:cs="Times New Roman"/>
          <w:i w:val="0"/>
          <w:iCs w:val="0"/>
          <w:color w:val="auto"/>
        </w:rPr>
        <w:t>;</w:t>
      </w:r>
    </w:p>
    <w:p w:rsidR="002B3255" w:rsidRDefault="002B3255" w:rsidP="002B3255">
      <w:pPr>
        <w:spacing w:after="0" w:line="240" w:lineRule="auto"/>
        <w:ind w:firstLine="709"/>
        <w:jc w:val="both"/>
        <w:rPr>
          <w:rStyle w:val="af2"/>
          <w:rFonts w:ascii="Times New Roman" w:hAnsi="Times New Roman" w:cs="Times New Roman"/>
          <w:i w:val="0"/>
          <w:color w:val="auto"/>
        </w:rPr>
      </w:pPr>
      <w:r w:rsidRPr="00DB5422">
        <w:rPr>
          <w:rStyle w:val="af2"/>
          <w:rFonts w:ascii="Times New Roman" w:eastAsiaTheme="minorEastAsia" w:hAnsi="Times New Roman" w:cs="Times New Roman"/>
          <w:i w:val="0"/>
          <w:iCs w:val="0"/>
          <w:color w:val="auto"/>
          <w:lang w:val="en-US"/>
        </w:rPr>
        <w:t>c</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Уровень обеспеченности, вычисленный в квадратных метрах (по формуле 3.6)</w:t>
      </w:r>
      <w:r>
        <w:rPr>
          <w:rStyle w:val="af2"/>
          <w:rFonts w:ascii="Times New Roman" w:hAnsi="Times New Roman" w:cs="Times New Roman"/>
          <w:i w:val="0"/>
          <w:color w:val="auto"/>
        </w:rPr>
        <w:t>.</w:t>
      </w:r>
    </w:p>
    <w:p w:rsidR="007F582C" w:rsidRDefault="007F582C" w:rsidP="002B3255">
      <w:pPr>
        <w:spacing w:after="0" w:line="240" w:lineRule="auto"/>
        <w:ind w:firstLine="709"/>
        <w:jc w:val="both"/>
        <w:rPr>
          <w:rStyle w:val="af2"/>
          <w:rFonts w:ascii="Times New Roman" w:hAnsi="Times New Roman" w:cs="Times New Roman"/>
          <w:i w:val="0"/>
          <w:color w:val="auto"/>
        </w:rPr>
      </w:pPr>
    </w:p>
    <w:p w:rsidR="00E9009F" w:rsidRPr="00B57677" w:rsidRDefault="009D695F" w:rsidP="00755563">
      <w:pPr>
        <w:spacing w:after="0" w:line="360" w:lineRule="auto"/>
        <w:ind w:firstLine="709"/>
        <w:jc w:val="right"/>
        <w:rPr>
          <w:rFonts w:ascii="Times New Roman" w:hAnsi="Times New Roman" w:cs="Times New Roman"/>
          <w:i/>
          <w:sz w:val="24"/>
          <w:szCs w:val="24"/>
        </w:rPr>
      </w:pPr>
      <w:r w:rsidRPr="00B57677">
        <w:rPr>
          <w:rFonts w:ascii="Times New Roman" w:hAnsi="Times New Roman" w:cs="Times New Roman"/>
          <w:i/>
          <w:sz w:val="24"/>
          <w:szCs w:val="24"/>
        </w:rPr>
        <w:t>Табл</w:t>
      </w:r>
      <w:r w:rsidR="00E9009F" w:rsidRPr="00B57677">
        <w:rPr>
          <w:rFonts w:ascii="Times New Roman" w:hAnsi="Times New Roman" w:cs="Times New Roman"/>
          <w:i/>
          <w:sz w:val="24"/>
          <w:szCs w:val="24"/>
        </w:rPr>
        <w:t>ица</w:t>
      </w:r>
      <w:r w:rsidRPr="00B57677">
        <w:rPr>
          <w:rFonts w:ascii="Times New Roman" w:hAnsi="Times New Roman" w:cs="Times New Roman"/>
          <w:i/>
          <w:sz w:val="24"/>
          <w:szCs w:val="24"/>
        </w:rPr>
        <w:t xml:space="preserve"> </w:t>
      </w:r>
      <w:r w:rsidR="00673E7F" w:rsidRPr="00B57677">
        <w:rPr>
          <w:rFonts w:ascii="Times New Roman" w:hAnsi="Times New Roman" w:cs="Times New Roman"/>
          <w:i/>
          <w:sz w:val="24"/>
          <w:szCs w:val="24"/>
        </w:rPr>
        <w:t>1</w:t>
      </w:r>
      <w:r w:rsidR="00B6225A" w:rsidRPr="00B57677">
        <w:rPr>
          <w:rFonts w:ascii="Times New Roman" w:hAnsi="Times New Roman" w:cs="Times New Roman"/>
          <w:i/>
          <w:sz w:val="24"/>
          <w:szCs w:val="24"/>
        </w:rPr>
        <w:t>6</w:t>
      </w:r>
      <w:r w:rsidR="00673E7F" w:rsidRPr="00B57677">
        <w:rPr>
          <w:rFonts w:ascii="Times New Roman" w:hAnsi="Times New Roman" w:cs="Times New Roman"/>
          <w:i/>
          <w:sz w:val="24"/>
          <w:szCs w:val="24"/>
        </w:rPr>
        <w:t xml:space="preserve"> </w:t>
      </w:r>
    </w:p>
    <w:p w:rsidR="00005351" w:rsidRPr="00B57677" w:rsidRDefault="009D695F" w:rsidP="00B57677">
      <w:pPr>
        <w:spacing w:after="0" w:line="276" w:lineRule="auto"/>
        <w:ind w:firstLine="709"/>
        <w:jc w:val="center"/>
        <w:rPr>
          <w:rFonts w:ascii="Times New Roman" w:hAnsi="Times New Roman" w:cs="Times New Roman"/>
          <w:b/>
          <w:sz w:val="24"/>
          <w:szCs w:val="24"/>
        </w:rPr>
      </w:pPr>
      <w:r w:rsidRPr="00B57677">
        <w:rPr>
          <w:rFonts w:ascii="Times New Roman" w:hAnsi="Times New Roman" w:cs="Times New Roman"/>
          <w:b/>
          <w:sz w:val="24"/>
          <w:szCs w:val="24"/>
        </w:rPr>
        <w:t>Обеспеченность жителей «Южного» торгово-развлекательной инфраструктурой</w:t>
      </w:r>
    </w:p>
    <w:tbl>
      <w:tblPr>
        <w:tblStyle w:val="a9"/>
        <w:tblW w:w="9356" w:type="dxa"/>
        <w:tblLook w:val="04A0" w:firstRow="1" w:lastRow="0" w:firstColumn="1" w:lastColumn="0" w:noHBand="0" w:noVBand="1"/>
      </w:tblPr>
      <w:tblGrid>
        <w:gridCol w:w="4361"/>
        <w:gridCol w:w="2551"/>
        <w:gridCol w:w="2444"/>
      </w:tblGrid>
      <w:tr w:rsidR="002E1EA2" w:rsidRPr="00755563" w:rsidTr="002E1EA2">
        <w:trPr>
          <w:trHeight w:val="915"/>
        </w:trPr>
        <w:tc>
          <w:tcPr>
            <w:tcW w:w="4361" w:type="dxa"/>
            <w:vAlign w:val="center"/>
          </w:tcPr>
          <w:p w:rsidR="002E1EA2" w:rsidRPr="002E1EA2" w:rsidRDefault="002E1EA2" w:rsidP="002E1EA2">
            <w:pPr>
              <w:spacing w:line="276" w:lineRule="auto"/>
              <w:jc w:val="center"/>
              <w:rPr>
                <w:rFonts w:ascii="Times New Roman" w:eastAsia="Times New Roman" w:hAnsi="Times New Roman" w:cs="Times New Roman"/>
                <w:b/>
                <w:i/>
                <w:color w:val="000000"/>
                <w:szCs w:val="24"/>
                <w:lang w:eastAsia="ru-RU"/>
              </w:rPr>
            </w:pPr>
            <w:r w:rsidRPr="002E1EA2">
              <w:rPr>
                <w:rFonts w:ascii="Times New Roman" w:eastAsia="Times New Roman" w:hAnsi="Times New Roman" w:cs="Times New Roman"/>
                <w:b/>
                <w:i/>
                <w:color w:val="000000"/>
                <w:szCs w:val="24"/>
                <w:lang w:eastAsia="ru-RU"/>
              </w:rPr>
              <w:t>Показатель</w:t>
            </w:r>
          </w:p>
        </w:tc>
        <w:tc>
          <w:tcPr>
            <w:tcW w:w="2551" w:type="dxa"/>
            <w:vAlign w:val="center"/>
          </w:tcPr>
          <w:p w:rsidR="002E1EA2" w:rsidRPr="00B47F65" w:rsidRDefault="002E1EA2" w:rsidP="002E1EA2">
            <w:pPr>
              <w:spacing w:line="276" w:lineRule="auto"/>
              <w:jc w:val="center"/>
              <w:rPr>
                <w:rFonts w:ascii="Times New Roman" w:hAnsi="Times New Roman" w:cs="Times New Roman"/>
                <w:b/>
                <w:color w:val="000000"/>
                <w:szCs w:val="24"/>
              </w:rPr>
            </w:pPr>
            <w:r w:rsidRPr="00B47F65">
              <w:rPr>
                <w:rFonts w:ascii="Times New Roman" w:hAnsi="Times New Roman" w:cs="Times New Roman"/>
                <w:b/>
                <w:color w:val="000000"/>
                <w:szCs w:val="24"/>
              </w:rPr>
              <w:t xml:space="preserve">Южный (норматив - 28 </w:t>
            </w:r>
            <w:proofErr w:type="spellStart"/>
            <w:r w:rsidRPr="00B47F65">
              <w:rPr>
                <w:rFonts w:ascii="Times New Roman" w:hAnsi="Times New Roman" w:cs="Times New Roman"/>
                <w:b/>
                <w:color w:val="000000"/>
                <w:szCs w:val="24"/>
              </w:rPr>
              <w:t>кв.м</w:t>
            </w:r>
            <w:proofErr w:type="spellEnd"/>
            <w:r w:rsidRPr="00B47F65">
              <w:rPr>
                <w:rFonts w:ascii="Times New Roman" w:hAnsi="Times New Roman" w:cs="Times New Roman"/>
                <w:b/>
                <w:color w:val="000000"/>
                <w:szCs w:val="24"/>
              </w:rPr>
              <w:t>. на человека</w:t>
            </w:r>
            <w:r>
              <w:rPr>
                <w:rFonts w:ascii="Times New Roman" w:hAnsi="Times New Roman" w:cs="Times New Roman"/>
                <w:b/>
                <w:color w:val="000000"/>
                <w:szCs w:val="24"/>
              </w:rPr>
              <w:t>, количество жителей - 153571</w:t>
            </w:r>
            <w:r w:rsidRPr="00B47F65">
              <w:rPr>
                <w:rFonts w:ascii="Times New Roman" w:hAnsi="Times New Roman" w:cs="Times New Roman"/>
                <w:b/>
                <w:color w:val="000000"/>
                <w:szCs w:val="24"/>
              </w:rPr>
              <w:t>)</w:t>
            </w:r>
          </w:p>
        </w:tc>
        <w:tc>
          <w:tcPr>
            <w:tcW w:w="2444" w:type="dxa"/>
            <w:vAlign w:val="center"/>
          </w:tcPr>
          <w:p w:rsidR="002E1EA2" w:rsidRPr="00B47F65" w:rsidRDefault="002E1EA2" w:rsidP="002E1EA2">
            <w:pPr>
              <w:spacing w:line="276" w:lineRule="auto"/>
              <w:jc w:val="center"/>
              <w:rPr>
                <w:rFonts w:ascii="Times New Roman" w:hAnsi="Times New Roman" w:cs="Times New Roman"/>
                <w:b/>
                <w:color w:val="000000"/>
                <w:szCs w:val="24"/>
              </w:rPr>
            </w:pPr>
            <w:r w:rsidRPr="00B47F65">
              <w:rPr>
                <w:rFonts w:ascii="Times New Roman" w:hAnsi="Times New Roman" w:cs="Times New Roman"/>
                <w:b/>
                <w:color w:val="000000"/>
                <w:szCs w:val="24"/>
              </w:rPr>
              <w:t xml:space="preserve">Южный (норматив - 32 </w:t>
            </w:r>
            <w:proofErr w:type="spellStart"/>
            <w:r w:rsidRPr="00B47F65">
              <w:rPr>
                <w:rFonts w:ascii="Times New Roman" w:hAnsi="Times New Roman" w:cs="Times New Roman"/>
                <w:b/>
                <w:color w:val="000000"/>
                <w:szCs w:val="24"/>
              </w:rPr>
              <w:t>кв.м</w:t>
            </w:r>
            <w:proofErr w:type="spellEnd"/>
            <w:r w:rsidRPr="00B47F65">
              <w:rPr>
                <w:rFonts w:ascii="Times New Roman" w:hAnsi="Times New Roman" w:cs="Times New Roman"/>
                <w:b/>
                <w:color w:val="000000"/>
                <w:szCs w:val="24"/>
              </w:rPr>
              <w:t>. на человека</w:t>
            </w:r>
            <w:r>
              <w:rPr>
                <w:rFonts w:ascii="Times New Roman" w:hAnsi="Times New Roman" w:cs="Times New Roman"/>
                <w:b/>
                <w:color w:val="000000"/>
                <w:szCs w:val="24"/>
              </w:rPr>
              <w:t>, количество жителей - 134000</w:t>
            </w:r>
            <w:r w:rsidRPr="00B47F65">
              <w:rPr>
                <w:rFonts w:ascii="Times New Roman" w:hAnsi="Times New Roman" w:cs="Times New Roman"/>
                <w:b/>
                <w:color w:val="000000"/>
                <w:szCs w:val="24"/>
              </w:rPr>
              <w:t>)</w:t>
            </w:r>
          </w:p>
        </w:tc>
      </w:tr>
      <w:tr w:rsidR="008978C4" w:rsidRPr="00755563" w:rsidTr="002E1EA2">
        <w:trPr>
          <w:trHeight w:val="319"/>
        </w:trPr>
        <w:tc>
          <w:tcPr>
            <w:tcW w:w="4361" w:type="dxa"/>
            <w:vAlign w:val="center"/>
            <w:hideMark/>
          </w:tcPr>
          <w:p w:rsidR="008978C4" w:rsidRPr="002E1EA2" w:rsidRDefault="008978C4" w:rsidP="002E1EA2">
            <w:pPr>
              <w:spacing w:line="276" w:lineRule="auto"/>
              <w:jc w:val="center"/>
              <w:rPr>
                <w:rFonts w:ascii="Times New Roman" w:eastAsia="Times New Roman" w:hAnsi="Times New Roman" w:cs="Times New Roman"/>
                <w:bCs/>
                <w:i/>
                <w:color w:val="000000"/>
                <w:szCs w:val="24"/>
                <w:lang w:eastAsia="ru-RU"/>
              </w:rPr>
            </w:pPr>
            <w:r w:rsidRPr="002E1EA2">
              <w:rPr>
                <w:rFonts w:ascii="Times New Roman" w:eastAsia="Times New Roman" w:hAnsi="Times New Roman" w:cs="Times New Roman"/>
                <w:bCs/>
                <w:i/>
                <w:color w:val="000000"/>
                <w:szCs w:val="24"/>
                <w:lang w:eastAsia="ru-RU"/>
              </w:rPr>
              <w:t>Площадь коммерческой недвижимости (</w:t>
            </w:r>
            <w:proofErr w:type="spellStart"/>
            <w:r w:rsidRPr="002E1EA2">
              <w:rPr>
                <w:rFonts w:ascii="Times New Roman" w:eastAsia="Times New Roman" w:hAnsi="Times New Roman" w:cs="Times New Roman"/>
                <w:bCs/>
                <w:i/>
                <w:color w:val="000000"/>
                <w:szCs w:val="24"/>
                <w:lang w:eastAsia="ru-RU"/>
              </w:rPr>
              <w:t>кв.м</w:t>
            </w:r>
            <w:proofErr w:type="spellEnd"/>
            <w:r w:rsidRPr="002E1EA2">
              <w:rPr>
                <w:rFonts w:ascii="Times New Roman" w:eastAsia="Times New Roman" w:hAnsi="Times New Roman" w:cs="Times New Roman"/>
                <w:bCs/>
                <w:i/>
                <w:color w:val="000000"/>
                <w:szCs w:val="24"/>
                <w:lang w:eastAsia="ru-RU"/>
              </w:rPr>
              <w:t>.)</w:t>
            </w:r>
          </w:p>
        </w:tc>
        <w:tc>
          <w:tcPr>
            <w:tcW w:w="2551" w:type="dxa"/>
            <w:vAlign w:val="center"/>
            <w:hideMark/>
          </w:tcPr>
          <w:p w:rsidR="008978C4" w:rsidRPr="00005351" w:rsidRDefault="009D695F" w:rsidP="002E1EA2">
            <w:pPr>
              <w:spacing w:line="276" w:lineRule="auto"/>
              <w:jc w:val="center"/>
              <w:rPr>
                <w:rFonts w:ascii="Times New Roman" w:eastAsia="Times New Roman" w:hAnsi="Times New Roman" w:cs="Times New Roman"/>
                <w:color w:val="000000"/>
                <w:szCs w:val="24"/>
                <w:lang w:eastAsia="ru-RU"/>
              </w:rPr>
            </w:pPr>
            <w:r w:rsidRPr="00755563">
              <w:rPr>
                <w:rFonts w:ascii="Times New Roman" w:eastAsia="Times New Roman" w:hAnsi="Times New Roman" w:cs="Times New Roman"/>
                <w:color w:val="000000"/>
                <w:szCs w:val="24"/>
                <w:lang w:eastAsia="ru-RU"/>
              </w:rPr>
              <w:t>1000000</w:t>
            </w:r>
          </w:p>
        </w:tc>
        <w:tc>
          <w:tcPr>
            <w:tcW w:w="2444" w:type="dxa"/>
            <w:vAlign w:val="center"/>
            <w:hideMark/>
          </w:tcPr>
          <w:p w:rsidR="008978C4" w:rsidRPr="00005351" w:rsidRDefault="009D695F" w:rsidP="002E1EA2">
            <w:pPr>
              <w:spacing w:line="276" w:lineRule="auto"/>
              <w:jc w:val="center"/>
              <w:rPr>
                <w:rFonts w:ascii="Times New Roman" w:eastAsia="Times New Roman" w:hAnsi="Times New Roman" w:cs="Times New Roman"/>
                <w:color w:val="000000"/>
                <w:szCs w:val="24"/>
                <w:lang w:eastAsia="ru-RU"/>
              </w:rPr>
            </w:pPr>
            <w:r w:rsidRPr="00755563">
              <w:rPr>
                <w:rFonts w:ascii="Times New Roman" w:eastAsia="Times New Roman" w:hAnsi="Times New Roman" w:cs="Times New Roman"/>
                <w:color w:val="000000"/>
                <w:szCs w:val="24"/>
                <w:lang w:eastAsia="ru-RU"/>
              </w:rPr>
              <w:t>1000000</w:t>
            </w:r>
          </w:p>
        </w:tc>
      </w:tr>
      <w:tr w:rsidR="00E455AE" w:rsidRPr="00755563" w:rsidTr="002E1EA2">
        <w:trPr>
          <w:trHeight w:val="552"/>
        </w:trPr>
        <w:tc>
          <w:tcPr>
            <w:tcW w:w="4361" w:type="dxa"/>
            <w:vAlign w:val="center"/>
            <w:hideMark/>
          </w:tcPr>
          <w:p w:rsidR="00E455AE" w:rsidRPr="002E1EA2" w:rsidRDefault="00E455AE" w:rsidP="002E1EA2">
            <w:pPr>
              <w:spacing w:line="276" w:lineRule="auto"/>
              <w:jc w:val="center"/>
              <w:rPr>
                <w:rFonts w:ascii="Times New Roman" w:eastAsia="Times New Roman" w:hAnsi="Times New Roman" w:cs="Times New Roman"/>
                <w:bCs/>
                <w:i/>
                <w:color w:val="000000"/>
                <w:szCs w:val="24"/>
                <w:lang w:eastAsia="ru-RU"/>
              </w:rPr>
            </w:pPr>
            <w:r w:rsidRPr="002E1EA2">
              <w:rPr>
                <w:rFonts w:ascii="Times New Roman" w:eastAsia="Times New Roman" w:hAnsi="Times New Roman" w:cs="Times New Roman"/>
                <w:i/>
                <w:color w:val="000000"/>
                <w:szCs w:val="24"/>
                <w:lang w:eastAsia="ru-RU"/>
              </w:rPr>
              <w:t xml:space="preserve">Обеспеченность жителей торговыми площадями, </w:t>
            </w:r>
            <w:r w:rsidRPr="002E1EA2">
              <w:rPr>
                <w:rFonts w:ascii="Times New Roman" w:eastAsia="Times New Roman" w:hAnsi="Times New Roman" w:cs="Times New Roman"/>
                <w:bCs/>
                <w:i/>
                <w:color w:val="000000"/>
                <w:szCs w:val="24"/>
                <w:lang w:eastAsia="ru-RU"/>
              </w:rPr>
              <w:t>(</w:t>
            </w:r>
            <w:proofErr w:type="spellStart"/>
            <w:r w:rsidRPr="002E1EA2">
              <w:rPr>
                <w:rFonts w:ascii="Times New Roman" w:eastAsia="Times New Roman" w:hAnsi="Times New Roman" w:cs="Times New Roman"/>
                <w:bCs/>
                <w:i/>
                <w:color w:val="000000"/>
                <w:szCs w:val="24"/>
                <w:lang w:eastAsia="ru-RU"/>
              </w:rPr>
              <w:t>кв.м</w:t>
            </w:r>
            <w:proofErr w:type="spellEnd"/>
            <w:r w:rsidRPr="002E1EA2">
              <w:rPr>
                <w:rFonts w:ascii="Times New Roman" w:eastAsia="Times New Roman" w:hAnsi="Times New Roman" w:cs="Times New Roman"/>
                <w:bCs/>
                <w:i/>
                <w:color w:val="000000"/>
                <w:szCs w:val="24"/>
                <w:lang w:eastAsia="ru-RU"/>
              </w:rPr>
              <w:t xml:space="preserve"> на 1000 жителей)</w:t>
            </w:r>
          </w:p>
        </w:tc>
        <w:tc>
          <w:tcPr>
            <w:tcW w:w="2551" w:type="dxa"/>
            <w:vAlign w:val="center"/>
            <w:hideMark/>
          </w:tcPr>
          <w:p w:rsidR="00E455AE" w:rsidRPr="00755563" w:rsidRDefault="00E455AE" w:rsidP="002E1EA2">
            <w:pPr>
              <w:spacing w:line="276" w:lineRule="auto"/>
              <w:jc w:val="center"/>
              <w:rPr>
                <w:rFonts w:ascii="Times New Roman" w:hAnsi="Times New Roman" w:cs="Times New Roman"/>
                <w:bCs/>
                <w:iCs/>
                <w:color w:val="000000"/>
                <w:szCs w:val="24"/>
              </w:rPr>
            </w:pPr>
            <w:r w:rsidRPr="00755563">
              <w:rPr>
                <w:rFonts w:ascii="Times New Roman" w:hAnsi="Times New Roman" w:cs="Times New Roman"/>
                <w:bCs/>
                <w:iCs/>
                <w:color w:val="000000"/>
                <w:szCs w:val="24"/>
              </w:rPr>
              <w:t>1953.5</w:t>
            </w:r>
          </w:p>
        </w:tc>
        <w:tc>
          <w:tcPr>
            <w:tcW w:w="2444" w:type="dxa"/>
            <w:vAlign w:val="center"/>
            <w:hideMark/>
          </w:tcPr>
          <w:p w:rsidR="00E455AE" w:rsidRPr="00755563" w:rsidRDefault="00E455AE" w:rsidP="002E1EA2">
            <w:pPr>
              <w:spacing w:line="276" w:lineRule="auto"/>
              <w:jc w:val="center"/>
              <w:rPr>
                <w:rFonts w:ascii="Times New Roman" w:hAnsi="Times New Roman" w:cs="Times New Roman"/>
                <w:bCs/>
                <w:iCs/>
                <w:color w:val="000000"/>
                <w:szCs w:val="24"/>
              </w:rPr>
            </w:pPr>
            <w:r w:rsidRPr="00755563">
              <w:rPr>
                <w:rFonts w:ascii="Times New Roman" w:hAnsi="Times New Roman" w:cs="Times New Roman"/>
                <w:bCs/>
                <w:iCs/>
                <w:color w:val="000000"/>
                <w:szCs w:val="24"/>
              </w:rPr>
              <w:t>2238.8</w:t>
            </w:r>
          </w:p>
        </w:tc>
      </w:tr>
      <w:tr w:rsidR="009D695F" w:rsidRPr="00755563" w:rsidTr="002E1EA2">
        <w:trPr>
          <w:trHeight w:val="531"/>
        </w:trPr>
        <w:tc>
          <w:tcPr>
            <w:tcW w:w="4361" w:type="dxa"/>
            <w:vAlign w:val="center"/>
          </w:tcPr>
          <w:p w:rsidR="009D695F" w:rsidRPr="002E1EA2" w:rsidRDefault="009D695F" w:rsidP="002E1EA2">
            <w:pPr>
              <w:spacing w:line="276" w:lineRule="auto"/>
              <w:jc w:val="center"/>
              <w:rPr>
                <w:rFonts w:ascii="Times New Roman" w:eastAsia="Times New Roman" w:hAnsi="Times New Roman" w:cs="Times New Roman"/>
                <w:b/>
                <w:i/>
                <w:color w:val="000000"/>
                <w:szCs w:val="24"/>
                <w:lang w:eastAsia="ru-RU"/>
              </w:rPr>
            </w:pPr>
            <w:r w:rsidRPr="002E1EA2">
              <w:rPr>
                <w:rFonts w:ascii="Times New Roman" w:eastAsia="Times New Roman" w:hAnsi="Times New Roman" w:cs="Times New Roman"/>
                <w:b/>
                <w:i/>
                <w:color w:val="000000"/>
                <w:szCs w:val="24"/>
                <w:lang w:eastAsia="ru-RU"/>
              </w:rPr>
              <w:t xml:space="preserve">Обеспеченность жителей торговыми площадями </w:t>
            </w:r>
            <w:r w:rsidRPr="002E1EA2">
              <w:rPr>
                <w:rFonts w:ascii="Times New Roman" w:eastAsia="Times New Roman" w:hAnsi="Times New Roman" w:cs="Times New Roman"/>
                <w:b/>
                <w:bCs/>
                <w:i/>
                <w:color w:val="000000"/>
                <w:szCs w:val="24"/>
                <w:lang w:eastAsia="ru-RU"/>
              </w:rPr>
              <w:t>по нормативу</w:t>
            </w:r>
            <w:r w:rsidR="00E455AE" w:rsidRPr="002E1EA2">
              <w:rPr>
                <w:rFonts w:ascii="Times New Roman" w:eastAsia="Times New Roman" w:hAnsi="Times New Roman" w:cs="Times New Roman"/>
                <w:b/>
                <w:bCs/>
                <w:i/>
                <w:color w:val="000000"/>
                <w:szCs w:val="24"/>
                <w:lang w:eastAsia="ru-RU"/>
              </w:rPr>
              <w:t xml:space="preserve"> 1050 </w:t>
            </w:r>
            <w:proofErr w:type="spellStart"/>
            <w:r w:rsidR="00E455AE" w:rsidRPr="002E1EA2">
              <w:rPr>
                <w:rFonts w:ascii="Times New Roman" w:eastAsia="Times New Roman" w:hAnsi="Times New Roman" w:cs="Times New Roman"/>
                <w:b/>
                <w:bCs/>
                <w:i/>
                <w:color w:val="000000"/>
                <w:szCs w:val="24"/>
                <w:lang w:eastAsia="ru-RU"/>
              </w:rPr>
              <w:t>кв.м</w:t>
            </w:r>
            <w:proofErr w:type="spellEnd"/>
            <w:r w:rsidR="00E455AE" w:rsidRPr="002E1EA2">
              <w:rPr>
                <w:rFonts w:ascii="Times New Roman" w:eastAsia="Times New Roman" w:hAnsi="Times New Roman" w:cs="Times New Roman"/>
                <w:b/>
                <w:bCs/>
                <w:i/>
                <w:color w:val="000000"/>
                <w:szCs w:val="24"/>
                <w:lang w:eastAsia="ru-RU"/>
              </w:rPr>
              <w:t xml:space="preserve"> на 1000 жителей</w:t>
            </w:r>
            <w:r w:rsidRPr="002E1EA2">
              <w:rPr>
                <w:rFonts w:ascii="Times New Roman" w:eastAsia="Times New Roman" w:hAnsi="Times New Roman" w:cs="Times New Roman"/>
                <w:b/>
                <w:bCs/>
                <w:i/>
                <w:color w:val="000000"/>
                <w:szCs w:val="24"/>
                <w:lang w:eastAsia="ru-RU"/>
              </w:rPr>
              <w:t>, (%)</w:t>
            </w:r>
          </w:p>
        </w:tc>
        <w:tc>
          <w:tcPr>
            <w:tcW w:w="2551" w:type="dxa"/>
            <w:vAlign w:val="center"/>
          </w:tcPr>
          <w:p w:rsidR="009D695F" w:rsidRPr="002E1EA2" w:rsidRDefault="00755563" w:rsidP="002E1EA2">
            <w:pPr>
              <w:spacing w:line="276" w:lineRule="auto"/>
              <w:jc w:val="center"/>
              <w:rPr>
                <w:rFonts w:ascii="Times New Roman" w:eastAsia="Times New Roman" w:hAnsi="Times New Roman" w:cs="Times New Roman"/>
                <w:b/>
                <w:color w:val="000000"/>
                <w:szCs w:val="24"/>
                <w:lang w:eastAsia="ru-RU"/>
              </w:rPr>
            </w:pPr>
            <w:r w:rsidRPr="002E1EA2">
              <w:rPr>
                <w:rFonts w:ascii="Times New Roman" w:eastAsia="Times New Roman" w:hAnsi="Times New Roman" w:cs="Times New Roman"/>
                <w:b/>
                <w:color w:val="000000"/>
                <w:szCs w:val="24"/>
                <w:lang w:eastAsia="ru-RU"/>
              </w:rPr>
              <w:t>186</w:t>
            </w:r>
            <w:r w:rsidR="009D695F" w:rsidRPr="002E1EA2">
              <w:rPr>
                <w:rFonts w:ascii="Times New Roman" w:eastAsia="Times New Roman" w:hAnsi="Times New Roman" w:cs="Times New Roman"/>
                <w:b/>
                <w:color w:val="000000"/>
                <w:szCs w:val="24"/>
                <w:lang w:eastAsia="ru-RU"/>
              </w:rPr>
              <w:t>%</w:t>
            </w:r>
          </w:p>
        </w:tc>
        <w:tc>
          <w:tcPr>
            <w:tcW w:w="2444" w:type="dxa"/>
            <w:vAlign w:val="center"/>
          </w:tcPr>
          <w:p w:rsidR="009D695F" w:rsidRPr="002E1EA2" w:rsidRDefault="00755563" w:rsidP="002E1EA2">
            <w:pPr>
              <w:spacing w:line="276" w:lineRule="auto"/>
              <w:jc w:val="center"/>
              <w:rPr>
                <w:rFonts w:ascii="Times New Roman" w:eastAsia="Times New Roman" w:hAnsi="Times New Roman" w:cs="Times New Roman"/>
                <w:b/>
                <w:color w:val="000000"/>
                <w:szCs w:val="24"/>
                <w:lang w:eastAsia="ru-RU"/>
              </w:rPr>
            </w:pPr>
            <w:r w:rsidRPr="002E1EA2">
              <w:rPr>
                <w:rFonts w:ascii="Times New Roman" w:eastAsia="Times New Roman" w:hAnsi="Times New Roman" w:cs="Times New Roman"/>
                <w:b/>
                <w:color w:val="000000"/>
                <w:szCs w:val="24"/>
                <w:lang w:eastAsia="ru-RU"/>
              </w:rPr>
              <w:t>213</w:t>
            </w:r>
            <w:r w:rsidR="009D695F" w:rsidRPr="002E1EA2">
              <w:rPr>
                <w:rFonts w:ascii="Times New Roman" w:eastAsia="Times New Roman" w:hAnsi="Times New Roman" w:cs="Times New Roman"/>
                <w:b/>
                <w:color w:val="000000"/>
                <w:szCs w:val="24"/>
                <w:lang w:eastAsia="ru-RU"/>
              </w:rPr>
              <w:t>%</w:t>
            </w:r>
          </w:p>
        </w:tc>
      </w:tr>
    </w:tbl>
    <w:p w:rsidR="002B3255" w:rsidRDefault="002B3255" w:rsidP="00B57677">
      <w:pPr>
        <w:spacing w:after="120" w:line="240" w:lineRule="auto"/>
        <w:ind w:firstLine="709"/>
        <w:jc w:val="both"/>
        <w:rPr>
          <w:rStyle w:val="af2"/>
          <w:color w:val="FF0000"/>
        </w:rPr>
      </w:pPr>
    </w:p>
    <w:p w:rsidR="00755563" w:rsidRDefault="00755563" w:rsidP="00B57677">
      <w:pPr>
        <w:spacing w:after="120" w:line="360" w:lineRule="auto"/>
        <w:ind w:firstLine="709"/>
        <w:jc w:val="both"/>
        <w:rPr>
          <w:rFonts w:ascii="Times New Roman" w:hAnsi="Times New Roman" w:cs="Times New Roman"/>
          <w:sz w:val="24"/>
          <w:szCs w:val="24"/>
        </w:rPr>
      </w:pPr>
      <w:r w:rsidRPr="00755563">
        <w:rPr>
          <w:rFonts w:ascii="Times New Roman" w:hAnsi="Times New Roman" w:cs="Times New Roman"/>
          <w:sz w:val="24"/>
          <w:szCs w:val="24"/>
        </w:rPr>
        <w:t xml:space="preserve">В проект также заложено создание тематического парка развлечений, </w:t>
      </w:r>
      <w:r w:rsidR="00B57677">
        <w:rPr>
          <w:rFonts w:ascii="Times New Roman" w:hAnsi="Times New Roman" w:cs="Times New Roman"/>
          <w:sz w:val="24"/>
          <w:szCs w:val="24"/>
        </w:rPr>
        <w:br/>
      </w:r>
      <w:r w:rsidRPr="00755563">
        <w:rPr>
          <w:rFonts w:ascii="Times New Roman" w:hAnsi="Times New Roman" w:cs="Times New Roman"/>
          <w:sz w:val="24"/>
          <w:szCs w:val="24"/>
        </w:rPr>
        <w:t>торгово-развлекательных комплексов и ритейл парков, что повышает качество деловой среды «Южного».</w:t>
      </w:r>
      <w:r w:rsidR="00B57677">
        <w:rPr>
          <w:rFonts w:ascii="Times New Roman" w:hAnsi="Times New Roman" w:cs="Times New Roman"/>
          <w:sz w:val="24"/>
          <w:szCs w:val="24"/>
        </w:rPr>
        <w:t xml:space="preserve"> Таким образом, можно сделать вывод, что при качественной реализации характеристики «Южного» способны сформировать качественную деловую среду, что будет способствовать его дальнейшему развитию за счет привлечения дополнительных инвестиций.</w:t>
      </w:r>
    </w:p>
    <w:p w:rsidR="005832FD" w:rsidRPr="002E1EA2" w:rsidRDefault="00C838F7" w:rsidP="00F83E4C">
      <w:pPr>
        <w:pStyle w:val="3"/>
        <w:spacing w:line="360" w:lineRule="auto"/>
        <w:rPr>
          <w:rFonts w:ascii="Times New Roman" w:hAnsi="Times New Roman" w:cs="Times New Roman"/>
          <w:b/>
          <w:color w:val="auto"/>
        </w:rPr>
      </w:pPr>
      <w:bookmarkStart w:id="47" w:name="_Toc482580994"/>
      <w:bookmarkStart w:id="48" w:name="_Toc482893740"/>
      <w:bookmarkStart w:id="49" w:name="_Toc482899461"/>
      <w:bookmarkStart w:id="50" w:name="_Toc483235329"/>
      <w:r w:rsidRPr="002E1EA2">
        <w:rPr>
          <w:rFonts w:ascii="Times New Roman" w:hAnsi="Times New Roman" w:cs="Times New Roman"/>
          <w:b/>
          <w:color w:val="auto"/>
        </w:rPr>
        <w:t>Характеристика общи</w:t>
      </w:r>
      <w:r w:rsidR="007F6FDC">
        <w:rPr>
          <w:rFonts w:ascii="Times New Roman" w:hAnsi="Times New Roman" w:cs="Times New Roman"/>
          <w:b/>
          <w:color w:val="auto"/>
        </w:rPr>
        <w:t>х факторов жилой и деловой сред</w:t>
      </w:r>
      <w:r w:rsidRPr="002E1EA2">
        <w:rPr>
          <w:rFonts w:ascii="Times New Roman" w:hAnsi="Times New Roman" w:cs="Times New Roman"/>
          <w:b/>
          <w:color w:val="auto"/>
        </w:rPr>
        <w:t xml:space="preserve"> города-спутника </w:t>
      </w:r>
      <w:r w:rsidR="00B57677">
        <w:rPr>
          <w:rFonts w:ascii="Times New Roman" w:hAnsi="Times New Roman" w:cs="Times New Roman"/>
          <w:b/>
          <w:color w:val="auto"/>
        </w:rPr>
        <w:t>«</w:t>
      </w:r>
      <w:r w:rsidRPr="002E1EA2">
        <w:rPr>
          <w:rFonts w:ascii="Times New Roman" w:hAnsi="Times New Roman" w:cs="Times New Roman"/>
          <w:b/>
          <w:color w:val="auto"/>
        </w:rPr>
        <w:t>Южный»</w:t>
      </w:r>
      <w:bookmarkEnd w:id="47"/>
      <w:bookmarkEnd w:id="48"/>
      <w:bookmarkEnd w:id="49"/>
      <w:bookmarkEnd w:id="50"/>
    </w:p>
    <w:p w:rsidR="00755563" w:rsidRPr="00F83E4C" w:rsidRDefault="00C838F7" w:rsidP="00F83E4C">
      <w:pPr>
        <w:pStyle w:val="4"/>
        <w:spacing w:line="360" w:lineRule="auto"/>
        <w:rPr>
          <w:rFonts w:ascii="Times New Roman" w:hAnsi="Times New Roman" w:cs="Times New Roman"/>
          <w:color w:val="auto"/>
          <w:sz w:val="24"/>
        </w:rPr>
      </w:pPr>
      <w:r w:rsidRPr="00F83E4C">
        <w:rPr>
          <w:rFonts w:ascii="Times New Roman" w:hAnsi="Times New Roman" w:cs="Times New Roman"/>
          <w:color w:val="auto"/>
          <w:sz w:val="24"/>
        </w:rPr>
        <w:t>Рынок труда</w:t>
      </w:r>
    </w:p>
    <w:p w:rsidR="00C838F7" w:rsidRPr="00741246" w:rsidRDefault="00C838F7" w:rsidP="007F6FDC">
      <w:pPr>
        <w:spacing w:after="0" w:line="360" w:lineRule="auto"/>
        <w:ind w:firstLine="709"/>
        <w:jc w:val="both"/>
        <w:rPr>
          <w:rFonts w:ascii="Times New Roman" w:hAnsi="Times New Roman" w:cs="Times New Roman"/>
          <w:sz w:val="24"/>
          <w:szCs w:val="24"/>
        </w:rPr>
      </w:pPr>
      <w:r w:rsidRPr="00741246">
        <w:rPr>
          <w:rFonts w:ascii="Times New Roman" w:hAnsi="Times New Roman" w:cs="Times New Roman"/>
          <w:sz w:val="24"/>
          <w:szCs w:val="24"/>
        </w:rPr>
        <w:t>«Южный» позиционируется как альтернативный центр Санкт-Петербургской агломерации</w:t>
      </w:r>
      <w:r>
        <w:rPr>
          <w:rFonts w:ascii="Times New Roman" w:hAnsi="Times New Roman" w:cs="Times New Roman"/>
          <w:sz w:val="24"/>
          <w:szCs w:val="24"/>
        </w:rPr>
        <w:t>, поэтому о</w:t>
      </w:r>
      <w:r w:rsidRPr="00741246">
        <w:rPr>
          <w:rFonts w:ascii="Times New Roman" w:hAnsi="Times New Roman" w:cs="Times New Roman"/>
          <w:sz w:val="24"/>
          <w:szCs w:val="24"/>
        </w:rPr>
        <w:t xml:space="preserve">дной из его функции должно стать сокращение ежедневной </w:t>
      </w:r>
      <w:r w:rsidRPr="00741246">
        <w:rPr>
          <w:rFonts w:ascii="Times New Roman" w:hAnsi="Times New Roman" w:cs="Times New Roman"/>
          <w:sz w:val="24"/>
          <w:szCs w:val="24"/>
        </w:rPr>
        <w:lastRenderedPageBreak/>
        <w:t>маятниковой миграции и ее перенаправление в сторону Пушкинского района. Чтобы успешно выполнять данную функцию необходимо создать большое количество мест приложения труда, чтобы люди, проживающие в «Южном» работали там же, а также, чтобы некоторое количество людей, проживающих в Санкт-Петербурге приезжал</w:t>
      </w:r>
      <w:r>
        <w:rPr>
          <w:rFonts w:ascii="Times New Roman" w:hAnsi="Times New Roman" w:cs="Times New Roman"/>
          <w:sz w:val="24"/>
          <w:szCs w:val="24"/>
        </w:rPr>
        <w:t>о</w:t>
      </w:r>
      <w:r w:rsidRPr="00741246">
        <w:rPr>
          <w:rFonts w:ascii="Times New Roman" w:hAnsi="Times New Roman" w:cs="Times New Roman"/>
          <w:sz w:val="24"/>
          <w:szCs w:val="24"/>
        </w:rPr>
        <w:t xml:space="preserve"> </w:t>
      </w:r>
      <w:r>
        <w:rPr>
          <w:rFonts w:ascii="Times New Roman" w:hAnsi="Times New Roman" w:cs="Times New Roman"/>
          <w:sz w:val="24"/>
          <w:szCs w:val="24"/>
        </w:rPr>
        <w:t>работать</w:t>
      </w:r>
      <w:r w:rsidRPr="00741246">
        <w:rPr>
          <w:rFonts w:ascii="Times New Roman" w:hAnsi="Times New Roman" w:cs="Times New Roman"/>
          <w:sz w:val="24"/>
          <w:szCs w:val="24"/>
        </w:rPr>
        <w:t xml:space="preserve"> в «Южный». </w:t>
      </w:r>
    </w:p>
    <w:p w:rsidR="00755563" w:rsidRDefault="00C838F7" w:rsidP="007F6FDC">
      <w:pPr>
        <w:tabs>
          <w:tab w:val="left" w:pos="6663"/>
        </w:tabs>
        <w:spacing w:after="0" w:line="360" w:lineRule="auto"/>
        <w:ind w:firstLine="709"/>
        <w:jc w:val="both"/>
        <w:rPr>
          <w:rFonts w:ascii="Times New Roman" w:hAnsi="Times New Roman" w:cs="Times New Roman"/>
          <w:sz w:val="24"/>
          <w:szCs w:val="24"/>
        </w:rPr>
      </w:pPr>
      <w:r w:rsidRPr="00741246">
        <w:rPr>
          <w:rFonts w:ascii="Times New Roman" w:hAnsi="Times New Roman" w:cs="Times New Roman"/>
          <w:sz w:val="24"/>
          <w:szCs w:val="24"/>
        </w:rPr>
        <w:t>В ходе реализации проекта города-спутника планируется создать 31000 рабочих мест,</w:t>
      </w:r>
      <w:r>
        <w:rPr>
          <w:rFonts w:ascii="Times New Roman" w:hAnsi="Times New Roman" w:cs="Times New Roman"/>
          <w:sz w:val="24"/>
          <w:szCs w:val="24"/>
        </w:rPr>
        <w:t xml:space="preserve"> еще 30000 будут созданы на прилегающих территориях. В таблице </w:t>
      </w:r>
      <w:r w:rsidR="007F6FDC">
        <w:rPr>
          <w:rFonts w:ascii="Times New Roman" w:hAnsi="Times New Roman" w:cs="Times New Roman"/>
          <w:sz w:val="24"/>
          <w:szCs w:val="24"/>
        </w:rPr>
        <w:t xml:space="preserve">17 </w:t>
      </w:r>
      <w:r>
        <w:rPr>
          <w:rFonts w:ascii="Times New Roman" w:hAnsi="Times New Roman" w:cs="Times New Roman"/>
          <w:sz w:val="24"/>
          <w:szCs w:val="24"/>
        </w:rPr>
        <w:t xml:space="preserve">представлена </w:t>
      </w:r>
      <w:r w:rsidR="00491173">
        <w:rPr>
          <w:rFonts w:ascii="Times New Roman" w:hAnsi="Times New Roman" w:cs="Times New Roman"/>
          <w:sz w:val="24"/>
          <w:szCs w:val="24"/>
        </w:rPr>
        <w:t xml:space="preserve">более подробная </w:t>
      </w:r>
      <w:r>
        <w:rPr>
          <w:rFonts w:ascii="Times New Roman" w:hAnsi="Times New Roman" w:cs="Times New Roman"/>
          <w:sz w:val="24"/>
          <w:szCs w:val="24"/>
        </w:rPr>
        <w:t xml:space="preserve">информация о </w:t>
      </w:r>
      <w:r w:rsidR="00491173">
        <w:rPr>
          <w:rFonts w:ascii="Times New Roman" w:hAnsi="Times New Roman" w:cs="Times New Roman"/>
          <w:sz w:val="24"/>
          <w:szCs w:val="24"/>
        </w:rPr>
        <w:t xml:space="preserve">структуре рынка труда в Южном, </w:t>
      </w:r>
      <w:r w:rsidR="007F6FDC">
        <w:rPr>
          <w:rFonts w:ascii="Times New Roman" w:hAnsi="Times New Roman" w:cs="Times New Roman"/>
          <w:sz w:val="24"/>
          <w:szCs w:val="24"/>
        </w:rPr>
        <w:t xml:space="preserve">а </w:t>
      </w:r>
      <w:r w:rsidR="00491173">
        <w:rPr>
          <w:rFonts w:ascii="Times New Roman" w:hAnsi="Times New Roman" w:cs="Times New Roman"/>
          <w:sz w:val="24"/>
          <w:szCs w:val="24"/>
        </w:rPr>
        <w:t xml:space="preserve">также </w:t>
      </w:r>
      <w:r w:rsidR="007F582C">
        <w:rPr>
          <w:rFonts w:ascii="Times New Roman" w:hAnsi="Times New Roman" w:cs="Times New Roman"/>
          <w:sz w:val="24"/>
          <w:szCs w:val="24"/>
        </w:rPr>
        <w:t>результаты расчета уровня</w:t>
      </w:r>
      <w:r w:rsidR="00491173">
        <w:rPr>
          <w:rFonts w:ascii="Times New Roman" w:hAnsi="Times New Roman" w:cs="Times New Roman"/>
          <w:sz w:val="24"/>
          <w:szCs w:val="24"/>
        </w:rPr>
        <w:t xml:space="preserve"> обеспеченности жителей «Южного» рабочими местами. Расчет производился с учетом того, что 59% населения «Южного» является трудоспособным </w:t>
      </w:r>
      <w:r w:rsidR="007F6FDC">
        <w:rPr>
          <w:rFonts w:ascii="Times New Roman" w:hAnsi="Times New Roman" w:cs="Times New Roman"/>
          <w:sz w:val="24"/>
          <w:szCs w:val="24"/>
        </w:rPr>
        <w:br/>
      </w:r>
      <w:r w:rsidR="00491173">
        <w:rPr>
          <w:rFonts w:ascii="Times New Roman" w:hAnsi="Times New Roman" w:cs="Times New Roman"/>
          <w:sz w:val="24"/>
          <w:szCs w:val="24"/>
        </w:rPr>
        <w:t>(см. приложение 2)</w:t>
      </w:r>
      <w:r w:rsidR="007F582C">
        <w:rPr>
          <w:rFonts w:ascii="Times New Roman" w:hAnsi="Times New Roman" w:cs="Times New Roman"/>
          <w:sz w:val="24"/>
          <w:szCs w:val="24"/>
        </w:rPr>
        <w:t xml:space="preserve"> по формуле 3.8</w:t>
      </w:r>
      <w:r w:rsidR="00491173">
        <w:rPr>
          <w:rFonts w:ascii="Times New Roman" w:hAnsi="Times New Roman" w:cs="Times New Roman"/>
          <w:sz w:val="24"/>
          <w:szCs w:val="24"/>
        </w:rPr>
        <w:t xml:space="preserve">. </w:t>
      </w:r>
    </w:p>
    <w:p w:rsidR="007F582C" w:rsidRPr="0069071C" w:rsidRDefault="007F582C" w:rsidP="007F582C">
      <w:pPr>
        <w:spacing w:after="0" w:line="360" w:lineRule="auto"/>
        <w:ind w:firstLine="709"/>
        <w:jc w:val="right"/>
        <w:rPr>
          <w:rStyle w:val="af2"/>
          <w:rFonts w:ascii="Times New Roman" w:eastAsiaTheme="minorEastAsia" w:hAnsi="Times New Roman" w:cs="Times New Roman"/>
          <w:i w:val="0"/>
          <w:iCs w:val="0"/>
          <w:color w:val="auto"/>
          <w:sz w:val="24"/>
        </w:rPr>
      </w:pPr>
      <m:oMath>
        <m:r>
          <m:rPr>
            <m:sty m:val="p"/>
          </m:rPr>
          <w:rPr>
            <w:rStyle w:val="af2"/>
            <w:rFonts w:ascii="Cambria Math" w:hAnsi="Cambria Math" w:cstheme="minorHAnsi"/>
            <w:color w:val="auto"/>
            <w:sz w:val="24"/>
            <w:szCs w:val="24"/>
          </w:rPr>
          <m:t>a=(b×1000)/</m:t>
        </m:r>
        <m:r>
          <m:rPr>
            <m:sty m:val="p"/>
          </m:rPr>
          <w:rPr>
            <w:rStyle w:val="af2"/>
            <w:rFonts w:ascii="Cambria Math" w:hAnsi="Cambria Math" w:cstheme="minorHAnsi"/>
            <w:color w:val="auto"/>
            <w:sz w:val="24"/>
            <w:szCs w:val="24"/>
            <w:lang w:val="en-US"/>
          </w:rPr>
          <m:t>c</m:t>
        </m:r>
      </m:oMath>
      <w:r w:rsidRPr="00EB269D">
        <w:rPr>
          <w:rStyle w:val="af2"/>
          <w:rFonts w:ascii="Times New Roman" w:eastAsiaTheme="minorEastAsia" w:hAnsi="Times New Roman" w:cs="Times New Roman"/>
          <w:i w:val="0"/>
          <w:iCs w:val="0"/>
          <w:color w:val="auto"/>
          <w:sz w:val="24"/>
          <w:szCs w:val="24"/>
        </w:rPr>
        <w:t xml:space="preserve">       </w:t>
      </w:r>
      <w:r>
        <w:rPr>
          <w:rStyle w:val="af2"/>
          <w:rFonts w:ascii="Times New Roman" w:eastAsiaTheme="minorEastAsia" w:hAnsi="Times New Roman" w:cs="Times New Roman"/>
          <w:i w:val="0"/>
          <w:iCs w:val="0"/>
          <w:color w:val="auto"/>
          <w:sz w:val="24"/>
          <w:szCs w:val="24"/>
        </w:rPr>
        <w:t xml:space="preserve">         </w:t>
      </w:r>
      <w:r w:rsidRPr="00EB269D">
        <w:rPr>
          <w:rStyle w:val="af2"/>
          <w:rFonts w:ascii="Times New Roman" w:eastAsiaTheme="minorEastAsia" w:hAnsi="Times New Roman" w:cs="Times New Roman"/>
          <w:i w:val="0"/>
          <w:iCs w:val="0"/>
          <w:color w:val="auto"/>
          <w:sz w:val="24"/>
          <w:szCs w:val="24"/>
        </w:rPr>
        <w:t xml:space="preserve">                                             </w:t>
      </w:r>
      <w:r w:rsidRPr="0069071C">
        <w:rPr>
          <w:rStyle w:val="af2"/>
          <w:rFonts w:ascii="Times New Roman" w:eastAsiaTheme="minorEastAsia" w:hAnsi="Times New Roman" w:cs="Times New Roman"/>
          <w:i w:val="0"/>
          <w:iCs w:val="0"/>
          <w:color w:val="auto"/>
          <w:sz w:val="24"/>
        </w:rPr>
        <w:t>(3.</w:t>
      </w:r>
      <w:r>
        <w:rPr>
          <w:rStyle w:val="af2"/>
          <w:rFonts w:ascii="Times New Roman" w:eastAsiaTheme="minorEastAsia" w:hAnsi="Times New Roman" w:cs="Times New Roman"/>
          <w:i w:val="0"/>
          <w:iCs w:val="0"/>
          <w:color w:val="auto"/>
          <w:sz w:val="24"/>
        </w:rPr>
        <w:t>8</w:t>
      </w:r>
      <w:r w:rsidRPr="0069071C">
        <w:rPr>
          <w:rStyle w:val="af2"/>
          <w:rFonts w:ascii="Times New Roman" w:eastAsiaTheme="minorEastAsia" w:hAnsi="Times New Roman" w:cs="Times New Roman"/>
          <w:i w:val="0"/>
          <w:iCs w:val="0"/>
          <w:color w:val="auto"/>
          <w:sz w:val="24"/>
        </w:rPr>
        <w:t>)</w:t>
      </w:r>
    </w:p>
    <w:p w:rsidR="007F582C" w:rsidRPr="00DB5422" w:rsidRDefault="007F582C" w:rsidP="007F582C">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a</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Уровень обеспеченности (кол-во мест на 1000 жителей)</w:t>
      </w:r>
      <w:r w:rsidRPr="00DB5422">
        <w:rPr>
          <w:rStyle w:val="af2"/>
          <w:rFonts w:ascii="Times New Roman" w:eastAsiaTheme="minorEastAsia" w:hAnsi="Times New Roman" w:cs="Times New Roman"/>
          <w:i w:val="0"/>
          <w:iCs w:val="0"/>
          <w:color w:val="auto"/>
        </w:rPr>
        <w:t>;</w:t>
      </w:r>
    </w:p>
    <w:p w:rsidR="007F582C" w:rsidRPr="00DB5422" w:rsidRDefault="007F582C" w:rsidP="007F582C">
      <w:pPr>
        <w:spacing w:after="0" w:line="240" w:lineRule="auto"/>
        <w:ind w:firstLine="709"/>
        <w:jc w:val="both"/>
        <w:rPr>
          <w:rStyle w:val="af2"/>
          <w:rFonts w:ascii="Times New Roman" w:eastAsiaTheme="minorEastAsia" w:hAnsi="Times New Roman" w:cs="Times New Roman"/>
          <w:i w:val="0"/>
          <w:iCs w:val="0"/>
          <w:color w:val="auto"/>
        </w:rPr>
      </w:pPr>
      <w:r w:rsidRPr="00DB5422">
        <w:rPr>
          <w:rStyle w:val="af2"/>
          <w:rFonts w:ascii="Times New Roman" w:eastAsiaTheme="minorEastAsia" w:hAnsi="Times New Roman" w:cs="Times New Roman"/>
          <w:i w:val="0"/>
          <w:iCs w:val="0"/>
          <w:color w:val="auto"/>
          <w:lang w:val="en-US"/>
        </w:rPr>
        <w:t>b</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Общее количество создаваемых рабочих мест в проекте</w:t>
      </w:r>
      <w:r w:rsidRPr="00DB5422">
        <w:rPr>
          <w:rStyle w:val="af2"/>
          <w:rFonts w:ascii="Times New Roman" w:eastAsiaTheme="minorEastAsia" w:hAnsi="Times New Roman" w:cs="Times New Roman"/>
          <w:i w:val="0"/>
          <w:iCs w:val="0"/>
          <w:color w:val="auto"/>
        </w:rPr>
        <w:t>;</w:t>
      </w:r>
    </w:p>
    <w:p w:rsidR="007F582C" w:rsidRDefault="007F582C" w:rsidP="007F582C">
      <w:pPr>
        <w:spacing w:after="0" w:line="240" w:lineRule="auto"/>
        <w:ind w:firstLine="709"/>
        <w:jc w:val="both"/>
        <w:rPr>
          <w:rStyle w:val="af2"/>
          <w:rFonts w:ascii="Times New Roman" w:hAnsi="Times New Roman" w:cs="Times New Roman"/>
          <w:i w:val="0"/>
          <w:color w:val="auto"/>
        </w:rPr>
      </w:pPr>
      <w:r w:rsidRPr="00DB5422">
        <w:rPr>
          <w:rStyle w:val="af2"/>
          <w:rFonts w:ascii="Times New Roman" w:eastAsiaTheme="minorEastAsia" w:hAnsi="Times New Roman" w:cs="Times New Roman"/>
          <w:i w:val="0"/>
          <w:iCs w:val="0"/>
          <w:color w:val="auto"/>
          <w:lang w:val="en-US"/>
        </w:rPr>
        <w:t>c</w:t>
      </w:r>
      <w:r w:rsidRPr="00DB5422">
        <w:rPr>
          <w:rStyle w:val="af2"/>
          <w:rFonts w:ascii="Times New Roman" w:eastAsiaTheme="minorEastAsia" w:hAnsi="Times New Roman" w:cs="Times New Roman"/>
          <w:i w:val="0"/>
          <w:iCs w:val="0"/>
          <w:color w:val="auto"/>
        </w:rPr>
        <w:t xml:space="preserve"> – </w:t>
      </w:r>
      <w:r>
        <w:rPr>
          <w:rStyle w:val="af2"/>
          <w:rFonts w:ascii="Times New Roman" w:eastAsiaTheme="minorEastAsia" w:hAnsi="Times New Roman" w:cs="Times New Roman"/>
          <w:i w:val="0"/>
          <w:iCs w:val="0"/>
          <w:color w:val="auto"/>
        </w:rPr>
        <w:t>Общее число людей трудоспособного возраста (18-59 лет), проживающих на территории проекта</w:t>
      </w:r>
      <w:r>
        <w:rPr>
          <w:rStyle w:val="af2"/>
          <w:rFonts w:ascii="Times New Roman" w:hAnsi="Times New Roman" w:cs="Times New Roman"/>
          <w:i w:val="0"/>
          <w:color w:val="auto"/>
        </w:rPr>
        <w:t>.</w:t>
      </w:r>
    </w:p>
    <w:p w:rsidR="007F582C" w:rsidRDefault="007F582C" w:rsidP="00491173">
      <w:pPr>
        <w:tabs>
          <w:tab w:val="left" w:pos="6663"/>
        </w:tabs>
        <w:spacing w:after="0" w:line="360" w:lineRule="auto"/>
        <w:ind w:firstLine="709"/>
        <w:jc w:val="both"/>
        <w:rPr>
          <w:rFonts w:ascii="Times New Roman" w:hAnsi="Times New Roman" w:cs="Times New Roman"/>
          <w:sz w:val="24"/>
          <w:szCs w:val="24"/>
        </w:rPr>
      </w:pPr>
    </w:p>
    <w:p w:rsidR="002E1EA2" w:rsidRPr="007F6FDC" w:rsidRDefault="002E1EA2" w:rsidP="00E40CB0">
      <w:pPr>
        <w:tabs>
          <w:tab w:val="left" w:pos="6663"/>
        </w:tabs>
        <w:spacing w:after="0" w:line="360" w:lineRule="auto"/>
        <w:ind w:firstLine="709"/>
        <w:jc w:val="right"/>
        <w:rPr>
          <w:rFonts w:ascii="Times New Roman" w:hAnsi="Times New Roman" w:cs="Times New Roman"/>
          <w:i/>
          <w:sz w:val="24"/>
          <w:szCs w:val="24"/>
        </w:rPr>
      </w:pPr>
      <w:r w:rsidRPr="007F6FDC">
        <w:rPr>
          <w:rFonts w:ascii="Times New Roman" w:hAnsi="Times New Roman" w:cs="Times New Roman"/>
          <w:i/>
          <w:sz w:val="24"/>
          <w:szCs w:val="24"/>
        </w:rPr>
        <w:t>Таблица</w:t>
      </w:r>
      <w:r w:rsidR="00E40CB0" w:rsidRPr="007F6FDC">
        <w:rPr>
          <w:rFonts w:ascii="Times New Roman" w:hAnsi="Times New Roman" w:cs="Times New Roman"/>
          <w:i/>
          <w:sz w:val="24"/>
          <w:szCs w:val="24"/>
        </w:rPr>
        <w:t xml:space="preserve"> </w:t>
      </w:r>
      <w:r w:rsidR="00673E7F" w:rsidRPr="007F6FDC">
        <w:rPr>
          <w:rFonts w:ascii="Times New Roman" w:hAnsi="Times New Roman" w:cs="Times New Roman"/>
          <w:i/>
          <w:sz w:val="24"/>
          <w:szCs w:val="24"/>
        </w:rPr>
        <w:t>1</w:t>
      </w:r>
      <w:r w:rsidR="00B6225A" w:rsidRPr="007F6FDC">
        <w:rPr>
          <w:rFonts w:ascii="Times New Roman" w:hAnsi="Times New Roman" w:cs="Times New Roman"/>
          <w:i/>
          <w:sz w:val="24"/>
          <w:szCs w:val="24"/>
        </w:rPr>
        <w:t>7</w:t>
      </w:r>
      <w:r w:rsidR="00673E7F" w:rsidRPr="007F6FDC">
        <w:rPr>
          <w:rFonts w:ascii="Times New Roman" w:hAnsi="Times New Roman" w:cs="Times New Roman"/>
          <w:i/>
          <w:sz w:val="24"/>
          <w:szCs w:val="24"/>
        </w:rPr>
        <w:t xml:space="preserve"> </w:t>
      </w:r>
    </w:p>
    <w:p w:rsidR="00E40CB0" w:rsidRPr="007F6FDC" w:rsidRDefault="00E40CB0" w:rsidP="002E1EA2">
      <w:pPr>
        <w:tabs>
          <w:tab w:val="left" w:pos="6663"/>
        </w:tabs>
        <w:spacing w:after="0" w:line="360" w:lineRule="auto"/>
        <w:ind w:firstLine="709"/>
        <w:jc w:val="center"/>
        <w:rPr>
          <w:rFonts w:ascii="Times New Roman" w:hAnsi="Times New Roman" w:cs="Times New Roman"/>
          <w:b/>
          <w:sz w:val="24"/>
          <w:szCs w:val="24"/>
        </w:rPr>
      </w:pPr>
      <w:r w:rsidRPr="007F6FDC">
        <w:rPr>
          <w:rFonts w:ascii="Times New Roman" w:hAnsi="Times New Roman" w:cs="Times New Roman"/>
          <w:b/>
          <w:sz w:val="24"/>
          <w:szCs w:val="24"/>
        </w:rPr>
        <w:t>Рабочие места в «Южном»</w:t>
      </w:r>
    </w:p>
    <w:tbl>
      <w:tblPr>
        <w:tblStyle w:val="a9"/>
        <w:tblW w:w="9351" w:type="dxa"/>
        <w:tblLook w:val="04A0" w:firstRow="1" w:lastRow="0" w:firstColumn="1" w:lastColumn="0" w:noHBand="0" w:noVBand="1"/>
      </w:tblPr>
      <w:tblGrid>
        <w:gridCol w:w="5353"/>
        <w:gridCol w:w="1985"/>
        <w:gridCol w:w="2013"/>
      </w:tblGrid>
      <w:tr w:rsidR="002E1EA2" w:rsidRPr="00E40CB0" w:rsidTr="002E1EA2">
        <w:trPr>
          <w:trHeight w:val="300"/>
        </w:trPr>
        <w:tc>
          <w:tcPr>
            <w:tcW w:w="5353" w:type="dxa"/>
            <w:vAlign w:val="center"/>
          </w:tcPr>
          <w:p w:rsidR="002E1EA2" w:rsidRPr="002E1EA2" w:rsidRDefault="002E1EA2" w:rsidP="002E1EA2">
            <w:pPr>
              <w:spacing w:line="276" w:lineRule="auto"/>
              <w:jc w:val="center"/>
              <w:rPr>
                <w:rFonts w:ascii="Times New Roman" w:eastAsia="Times New Roman" w:hAnsi="Times New Roman" w:cs="Times New Roman"/>
                <w:b/>
                <w:i/>
                <w:color w:val="000000"/>
                <w:lang w:eastAsia="ru-RU"/>
              </w:rPr>
            </w:pPr>
            <w:r w:rsidRPr="002E1EA2">
              <w:rPr>
                <w:rFonts w:ascii="Times New Roman" w:eastAsia="Times New Roman" w:hAnsi="Times New Roman" w:cs="Times New Roman"/>
                <w:b/>
                <w:i/>
                <w:color w:val="000000"/>
                <w:lang w:eastAsia="ru-RU"/>
              </w:rPr>
              <w:t>Показатель</w:t>
            </w:r>
          </w:p>
        </w:tc>
        <w:tc>
          <w:tcPr>
            <w:tcW w:w="1985" w:type="dxa"/>
            <w:vAlign w:val="center"/>
          </w:tcPr>
          <w:p w:rsidR="002E1EA2" w:rsidRPr="002E1EA2" w:rsidRDefault="002E1EA2" w:rsidP="002E1EA2">
            <w:pPr>
              <w:spacing w:line="276" w:lineRule="auto"/>
              <w:jc w:val="center"/>
              <w:rPr>
                <w:rFonts w:ascii="Times New Roman" w:hAnsi="Times New Roman" w:cs="Times New Roman"/>
                <w:b/>
                <w:color w:val="000000"/>
                <w:szCs w:val="24"/>
              </w:rPr>
            </w:pPr>
            <w:r w:rsidRPr="002E1EA2">
              <w:rPr>
                <w:rFonts w:ascii="Times New Roman" w:hAnsi="Times New Roman" w:cs="Times New Roman"/>
                <w:b/>
                <w:color w:val="000000"/>
                <w:szCs w:val="24"/>
              </w:rPr>
              <w:t>Южный (норматив - 28 кв.</w:t>
            </w:r>
            <w:r>
              <w:rPr>
                <w:rFonts w:ascii="Times New Roman" w:hAnsi="Times New Roman" w:cs="Times New Roman"/>
                <w:b/>
                <w:color w:val="000000"/>
                <w:szCs w:val="24"/>
              </w:rPr>
              <w:t xml:space="preserve"> </w:t>
            </w:r>
            <w:r w:rsidRPr="002E1EA2">
              <w:rPr>
                <w:rFonts w:ascii="Times New Roman" w:hAnsi="Times New Roman" w:cs="Times New Roman"/>
                <w:b/>
                <w:color w:val="000000"/>
                <w:szCs w:val="24"/>
              </w:rPr>
              <w:t>м. на человека, количество жителей - 153571)</w:t>
            </w:r>
          </w:p>
        </w:tc>
        <w:tc>
          <w:tcPr>
            <w:tcW w:w="2013" w:type="dxa"/>
            <w:vAlign w:val="center"/>
          </w:tcPr>
          <w:p w:rsidR="002E1EA2" w:rsidRPr="002E1EA2" w:rsidRDefault="002E1EA2" w:rsidP="002E1EA2">
            <w:pPr>
              <w:spacing w:line="276" w:lineRule="auto"/>
              <w:jc w:val="center"/>
              <w:rPr>
                <w:rFonts w:ascii="Times New Roman" w:hAnsi="Times New Roman" w:cs="Times New Roman"/>
                <w:b/>
                <w:color w:val="000000"/>
                <w:szCs w:val="24"/>
              </w:rPr>
            </w:pPr>
            <w:r w:rsidRPr="002E1EA2">
              <w:rPr>
                <w:rFonts w:ascii="Times New Roman" w:hAnsi="Times New Roman" w:cs="Times New Roman"/>
                <w:b/>
                <w:color w:val="000000"/>
                <w:szCs w:val="24"/>
              </w:rPr>
              <w:t>Южный (норматив - 32 кв.</w:t>
            </w:r>
            <w:r>
              <w:rPr>
                <w:rFonts w:ascii="Times New Roman" w:hAnsi="Times New Roman" w:cs="Times New Roman"/>
                <w:b/>
                <w:color w:val="000000"/>
                <w:szCs w:val="24"/>
              </w:rPr>
              <w:t xml:space="preserve"> </w:t>
            </w:r>
            <w:r w:rsidRPr="002E1EA2">
              <w:rPr>
                <w:rFonts w:ascii="Times New Roman" w:hAnsi="Times New Roman" w:cs="Times New Roman"/>
                <w:b/>
                <w:color w:val="000000"/>
                <w:szCs w:val="24"/>
              </w:rPr>
              <w:t>м. на человека, количество жителей - 134000)</w:t>
            </w:r>
          </w:p>
        </w:tc>
      </w:tr>
      <w:tr w:rsidR="00491173" w:rsidRPr="00E40CB0" w:rsidTr="002E1EA2">
        <w:trPr>
          <w:trHeight w:val="300"/>
        </w:trPr>
        <w:tc>
          <w:tcPr>
            <w:tcW w:w="5353" w:type="dxa"/>
            <w:hideMark/>
          </w:tcPr>
          <w:p w:rsidR="00491173" w:rsidRPr="002E1EA2" w:rsidRDefault="00491173" w:rsidP="002E1EA2">
            <w:pPr>
              <w:spacing w:line="276" w:lineRule="auto"/>
              <w:jc w:val="center"/>
              <w:rPr>
                <w:rFonts w:ascii="Times New Roman" w:hAnsi="Times New Roman" w:cs="Times New Roman"/>
                <w:bCs/>
                <w:i/>
              </w:rPr>
            </w:pPr>
            <w:r w:rsidRPr="002E1EA2">
              <w:rPr>
                <w:rFonts w:ascii="Times New Roman" w:hAnsi="Times New Roman" w:cs="Times New Roman"/>
                <w:bCs/>
                <w:i/>
              </w:rPr>
              <w:t>Создаваемые рабочие места</w:t>
            </w:r>
            <w:r w:rsidR="00E40CB0" w:rsidRPr="002E1EA2">
              <w:rPr>
                <w:rFonts w:ascii="Times New Roman" w:hAnsi="Times New Roman" w:cs="Times New Roman"/>
                <w:bCs/>
                <w:i/>
              </w:rPr>
              <w:t>, (ед.)</w:t>
            </w:r>
          </w:p>
        </w:tc>
        <w:tc>
          <w:tcPr>
            <w:tcW w:w="3998" w:type="dxa"/>
            <w:gridSpan w:val="2"/>
            <w:hideMark/>
          </w:tcPr>
          <w:p w:rsidR="00491173" w:rsidRPr="00E40CB0" w:rsidRDefault="00A85D01" w:rsidP="002E1EA2">
            <w:pPr>
              <w:spacing w:line="276" w:lineRule="auto"/>
              <w:jc w:val="center"/>
              <w:rPr>
                <w:rFonts w:ascii="Times New Roman" w:hAnsi="Times New Roman" w:cs="Times New Roman"/>
              </w:rPr>
            </w:pPr>
            <w:r>
              <w:rPr>
                <w:rFonts w:ascii="Times New Roman" w:hAnsi="Times New Roman" w:cs="Times New Roman"/>
              </w:rPr>
              <w:t>6100</w:t>
            </w:r>
            <w:r w:rsidR="00491173" w:rsidRPr="00E40CB0">
              <w:rPr>
                <w:rFonts w:ascii="Times New Roman" w:hAnsi="Times New Roman" w:cs="Times New Roman"/>
              </w:rPr>
              <w:t>0</w:t>
            </w:r>
          </w:p>
        </w:tc>
      </w:tr>
      <w:tr w:rsidR="00491173" w:rsidRPr="00E40CB0" w:rsidTr="002E1EA2">
        <w:trPr>
          <w:trHeight w:val="570"/>
        </w:trPr>
        <w:tc>
          <w:tcPr>
            <w:tcW w:w="5353" w:type="dxa"/>
            <w:hideMark/>
          </w:tcPr>
          <w:p w:rsidR="00491173" w:rsidRPr="002E1EA2" w:rsidRDefault="00E40CB0" w:rsidP="002E1EA2">
            <w:pPr>
              <w:spacing w:line="276" w:lineRule="auto"/>
              <w:jc w:val="center"/>
              <w:rPr>
                <w:rFonts w:ascii="Times New Roman" w:hAnsi="Times New Roman" w:cs="Times New Roman"/>
                <w:bCs/>
                <w:i/>
              </w:rPr>
            </w:pPr>
            <w:r w:rsidRPr="002E1EA2">
              <w:rPr>
                <w:rFonts w:ascii="Times New Roman" w:hAnsi="Times New Roman" w:cs="Times New Roman"/>
                <w:bCs/>
                <w:i/>
              </w:rPr>
              <w:t>Число</w:t>
            </w:r>
            <w:r w:rsidR="00491173" w:rsidRPr="002E1EA2">
              <w:rPr>
                <w:rFonts w:ascii="Times New Roman" w:hAnsi="Times New Roman" w:cs="Times New Roman"/>
                <w:bCs/>
                <w:i/>
              </w:rPr>
              <w:t xml:space="preserve"> жителей трудоспособного возраста</w:t>
            </w:r>
            <w:r w:rsidRPr="002E1EA2">
              <w:rPr>
                <w:rFonts w:ascii="Times New Roman" w:hAnsi="Times New Roman" w:cs="Times New Roman"/>
                <w:bCs/>
                <w:i/>
              </w:rPr>
              <w:t>, (чел.)</w:t>
            </w:r>
          </w:p>
        </w:tc>
        <w:tc>
          <w:tcPr>
            <w:tcW w:w="1985" w:type="dxa"/>
            <w:hideMark/>
          </w:tcPr>
          <w:p w:rsidR="00491173" w:rsidRPr="00E40CB0" w:rsidRDefault="00491173" w:rsidP="002E1EA2">
            <w:pPr>
              <w:spacing w:line="276" w:lineRule="auto"/>
              <w:jc w:val="center"/>
              <w:rPr>
                <w:rFonts w:ascii="Times New Roman" w:hAnsi="Times New Roman" w:cs="Times New Roman"/>
                <w:color w:val="000000"/>
              </w:rPr>
            </w:pPr>
            <w:r w:rsidRPr="00E40CB0">
              <w:rPr>
                <w:rFonts w:ascii="Times New Roman" w:hAnsi="Times New Roman" w:cs="Times New Roman"/>
                <w:color w:val="000000"/>
              </w:rPr>
              <w:t>90500</w:t>
            </w:r>
          </w:p>
        </w:tc>
        <w:tc>
          <w:tcPr>
            <w:tcW w:w="2013" w:type="dxa"/>
            <w:hideMark/>
          </w:tcPr>
          <w:p w:rsidR="00491173" w:rsidRPr="00E40CB0" w:rsidRDefault="00491173" w:rsidP="002E1EA2">
            <w:pPr>
              <w:spacing w:line="276" w:lineRule="auto"/>
              <w:jc w:val="center"/>
              <w:rPr>
                <w:rFonts w:ascii="Times New Roman" w:hAnsi="Times New Roman" w:cs="Times New Roman"/>
                <w:color w:val="000000"/>
              </w:rPr>
            </w:pPr>
            <w:r w:rsidRPr="00E40CB0">
              <w:rPr>
                <w:rFonts w:ascii="Times New Roman" w:hAnsi="Times New Roman" w:cs="Times New Roman"/>
                <w:color w:val="000000"/>
              </w:rPr>
              <w:t>78966</w:t>
            </w:r>
          </w:p>
        </w:tc>
      </w:tr>
      <w:tr w:rsidR="00491173" w:rsidRPr="00E40CB0" w:rsidTr="002E1EA2">
        <w:trPr>
          <w:trHeight w:val="499"/>
        </w:trPr>
        <w:tc>
          <w:tcPr>
            <w:tcW w:w="5353" w:type="dxa"/>
            <w:hideMark/>
          </w:tcPr>
          <w:p w:rsidR="00491173" w:rsidRPr="007F582C" w:rsidRDefault="00491173" w:rsidP="002E1EA2">
            <w:pPr>
              <w:spacing w:line="276" w:lineRule="auto"/>
              <w:jc w:val="center"/>
              <w:rPr>
                <w:rFonts w:ascii="Times New Roman" w:hAnsi="Times New Roman" w:cs="Times New Roman"/>
                <w:b/>
                <w:i/>
              </w:rPr>
            </w:pPr>
            <w:r w:rsidRPr="007F582C">
              <w:rPr>
                <w:rFonts w:ascii="Times New Roman" w:hAnsi="Times New Roman" w:cs="Times New Roman"/>
                <w:b/>
                <w:i/>
              </w:rPr>
              <w:t>Обеспеченность рабочими местами</w:t>
            </w:r>
            <w:r w:rsidR="00E40CB0" w:rsidRPr="007F582C">
              <w:rPr>
                <w:rFonts w:ascii="Times New Roman" w:hAnsi="Times New Roman" w:cs="Times New Roman"/>
                <w:b/>
                <w:i/>
              </w:rPr>
              <w:t>,</w:t>
            </w:r>
            <w:r w:rsidRPr="007F582C">
              <w:rPr>
                <w:rFonts w:ascii="Times New Roman" w:hAnsi="Times New Roman" w:cs="Times New Roman"/>
                <w:b/>
                <w:i/>
              </w:rPr>
              <w:t xml:space="preserve"> (мест на 1000 жит</w:t>
            </w:r>
            <w:r w:rsidR="00E40CB0" w:rsidRPr="007F582C">
              <w:rPr>
                <w:rFonts w:ascii="Times New Roman" w:hAnsi="Times New Roman" w:cs="Times New Roman"/>
                <w:b/>
                <w:i/>
              </w:rPr>
              <w:t>елей трудоспособного возраста)</w:t>
            </w:r>
          </w:p>
        </w:tc>
        <w:tc>
          <w:tcPr>
            <w:tcW w:w="1985" w:type="dxa"/>
            <w:hideMark/>
          </w:tcPr>
          <w:p w:rsidR="00491173" w:rsidRPr="00E40CB0" w:rsidRDefault="00A85D01" w:rsidP="002E1EA2">
            <w:pPr>
              <w:spacing w:line="276" w:lineRule="auto"/>
              <w:jc w:val="center"/>
              <w:rPr>
                <w:rFonts w:ascii="Times New Roman" w:hAnsi="Times New Roman" w:cs="Times New Roman"/>
                <w:color w:val="000000"/>
              </w:rPr>
            </w:pPr>
            <w:r>
              <w:rPr>
                <w:rFonts w:ascii="Times New Roman" w:hAnsi="Times New Roman" w:cs="Times New Roman"/>
                <w:color w:val="000000"/>
              </w:rPr>
              <w:t>674</w:t>
            </w:r>
          </w:p>
        </w:tc>
        <w:tc>
          <w:tcPr>
            <w:tcW w:w="2013" w:type="dxa"/>
            <w:hideMark/>
          </w:tcPr>
          <w:p w:rsidR="00491173" w:rsidRPr="00E40CB0" w:rsidRDefault="00491173" w:rsidP="002E1EA2">
            <w:pPr>
              <w:spacing w:line="276" w:lineRule="auto"/>
              <w:jc w:val="center"/>
              <w:rPr>
                <w:rFonts w:ascii="Times New Roman" w:hAnsi="Times New Roman" w:cs="Times New Roman"/>
                <w:color w:val="000000"/>
              </w:rPr>
            </w:pPr>
            <w:r w:rsidRPr="00E40CB0">
              <w:rPr>
                <w:rFonts w:ascii="Times New Roman" w:hAnsi="Times New Roman" w:cs="Times New Roman"/>
                <w:color w:val="000000"/>
              </w:rPr>
              <w:t>772</w:t>
            </w:r>
            <w:r w:rsidR="00A85D01">
              <w:rPr>
                <w:rFonts w:ascii="Times New Roman" w:hAnsi="Times New Roman" w:cs="Times New Roman"/>
                <w:color w:val="000000"/>
              </w:rPr>
              <w:t>,</w:t>
            </w:r>
            <w:r w:rsidRPr="00E40CB0">
              <w:rPr>
                <w:rFonts w:ascii="Times New Roman" w:hAnsi="Times New Roman" w:cs="Times New Roman"/>
                <w:color w:val="000000"/>
              </w:rPr>
              <w:t>5</w:t>
            </w:r>
          </w:p>
        </w:tc>
      </w:tr>
      <w:tr w:rsidR="00E40CB0" w:rsidRPr="00E40CB0" w:rsidTr="002E1EA2">
        <w:trPr>
          <w:trHeight w:val="387"/>
        </w:trPr>
        <w:tc>
          <w:tcPr>
            <w:tcW w:w="9351" w:type="dxa"/>
            <w:gridSpan w:val="3"/>
          </w:tcPr>
          <w:p w:rsidR="00E40CB0" w:rsidRPr="00E40CB0" w:rsidRDefault="00E40CB0" w:rsidP="002E1EA2">
            <w:pPr>
              <w:spacing w:line="276" w:lineRule="auto"/>
              <w:jc w:val="center"/>
              <w:rPr>
                <w:rFonts w:ascii="Times New Roman" w:hAnsi="Times New Roman" w:cs="Times New Roman"/>
                <w:color w:val="000000"/>
              </w:rPr>
            </w:pPr>
            <w:r>
              <w:rPr>
                <w:rFonts w:ascii="Times New Roman" w:hAnsi="Times New Roman" w:cs="Times New Roman"/>
              </w:rPr>
              <w:t>Виды рабочих мест</w:t>
            </w:r>
          </w:p>
        </w:tc>
      </w:tr>
      <w:tr w:rsidR="00E40CB0" w:rsidRPr="00E40CB0" w:rsidTr="002E1EA2">
        <w:trPr>
          <w:trHeight w:val="900"/>
        </w:trPr>
        <w:tc>
          <w:tcPr>
            <w:tcW w:w="5353" w:type="dxa"/>
            <w:hideMark/>
          </w:tcPr>
          <w:p w:rsidR="00E40CB0" w:rsidRPr="002E1EA2" w:rsidRDefault="00E40CB0" w:rsidP="002E1EA2">
            <w:pPr>
              <w:spacing w:line="276" w:lineRule="auto"/>
              <w:jc w:val="center"/>
              <w:rPr>
                <w:rFonts w:ascii="Times New Roman" w:hAnsi="Times New Roman" w:cs="Times New Roman"/>
                <w:i/>
              </w:rPr>
            </w:pPr>
            <w:r w:rsidRPr="002E1EA2">
              <w:rPr>
                <w:rFonts w:ascii="Times New Roman" w:hAnsi="Times New Roman" w:cs="Times New Roman"/>
                <w:i/>
              </w:rPr>
              <w:t>Рабочие места на промышленных предприятиях на территории объекта анализа и прилегающих территориях</w:t>
            </w:r>
            <w:r w:rsidR="002E1EA2">
              <w:rPr>
                <w:rFonts w:ascii="Times New Roman" w:hAnsi="Times New Roman" w:cs="Times New Roman"/>
                <w:i/>
              </w:rPr>
              <w:t>, (ед.)</w:t>
            </w:r>
          </w:p>
        </w:tc>
        <w:tc>
          <w:tcPr>
            <w:tcW w:w="3998" w:type="dxa"/>
            <w:gridSpan w:val="2"/>
            <w:hideMark/>
          </w:tcPr>
          <w:p w:rsidR="00E40CB0" w:rsidRPr="00E40CB0" w:rsidRDefault="00E40CB0" w:rsidP="002E1EA2">
            <w:pPr>
              <w:spacing w:line="276" w:lineRule="auto"/>
              <w:jc w:val="center"/>
              <w:rPr>
                <w:rFonts w:ascii="Times New Roman" w:hAnsi="Times New Roman" w:cs="Times New Roman"/>
                <w:color w:val="000000"/>
              </w:rPr>
            </w:pPr>
            <w:r w:rsidRPr="00E40CB0">
              <w:rPr>
                <w:rFonts w:ascii="Times New Roman" w:hAnsi="Times New Roman" w:cs="Times New Roman"/>
                <w:color w:val="000000"/>
              </w:rPr>
              <w:t>10000</w:t>
            </w:r>
          </w:p>
          <w:p w:rsidR="00E40CB0" w:rsidRPr="00E40CB0" w:rsidRDefault="00E40CB0" w:rsidP="002E1EA2">
            <w:pPr>
              <w:spacing w:line="276" w:lineRule="auto"/>
              <w:jc w:val="center"/>
              <w:rPr>
                <w:rFonts w:ascii="Times New Roman" w:hAnsi="Times New Roman" w:cs="Times New Roman"/>
                <w:color w:val="000000"/>
              </w:rPr>
            </w:pPr>
          </w:p>
        </w:tc>
      </w:tr>
      <w:tr w:rsidR="00E40CB0" w:rsidRPr="00E40CB0" w:rsidTr="002E1EA2">
        <w:trPr>
          <w:trHeight w:val="305"/>
        </w:trPr>
        <w:tc>
          <w:tcPr>
            <w:tcW w:w="5353" w:type="dxa"/>
            <w:hideMark/>
          </w:tcPr>
          <w:p w:rsidR="00E40CB0" w:rsidRPr="002E1EA2" w:rsidRDefault="00E40CB0" w:rsidP="002E1EA2">
            <w:pPr>
              <w:spacing w:line="276" w:lineRule="auto"/>
              <w:jc w:val="center"/>
              <w:rPr>
                <w:rFonts w:ascii="Times New Roman" w:hAnsi="Times New Roman" w:cs="Times New Roman"/>
                <w:i/>
              </w:rPr>
            </w:pPr>
            <w:r w:rsidRPr="002E1EA2">
              <w:rPr>
                <w:rFonts w:ascii="Times New Roman" w:hAnsi="Times New Roman" w:cs="Times New Roman"/>
                <w:i/>
              </w:rPr>
              <w:t>Магазины и инфраструктура</w:t>
            </w:r>
          </w:p>
        </w:tc>
        <w:tc>
          <w:tcPr>
            <w:tcW w:w="3998" w:type="dxa"/>
            <w:gridSpan w:val="2"/>
            <w:hideMark/>
          </w:tcPr>
          <w:p w:rsidR="00E40CB0" w:rsidRPr="00E40CB0" w:rsidRDefault="00E40CB0" w:rsidP="002E1EA2">
            <w:pPr>
              <w:spacing w:line="276" w:lineRule="auto"/>
              <w:jc w:val="center"/>
              <w:rPr>
                <w:rFonts w:ascii="Times New Roman" w:hAnsi="Times New Roman" w:cs="Times New Roman"/>
                <w:color w:val="000000"/>
              </w:rPr>
            </w:pPr>
            <w:r w:rsidRPr="00E40CB0">
              <w:rPr>
                <w:rFonts w:ascii="Times New Roman" w:hAnsi="Times New Roman" w:cs="Times New Roman"/>
                <w:color w:val="000000"/>
              </w:rPr>
              <w:t>16000</w:t>
            </w:r>
          </w:p>
        </w:tc>
      </w:tr>
      <w:tr w:rsidR="00E40CB0" w:rsidRPr="00E40CB0" w:rsidTr="002E1EA2">
        <w:trPr>
          <w:trHeight w:val="353"/>
        </w:trPr>
        <w:tc>
          <w:tcPr>
            <w:tcW w:w="5353" w:type="dxa"/>
            <w:hideMark/>
          </w:tcPr>
          <w:p w:rsidR="00E40CB0" w:rsidRPr="002E1EA2" w:rsidRDefault="00E40CB0" w:rsidP="002E1EA2">
            <w:pPr>
              <w:spacing w:line="276" w:lineRule="auto"/>
              <w:jc w:val="center"/>
              <w:rPr>
                <w:rFonts w:ascii="Times New Roman" w:hAnsi="Times New Roman" w:cs="Times New Roman"/>
                <w:i/>
              </w:rPr>
            </w:pPr>
            <w:r w:rsidRPr="002E1EA2">
              <w:rPr>
                <w:rFonts w:ascii="Times New Roman" w:hAnsi="Times New Roman" w:cs="Times New Roman"/>
                <w:i/>
              </w:rPr>
              <w:t>Различные логистические парки, технопарки, отдельные предприятия</w:t>
            </w:r>
            <w:r w:rsidR="002E1EA2">
              <w:rPr>
                <w:rFonts w:ascii="Times New Roman" w:hAnsi="Times New Roman" w:cs="Times New Roman"/>
                <w:i/>
              </w:rPr>
              <w:t>, (ед.)</w:t>
            </w:r>
          </w:p>
        </w:tc>
        <w:tc>
          <w:tcPr>
            <w:tcW w:w="3998" w:type="dxa"/>
            <w:gridSpan w:val="2"/>
            <w:hideMark/>
          </w:tcPr>
          <w:p w:rsidR="00E40CB0" w:rsidRPr="00E40CB0" w:rsidRDefault="00E40CB0" w:rsidP="002E1EA2">
            <w:pPr>
              <w:spacing w:line="276" w:lineRule="auto"/>
              <w:jc w:val="center"/>
              <w:rPr>
                <w:rFonts w:ascii="Times New Roman" w:hAnsi="Times New Roman" w:cs="Times New Roman"/>
                <w:color w:val="000000"/>
              </w:rPr>
            </w:pPr>
            <w:r w:rsidRPr="00E40CB0">
              <w:rPr>
                <w:rFonts w:ascii="Times New Roman" w:hAnsi="Times New Roman" w:cs="Times New Roman"/>
                <w:color w:val="000000"/>
              </w:rPr>
              <w:t>30000</w:t>
            </w:r>
          </w:p>
        </w:tc>
      </w:tr>
      <w:tr w:rsidR="00E40CB0" w:rsidRPr="00E40CB0" w:rsidTr="002E1EA2">
        <w:trPr>
          <w:trHeight w:val="137"/>
        </w:trPr>
        <w:tc>
          <w:tcPr>
            <w:tcW w:w="5353" w:type="dxa"/>
            <w:hideMark/>
          </w:tcPr>
          <w:p w:rsidR="00E40CB0" w:rsidRPr="002E1EA2" w:rsidRDefault="000877FD" w:rsidP="002E1EA2">
            <w:pPr>
              <w:spacing w:line="276" w:lineRule="auto"/>
              <w:jc w:val="center"/>
              <w:rPr>
                <w:rFonts w:ascii="Times New Roman" w:hAnsi="Times New Roman" w:cs="Times New Roman"/>
                <w:bCs/>
                <w:i/>
              </w:rPr>
            </w:pPr>
            <w:r w:rsidRPr="002E1EA2">
              <w:rPr>
                <w:rFonts w:ascii="Times New Roman" w:hAnsi="Times New Roman" w:cs="Times New Roman"/>
                <w:bCs/>
                <w:i/>
              </w:rPr>
              <w:t>Г</w:t>
            </w:r>
            <w:r w:rsidR="00E40CB0" w:rsidRPr="002E1EA2">
              <w:rPr>
                <w:rFonts w:ascii="Times New Roman" w:hAnsi="Times New Roman" w:cs="Times New Roman"/>
                <w:bCs/>
                <w:i/>
              </w:rPr>
              <w:t>радостроительные ресурсы</w:t>
            </w:r>
            <w:r w:rsidR="002E1EA2">
              <w:rPr>
                <w:rFonts w:ascii="Times New Roman" w:hAnsi="Times New Roman" w:cs="Times New Roman"/>
                <w:i/>
              </w:rPr>
              <w:t>, (ед.)</w:t>
            </w:r>
          </w:p>
        </w:tc>
        <w:tc>
          <w:tcPr>
            <w:tcW w:w="3998" w:type="dxa"/>
            <w:gridSpan w:val="2"/>
            <w:hideMark/>
          </w:tcPr>
          <w:p w:rsidR="00E40CB0" w:rsidRPr="00E40CB0" w:rsidRDefault="00E40CB0" w:rsidP="002E1EA2">
            <w:pPr>
              <w:spacing w:line="276" w:lineRule="auto"/>
              <w:jc w:val="center"/>
              <w:rPr>
                <w:rFonts w:ascii="Times New Roman" w:hAnsi="Times New Roman" w:cs="Times New Roman"/>
                <w:color w:val="000000"/>
              </w:rPr>
            </w:pPr>
            <w:r w:rsidRPr="00E40CB0">
              <w:rPr>
                <w:rFonts w:ascii="Times New Roman" w:hAnsi="Times New Roman" w:cs="Times New Roman"/>
                <w:color w:val="000000"/>
              </w:rPr>
              <w:t>5000</w:t>
            </w:r>
          </w:p>
        </w:tc>
      </w:tr>
    </w:tbl>
    <w:p w:rsidR="007F582C" w:rsidRDefault="007F582C" w:rsidP="00755563">
      <w:pPr>
        <w:spacing w:after="0" w:line="360" w:lineRule="auto"/>
        <w:ind w:firstLine="709"/>
        <w:jc w:val="both"/>
        <w:rPr>
          <w:rStyle w:val="af2"/>
          <w:color w:val="FF0000"/>
        </w:rPr>
      </w:pPr>
    </w:p>
    <w:p w:rsidR="00E40CB0" w:rsidRDefault="00762B7B" w:rsidP="0075556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данным, представленным в таблице можно сделать вывод, что 61000 рабочих мест не смогут обеспечить работой все</w:t>
      </w:r>
      <w:r w:rsidR="0015490A">
        <w:rPr>
          <w:rFonts w:ascii="Times New Roman" w:hAnsi="Times New Roman" w:cs="Times New Roman"/>
          <w:sz w:val="24"/>
          <w:szCs w:val="24"/>
        </w:rPr>
        <w:t>х</w:t>
      </w:r>
      <w:r>
        <w:rPr>
          <w:rFonts w:ascii="Times New Roman" w:hAnsi="Times New Roman" w:cs="Times New Roman"/>
          <w:sz w:val="24"/>
          <w:szCs w:val="24"/>
        </w:rPr>
        <w:t xml:space="preserve"> жителей трудоспособного возраста, проживающих </w:t>
      </w:r>
      <w:r>
        <w:rPr>
          <w:rFonts w:ascii="Times New Roman" w:hAnsi="Times New Roman" w:cs="Times New Roman"/>
          <w:sz w:val="24"/>
          <w:szCs w:val="24"/>
        </w:rPr>
        <w:lastRenderedPageBreak/>
        <w:t>в «Южном». Вследствие этого понижается возможность поворота потоков маятниковых миграций из Санкт-Петербурга в сторону «Южного», так как рабочих мест для жителей Петербурга не останется, или они останутся в небольшом количестве.</w:t>
      </w:r>
    </w:p>
    <w:p w:rsidR="00762B7B" w:rsidRDefault="00762B7B" w:rsidP="0075556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Несмотря на то, что рабочих мест недостаточно, на данный момент — это самый глобальный проект по созданию большого количества рабочих мест в рамках проектов комплексной застройки. Есть возможность дальнейшего развития прилегающих территорий «Южного» и открыти</w:t>
      </w:r>
      <w:r w:rsidR="0015490A">
        <w:rPr>
          <w:rFonts w:ascii="Times New Roman" w:hAnsi="Times New Roman" w:cs="Times New Roman"/>
          <w:sz w:val="24"/>
          <w:szCs w:val="24"/>
        </w:rPr>
        <w:t>я</w:t>
      </w:r>
      <w:r>
        <w:rPr>
          <w:rFonts w:ascii="Times New Roman" w:hAnsi="Times New Roman" w:cs="Times New Roman"/>
          <w:sz w:val="24"/>
          <w:szCs w:val="24"/>
        </w:rPr>
        <w:t xml:space="preserve"> новых промышленных предприятий,</w:t>
      </w:r>
      <w:r w:rsidR="0015490A">
        <w:rPr>
          <w:rFonts w:ascii="Times New Roman" w:hAnsi="Times New Roman" w:cs="Times New Roman"/>
          <w:sz w:val="24"/>
          <w:szCs w:val="24"/>
        </w:rPr>
        <w:t xml:space="preserve"> а также</w:t>
      </w:r>
      <w:r>
        <w:rPr>
          <w:rFonts w:ascii="Times New Roman" w:hAnsi="Times New Roman" w:cs="Times New Roman"/>
          <w:sz w:val="24"/>
          <w:szCs w:val="24"/>
        </w:rPr>
        <w:t xml:space="preserve"> </w:t>
      </w:r>
      <w:r w:rsidR="0015490A">
        <w:rPr>
          <w:rFonts w:ascii="Times New Roman" w:hAnsi="Times New Roman" w:cs="Times New Roman"/>
          <w:sz w:val="24"/>
          <w:szCs w:val="24"/>
        </w:rPr>
        <w:t>развития</w:t>
      </w:r>
      <w:r>
        <w:rPr>
          <w:rFonts w:ascii="Times New Roman" w:hAnsi="Times New Roman" w:cs="Times New Roman"/>
          <w:sz w:val="24"/>
          <w:szCs w:val="24"/>
        </w:rPr>
        <w:t xml:space="preserve"> кластеров, о которых говорилось ранее.</w:t>
      </w:r>
    </w:p>
    <w:p w:rsidR="0015490A" w:rsidRDefault="0015490A" w:rsidP="005832FD">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Положительный эффект на рынок труда в «Южном» оказывает то, что планируется создание разных видов рабочих мест. Благодаря этому в Южном могут работать люди, специализирующиеся на разных направлениях и имеющие разный уровень образования.</w:t>
      </w:r>
    </w:p>
    <w:p w:rsidR="003B3ADC" w:rsidRPr="002E1EA2" w:rsidRDefault="003B3ADC" w:rsidP="005832FD">
      <w:pPr>
        <w:pStyle w:val="4"/>
        <w:spacing w:after="120" w:line="360" w:lineRule="auto"/>
        <w:rPr>
          <w:rFonts w:ascii="Times New Roman" w:hAnsi="Times New Roman" w:cs="Times New Roman"/>
          <w:color w:val="auto"/>
          <w:sz w:val="24"/>
        </w:rPr>
      </w:pPr>
      <w:r w:rsidRPr="002E1EA2">
        <w:rPr>
          <w:rFonts w:ascii="Times New Roman" w:hAnsi="Times New Roman" w:cs="Times New Roman"/>
          <w:color w:val="auto"/>
          <w:sz w:val="24"/>
        </w:rPr>
        <w:t>Транспортная инфраструктура</w:t>
      </w:r>
    </w:p>
    <w:p w:rsidR="000877FD" w:rsidRDefault="000877FD" w:rsidP="005832FD">
      <w:pPr>
        <w:pStyle w:val="a7"/>
        <w:spacing w:before="0" w:beforeAutospacing="0" w:after="120" w:afterAutospacing="0" w:line="360" w:lineRule="auto"/>
        <w:ind w:right="45"/>
        <w:jc w:val="both"/>
      </w:pPr>
      <w:r>
        <w:t>В</w:t>
      </w:r>
      <w:r w:rsidR="00C3286B">
        <w:t xml:space="preserve"> настоящий момент в</w:t>
      </w:r>
      <w:r>
        <w:t xml:space="preserve">нешняя </w:t>
      </w:r>
      <w:r w:rsidR="00C3286B">
        <w:t xml:space="preserve">и внутренняя </w:t>
      </w:r>
      <w:r>
        <w:t>транспортная инфраструктура</w:t>
      </w:r>
      <w:r w:rsidR="00C3286B">
        <w:t xml:space="preserve"> «Южного» развиты достаточно слабо. Чтобы добраться до центра города на автомобиле необходимо затратить 40 минут, на общественном транспорте – 75 минут. </w:t>
      </w:r>
      <w:r w:rsidR="00DB4BD8">
        <w:t>В проект входит совершенствование системы сообщения с основным городом. Объекты транспортной инфраструктуры, которые будут соединять «Южный» с центром описаны ниже:</w:t>
      </w:r>
    </w:p>
    <w:p w:rsidR="00DB4BD8" w:rsidRDefault="00DB4BD8" w:rsidP="0002296F">
      <w:pPr>
        <w:pStyle w:val="a7"/>
        <w:numPr>
          <w:ilvl w:val="0"/>
          <w:numId w:val="10"/>
        </w:numPr>
        <w:spacing w:before="0" w:beforeAutospacing="0" w:after="40" w:afterAutospacing="0" w:line="360" w:lineRule="auto"/>
        <w:ind w:right="45"/>
        <w:jc w:val="both"/>
      </w:pPr>
      <w:r>
        <w:t>П</w:t>
      </w:r>
      <w:r w:rsidR="003B3ADC" w:rsidRPr="00666C48">
        <w:t>роектируемая кольцева</w:t>
      </w:r>
      <w:r>
        <w:t>я скоростная магистраль КАД-2;</w:t>
      </w:r>
    </w:p>
    <w:p w:rsidR="003B3ADC" w:rsidRPr="00666C48" w:rsidRDefault="00DB4BD8" w:rsidP="0002296F">
      <w:pPr>
        <w:pStyle w:val="a7"/>
        <w:numPr>
          <w:ilvl w:val="0"/>
          <w:numId w:val="10"/>
        </w:numPr>
        <w:spacing w:before="0" w:beforeAutospacing="0" w:after="40" w:afterAutospacing="0" w:line="360" w:lineRule="auto"/>
        <w:ind w:right="45"/>
        <w:jc w:val="both"/>
      </w:pPr>
      <w:r>
        <w:t>А</w:t>
      </w:r>
      <w:r w:rsidR="003B3ADC" w:rsidRPr="00666C48">
        <w:t>втодорог</w:t>
      </w:r>
      <w:r>
        <w:t>а</w:t>
      </w:r>
      <w:r w:rsidR="003B3ADC" w:rsidRPr="00666C48">
        <w:t xml:space="preserve"> М-20 на участк</w:t>
      </w:r>
      <w:r>
        <w:t xml:space="preserve">е от дороги на Пушкин до </w:t>
      </w:r>
      <w:proofErr w:type="spellStart"/>
      <w:r>
        <w:t>Дони</w:t>
      </w:r>
      <w:proofErr w:type="spellEnd"/>
      <w:r>
        <w:t xml:space="preserve">, </w:t>
      </w:r>
      <w:r w:rsidR="003B3ADC" w:rsidRPr="00666C48">
        <w:t xml:space="preserve">автодороги М-10 </w:t>
      </w:r>
      <w:r w:rsidR="007F6FDC">
        <w:br/>
      </w:r>
      <w:r w:rsidR="003B3ADC" w:rsidRPr="00666C48">
        <w:t>на участке от КАД до пос</w:t>
      </w:r>
      <w:r>
        <w:t>елка</w:t>
      </w:r>
      <w:r w:rsidR="003B3ADC" w:rsidRPr="00666C48">
        <w:t xml:space="preserve"> Ям-Ижора в административных границах города</w:t>
      </w:r>
      <w:r>
        <w:rPr>
          <w:rFonts w:eastAsia="MS Gothic"/>
        </w:rPr>
        <w:t>;</w:t>
      </w:r>
    </w:p>
    <w:p w:rsidR="003B3ADC" w:rsidRPr="00666C48" w:rsidRDefault="003B3ADC" w:rsidP="0002296F">
      <w:pPr>
        <w:pStyle w:val="a3"/>
        <w:numPr>
          <w:ilvl w:val="0"/>
          <w:numId w:val="10"/>
        </w:numPr>
        <w:spacing w:after="40" w:line="360" w:lineRule="auto"/>
        <w:jc w:val="both"/>
      </w:pPr>
      <w:r w:rsidRPr="00666C48">
        <w:t xml:space="preserve">Генпланом Петербурга предусмотрено строительство линии </w:t>
      </w:r>
      <w:proofErr w:type="spellStart"/>
      <w:r w:rsidRPr="00666C48">
        <w:t>легкорельсового</w:t>
      </w:r>
      <w:proofErr w:type="spellEnd"/>
      <w:r w:rsidRPr="00666C48">
        <w:t xml:space="preserve"> транспорта от ст. метро "Звездная" по </w:t>
      </w:r>
      <w:proofErr w:type="spellStart"/>
      <w:r w:rsidRPr="00666C48">
        <w:t>Пулковскому</w:t>
      </w:r>
      <w:proofErr w:type="spellEnd"/>
      <w:r w:rsidRPr="00666C48">
        <w:t xml:space="preserve"> и Киевскому шоссе </w:t>
      </w:r>
      <w:r w:rsidR="007F6FDC">
        <w:br/>
      </w:r>
      <w:r w:rsidRPr="00666C48">
        <w:t>до города-спутника "Южный" (проект пока не утвержден).</w:t>
      </w:r>
    </w:p>
    <w:p w:rsidR="003B3ADC" w:rsidRPr="00666C48" w:rsidRDefault="003B3ADC" w:rsidP="0002296F">
      <w:pPr>
        <w:pStyle w:val="a7"/>
        <w:numPr>
          <w:ilvl w:val="0"/>
          <w:numId w:val="10"/>
        </w:numPr>
        <w:spacing w:before="0" w:beforeAutospacing="0" w:after="40" w:afterAutospacing="0" w:line="360" w:lineRule="auto"/>
        <w:ind w:right="45"/>
        <w:jc w:val="both"/>
      </w:pPr>
      <w:r w:rsidRPr="00666C48">
        <w:t xml:space="preserve">Планируется строительство широтной магистрали по направлению </w:t>
      </w:r>
      <w:proofErr w:type="spellStart"/>
      <w:r w:rsidR="00DB4BD8">
        <w:t>Волхонское</w:t>
      </w:r>
      <w:proofErr w:type="spellEnd"/>
      <w:r w:rsidRPr="00666C48">
        <w:t xml:space="preserve"> шоссе – Петрозаводское шоссе, а также первая очередь строительства продолжения Витебского проспекта.</w:t>
      </w:r>
    </w:p>
    <w:p w:rsidR="00207D3B" w:rsidRDefault="00DB4BD8" w:rsidP="0002296F">
      <w:pPr>
        <w:pStyle w:val="a3"/>
        <w:numPr>
          <w:ilvl w:val="0"/>
          <w:numId w:val="10"/>
        </w:numPr>
        <w:spacing w:after="40" w:line="360" w:lineRule="auto"/>
        <w:jc w:val="both"/>
      </w:pPr>
      <w:r>
        <w:t>Ж</w:t>
      </w:r>
      <w:r w:rsidR="003B3ADC" w:rsidRPr="00666C48">
        <w:t>елезнодорожн</w:t>
      </w:r>
      <w:r>
        <w:t>ая</w:t>
      </w:r>
      <w:r w:rsidR="003B3ADC" w:rsidRPr="00666C48">
        <w:t xml:space="preserve"> ветк</w:t>
      </w:r>
      <w:r>
        <w:t xml:space="preserve">а и две </w:t>
      </w:r>
      <w:r w:rsidR="003B3ADC" w:rsidRPr="00666C48">
        <w:t>станци</w:t>
      </w:r>
      <w:r>
        <w:t>и, которые функционируют</w:t>
      </w:r>
      <w:r w:rsidR="003B3ADC" w:rsidRPr="00666C48">
        <w:t xml:space="preserve"> уже сейчас</w:t>
      </w:r>
      <w:r>
        <w:t>. Поездка</w:t>
      </w:r>
      <w:r w:rsidR="00207D3B">
        <w:t xml:space="preserve"> на электричке</w:t>
      </w:r>
      <w:r>
        <w:t xml:space="preserve"> от территории «Южного» до центра займет больше часа. </w:t>
      </w:r>
    </w:p>
    <w:p w:rsidR="009658EF" w:rsidRDefault="003B3ADC" w:rsidP="003B3ADC">
      <w:pPr>
        <w:spacing w:after="40" w:line="360" w:lineRule="auto"/>
        <w:ind w:firstLine="709"/>
        <w:jc w:val="both"/>
        <w:rPr>
          <w:rFonts w:ascii="Times New Roman" w:hAnsi="Times New Roman" w:cs="Times New Roman"/>
          <w:sz w:val="24"/>
          <w:szCs w:val="24"/>
        </w:rPr>
      </w:pPr>
      <w:r w:rsidRPr="009658EF">
        <w:rPr>
          <w:rFonts w:ascii="Times New Roman" w:hAnsi="Times New Roman" w:cs="Times New Roman"/>
          <w:sz w:val="24"/>
          <w:szCs w:val="24"/>
        </w:rPr>
        <w:t xml:space="preserve">Компания «Старт </w:t>
      </w:r>
      <w:proofErr w:type="spellStart"/>
      <w:r w:rsidRPr="009658EF">
        <w:rPr>
          <w:rFonts w:ascii="Times New Roman" w:hAnsi="Times New Roman" w:cs="Times New Roman"/>
          <w:sz w:val="24"/>
          <w:szCs w:val="24"/>
        </w:rPr>
        <w:t>Девелопмент</w:t>
      </w:r>
      <w:proofErr w:type="spellEnd"/>
      <w:r w:rsidRPr="009658EF">
        <w:rPr>
          <w:rFonts w:ascii="Times New Roman" w:hAnsi="Times New Roman" w:cs="Times New Roman"/>
          <w:sz w:val="24"/>
          <w:szCs w:val="24"/>
        </w:rPr>
        <w:t xml:space="preserve">» и правительство Санкт-Петербурга предоставляют большое количество информации о создании и реконструкции дорожной системы, связывающей «Южный» и Санкт-Петербург. </w:t>
      </w:r>
      <w:r w:rsidR="00207D3B" w:rsidRPr="009658EF">
        <w:rPr>
          <w:rFonts w:ascii="Times New Roman" w:hAnsi="Times New Roman" w:cs="Times New Roman"/>
          <w:sz w:val="24"/>
          <w:szCs w:val="24"/>
        </w:rPr>
        <w:t xml:space="preserve">Однако «Южный» позиционируется </w:t>
      </w:r>
      <w:r w:rsidR="007F6FDC">
        <w:rPr>
          <w:rFonts w:ascii="Times New Roman" w:hAnsi="Times New Roman" w:cs="Times New Roman"/>
          <w:sz w:val="24"/>
          <w:szCs w:val="24"/>
        </w:rPr>
        <w:br/>
      </w:r>
      <w:r w:rsidR="00207D3B" w:rsidRPr="009658EF">
        <w:rPr>
          <w:rFonts w:ascii="Times New Roman" w:hAnsi="Times New Roman" w:cs="Times New Roman"/>
          <w:sz w:val="24"/>
          <w:szCs w:val="24"/>
        </w:rPr>
        <w:t>как альтернативный центр агломерации и самостоятельный район, котор</w:t>
      </w:r>
      <w:r w:rsidR="005832FD">
        <w:rPr>
          <w:rFonts w:ascii="Times New Roman" w:hAnsi="Times New Roman" w:cs="Times New Roman"/>
          <w:sz w:val="24"/>
          <w:szCs w:val="24"/>
        </w:rPr>
        <w:t xml:space="preserve">ый не будет </w:t>
      </w:r>
      <w:r w:rsidR="005832FD">
        <w:rPr>
          <w:rFonts w:ascii="Times New Roman" w:hAnsi="Times New Roman" w:cs="Times New Roman"/>
          <w:sz w:val="24"/>
          <w:szCs w:val="24"/>
        </w:rPr>
        <w:lastRenderedPageBreak/>
        <w:t xml:space="preserve">зависеть от центра, поэтому </w:t>
      </w:r>
      <w:r w:rsidR="00207D3B" w:rsidRPr="009658EF">
        <w:rPr>
          <w:rFonts w:ascii="Times New Roman" w:hAnsi="Times New Roman" w:cs="Times New Roman"/>
          <w:sz w:val="24"/>
          <w:szCs w:val="24"/>
        </w:rPr>
        <w:t>важно проработать также и внутреннюю транспортную инфраструктуру города.</w:t>
      </w:r>
      <w:r w:rsidR="009658EF">
        <w:rPr>
          <w:rFonts w:ascii="Times New Roman" w:hAnsi="Times New Roman" w:cs="Times New Roman"/>
          <w:sz w:val="24"/>
          <w:szCs w:val="24"/>
        </w:rPr>
        <w:t xml:space="preserve"> </w:t>
      </w:r>
    </w:p>
    <w:p w:rsidR="003B3ADC" w:rsidRPr="009658EF" w:rsidRDefault="009658EF" w:rsidP="003B3ADC">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Город-спутник</w:t>
      </w:r>
      <w:r w:rsidRPr="009658EF">
        <w:rPr>
          <w:rFonts w:ascii="Times New Roman" w:hAnsi="Times New Roman" w:cs="Times New Roman"/>
          <w:sz w:val="24"/>
          <w:szCs w:val="24"/>
        </w:rPr>
        <w:t xml:space="preserve"> </w:t>
      </w:r>
      <w:r w:rsidR="002B0F98">
        <w:rPr>
          <w:rFonts w:ascii="Times New Roman" w:hAnsi="Times New Roman" w:cs="Times New Roman"/>
          <w:sz w:val="24"/>
          <w:szCs w:val="24"/>
        </w:rPr>
        <w:t>является проектом развития новых территорий</w:t>
      </w:r>
      <w:r w:rsidRPr="009658EF">
        <w:rPr>
          <w:rFonts w:ascii="Times New Roman" w:hAnsi="Times New Roman" w:cs="Times New Roman"/>
          <w:sz w:val="24"/>
          <w:szCs w:val="24"/>
        </w:rPr>
        <w:t>, что позволяет избежать распространенных ошибок проектирования дорожной и транспортной инфраструктуры</w:t>
      </w:r>
      <w:r w:rsidR="007F582C">
        <w:rPr>
          <w:rFonts w:ascii="Times New Roman" w:hAnsi="Times New Roman" w:cs="Times New Roman"/>
          <w:sz w:val="24"/>
          <w:szCs w:val="24"/>
        </w:rPr>
        <w:t>, с которыми можно столкнуться на уже освоенных территориях</w:t>
      </w:r>
      <w:r w:rsidRPr="009658EF">
        <w:rPr>
          <w:rFonts w:ascii="Times New Roman" w:hAnsi="Times New Roman" w:cs="Times New Roman"/>
          <w:sz w:val="24"/>
          <w:szCs w:val="24"/>
        </w:rPr>
        <w:t xml:space="preserve">. </w:t>
      </w:r>
      <w:r w:rsidR="007F6FDC">
        <w:rPr>
          <w:rFonts w:ascii="Times New Roman" w:hAnsi="Times New Roman" w:cs="Times New Roman"/>
          <w:sz w:val="24"/>
          <w:szCs w:val="24"/>
        </w:rPr>
        <w:br/>
      </w:r>
      <w:r>
        <w:rPr>
          <w:rFonts w:ascii="Times New Roman" w:hAnsi="Times New Roman" w:cs="Times New Roman"/>
          <w:sz w:val="24"/>
          <w:szCs w:val="24"/>
        </w:rPr>
        <w:t xml:space="preserve">Его </w:t>
      </w:r>
      <w:r w:rsidR="003B3ADC" w:rsidRPr="009658EF">
        <w:rPr>
          <w:rFonts w:ascii="Times New Roman" w:hAnsi="Times New Roman" w:cs="Times New Roman"/>
          <w:sz w:val="24"/>
          <w:szCs w:val="24"/>
        </w:rPr>
        <w:t>можно сделат</w:t>
      </w:r>
      <w:r>
        <w:rPr>
          <w:rFonts w:ascii="Times New Roman" w:hAnsi="Times New Roman" w:cs="Times New Roman"/>
          <w:sz w:val="24"/>
          <w:szCs w:val="24"/>
        </w:rPr>
        <w:t xml:space="preserve">ь городом </w:t>
      </w:r>
      <w:r w:rsidR="003B3ADC" w:rsidRPr="009658EF">
        <w:rPr>
          <w:rFonts w:ascii="Times New Roman" w:hAnsi="Times New Roman" w:cs="Times New Roman"/>
          <w:sz w:val="24"/>
          <w:szCs w:val="24"/>
        </w:rPr>
        <w:t>удобным для жизни, организовав соответствующим образом его внутреннее пространство. Города, удобные для жизни в первую очередь подразумевают создание такой системы, чтобы город существовал дл</w:t>
      </w:r>
      <w:r>
        <w:rPr>
          <w:rFonts w:ascii="Times New Roman" w:hAnsi="Times New Roman" w:cs="Times New Roman"/>
          <w:sz w:val="24"/>
          <w:szCs w:val="24"/>
        </w:rPr>
        <w:t xml:space="preserve">я людей, </w:t>
      </w:r>
      <w:r w:rsidR="007F6FDC">
        <w:rPr>
          <w:rFonts w:ascii="Times New Roman" w:hAnsi="Times New Roman" w:cs="Times New Roman"/>
          <w:sz w:val="24"/>
          <w:szCs w:val="24"/>
        </w:rPr>
        <w:br/>
      </w:r>
      <w:r>
        <w:rPr>
          <w:rFonts w:ascii="Times New Roman" w:hAnsi="Times New Roman" w:cs="Times New Roman"/>
          <w:sz w:val="24"/>
          <w:szCs w:val="24"/>
        </w:rPr>
        <w:t>а не для автомобилей</w:t>
      </w:r>
      <w:r w:rsidR="00216B3B">
        <w:rPr>
          <w:rFonts w:ascii="Times New Roman" w:hAnsi="Times New Roman" w:cs="Times New Roman"/>
          <w:sz w:val="24"/>
          <w:szCs w:val="24"/>
        </w:rPr>
        <w:t xml:space="preserve"> (</w:t>
      </w:r>
      <w:proofErr w:type="spellStart"/>
      <w:r w:rsidR="005832FD">
        <w:rPr>
          <w:rFonts w:ascii="Times New Roman" w:hAnsi="Times New Roman" w:cs="Times New Roman"/>
          <w:sz w:val="24"/>
          <w:szCs w:val="24"/>
        </w:rPr>
        <w:t>Вучик</w:t>
      </w:r>
      <w:proofErr w:type="spellEnd"/>
      <w:r w:rsidR="005832FD">
        <w:rPr>
          <w:rFonts w:ascii="Times New Roman" w:hAnsi="Times New Roman" w:cs="Times New Roman"/>
          <w:sz w:val="24"/>
          <w:szCs w:val="24"/>
        </w:rPr>
        <w:t>, 2011)</w:t>
      </w:r>
      <w:r>
        <w:rPr>
          <w:rFonts w:ascii="Times New Roman" w:hAnsi="Times New Roman" w:cs="Times New Roman"/>
          <w:sz w:val="24"/>
          <w:szCs w:val="24"/>
        </w:rPr>
        <w:t xml:space="preserve">. Управляющая компания </w:t>
      </w:r>
      <w:r w:rsidR="003B3ADC" w:rsidRPr="009658EF">
        <w:rPr>
          <w:rFonts w:ascii="Times New Roman" w:hAnsi="Times New Roman" w:cs="Times New Roman"/>
          <w:sz w:val="24"/>
          <w:szCs w:val="24"/>
        </w:rPr>
        <w:t xml:space="preserve">заявляет, </w:t>
      </w:r>
      <w:r w:rsidR="007F6FDC">
        <w:rPr>
          <w:rFonts w:ascii="Times New Roman" w:hAnsi="Times New Roman" w:cs="Times New Roman"/>
          <w:sz w:val="24"/>
          <w:szCs w:val="24"/>
        </w:rPr>
        <w:br/>
      </w:r>
      <w:r w:rsidR="003B3ADC" w:rsidRPr="009658EF">
        <w:rPr>
          <w:rFonts w:ascii="Times New Roman" w:hAnsi="Times New Roman" w:cs="Times New Roman"/>
          <w:sz w:val="24"/>
          <w:szCs w:val="24"/>
        </w:rPr>
        <w:t>что «Южный» будет строится в соответствии с принципами «</w:t>
      </w:r>
      <w:r w:rsidR="003B3ADC" w:rsidRPr="009658EF">
        <w:rPr>
          <w:rFonts w:ascii="Times New Roman" w:hAnsi="Times New Roman" w:cs="Times New Roman"/>
          <w:sz w:val="24"/>
          <w:szCs w:val="24"/>
          <w:lang w:val="en-US"/>
        </w:rPr>
        <w:t>green</w:t>
      </w:r>
      <w:r w:rsidR="003B3ADC" w:rsidRPr="009658EF">
        <w:rPr>
          <w:rFonts w:ascii="Times New Roman" w:hAnsi="Times New Roman" w:cs="Times New Roman"/>
          <w:sz w:val="24"/>
          <w:szCs w:val="24"/>
        </w:rPr>
        <w:t xml:space="preserve"> </w:t>
      </w:r>
      <w:r w:rsidR="003B3ADC" w:rsidRPr="009658EF">
        <w:rPr>
          <w:rFonts w:ascii="Times New Roman" w:hAnsi="Times New Roman" w:cs="Times New Roman"/>
          <w:sz w:val="24"/>
          <w:szCs w:val="24"/>
          <w:lang w:val="en-US"/>
        </w:rPr>
        <w:t>development</w:t>
      </w:r>
      <w:r>
        <w:rPr>
          <w:rFonts w:ascii="Times New Roman" w:hAnsi="Times New Roman" w:cs="Times New Roman"/>
          <w:sz w:val="24"/>
          <w:szCs w:val="24"/>
        </w:rPr>
        <w:t xml:space="preserve">» </w:t>
      </w:r>
      <w:r w:rsidR="007F6FDC">
        <w:rPr>
          <w:rFonts w:ascii="Times New Roman" w:hAnsi="Times New Roman" w:cs="Times New Roman"/>
          <w:sz w:val="24"/>
          <w:szCs w:val="24"/>
        </w:rPr>
        <w:br/>
      </w:r>
      <w:r>
        <w:rPr>
          <w:rFonts w:ascii="Times New Roman" w:hAnsi="Times New Roman" w:cs="Times New Roman"/>
          <w:sz w:val="24"/>
          <w:szCs w:val="24"/>
        </w:rPr>
        <w:t>или принципами</w:t>
      </w:r>
      <w:r w:rsidR="003B3ADC" w:rsidRPr="009658EF">
        <w:rPr>
          <w:rFonts w:ascii="Times New Roman" w:hAnsi="Times New Roman" w:cs="Times New Roman"/>
          <w:sz w:val="24"/>
          <w:szCs w:val="24"/>
        </w:rPr>
        <w:t xml:space="preserve"> устойчивого развития. </w:t>
      </w:r>
      <w:r>
        <w:rPr>
          <w:rFonts w:ascii="Times New Roman" w:hAnsi="Times New Roman" w:cs="Times New Roman"/>
          <w:sz w:val="24"/>
          <w:szCs w:val="24"/>
        </w:rPr>
        <w:t>Для этого т</w:t>
      </w:r>
      <w:r w:rsidR="003B3ADC" w:rsidRPr="009658EF">
        <w:rPr>
          <w:rFonts w:ascii="Times New Roman" w:hAnsi="Times New Roman" w:cs="Times New Roman"/>
          <w:sz w:val="24"/>
          <w:szCs w:val="24"/>
        </w:rPr>
        <w:t>ранспортную инфраст</w:t>
      </w:r>
      <w:r>
        <w:rPr>
          <w:rFonts w:ascii="Times New Roman" w:hAnsi="Times New Roman" w:cs="Times New Roman"/>
          <w:sz w:val="24"/>
          <w:szCs w:val="24"/>
        </w:rPr>
        <w:t>руктуру нужно организовать так</w:t>
      </w:r>
      <w:r w:rsidR="003B3ADC" w:rsidRPr="009658EF">
        <w:rPr>
          <w:rFonts w:ascii="Times New Roman" w:hAnsi="Times New Roman" w:cs="Times New Roman"/>
          <w:sz w:val="24"/>
          <w:szCs w:val="24"/>
        </w:rPr>
        <w:t xml:space="preserve">, чтобы минимизировать спрос на личные автомобили и максимизировать спрос на общественный транспорт. </w:t>
      </w:r>
    </w:p>
    <w:p w:rsidR="003B3ADC" w:rsidRDefault="003B3ADC" w:rsidP="007F6FD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Меры по повышению спроса на общественный транспорт делятся на 2 категории: стимулирующие и ограничительные. Ограничительные больше подходят для центральных районов города, где создаются платные парковки, платные дороги и ограничивается въезд автомобилей</w:t>
      </w:r>
      <w:r w:rsidR="009C1227">
        <w:rPr>
          <w:rFonts w:ascii="Times New Roman" w:hAnsi="Times New Roman" w:cs="Times New Roman"/>
          <w:sz w:val="24"/>
          <w:szCs w:val="24"/>
        </w:rPr>
        <w:t>, для «Южного» предпочтительны стимулирующие меры</w:t>
      </w:r>
      <w:r>
        <w:rPr>
          <w:rFonts w:ascii="Times New Roman" w:hAnsi="Times New Roman" w:cs="Times New Roman"/>
          <w:sz w:val="24"/>
          <w:szCs w:val="24"/>
        </w:rPr>
        <w:t xml:space="preserve">. </w:t>
      </w:r>
      <w:r w:rsidR="009C1227">
        <w:rPr>
          <w:rFonts w:ascii="Times New Roman" w:hAnsi="Times New Roman" w:cs="Times New Roman"/>
          <w:sz w:val="24"/>
          <w:szCs w:val="24"/>
        </w:rPr>
        <w:t>В таблиц</w:t>
      </w:r>
      <w:r w:rsidR="007F582C">
        <w:rPr>
          <w:rFonts w:ascii="Times New Roman" w:hAnsi="Times New Roman" w:cs="Times New Roman"/>
          <w:sz w:val="24"/>
          <w:szCs w:val="24"/>
        </w:rPr>
        <w:t>е</w:t>
      </w:r>
      <w:r w:rsidR="009C1227">
        <w:rPr>
          <w:rFonts w:ascii="Times New Roman" w:hAnsi="Times New Roman" w:cs="Times New Roman"/>
          <w:sz w:val="24"/>
          <w:szCs w:val="24"/>
        </w:rPr>
        <w:t xml:space="preserve"> 1</w:t>
      </w:r>
      <w:r w:rsidR="007F582C">
        <w:rPr>
          <w:rFonts w:ascii="Times New Roman" w:hAnsi="Times New Roman" w:cs="Times New Roman"/>
          <w:sz w:val="24"/>
          <w:szCs w:val="24"/>
        </w:rPr>
        <w:t>8</w:t>
      </w:r>
      <w:r w:rsidR="009C1227">
        <w:rPr>
          <w:rFonts w:ascii="Times New Roman" w:hAnsi="Times New Roman" w:cs="Times New Roman"/>
          <w:sz w:val="24"/>
          <w:szCs w:val="24"/>
        </w:rPr>
        <w:t xml:space="preserve"> </w:t>
      </w:r>
      <w:r w:rsidR="007F582C">
        <w:rPr>
          <w:rFonts w:ascii="Times New Roman" w:hAnsi="Times New Roman" w:cs="Times New Roman"/>
          <w:sz w:val="24"/>
          <w:szCs w:val="24"/>
        </w:rPr>
        <w:t>представлены</w:t>
      </w:r>
      <w:r w:rsidR="009C1227">
        <w:rPr>
          <w:rFonts w:ascii="Times New Roman" w:hAnsi="Times New Roman" w:cs="Times New Roman"/>
          <w:sz w:val="24"/>
          <w:szCs w:val="24"/>
        </w:rPr>
        <w:t xml:space="preserve"> рекомендации по развитию внутренней транспортной системы </w:t>
      </w:r>
      <w:r w:rsidR="007F6FDC">
        <w:rPr>
          <w:rFonts w:ascii="Times New Roman" w:hAnsi="Times New Roman" w:cs="Times New Roman"/>
          <w:sz w:val="24"/>
          <w:szCs w:val="24"/>
        </w:rPr>
        <w:br/>
      </w:r>
      <w:r w:rsidR="009C1227">
        <w:rPr>
          <w:rFonts w:ascii="Times New Roman" w:hAnsi="Times New Roman" w:cs="Times New Roman"/>
          <w:sz w:val="24"/>
          <w:szCs w:val="24"/>
        </w:rPr>
        <w:t>города-спутника с указанием факторов, на которые может повлиять каждая мера.</w:t>
      </w:r>
    </w:p>
    <w:p w:rsidR="002B0F98" w:rsidRPr="007F6FDC" w:rsidRDefault="002B0F98" w:rsidP="007F6FDC">
      <w:pPr>
        <w:spacing w:after="0" w:line="360" w:lineRule="auto"/>
        <w:jc w:val="right"/>
        <w:rPr>
          <w:rFonts w:ascii="Times New Roman" w:hAnsi="Times New Roman" w:cs="Times New Roman"/>
          <w:i/>
          <w:sz w:val="24"/>
        </w:rPr>
      </w:pPr>
      <w:r w:rsidRPr="007F6FDC">
        <w:rPr>
          <w:rFonts w:ascii="Times New Roman" w:hAnsi="Times New Roman" w:cs="Times New Roman"/>
          <w:i/>
          <w:sz w:val="24"/>
        </w:rPr>
        <w:t>Таблица</w:t>
      </w:r>
      <w:r w:rsidR="00673E7F" w:rsidRPr="007F6FDC">
        <w:rPr>
          <w:rFonts w:ascii="Times New Roman" w:hAnsi="Times New Roman" w:cs="Times New Roman"/>
          <w:i/>
          <w:sz w:val="24"/>
        </w:rPr>
        <w:t xml:space="preserve"> 1</w:t>
      </w:r>
      <w:r w:rsidR="00B6225A" w:rsidRPr="007F6FDC">
        <w:rPr>
          <w:rFonts w:ascii="Times New Roman" w:hAnsi="Times New Roman" w:cs="Times New Roman"/>
          <w:i/>
          <w:sz w:val="24"/>
        </w:rPr>
        <w:t>8</w:t>
      </w:r>
    </w:p>
    <w:p w:rsidR="003B3ADC" w:rsidRPr="007F6FDC" w:rsidRDefault="00673E7F" w:rsidP="007F6FDC">
      <w:pPr>
        <w:spacing w:after="0" w:line="276" w:lineRule="auto"/>
        <w:jc w:val="center"/>
        <w:rPr>
          <w:rFonts w:ascii="Times New Roman" w:hAnsi="Times New Roman" w:cs="Times New Roman"/>
          <w:b/>
          <w:sz w:val="24"/>
        </w:rPr>
      </w:pPr>
      <w:r w:rsidRPr="007F6FDC">
        <w:rPr>
          <w:rFonts w:ascii="Times New Roman" w:hAnsi="Times New Roman" w:cs="Times New Roman"/>
          <w:b/>
          <w:sz w:val="24"/>
        </w:rPr>
        <w:t>К</w:t>
      </w:r>
      <w:r w:rsidR="003B3ADC" w:rsidRPr="007F6FDC">
        <w:rPr>
          <w:rFonts w:ascii="Times New Roman" w:hAnsi="Times New Roman" w:cs="Times New Roman"/>
          <w:b/>
          <w:sz w:val="24"/>
        </w:rPr>
        <w:t xml:space="preserve">омплекс стимулирующих мер для повышения спроса </w:t>
      </w:r>
      <w:r w:rsidR="007F6FDC">
        <w:rPr>
          <w:rFonts w:ascii="Times New Roman" w:hAnsi="Times New Roman" w:cs="Times New Roman"/>
          <w:b/>
          <w:sz w:val="24"/>
        </w:rPr>
        <w:br/>
      </w:r>
      <w:r w:rsidR="003B3ADC" w:rsidRPr="007F6FDC">
        <w:rPr>
          <w:rFonts w:ascii="Times New Roman" w:hAnsi="Times New Roman" w:cs="Times New Roman"/>
          <w:b/>
          <w:sz w:val="24"/>
        </w:rPr>
        <w:t>на общественный транспорт в «Южном»</w:t>
      </w:r>
    </w:p>
    <w:tbl>
      <w:tblPr>
        <w:tblStyle w:val="a9"/>
        <w:tblW w:w="9351" w:type="dxa"/>
        <w:tblLook w:val="04A0" w:firstRow="1" w:lastRow="0" w:firstColumn="1" w:lastColumn="0" w:noHBand="0" w:noVBand="1"/>
      </w:tblPr>
      <w:tblGrid>
        <w:gridCol w:w="2112"/>
        <w:gridCol w:w="4092"/>
        <w:gridCol w:w="3147"/>
      </w:tblGrid>
      <w:tr w:rsidR="003B3ADC" w:rsidRPr="007F6FDC" w:rsidTr="007F6FDC">
        <w:tc>
          <w:tcPr>
            <w:tcW w:w="2112" w:type="dxa"/>
          </w:tcPr>
          <w:p w:rsidR="003B3ADC" w:rsidRPr="007F6FDC" w:rsidRDefault="003B3ADC" w:rsidP="0092398F">
            <w:pPr>
              <w:jc w:val="center"/>
              <w:rPr>
                <w:rFonts w:ascii="Times New Roman" w:hAnsi="Times New Roman" w:cs="Times New Roman"/>
                <w:b/>
              </w:rPr>
            </w:pPr>
            <w:r w:rsidRPr="007F6FDC">
              <w:rPr>
                <w:rFonts w:ascii="Times New Roman" w:hAnsi="Times New Roman" w:cs="Times New Roman"/>
                <w:b/>
              </w:rPr>
              <w:t>Мера стимулирования</w:t>
            </w:r>
          </w:p>
        </w:tc>
        <w:tc>
          <w:tcPr>
            <w:tcW w:w="4092" w:type="dxa"/>
          </w:tcPr>
          <w:p w:rsidR="003B3ADC" w:rsidRPr="007F6FDC" w:rsidRDefault="003B3ADC" w:rsidP="0092398F">
            <w:pPr>
              <w:jc w:val="center"/>
              <w:rPr>
                <w:rFonts w:ascii="Times New Roman" w:hAnsi="Times New Roman" w:cs="Times New Roman"/>
                <w:b/>
              </w:rPr>
            </w:pPr>
            <w:r w:rsidRPr="007F6FDC">
              <w:rPr>
                <w:rFonts w:ascii="Times New Roman" w:hAnsi="Times New Roman" w:cs="Times New Roman"/>
                <w:b/>
              </w:rPr>
              <w:t>Факторы спроса, на которые указанная мера оказывает влияние</w:t>
            </w:r>
          </w:p>
        </w:tc>
        <w:tc>
          <w:tcPr>
            <w:tcW w:w="3147" w:type="dxa"/>
          </w:tcPr>
          <w:p w:rsidR="003B3ADC" w:rsidRPr="007F6FDC" w:rsidRDefault="003B3ADC" w:rsidP="0092398F">
            <w:pPr>
              <w:jc w:val="center"/>
              <w:rPr>
                <w:rFonts w:ascii="Times New Roman" w:hAnsi="Times New Roman" w:cs="Times New Roman"/>
                <w:b/>
              </w:rPr>
            </w:pPr>
            <w:r w:rsidRPr="007F6FDC">
              <w:rPr>
                <w:rFonts w:ascii="Times New Roman" w:hAnsi="Times New Roman" w:cs="Times New Roman"/>
                <w:b/>
              </w:rPr>
              <w:t>Пути оптимизации метода в «Южном»</w:t>
            </w:r>
          </w:p>
        </w:tc>
      </w:tr>
      <w:tr w:rsidR="003B3ADC" w:rsidRPr="007F6FDC" w:rsidTr="002B0F98">
        <w:tc>
          <w:tcPr>
            <w:tcW w:w="9351" w:type="dxa"/>
            <w:gridSpan w:val="3"/>
          </w:tcPr>
          <w:p w:rsidR="003B3ADC" w:rsidRPr="007F6FDC" w:rsidRDefault="003B3ADC" w:rsidP="00673E7F">
            <w:pPr>
              <w:jc w:val="center"/>
              <w:rPr>
                <w:rFonts w:ascii="Times New Roman" w:hAnsi="Times New Roman" w:cs="Times New Roman"/>
              </w:rPr>
            </w:pPr>
            <w:r w:rsidRPr="007F6FDC">
              <w:rPr>
                <w:rFonts w:ascii="Times New Roman" w:hAnsi="Times New Roman" w:cs="Times New Roman"/>
                <w:b/>
              </w:rPr>
              <w:t>Стимулирующие меры</w:t>
            </w:r>
          </w:p>
        </w:tc>
      </w:tr>
      <w:tr w:rsidR="003B3ADC" w:rsidRPr="007F6FDC" w:rsidTr="007F6FDC">
        <w:tc>
          <w:tcPr>
            <w:tcW w:w="2112" w:type="dxa"/>
            <w:vAlign w:val="center"/>
          </w:tcPr>
          <w:p w:rsidR="003B3ADC" w:rsidRPr="007F6FDC" w:rsidRDefault="003B3ADC" w:rsidP="007F6FDC">
            <w:pPr>
              <w:rPr>
                <w:rFonts w:ascii="Times New Roman" w:hAnsi="Times New Roman" w:cs="Times New Roman"/>
              </w:rPr>
            </w:pPr>
            <w:r w:rsidRPr="007F6FDC">
              <w:rPr>
                <w:rFonts w:ascii="Times New Roman" w:hAnsi="Times New Roman" w:cs="Times New Roman"/>
              </w:rPr>
              <w:t>Обновление парка</w:t>
            </w:r>
          </w:p>
        </w:tc>
        <w:tc>
          <w:tcPr>
            <w:tcW w:w="4092" w:type="dxa"/>
            <w:vAlign w:val="center"/>
          </w:tcPr>
          <w:p w:rsidR="003B3ADC" w:rsidRPr="007F6FDC" w:rsidRDefault="003B3ADC" w:rsidP="0002296F">
            <w:pPr>
              <w:pStyle w:val="a3"/>
              <w:numPr>
                <w:ilvl w:val="0"/>
                <w:numId w:val="11"/>
              </w:numPr>
              <w:rPr>
                <w:sz w:val="22"/>
                <w:szCs w:val="22"/>
              </w:rPr>
            </w:pPr>
            <w:r w:rsidRPr="007F6FDC">
              <w:rPr>
                <w:sz w:val="22"/>
                <w:szCs w:val="22"/>
              </w:rPr>
              <w:t>Комфорт;</w:t>
            </w:r>
          </w:p>
          <w:p w:rsidR="003B3ADC" w:rsidRPr="007F6FDC" w:rsidRDefault="003B3ADC" w:rsidP="0002296F">
            <w:pPr>
              <w:pStyle w:val="a3"/>
              <w:numPr>
                <w:ilvl w:val="0"/>
                <w:numId w:val="11"/>
              </w:numPr>
              <w:rPr>
                <w:sz w:val="22"/>
                <w:szCs w:val="22"/>
              </w:rPr>
            </w:pPr>
            <w:r w:rsidRPr="007F6FDC">
              <w:rPr>
                <w:sz w:val="22"/>
                <w:szCs w:val="22"/>
              </w:rPr>
              <w:t>Снижение стресса во время поездки;</w:t>
            </w:r>
          </w:p>
          <w:p w:rsidR="003B3ADC" w:rsidRPr="007F6FDC" w:rsidRDefault="003B3ADC" w:rsidP="0002296F">
            <w:pPr>
              <w:pStyle w:val="a3"/>
              <w:numPr>
                <w:ilvl w:val="0"/>
                <w:numId w:val="11"/>
              </w:numPr>
              <w:rPr>
                <w:sz w:val="22"/>
                <w:szCs w:val="22"/>
              </w:rPr>
            </w:pPr>
            <w:r w:rsidRPr="007F6FDC">
              <w:rPr>
                <w:sz w:val="22"/>
                <w:szCs w:val="22"/>
              </w:rPr>
              <w:t>Снижение вредных выборов в окружающую среду.</w:t>
            </w:r>
          </w:p>
        </w:tc>
        <w:tc>
          <w:tcPr>
            <w:tcW w:w="3147" w:type="dxa"/>
            <w:vAlign w:val="center"/>
          </w:tcPr>
          <w:p w:rsidR="003B3ADC" w:rsidRPr="007F6FDC" w:rsidRDefault="003B3ADC" w:rsidP="007F6FDC">
            <w:pPr>
              <w:rPr>
                <w:rFonts w:ascii="Times New Roman" w:hAnsi="Times New Roman" w:cs="Times New Roman"/>
              </w:rPr>
            </w:pPr>
            <w:r w:rsidRPr="007F6FDC">
              <w:rPr>
                <w:rFonts w:ascii="Times New Roman" w:hAnsi="Times New Roman" w:cs="Times New Roman"/>
              </w:rPr>
              <w:t>Закупка современного транспорта, работающего на принципах сохранения экологии.</w:t>
            </w:r>
          </w:p>
        </w:tc>
      </w:tr>
      <w:tr w:rsidR="003B3ADC" w:rsidRPr="007F6FDC" w:rsidTr="007F6FDC">
        <w:trPr>
          <w:trHeight w:val="3167"/>
        </w:trPr>
        <w:tc>
          <w:tcPr>
            <w:tcW w:w="2112" w:type="dxa"/>
            <w:vAlign w:val="center"/>
          </w:tcPr>
          <w:p w:rsidR="003B3ADC" w:rsidRPr="007F6FDC" w:rsidRDefault="003B3ADC" w:rsidP="007F6FDC">
            <w:pPr>
              <w:rPr>
                <w:rFonts w:ascii="Times New Roman" w:hAnsi="Times New Roman" w:cs="Times New Roman"/>
              </w:rPr>
            </w:pPr>
            <w:r w:rsidRPr="007F6FDC">
              <w:rPr>
                <w:rFonts w:ascii="Times New Roman" w:hAnsi="Times New Roman" w:cs="Times New Roman"/>
              </w:rPr>
              <w:t xml:space="preserve">Строительств новых станций и линий </w:t>
            </w:r>
          </w:p>
        </w:tc>
        <w:tc>
          <w:tcPr>
            <w:tcW w:w="4092" w:type="dxa"/>
            <w:vAlign w:val="center"/>
          </w:tcPr>
          <w:p w:rsidR="003B3ADC" w:rsidRPr="007F6FDC" w:rsidRDefault="003B3ADC" w:rsidP="0002296F">
            <w:pPr>
              <w:pStyle w:val="a3"/>
              <w:numPr>
                <w:ilvl w:val="0"/>
                <w:numId w:val="12"/>
              </w:numPr>
              <w:rPr>
                <w:sz w:val="22"/>
                <w:szCs w:val="22"/>
              </w:rPr>
            </w:pPr>
            <w:r w:rsidRPr="007F6FDC">
              <w:rPr>
                <w:sz w:val="22"/>
                <w:szCs w:val="22"/>
              </w:rPr>
              <w:t>Количество пересадок;</w:t>
            </w:r>
          </w:p>
          <w:p w:rsidR="003B3ADC" w:rsidRPr="007F6FDC" w:rsidRDefault="003B3ADC" w:rsidP="0002296F">
            <w:pPr>
              <w:pStyle w:val="a3"/>
              <w:numPr>
                <w:ilvl w:val="0"/>
                <w:numId w:val="12"/>
              </w:numPr>
              <w:rPr>
                <w:sz w:val="22"/>
                <w:szCs w:val="22"/>
              </w:rPr>
            </w:pPr>
            <w:r w:rsidRPr="007F6FDC">
              <w:rPr>
                <w:sz w:val="22"/>
                <w:szCs w:val="22"/>
              </w:rPr>
              <w:t>Время поездки;</w:t>
            </w:r>
          </w:p>
          <w:p w:rsidR="003B3ADC" w:rsidRPr="007F6FDC" w:rsidRDefault="003B3ADC" w:rsidP="0002296F">
            <w:pPr>
              <w:pStyle w:val="a3"/>
              <w:numPr>
                <w:ilvl w:val="0"/>
                <w:numId w:val="12"/>
              </w:numPr>
              <w:rPr>
                <w:sz w:val="22"/>
                <w:szCs w:val="22"/>
              </w:rPr>
            </w:pPr>
            <w:r w:rsidRPr="007F6FDC">
              <w:rPr>
                <w:sz w:val="22"/>
                <w:szCs w:val="22"/>
              </w:rPr>
              <w:t>Стоимость поездки;</w:t>
            </w:r>
          </w:p>
          <w:p w:rsidR="003B3ADC" w:rsidRPr="007F6FDC" w:rsidRDefault="003B3ADC" w:rsidP="0002296F">
            <w:pPr>
              <w:pStyle w:val="a3"/>
              <w:numPr>
                <w:ilvl w:val="0"/>
                <w:numId w:val="12"/>
              </w:numPr>
              <w:rPr>
                <w:sz w:val="22"/>
                <w:szCs w:val="22"/>
              </w:rPr>
            </w:pPr>
            <w:r w:rsidRPr="007F6FDC">
              <w:rPr>
                <w:sz w:val="22"/>
                <w:szCs w:val="22"/>
              </w:rPr>
              <w:t>Расстояние, которое надо пройти пешком до остановки;</w:t>
            </w:r>
          </w:p>
          <w:p w:rsidR="003B3ADC" w:rsidRPr="007F6FDC" w:rsidRDefault="003B3ADC" w:rsidP="0002296F">
            <w:pPr>
              <w:pStyle w:val="a3"/>
              <w:numPr>
                <w:ilvl w:val="0"/>
                <w:numId w:val="12"/>
              </w:numPr>
              <w:rPr>
                <w:sz w:val="22"/>
                <w:szCs w:val="22"/>
              </w:rPr>
            </w:pPr>
            <w:r w:rsidRPr="007F6FDC">
              <w:rPr>
                <w:sz w:val="22"/>
                <w:szCs w:val="22"/>
              </w:rPr>
              <w:t>Возможность сесть во время поездки;</w:t>
            </w:r>
          </w:p>
          <w:p w:rsidR="003B3ADC" w:rsidRPr="007F6FDC" w:rsidRDefault="003B3ADC" w:rsidP="0002296F">
            <w:pPr>
              <w:pStyle w:val="a3"/>
              <w:numPr>
                <w:ilvl w:val="0"/>
                <w:numId w:val="12"/>
              </w:numPr>
              <w:rPr>
                <w:sz w:val="22"/>
                <w:szCs w:val="22"/>
              </w:rPr>
            </w:pPr>
            <w:r w:rsidRPr="007F6FDC">
              <w:rPr>
                <w:sz w:val="22"/>
                <w:szCs w:val="22"/>
              </w:rPr>
              <w:t>Возможность почитать во время поездки/отдохнуть;</w:t>
            </w:r>
          </w:p>
          <w:p w:rsidR="003B3ADC" w:rsidRPr="007F6FDC" w:rsidRDefault="003B3ADC" w:rsidP="0002296F">
            <w:pPr>
              <w:pStyle w:val="a3"/>
              <w:numPr>
                <w:ilvl w:val="0"/>
                <w:numId w:val="12"/>
              </w:numPr>
              <w:rPr>
                <w:sz w:val="22"/>
                <w:szCs w:val="22"/>
              </w:rPr>
            </w:pPr>
            <w:r w:rsidRPr="007F6FDC">
              <w:rPr>
                <w:sz w:val="22"/>
                <w:szCs w:val="22"/>
              </w:rPr>
              <w:t>Гибкость.</w:t>
            </w:r>
          </w:p>
        </w:tc>
        <w:tc>
          <w:tcPr>
            <w:tcW w:w="3147" w:type="dxa"/>
            <w:vAlign w:val="center"/>
          </w:tcPr>
          <w:p w:rsidR="003B3ADC" w:rsidRPr="007F6FDC" w:rsidRDefault="003B3ADC" w:rsidP="007F6FDC">
            <w:pPr>
              <w:rPr>
                <w:rFonts w:ascii="Times New Roman" w:hAnsi="Times New Roman" w:cs="Times New Roman"/>
              </w:rPr>
            </w:pPr>
            <w:r w:rsidRPr="007F6FDC">
              <w:rPr>
                <w:rFonts w:ascii="Times New Roman" w:hAnsi="Times New Roman" w:cs="Times New Roman"/>
              </w:rPr>
              <w:t>Расчет необходимого количества требуемых остановок общественного транспорта, временных интервалов и различных маршрутов для обеспечения полного охвата города общественным транспортом.</w:t>
            </w:r>
          </w:p>
        </w:tc>
      </w:tr>
    </w:tbl>
    <w:p w:rsidR="00216B3B" w:rsidRDefault="00216B3B"/>
    <w:p w:rsidR="007F6FDC" w:rsidRPr="007F6FDC" w:rsidRDefault="00216B3B" w:rsidP="007F6FDC">
      <w:pPr>
        <w:spacing w:after="0" w:line="360" w:lineRule="auto"/>
        <w:jc w:val="right"/>
        <w:rPr>
          <w:rFonts w:ascii="Times New Roman" w:hAnsi="Times New Roman" w:cs="Times New Roman"/>
          <w:i/>
          <w:sz w:val="24"/>
        </w:rPr>
      </w:pPr>
      <w:r>
        <w:rPr>
          <w:rFonts w:ascii="Times New Roman" w:hAnsi="Times New Roman" w:cs="Times New Roman"/>
          <w:i/>
          <w:sz w:val="24"/>
        </w:rPr>
        <w:lastRenderedPageBreak/>
        <w:t>Продолжение таблицы 18</w:t>
      </w:r>
    </w:p>
    <w:tbl>
      <w:tblPr>
        <w:tblStyle w:val="a9"/>
        <w:tblW w:w="9351" w:type="dxa"/>
        <w:tblLook w:val="04A0" w:firstRow="1" w:lastRow="0" w:firstColumn="1" w:lastColumn="0" w:noHBand="0" w:noVBand="1"/>
      </w:tblPr>
      <w:tblGrid>
        <w:gridCol w:w="2112"/>
        <w:gridCol w:w="3666"/>
        <w:gridCol w:w="3573"/>
      </w:tblGrid>
      <w:tr w:rsidR="00216B3B" w:rsidRPr="007F6FDC" w:rsidTr="000A1E3C">
        <w:tc>
          <w:tcPr>
            <w:tcW w:w="2112" w:type="dxa"/>
            <w:vAlign w:val="center"/>
          </w:tcPr>
          <w:p w:rsidR="00216B3B" w:rsidRPr="007F6FDC" w:rsidRDefault="00216B3B" w:rsidP="00216B3B">
            <w:pPr>
              <w:rPr>
                <w:rFonts w:ascii="Times New Roman" w:hAnsi="Times New Roman" w:cs="Times New Roman"/>
              </w:rPr>
            </w:pPr>
            <w:r w:rsidRPr="007F6FDC">
              <w:rPr>
                <w:rFonts w:ascii="Times New Roman" w:hAnsi="Times New Roman" w:cs="Times New Roman"/>
              </w:rPr>
              <w:t>Контроль пунктуальности транспорта</w:t>
            </w:r>
          </w:p>
        </w:tc>
        <w:tc>
          <w:tcPr>
            <w:tcW w:w="3666" w:type="dxa"/>
            <w:vAlign w:val="center"/>
          </w:tcPr>
          <w:p w:rsidR="00216B3B" w:rsidRPr="007F6FDC" w:rsidRDefault="00216B3B" w:rsidP="00216B3B">
            <w:pPr>
              <w:pStyle w:val="a3"/>
              <w:numPr>
                <w:ilvl w:val="0"/>
                <w:numId w:val="13"/>
              </w:numPr>
              <w:rPr>
                <w:sz w:val="22"/>
                <w:szCs w:val="22"/>
              </w:rPr>
            </w:pPr>
            <w:r w:rsidRPr="007F6FDC">
              <w:rPr>
                <w:sz w:val="22"/>
                <w:szCs w:val="22"/>
              </w:rPr>
              <w:t>Время поездки;</w:t>
            </w:r>
          </w:p>
          <w:p w:rsidR="00216B3B" w:rsidRPr="007F6FDC" w:rsidRDefault="00216B3B" w:rsidP="00216B3B">
            <w:pPr>
              <w:pStyle w:val="a3"/>
              <w:numPr>
                <w:ilvl w:val="0"/>
                <w:numId w:val="13"/>
              </w:numPr>
              <w:rPr>
                <w:sz w:val="22"/>
                <w:szCs w:val="22"/>
              </w:rPr>
            </w:pPr>
            <w:r w:rsidRPr="007F6FDC">
              <w:rPr>
                <w:sz w:val="22"/>
                <w:szCs w:val="22"/>
              </w:rPr>
              <w:t>Наличие информации о времени поездки;</w:t>
            </w:r>
          </w:p>
          <w:p w:rsidR="00216B3B" w:rsidRPr="007F6FDC" w:rsidRDefault="00216B3B" w:rsidP="00216B3B">
            <w:pPr>
              <w:pStyle w:val="a3"/>
              <w:numPr>
                <w:ilvl w:val="0"/>
                <w:numId w:val="13"/>
              </w:numPr>
              <w:rPr>
                <w:sz w:val="22"/>
                <w:szCs w:val="22"/>
              </w:rPr>
            </w:pPr>
            <w:r w:rsidRPr="007F6FDC">
              <w:rPr>
                <w:sz w:val="22"/>
                <w:szCs w:val="22"/>
              </w:rPr>
              <w:t>Соответствие предполагаемого времени поездки реальному.</w:t>
            </w:r>
          </w:p>
        </w:tc>
        <w:tc>
          <w:tcPr>
            <w:tcW w:w="3573" w:type="dxa"/>
            <w:vAlign w:val="center"/>
          </w:tcPr>
          <w:p w:rsidR="00216B3B" w:rsidRPr="007F6FDC" w:rsidRDefault="00216B3B" w:rsidP="00216B3B">
            <w:pPr>
              <w:rPr>
                <w:rFonts w:ascii="Times New Roman" w:hAnsi="Times New Roman" w:cs="Times New Roman"/>
              </w:rPr>
            </w:pPr>
            <w:r w:rsidRPr="007F6FDC">
              <w:rPr>
                <w:rFonts w:ascii="Times New Roman" w:hAnsi="Times New Roman" w:cs="Times New Roman"/>
              </w:rPr>
              <w:t xml:space="preserve">Создание и совершенствование системы контроля за соблюдением расписания. </w:t>
            </w:r>
          </w:p>
        </w:tc>
      </w:tr>
      <w:tr w:rsidR="003B3ADC" w:rsidRPr="007F6FDC" w:rsidTr="000A1E3C">
        <w:tc>
          <w:tcPr>
            <w:tcW w:w="2112" w:type="dxa"/>
            <w:vAlign w:val="center"/>
          </w:tcPr>
          <w:p w:rsidR="003B3ADC" w:rsidRPr="007F6FDC" w:rsidRDefault="003B3ADC" w:rsidP="007F6FDC">
            <w:pPr>
              <w:rPr>
                <w:rFonts w:ascii="Times New Roman" w:hAnsi="Times New Roman" w:cs="Times New Roman"/>
              </w:rPr>
            </w:pPr>
            <w:r w:rsidRPr="007F6FDC">
              <w:rPr>
                <w:rFonts w:ascii="Times New Roman" w:hAnsi="Times New Roman" w:cs="Times New Roman"/>
              </w:rPr>
              <w:t>Улучшение систем информирования, развитие интернет приложений</w:t>
            </w:r>
          </w:p>
        </w:tc>
        <w:tc>
          <w:tcPr>
            <w:tcW w:w="3666" w:type="dxa"/>
            <w:vAlign w:val="center"/>
          </w:tcPr>
          <w:p w:rsidR="003B3ADC" w:rsidRPr="007F6FDC" w:rsidRDefault="003B3ADC" w:rsidP="0002296F">
            <w:pPr>
              <w:pStyle w:val="a3"/>
              <w:numPr>
                <w:ilvl w:val="0"/>
                <w:numId w:val="14"/>
              </w:numPr>
              <w:rPr>
                <w:sz w:val="22"/>
                <w:szCs w:val="22"/>
              </w:rPr>
            </w:pPr>
            <w:r w:rsidRPr="007F6FDC">
              <w:rPr>
                <w:sz w:val="22"/>
                <w:szCs w:val="22"/>
              </w:rPr>
              <w:t>Наличие информации о местонахождении транспорта;</w:t>
            </w:r>
          </w:p>
          <w:p w:rsidR="003B3ADC" w:rsidRPr="007F6FDC" w:rsidRDefault="003B3ADC" w:rsidP="0002296F">
            <w:pPr>
              <w:pStyle w:val="a3"/>
              <w:numPr>
                <w:ilvl w:val="0"/>
                <w:numId w:val="14"/>
              </w:numPr>
              <w:rPr>
                <w:sz w:val="22"/>
                <w:szCs w:val="22"/>
              </w:rPr>
            </w:pPr>
            <w:r w:rsidRPr="007F6FDC">
              <w:rPr>
                <w:sz w:val="22"/>
                <w:szCs w:val="22"/>
              </w:rPr>
              <w:t>Наличие информации о предполагаемом времени поездки;</w:t>
            </w:r>
          </w:p>
          <w:p w:rsidR="003B3ADC" w:rsidRPr="007F6FDC" w:rsidRDefault="003B3ADC" w:rsidP="0002296F">
            <w:pPr>
              <w:pStyle w:val="a3"/>
              <w:numPr>
                <w:ilvl w:val="0"/>
                <w:numId w:val="14"/>
              </w:numPr>
              <w:rPr>
                <w:sz w:val="22"/>
                <w:szCs w:val="22"/>
              </w:rPr>
            </w:pPr>
            <w:r w:rsidRPr="007F6FDC">
              <w:rPr>
                <w:sz w:val="22"/>
                <w:szCs w:val="22"/>
              </w:rPr>
              <w:t>Гибкость.</w:t>
            </w:r>
          </w:p>
        </w:tc>
        <w:tc>
          <w:tcPr>
            <w:tcW w:w="3573" w:type="dxa"/>
            <w:vAlign w:val="center"/>
          </w:tcPr>
          <w:p w:rsidR="003B3ADC" w:rsidRPr="007F6FDC" w:rsidRDefault="003B3ADC" w:rsidP="0002296F">
            <w:pPr>
              <w:pStyle w:val="a3"/>
              <w:numPr>
                <w:ilvl w:val="0"/>
                <w:numId w:val="14"/>
              </w:numPr>
              <w:rPr>
                <w:sz w:val="22"/>
                <w:szCs w:val="22"/>
              </w:rPr>
            </w:pPr>
            <w:r w:rsidRPr="007F6FDC">
              <w:rPr>
                <w:sz w:val="22"/>
                <w:szCs w:val="22"/>
              </w:rPr>
              <w:t>Установка информирующих табло на остановках;</w:t>
            </w:r>
          </w:p>
          <w:p w:rsidR="003B3ADC" w:rsidRPr="007F6FDC" w:rsidRDefault="003B3ADC" w:rsidP="0002296F">
            <w:pPr>
              <w:pStyle w:val="a3"/>
              <w:numPr>
                <w:ilvl w:val="0"/>
                <w:numId w:val="14"/>
              </w:numPr>
              <w:rPr>
                <w:sz w:val="22"/>
                <w:szCs w:val="22"/>
              </w:rPr>
            </w:pPr>
            <w:r w:rsidRPr="007F6FDC">
              <w:rPr>
                <w:color w:val="000000"/>
                <w:sz w:val="22"/>
                <w:szCs w:val="22"/>
                <w:shd w:val="clear" w:color="auto" w:fill="FFFFFF"/>
              </w:rPr>
              <w:t xml:space="preserve">Развитие и распространение к использованию </w:t>
            </w:r>
            <w:r w:rsidRPr="007F6FDC">
              <w:rPr>
                <w:sz w:val="22"/>
                <w:szCs w:val="22"/>
              </w:rPr>
              <w:t>интернет приложений, позволяющих отследить местонахождений транспорта (</w:t>
            </w:r>
            <w:r w:rsidRPr="007F6FDC">
              <w:rPr>
                <w:color w:val="000000"/>
                <w:sz w:val="22"/>
                <w:szCs w:val="22"/>
                <w:shd w:val="clear" w:color="auto" w:fill="FFFFFF"/>
              </w:rPr>
              <w:t>Например, «</w:t>
            </w:r>
            <w:proofErr w:type="spellStart"/>
            <w:r w:rsidRPr="007F6FDC">
              <w:rPr>
                <w:color w:val="000000"/>
                <w:sz w:val="22"/>
                <w:szCs w:val="22"/>
                <w:shd w:val="clear" w:color="auto" w:fill="FFFFFF"/>
              </w:rPr>
              <w:t>Яндекс.Карты</w:t>
            </w:r>
            <w:proofErr w:type="spellEnd"/>
            <w:r w:rsidRPr="007F6FDC">
              <w:rPr>
                <w:color w:val="000000"/>
                <w:sz w:val="22"/>
                <w:szCs w:val="22"/>
                <w:shd w:val="clear" w:color="auto" w:fill="FFFFFF"/>
              </w:rPr>
              <w:t>»; «</w:t>
            </w:r>
            <w:proofErr w:type="spellStart"/>
            <w:r w:rsidRPr="007F6FDC">
              <w:rPr>
                <w:color w:val="000000"/>
                <w:sz w:val="22"/>
                <w:szCs w:val="22"/>
                <w:shd w:val="clear" w:color="auto" w:fill="FFFFFF"/>
                <w:lang w:val="en-US"/>
              </w:rPr>
              <w:t>Trafi</w:t>
            </w:r>
            <w:proofErr w:type="spellEnd"/>
            <w:r w:rsidR="000A1E3C">
              <w:rPr>
                <w:color w:val="000000"/>
                <w:sz w:val="22"/>
                <w:szCs w:val="22"/>
                <w:shd w:val="clear" w:color="auto" w:fill="FFFFFF"/>
              </w:rPr>
              <w:t>»)</w:t>
            </w:r>
          </w:p>
        </w:tc>
      </w:tr>
      <w:tr w:rsidR="003B3ADC" w:rsidRPr="007F6FDC" w:rsidTr="000A1E3C">
        <w:tc>
          <w:tcPr>
            <w:tcW w:w="2112" w:type="dxa"/>
            <w:vAlign w:val="center"/>
          </w:tcPr>
          <w:p w:rsidR="003B3ADC" w:rsidRPr="007F6FDC" w:rsidRDefault="003B3ADC" w:rsidP="007F6FDC">
            <w:pPr>
              <w:rPr>
                <w:rFonts w:ascii="Times New Roman" w:hAnsi="Times New Roman" w:cs="Times New Roman"/>
              </w:rPr>
            </w:pPr>
            <w:r w:rsidRPr="007F6FDC">
              <w:rPr>
                <w:rFonts w:ascii="Times New Roman" w:hAnsi="Times New Roman" w:cs="Times New Roman"/>
              </w:rPr>
              <w:t>Создание выделенных полос для общественного транспорта</w:t>
            </w:r>
          </w:p>
        </w:tc>
        <w:tc>
          <w:tcPr>
            <w:tcW w:w="3666" w:type="dxa"/>
            <w:vAlign w:val="center"/>
          </w:tcPr>
          <w:p w:rsidR="003B3ADC" w:rsidRPr="007F6FDC" w:rsidRDefault="003B3ADC" w:rsidP="0002296F">
            <w:pPr>
              <w:pStyle w:val="a3"/>
              <w:numPr>
                <w:ilvl w:val="0"/>
                <w:numId w:val="15"/>
              </w:numPr>
              <w:rPr>
                <w:sz w:val="22"/>
                <w:szCs w:val="22"/>
              </w:rPr>
            </w:pPr>
            <w:r w:rsidRPr="007F6FDC">
              <w:rPr>
                <w:sz w:val="22"/>
                <w:szCs w:val="22"/>
              </w:rPr>
              <w:t>Время поездки;</w:t>
            </w:r>
          </w:p>
          <w:p w:rsidR="003B3ADC" w:rsidRPr="007F6FDC" w:rsidRDefault="003B3ADC" w:rsidP="0002296F">
            <w:pPr>
              <w:pStyle w:val="a3"/>
              <w:numPr>
                <w:ilvl w:val="0"/>
                <w:numId w:val="15"/>
              </w:numPr>
              <w:rPr>
                <w:sz w:val="22"/>
                <w:szCs w:val="22"/>
              </w:rPr>
            </w:pPr>
            <w:r w:rsidRPr="007F6FDC">
              <w:rPr>
                <w:sz w:val="22"/>
                <w:szCs w:val="22"/>
              </w:rPr>
              <w:t>Соответствие предполагаемого времени поездки реальному;</w:t>
            </w:r>
          </w:p>
          <w:p w:rsidR="003B3ADC" w:rsidRPr="007F6FDC" w:rsidRDefault="003B3ADC" w:rsidP="0002296F">
            <w:pPr>
              <w:pStyle w:val="a3"/>
              <w:numPr>
                <w:ilvl w:val="0"/>
                <w:numId w:val="15"/>
              </w:numPr>
              <w:rPr>
                <w:sz w:val="22"/>
                <w:szCs w:val="22"/>
              </w:rPr>
            </w:pPr>
            <w:r w:rsidRPr="007F6FDC">
              <w:rPr>
                <w:sz w:val="22"/>
                <w:szCs w:val="22"/>
              </w:rPr>
              <w:t xml:space="preserve">Гибкость. </w:t>
            </w:r>
          </w:p>
        </w:tc>
        <w:tc>
          <w:tcPr>
            <w:tcW w:w="3573" w:type="dxa"/>
            <w:vAlign w:val="center"/>
          </w:tcPr>
          <w:p w:rsidR="003B3ADC" w:rsidRPr="007F6FDC" w:rsidRDefault="003B3ADC" w:rsidP="0002296F">
            <w:pPr>
              <w:pStyle w:val="a3"/>
              <w:numPr>
                <w:ilvl w:val="0"/>
                <w:numId w:val="15"/>
              </w:numPr>
              <w:rPr>
                <w:sz w:val="22"/>
                <w:szCs w:val="22"/>
              </w:rPr>
            </w:pPr>
            <w:r w:rsidRPr="007F6FDC">
              <w:rPr>
                <w:sz w:val="22"/>
                <w:szCs w:val="22"/>
              </w:rPr>
              <w:t>Перед выделением полос для общественного транспорта необходимо проводить расчеты для оценки целесообразности выделения;</w:t>
            </w:r>
          </w:p>
          <w:p w:rsidR="003B3ADC" w:rsidRPr="007F6FDC" w:rsidRDefault="003B3ADC" w:rsidP="0002296F">
            <w:pPr>
              <w:pStyle w:val="a3"/>
              <w:numPr>
                <w:ilvl w:val="0"/>
                <w:numId w:val="15"/>
              </w:numPr>
              <w:rPr>
                <w:sz w:val="22"/>
                <w:szCs w:val="22"/>
              </w:rPr>
            </w:pPr>
            <w:r w:rsidRPr="007F6FDC">
              <w:rPr>
                <w:sz w:val="22"/>
                <w:szCs w:val="22"/>
              </w:rPr>
              <w:t>Для наиболее эффективной работы полос следует отделить их физическими препятствиями.</w:t>
            </w:r>
          </w:p>
        </w:tc>
      </w:tr>
      <w:tr w:rsidR="003B3ADC" w:rsidRPr="007F6FDC" w:rsidTr="000A1E3C">
        <w:tc>
          <w:tcPr>
            <w:tcW w:w="2112" w:type="dxa"/>
            <w:vAlign w:val="center"/>
          </w:tcPr>
          <w:p w:rsidR="003B3ADC" w:rsidRPr="007F6FDC" w:rsidRDefault="003B3ADC" w:rsidP="007F6FDC">
            <w:pPr>
              <w:rPr>
                <w:rFonts w:ascii="Times New Roman" w:hAnsi="Times New Roman" w:cs="Times New Roman"/>
              </w:rPr>
            </w:pPr>
            <w:r w:rsidRPr="007F6FDC">
              <w:rPr>
                <w:rFonts w:ascii="Times New Roman" w:hAnsi="Times New Roman" w:cs="Times New Roman"/>
              </w:rPr>
              <w:t>Совершенствование системы оплаты</w:t>
            </w:r>
          </w:p>
        </w:tc>
        <w:tc>
          <w:tcPr>
            <w:tcW w:w="3666" w:type="dxa"/>
            <w:vAlign w:val="center"/>
          </w:tcPr>
          <w:p w:rsidR="003B3ADC" w:rsidRPr="007F6FDC" w:rsidRDefault="003B3ADC" w:rsidP="0002296F">
            <w:pPr>
              <w:pStyle w:val="a3"/>
              <w:numPr>
                <w:ilvl w:val="0"/>
                <w:numId w:val="16"/>
              </w:numPr>
              <w:rPr>
                <w:sz w:val="22"/>
                <w:szCs w:val="22"/>
              </w:rPr>
            </w:pPr>
            <w:r w:rsidRPr="007F6FDC">
              <w:rPr>
                <w:sz w:val="22"/>
                <w:szCs w:val="22"/>
              </w:rPr>
              <w:t>Стоимость поездки;</w:t>
            </w:r>
          </w:p>
          <w:p w:rsidR="003B3ADC" w:rsidRPr="007F6FDC" w:rsidRDefault="003B3ADC" w:rsidP="0002296F">
            <w:pPr>
              <w:pStyle w:val="a3"/>
              <w:numPr>
                <w:ilvl w:val="0"/>
                <w:numId w:val="16"/>
              </w:numPr>
              <w:rPr>
                <w:sz w:val="22"/>
                <w:szCs w:val="22"/>
              </w:rPr>
            </w:pPr>
            <w:r w:rsidRPr="007F6FDC">
              <w:rPr>
                <w:sz w:val="22"/>
                <w:szCs w:val="22"/>
              </w:rPr>
              <w:t>Комфорт.</w:t>
            </w:r>
          </w:p>
        </w:tc>
        <w:tc>
          <w:tcPr>
            <w:tcW w:w="3573" w:type="dxa"/>
            <w:vAlign w:val="center"/>
          </w:tcPr>
          <w:p w:rsidR="003B3ADC" w:rsidRPr="007F6FDC" w:rsidRDefault="003B3ADC" w:rsidP="0002296F">
            <w:pPr>
              <w:pStyle w:val="a3"/>
              <w:numPr>
                <w:ilvl w:val="0"/>
                <w:numId w:val="16"/>
              </w:numPr>
              <w:rPr>
                <w:sz w:val="22"/>
                <w:szCs w:val="22"/>
              </w:rPr>
            </w:pPr>
            <w:r w:rsidRPr="007F6FDC">
              <w:rPr>
                <w:sz w:val="22"/>
                <w:szCs w:val="22"/>
              </w:rPr>
              <w:t>Совершенствование способов оплаты и увеличение вариантов;</w:t>
            </w:r>
          </w:p>
          <w:p w:rsidR="003B3ADC" w:rsidRPr="007F6FDC" w:rsidRDefault="003B3ADC" w:rsidP="0002296F">
            <w:pPr>
              <w:pStyle w:val="a3"/>
              <w:numPr>
                <w:ilvl w:val="0"/>
                <w:numId w:val="16"/>
              </w:numPr>
              <w:rPr>
                <w:sz w:val="22"/>
                <w:szCs w:val="22"/>
              </w:rPr>
            </w:pPr>
            <w:r w:rsidRPr="007F6FDC">
              <w:rPr>
                <w:sz w:val="22"/>
                <w:szCs w:val="22"/>
              </w:rPr>
              <w:t>Создание системы оплаты, позволяющей экономить деньги при использовании общественного транспорта вместо личного даже при совершении пересадок.</w:t>
            </w:r>
          </w:p>
        </w:tc>
      </w:tr>
    </w:tbl>
    <w:p w:rsidR="007F582C" w:rsidRDefault="007F582C" w:rsidP="00065091">
      <w:pPr>
        <w:spacing w:after="40" w:line="360" w:lineRule="auto"/>
        <w:ind w:firstLine="709"/>
        <w:jc w:val="both"/>
        <w:rPr>
          <w:rStyle w:val="af2"/>
          <w:color w:val="FF0000"/>
        </w:rPr>
      </w:pPr>
    </w:p>
    <w:p w:rsidR="000A1E3C" w:rsidRPr="000A1E3C" w:rsidRDefault="000A1E3C" w:rsidP="000A1E3C">
      <w:pPr>
        <w:pStyle w:val="2"/>
        <w:spacing w:line="360" w:lineRule="auto"/>
        <w:rPr>
          <w:rFonts w:ascii="Times New Roman" w:hAnsi="Times New Roman" w:cs="Times New Roman"/>
          <w:b/>
          <w:color w:val="auto"/>
          <w:sz w:val="24"/>
        </w:rPr>
      </w:pPr>
      <w:r w:rsidRPr="000A1E3C">
        <w:rPr>
          <w:rFonts w:ascii="Times New Roman" w:hAnsi="Times New Roman" w:cs="Times New Roman"/>
          <w:b/>
          <w:color w:val="auto"/>
          <w:sz w:val="24"/>
        </w:rPr>
        <w:t>Сбалансированное строительство в «Южном»</w:t>
      </w:r>
    </w:p>
    <w:p w:rsidR="00065091" w:rsidRDefault="00065091" w:rsidP="000A1E3C">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Одной из причин некачественной реализации некоторых проектов комплексного освоения территории является несбалансированное строительство, в результате которого сначала возводится жилая недвижимость, а коммерческая и социальная планируются </w:t>
      </w:r>
      <w:r w:rsidR="000A1E3C">
        <w:rPr>
          <w:rFonts w:ascii="Times New Roman" w:hAnsi="Times New Roman" w:cs="Times New Roman"/>
          <w:sz w:val="24"/>
          <w:szCs w:val="24"/>
        </w:rPr>
        <w:br/>
      </w:r>
      <w:r>
        <w:rPr>
          <w:rFonts w:ascii="Times New Roman" w:hAnsi="Times New Roman" w:cs="Times New Roman"/>
          <w:sz w:val="24"/>
          <w:szCs w:val="24"/>
        </w:rPr>
        <w:t xml:space="preserve">к строительству в последних очередях. В результате люди покупают квартиры </w:t>
      </w:r>
      <w:r w:rsidR="000A1E3C">
        <w:rPr>
          <w:rFonts w:ascii="Times New Roman" w:hAnsi="Times New Roman" w:cs="Times New Roman"/>
          <w:sz w:val="24"/>
          <w:szCs w:val="24"/>
        </w:rPr>
        <w:br/>
      </w:r>
      <w:r>
        <w:rPr>
          <w:rFonts w:ascii="Times New Roman" w:hAnsi="Times New Roman" w:cs="Times New Roman"/>
          <w:sz w:val="24"/>
          <w:szCs w:val="24"/>
        </w:rPr>
        <w:t xml:space="preserve">в новостройках при отсутствии какой-либо инфраструктуры, тем самым ухудшая сложившуюся в городе ситуацию с заторами на дорогах и </w:t>
      </w:r>
      <w:r w:rsidR="007E5B87">
        <w:rPr>
          <w:rFonts w:ascii="Times New Roman" w:hAnsi="Times New Roman" w:cs="Times New Roman"/>
          <w:sz w:val="24"/>
          <w:szCs w:val="24"/>
        </w:rPr>
        <w:t>недостатком</w:t>
      </w:r>
      <w:r>
        <w:rPr>
          <w:rFonts w:ascii="Times New Roman" w:hAnsi="Times New Roman" w:cs="Times New Roman"/>
          <w:sz w:val="24"/>
          <w:szCs w:val="24"/>
        </w:rPr>
        <w:t xml:space="preserve"> мест в детских садах и школах. </w:t>
      </w:r>
    </w:p>
    <w:p w:rsidR="006402EF" w:rsidRDefault="00065091" w:rsidP="003B3ADC">
      <w:pPr>
        <w:spacing w:after="4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В рамках проекта «Южный» строительство будет происходить сбалансированно. </w:t>
      </w:r>
      <w:r w:rsidR="000A1E3C">
        <w:rPr>
          <w:rFonts w:ascii="Times New Roman" w:hAnsi="Times New Roman" w:cs="Times New Roman"/>
          <w:sz w:val="24"/>
          <w:szCs w:val="24"/>
        </w:rPr>
        <w:br/>
      </w:r>
      <w:r>
        <w:rPr>
          <w:rFonts w:ascii="Times New Roman" w:hAnsi="Times New Roman" w:cs="Times New Roman"/>
          <w:sz w:val="24"/>
          <w:szCs w:val="24"/>
        </w:rPr>
        <w:t>В первой очереди запланировано возведение об</w:t>
      </w:r>
      <w:r w:rsidR="00224B9C">
        <w:rPr>
          <w:rFonts w:ascii="Times New Roman" w:hAnsi="Times New Roman" w:cs="Times New Roman"/>
          <w:sz w:val="24"/>
          <w:szCs w:val="24"/>
        </w:rPr>
        <w:t xml:space="preserve">ъектов коммерческой, социальной и жилой недвижимости, </w:t>
      </w:r>
      <w:r w:rsidR="008321E4">
        <w:rPr>
          <w:rFonts w:ascii="Times New Roman" w:hAnsi="Times New Roman" w:cs="Times New Roman"/>
          <w:sz w:val="24"/>
          <w:szCs w:val="24"/>
        </w:rPr>
        <w:t>в объеме,</w:t>
      </w:r>
      <w:r w:rsidR="00224B9C">
        <w:rPr>
          <w:rFonts w:ascii="Times New Roman" w:hAnsi="Times New Roman" w:cs="Times New Roman"/>
          <w:sz w:val="24"/>
          <w:szCs w:val="24"/>
        </w:rPr>
        <w:t xml:space="preserve"> представленном в таблице </w:t>
      </w:r>
      <w:r w:rsidR="00B6225A">
        <w:rPr>
          <w:rFonts w:ascii="Times New Roman" w:hAnsi="Times New Roman" w:cs="Times New Roman"/>
          <w:sz w:val="24"/>
          <w:szCs w:val="24"/>
        </w:rPr>
        <w:t>в приложении 1</w:t>
      </w:r>
      <w:r w:rsidR="00224B9C">
        <w:rPr>
          <w:rFonts w:ascii="Times New Roman" w:hAnsi="Times New Roman" w:cs="Times New Roman"/>
          <w:sz w:val="24"/>
          <w:szCs w:val="24"/>
        </w:rPr>
        <w:t>.</w:t>
      </w:r>
      <w:r w:rsidR="002B0F98">
        <w:rPr>
          <w:rFonts w:ascii="Times New Roman" w:hAnsi="Times New Roman" w:cs="Times New Roman"/>
          <w:sz w:val="24"/>
          <w:szCs w:val="24"/>
        </w:rPr>
        <w:t xml:space="preserve"> </w:t>
      </w:r>
      <w:r w:rsidR="006402EF">
        <w:rPr>
          <w:rFonts w:ascii="Times New Roman" w:hAnsi="Times New Roman" w:cs="Times New Roman"/>
          <w:color w:val="000000"/>
          <w:sz w:val="24"/>
          <w:szCs w:val="24"/>
        </w:rPr>
        <w:t>По диаграмме</w:t>
      </w:r>
      <w:r w:rsidR="002B0F98">
        <w:rPr>
          <w:rFonts w:ascii="Times New Roman" w:hAnsi="Times New Roman" w:cs="Times New Roman"/>
          <w:color w:val="000000"/>
          <w:sz w:val="24"/>
          <w:szCs w:val="24"/>
        </w:rPr>
        <w:t>, представленной</w:t>
      </w:r>
      <w:r w:rsidR="00D61668">
        <w:rPr>
          <w:rFonts w:ascii="Times New Roman" w:hAnsi="Times New Roman" w:cs="Times New Roman"/>
          <w:color w:val="000000"/>
          <w:sz w:val="24"/>
          <w:szCs w:val="24"/>
        </w:rPr>
        <w:t xml:space="preserve"> на рисунке </w:t>
      </w:r>
      <w:r w:rsidR="00B6225A">
        <w:rPr>
          <w:rFonts w:ascii="Times New Roman" w:hAnsi="Times New Roman" w:cs="Times New Roman"/>
          <w:color w:val="000000"/>
          <w:sz w:val="24"/>
          <w:szCs w:val="24"/>
        </w:rPr>
        <w:t>8</w:t>
      </w:r>
      <w:r w:rsidR="006402EF">
        <w:rPr>
          <w:rFonts w:ascii="Times New Roman" w:hAnsi="Times New Roman" w:cs="Times New Roman"/>
          <w:color w:val="000000"/>
          <w:sz w:val="24"/>
          <w:szCs w:val="24"/>
        </w:rPr>
        <w:t xml:space="preserve"> видно, что более 30% недвижимости возводимой на первом этапе строительства составят объекты поддерживающей инфраструктуры.</w:t>
      </w:r>
    </w:p>
    <w:p w:rsidR="003B3ADC" w:rsidRDefault="006402EF" w:rsidP="006402EF">
      <w:pPr>
        <w:spacing w:after="40" w:line="360" w:lineRule="auto"/>
        <w:ind w:firstLine="426"/>
        <w:jc w:val="both"/>
        <w:rPr>
          <w:rFonts w:ascii="Times New Roman" w:hAnsi="Times New Roman" w:cs="Times New Roman"/>
          <w:color w:val="000000"/>
          <w:sz w:val="24"/>
          <w:szCs w:val="24"/>
        </w:rPr>
      </w:pPr>
      <w:r>
        <w:rPr>
          <w:noProof/>
          <w:lang w:eastAsia="ru-RU"/>
        </w:rPr>
        <w:lastRenderedPageBreak/>
        <w:drawing>
          <wp:inline distT="0" distB="0" distL="0" distR="0" wp14:anchorId="757C25BB" wp14:editId="36C05BF0">
            <wp:extent cx="5495925" cy="35147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02EF" w:rsidRPr="00CF2C34" w:rsidRDefault="006402EF" w:rsidP="002B0F98">
      <w:pPr>
        <w:spacing w:after="120" w:line="240" w:lineRule="auto"/>
        <w:ind w:firstLine="425"/>
        <w:jc w:val="center"/>
        <w:rPr>
          <w:rFonts w:ascii="Times New Roman" w:hAnsi="Times New Roman" w:cs="Times New Roman"/>
          <w:color w:val="000000"/>
          <w:szCs w:val="24"/>
        </w:rPr>
      </w:pPr>
      <w:r w:rsidRPr="00CF2C34">
        <w:rPr>
          <w:rFonts w:ascii="Times New Roman" w:hAnsi="Times New Roman" w:cs="Times New Roman"/>
          <w:color w:val="000000"/>
          <w:szCs w:val="24"/>
        </w:rPr>
        <w:t xml:space="preserve">Рис. </w:t>
      </w:r>
      <w:r w:rsidR="00CF2C34" w:rsidRPr="00CF2C34">
        <w:rPr>
          <w:rFonts w:ascii="Times New Roman" w:hAnsi="Times New Roman" w:cs="Times New Roman"/>
          <w:color w:val="000000"/>
          <w:szCs w:val="24"/>
        </w:rPr>
        <w:t>8 Первый</w:t>
      </w:r>
      <w:r w:rsidR="004F2E85" w:rsidRPr="00CF2C34">
        <w:rPr>
          <w:rFonts w:ascii="Times New Roman" w:hAnsi="Times New Roman" w:cs="Times New Roman"/>
          <w:color w:val="000000"/>
          <w:szCs w:val="24"/>
        </w:rPr>
        <w:t xml:space="preserve"> этап строительства города-спутника «Южный»</w:t>
      </w:r>
    </w:p>
    <w:p w:rsidR="004F2E85" w:rsidRPr="002B0F98" w:rsidRDefault="004F2E85" w:rsidP="002B0F98">
      <w:pPr>
        <w:spacing w:after="40" w:line="240" w:lineRule="auto"/>
        <w:jc w:val="center"/>
        <w:rPr>
          <w:rFonts w:ascii="Times New Roman" w:hAnsi="Times New Roman" w:cs="Times New Roman"/>
          <w:sz w:val="20"/>
          <w:szCs w:val="24"/>
        </w:rPr>
      </w:pPr>
      <w:r w:rsidRPr="002B0F98">
        <w:rPr>
          <w:rFonts w:ascii="Times New Roman" w:hAnsi="Times New Roman" w:cs="Times New Roman"/>
          <w:sz w:val="20"/>
          <w:szCs w:val="24"/>
        </w:rPr>
        <w:t>Источник:</w:t>
      </w:r>
      <w:r w:rsidR="002B0F98" w:rsidRPr="002B0F98">
        <w:rPr>
          <w:rFonts w:ascii="Times New Roman" w:hAnsi="Times New Roman" w:cs="Times New Roman"/>
          <w:sz w:val="20"/>
          <w:szCs w:val="24"/>
        </w:rPr>
        <w:t xml:space="preserve"> Город-спутник Южный. Стратегический проект Санкт-Петербурга. [Электронный ресурс] – Режим доступа: http://startdevelopment.ru/files/prezentacii/prezentac</w:t>
      </w:r>
      <w:r w:rsidR="002B0F98">
        <w:rPr>
          <w:rFonts w:ascii="Times New Roman" w:hAnsi="Times New Roman" w:cs="Times New Roman"/>
          <w:sz w:val="20"/>
          <w:szCs w:val="24"/>
        </w:rPr>
        <w:t>iya_po_proektu_gs_yuzhnyj.pdf (д</w:t>
      </w:r>
      <w:r w:rsidR="002B0F98" w:rsidRPr="002B0F98">
        <w:rPr>
          <w:rFonts w:ascii="Times New Roman" w:hAnsi="Times New Roman" w:cs="Times New Roman"/>
          <w:sz w:val="20"/>
          <w:szCs w:val="24"/>
        </w:rPr>
        <w:t>ата обращения: 15.05.2017).</w:t>
      </w:r>
    </w:p>
    <w:p w:rsidR="00B41AFA" w:rsidRDefault="000A1E3C" w:rsidP="00B41AFA">
      <w:pPr>
        <w:spacing w:after="40" w:line="360" w:lineRule="auto"/>
        <w:ind w:firstLine="426"/>
        <w:jc w:val="both"/>
        <w:rPr>
          <w:rFonts w:ascii="Times New Roman" w:hAnsi="Times New Roman" w:cs="Times New Roman"/>
          <w:sz w:val="24"/>
          <w:szCs w:val="24"/>
        </w:rPr>
      </w:pPr>
      <w:r w:rsidRPr="00B41AFA">
        <w:rPr>
          <w:rFonts w:ascii="Times New Roman" w:hAnsi="Times New Roman" w:cs="Times New Roman"/>
          <w:sz w:val="24"/>
          <w:szCs w:val="24"/>
        </w:rPr>
        <w:t>На основании</w:t>
      </w:r>
      <w:r w:rsidR="00CF56C8" w:rsidRPr="00B41AFA">
        <w:rPr>
          <w:rFonts w:ascii="Times New Roman" w:hAnsi="Times New Roman" w:cs="Times New Roman"/>
          <w:sz w:val="24"/>
          <w:szCs w:val="24"/>
        </w:rPr>
        <w:t xml:space="preserve"> полученных результатов и проведенного анализа сделан вывод, </w:t>
      </w:r>
      <w:r w:rsidR="00B41AFA">
        <w:rPr>
          <w:rFonts w:ascii="Times New Roman" w:hAnsi="Times New Roman" w:cs="Times New Roman"/>
          <w:sz w:val="24"/>
          <w:szCs w:val="24"/>
        </w:rPr>
        <w:br/>
      </w:r>
      <w:r w:rsidR="00CF56C8" w:rsidRPr="00B41AFA">
        <w:rPr>
          <w:rFonts w:ascii="Times New Roman" w:hAnsi="Times New Roman" w:cs="Times New Roman"/>
          <w:sz w:val="24"/>
          <w:szCs w:val="24"/>
        </w:rPr>
        <w:t>что проект города-спутника «Южный» соответствует нормативам по большинству показателей. Во многих случаях даже значительно превышает его. При качественной реализации проект имеет большие шансы стать альтернативным центром агломерации. Это в свою очередь будет способствовать формированию полицентрической модели развития, так как город-спутник может привлечь в свою сторону помимо новых жителей также часть бизнеса</w:t>
      </w:r>
      <w:r w:rsidR="00B41AFA" w:rsidRPr="00B41AFA">
        <w:rPr>
          <w:rFonts w:ascii="Times New Roman" w:hAnsi="Times New Roman" w:cs="Times New Roman"/>
          <w:sz w:val="24"/>
          <w:szCs w:val="24"/>
        </w:rPr>
        <w:t xml:space="preserve">, промышленности и рабочей силы. </w:t>
      </w:r>
    </w:p>
    <w:p w:rsidR="00F0430B" w:rsidRPr="00B41AFA" w:rsidRDefault="00B41AFA" w:rsidP="00B41AFA">
      <w:pPr>
        <w:spacing w:after="40" w:line="360" w:lineRule="auto"/>
        <w:ind w:firstLine="426"/>
        <w:jc w:val="both"/>
        <w:rPr>
          <w:rFonts w:ascii="Times New Roman" w:hAnsi="Times New Roman" w:cs="Times New Roman"/>
          <w:sz w:val="24"/>
          <w:szCs w:val="24"/>
        </w:rPr>
      </w:pPr>
      <w:r w:rsidRPr="00B41AFA">
        <w:rPr>
          <w:rFonts w:ascii="Times New Roman" w:hAnsi="Times New Roman" w:cs="Times New Roman"/>
          <w:sz w:val="24"/>
          <w:szCs w:val="24"/>
        </w:rPr>
        <w:t xml:space="preserve">Однако в случае неполной реализации проекта, несоблюдения общей концепции проекта или некачественной реализации хотя бы одной характеристики, отвечающей </w:t>
      </w:r>
      <w:r>
        <w:rPr>
          <w:rFonts w:ascii="Times New Roman" w:hAnsi="Times New Roman" w:cs="Times New Roman"/>
          <w:sz w:val="24"/>
          <w:szCs w:val="24"/>
        </w:rPr>
        <w:br/>
      </w:r>
      <w:r w:rsidRPr="00B41AFA">
        <w:rPr>
          <w:rFonts w:ascii="Times New Roman" w:hAnsi="Times New Roman" w:cs="Times New Roman"/>
          <w:sz w:val="24"/>
          <w:szCs w:val="24"/>
        </w:rPr>
        <w:t xml:space="preserve">за качество жилой или деловой среды на территории, город-спутник может потерять большую часть положительных качеств, так как они представляют ценность именно </w:t>
      </w:r>
      <w:r>
        <w:rPr>
          <w:rFonts w:ascii="Times New Roman" w:hAnsi="Times New Roman" w:cs="Times New Roman"/>
          <w:sz w:val="24"/>
          <w:szCs w:val="24"/>
        </w:rPr>
        <w:br/>
      </w:r>
      <w:r w:rsidRPr="00B41AFA">
        <w:rPr>
          <w:rFonts w:ascii="Times New Roman" w:hAnsi="Times New Roman" w:cs="Times New Roman"/>
          <w:sz w:val="24"/>
          <w:szCs w:val="24"/>
        </w:rPr>
        <w:t>в совокупности, а не по отдельности.</w:t>
      </w:r>
    </w:p>
    <w:p w:rsidR="00C42F3B" w:rsidRPr="00F20422" w:rsidRDefault="00894BA0" w:rsidP="009C1227">
      <w:pPr>
        <w:pStyle w:val="2"/>
        <w:spacing w:line="360" w:lineRule="auto"/>
        <w:jc w:val="both"/>
        <w:rPr>
          <w:rStyle w:val="20"/>
          <w:rFonts w:ascii="Times New Roman" w:hAnsi="Times New Roman" w:cs="Times New Roman"/>
          <w:b/>
          <w:color w:val="auto"/>
          <w:sz w:val="24"/>
          <w:szCs w:val="24"/>
        </w:rPr>
      </w:pPr>
      <w:bookmarkStart w:id="51" w:name="_Toc483235330"/>
      <w:r w:rsidRPr="00F20422">
        <w:rPr>
          <w:rStyle w:val="20"/>
          <w:rFonts w:ascii="Times New Roman" w:hAnsi="Times New Roman" w:cs="Times New Roman"/>
          <w:b/>
          <w:color w:val="auto"/>
          <w:sz w:val="24"/>
          <w:szCs w:val="24"/>
        </w:rPr>
        <w:t>3.</w:t>
      </w:r>
      <w:r w:rsidR="0054500A">
        <w:rPr>
          <w:rStyle w:val="20"/>
          <w:rFonts w:ascii="Times New Roman" w:hAnsi="Times New Roman" w:cs="Times New Roman"/>
          <w:b/>
          <w:color w:val="auto"/>
          <w:sz w:val="24"/>
          <w:szCs w:val="24"/>
        </w:rPr>
        <w:t>3</w:t>
      </w:r>
      <w:r w:rsidR="008C05D7">
        <w:rPr>
          <w:rStyle w:val="20"/>
          <w:rFonts w:ascii="Times New Roman" w:hAnsi="Times New Roman" w:cs="Times New Roman"/>
          <w:b/>
          <w:color w:val="auto"/>
          <w:sz w:val="24"/>
          <w:szCs w:val="24"/>
        </w:rPr>
        <w:t>.</w:t>
      </w:r>
      <w:r w:rsidRPr="00F20422">
        <w:rPr>
          <w:rStyle w:val="20"/>
          <w:rFonts w:ascii="Times New Roman" w:hAnsi="Times New Roman" w:cs="Times New Roman"/>
          <w:b/>
          <w:color w:val="auto"/>
          <w:sz w:val="24"/>
          <w:szCs w:val="24"/>
        </w:rPr>
        <w:t xml:space="preserve"> </w:t>
      </w:r>
      <w:r w:rsidR="004A00C5" w:rsidRPr="00F20422">
        <w:rPr>
          <w:rStyle w:val="20"/>
          <w:rFonts w:ascii="Times New Roman" w:hAnsi="Times New Roman" w:cs="Times New Roman"/>
          <w:b/>
          <w:color w:val="auto"/>
          <w:sz w:val="24"/>
          <w:szCs w:val="24"/>
        </w:rPr>
        <w:t xml:space="preserve">Сравнительный анализ массовой </w:t>
      </w:r>
      <w:r w:rsidR="0054500A">
        <w:rPr>
          <w:rStyle w:val="20"/>
          <w:rFonts w:ascii="Times New Roman" w:hAnsi="Times New Roman" w:cs="Times New Roman"/>
          <w:b/>
          <w:color w:val="auto"/>
          <w:sz w:val="24"/>
          <w:szCs w:val="24"/>
        </w:rPr>
        <w:t xml:space="preserve">жилой </w:t>
      </w:r>
      <w:r w:rsidR="004A00C5" w:rsidRPr="00F20422">
        <w:rPr>
          <w:rStyle w:val="20"/>
          <w:rFonts w:ascii="Times New Roman" w:hAnsi="Times New Roman" w:cs="Times New Roman"/>
          <w:b/>
          <w:color w:val="auto"/>
          <w:sz w:val="24"/>
          <w:szCs w:val="24"/>
        </w:rPr>
        <w:t xml:space="preserve">застройки и </w:t>
      </w:r>
      <w:r w:rsidR="005D7C35">
        <w:rPr>
          <w:rStyle w:val="20"/>
          <w:rFonts w:ascii="Times New Roman" w:hAnsi="Times New Roman" w:cs="Times New Roman"/>
          <w:b/>
          <w:color w:val="auto"/>
          <w:sz w:val="24"/>
          <w:szCs w:val="24"/>
        </w:rPr>
        <w:t>города-спутника «Южный»</w:t>
      </w:r>
      <w:bookmarkEnd w:id="51"/>
    </w:p>
    <w:p w:rsidR="001205BD" w:rsidRDefault="003A5E1C" w:rsidP="009C1227">
      <w:pPr>
        <w:spacing w:after="4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На территории Санкт-Петербургской агломерации есть</w:t>
      </w:r>
      <w:r w:rsidR="008E3140" w:rsidRPr="00741246">
        <w:rPr>
          <w:rFonts w:ascii="Times New Roman" w:hAnsi="Times New Roman" w:cs="Times New Roman"/>
          <w:sz w:val="24"/>
          <w:szCs w:val="24"/>
        </w:rPr>
        <w:t xml:space="preserve"> множество примеров проектов массовой жилой застройки, которые ухудшают качество </w:t>
      </w:r>
      <w:r w:rsidR="00EC4E93">
        <w:rPr>
          <w:rFonts w:ascii="Times New Roman" w:hAnsi="Times New Roman" w:cs="Times New Roman"/>
          <w:sz w:val="24"/>
          <w:szCs w:val="24"/>
        </w:rPr>
        <w:t xml:space="preserve">городской среды вместо того, чтобы ее </w:t>
      </w:r>
      <w:r w:rsidR="00EC4E93" w:rsidRPr="007D39B7">
        <w:rPr>
          <w:rFonts w:ascii="Times New Roman" w:hAnsi="Times New Roman" w:cs="Times New Roman"/>
          <w:color w:val="000000" w:themeColor="text1"/>
          <w:sz w:val="24"/>
          <w:szCs w:val="24"/>
        </w:rPr>
        <w:t>совершенствовать</w:t>
      </w:r>
      <w:r w:rsidR="008E3140" w:rsidRPr="007D39B7">
        <w:rPr>
          <w:rFonts w:ascii="Times New Roman" w:hAnsi="Times New Roman" w:cs="Times New Roman"/>
          <w:color w:val="000000" w:themeColor="text1"/>
          <w:sz w:val="24"/>
          <w:szCs w:val="24"/>
        </w:rPr>
        <w:t>. В их число можно включить: жилой район «</w:t>
      </w:r>
      <w:r w:rsidR="007F582C" w:rsidRPr="007D39B7">
        <w:rPr>
          <w:rFonts w:ascii="Times New Roman" w:hAnsi="Times New Roman" w:cs="Times New Roman"/>
          <w:color w:val="000000" w:themeColor="text1"/>
          <w:sz w:val="24"/>
          <w:szCs w:val="24"/>
        </w:rPr>
        <w:t>Славянка», «</w:t>
      </w:r>
      <w:proofErr w:type="spellStart"/>
      <w:r w:rsidR="007F582C" w:rsidRPr="007D39B7">
        <w:rPr>
          <w:rFonts w:ascii="Times New Roman" w:hAnsi="Times New Roman" w:cs="Times New Roman"/>
          <w:color w:val="000000" w:themeColor="text1"/>
          <w:sz w:val="24"/>
          <w:szCs w:val="24"/>
        </w:rPr>
        <w:t>Шушары</w:t>
      </w:r>
      <w:proofErr w:type="spellEnd"/>
      <w:r w:rsidR="007F582C" w:rsidRPr="007D39B7">
        <w:rPr>
          <w:rFonts w:ascii="Times New Roman" w:hAnsi="Times New Roman" w:cs="Times New Roman"/>
          <w:color w:val="000000" w:themeColor="text1"/>
          <w:sz w:val="24"/>
          <w:szCs w:val="24"/>
        </w:rPr>
        <w:t>», «</w:t>
      </w:r>
      <w:proofErr w:type="spellStart"/>
      <w:r w:rsidR="007F582C" w:rsidRPr="007D39B7">
        <w:rPr>
          <w:rFonts w:ascii="Times New Roman" w:hAnsi="Times New Roman" w:cs="Times New Roman"/>
          <w:color w:val="000000" w:themeColor="text1"/>
          <w:sz w:val="24"/>
          <w:szCs w:val="24"/>
        </w:rPr>
        <w:t>Мурино</w:t>
      </w:r>
      <w:proofErr w:type="spellEnd"/>
      <w:r w:rsidR="007F582C" w:rsidRPr="007D39B7">
        <w:rPr>
          <w:rFonts w:ascii="Times New Roman" w:hAnsi="Times New Roman" w:cs="Times New Roman"/>
          <w:color w:val="000000" w:themeColor="text1"/>
          <w:sz w:val="24"/>
          <w:szCs w:val="24"/>
        </w:rPr>
        <w:t xml:space="preserve">». </w:t>
      </w:r>
    </w:p>
    <w:p w:rsidR="008E3140" w:rsidRPr="007D39B7" w:rsidRDefault="007F582C" w:rsidP="009C1227">
      <w:pPr>
        <w:spacing w:after="40" w:line="360" w:lineRule="auto"/>
        <w:ind w:firstLine="709"/>
        <w:jc w:val="both"/>
        <w:rPr>
          <w:rFonts w:ascii="Times New Roman" w:hAnsi="Times New Roman" w:cs="Times New Roman"/>
          <w:color w:val="000000" w:themeColor="text1"/>
          <w:sz w:val="24"/>
          <w:szCs w:val="24"/>
        </w:rPr>
      </w:pPr>
      <w:r w:rsidRPr="007D39B7">
        <w:rPr>
          <w:rFonts w:ascii="Times New Roman" w:hAnsi="Times New Roman" w:cs="Times New Roman"/>
          <w:color w:val="000000" w:themeColor="text1"/>
          <w:sz w:val="24"/>
          <w:szCs w:val="24"/>
        </w:rPr>
        <w:lastRenderedPageBreak/>
        <w:t>Э</w:t>
      </w:r>
      <w:r w:rsidR="008E3140" w:rsidRPr="007D39B7">
        <w:rPr>
          <w:rFonts w:ascii="Times New Roman" w:hAnsi="Times New Roman" w:cs="Times New Roman"/>
          <w:color w:val="000000" w:themeColor="text1"/>
          <w:sz w:val="24"/>
          <w:szCs w:val="24"/>
        </w:rPr>
        <w:t>ти объекты характеризуются следующими проблемами</w:t>
      </w:r>
      <w:r w:rsidR="003A5E1C" w:rsidRPr="007D39B7">
        <w:rPr>
          <w:rFonts w:ascii="Times New Roman" w:hAnsi="Times New Roman" w:cs="Times New Roman"/>
          <w:color w:val="000000" w:themeColor="text1"/>
          <w:sz w:val="24"/>
          <w:szCs w:val="24"/>
        </w:rPr>
        <w:t xml:space="preserve"> [Рейтинг качества жилой…]</w:t>
      </w:r>
      <w:r w:rsidR="008E3140" w:rsidRPr="007D39B7">
        <w:rPr>
          <w:rFonts w:ascii="Times New Roman" w:hAnsi="Times New Roman" w:cs="Times New Roman"/>
          <w:color w:val="000000" w:themeColor="text1"/>
          <w:sz w:val="24"/>
          <w:szCs w:val="24"/>
        </w:rPr>
        <w:t>:</w:t>
      </w:r>
    </w:p>
    <w:p w:rsidR="008E3140" w:rsidRPr="007D39B7" w:rsidRDefault="008E3140" w:rsidP="0002296F">
      <w:pPr>
        <w:pStyle w:val="a3"/>
        <w:numPr>
          <w:ilvl w:val="0"/>
          <w:numId w:val="9"/>
        </w:numPr>
        <w:spacing w:after="40" w:line="360" w:lineRule="auto"/>
        <w:jc w:val="both"/>
        <w:rPr>
          <w:color w:val="000000" w:themeColor="text1"/>
        </w:rPr>
      </w:pPr>
      <w:r w:rsidRPr="007D39B7">
        <w:rPr>
          <w:color w:val="000000" w:themeColor="text1"/>
        </w:rPr>
        <w:t>Низкая доступность общественного транспорта</w:t>
      </w:r>
    </w:p>
    <w:p w:rsidR="008E3140" w:rsidRPr="007D39B7" w:rsidRDefault="008E3140" w:rsidP="0002296F">
      <w:pPr>
        <w:pStyle w:val="a3"/>
        <w:numPr>
          <w:ilvl w:val="0"/>
          <w:numId w:val="9"/>
        </w:numPr>
        <w:spacing w:after="40" w:line="360" w:lineRule="auto"/>
        <w:jc w:val="both"/>
        <w:rPr>
          <w:color w:val="000000" w:themeColor="text1"/>
        </w:rPr>
      </w:pPr>
      <w:r w:rsidRPr="007D39B7">
        <w:rPr>
          <w:color w:val="000000" w:themeColor="text1"/>
        </w:rPr>
        <w:t>Наличие объектов экологической напряженности (КАД)</w:t>
      </w:r>
    </w:p>
    <w:p w:rsidR="008E3140" w:rsidRPr="007D39B7" w:rsidRDefault="008E3140" w:rsidP="0002296F">
      <w:pPr>
        <w:pStyle w:val="a3"/>
        <w:numPr>
          <w:ilvl w:val="0"/>
          <w:numId w:val="9"/>
        </w:numPr>
        <w:spacing w:after="40" w:line="360" w:lineRule="auto"/>
        <w:jc w:val="both"/>
        <w:rPr>
          <w:color w:val="000000" w:themeColor="text1"/>
        </w:rPr>
      </w:pPr>
      <w:r w:rsidRPr="007D39B7">
        <w:rPr>
          <w:color w:val="000000" w:themeColor="text1"/>
        </w:rPr>
        <w:t>Низкое качество средового окружения вокруг объекта</w:t>
      </w:r>
    </w:p>
    <w:p w:rsidR="008E3140" w:rsidRPr="007D39B7" w:rsidRDefault="008E3140" w:rsidP="0002296F">
      <w:pPr>
        <w:pStyle w:val="a3"/>
        <w:numPr>
          <w:ilvl w:val="0"/>
          <w:numId w:val="9"/>
        </w:numPr>
        <w:spacing w:after="40" w:line="360" w:lineRule="auto"/>
        <w:jc w:val="both"/>
        <w:rPr>
          <w:color w:val="000000" w:themeColor="text1"/>
        </w:rPr>
      </w:pPr>
      <w:r w:rsidRPr="007D39B7">
        <w:rPr>
          <w:color w:val="000000" w:themeColor="text1"/>
        </w:rPr>
        <w:t>Отсутствие рекреационных зон</w:t>
      </w:r>
    </w:p>
    <w:p w:rsidR="008E3140" w:rsidRPr="007D39B7" w:rsidRDefault="008E3140" w:rsidP="0002296F">
      <w:pPr>
        <w:pStyle w:val="a3"/>
        <w:numPr>
          <w:ilvl w:val="0"/>
          <w:numId w:val="9"/>
        </w:numPr>
        <w:spacing w:after="40" w:line="360" w:lineRule="auto"/>
        <w:jc w:val="both"/>
        <w:rPr>
          <w:color w:val="000000" w:themeColor="text1"/>
        </w:rPr>
      </w:pPr>
      <w:r w:rsidRPr="007D39B7">
        <w:rPr>
          <w:color w:val="000000" w:themeColor="text1"/>
        </w:rPr>
        <w:t>Низкий уровень благоустройства</w:t>
      </w:r>
    </w:p>
    <w:p w:rsidR="008E3140" w:rsidRPr="007D39B7" w:rsidRDefault="008E3140" w:rsidP="0002296F">
      <w:pPr>
        <w:pStyle w:val="a3"/>
        <w:numPr>
          <w:ilvl w:val="0"/>
          <w:numId w:val="9"/>
        </w:numPr>
        <w:spacing w:after="40" w:line="360" w:lineRule="auto"/>
        <w:jc w:val="both"/>
        <w:rPr>
          <w:color w:val="000000" w:themeColor="text1"/>
        </w:rPr>
      </w:pPr>
      <w:r w:rsidRPr="007D39B7">
        <w:rPr>
          <w:color w:val="000000" w:themeColor="text1"/>
        </w:rPr>
        <w:t>Дефицит парковочных мест</w:t>
      </w:r>
    </w:p>
    <w:p w:rsidR="008E3140" w:rsidRPr="007D39B7" w:rsidRDefault="008E3140" w:rsidP="0002296F">
      <w:pPr>
        <w:pStyle w:val="a3"/>
        <w:numPr>
          <w:ilvl w:val="0"/>
          <w:numId w:val="9"/>
        </w:numPr>
        <w:spacing w:after="40" w:line="360" w:lineRule="auto"/>
        <w:jc w:val="both"/>
        <w:rPr>
          <w:color w:val="000000" w:themeColor="text1"/>
        </w:rPr>
      </w:pPr>
      <w:r w:rsidRPr="007D39B7">
        <w:rPr>
          <w:color w:val="000000" w:themeColor="text1"/>
        </w:rPr>
        <w:t>Низкая доступность социальных сервисов</w:t>
      </w:r>
    </w:p>
    <w:p w:rsidR="008E3140" w:rsidRPr="007D39B7" w:rsidRDefault="00EC4E93" w:rsidP="008E3140">
      <w:pPr>
        <w:spacing w:after="40" w:line="360" w:lineRule="auto"/>
        <w:ind w:firstLine="709"/>
        <w:jc w:val="both"/>
        <w:rPr>
          <w:rFonts w:ascii="Times New Roman" w:hAnsi="Times New Roman" w:cs="Times New Roman"/>
          <w:color w:val="000000" w:themeColor="text1"/>
          <w:sz w:val="24"/>
          <w:szCs w:val="24"/>
        </w:rPr>
      </w:pPr>
      <w:r w:rsidRPr="007D39B7">
        <w:rPr>
          <w:rFonts w:ascii="Times New Roman" w:hAnsi="Times New Roman" w:cs="Times New Roman"/>
          <w:color w:val="000000" w:themeColor="text1"/>
          <w:sz w:val="24"/>
          <w:szCs w:val="24"/>
        </w:rPr>
        <w:t>Влияние описанных</w:t>
      </w:r>
      <w:r w:rsidR="008E3140" w:rsidRPr="007D39B7">
        <w:rPr>
          <w:rFonts w:ascii="Times New Roman" w:hAnsi="Times New Roman" w:cs="Times New Roman"/>
          <w:color w:val="000000" w:themeColor="text1"/>
          <w:sz w:val="24"/>
          <w:szCs w:val="24"/>
        </w:rPr>
        <w:t xml:space="preserve"> проблем</w:t>
      </w:r>
      <w:r w:rsidRPr="007D39B7">
        <w:rPr>
          <w:rFonts w:ascii="Times New Roman" w:hAnsi="Times New Roman" w:cs="Times New Roman"/>
          <w:color w:val="000000" w:themeColor="text1"/>
          <w:sz w:val="24"/>
          <w:szCs w:val="24"/>
        </w:rPr>
        <w:t xml:space="preserve"> распространяе</w:t>
      </w:r>
      <w:r w:rsidR="008E3140" w:rsidRPr="007D39B7">
        <w:rPr>
          <w:rFonts w:ascii="Times New Roman" w:hAnsi="Times New Roman" w:cs="Times New Roman"/>
          <w:color w:val="000000" w:themeColor="text1"/>
          <w:sz w:val="24"/>
          <w:szCs w:val="24"/>
        </w:rPr>
        <w:t xml:space="preserve">тся не только на жителей новостроек, но и на </w:t>
      </w:r>
      <w:r w:rsidR="007D39B7">
        <w:rPr>
          <w:rFonts w:ascii="Times New Roman" w:hAnsi="Times New Roman" w:cs="Times New Roman"/>
          <w:color w:val="000000" w:themeColor="text1"/>
          <w:sz w:val="24"/>
          <w:szCs w:val="24"/>
        </w:rPr>
        <w:t>жителей прилегающих территорий, так как увеличивает нагрузку на социальные сервисы и дорожно-транспортную инфраструктуру.</w:t>
      </w:r>
    </w:p>
    <w:p w:rsidR="007D39B7" w:rsidRDefault="007F582C" w:rsidP="001541FD">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Анализ, результаты которого представлены в предыдущем параграфе показал, </w:t>
      </w:r>
      <w:r w:rsidR="001205BD">
        <w:rPr>
          <w:rFonts w:ascii="Times New Roman" w:hAnsi="Times New Roman" w:cs="Times New Roman"/>
          <w:sz w:val="24"/>
          <w:szCs w:val="24"/>
        </w:rPr>
        <w:br/>
      </w:r>
      <w:r>
        <w:rPr>
          <w:rFonts w:ascii="Times New Roman" w:hAnsi="Times New Roman" w:cs="Times New Roman"/>
          <w:sz w:val="24"/>
          <w:szCs w:val="24"/>
        </w:rPr>
        <w:t xml:space="preserve">что большая часть характеристик города-спутника «Южный» </w:t>
      </w:r>
      <w:r w:rsidR="007D39B7">
        <w:rPr>
          <w:rFonts w:ascii="Times New Roman" w:hAnsi="Times New Roman" w:cs="Times New Roman"/>
          <w:sz w:val="24"/>
          <w:szCs w:val="24"/>
        </w:rPr>
        <w:t>соответствует необходимому уровню обеспеченности, прописанному в</w:t>
      </w:r>
      <w:r>
        <w:rPr>
          <w:rFonts w:ascii="Times New Roman" w:hAnsi="Times New Roman" w:cs="Times New Roman"/>
          <w:sz w:val="24"/>
          <w:szCs w:val="24"/>
        </w:rPr>
        <w:t xml:space="preserve"> </w:t>
      </w:r>
      <w:r w:rsidR="007D39B7">
        <w:rPr>
          <w:rFonts w:ascii="Times New Roman" w:hAnsi="Times New Roman" w:cs="Times New Roman"/>
          <w:sz w:val="24"/>
          <w:szCs w:val="24"/>
        </w:rPr>
        <w:t>государственных нормативах</w:t>
      </w:r>
      <w:r>
        <w:rPr>
          <w:rFonts w:ascii="Times New Roman" w:hAnsi="Times New Roman" w:cs="Times New Roman"/>
          <w:sz w:val="24"/>
          <w:szCs w:val="24"/>
        </w:rPr>
        <w:t xml:space="preserve"> </w:t>
      </w:r>
      <w:r w:rsidR="001205BD">
        <w:rPr>
          <w:rFonts w:ascii="Times New Roman" w:hAnsi="Times New Roman" w:cs="Times New Roman"/>
          <w:sz w:val="24"/>
          <w:szCs w:val="24"/>
        </w:rPr>
        <w:br/>
      </w:r>
      <w:r>
        <w:rPr>
          <w:rFonts w:ascii="Times New Roman" w:hAnsi="Times New Roman" w:cs="Times New Roman"/>
          <w:sz w:val="24"/>
          <w:szCs w:val="24"/>
        </w:rPr>
        <w:t>и</w:t>
      </w:r>
      <w:r w:rsidR="007D39B7">
        <w:rPr>
          <w:rFonts w:ascii="Times New Roman" w:hAnsi="Times New Roman" w:cs="Times New Roman"/>
          <w:sz w:val="24"/>
          <w:szCs w:val="24"/>
        </w:rPr>
        <w:t xml:space="preserve"> превышает их. Поэтому далее будет проведен сравнительный анализ «Южного», </w:t>
      </w:r>
      <w:r w:rsidR="001205BD">
        <w:rPr>
          <w:rFonts w:ascii="Times New Roman" w:hAnsi="Times New Roman" w:cs="Times New Roman"/>
          <w:sz w:val="24"/>
          <w:szCs w:val="24"/>
        </w:rPr>
        <w:br/>
      </w:r>
      <w:r w:rsidR="007D39B7">
        <w:rPr>
          <w:rFonts w:ascii="Times New Roman" w:hAnsi="Times New Roman" w:cs="Times New Roman"/>
          <w:sz w:val="24"/>
          <w:szCs w:val="24"/>
        </w:rPr>
        <w:t>как проекта, характеристики которого формируют качественную жилую и деловую сред</w:t>
      </w:r>
      <w:r w:rsidR="001205BD">
        <w:rPr>
          <w:rFonts w:ascii="Times New Roman" w:hAnsi="Times New Roman" w:cs="Times New Roman"/>
          <w:sz w:val="24"/>
          <w:szCs w:val="24"/>
        </w:rPr>
        <w:t>у</w:t>
      </w:r>
      <w:r w:rsidR="007D39B7">
        <w:rPr>
          <w:rFonts w:ascii="Times New Roman" w:hAnsi="Times New Roman" w:cs="Times New Roman"/>
          <w:sz w:val="24"/>
          <w:szCs w:val="24"/>
        </w:rPr>
        <w:t xml:space="preserve"> и проекта массовой застройки на территории Санкт-Петербургской агломерации. Целью анализа является определение того, насколько проект массовой жилой застройки отличается по характеристикам от проекта комплексной застройки, а также, способны </w:t>
      </w:r>
      <w:r w:rsidR="001205BD">
        <w:rPr>
          <w:rFonts w:ascii="Times New Roman" w:hAnsi="Times New Roman" w:cs="Times New Roman"/>
          <w:sz w:val="24"/>
          <w:szCs w:val="24"/>
        </w:rPr>
        <w:br/>
      </w:r>
      <w:r w:rsidR="007D39B7">
        <w:rPr>
          <w:rFonts w:ascii="Times New Roman" w:hAnsi="Times New Roman" w:cs="Times New Roman"/>
          <w:sz w:val="24"/>
          <w:szCs w:val="24"/>
        </w:rPr>
        <w:t xml:space="preserve">ли такие проекты стать дополнительными центрами агломерации. На этом основании будет сделан вывод относительно влияния проектов массовой жилой застройки </w:t>
      </w:r>
      <w:r w:rsidR="001205BD">
        <w:rPr>
          <w:rFonts w:ascii="Times New Roman" w:hAnsi="Times New Roman" w:cs="Times New Roman"/>
          <w:sz w:val="24"/>
          <w:szCs w:val="24"/>
        </w:rPr>
        <w:br/>
      </w:r>
      <w:r w:rsidR="007D39B7">
        <w:rPr>
          <w:rFonts w:ascii="Times New Roman" w:hAnsi="Times New Roman" w:cs="Times New Roman"/>
          <w:sz w:val="24"/>
          <w:szCs w:val="24"/>
        </w:rPr>
        <w:t xml:space="preserve">на формирование полицентрической модели развития. </w:t>
      </w:r>
      <w:r w:rsidR="00D42146">
        <w:rPr>
          <w:rFonts w:ascii="Times New Roman" w:hAnsi="Times New Roman" w:cs="Times New Roman"/>
          <w:sz w:val="24"/>
          <w:szCs w:val="24"/>
        </w:rPr>
        <w:t xml:space="preserve">Также на основании проведенного сравнения и выделенных недостатков проекта </w:t>
      </w:r>
      <w:proofErr w:type="spellStart"/>
      <w:r w:rsidR="00D42146">
        <w:rPr>
          <w:rFonts w:ascii="Times New Roman" w:hAnsi="Times New Roman" w:cs="Times New Roman"/>
          <w:sz w:val="24"/>
          <w:szCs w:val="24"/>
        </w:rPr>
        <w:t>Мурино</w:t>
      </w:r>
      <w:proofErr w:type="spellEnd"/>
      <w:r w:rsidR="00D42146">
        <w:rPr>
          <w:rFonts w:ascii="Times New Roman" w:hAnsi="Times New Roman" w:cs="Times New Roman"/>
          <w:sz w:val="24"/>
          <w:szCs w:val="24"/>
        </w:rPr>
        <w:t xml:space="preserve"> планируется вывод </w:t>
      </w:r>
      <w:r w:rsidR="001205BD">
        <w:rPr>
          <w:rFonts w:ascii="Times New Roman" w:hAnsi="Times New Roman" w:cs="Times New Roman"/>
          <w:sz w:val="24"/>
          <w:szCs w:val="24"/>
        </w:rPr>
        <w:t xml:space="preserve">части </w:t>
      </w:r>
      <w:r w:rsidR="00D42146">
        <w:rPr>
          <w:rFonts w:ascii="Times New Roman" w:hAnsi="Times New Roman" w:cs="Times New Roman"/>
          <w:sz w:val="24"/>
          <w:szCs w:val="24"/>
        </w:rPr>
        <w:t>рекомендаций для города-спутника «Южный».</w:t>
      </w:r>
    </w:p>
    <w:p w:rsidR="005D114C" w:rsidRDefault="009226A7" w:rsidP="001541FD">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проведения </w:t>
      </w:r>
      <w:r w:rsidR="008E3140">
        <w:rPr>
          <w:rFonts w:ascii="Times New Roman" w:hAnsi="Times New Roman" w:cs="Times New Roman"/>
          <w:sz w:val="24"/>
          <w:szCs w:val="24"/>
        </w:rPr>
        <w:t>сравнительного анализа выбран</w:t>
      </w:r>
      <w:r>
        <w:rPr>
          <w:rFonts w:ascii="Times New Roman" w:hAnsi="Times New Roman" w:cs="Times New Roman"/>
          <w:sz w:val="24"/>
          <w:szCs w:val="24"/>
        </w:rPr>
        <w:t xml:space="preserve"> поселок </w:t>
      </w:r>
      <w:proofErr w:type="spellStart"/>
      <w:r>
        <w:rPr>
          <w:rFonts w:ascii="Times New Roman" w:hAnsi="Times New Roman" w:cs="Times New Roman"/>
          <w:sz w:val="24"/>
          <w:szCs w:val="24"/>
        </w:rPr>
        <w:t>Мурино</w:t>
      </w:r>
      <w:proofErr w:type="spellEnd"/>
      <w:r>
        <w:rPr>
          <w:rFonts w:ascii="Times New Roman" w:hAnsi="Times New Roman" w:cs="Times New Roman"/>
          <w:sz w:val="24"/>
          <w:szCs w:val="24"/>
        </w:rPr>
        <w:t xml:space="preserve">, расположенный во Всеволожском районе Ленинградской области. </w:t>
      </w:r>
      <w:r w:rsidR="007D39B7">
        <w:rPr>
          <w:rFonts w:ascii="Times New Roman" w:hAnsi="Times New Roman" w:cs="Times New Roman"/>
          <w:sz w:val="24"/>
          <w:szCs w:val="24"/>
        </w:rPr>
        <w:t xml:space="preserve">Данный проект был выбран, так как </w:t>
      </w:r>
      <w:r w:rsidR="001205BD">
        <w:rPr>
          <w:rFonts w:ascii="Times New Roman" w:hAnsi="Times New Roman" w:cs="Times New Roman"/>
          <w:sz w:val="24"/>
          <w:szCs w:val="24"/>
        </w:rPr>
        <w:br/>
      </w:r>
      <w:r w:rsidR="007D39B7">
        <w:rPr>
          <w:rFonts w:ascii="Times New Roman" w:hAnsi="Times New Roman" w:cs="Times New Roman"/>
          <w:sz w:val="24"/>
          <w:szCs w:val="24"/>
        </w:rPr>
        <w:t>он</w:t>
      </w:r>
      <w:r>
        <w:rPr>
          <w:rFonts w:ascii="Times New Roman" w:hAnsi="Times New Roman" w:cs="Times New Roman"/>
          <w:sz w:val="24"/>
          <w:szCs w:val="24"/>
        </w:rPr>
        <w:t xml:space="preserve"> расположен </w:t>
      </w:r>
      <w:r w:rsidR="009C1227">
        <w:rPr>
          <w:rFonts w:ascii="Times New Roman" w:hAnsi="Times New Roman" w:cs="Times New Roman"/>
          <w:sz w:val="24"/>
          <w:szCs w:val="24"/>
        </w:rPr>
        <w:t>на схожем р</w:t>
      </w:r>
      <w:r>
        <w:rPr>
          <w:rFonts w:ascii="Times New Roman" w:hAnsi="Times New Roman" w:cs="Times New Roman"/>
          <w:sz w:val="24"/>
          <w:szCs w:val="24"/>
        </w:rPr>
        <w:t xml:space="preserve">асстоянии от центра Санкт-Петербурга, что и город-спутник «Южный». </w:t>
      </w:r>
      <w:r w:rsidR="007D39B7">
        <w:rPr>
          <w:rFonts w:ascii="Times New Roman" w:hAnsi="Times New Roman" w:cs="Times New Roman"/>
          <w:sz w:val="24"/>
          <w:szCs w:val="24"/>
        </w:rPr>
        <w:t>Также в</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Мурино</w:t>
      </w:r>
      <w:proofErr w:type="spellEnd"/>
      <w:proofErr w:type="gramEnd"/>
      <w:r>
        <w:rPr>
          <w:rFonts w:ascii="Times New Roman" w:hAnsi="Times New Roman" w:cs="Times New Roman"/>
          <w:sz w:val="24"/>
          <w:szCs w:val="24"/>
        </w:rPr>
        <w:t xml:space="preserve"> </w:t>
      </w:r>
      <w:r w:rsidR="008E3140">
        <w:rPr>
          <w:rFonts w:ascii="Times New Roman" w:hAnsi="Times New Roman" w:cs="Times New Roman"/>
          <w:sz w:val="24"/>
          <w:szCs w:val="24"/>
        </w:rPr>
        <w:t xml:space="preserve">как и в «Южном» </w:t>
      </w:r>
      <w:r>
        <w:rPr>
          <w:rFonts w:ascii="Times New Roman" w:hAnsi="Times New Roman" w:cs="Times New Roman"/>
          <w:sz w:val="24"/>
          <w:szCs w:val="24"/>
        </w:rPr>
        <w:t xml:space="preserve">вводится большое количество жилой площади – </w:t>
      </w:r>
      <w:r w:rsidR="008E3140">
        <w:rPr>
          <w:rFonts w:ascii="Times New Roman" w:hAnsi="Times New Roman" w:cs="Times New Roman"/>
          <w:sz w:val="24"/>
          <w:szCs w:val="24"/>
        </w:rPr>
        <w:t>3429000 квадратных метров</w:t>
      </w:r>
      <w:r>
        <w:rPr>
          <w:rFonts w:ascii="Times New Roman" w:hAnsi="Times New Roman" w:cs="Times New Roman"/>
          <w:sz w:val="24"/>
          <w:szCs w:val="24"/>
        </w:rPr>
        <w:t xml:space="preserve">. Исходя из количества жилой площади можно предположить, что в </w:t>
      </w:r>
      <w:proofErr w:type="spellStart"/>
      <w:r>
        <w:rPr>
          <w:rFonts w:ascii="Times New Roman" w:hAnsi="Times New Roman" w:cs="Times New Roman"/>
          <w:sz w:val="24"/>
          <w:szCs w:val="24"/>
        </w:rPr>
        <w:t>Мурино</w:t>
      </w:r>
      <w:proofErr w:type="spellEnd"/>
      <w:r>
        <w:rPr>
          <w:rFonts w:ascii="Times New Roman" w:hAnsi="Times New Roman" w:cs="Times New Roman"/>
          <w:sz w:val="24"/>
          <w:szCs w:val="24"/>
        </w:rPr>
        <w:t xml:space="preserve"> будет проживать около</w:t>
      </w:r>
      <w:r w:rsidR="005D114C">
        <w:rPr>
          <w:rFonts w:ascii="Times New Roman" w:hAnsi="Times New Roman" w:cs="Times New Roman"/>
          <w:sz w:val="24"/>
          <w:szCs w:val="24"/>
        </w:rPr>
        <w:t xml:space="preserve"> 122500</w:t>
      </w:r>
      <w:r>
        <w:rPr>
          <w:rFonts w:ascii="Times New Roman" w:hAnsi="Times New Roman" w:cs="Times New Roman"/>
          <w:sz w:val="24"/>
          <w:szCs w:val="24"/>
        </w:rPr>
        <w:t xml:space="preserve"> </w:t>
      </w:r>
      <w:r w:rsidR="005D114C">
        <w:rPr>
          <w:rFonts w:ascii="Times New Roman" w:hAnsi="Times New Roman" w:cs="Times New Roman"/>
          <w:sz w:val="24"/>
          <w:szCs w:val="24"/>
        </w:rPr>
        <w:t>человек</w:t>
      </w:r>
      <w:r w:rsidR="00624823">
        <w:rPr>
          <w:rFonts w:ascii="Times New Roman" w:hAnsi="Times New Roman" w:cs="Times New Roman"/>
          <w:sz w:val="24"/>
          <w:szCs w:val="24"/>
        </w:rPr>
        <w:t>. Р</w:t>
      </w:r>
      <w:r>
        <w:rPr>
          <w:rFonts w:ascii="Times New Roman" w:hAnsi="Times New Roman" w:cs="Times New Roman"/>
          <w:sz w:val="24"/>
          <w:szCs w:val="24"/>
        </w:rPr>
        <w:t>асчет производился исходя из норматива</w:t>
      </w:r>
      <w:r w:rsidR="005D114C">
        <w:rPr>
          <w:rFonts w:ascii="Times New Roman" w:hAnsi="Times New Roman" w:cs="Times New Roman"/>
          <w:sz w:val="24"/>
          <w:szCs w:val="24"/>
        </w:rPr>
        <w:t xml:space="preserve"> – 28</w:t>
      </w:r>
      <w:r w:rsidR="00624823">
        <w:rPr>
          <w:rFonts w:ascii="Times New Roman" w:hAnsi="Times New Roman" w:cs="Times New Roman"/>
          <w:sz w:val="24"/>
          <w:szCs w:val="24"/>
        </w:rPr>
        <w:t xml:space="preserve"> </w:t>
      </w:r>
      <w:proofErr w:type="spellStart"/>
      <w:r w:rsidR="00624823">
        <w:rPr>
          <w:rFonts w:ascii="Times New Roman" w:hAnsi="Times New Roman" w:cs="Times New Roman"/>
          <w:sz w:val="24"/>
          <w:szCs w:val="24"/>
        </w:rPr>
        <w:t>кв.м</w:t>
      </w:r>
      <w:proofErr w:type="spellEnd"/>
      <w:r w:rsidR="00624823">
        <w:rPr>
          <w:rFonts w:ascii="Times New Roman" w:hAnsi="Times New Roman" w:cs="Times New Roman"/>
          <w:sz w:val="24"/>
          <w:szCs w:val="24"/>
        </w:rPr>
        <w:t xml:space="preserve"> на человека, заложенного в р</w:t>
      </w:r>
      <w:r w:rsidR="00624823" w:rsidRPr="00624823">
        <w:rPr>
          <w:rFonts w:ascii="Times New Roman" w:hAnsi="Times New Roman" w:cs="Times New Roman"/>
          <w:sz w:val="24"/>
          <w:szCs w:val="24"/>
        </w:rPr>
        <w:t>егиональны</w:t>
      </w:r>
      <w:r w:rsidR="007D39B7">
        <w:rPr>
          <w:rFonts w:ascii="Times New Roman" w:hAnsi="Times New Roman" w:cs="Times New Roman"/>
          <w:sz w:val="24"/>
          <w:szCs w:val="24"/>
        </w:rPr>
        <w:t>х</w:t>
      </w:r>
      <w:r w:rsidR="00624823" w:rsidRPr="00624823">
        <w:rPr>
          <w:rFonts w:ascii="Times New Roman" w:hAnsi="Times New Roman" w:cs="Times New Roman"/>
          <w:sz w:val="24"/>
          <w:szCs w:val="24"/>
        </w:rPr>
        <w:t xml:space="preserve"> норматив</w:t>
      </w:r>
      <w:r w:rsidR="007D39B7">
        <w:rPr>
          <w:rFonts w:ascii="Times New Roman" w:hAnsi="Times New Roman" w:cs="Times New Roman"/>
          <w:sz w:val="24"/>
          <w:szCs w:val="24"/>
        </w:rPr>
        <w:t>ах</w:t>
      </w:r>
      <w:r w:rsidR="00624823" w:rsidRPr="00624823">
        <w:rPr>
          <w:rFonts w:ascii="Times New Roman" w:hAnsi="Times New Roman" w:cs="Times New Roman"/>
          <w:sz w:val="24"/>
          <w:szCs w:val="24"/>
        </w:rPr>
        <w:t xml:space="preserve"> градостроитель</w:t>
      </w:r>
      <w:r w:rsidR="007D39B7">
        <w:rPr>
          <w:rFonts w:ascii="Times New Roman" w:hAnsi="Times New Roman" w:cs="Times New Roman"/>
          <w:sz w:val="24"/>
          <w:szCs w:val="24"/>
        </w:rPr>
        <w:t>ного проектирования, применяемых</w:t>
      </w:r>
      <w:r w:rsidR="00624823" w:rsidRPr="00624823">
        <w:rPr>
          <w:rFonts w:ascii="Times New Roman" w:hAnsi="Times New Roman" w:cs="Times New Roman"/>
          <w:sz w:val="24"/>
          <w:szCs w:val="24"/>
        </w:rPr>
        <w:t xml:space="preserve"> на территории </w:t>
      </w:r>
      <w:r w:rsidR="001205BD">
        <w:rPr>
          <w:rFonts w:ascii="Times New Roman" w:hAnsi="Times New Roman" w:cs="Times New Roman"/>
          <w:sz w:val="24"/>
          <w:szCs w:val="24"/>
        </w:rPr>
        <w:br/>
      </w:r>
      <w:r w:rsidR="00624823" w:rsidRPr="00624823">
        <w:rPr>
          <w:rFonts w:ascii="Times New Roman" w:hAnsi="Times New Roman" w:cs="Times New Roman"/>
          <w:sz w:val="24"/>
          <w:szCs w:val="24"/>
        </w:rPr>
        <w:t>Санкт-Петербурга</w:t>
      </w:r>
      <w:r w:rsidR="00624823">
        <w:rPr>
          <w:rFonts w:ascii="Times New Roman" w:hAnsi="Times New Roman" w:cs="Times New Roman"/>
          <w:sz w:val="24"/>
          <w:szCs w:val="24"/>
        </w:rPr>
        <w:t xml:space="preserve">. Несмотря на то, что поселок </w:t>
      </w:r>
      <w:proofErr w:type="spellStart"/>
      <w:r w:rsidR="00624823">
        <w:rPr>
          <w:rFonts w:ascii="Times New Roman" w:hAnsi="Times New Roman" w:cs="Times New Roman"/>
          <w:sz w:val="24"/>
          <w:szCs w:val="24"/>
        </w:rPr>
        <w:t>Мурино</w:t>
      </w:r>
      <w:proofErr w:type="spellEnd"/>
      <w:r w:rsidR="00624823">
        <w:rPr>
          <w:rFonts w:ascii="Times New Roman" w:hAnsi="Times New Roman" w:cs="Times New Roman"/>
          <w:sz w:val="24"/>
          <w:szCs w:val="24"/>
        </w:rPr>
        <w:t xml:space="preserve"> находится на территории </w:t>
      </w:r>
      <w:r w:rsidR="00624823">
        <w:rPr>
          <w:rFonts w:ascii="Times New Roman" w:hAnsi="Times New Roman" w:cs="Times New Roman"/>
          <w:sz w:val="24"/>
          <w:szCs w:val="24"/>
        </w:rPr>
        <w:lastRenderedPageBreak/>
        <w:t xml:space="preserve">Ленинградской области, к анализу области в работе применяются нормативы </w:t>
      </w:r>
      <w:r w:rsidR="001205BD">
        <w:rPr>
          <w:rFonts w:ascii="Times New Roman" w:hAnsi="Times New Roman" w:cs="Times New Roman"/>
          <w:sz w:val="24"/>
          <w:szCs w:val="24"/>
        </w:rPr>
        <w:br/>
      </w:r>
      <w:r w:rsidR="00534869">
        <w:rPr>
          <w:rFonts w:ascii="Times New Roman" w:hAnsi="Times New Roman" w:cs="Times New Roman"/>
          <w:sz w:val="24"/>
          <w:szCs w:val="24"/>
        </w:rPr>
        <w:t>Санкт-Петербурга, так как для его сравнен</w:t>
      </w:r>
      <w:r w:rsidR="00D61668">
        <w:rPr>
          <w:rFonts w:ascii="Times New Roman" w:hAnsi="Times New Roman" w:cs="Times New Roman"/>
          <w:sz w:val="24"/>
          <w:szCs w:val="24"/>
        </w:rPr>
        <w:t xml:space="preserve">ия с городом-спутником «Южный» </w:t>
      </w:r>
      <w:r w:rsidR="00534869">
        <w:rPr>
          <w:rFonts w:ascii="Times New Roman" w:hAnsi="Times New Roman" w:cs="Times New Roman"/>
          <w:sz w:val="24"/>
          <w:szCs w:val="24"/>
        </w:rPr>
        <w:t>необходимо использовать одинаковые нормативы при расчетах.</w:t>
      </w:r>
      <w:r w:rsidR="005D114C">
        <w:rPr>
          <w:rFonts w:ascii="Times New Roman" w:hAnsi="Times New Roman" w:cs="Times New Roman"/>
          <w:sz w:val="24"/>
          <w:szCs w:val="24"/>
        </w:rPr>
        <w:t xml:space="preserve"> Ниже представлена таблица сравнения различных показателей обеспеченности населения инфраструктурой, рабочими местами, торговыми площадями. Сравнение произведено по выделенным ранее 6 группам факторов и показателям. </w:t>
      </w:r>
    </w:p>
    <w:p w:rsidR="00D61668" w:rsidRDefault="00CF68D8" w:rsidP="00D61668">
      <w:pPr>
        <w:spacing w:after="40" w:line="360" w:lineRule="auto"/>
        <w:ind w:firstLine="709"/>
        <w:jc w:val="both"/>
        <w:rPr>
          <w:rFonts w:ascii="Times New Roman" w:hAnsi="Times New Roman" w:cs="Times New Roman"/>
          <w:noProof/>
          <w:sz w:val="24"/>
          <w:szCs w:val="24"/>
          <w:lang w:eastAsia="ru-RU"/>
        </w:rPr>
      </w:pPr>
      <w:r>
        <w:rPr>
          <w:rFonts w:ascii="Times New Roman" w:hAnsi="Times New Roman" w:cs="Times New Roman"/>
          <w:sz w:val="24"/>
          <w:szCs w:val="24"/>
        </w:rPr>
        <w:t xml:space="preserve">Для анализа был выбран </w:t>
      </w:r>
      <w:r w:rsidR="00D61668">
        <w:rPr>
          <w:rFonts w:ascii="Times New Roman" w:hAnsi="Times New Roman" w:cs="Times New Roman"/>
          <w:sz w:val="24"/>
          <w:szCs w:val="24"/>
        </w:rPr>
        <w:t xml:space="preserve">участок, выделенный на рисунке </w:t>
      </w:r>
      <w:r w:rsidR="003163AC">
        <w:rPr>
          <w:rFonts w:ascii="Times New Roman" w:hAnsi="Times New Roman" w:cs="Times New Roman"/>
          <w:sz w:val="24"/>
          <w:szCs w:val="24"/>
        </w:rPr>
        <w:t>9</w:t>
      </w:r>
      <w:r>
        <w:rPr>
          <w:rFonts w:ascii="Times New Roman" w:hAnsi="Times New Roman" w:cs="Times New Roman"/>
          <w:sz w:val="24"/>
          <w:szCs w:val="24"/>
        </w:rPr>
        <w:t>, площадь которого составляет 1170 га. На его территории в сумме планируется построить 37 жилых комплексов, включающих в себя 172 многоэтажных дома.</w:t>
      </w:r>
    </w:p>
    <w:p w:rsidR="009B7306" w:rsidRDefault="00CF68D8" w:rsidP="00D61668">
      <w:pPr>
        <w:spacing w:after="40" w:line="360" w:lineRule="auto"/>
        <w:ind w:firstLine="709"/>
        <w:jc w:val="both"/>
        <w:rPr>
          <w:rFonts w:ascii="Times New Roman" w:hAnsi="Times New Roman" w:cs="Times New Roman"/>
          <w:sz w:val="24"/>
          <w:szCs w:val="24"/>
        </w:rPr>
      </w:pPr>
      <w:r w:rsidRPr="00CF68D8">
        <w:rPr>
          <w:rFonts w:ascii="Times New Roman" w:hAnsi="Times New Roman" w:cs="Times New Roman"/>
          <w:noProof/>
          <w:sz w:val="24"/>
          <w:szCs w:val="24"/>
          <w:lang w:eastAsia="ru-RU"/>
        </w:rPr>
        <w:drawing>
          <wp:inline distT="0" distB="0" distL="0" distR="0" wp14:anchorId="0C93DA56" wp14:editId="1F2BC80C">
            <wp:extent cx="5157470" cy="2847706"/>
            <wp:effectExtent l="19050" t="19050" r="24130" b="10160"/>
            <wp:docPr id="4" name="Рисунок 4" descr="F:\СОХРАНИЛА 06.05\Мурино анализируемая область на карте последняя 1170 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ОХРАНИЛА 06.05\Мурино анализируемая область на карте последняя 1170 га.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2183" r="16293"/>
                    <a:stretch/>
                  </pic:blipFill>
                  <pic:spPr bwMode="auto">
                    <a:xfrm>
                      <a:off x="0" y="0"/>
                      <a:ext cx="5178178" cy="28591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26E1" w:rsidRDefault="00D56129" w:rsidP="00D61668">
      <w:pPr>
        <w:spacing w:after="40" w:line="360" w:lineRule="auto"/>
        <w:ind w:firstLine="567"/>
        <w:jc w:val="center"/>
        <w:rPr>
          <w:rFonts w:ascii="Times New Roman" w:hAnsi="Times New Roman" w:cs="Times New Roman"/>
          <w:szCs w:val="24"/>
        </w:rPr>
      </w:pPr>
      <w:r w:rsidRPr="00D61668">
        <w:rPr>
          <w:rFonts w:ascii="Times New Roman" w:hAnsi="Times New Roman" w:cs="Times New Roman"/>
          <w:szCs w:val="24"/>
        </w:rPr>
        <w:t xml:space="preserve">Рис. </w:t>
      </w:r>
      <w:r w:rsidR="00CF2C34">
        <w:rPr>
          <w:rFonts w:ascii="Times New Roman" w:hAnsi="Times New Roman" w:cs="Times New Roman"/>
          <w:szCs w:val="24"/>
        </w:rPr>
        <w:t>9</w:t>
      </w:r>
      <w:r w:rsidR="00D61668">
        <w:rPr>
          <w:rFonts w:ascii="Times New Roman" w:hAnsi="Times New Roman" w:cs="Times New Roman"/>
          <w:szCs w:val="24"/>
        </w:rPr>
        <w:t xml:space="preserve"> </w:t>
      </w:r>
      <w:r w:rsidR="000026E1">
        <w:rPr>
          <w:rFonts w:ascii="Times New Roman" w:hAnsi="Times New Roman" w:cs="Times New Roman"/>
          <w:szCs w:val="24"/>
        </w:rPr>
        <w:t xml:space="preserve">Анализируемая область поселка </w:t>
      </w:r>
      <w:proofErr w:type="spellStart"/>
      <w:r w:rsidR="000026E1">
        <w:rPr>
          <w:rFonts w:ascii="Times New Roman" w:hAnsi="Times New Roman" w:cs="Times New Roman"/>
          <w:szCs w:val="24"/>
        </w:rPr>
        <w:t>Мурино</w:t>
      </w:r>
      <w:proofErr w:type="spellEnd"/>
    </w:p>
    <w:p w:rsidR="00D61668" w:rsidRDefault="00D56129" w:rsidP="003163AC">
      <w:pPr>
        <w:spacing w:after="40" w:line="360" w:lineRule="auto"/>
        <w:ind w:firstLine="567"/>
        <w:jc w:val="center"/>
        <w:rPr>
          <w:rFonts w:ascii="Times New Roman" w:hAnsi="Times New Roman" w:cs="Times New Roman"/>
          <w:sz w:val="24"/>
          <w:szCs w:val="24"/>
        </w:rPr>
      </w:pPr>
      <w:r w:rsidRPr="003163AC">
        <w:rPr>
          <w:rFonts w:ascii="Times New Roman" w:hAnsi="Times New Roman" w:cs="Times New Roman"/>
          <w:sz w:val="20"/>
          <w:szCs w:val="24"/>
        </w:rPr>
        <w:t xml:space="preserve">Источник: </w:t>
      </w:r>
      <w:r w:rsidR="003163AC" w:rsidRPr="003163AC">
        <w:rPr>
          <w:rFonts w:ascii="Times New Roman" w:hAnsi="Times New Roman" w:cs="Times New Roman"/>
          <w:sz w:val="20"/>
          <w:szCs w:val="24"/>
        </w:rPr>
        <w:t xml:space="preserve">Калькулятор для расчета площадей, длины и расстояний по картам </w:t>
      </w:r>
      <w:r w:rsidR="003163AC" w:rsidRPr="003163AC">
        <w:rPr>
          <w:rFonts w:ascii="Times New Roman" w:hAnsi="Times New Roman" w:cs="Times New Roman"/>
          <w:sz w:val="20"/>
          <w:szCs w:val="24"/>
          <w:lang w:val="en-US"/>
        </w:rPr>
        <w:t>Google</w:t>
      </w:r>
      <w:r w:rsidR="003163AC" w:rsidRPr="003163AC">
        <w:rPr>
          <w:rFonts w:ascii="Times New Roman" w:hAnsi="Times New Roman" w:cs="Times New Roman"/>
          <w:sz w:val="20"/>
          <w:szCs w:val="24"/>
        </w:rPr>
        <w:t xml:space="preserve"> [Электронный ресурс] – Режим доступа: http://3planeta.com/googlemaps/google-maps-calculator-ploschadei.html (дата обращения: 08.05.2017)</w:t>
      </w:r>
      <w:r w:rsidR="003163AC">
        <w:rPr>
          <w:rFonts w:ascii="Times New Roman" w:hAnsi="Times New Roman" w:cs="Times New Roman"/>
          <w:sz w:val="20"/>
          <w:szCs w:val="24"/>
        </w:rPr>
        <w:t>.</w:t>
      </w:r>
      <w:r w:rsidR="003163AC" w:rsidRPr="003163AC">
        <w:rPr>
          <w:rFonts w:ascii="Times New Roman" w:hAnsi="Times New Roman" w:cs="Times New Roman"/>
          <w:sz w:val="20"/>
          <w:szCs w:val="24"/>
        </w:rPr>
        <w:t xml:space="preserve"> </w:t>
      </w:r>
    </w:p>
    <w:p w:rsidR="00D61668" w:rsidRDefault="00D42146" w:rsidP="00D61668">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таблице 19 представлен сравнительный анализ жилой среды </w:t>
      </w:r>
      <w:proofErr w:type="spellStart"/>
      <w:r>
        <w:rPr>
          <w:rFonts w:ascii="Times New Roman" w:hAnsi="Times New Roman" w:cs="Times New Roman"/>
          <w:sz w:val="24"/>
          <w:szCs w:val="24"/>
        </w:rPr>
        <w:t>Мурино</w:t>
      </w:r>
      <w:proofErr w:type="spellEnd"/>
      <w:r>
        <w:rPr>
          <w:rFonts w:ascii="Times New Roman" w:hAnsi="Times New Roman" w:cs="Times New Roman"/>
          <w:sz w:val="24"/>
          <w:szCs w:val="24"/>
        </w:rPr>
        <w:t xml:space="preserve"> и «Южного».</w:t>
      </w:r>
    </w:p>
    <w:p w:rsidR="00AE4536" w:rsidRDefault="00AE4536">
      <w:pPr>
        <w:rPr>
          <w:rFonts w:ascii="Times New Roman" w:hAnsi="Times New Roman" w:cs="Times New Roman"/>
          <w:szCs w:val="24"/>
        </w:rPr>
      </w:pPr>
      <w:r>
        <w:rPr>
          <w:rFonts w:ascii="Times New Roman" w:hAnsi="Times New Roman" w:cs="Times New Roman"/>
          <w:szCs w:val="24"/>
        </w:rPr>
        <w:br w:type="page"/>
      </w:r>
    </w:p>
    <w:p w:rsidR="00AE4536" w:rsidRDefault="00AE4536" w:rsidP="00EC55C8">
      <w:pPr>
        <w:spacing w:after="40" w:line="360" w:lineRule="auto"/>
        <w:ind w:firstLine="567"/>
        <w:jc w:val="right"/>
        <w:rPr>
          <w:rFonts w:ascii="Times New Roman" w:hAnsi="Times New Roman" w:cs="Times New Roman"/>
          <w:szCs w:val="24"/>
        </w:rPr>
        <w:sectPr w:rsidR="00AE4536" w:rsidSect="003979B7">
          <w:pgSz w:w="11906" w:h="16838"/>
          <w:pgMar w:top="1134" w:right="850" w:bottom="1134" w:left="1701" w:header="708" w:footer="708" w:gutter="0"/>
          <w:pgNumType w:start="2"/>
          <w:cols w:space="708"/>
          <w:docGrid w:linePitch="360"/>
        </w:sectPr>
      </w:pPr>
    </w:p>
    <w:p w:rsidR="003163AC" w:rsidRPr="001205BD" w:rsidRDefault="003163AC" w:rsidP="00EC55C8">
      <w:pPr>
        <w:spacing w:after="40" w:line="360" w:lineRule="auto"/>
        <w:ind w:firstLine="567"/>
        <w:jc w:val="right"/>
        <w:rPr>
          <w:rFonts w:ascii="Times New Roman" w:hAnsi="Times New Roman" w:cs="Times New Roman"/>
          <w:i/>
          <w:sz w:val="24"/>
          <w:szCs w:val="24"/>
        </w:rPr>
      </w:pPr>
      <w:r w:rsidRPr="001205BD">
        <w:rPr>
          <w:rFonts w:ascii="Times New Roman" w:hAnsi="Times New Roman" w:cs="Times New Roman"/>
          <w:i/>
          <w:sz w:val="24"/>
          <w:szCs w:val="24"/>
        </w:rPr>
        <w:lastRenderedPageBreak/>
        <w:t xml:space="preserve">Таблица </w:t>
      </w:r>
      <w:r w:rsidR="00D61668" w:rsidRPr="001205BD">
        <w:rPr>
          <w:rFonts w:ascii="Times New Roman" w:hAnsi="Times New Roman" w:cs="Times New Roman"/>
          <w:i/>
          <w:sz w:val="24"/>
          <w:szCs w:val="24"/>
        </w:rPr>
        <w:t>1</w:t>
      </w:r>
      <w:r w:rsidRPr="001205BD">
        <w:rPr>
          <w:rFonts w:ascii="Times New Roman" w:hAnsi="Times New Roman" w:cs="Times New Roman"/>
          <w:i/>
          <w:sz w:val="24"/>
          <w:szCs w:val="24"/>
        </w:rPr>
        <w:t>9</w:t>
      </w:r>
      <w:r w:rsidR="00EC55C8" w:rsidRPr="001205BD">
        <w:rPr>
          <w:rFonts w:ascii="Times New Roman" w:hAnsi="Times New Roman" w:cs="Times New Roman"/>
          <w:i/>
          <w:sz w:val="24"/>
          <w:szCs w:val="24"/>
        </w:rPr>
        <w:t xml:space="preserve"> </w:t>
      </w:r>
    </w:p>
    <w:p w:rsidR="00EC55C8" w:rsidRPr="001205BD" w:rsidRDefault="00EC55C8" w:rsidP="003163AC">
      <w:pPr>
        <w:spacing w:after="40" w:line="360" w:lineRule="auto"/>
        <w:ind w:firstLine="567"/>
        <w:jc w:val="center"/>
        <w:rPr>
          <w:rFonts w:ascii="Times New Roman" w:hAnsi="Times New Roman" w:cs="Times New Roman"/>
          <w:b/>
          <w:sz w:val="24"/>
          <w:szCs w:val="24"/>
        </w:rPr>
      </w:pPr>
      <w:r w:rsidRPr="001205BD">
        <w:rPr>
          <w:rFonts w:ascii="Times New Roman" w:hAnsi="Times New Roman" w:cs="Times New Roman"/>
          <w:b/>
          <w:sz w:val="24"/>
          <w:szCs w:val="24"/>
        </w:rPr>
        <w:t xml:space="preserve">Сравнительный анализ показателей жилой среды </w:t>
      </w:r>
      <w:proofErr w:type="spellStart"/>
      <w:r w:rsidRPr="001205BD">
        <w:rPr>
          <w:rFonts w:ascii="Times New Roman" w:hAnsi="Times New Roman" w:cs="Times New Roman"/>
          <w:b/>
          <w:sz w:val="24"/>
          <w:szCs w:val="24"/>
        </w:rPr>
        <w:t>Мурино</w:t>
      </w:r>
      <w:proofErr w:type="spellEnd"/>
      <w:r w:rsidRPr="001205BD">
        <w:rPr>
          <w:rFonts w:ascii="Times New Roman" w:hAnsi="Times New Roman" w:cs="Times New Roman"/>
          <w:b/>
          <w:sz w:val="24"/>
          <w:szCs w:val="24"/>
        </w:rPr>
        <w:t xml:space="preserve"> и «Южного»</w:t>
      </w:r>
    </w:p>
    <w:tbl>
      <w:tblPr>
        <w:tblStyle w:val="a9"/>
        <w:tblW w:w="14601" w:type="dxa"/>
        <w:tblLayout w:type="fixed"/>
        <w:tblLook w:val="04A0" w:firstRow="1" w:lastRow="0" w:firstColumn="1" w:lastColumn="0" w:noHBand="0" w:noVBand="1"/>
      </w:tblPr>
      <w:tblGrid>
        <w:gridCol w:w="6379"/>
        <w:gridCol w:w="1559"/>
        <w:gridCol w:w="1418"/>
        <w:gridCol w:w="5245"/>
      </w:tblGrid>
      <w:tr w:rsidR="00AE4536" w:rsidRPr="00EC55C8" w:rsidTr="00B2031F">
        <w:trPr>
          <w:trHeight w:val="136"/>
        </w:trPr>
        <w:tc>
          <w:tcPr>
            <w:tcW w:w="6379" w:type="dxa"/>
            <w:vAlign w:val="center"/>
            <w:hideMark/>
          </w:tcPr>
          <w:p w:rsidR="009B7306" w:rsidRPr="00AE4536" w:rsidRDefault="009B7306" w:rsidP="00B2031F">
            <w:pPr>
              <w:spacing w:line="276" w:lineRule="auto"/>
              <w:jc w:val="center"/>
              <w:rPr>
                <w:rFonts w:ascii="Times New Roman" w:hAnsi="Times New Roman" w:cs="Times New Roman"/>
                <w:b/>
                <w:sz w:val="21"/>
                <w:szCs w:val="21"/>
              </w:rPr>
            </w:pPr>
            <w:r w:rsidRPr="00AE4536">
              <w:rPr>
                <w:rFonts w:ascii="Times New Roman" w:eastAsia="Times New Roman" w:hAnsi="Times New Roman" w:cs="Times New Roman"/>
                <w:b/>
                <w:sz w:val="21"/>
                <w:szCs w:val="21"/>
                <w:lang w:eastAsia="ru-RU"/>
              </w:rPr>
              <w:t>ПОКАЗАТЕЛЬ</w:t>
            </w:r>
          </w:p>
        </w:tc>
        <w:tc>
          <w:tcPr>
            <w:tcW w:w="1559" w:type="dxa"/>
            <w:vAlign w:val="center"/>
            <w:hideMark/>
          </w:tcPr>
          <w:p w:rsidR="009B7306" w:rsidRPr="00AE4536" w:rsidRDefault="009B7306" w:rsidP="00B2031F">
            <w:pPr>
              <w:spacing w:line="276" w:lineRule="auto"/>
              <w:jc w:val="center"/>
              <w:rPr>
                <w:rFonts w:ascii="Times New Roman" w:hAnsi="Times New Roman" w:cs="Times New Roman"/>
                <w:b/>
                <w:sz w:val="21"/>
                <w:szCs w:val="21"/>
              </w:rPr>
            </w:pPr>
            <w:r w:rsidRPr="00AE4536">
              <w:rPr>
                <w:rFonts w:ascii="Times New Roman" w:hAnsi="Times New Roman" w:cs="Times New Roman"/>
                <w:b/>
                <w:sz w:val="21"/>
                <w:szCs w:val="21"/>
              </w:rPr>
              <w:t>МУРИНО</w:t>
            </w:r>
          </w:p>
        </w:tc>
        <w:tc>
          <w:tcPr>
            <w:tcW w:w="1418" w:type="dxa"/>
            <w:vAlign w:val="center"/>
            <w:hideMark/>
          </w:tcPr>
          <w:p w:rsidR="009B7306" w:rsidRPr="00AE4536" w:rsidRDefault="009B7306" w:rsidP="00B2031F">
            <w:pPr>
              <w:spacing w:line="276" w:lineRule="auto"/>
              <w:jc w:val="center"/>
              <w:rPr>
                <w:rFonts w:ascii="Times New Roman" w:hAnsi="Times New Roman" w:cs="Times New Roman"/>
                <w:b/>
                <w:sz w:val="21"/>
                <w:szCs w:val="21"/>
              </w:rPr>
            </w:pPr>
            <w:r w:rsidRPr="00AE4536">
              <w:rPr>
                <w:rFonts w:ascii="Times New Roman" w:hAnsi="Times New Roman" w:cs="Times New Roman"/>
                <w:b/>
                <w:sz w:val="21"/>
                <w:szCs w:val="21"/>
              </w:rPr>
              <w:t>ЮЖНЫЙ</w:t>
            </w:r>
          </w:p>
        </w:tc>
        <w:tc>
          <w:tcPr>
            <w:tcW w:w="5245" w:type="dxa"/>
            <w:vAlign w:val="center"/>
            <w:hideMark/>
          </w:tcPr>
          <w:p w:rsidR="009B7306" w:rsidRPr="00AE4536" w:rsidRDefault="009B7306" w:rsidP="00B2031F">
            <w:pPr>
              <w:spacing w:line="276" w:lineRule="auto"/>
              <w:jc w:val="center"/>
              <w:rPr>
                <w:rFonts w:ascii="Times New Roman" w:hAnsi="Times New Roman" w:cs="Times New Roman"/>
                <w:b/>
                <w:sz w:val="21"/>
                <w:szCs w:val="21"/>
              </w:rPr>
            </w:pPr>
            <w:r w:rsidRPr="00AE4536">
              <w:rPr>
                <w:rFonts w:ascii="Times New Roman" w:hAnsi="Times New Roman" w:cs="Times New Roman"/>
                <w:b/>
                <w:sz w:val="21"/>
                <w:szCs w:val="21"/>
              </w:rPr>
              <w:t>КОММЕНТАРИИ И ВЫВОДЫ</w:t>
            </w:r>
          </w:p>
        </w:tc>
      </w:tr>
      <w:tr w:rsidR="009B7306" w:rsidRPr="00EC55C8" w:rsidTr="00B2031F">
        <w:trPr>
          <w:trHeight w:val="300"/>
        </w:trPr>
        <w:tc>
          <w:tcPr>
            <w:tcW w:w="14601" w:type="dxa"/>
            <w:gridSpan w:val="4"/>
            <w:vAlign w:val="center"/>
            <w:hideMark/>
          </w:tcPr>
          <w:p w:rsidR="009B7306" w:rsidRPr="00EC55C8" w:rsidRDefault="009B7306" w:rsidP="00B2031F">
            <w:pPr>
              <w:spacing w:line="276" w:lineRule="auto"/>
              <w:jc w:val="center"/>
              <w:rPr>
                <w:rFonts w:ascii="Times New Roman" w:hAnsi="Times New Roman" w:cs="Times New Roman"/>
                <w:b/>
                <w:bCs/>
                <w:i/>
                <w:sz w:val="21"/>
                <w:szCs w:val="21"/>
                <w:u w:val="single"/>
              </w:rPr>
            </w:pPr>
            <w:r w:rsidRPr="00EC55C8">
              <w:rPr>
                <w:rFonts w:ascii="Times New Roman" w:hAnsi="Times New Roman" w:cs="Times New Roman"/>
                <w:b/>
                <w:bCs/>
                <w:i/>
                <w:sz w:val="21"/>
                <w:szCs w:val="21"/>
                <w:u w:val="single"/>
              </w:rPr>
              <w:t>ЖИЛАЯ СРЕДА</w:t>
            </w:r>
          </w:p>
        </w:tc>
      </w:tr>
      <w:tr w:rsidR="009B7306" w:rsidRPr="00EC55C8" w:rsidTr="00B2031F">
        <w:trPr>
          <w:trHeight w:val="373"/>
        </w:trPr>
        <w:tc>
          <w:tcPr>
            <w:tcW w:w="14601" w:type="dxa"/>
            <w:gridSpan w:val="4"/>
            <w:vAlign w:val="center"/>
            <w:hideMark/>
          </w:tcPr>
          <w:p w:rsidR="009B7306" w:rsidRPr="00B2031F" w:rsidRDefault="009B7306" w:rsidP="00B2031F">
            <w:pPr>
              <w:spacing w:line="276" w:lineRule="auto"/>
              <w:jc w:val="center"/>
              <w:rPr>
                <w:rFonts w:ascii="Times New Roman" w:hAnsi="Times New Roman" w:cs="Times New Roman"/>
                <w:b/>
                <w:bCs/>
                <w:sz w:val="21"/>
                <w:szCs w:val="21"/>
              </w:rPr>
            </w:pPr>
            <w:r w:rsidRPr="00B2031F">
              <w:rPr>
                <w:rFonts w:ascii="Times New Roman" w:hAnsi="Times New Roman" w:cs="Times New Roman"/>
                <w:b/>
                <w:bCs/>
                <w:sz w:val="21"/>
                <w:szCs w:val="21"/>
              </w:rPr>
              <w:t>Жилая недвижимость</w:t>
            </w:r>
          </w:p>
        </w:tc>
      </w:tr>
      <w:tr w:rsidR="00AE4536" w:rsidRPr="00EC55C8" w:rsidTr="00B2031F">
        <w:trPr>
          <w:trHeight w:val="292"/>
        </w:trPr>
        <w:tc>
          <w:tcPr>
            <w:tcW w:w="6379" w:type="dxa"/>
            <w:vAlign w:val="center"/>
            <w:hideMark/>
          </w:tcPr>
          <w:p w:rsidR="009B7306" w:rsidRPr="00AE4536" w:rsidRDefault="009B7306" w:rsidP="00B2031F">
            <w:pPr>
              <w:spacing w:line="276" w:lineRule="auto"/>
              <w:jc w:val="center"/>
              <w:rPr>
                <w:rFonts w:ascii="Times New Roman" w:hAnsi="Times New Roman" w:cs="Times New Roman"/>
                <w:i/>
                <w:sz w:val="21"/>
                <w:szCs w:val="21"/>
              </w:rPr>
            </w:pPr>
            <w:r w:rsidRPr="00AE4536">
              <w:rPr>
                <w:rFonts w:ascii="Times New Roman" w:hAnsi="Times New Roman" w:cs="Times New Roman"/>
                <w:i/>
                <w:sz w:val="21"/>
                <w:szCs w:val="21"/>
              </w:rPr>
              <w:t>Общая площадь застраиваемой территории, (га)</w:t>
            </w:r>
          </w:p>
        </w:tc>
        <w:tc>
          <w:tcPr>
            <w:tcW w:w="1559" w:type="dxa"/>
            <w:vAlign w:val="center"/>
            <w:hideMark/>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1170</w:t>
            </w:r>
          </w:p>
        </w:tc>
        <w:tc>
          <w:tcPr>
            <w:tcW w:w="1418" w:type="dxa"/>
            <w:vAlign w:val="center"/>
            <w:hideMark/>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2012</w:t>
            </w:r>
          </w:p>
        </w:tc>
        <w:tc>
          <w:tcPr>
            <w:tcW w:w="5245" w:type="dxa"/>
            <w:vAlign w:val="center"/>
            <w:hideMark/>
          </w:tcPr>
          <w:p w:rsidR="009B7306" w:rsidRPr="00EC55C8" w:rsidRDefault="00B2031F" w:rsidP="00B2031F">
            <w:pPr>
              <w:spacing w:line="276" w:lineRule="auto"/>
              <w:jc w:val="center"/>
              <w:rPr>
                <w:rFonts w:ascii="Times New Roman" w:hAnsi="Times New Roman" w:cs="Times New Roman"/>
                <w:sz w:val="21"/>
                <w:szCs w:val="21"/>
              </w:rPr>
            </w:pPr>
            <w:r>
              <w:rPr>
                <w:rFonts w:ascii="Times New Roman" w:hAnsi="Times New Roman" w:cs="Times New Roman"/>
                <w:sz w:val="24"/>
              </w:rPr>
              <w:t>–</w:t>
            </w:r>
          </w:p>
        </w:tc>
      </w:tr>
      <w:tr w:rsidR="00AE4536" w:rsidRPr="00EC55C8" w:rsidTr="00B2031F">
        <w:trPr>
          <w:trHeight w:val="283"/>
        </w:trPr>
        <w:tc>
          <w:tcPr>
            <w:tcW w:w="6379" w:type="dxa"/>
            <w:vAlign w:val="center"/>
            <w:hideMark/>
          </w:tcPr>
          <w:p w:rsidR="009B7306" w:rsidRPr="00AE4536" w:rsidRDefault="009B7306" w:rsidP="00B2031F">
            <w:pPr>
              <w:spacing w:line="276" w:lineRule="auto"/>
              <w:jc w:val="center"/>
              <w:rPr>
                <w:rFonts w:ascii="Times New Roman" w:hAnsi="Times New Roman" w:cs="Times New Roman"/>
                <w:i/>
                <w:sz w:val="21"/>
                <w:szCs w:val="21"/>
              </w:rPr>
            </w:pPr>
            <w:r w:rsidRPr="00AE4536">
              <w:rPr>
                <w:rFonts w:ascii="Times New Roman" w:eastAsia="Times New Roman" w:hAnsi="Times New Roman" w:cs="Times New Roman"/>
                <w:i/>
                <w:sz w:val="21"/>
                <w:szCs w:val="21"/>
                <w:lang w:eastAsia="ru-RU"/>
              </w:rPr>
              <w:t xml:space="preserve">Плотность </w:t>
            </w:r>
            <w:r w:rsidR="00596369" w:rsidRPr="00AE4536">
              <w:rPr>
                <w:rFonts w:ascii="Times New Roman" w:eastAsia="Times New Roman" w:hAnsi="Times New Roman" w:cs="Times New Roman"/>
                <w:i/>
                <w:sz w:val="21"/>
                <w:szCs w:val="21"/>
                <w:lang w:eastAsia="ru-RU"/>
              </w:rPr>
              <w:t xml:space="preserve">жилой </w:t>
            </w:r>
            <w:r w:rsidRPr="00AE4536">
              <w:rPr>
                <w:rFonts w:ascii="Times New Roman" w:eastAsia="Times New Roman" w:hAnsi="Times New Roman" w:cs="Times New Roman"/>
                <w:i/>
                <w:sz w:val="21"/>
                <w:szCs w:val="21"/>
                <w:lang w:eastAsia="ru-RU"/>
              </w:rPr>
              <w:t>застройки, (</w:t>
            </w:r>
            <w:proofErr w:type="spellStart"/>
            <w:r w:rsidRPr="00AE4536">
              <w:rPr>
                <w:rFonts w:ascii="Times New Roman" w:eastAsia="Times New Roman" w:hAnsi="Times New Roman" w:cs="Times New Roman"/>
                <w:i/>
                <w:sz w:val="21"/>
                <w:szCs w:val="21"/>
                <w:lang w:eastAsia="ru-RU"/>
              </w:rPr>
              <w:t>кв.м</w:t>
            </w:r>
            <w:proofErr w:type="spellEnd"/>
            <w:r w:rsidRPr="00AE4536">
              <w:rPr>
                <w:rFonts w:ascii="Times New Roman" w:eastAsia="Times New Roman" w:hAnsi="Times New Roman" w:cs="Times New Roman"/>
                <w:i/>
                <w:sz w:val="21"/>
                <w:szCs w:val="21"/>
                <w:lang w:eastAsia="ru-RU"/>
              </w:rPr>
              <w:t>/га)</w:t>
            </w:r>
          </w:p>
        </w:tc>
        <w:tc>
          <w:tcPr>
            <w:tcW w:w="1559" w:type="dxa"/>
            <w:vAlign w:val="center"/>
            <w:hideMark/>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2931</w:t>
            </w:r>
          </w:p>
        </w:tc>
        <w:tc>
          <w:tcPr>
            <w:tcW w:w="1418" w:type="dxa"/>
            <w:vAlign w:val="center"/>
            <w:hideMark/>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2137</w:t>
            </w:r>
          </w:p>
        </w:tc>
        <w:tc>
          <w:tcPr>
            <w:tcW w:w="5245" w:type="dxa"/>
            <w:vAlign w:val="center"/>
            <w:hideMark/>
          </w:tcPr>
          <w:p w:rsidR="009B7306" w:rsidRPr="00AE4536" w:rsidRDefault="00B2031F" w:rsidP="00B2031F">
            <w:pPr>
              <w:spacing w:line="276" w:lineRule="auto"/>
              <w:jc w:val="center"/>
              <w:rPr>
                <w:sz w:val="21"/>
                <w:szCs w:val="21"/>
              </w:rPr>
            </w:pPr>
            <w:r>
              <w:rPr>
                <w:rFonts w:ascii="Times New Roman" w:hAnsi="Times New Roman" w:cs="Times New Roman"/>
                <w:sz w:val="24"/>
              </w:rPr>
              <w:t>–</w:t>
            </w:r>
          </w:p>
        </w:tc>
      </w:tr>
      <w:tr w:rsidR="00AE4536" w:rsidRPr="00EC55C8" w:rsidTr="00B2031F">
        <w:trPr>
          <w:trHeight w:val="313"/>
        </w:trPr>
        <w:tc>
          <w:tcPr>
            <w:tcW w:w="6379" w:type="dxa"/>
            <w:vAlign w:val="center"/>
            <w:hideMark/>
          </w:tcPr>
          <w:p w:rsidR="009B7306" w:rsidRPr="00AE4536" w:rsidRDefault="009B7306" w:rsidP="00B2031F">
            <w:pPr>
              <w:spacing w:line="276" w:lineRule="auto"/>
              <w:jc w:val="center"/>
              <w:rPr>
                <w:rFonts w:ascii="Times New Roman" w:hAnsi="Times New Roman" w:cs="Times New Roman"/>
                <w:i/>
                <w:sz w:val="21"/>
                <w:szCs w:val="21"/>
              </w:rPr>
            </w:pPr>
            <w:r w:rsidRPr="00AE4536">
              <w:rPr>
                <w:rFonts w:ascii="Times New Roman" w:hAnsi="Times New Roman" w:cs="Times New Roman"/>
                <w:i/>
                <w:sz w:val="21"/>
                <w:szCs w:val="21"/>
              </w:rPr>
              <w:t>Общая жилая площадь, (</w:t>
            </w:r>
            <w:proofErr w:type="spellStart"/>
            <w:r w:rsidRPr="00AE4536">
              <w:rPr>
                <w:rFonts w:ascii="Times New Roman" w:hAnsi="Times New Roman" w:cs="Times New Roman"/>
                <w:i/>
                <w:sz w:val="21"/>
                <w:szCs w:val="21"/>
              </w:rPr>
              <w:t>кв.м</w:t>
            </w:r>
            <w:proofErr w:type="spellEnd"/>
            <w:r w:rsidRPr="00AE4536">
              <w:rPr>
                <w:rFonts w:ascii="Times New Roman" w:hAnsi="Times New Roman" w:cs="Times New Roman"/>
                <w:i/>
                <w:sz w:val="21"/>
                <w:szCs w:val="21"/>
              </w:rPr>
              <w:t>.)</w:t>
            </w:r>
          </w:p>
        </w:tc>
        <w:tc>
          <w:tcPr>
            <w:tcW w:w="1559" w:type="dxa"/>
            <w:vAlign w:val="center"/>
            <w:hideMark/>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3429024</w:t>
            </w:r>
          </w:p>
        </w:tc>
        <w:tc>
          <w:tcPr>
            <w:tcW w:w="1418" w:type="dxa"/>
            <w:vAlign w:val="center"/>
            <w:hideMark/>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4300000</w:t>
            </w:r>
          </w:p>
        </w:tc>
        <w:tc>
          <w:tcPr>
            <w:tcW w:w="5245" w:type="dxa"/>
            <w:vMerge w:val="restart"/>
            <w:vAlign w:val="center"/>
            <w:hideMark/>
          </w:tcPr>
          <w:p w:rsidR="009B7306" w:rsidRPr="00EC55C8" w:rsidRDefault="009B7306" w:rsidP="0002296F">
            <w:pPr>
              <w:pStyle w:val="a3"/>
              <w:numPr>
                <w:ilvl w:val="0"/>
                <w:numId w:val="19"/>
              </w:numPr>
              <w:spacing w:line="276" w:lineRule="auto"/>
              <w:ind w:left="459"/>
              <w:rPr>
                <w:sz w:val="21"/>
                <w:szCs w:val="21"/>
              </w:rPr>
            </w:pPr>
            <w:r w:rsidRPr="00EC55C8">
              <w:rPr>
                <w:sz w:val="21"/>
                <w:szCs w:val="21"/>
              </w:rPr>
              <w:t xml:space="preserve">В </w:t>
            </w:r>
            <w:proofErr w:type="spellStart"/>
            <w:r w:rsidRPr="00EC55C8">
              <w:rPr>
                <w:sz w:val="21"/>
                <w:szCs w:val="21"/>
              </w:rPr>
              <w:t>Мурино</w:t>
            </w:r>
            <w:proofErr w:type="spellEnd"/>
            <w:r w:rsidRPr="00EC55C8">
              <w:rPr>
                <w:sz w:val="21"/>
                <w:szCs w:val="21"/>
              </w:rPr>
              <w:t xml:space="preserve"> недостаточно развита инфраструктура для комфортной жизни, но люди покупают там квартиры, так как цена квадратного метра жилья намного ниже, чем в городе.</w:t>
            </w:r>
          </w:p>
          <w:p w:rsidR="009B7306" w:rsidRPr="00EC55C8" w:rsidRDefault="009B7306" w:rsidP="0002296F">
            <w:pPr>
              <w:pStyle w:val="a3"/>
              <w:numPr>
                <w:ilvl w:val="0"/>
                <w:numId w:val="19"/>
              </w:numPr>
              <w:spacing w:line="276" w:lineRule="auto"/>
              <w:ind w:left="459"/>
              <w:rPr>
                <w:sz w:val="21"/>
                <w:szCs w:val="21"/>
              </w:rPr>
            </w:pPr>
            <w:r w:rsidRPr="00EC55C8">
              <w:rPr>
                <w:sz w:val="21"/>
                <w:szCs w:val="21"/>
              </w:rPr>
              <w:t xml:space="preserve">Если в «Южном» будет разработана подходящая ценовая политика и создана полноценная инфраструктура, то недвижимость будет пользоваться даже большим спросом, чем новостройки в </w:t>
            </w:r>
            <w:proofErr w:type="spellStart"/>
            <w:r w:rsidRPr="00EC55C8">
              <w:rPr>
                <w:sz w:val="21"/>
                <w:szCs w:val="21"/>
              </w:rPr>
              <w:t>Мурино</w:t>
            </w:r>
            <w:proofErr w:type="spellEnd"/>
            <w:r w:rsidRPr="00EC55C8">
              <w:rPr>
                <w:sz w:val="21"/>
                <w:szCs w:val="21"/>
              </w:rPr>
              <w:t>.</w:t>
            </w:r>
          </w:p>
        </w:tc>
      </w:tr>
      <w:tr w:rsidR="00AE4536" w:rsidRPr="00EC55C8" w:rsidTr="00B2031F">
        <w:trPr>
          <w:trHeight w:val="289"/>
        </w:trPr>
        <w:tc>
          <w:tcPr>
            <w:tcW w:w="6379" w:type="dxa"/>
            <w:vAlign w:val="center"/>
            <w:hideMark/>
          </w:tcPr>
          <w:p w:rsidR="009B7306" w:rsidRPr="00AE4536" w:rsidRDefault="009B7306" w:rsidP="00B2031F">
            <w:pPr>
              <w:spacing w:line="276" w:lineRule="auto"/>
              <w:jc w:val="center"/>
              <w:rPr>
                <w:rFonts w:ascii="Times New Roman" w:hAnsi="Times New Roman" w:cs="Times New Roman"/>
                <w:i/>
                <w:sz w:val="21"/>
                <w:szCs w:val="21"/>
              </w:rPr>
            </w:pPr>
            <w:r w:rsidRPr="00AE4536">
              <w:rPr>
                <w:rFonts w:ascii="Times New Roman" w:eastAsia="Times New Roman" w:hAnsi="Times New Roman" w:cs="Times New Roman"/>
                <w:i/>
                <w:sz w:val="21"/>
                <w:szCs w:val="21"/>
                <w:lang w:eastAsia="ru-RU"/>
              </w:rPr>
              <w:t>Общее прогнозируемое число жителей, (чел.)</w:t>
            </w:r>
          </w:p>
        </w:tc>
        <w:tc>
          <w:tcPr>
            <w:tcW w:w="1559" w:type="dxa"/>
            <w:vAlign w:val="center"/>
            <w:hideMark/>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122465</w:t>
            </w:r>
          </w:p>
        </w:tc>
        <w:tc>
          <w:tcPr>
            <w:tcW w:w="1418" w:type="dxa"/>
            <w:vAlign w:val="center"/>
            <w:hideMark/>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134000</w:t>
            </w:r>
          </w:p>
        </w:tc>
        <w:tc>
          <w:tcPr>
            <w:tcW w:w="5245" w:type="dxa"/>
            <w:vMerge/>
            <w:vAlign w:val="center"/>
            <w:hideMark/>
          </w:tcPr>
          <w:p w:rsidR="009B7306" w:rsidRPr="00EC55C8" w:rsidRDefault="009B7306" w:rsidP="0002296F">
            <w:pPr>
              <w:pStyle w:val="a3"/>
              <w:numPr>
                <w:ilvl w:val="0"/>
                <w:numId w:val="19"/>
              </w:numPr>
              <w:spacing w:line="276" w:lineRule="auto"/>
              <w:ind w:left="459"/>
              <w:jc w:val="center"/>
              <w:rPr>
                <w:sz w:val="21"/>
                <w:szCs w:val="21"/>
              </w:rPr>
            </w:pPr>
          </w:p>
        </w:tc>
      </w:tr>
      <w:tr w:rsidR="00AE4536" w:rsidRPr="00EC55C8" w:rsidTr="00B2031F">
        <w:trPr>
          <w:trHeight w:val="351"/>
        </w:trPr>
        <w:tc>
          <w:tcPr>
            <w:tcW w:w="6379" w:type="dxa"/>
            <w:vAlign w:val="center"/>
          </w:tcPr>
          <w:p w:rsidR="009B7306" w:rsidRPr="00AE4536" w:rsidRDefault="009B7306" w:rsidP="00B2031F">
            <w:pPr>
              <w:spacing w:line="276" w:lineRule="auto"/>
              <w:jc w:val="center"/>
              <w:rPr>
                <w:rFonts w:ascii="Times New Roman" w:hAnsi="Times New Roman" w:cs="Times New Roman"/>
                <w:i/>
                <w:sz w:val="21"/>
                <w:szCs w:val="21"/>
              </w:rPr>
            </w:pPr>
            <w:r w:rsidRPr="00AE4536">
              <w:rPr>
                <w:rFonts w:ascii="Times New Roman" w:hAnsi="Times New Roman" w:cs="Times New Roman"/>
                <w:i/>
                <w:sz w:val="21"/>
                <w:szCs w:val="21"/>
              </w:rPr>
              <w:t xml:space="preserve">Средняя цена за 1 </w:t>
            </w:r>
            <w:proofErr w:type="spellStart"/>
            <w:r w:rsidRPr="00AE4536">
              <w:rPr>
                <w:rFonts w:ascii="Times New Roman" w:hAnsi="Times New Roman" w:cs="Times New Roman"/>
                <w:i/>
                <w:sz w:val="21"/>
                <w:szCs w:val="21"/>
              </w:rPr>
              <w:t>кв.м</w:t>
            </w:r>
            <w:proofErr w:type="spellEnd"/>
            <w:r w:rsidRPr="00AE4536">
              <w:rPr>
                <w:rFonts w:ascii="Times New Roman" w:hAnsi="Times New Roman" w:cs="Times New Roman"/>
                <w:i/>
                <w:sz w:val="21"/>
                <w:szCs w:val="21"/>
              </w:rPr>
              <w:t>. площади эконом-класса(руб.),</w:t>
            </w:r>
          </w:p>
        </w:tc>
        <w:tc>
          <w:tcPr>
            <w:tcW w:w="1559" w:type="dxa"/>
            <w:vAlign w:val="center"/>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67525</w:t>
            </w:r>
          </w:p>
        </w:tc>
        <w:tc>
          <w:tcPr>
            <w:tcW w:w="1418" w:type="dxa"/>
            <w:vAlign w:val="center"/>
          </w:tcPr>
          <w:p w:rsidR="009B7306" w:rsidRPr="00EC55C8" w:rsidRDefault="009B7306" w:rsidP="00B2031F">
            <w:pPr>
              <w:spacing w:line="276" w:lineRule="auto"/>
              <w:jc w:val="center"/>
              <w:rPr>
                <w:rFonts w:ascii="Times New Roman" w:hAnsi="Times New Roman" w:cs="Times New Roman"/>
                <w:i/>
                <w:sz w:val="21"/>
                <w:szCs w:val="21"/>
              </w:rPr>
            </w:pPr>
            <w:r w:rsidRPr="00EC55C8">
              <w:rPr>
                <w:rStyle w:val="af2"/>
                <w:rFonts w:ascii="Times New Roman" w:hAnsi="Times New Roman" w:cs="Times New Roman"/>
                <w:i w:val="0"/>
                <w:color w:val="auto"/>
                <w:sz w:val="21"/>
                <w:szCs w:val="21"/>
              </w:rPr>
              <w:t>60000</w:t>
            </w:r>
          </w:p>
        </w:tc>
        <w:tc>
          <w:tcPr>
            <w:tcW w:w="5245" w:type="dxa"/>
            <w:vMerge/>
            <w:vAlign w:val="center"/>
          </w:tcPr>
          <w:p w:rsidR="009B7306" w:rsidRPr="00EC55C8" w:rsidRDefault="009B7306" w:rsidP="0002296F">
            <w:pPr>
              <w:pStyle w:val="a3"/>
              <w:numPr>
                <w:ilvl w:val="0"/>
                <w:numId w:val="19"/>
              </w:numPr>
              <w:spacing w:line="276" w:lineRule="auto"/>
              <w:ind w:left="459"/>
              <w:jc w:val="center"/>
              <w:rPr>
                <w:sz w:val="21"/>
                <w:szCs w:val="21"/>
              </w:rPr>
            </w:pPr>
          </w:p>
        </w:tc>
      </w:tr>
      <w:tr w:rsidR="00AE4536" w:rsidRPr="00EC55C8" w:rsidTr="00B2031F">
        <w:trPr>
          <w:trHeight w:val="232"/>
        </w:trPr>
        <w:tc>
          <w:tcPr>
            <w:tcW w:w="6379" w:type="dxa"/>
            <w:vAlign w:val="center"/>
          </w:tcPr>
          <w:p w:rsidR="009B7306" w:rsidRPr="00AE4536" w:rsidRDefault="009B7306" w:rsidP="00B2031F">
            <w:pPr>
              <w:spacing w:line="276" w:lineRule="auto"/>
              <w:jc w:val="center"/>
              <w:rPr>
                <w:rFonts w:ascii="Times New Roman" w:hAnsi="Times New Roman" w:cs="Times New Roman"/>
                <w:i/>
                <w:sz w:val="21"/>
                <w:szCs w:val="21"/>
              </w:rPr>
            </w:pPr>
            <w:r w:rsidRPr="00AE4536">
              <w:rPr>
                <w:rFonts w:ascii="Times New Roman" w:hAnsi="Times New Roman" w:cs="Times New Roman"/>
                <w:i/>
                <w:sz w:val="21"/>
                <w:szCs w:val="21"/>
              </w:rPr>
              <w:t xml:space="preserve">Средняя цена за 1 </w:t>
            </w:r>
            <w:proofErr w:type="spellStart"/>
            <w:r w:rsidRPr="00AE4536">
              <w:rPr>
                <w:rFonts w:ascii="Times New Roman" w:hAnsi="Times New Roman" w:cs="Times New Roman"/>
                <w:i/>
                <w:sz w:val="21"/>
                <w:szCs w:val="21"/>
              </w:rPr>
              <w:t>кв.м</w:t>
            </w:r>
            <w:proofErr w:type="spellEnd"/>
            <w:r w:rsidRPr="00AE4536">
              <w:rPr>
                <w:rFonts w:ascii="Times New Roman" w:hAnsi="Times New Roman" w:cs="Times New Roman"/>
                <w:i/>
                <w:sz w:val="21"/>
                <w:szCs w:val="21"/>
              </w:rPr>
              <w:t>. площади комфорт-класса (руб.)</w:t>
            </w:r>
          </w:p>
        </w:tc>
        <w:tc>
          <w:tcPr>
            <w:tcW w:w="1559" w:type="dxa"/>
            <w:vAlign w:val="center"/>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78406</w:t>
            </w:r>
          </w:p>
        </w:tc>
        <w:tc>
          <w:tcPr>
            <w:tcW w:w="1418" w:type="dxa"/>
            <w:vAlign w:val="center"/>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60000</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9B7306" w:rsidRPr="00EC55C8" w:rsidTr="00B2031F">
        <w:trPr>
          <w:trHeight w:val="129"/>
        </w:trPr>
        <w:tc>
          <w:tcPr>
            <w:tcW w:w="14601" w:type="dxa"/>
            <w:gridSpan w:val="4"/>
            <w:vAlign w:val="center"/>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b/>
                <w:sz w:val="21"/>
                <w:szCs w:val="21"/>
              </w:rPr>
              <w:t>Социальная инфраструктура</w:t>
            </w:r>
          </w:p>
        </w:tc>
      </w:tr>
      <w:tr w:rsidR="00AE4536" w:rsidRPr="00EC55C8" w:rsidTr="00B2031F">
        <w:trPr>
          <w:trHeight w:val="64"/>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i/>
                <w:sz w:val="21"/>
                <w:szCs w:val="21"/>
                <w:lang w:eastAsia="ru-RU"/>
              </w:rPr>
            </w:pPr>
            <w:r w:rsidRPr="00AE4536">
              <w:rPr>
                <w:rFonts w:ascii="Times New Roman" w:eastAsia="Times New Roman" w:hAnsi="Times New Roman" w:cs="Times New Roman"/>
                <w:i/>
                <w:sz w:val="21"/>
                <w:szCs w:val="21"/>
                <w:lang w:eastAsia="ru-RU"/>
              </w:rPr>
              <w:t>Максимальное количество мест в создаваемых детских садах, (ед.)</w:t>
            </w:r>
          </w:p>
        </w:tc>
        <w:tc>
          <w:tcPr>
            <w:tcW w:w="1559" w:type="dxa"/>
            <w:vAlign w:val="center"/>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3460</w:t>
            </w:r>
          </w:p>
        </w:tc>
        <w:tc>
          <w:tcPr>
            <w:tcW w:w="1418" w:type="dxa"/>
            <w:vAlign w:val="center"/>
            <w:hideMark/>
          </w:tcPr>
          <w:p w:rsidR="009B7306" w:rsidRPr="00EC55C8" w:rsidRDefault="009B7306" w:rsidP="00B2031F">
            <w:pPr>
              <w:spacing w:line="276" w:lineRule="auto"/>
              <w:jc w:val="center"/>
              <w:rPr>
                <w:rFonts w:ascii="Times New Roman" w:eastAsia="Times New Roman" w:hAnsi="Times New Roman" w:cs="Times New Roman"/>
                <w:sz w:val="21"/>
                <w:szCs w:val="21"/>
                <w:lang w:eastAsia="ru-RU"/>
              </w:rPr>
            </w:pPr>
            <w:r w:rsidRPr="00EC55C8">
              <w:rPr>
                <w:rFonts w:ascii="Times New Roman" w:eastAsia="Times New Roman" w:hAnsi="Times New Roman" w:cs="Times New Roman"/>
                <w:sz w:val="21"/>
                <w:szCs w:val="21"/>
                <w:lang w:eastAsia="ru-RU"/>
              </w:rPr>
              <w:t>5920</w:t>
            </w:r>
          </w:p>
        </w:tc>
        <w:tc>
          <w:tcPr>
            <w:tcW w:w="5245" w:type="dxa"/>
            <w:vMerge w:val="restart"/>
            <w:vAlign w:val="center"/>
            <w:hideMark/>
          </w:tcPr>
          <w:p w:rsidR="009B7306" w:rsidRPr="007751E5" w:rsidRDefault="009B7306" w:rsidP="0002296F">
            <w:pPr>
              <w:pStyle w:val="a3"/>
              <w:numPr>
                <w:ilvl w:val="0"/>
                <w:numId w:val="20"/>
              </w:numPr>
              <w:spacing w:line="276" w:lineRule="auto"/>
              <w:ind w:left="459"/>
              <w:rPr>
                <w:sz w:val="21"/>
                <w:szCs w:val="21"/>
              </w:rPr>
            </w:pPr>
            <w:r w:rsidRPr="007751E5">
              <w:rPr>
                <w:sz w:val="21"/>
                <w:szCs w:val="21"/>
              </w:rPr>
              <w:t xml:space="preserve">Строительство </w:t>
            </w:r>
            <w:r w:rsidR="007751E5" w:rsidRPr="007751E5">
              <w:rPr>
                <w:sz w:val="21"/>
                <w:szCs w:val="21"/>
              </w:rPr>
              <w:t xml:space="preserve">в ЖК (жилой комплекс) </w:t>
            </w:r>
            <w:r w:rsidRPr="007751E5">
              <w:rPr>
                <w:sz w:val="21"/>
                <w:szCs w:val="21"/>
              </w:rPr>
              <w:t>происходит по желанию застройщика</w:t>
            </w:r>
            <w:r w:rsidR="007751E5">
              <w:rPr>
                <w:sz w:val="21"/>
                <w:szCs w:val="21"/>
              </w:rPr>
              <w:t>, на деньги застройщика</w:t>
            </w:r>
            <w:r w:rsidR="007751E5" w:rsidRPr="007751E5">
              <w:rPr>
                <w:sz w:val="21"/>
                <w:szCs w:val="21"/>
              </w:rPr>
              <w:t xml:space="preserve"> и </w:t>
            </w:r>
            <w:r w:rsidRPr="007751E5">
              <w:rPr>
                <w:sz w:val="21"/>
                <w:szCs w:val="21"/>
              </w:rPr>
              <w:t>стро</w:t>
            </w:r>
            <w:r w:rsidR="007751E5">
              <w:rPr>
                <w:sz w:val="21"/>
                <w:szCs w:val="21"/>
              </w:rPr>
              <w:t>и</w:t>
            </w:r>
            <w:r w:rsidRPr="007751E5">
              <w:rPr>
                <w:sz w:val="21"/>
                <w:szCs w:val="21"/>
              </w:rPr>
              <w:t>тся в последней очереди;</w:t>
            </w:r>
          </w:p>
          <w:p w:rsidR="009B7306" w:rsidRPr="0016563F" w:rsidRDefault="007751E5" w:rsidP="0002296F">
            <w:pPr>
              <w:pStyle w:val="a3"/>
              <w:numPr>
                <w:ilvl w:val="0"/>
                <w:numId w:val="20"/>
              </w:numPr>
              <w:spacing w:line="276" w:lineRule="auto"/>
              <w:ind w:left="459"/>
              <w:rPr>
                <w:sz w:val="21"/>
                <w:szCs w:val="21"/>
              </w:rPr>
            </w:pPr>
            <w:r>
              <w:rPr>
                <w:sz w:val="21"/>
                <w:szCs w:val="21"/>
              </w:rPr>
              <w:t>В проек</w:t>
            </w:r>
            <w:r w:rsidR="0016563F">
              <w:rPr>
                <w:sz w:val="21"/>
                <w:szCs w:val="21"/>
              </w:rPr>
              <w:t>т</w:t>
            </w:r>
            <w:r>
              <w:rPr>
                <w:sz w:val="21"/>
                <w:szCs w:val="21"/>
              </w:rPr>
              <w:t>ах</w:t>
            </w:r>
            <w:r w:rsidR="009B7306" w:rsidRPr="00EC55C8">
              <w:rPr>
                <w:sz w:val="21"/>
                <w:szCs w:val="21"/>
              </w:rPr>
              <w:t xml:space="preserve"> комплексного освоения территории</w:t>
            </w:r>
            <w:r w:rsidR="0016563F">
              <w:rPr>
                <w:sz w:val="21"/>
                <w:szCs w:val="21"/>
              </w:rPr>
              <w:t xml:space="preserve"> (КОТ)</w:t>
            </w:r>
            <w:r w:rsidR="009B7306" w:rsidRPr="00EC55C8">
              <w:rPr>
                <w:sz w:val="21"/>
                <w:szCs w:val="21"/>
              </w:rPr>
              <w:t xml:space="preserve"> часть строительства финансируется государством</w:t>
            </w:r>
            <w:r w:rsidR="0016563F">
              <w:rPr>
                <w:sz w:val="21"/>
                <w:szCs w:val="21"/>
              </w:rPr>
              <w:t xml:space="preserve"> и создается </w:t>
            </w:r>
            <w:r w:rsidR="0016563F" w:rsidRPr="00EC55C8">
              <w:rPr>
                <w:sz w:val="21"/>
                <w:szCs w:val="21"/>
              </w:rPr>
              <w:t>одновременно с жильем</w:t>
            </w:r>
            <w:r w:rsidR="0016563F">
              <w:rPr>
                <w:sz w:val="21"/>
                <w:szCs w:val="21"/>
              </w:rPr>
              <w:t>.</w:t>
            </w:r>
          </w:p>
        </w:tc>
      </w:tr>
      <w:tr w:rsidR="00AE4536" w:rsidRPr="00EC55C8" w:rsidTr="00B2031F">
        <w:trPr>
          <w:trHeight w:val="979"/>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Обеспеченность местами в д/с, (мест на 1000 жителей)</w:t>
            </w:r>
          </w:p>
        </w:tc>
        <w:tc>
          <w:tcPr>
            <w:tcW w:w="1559" w:type="dxa"/>
            <w:vAlign w:val="center"/>
          </w:tcPr>
          <w:p w:rsidR="009B7306" w:rsidRPr="00EC55C8" w:rsidRDefault="009B7306" w:rsidP="00B2031F">
            <w:pPr>
              <w:spacing w:line="276" w:lineRule="auto"/>
              <w:jc w:val="center"/>
              <w:rPr>
                <w:rFonts w:ascii="Times New Roman" w:hAnsi="Times New Roman" w:cs="Times New Roman"/>
                <w:b/>
                <w:bCs/>
                <w:sz w:val="21"/>
                <w:szCs w:val="21"/>
              </w:rPr>
            </w:pPr>
            <w:r w:rsidRPr="00EC55C8">
              <w:rPr>
                <w:rFonts w:ascii="Times New Roman" w:hAnsi="Times New Roman" w:cs="Times New Roman"/>
                <w:b/>
                <w:bCs/>
                <w:sz w:val="21"/>
                <w:szCs w:val="21"/>
              </w:rPr>
              <w:t>28</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r w:rsidRPr="00EC55C8">
              <w:rPr>
                <w:rFonts w:ascii="Times New Roman" w:eastAsia="Times New Roman" w:hAnsi="Times New Roman" w:cs="Times New Roman"/>
                <w:b/>
                <w:sz w:val="21"/>
                <w:szCs w:val="21"/>
                <w:lang w:eastAsia="ru-RU"/>
              </w:rPr>
              <w:t>44</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AE4536" w:rsidRPr="00EC55C8" w:rsidTr="00B2031F">
        <w:trPr>
          <w:trHeight w:val="64"/>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Обеспеченность местами в д/с по нормативу 55 мест на 1000 жителей, (%)</w:t>
            </w:r>
          </w:p>
        </w:tc>
        <w:tc>
          <w:tcPr>
            <w:tcW w:w="1559" w:type="dxa"/>
            <w:vAlign w:val="center"/>
          </w:tcPr>
          <w:p w:rsidR="009B7306" w:rsidRPr="00EC55C8" w:rsidRDefault="009B7306" w:rsidP="00B2031F">
            <w:pPr>
              <w:spacing w:line="276" w:lineRule="auto"/>
              <w:jc w:val="center"/>
              <w:rPr>
                <w:rFonts w:ascii="Times New Roman" w:hAnsi="Times New Roman" w:cs="Times New Roman"/>
                <w:b/>
                <w:bCs/>
                <w:sz w:val="21"/>
                <w:szCs w:val="21"/>
              </w:rPr>
            </w:pPr>
            <w:r w:rsidRPr="00EC55C8">
              <w:rPr>
                <w:rFonts w:ascii="Times New Roman" w:hAnsi="Times New Roman" w:cs="Times New Roman"/>
                <w:b/>
                <w:bCs/>
                <w:sz w:val="21"/>
                <w:szCs w:val="21"/>
              </w:rPr>
              <w:t>51.37%</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r w:rsidRPr="00EC55C8">
              <w:rPr>
                <w:rFonts w:ascii="Times New Roman" w:eastAsia="Times New Roman" w:hAnsi="Times New Roman" w:cs="Times New Roman"/>
                <w:b/>
                <w:sz w:val="21"/>
                <w:szCs w:val="21"/>
                <w:lang w:eastAsia="ru-RU"/>
              </w:rPr>
              <w:t>80.33%</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AE4536" w:rsidRPr="00EC55C8" w:rsidTr="00B2031F">
        <w:trPr>
          <w:trHeight w:val="70"/>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i/>
                <w:sz w:val="21"/>
                <w:szCs w:val="21"/>
                <w:lang w:eastAsia="ru-RU"/>
              </w:rPr>
            </w:pPr>
          </w:p>
        </w:tc>
        <w:tc>
          <w:tcPr>
            <w:tcW w:w="1559" w:type="dxa"/>
            <w:vAlign w:val="center"/>
          </w:tcPr>
          <w:p w:rsidR="009B7306" w:rsidRPr="00EC55C8" w:rsidRDefault="009B7306" w:rsidP="00B2031F">
            <w:pPr>
              <w:spacing w:line="276" w:lineRule="auto"/>
              <w:jc w:val="center"/>
              <w:rPr>
                <w:rFonts w:ascii="Times New Roman" w:hAnsi="Times New Roman" w:cs="Times New Roman"/>
                <w:sz w:val="21"/>
                <w:szCs w:val="21"/>
              </w:rPr>
            </w:pP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sz w:val="21"/>
                <w:szCs w:val="21"/>
                <w:lang w:eastAsia="ru-RU"/>
              </w:rPr>
            </w:pPr>
          </w:p>
        </w:tc>
        <w:tc>
          <w:tcPr>
            <w:tcW w:w="5245" w:type="dxa"/>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AE4536" w:rsidRPr="00EC55C8" w:rsidTr="00B2031F">
        <w:trPr>
          <w:trHeight w:val="70"/>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i/>
                <w:sz w:val="21"/>
                <w:szCs w:val="21"/>
                <w:lang w:eastAsia="ru-RU"/>
              </w:rPr>
            </w:pPr>
            <w:r w:rsidRPr="00AE4536">
              <w:rPr>
                <w:rFonts w:ascii="Times New Roman" w:eastAsia="Times New Roman" w:hAnsi="Times New Roman" w:cs="Times New Roman"/>
                <w:i/>
                <w:sz w:val="21"/>
                <w:szCs w:val="21"/>
                <w:lang w:eastAsia="ru-RU"/>
              </w:rPr>
              <w:t>Максимальное количество мест в создаваемых школах</w:t>
            </w:r>
          </w:p>
        </w:tc>
        <w:tc>
          <w:tcPr>
            <w:tcW w:w="1559" w:type="dxa"/>
            <w:vAlign w:val="center"/>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2049</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sz w:val="21"/>
                <w:szCs w:val="21"/>
                <w:lang w:eastAsia="ru-RU"/>
              </w:rPr>
            </w:pPr>
            <w:r w:rsidRPr="00EC55C8">
              <w:rPr>
                <w:rFonts w:ascii="Times New Roman" w:eastAsia="Times New Roman" w:hAnsi="Times New Roman" w:cs="Times New Roman"/>
                <w:sz w:val="21"/>
                <w:szCs w:val="21"/>
                <w:lang w:eastAsia="ru-RU"/>
              </w:rPr>
              <w:t>13200</w:t>
            </w:r>
          </w:p>
        </w:tc>
        <w:tc>
          <w:tcPr>
            <w:tcW w:w="5245" w:type="dxa"/>
            <w:vMerge w:val="restart"/>
            <w:vAlign w:val="center"/>
          </w:tcPr>
          <w:p w:rsidR="009B7306" w:rsidRPr="00EC55C8" w:rsidRDefault="009B7306" w:rsidP="0002296F">
            <w:pPr>
              <w:pStyle w:val="a3"/>
              <w:numPr>
                <w:ilvl w:val="0"/>
                <w:numId w:val="21"/>
              </w:numPr>
              <w:spacing w:line="276" w:lineRule="auto"/>
              <w:ind w:left="459"/>
              <w:rPr>
                <w:sz w:val="21"/>
                <w:szCs w:val="21"/>
              </w:rPr>
            </w:pPr>
            <w:r w:rsidRPr="00EC55C8">
              <w:rPr>
                <w:sz w:val="21"/>
                <w:szCs w:val="21"/>
              </w:rPr>
              <w:t xml:space="preserve">В </w:t>
            </w:r>
            <w:r w:rsidR="0016563F">
              <w:rPr>
                <w:sz w:val="21"/>
                <w:szCs w:val="21"/>
              </w:rPr>
              <w:t>проекты</w:t>
            </w:r>
            <w:r w:rsidRPr="00EC55C8">
              <w:rPr>
                <w:sz w:val="21"/>
                <w:szCs w:val="21"/>
              </w:rPr>
              <w:t xml:space="preserve"> </w:t>
            </w:r>
            <w:r w:rsidR="0016563F">
              <w:rPr>
                <w:sz w:val="21"/>
                <w:szCs w:val="21"/>
              </w:rPr>
              <w:t>ЖК</w:t>
            </w:r>
            <w:r w:rsidRPr="00EC55C8">
              <w:rPr>
                <w:sz w:val="21"/>
                <w:szCs w:val="21"/>
              </w:rPr>
              <w:t xml:space="preserve"> крайне редко включа</w:t>
            </w:r>
            <w:r w:rsidR="0016563F">
              <w:rPr>
                <w:sz w:val="21"/>
                <w:szCs w:val="21"/>
              </w:rPr>
              <w:t>е</w:t>
            </w:r>
            <w:r w:rsidRPr="00EC55C8">
              <w:rPr>
                <w:sz w:val="21"/>
                <w:szCs w:val="21"/>
              </w:rPr>
              <w:t>т</w:t>
            </w:r>
            <w:r w:rsidR="0016563F">
              <w:rPr>
                <w:sz w:val="21"/>
                <w:szCs w:val="21"/>
              </w:rPr>
              <w:t>ся</w:t>
            </w:r>
            <w:r w:rsidRPr="00EC55C8">
              <w:rPr>
                <w:sz w:val="21"/>
                <w:szCs w:val="21"/>
              </w:rPr>
              <w:t xml:space="preserve"> строительство школ;</w:t>
            </w:r>
          </w:p>
          <w:p w:rsidR="009B7306" w:rsidRPr="0016563F" w:rsidRDefault="009B7306" w:rsidP="0002296F">
            <w:pPr>
              <w:pStyle w:val="a3"/>
              <w:numPr>
                <w:ilvl w:val="0"/>
                <w:numId w:val="21"/>
              </w:numPr>
              <w:spacing w:line="276" w:lineRule="auto"/>
              <w:ind w:left="459"/>
              <w:rPr>
                <w:sz w:val="21"/>
                <w:szCs w:val="21"/>
              </w:rPr>
            </w:pPr>
            <w:r w:rsidRPr="00EC55C8">
              <w:rPr>
                <w:sz w:val="21"/>
                <w:szCs w:val="21"/>
              </w:rPr>
              <w:t xml:space="preserve">Проекты </w:t>
            </w:r>
            <w:r w:rsidR="0016563F">
              <w:rPr>
                <w:sz w:val="21"/>
                <w:szCs w:val="21"/>
              </w:rPr>
              <w:t>КОТ</w:t>
            </w:r>
            <w:r w:rsidRPr="00EC55C8">
              <w:rPr>
                <w:sz w:val="21"/>
                <w:szCs w:val="21"/>
              </w:rPr>
              <w:t xml:space="preserve"> требуют включения школ в план, часть строитель</w:t>
            </w:r>
            <w:r w:rsidR="0016563F">
              <w:rPr>
                <w:sz w:val="21"/>
                <w:szCs w:val="21"/>
              </w:rPr>
              <w:t>ства финансируется государством.</w:t>
            </w:r>
          </w:p>
        </w:tc>
      </w:tr>
      <w:tr w:rsidR="00AE4536" w:rsidRPr="00EC55C8" w:rsidTr="00B2031F">
        <w:trPr>
          <w:trHeight w:val="277"/>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Обеспеченность местами в школе, мест на 1000 жителей</w:t>
            </w:r>
          </w:p>
        </w:tc>
        <w:tc>
          <w:tcPr>
            <w:tcW w:w="1559" w:type="dxa"/>
            <w:vAlign w:val="center"/>
          </w:tcPr>
          <w:p w:rsidR="009B7306" w:rsidRPr="00EC55C8" w:rsidRDefault="009B7306" w:rsidP="00B2031F">
            <w:pPr>
              <w:spacing w:line="276" w:lineRule="auto"/>
              <w:jc w:val="center"/>
              <w:rPr>
                <w:rFonts w:ascii="Times New Roman" w:hAnsi="Times New Roman" w:cs="Times New Roman"/>
                <w:b/>
                <w:bCs/>
                <w:sz w:val="21"/>
                <w:szCs w:val="21"/>
              </w:rPr>
            </w:pPr>
            <w:r w:rsidRPr="00EC55C8">
              <w:rPr>
                <w:rFonts w:ascii="Times New Roman" w:hAnsi="Times New Roman" w:cs="Times New Roman"/>
                <w:b/>
                <w:bCs/>
                <w:sz w:val="21"/>
                <w:szCs w:val="21"/>
              </w:rPr>
              <w:t>17</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r w:rsidRPr="00EC55C8">
              <w:rPr>
                <w:rFonts w:ascii="Times New Roman" w:eastAsia="Times New Roman" w:hAnsi="Times New Roman" w:cs="Times New Roman"/>
                <w:b/>
                <w:sz w:val="21"/>
                <w:szCs w:val="21"/>
                <w:lang w:eastAsia="ru-RU"/>
              </w:rPr>
              <w:t>99</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AE4536" w:rsidRPr="00EC55C8" w:rsidTr="00B2031F">
        <w:trPr>
          <w:trHeight w:val="64"/>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Обеспеченность местами в школе по нормативу 120 мест на 1000 жителей, (%)</w:t>
            </w:r>
          </w:p>
        </w:tc>
        <w:tc>
          <w:tcPr>
            <w:tcW w:w="1559" w:type="dxa"/>
            <w:vAlign w:val="center"/>
          </w:tcPr>
          <w:p w:rsidR="009B7306" w:rsidRPr="00EC55C8" w:rsidRDefault="009B7306" w:rsidP="00B2031F">
            <w:pPr>
              <w:spacing w:line="276" w:lineRule="auto"/>
              <w:jc w:val="center"/>
              <w:rPr>
                <w:rFonts w:ascii="Times New Roman" w:hAnsi="Times New Roman" w:cs="Times New Roman"/>
                <w:b/>
                <w:bCs/>
                <w:sz w:val="21"/>
                <w:szCs w:val="21"/>
              </w:rPr>
            </w:pPr>
            <w:r w:rsidRPr="00EC55C8">
              <w:rPr>
                <w:rFonts w:ascii="Times New Roman" w:hAnsi="Times New Roman" w:cs="Times New Roman"/>
                <w:b/>
                <w:bCs/>
                <w:sz w:val="21"/>
                <w:szCs w:val="21"/>
              </w:rPr>
              <w:t>13.94%</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r w:rsidRPr="00EC55C8">
              <w:rPr>
                <w:rFonts w:ascii="Times New Roman" w:eastAsia="Times New Roman" w:hAnsi="Times New Roman" w:cs="Times New Roman"/>
                <w:b/>
                <w:sz w:val="21"/>
                <w:szCs w:val="21"/>
                <w:lang w:eastAsia="ru-RU"/>
              </w:rPr>
              <w:t>82.09%</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bl>
    <w:p w:rsidR="001205BD" w:rsidRDefault="001205BD"/>
    <w:p w:rsidR="001205BD" w:rsidRPr="001205BD" w:rsidRDefault="001205BD" w:rsidP="001205BD">
      <w:pPr>
        <w:spacing w:after="40" w:line="360" w:lineRule="auto"/>
        <w:ind w:firstLine="567"/>
        <w:jc w:val="right"/>
        <w:rPr>
          <w:rFonts w:ascii="Times New Roman" w:hAnsi="Times New Roman" w:cs="Times New Roman"/>
          <w:i/>
          <w:sz w:val="24"/>
          <w:szCs w:val="24"/>
        </w:rPr>
      </w:pPr>
      <w:r>
        <w:rPr>
          <w:rFonts w:ascii="Times New Roman" w:hAnsi="Times New Roman" w:cs="Times New Roman"/>
          <w:i/>
          <w:sz w:val="24"/>
          <w:szCs w:val="24"/>
        </w:rPr>
        <w:lastRenderedPageBreak/>
        <w:t>Продолжение т</w:t>
      </w:r>
      <w:r w:rsidRPr="001205BD">
        <w:rPr>
          <w:rFonts w:ascii="Times New Roman" w:hAnsi="Times New Roman" w:cs="Times New Roman"/>
          <w:i/>
          <w:sz w:val="24"/>
          <w:szCs w:val="24"/>
        </w:rPr>
        <w:t>аблиц</w:t>
      </w:r>
      <w:r>
        <w:rPr>
          <w:rFonts w:ascii="Times New Roman" w:hAnsi="Times New Roman" w:cs="Times New Roman"/>
          <w:i/>
          <w:sz w:val="24"/>
          <w:szCs w:val="24"/>
        </w:rPr>
        <w:t>ы</w:t>
      </w:r>
      <w:r w:rsidRPr="001205BD">
        <w:rPr>
          <w:rFonts w:ascii="Times New Roman" w:hAnsi="Times New Roman" w:cs="Times New Roman"/>
          <w:i/>
          <w:sz w:val="24"/>
          <w:szCs w:val="24"/>
        </w:rPr>
        <w:t xml:space="preserve"> 19 </w:t>
      </w:r>
    </w:p>
    <w:tbl>
      <w:tblPr>
        <w:tblStyle w:val="a9"/>
        <w:tblW w:w="14601" w:type="dxa"/>
        <w:tblLayout w:type="fixed"/>
        <w:tblLook w:val="04A0" w:firstRow="1" w:lastRow="0" w:firstColumn="1" w:lastColumn="0" w:noHBand="0" w:noVBand="1"/>
      </w:tblPr>
      <w:tblGrid>
        <w:gridCol w:w="6379"/>
        <w:gridCol w:w="1559"/>
        <w:gridCol w:w="1418"/>
        <w:gridCol w:w="5245"/>
      </w:tblGrid>
      <w:tr w:rsidR="00AE4536" w:rsidRPr="00EC55C8" w:rsidTr="00B2031F">
        <w:trPr>
          <w:trHeight w:val="64"/>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i/>
                <w:sz w:val="21"/>
                <w:szCs w:val="21"/>
                <w:lang w:eastAsia="ru-RU"/>
              </w:rPr>
            </w:pPr>
            <w:r w:rsidRPr="00AE4536">
              <w:rPr>
                <w:rFonts w:ascii="Times New Roman" w:eastAsia="Times New Roman" w:hAnsi="Times New Roman" w:cs="Times New Roman"/>
                <w:i/>
                <w:sz w:val="21"/>
                <w:szCs w:val="21"/>
                <w:lang w:eastAsia="ru-RU"/>
              </w:rPr>
              <w:t>Создаваемое кол-во учреждений здравоохранения (ед.)</w:t>
            </w:r>
          </w:p>
        </w:tc>
        <w:tc>
          <w:tcPr>
            <w:tcW w:w="1559" w:type="dxa"/>
            <w:vAlign w:val="center"/>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5</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sz w:val="21"/>
                <w:szCs w:val="21"/>
                <w:lang w:eastAsia="ru-RU"/>
              </w:rPr>
            </w:pPr>
            <w:r w:rsidRPr="00EC55C8">
              <w:rPr>
                <w:rFonts w:ascii="Times New Roman" w:eastAsia="Times New Roman" w:hAnsi="Times New Roman" w:cs="Times New Roman"/>
                <w:sz w:val="21"/>
                <w:szCs w:val="21"/>
                <w:lang w:eastAsia="ru-RU"/>
              </w:rPr>
              <w:t>9</w:t>
            </w:r>
          </w:p>
        </w:tc>
        <w:tc>
          <w:tcPr>
            <w:tcW w:w="5245" w:type="dxa"/>
            <w:vMerge w:val="restart"/>
            <w:vAlign w:val="center"/>
          </w:tcPr>
          <w:p w:rsidR="0016563F" w:rsidRDefault="0016563F" w:rsidP="0002296F">
            <w:pPr>
              <w:pStyle w:val="a3"/>
              <w:numPr>
                <w:ilvl w:val="0"/>
                <w:numId w:val="22"/>
              </w:numPr>
              <w:spacing w:line="276" w:lineRule="auto"/>
              <w:ind w:left="459"/>
              <w:rPr>
                <w:sz w:val="21"/>
                <w:szCs w:val="21"/>
              </w:rPr>
            </w:pPr>
            <w:r w:rsidRPr="00EC55C8">
              <w:rPr>
                <w:sz w:val="21"/>
                <w:szCs w:val="21"/>
              </w:rPr>
              <w:t xml:space="preserve">В </w:t>
            </w:r>
            <w:r>
              <w:rPr>
                <w:sz w:val="21"/>
                <w:szCs w:val="21"/>
              </w:rPr>
              <w:t>проекты</w:t>
            </w:r>
            <w:r w:rsidRPr="00EC55C8">
              <w:rPr>
                <w:sz w:val="21"/>
                <w:szCs w:val="21"/>
              </w:rPr>
              <w:t xml:space="preserve"> </w:t>
            </w:r>
            <w:r>
              <w:rPr>
                <w:sz w:val="21"/>
                <w:szCs w:val="21"/>
              </w:rPr>
              <w:t>ЖК</w:t>
            </w:r>
            <w:r w:rsidRPr="00EC55C8">
              <w:rPr>
                <w:sz w:val="21"/>
                <w:szCs w:val="21"/>
              </w:rPr>
              <w:t xml:space="preserve"> крайне редко включа</w:t>
            </w:r>
            <w:r>
              <w:rPr>
                <w:sz w:val="21"/>
                <w:szCs w:val="21"/>
              </w:rPr>
              <w:t>е</w:t>
            </w:r>
            <w:r w:rsidRPr="00EC55C8">
              <w:rPr>
                <w:sz w:val="21"/>
                <w:szCs w:val="21"/>
              </w:rPr>
              <w:t>т</w:t>
            </w:r>
            <w:r>
              <w:rPr>
                <w:sz w:val="21"/>
                <w:szCs w:val="21"/>
              </w:rPr>
              <w:t>ся</w:t>
            </w:r>
            <w:r w:rsidRPr="00EC55C8">
              <w:rPr>
                <w:sz w:val="21"/>
                <w:szCs w:val="21"/>
              </w:rPr>
              <w:t xml:space="preserve"> строительство поликлиники</w:t>
            </w:r>
          </w:p>
          <w:p w:rsidR="009B7306" w:rsidRPr="0016563F" w:rsidRDefault="009B7306" w:rsidP="0002296F">
            <w:pPr>
              <w:pStyle w:val="a3"/>
              <w:numPr>
                <w:ilvl w:val="0"/>
                <w:numId w:val="22"/>
              </w:numPr>
              <w:spacing w:after="160" w:line="276" w:lineRule="auto"/>
              <w:ind w:left="459"/>
              <w:rPr>
                <w:sz w:val="21"/>
                <w:szCs w:val="21"/>
              </w:rPr>
            </w:pPr>
            <w:r w:rsidRPr="00EC55C8">
              <w:rPr>
                <w:sz w:val="21"/>
                <w:szCs w:val="21"/>
              </w:rPr>
              <w:t xml:space="preserve">Проекты </w:t>
            </w:r>
            <w:r w:rsidR="0016563F">
              <w:rPr>
                <w:sz w:val="21"/>
                <w:szCs w:val="21"/>
              </w:rPr>
              <w:t>КОТ</w:t>
            </w:r>
            <w:r w:rsidRPr="00EC55C8">
              <w:rPr>
                <w:sz w:val="21"/>
                <w:szCs w:val="21"/>
              </w:rPr>
              <w:t xml:space="preserve"> требуют включения </w:t>
            </w:r>
            <w:r w:rsidR="0016563F">
              <w:rPr>
                <w:sz w:val="21"/>
                <w:szCs w:val="21"/>
              </w:rPr>
              <w:t>поликлиник</w:t>
            </w:r>
            <w:r w:rsidRPr="00EC55C8">
              <w:rPr>
                <w:sz w:val="21"/>
                <w:szCs w:val="21"/>
              </w:rPr>
              <w:t xml:space="preserve"> в план, часть строитель</w:t>
            </w:r>
            <w:r w:rsidR="0016563F">
              <w:rPr>
                <w:sz w:val="21"/>
                <w:szCs w:val="21"/>
              </w:rPr>
              <w:t>ства финансируется государством.</w:t>
            </w:r>
          </w:p>
        </w:tc>
      </w:tr>
      <w:tr w:rsidR="00AE4536" w:rsidRPr="00EC55C8" w:rsidTr="00B2031F">
        <w:trPr>
          <w:trHeight w:val="398"/>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i/>
                <w:sz w:val="21"/>
                <w:szCs w:val="21"/>
                <w:lang w:eastAsia="ru-RU"/>
              </w:rPr>
            </w:pPr>
            <w:r w:rsidRPr="00AE4536">
              <w:rPr>
                <w:rFonts w:ascii="Times New Roman" w:eastAsia="Times New Roman" w:hAnsi="Times New Roman" w:cs="Times New Roman"/>
                <w:i/>
                <w:sz w:val="21"/>
                <w:szCs w:val="21"/>
                <w:lang w:eastAsia="ru-RU"/>
              </w:rPr>
              <w:t>Средняя площадь охвата территории одним учреждением (га/ед.)</w:t>
            </w:r>
          </w:p>
        </w:tc>
        <w:tc>
          <w:tcPr>
            <w:tcW w:w="1559" w:type="dxa"/>
            <w:vAlign w:val="center"/>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234</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sz w:val="21"/>
                <w:szCs w:val="21"/>
                <w:lang w:eastAsia="ru-RU"/>
              </w:rPr>
            </w:pPr>
            <w:r w:rsidRPr="00EC55C8">
              <w:rPr>
                <w:rFonts w:ascii="Times New Roman" w:eastAsia="Times New Roman" w:hAnsi="Times New Roman" w:cs="Times New Roman"/>
                <w:sz w:val="21"/>
                <w:szCs w:val="21"/>
                <w:lang w:eastAsia="ru-RU"/>
              </w:rPr>
              <w:t>224</w:t>
            </w:r>
          </w:p>
        </w:tc>
        <w:tc>
          <w:tcPr>
            <w:tcW w:w="5245" w:type="dxa"/>
            <w:vMerge/>
            <w:vAlign w:val="center"/>
          </w:tcPr>
          <w:p w:rsidR="009B7306" w:rsidRPr="00EC55C8" w:rsidRDefault="009B7306" w:rsidP="0002296F">
            <w:pPr>
              <w:pStyle w:val="a3"/>
              <w:numPr>
                <w:ilvl w:val="0"/>
                <w:numId w:val="22"/>
              </w:numPr>
              <w:spacing w:after="160" w:line="276" w:lineRule="auto"/>
              <w:ind w:left="459"/>
              <w:jc w:val="center"/>
              <w:rPr>
                <w:sz w:val="21"/>
                <w:szCs w:val="21"/>
              </w:rPr>
            </w:pPr>
          </w:p>
        </w:tc>
      </w:tr>
      <w:tr w:rsidR="00AE4536" w:rsidRPr="00EC55C8" w:rsidTr="00B2031F">
        <w:trPr>
          <w:trHeight w:val="491"/>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 xml:space="preserve">Количество жителей на одно медицинское учреждение, </w:t>
            </w:r>
            <w:r w:rsidRPr="00AE4536">
              <w:rPr>
                <w:rFonts w:ascii="Times New Roman" w:eastAsia="Times New Roman" w:hAnsi="Times New Roman" w:cs="Times New Roman"/>
                <w:b/>
                <w:i/>
                <w:iCs/>
                <w:sz w:val="21"/>
                <w:szCs w:val="21"/>
                <w:lang w:eastAsia="ru-RU"/>
              </w:rPr>
              <w:t>(чел./ед.)</w:t>
            </w:r>
          </w:p>
        </w:tc>
        <w:tc>
          <w:tcPr>
            <w:tcW w:w="1559" w:type="dxa"/>
            <w:vAlign w:val="center"/>
          </w:tcPr>
          <w:p w:rsidR="009B7306" w:rsidRPr="00EC55C8" w:rsidRDefault="009B7306" w:rsidP="00B2031F">
            <w:pPr>
              <w:spacing w:line="276" w:lineRule="auto"/>
              <w:jc w:val="center"/>
              <w:rPr>
                <w:rFonts w:ascii="Times New Roman" w:hAnsi="Times New Roman" w:cs="Times New Roman"/>
                <w:b/>
                <w:sz w:val="21"/>
                <w:szCs w:val="21"/>
              </w:rPr>
            </w:pPr>
            <w:r w:rsidRPr="00EC55C8">
              <w:rPr>
                <w:rFonts w:ascii="Times New Roman" w:hAnsi="Times New Roman" w:cs="Times New Roman"/>
                <w:b/>
                <w:sz w:val="21"/>
                <w:szCs w:val="21"/>
              </w:rPr>
              <w:t>24493</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r w:rsidRPr="00EC55C8">
              <w:rPr>
                <w:rFonts w:ascii="Times New Roman" w:eastAsia="Times New Roman" w:hAnsi="Times New Roman" w:cs="Times New Roman"/>
                <w:b/>
                <w:sz w:val="21"/>
                <w:szCs w:val="21"/>
                <w:lang w:eastAsia="ru-RU"/>
              </w:rPr>
              <w:t>14889</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AE4536" w:rsidRPr="00EC55C8" w:rsidTr="00B2031F">
        <w:trPr>
          <w:trHeight w:val="709"/>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Обеспеченность местами в учреждениях здравоохранения, коек на 1000 жителей (норматив - 11 коек на 1000)</w:t>
            </w:r>
          </w:p>
        </w:tc>
        <w:tc>
          <w:tcPr>
            <w:tcW w:w="1559" w:type="dxa"/>
            <w:vAlign w:val="center"/>
          </w:tcPr>
          <w:p w:rsidR="009B7306" w:rsidRPr="0016563F" w:rsidRDefault="0016563F" w:rsidP="00B2031F">
            <w:pPr>
              <w:jc w:val="center"/>
              <w:rPr>
                <w:rFonts w:ascii="Times New Roman" w:hAnsi="Times New Roman" w:cs="Times New Roman"/>
                <w:sz w:val="21"/>
                <w:szCs w:val="21"/>
              </w:rPr>
            </w:pPr>
            <w:r>
              <w:rPr>
                <w:rFonts w:ascii="Times New Roman" w:hAnsi="Times New Roman" w:cs="Times New Roman"/>
                <w:sz w:val="24"/>
              </w:rPr>
              <w:t>–</w:t>
            </w:r>
          </w:p>
        </w:tc>
        <w:tc>
          <w:tcPr>
            <w:tcW w:w="1418" w:type="dxa"/>
            <w:vAlign w:val="center"/>
          </w:tcPr>
          <w:p w:rsidR="009B7306" w:rsidRPr="00EC55C8" w:rsidRDefault="0016563F" w:rsidP="00B2031F">
            <w:pPr>
              <w:spacing w:line="276" w:lineRule="auto"/>
              <w:jc w:val="center"/>
              <w:rPr>
                <w:rFonts w:ascii="Times New Roman" w:eastAsia="Times New Roman" w:hAnsi="Times New Roman" w:cs="Times New Roman"/>
                <w:b/>
                <w:sz w:val="21"/>
                <w:szCs w:val="21"/>
                <w:lang w:eastAsia="ru-RU"/>
              </w:rPr>
            </w:pPr>
            <w:r>
              <w:rPr>
                <w:rFonts w:ascii="Times New Roman" w:hAnsi="Times New Roman" w:cs="Times New Roman"/>
                <w:sz w:val="24"/>
              </w:rPr>
              <w:t>–</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AE4536" w:rsidRPr="00EC55C8" w:rsidTr="00B2031F">
        <w:trPr>
          <w:trHeight w:val="70"/>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p>
        </w:tc>
        <w:tc>
          <w:tcPr>
            <w:tcW w:w="1559" w:type="dxa"/>
            <w:vAlign w:val="center"/>
          </w:tcPr>
          <w:p w:rsidR="009B7306" w:rsidRPr="00EC55C8" w:rsidRDefault="009B7306" w:rsidP="00B2031F">
            <w:pPr>
              <w:spacing w:line="276" w:lineRule="auto"/>
              <w:jc w:val="center"/>
              <w:rPr>
                <w:rFonts w:ascii="Times New Roman" w:hAnsi="Times New Roman" w:cs="Times New Roman"/>
                <w:sz w:val="21"/>
                <w:szCs w:val="21"/>
              </w:rPr>
            </w:pP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p>
        </w:tc>
        <w:tc>
          <w:tcPr>
            <w:tcW w:w="5245" w:type="dxa"/>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AE4536" w:rsidRPr="00EC55C8" w:rsidTr="00B2031F">
        <w:trPr>
          <w:trHeight w:val="136"/>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 xml:space="preserve">Обеспеченность жителей спортивными сооружениями, </w:t>
            </w:r>
            <w:r w:rsidRPr="00AE4536">
              <w:rPr>
                <w:rFonts w:ascii="Times New Roman" w:eastAsia="Times New Roman" w:hAnsi="Times New Roman" w:cs="Times New Roman"/>
                <w:b/>
                <w:i/>
                <w:iCs/>
                <w:sz w:val="21"/>
                <w:szCs w:val="21"/>
                <w:lang w:eastAsia="ru-RU"/>
              </w:rPr>
              <w:t>(</w:t>
            </w:r>
            <w:proofErr w:type="spellStart"/>
            <w:r w:rsidRPr="00AE4536">
              <w:rPr>
                <w:rFonts w:ascii="Times New Roman" w:eastAsia="Times New Roman" w:hAnsi="Times New Roman" w:cs="Times New Roman"/>
                <w:b/>
                <w:i/>
                <w:iCs/>
                <w:sz w:val="21"/>
                <w:szCs w:val="21"/>
                <w:lang w:eastAsia="ru-RU"/>
              </w:rPr>
              <w:t>кв.м</w:t>
            </w:r>
            <w:proofErr w:type="spellEnd"/>
            <w:r w:rsidRPr="00AE4536">
              <w:rPr>
                <w:rFonts w:ascii="Times New Roman" w:eastAsia="Times New Roman" w:hAnsi="Times New Roman" w:cs="Times New Roman"/>
                <w:b/>
                <w:i/>
                <w:iCs/>
                <w:sz w:val="21"/>
                <w:szCs w:val="21"/>
                <w:lang w:eastAsia="ru-RU"/>
              </w:rPr>
              <w:t xml:space="preserve">./1000 жителей.), норматив – 400 </w:t>
            </w:r>
            <w:proofErr w:type="spellStart"/>
            <w:r w:rsidRPr="00AE4536">
              <w:rPr>
                <w:rFonts w:ascii="Times New Roman" w:eastAsia="Times New Roman" w:hAnsi="Times New Roman" w:cs="Times New Roman"/>
                <w:b/>
                <w:i/>
                <w:iCs/>
                <w:sz w:val="21"/>
                <w:szCs w:val="21"/>
                <w:lang w:eastAsia="ru-RU"/>
              </w:rPr>
              <w:t>кв.м</w:t>
            </w:r>
            <w:proofErr w:type="spellEnd"/>
            <w:r w:rsidRPr="00AE4536">
              <w:rPr>
                <w:rFonts w:ascii="Times New Roman" w:eastAsia="Times New Roman" w:hAnsi="Times New Roman" w:cs="Times New Roman"/>
                <w:b/>
                <w:i/>
                <w:iCs/>
                <w:sz w:val="21"/>
                <w:szCs w:val="21"/>
                <w:lang w:eastAsia="ru-RU"/>
              </w:rPr>
              <w:t>./чел.</w:t>
            </w:r>
          </w:p>
        </w:tc>
        <w:tc>
          <w:tcPr>
            <w:tcW w:w="1559" w:type="dxa"/>
            <w:vAlign w:val="center"/>
          </w:tcPr>
          <w:p w:rsidR="009B7306" w:rsidRPr="00EC55C8" w:rsidRDefault="009B7306" w:rsidP="00B2031F">
            <w:pPr>
              <w:spacing w:line="276" w:lineRule="auto"/>
              <w:jc w:val="center"/>
              <w:rPr>
                <w:rFonts w:ascii="Times New Roman" w:hAnsi="Times New Roman" w:cs="Times New Roman"/>
                <w:b/>
                <w:sz w:val="21"/>
                <w:szCs w:val="21"/>
              </w:rPr>
            </w:pPr>
            <w:r w:rsidRPr="00EC55C8">
              <w:rPr>
                <w:rFonts w:ascii="Times New Roman" w:hAnsi="Times New Roman" w:cs="Times New Roman"/>
                <w:b/>
                <w:sz w:val="21"/>
                <w:szCs w:val="21"/>
              </w:rPr>
              <w:t>167.45</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r w:rsidRPr="00EC55C8">
              <w:rPr>
                <w:rFonts w:ascii="Times New Roman" w:eastAsia="Times New Roman" w:hAnsi="Times New Roman" w:cs="Times New Roman"/>
                <w:b/>
                <w:sz w:val="21"/>
                <w:szCs w:val="21"/>
                <w:lang w:eastAsia="ru-RU"/>
              </w:rPr>
              <w:t>1194.03</w:t>
            </w:r>
          </w:p>
        </w:tc>
        <w:tc>
          <w:tcPr>
            <w:tcW w:w="5245" w:type="dxa"/>
            <w:vMerge w:val="restart"/>
            <w:vAlign w:val="center"/>
          </w:tcPr>
          <w:p w:rsidR="0016563F" w:rsidRPr="00EC55C8" w:rsidRDefault="0016563F" w:rsidP="00B2031F">
            <w:pPr>
              <w:spacing w:line="276" w:lineRule="auto"/>
              <w:jc w:val="center"/>
              <w:rPr>
                <w:rFonts w:ascii="Times New Roman" w:hAnsi="Times New Roman" w:cs="Times New Roman"/>
                <w:sz w:val="21"/>
                <w:szCs w:val="21"/>
              </w:rPr>
            </w:pPr>
            <w:r>
              <w:rPr>
                <w:rFonts w:ascii="Times New Roman" w:hAnsi="Times New Roman" w:cs="Times New Roman"/>
                <w:sz w:val="24"/>
              </w:rPr>
              <w:t>–</w:t>
            </w:r>
          </w:p>
        </w:tc>
      </w:tr>
      <w:tr w:rsidR="00AE4536" w:rsidRPr="00EC55C8" w:rsidTr="00B2031F">
        <w:trPr>
          <w:trHeight w:val="513"/>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 xml:space="preserve">Обеспеченность жителей спортивными сооружениями по </w:t>
            </w:r>
            <w:r w:rsidRPr="00AE4536">
              <w:rPr>
                <w:rFonts w:ascii="Times New Roman" w:eastAsia="Times New Roman" w:hAnsi="Times New Roman" w:cs="Times New Roman"/>
                <w:b/>
                <w:i/>
                <w:iCs/>
                <w:sz w:val="21"/>
                <w:szCs w:val="21"/>
                <w:lang w:eastAsia="ru-RU"/>
              </w:rPr>
              <w:t>нормативу, (%)</w:t>
            </w:r>
          </w:p>
        </w:tc>
        <w:tc>
          <w:tcPr>
            <w:tcW w:w="1559" w:type="dxa"/>
            <w:vAlign w:val="center"/>
          </w:tcPr>
          <w:p w:rsidR="009B7306" w:rsidRPr="00EC55C8" w:rsidRDefault="009B7306" w:rsidP="00B2031F">
            <w:pPr>
              <w:spacing w:line="276" w:lineRule="auto"/>
              <w:jc w:val="center"/>
              <w:rPr>
                <w:rFonts w:ascii="Times New Roman" w:hAnsi="Times New Roman" w:cs="Times New Roman"/>
                <w:b/>
                <w:sz w:val="21"/>
                <w:szCs w:val="21"/>
              </w:rPr>
            </w:pPr>
            <w:r w:rsidRPr="00EC55C8">
              <w:rPr>
                <w:rFonts w:ascii="Times New Roman" w:hAnsi="Times New Roman" w:cs="Times New Roman"/>
                <w:b/>
                <w:sz w:val="21"/>
                <w:szCs w:val="21"/>
              </w:rPr>
              <w:t>41,8%</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r w:rsidRPr="00EC55C8">
              <w:rPr>
                <w:rFonts w:ascii="Times New Roman" w:eastAsia="Times New Roman" w:hAnsi="Times New Roman" w:cs="Times New Roman"/>
                <w:b/>
                <w:sz w:val="21"/>
                <w:szCs w:val="21"/>
                <w:lang w:eastAsia="ru-RU"/>
              </w:rPr>
              <w:t>298,5%</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9B7306" w:rsidRPr="00EC55C8" w:rsidTr="00B2031F">
        <w:trPr>
          <w:trHeight w:val="218"/>
        </w:trPr>
        <w:tc>
          <w:tcPr>
            <w:tcW w:w="14601" w:type="dxa"/>
            <w:gridSpan w:val="4"/>
            <w:vAlign w:val="center"/>
          </w:tcPr>
          <w:p w:rsidR="009B7306" w:rsidRPr="00EC55C8" w:rsidRDefault="009B7306" w:rsidP="00B2031F">
            <w:pPr>
              <w:spacing w:line="276" w:lineRule="auto"/>
              <w:jc w:val="center"/>
              <w:rPr>
                <w:rFonts w:ascii="Times New Roman" w:hAnsi="Times New Roman" w:cs="Times New Roman"/>
                <w:sz w:val="21"/>
                <w:szCs w:val="21"/>
              </w:rPr>
            </w:pPr>
            <w:r w:rsidRPr="00EC55C8">
              <w:rPr>
                <w:rFonts w:ascii="Times New Roman" w:eastAsia="Times New Roman" w:hAnsi="Times New Roman" w:cs="Times New Roman"/>
                <w:b/>
                <w:sz w:val="21"/>
                <w:szCs w:val="21"/>
                <w:lang w:eastAsia="ru-RU"/>
              </w:rPr>
              <w:t>Окружающая среда и экология</w:t>
            </w:r>
          </w:p>
        </w:tc>
      </w:tr>
      <w:tr w:rsidR="00AE4536" w:rsidRPr="00EC55C8" w:rsidTr="00B2031F">
        <w:trPr>
          <w:trHeight w:val="64"/>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i/>
                <w:sz w:val="21"/>
                <w:szCs w:val="21"/>
                <w:lang w:eastAsia="ru-RU"/>
              </w:rPr>
            </w:pPr>
            <w:r w:rsidRPr="00AE4536">
              <w:rPr>
                <w:rFonts w:ascii="Times New Roman" w:eastAsia="Times New Roman" w:hAnsi="Times New Roman" w:cs="Times New Roman"/>
                <w:i/>
                <w:sz w:val="21"/>
                <w:szCs w:val="21"/>
                <w:lang w:eastAsia="ru-RU"/>
              </w:rPr>
              <w:t xml:space="preserve">Доля участков с зелеными насаждениями, </w:t>
            </w:r>
            <w:r w:rsidRPr="00AE4536">
              <w:rPr>
                <w:rFonts w:ascii="Times New Roman" w:eastAsia="Times New Roman" w:hAnsi="Times New Roman" w:cs="Times New Roman"/>
                <w:bCs/>
                <w:i/>
                <w:sz w:val="21"/>
                <w:szCs w:val="21"/>
                <w:lang w:eastAsia="ru-RU"/>
              </w:rPr>
              <w:t>(% от всей территории комплексной застройки)</w:t>
            </w:r>
          </w:p>
        </w:tc>
        <w:tc>
          <w:tcPr>
            <w:tcW w:w="1559" w:type="dxa"/>
            <w:vAlign w:val="center"/>
          </w:tcPr>
          <w:p w:rsidR="009B7306" w:rsidRPr="00EC55C8" w:rsidRDefault="0016563F" w:rsidP="00B2031F">
            <w:pPr>
              <w:spacing w:line="276" w:lineRule="auto"/>
              <w:jc w:val="center"/>
              <w:rPr>
                <w:rFonts w:ascii="Times New Roman" w:hAnsi="Times New Roman" w:cs="Times New Roman"/>
                <w:sz w:val="21"/>
                <w:szCs w:val="21"/>
              </w:rPr>
            </w:pPr>
            <w:r>
              <w:rPr>
                <w:rFonts w:ascii="Times New Roman" w:hAnsi="Times New Roman" w:cs="Times New Roman"/>
                <w:sz w:val="24"/>
              </w:rPr>
              <w:t>–</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sz w:val="21"/>
                <w:szCs w:val="21"/>
                <w:lang w:eastAsia="ru-RU"/>
              </w:rPr>
            </w:pPr>
            <w:r w:rsidRPr="00EC55C8">
              <w:rPr>
                <w:rFonts w:ascii="Times New Roman" w:eastAsia="Times New Roman" w:hAnsi="Times New Roman" w:cs="Times New Roman"/>
                <w:sz w:val="21"/>
                <w:szCs w:val="21"/>
                <w:lang w:eastAsia="ru-RU"/>
              </w:rPr>
              <w:t>25</w:t>
            </w:r>
          </w:p>
        </w:tc>
        <w:tc>
          <w:tcPr>
            <w:tcW w:w="5245" w:type="dxa"/>
            <w:vMerge w:val="restart"/>
            <w:vAlign w:val="center"/>
          </w:tcPr>
          <w:p w:rsidR="009B7306" w:rsidRPr="00EC55C8" w:rsidRDefault="0016563F" w:rsidP="0002296F">
            <w:pPr>
              <w:pStyle w:val="a3"/>
              <w:numPr>
                <w:ilvl w:val="0"/>
                <w:numId w:val="22"/>
              </w:numPr>
              <w:spacing w:line="276" w:lineRule="auto"/>
              <w:ind w:left="464"/>
              <w:rPr>
                <w:sz w:val="21"/>
                <w:szCs w:val="21"/>
              </w:rPr>
            </w:pPr>
            <w:r>
              <w:rPr>
                <w:sz w:val="21"/>
                <w:szCs w:val="21"/>
              </w:rPr>
              <w:t>Проекты КОТ</w:t>
            </w:r>
            <w:r w:rsidR="009B7306" w:rsidRPr="00EC55C8">
              <w:rPr>
                <w:sz w:val="21"/>
                <w:szCs w:val="21"/>
              </w:rPr>
              <w:t xml:space="preserve"> </w:t>
            </w:r>
            <w:r>
              <w:rPr>
                <w:sz w:val="21"/>
                <w:szCs w:val="21"/>
              </w:rPr>
              <w:t>в отличие от массовой жилой застройки имеют</w:t>
            </w:r>
            <w:r w:rsidR="009B7306" w:rsidRPr="00EC55C8">
              <w:rPr>
                <w:sz w:val="21"/>
                <w:szCs w:val="21"/>
              </w:rPr>
              <w:t xml:space="preserve"> един</w:t>
            </w:r>
            <w:r>
              <w:rPr>
                <w:sz w:val="21"/>
                <w:szCs w:val="21"/>
              </w:rPr>
              <w:t xml:space="preserve">ую </w:t>
            </w:r>
            <w:r w:rsidR="009B7306" w:rsidRPr="00EC55C8">
              <w:rPr>
                <w:sz w:val="21"/>
                <w:szCs w:val="21"/>
              </w:rPr>
              <w:t>концепци</w:t>
            </w:r>
            <w:r>
              <w:rPr>
                <w:sz w:val="21"/>
                <w:szCs w:val="21"/>
              </w:rPr>
              <w:t>ю развития территории;</w:t>
            </w:r>
          </w:p>
          <w:p w:rsidR="00391539" w:rsidRPr="00391539" w:rsidRDefault="00391539" w:rsidP="0002296F">
            <w:pPr>
              <w:pStyle w:val="a3"/>
              <w:numPr>
                <w:ilvl w:val="0"/>
                <w:numId w:val="22"/>
              </w:numPr>
              <w:spacing w:line="276" w:lineRule="auto"/>
              <w:ind w:left="464"/>
              <w:rPr>
                <w:sz w:val="21"/>
                <w:szCs w:val="21"/>
              </w:rPr>
            </w:pPr>
            <w:r>
              <w:rPr>
                <w:sz w:val="21"/>
                <w:szCs w:val="21"/>
              </w:rPr>
              <w:t xml:space="preserve">Норматив - 16 </w:t>
            </w:r>
            <w:proofErr w:type="spellStart"/>
            <w:r>
              <w:rPr>
                <w:sz w:val="21"/>
                <w:szCs w:val="21"/>
              </w:rPr>
              <w:t>кв.м</w:t>
            </w:r>
            <w:proofErr w:type="spellEnd"/>
            <w:r>
              <w:rPr>
                <w:sz w:val="21"/>
                <w:szCs w:val="21"/>
              </w:rPr>
              <w:t>. на 1000 жителей</w:t>
            </w:r>
            <w:r w:rsidR="009007CC">
              <w:rPr>
                <w:sz w:val="21"/>
                <w:szCs w:val="21"/>
              </w:rPr>
              <w:t>.</w:t>
            </w:r>
          </w:p>
        </w:tc>
      </w:tr>
      <w:tr w:rsidR="00AE4536" w:rsidRPr="00EC55C8" w:rsidTr="00B2031F">
        <w:trPr>
          <w:trHeight w:val="363"/>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Обеспеченность зелеными насаждениями общего пользования, (</w:t>
            </w:r>
            <w:proofErr w:type="spellStart"/>
            <w:r w:rsidRPr="00AE4536">
              <w:rPr>
                <w:rFonts w:ascii="Times New Roman" w:eastAsia="Times New Roman" w:hAnsi="Times New Roman" w:cs="Times New Roman"/>
                <w:b/>
                <w:i/>
                <w:sz w:val="21"/>
                <w:szCs w:val="21"/>
                <w:lang w:eastAsia="ru-RU"/>
              </w:rPr>
              <w:t>кв.м</w:t>
            </w:r>
            <w:proofErr w:type="spellEnd"/>
            <w:r w:rsidRPr="00AE4536">
              <w:rPr>
                <w:rFonts w:ascii="Times New Roman" w:eastAsia="Times New Roman" w:hAnsi="Times New Roman" w:cs="Times New Roman"/>
                <w:b/>
                <w:i/>
                <w:sz w:val="21"/>
                <w:szCs w:val="21"/>
                <w:lang w:eastAsia="ru-RU"/>
              </w:rPr>
              <w:t>. на 1000 жителей)</w:t>
            </w:r>
          </w:p>
        </w:tc>
        <w:tc>
          <w:tcPr>
            <w:tcW w:w="1559" w:type="dxa"/>
            <w:vAlign w:val="center"/>
          </w:tcPr>
          <w:p w:rsidR="009B7306" w:rsidRPr="00EC55C8" w:rsidRDefault="0016563F" w:rsidP="00B2031F">
            <w:pPr>
              <w:spacing w:line="276" w:lineRule="auto"/>
              <w:jc w:val="center"/>
              <w:rPr>
                <w:rFonts w:ascii="Times New Roman" w:hAnsi="Times New Roman" w:cs="Times New Roman"/>
                <w:sz w:val="21"/>
                <w:szCs w:val="21"/>
              </w:rPr>
            </w:pPr>
            <w:r>
              <w:rPr>
                <w:rFonts w:ascii="Times New Roman" w:hAnsi="Times New Roman" w:cs="Times New Roman"/>
                <w:sz w:val="24"/>
              </w:rPr>
              <w:t>–</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r w:rsidRPr="00EC55C8">
              <w:rPr>
                <w:rFonts w:ascii="Times New Roman" w:eastAsia="Times New Roman" w:hAnsi="Times New Roman" w:cs="Times New Roman"/>
                <w:b/>
                <w:sz w:val="21"/>
                <w:szCs w:val="21"/>
                <w:lang w:eastAsia="ru-RU"/>
              </w:rPr>
              <w:t>37.54</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AE4536" w:rsidRPr="00EC55C8" w:rsidTr="00B2031F">
        <w:trPr>
          <w:trHeight w:val="64"/>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b/>
                <w:i/>
                <w:sz w:val="21"/>
                <w:szCs w:val="21"/>
                <w:lang w:eastAsia="ru-RU"/>
              </w:rPr>
            </w:pPr>
            <w:r w:rsidRPr="00AE4536">
              <w:rPr>
                <w:rFonts w:ascii="Times New Roman" w:eastAsia="Times New Roman" w:hAnsi="Times New Roman" w:cs="Times New Roman"/>
                <w:b/>
                <w:i/>
                <w:sz w:val="21"/>
                <w:szCs w:val="21"/>
                <w:lang w:eastAsia="ru-RU"/>
              </w:rPr>
              <w:t>Обеспеченность зелеными насаждениями общего</w:t>
            </w:r>
            <w:r w:rsidR="00391539" w:rsidRPr="00AE4536">
              <w:rPr>
                <w:rFonts w:ascii="Times New Roman" w:eastAsia="Times New Roman" w:hAnsi="Times New Roman" w:cs="Times New Roman"/>
                <w:b/>
                <w:i/>
                <w:sz w:val="21"/>
                <w:szCs w:val="21"/>
                <w:lang w:eastAsia="ru-RU"/>
              </w:rPr>
              <w:t xml:space="preserve"> пользования по нормативу, (%)</w:t>
            </w:r>
          </w:p>
        </w:tc>
        <w:tc>
          <w:tcPr>
            <w:tcW w:w="1559" w:type="dxa"/>
            <w:vAlign w:val="center"/>
          </w:tcPr>
          <w:p w:rsidR="009B7306" w:rsidRPr="00EC55C8" w:rsidRDefault="0016563F" w:rsidP="00B2031F">
            <w:pPr>
              <w:spacing w:line="276" w:lineRule="auto"/>
              <w:jc w:val="center"/>
              <w:rPr>
                <w:rFonts w:ascii="Times New Roman" w:hAnsi="Times New Roman" w:cs="Times New Roman"/>
                <w:sz w:val="21"/>
                <w:szCs w:val="21"/>
              </w:rPr>
            </w:pPr>
            <w:r>
              <w:rPr>
                <w:rFonts w:ascii="Times New Roman" w:hAnsi="Times New Roman" w:cs="Times New Roman"/>
                <w:sz w:val="24"/>
              </w:rPr>
              <w:t>–</w:t>
            </w: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r w:rsidRPr="00EC55C8">
              <w:rPr>
                <w:rFonts w:ascii="Times New Roman" w:eastAsia="Times New Roman" w:hAnsi="Times New Roman" w:cs="Times New Roman"/>
                <w:b/>
                <w:sz w:val="21"/>
                <w:szCs w:val="21"/>
                <w:lang w:eastAsia="ru-RU"/>
              </w:rPr>
              <w:t>234,6%</w:t>
            </w:r>
          </w:p>
        </w:tc>
        <w:tc>
          <w:tcPr>
            <w:tcW w:w="5245" w:type="dxa"/>
            <w:vMerge/>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AE4536" w:rsidRPr="00EC55C8" w:rsidTr="00B2031F">
        <w:trPr>
          <w:trHeight w:val="70"/>
        </w:trPr>
        <w:tc>
          <w:tcPr>
            <w:tcW w:w="6379" w:type="dxa"/>
            <w:vAlign w:val="center"/>
          </w:tcPr>
          <w:p w:rsidR="009B7306" w:rsidRPr="00AE4536" w:rsidRDefault="009B7306" w:rsidP="00B2031F">
            <w:pPr>
              <w:spacing w:line="276" w:lineRule="auto"/>
              <w:jc w:val="center"/>
              <w:rPr>
                <w:rFonts w:ascii="Times New Roman" w:eastAsia="Times New Roman" w:hAnsi="Times New Roman" w:cs="Times New Roman"/>
                <w:i/>
                <w:sz w:val="21"/>
                <w:szCs w:val="21"/>
                <w:lang w:eastAsia="ru-RU"/>
              </w:rPr>
            </w:pPr>
          </w:p>
        </w:tc>
        <w:tc>
          <w:tcPr>
            <w:tcW w:w="1559" w:type="dxa"/>
            <w:vAlign w:val="center"/>
          </w:tcPr>
          <w:p w:rsidR="009B7306" w:rsidRPr="00EC55C8" w:rsidRDefault="009B7306" w:rsidP="00B2031F">
            <w:pPr>
              <w:spacing w:line="276" w:lineRule="auto"/>
              <w:jc w:val="center"/>
              <w:rPr>
                <w:rFonts w:ascii="Times New Roman" w:hAnsi="Times New Roman" w:cs="Times New Roman"/>
                <w:sz w:val="21"/>
                <w:szCs w:val="21"/>
              </w:rPr>
            </w:pPr>
          </w:p>
        </w:tc>
        <w:tc>
          <w:tcPr>
            <w:tcW w:w="1418" w:type="dxa"/>
            <w:vAlign w:val="center"/>
          </w:tcPr>
          <w:p w:rsidR="009B7306" w:rsidRPr="00EC55C8" w:rsidRDefault="009B7306" w:rsidP="00B2031F">
            <w:pPr>
              <w:spacing w:line="276" w:lineRule="auto"/>
              <w:jc w:val="center"/>
              <w:rPr>
                <w:rFonts w:ascii="Times New Roman" w:eastAsia="Times New Roman" w:hAnsi="Times New Roman" w:cs="Times New Roman"/>
                <w:b/>
                <w:sz w:val="21"/>
                <w:szCs w:val="21"/>
                <w:lang w:eastAsia="ru-RU"/>
              </w:rPr>
            </w:pPr>
          </w:p>
        </w:tc>
        <w:tc>
          <w:tcPr>
            <w:tcW w:w="5245" w:type="dxa"/>
            <w:vAlign w:val="center"/>
          </w:tcPr>
          <w:p w:rsidR="009B7306" w:rsidRPr="00EC55C8" w:rsidRDefault="009B7306" w:rsidP="00B2031F">
            <w:pPr>
              <w:spacing w:line="276" w:lineRule="auto"/>
              <w:jc w:val="center"/>
              <w:rPr>
                <w:rFonts w:ascii="Times New Roman" w:hAnsi="Times New Roman" w:cs="Times New Roman"/>
                <w:sz w:val="21"/>
                <w:szCs w:val="21"/>
              </w:rPr>
            </w:pPr>
          </w:p>
        </w:tc>
      </w:tr>
      <w:tr w:rsidR="00B2031F" w:rsidRPr="00EC55C8" w:rsidTr="00B2031F">
        <w:trPr>
          <w:trHeight w:val="70"/>
        </w:trPr>
        <w:tc>
          <w:tcPr>
            <w:tcW w:w="6379" w:type="dxa"/>
            <w:vAlign w:val="center"/>
          </w:tcPr>
          <w:p w:rsidR="00B2031F" w:rsidRPr="00AE4536" w:rsidRDefault="00B2031F" w:rsidP="00B2031F">
            <w:pPr>
              <w:spacing w:line="276" w:lineRule="auto"/>
              <w:jc w:val="center"/>
              <w:rPr>
                <w:rFonts w:ascii="Times New Roman" w:hAnsi="Times New Roman" w:cs="Times New Roman"/>
                <w:i/>
                <w:sz w:val="21"/>
                <w:szCs w:val="21"/>
              </w:rPr>
            </w:pPr>
            <w:r w:rsidRPr="00AE4536">
              <w:rPr>
                <w:rFonts w:ascii="Times New Roman" w:hAnsi="Times New Roman" w:cs="Times New Roman"/>
                <w:i/>
                <w:sz w:val="21"/>
                <w:szCs w:val="21"/>
              </w:rPr>
              <w:t>Предполагаемое количество автомобилей по нормативу 2025 года (из расчета 420 авто на 1000 жителей)</w:t>
            </w:r>
          </w:p>
        </w:tc>
        <w:tc>
          <w:tcPr>
            <w:tcW w:w="1559" w:type="dxa"/>
            <w:vAlign w:val="center"/>
          </w:tcPr>
          <w:p w:rsidR="00B2031F" w:rsidRPr="00EC55C8" w:rsidRDefault="00B2031F"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51435</w:t>
            </w:r>
          </w:p>
        </w:tc>
        <w:tc>
          <w:tcPr>
            <w:tcW w:w="1418" w:type="dxa"/>
            <w:vAlign w:val="center"/>
          </w:tcPr>
          <w:p w:rsidR="00B2031F" w:rsidRPr="00EC55C8" w:rsidRDefault="00B2031F"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64500</w:t>
            </w:r>
          </w:p>
        </w:tc>
        <w:tc>
          <w:tcPr>
            <w:tcW w:w="5245" w:type="dxa"/>
            <w:vMerge w:val="restart"/>
            <w:vAlign w:val="center"/>
          </w:tcPr>
          <w:p w:rsidR="00B2031F" w:rsidRPr="00EC55C8" w:rsidRDefault="00B2031F" w:rsidP="0002296F">
            <w:pPr>
              <w:pStyle w:val="a3"/>
              <w:numPr>
                <w:ilvl w:val="0"/>
                <w:numId w:val="23"/>
              </w:numPr>
              <w:spacing w:line="276" w:lineRule="auto"/>
              <w:ind w:left="464"/>
              <w:rPr>
                <w:sz w:val="21"/>
                <w:szCs w:val="21"/>
              </w:rPr>
            </w:pPr>
            <w:r w:rsidRPr="00EC55C8">
              <w:rPr>
                <w:sz w:val="21"/>
                <w:szCs w:val="21"/>
              </w:rPr>
              <w:t xml:space="preserve">Одной из серьёзных проблем, с которой сталкиваются жители новостроек в </w:t>
            </w:r>
            <w:proofErr w:type="spellStart"/>
            <w:r w:rsidRPr="00EC55C8">
              <w:rPr>
                <w:sz w:val="21"/>
                <w:szCs w:val="21"/>
              </w:rPr>
              <w:t>Мурино</w:t>
            </w:r>
            <w:proofErr w:type="spellEnd"/>
            <w:r w:rsidRPr="00EC55C8">
              <w:rPr>
                <w:sz w:val="21"/>
                <w:szCs w:val="21"/>
              </w:rPr>
              <w:t xml:space="preserve"> является недостаток парковочных мест;</w:t>
            </w:r>
          </w:p>
          <w:p w:rsidR="00B2031F" w:rsidRPr="003938F8" w:rsidRDefault="00B2031F" w:rsidP="0002296F">
            <w:pPr>
              <w:pStyle w:val="a3"/>
              <w:numPr>
                <w:ilvl w:val="0"/>
                <w:numId w:val="23"/>
              </w:numPr>
              <w:spacing w:line="276" w:lineRule="auto"/>
              <w:ind w:left="464"/>
              <w:rPr>
                <w:sz w:val="21"/>
                <w:szCs w:val="21"/>
              </w:rPr>
            </w:pPr>
            <w:r w:rsidRPr="00EC55C8">
              <w:rPr>
                <w:sz w:val="21"/>
                <w:szCs w:val="21"/>
              </w:rPr>
              <w:t>Большинство жител</w:t>
            </w:r>
            <w:r>
              <w:rPr>
                <w:sz w:val="21"/>
                <w:szCs w:val="21"/>
              </w:rPr>
              <w:t>ей</w:t>
            </w:r>
            <w:r w:rsidRPr="00EC55C8">
              <w:rPr>
                <w:sz w:val="21"/>
                <w:szCs w:val="21"/>
              </w:rPr>
              <w:t xml:space="preserve"> в </w:t>
            </w:r>
            <w:proofErr w:type="spellStart"/>
            <w:r w:rsidRPr="00EC55C8">
              <w:rPr>
                <w:sz w:val="21"/>
                <w:szCs w:val="21"/>
              </w:rPr>
              <w:t>Мурино</w:t>
            </w:r>
            <w:proofErr w:type="spellEnd"/>
            <w:r w:rsidRPr="00EC55C8">
              <w:rPr>
                <w:sz w:val="21"/>
                <w:szCs w:val="21"/>
              </w:rPr>
              <w:t xml:space="preserve"> не могут </w:t>
            </w:r>
            <w:r>
              <w:rPr>
                <w:sz w:val="21"/>
                <w:szCs w:val="21"/>
              </w:rPr>
              <w:t>купить</w:t>
            </w:r>
            <w:r w:rsidRPr="00EC55C8">
              <w:rPr>
                <w:sz w:val="21"/>
                <w:szCs w:val="21"/>
              </w:rPr>
              <w:t xml:space="preserve"> парковочно</w:t>
            </w:r>
            <w:r>
              <w:rPr>
                <w:sz w:val="21"/>
                <w:szCs w:val="21"/>
              </w:rPr>
              <w:t>е место</w:t>
            </w:r>
            <w:r w:rsidRPr="00EC55C8">
              <w:rPr>
                <w:sz w:val="21"/>
                <w:szCs w:val="21"/>
              </w:rPr>
              <w:t>. Из-за этого во дворах паркуется большое количество автомобилей, ухудшая жилую</w:t>
            </w:r>
            <w:r>
              <w:rPr>
                <w:sz w:val="21"/>
                <w:szCs w:val="21"/>
              </w:rPr>
              <w:t xml:space="preserve"> среду и экологическую ситуацию.</w:t>
            </w:r>
          </w:p>
        </w:tc>
      </w:tr>
      <w:tr w:rsidR="00B2031F" w:rsidRPr="00EC55C8" w:rsidTr="00B2031F">
        <w:trPr>
          <w:trHeight w:val="70"/>
        </w:trPr>
        <w:tc>
          <w:tcPr>
            <w:tcW w:w="6379" w:type="dxa"/>
            <w:vAlign w:val="center"/>
          </w:tcPr>
          <w:p w:rsidR="00B2031F" w:rsidRPr="00EC55C8" w:rsidRDefault="00B2031F"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Количество парково</w:t>
            </w:r>
            <w:r>
              <w:rPr>
                <w:rFonts w:ascii="Times New Roman" w:hAnsi="Times New Roman" w:cs="Times New Roman"/>
                <w:sz w:val="21"/>
                <w:szCs w:val="21"/>
              </w:rPr>
              <w:t>чных мест на подземных и пристро</w:t>
            </w:r>
            <w:r w:rsidRPr="00EC55C8">
              <w:rPr>
                <w:rFonts w:ascii="Times New Roman" w:hAnsi="Times New Roman" w:cs="Times New Roman"/>
                <w:sz w:val="21"/>
                <w:szCs w:val="21"/>
              </w:rPr>
              <w:t>енных стоянках</w:t>
            </w:r>
          </w:p>
        </w:tc>
        <w:tc>
          <w:tcPr>
            <w:tcW w:w="1559" w:type="dxa"/>
            <w:vAlign w:val="center"/>
          </w:tcPr>
          <w:p w:rsidR="00B2031F" w:rsidRPr="00EC55C8" w:rsidRDefault="00B2031F"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3242</w:t>
            </w:r>
          </w:p>
        </w:tc>
        <w:tc>
          <w:tcPr>
            <w:tcW w:w="1418" w:type="dxa"/>
            <w:vAlign w:val="center"/>
          </w:tcPr>
          <w:p w:rsidR="00B2031F" w:rsidRPr="00EC55C8" w:rsidRDefault="00B2031F" w:rsidP="00B2031F">
            <w:pPr>
              <w:spacing w:line="276" w:lineRule="auto"/>
              <w:jc w:val="center"/>
              <w:rPr>
                <w:rFonts w:ascii="Times New Roman" w:hAnsi="Times New Roman" w:cs="Times New Roman"/>
                <w:sz w:val="21"/>
                <w:szCs w:val="21"/>
              </w:rPr>
            </w:pPr>
            <w:r>
              <w:rPr>
                <w:rFonts w:ascii="Times New Roman" w:hAnsi="Times New Roman" w:cs="Times New Roman"/>
                <w:sz w:val="24"/>
              </w:rPr>
              <w:t>–</w:t>
            </w:r>
          </w:p>
        </w:tc>
        <w:tc>
          <w:tcPr>
            <w:tcW w:w="5245" w:type="dxa"/>
            <w:vMerge/>
            <w:vAlign w:val="center"/>
          </w:tcPr>
          <w:p w:rsidR="00B2031F" w:rsidRPr="00EC55C8" w:rsidRDefault="00B2031F" w:rsidP="00B2031F">
            <w:pPr>
              <w:spacing w:line="276" w:lineRule="auto"/>
              <w:rPr>
                <w:rFonts w:ascii="Times New Roman" w:hAnsi="Times New Roman" w:cs="Times New Roman"/>
                <w:sz w:val="21"/>
                <w:szCs w:val="21"/>
              </w:rPr>
            </w:pPr>
          </w:p>
        </w:tc>
      </w:tr>
      <w:tr w:rsidR="00B2031F" w:rsidRPr="00EC55C8" w:rsidTr="00B2031F">
        <w:trPr>
          <w:trHeight w:val="70"/>
        </w:trPr>
        <w:tc>
          <w:tcPr>
            <w:tcW w:w="6379" w:type="dxa"/>
            <w:vAlign w:val="center"/>
          </w:tcPr>
          <w:p w:rsidR="00B2031F" w:rsidRPr="00EC55C8" w:rsidRDefault="00B2031F" w:rsidP="00B2031F">
            <w:pPr>
              <w:spacing w:line="276" w:lineRule="auto"/>
              <w:jc w:val="center"/>
              <w:rPr>
                <w:rFonts w:ascii="Times New Roman" w:hAnsi="Times New Roman" w:cs="Times New Roman"/>
                <w:b/>
                <w:sz w:val="21"/>
                <w:szCs w:val="21"/>
              </w:rPr>
            </w:pPr>
            <w:r w:rsidRPr="00EC55C8">
              <w:rPr>
                <w:rFonts w:ascii="Times New Roman" w:hAnsi="Times New Roman" w:cs="Times New Roman"/>
                <w:b/>
                <w:sz w:val="21"/>
                <w:szCs w:val="21"/>
              </w:rPr>
              <w:t xml:space="preserve">Обеспеченность парковочными местами на подземных и отдельно стоящих </w:t>
            </w:r>
            <w:r w:rsidRPr="00391539">
              <w:rPr>
                <w:rFonts w:ascii="Times New Roman" w:hAnsi="Times New Roman" w:cs="Times New Roman"/>
                <w:b/>
                <w:sz w:val="21"/>
                <w:szCs w:val="21"/>
              </w:rPr>
              <w:t xml:space="preserve">паркингах (чем ниже обеспеченность, тем хуже экология), </w:t>
            </w:r>
            <w:r w:rsidRPr="00391539">
              <w:rPr>
                <w:rFonts w:ascii="Times New Roman" w:hAnsi="Times New Roman" w:cs="Times New Roman"/>
                <w:b/>
                <w:bCs/>
                <w:iCs/>
                <w:sz w:val="21"/>
                <w:szCs w:val="21"/>
              </w:rPr>
              <w:t>(% от общей численности автомобилей)</w:t>
            </w:r>
          </w:p>
        </w:tc>
        <w:tc>
          <w:tcPr>
            <w:tcW w:w="1559" w:type="dxa"/>
            <w:vAlign w:val="center"/>
          </w:tcPr>
          <w:p w:rsidR="00B2031F" w:rsidRPr="00EC55C8" w:rsidRDefault="00B2031F" w:rsidP="00B2031F">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6.30%</w:t>
            </w:r>
          </w:p>
        </w:tc>
        <w:tc>
          <w:tcPr>
            <w:tcW w:w="1418" w:type="dxa"/>
            <w:vAlign w:val="center"/>
          </w:tcPr>
          <w:p w:rsidR="00B2031F" w:rsidRPr="00EC55C8" w:rsidRDefault="00B2031F" w:rsidP="00B2031F">
            <w:pPr>
              <w:spacing w:line="276" w:lineRule="auto"/>
              <w:jc w:val="center"/>
              <w:rPr>
                <w:rFonts w:ascii="Times New Roman" w:hAnsi="Times New Roman" w:cs="Times New Roman"/>
                <w:sz w:val="21"/>
                <w:szCs w:val="21"/>
              </w:rPr>
            </w:pPr>
            <w:r>
              <w:rPr>
                <w:rFonts w:ascii="Times New Roman" w:hAnsi="Times New Roman" w:cs="Times New Roman"/>
                <w:sz w:val="24"/>
              </w:rPr>
              <w:t>–</w:t>
            </w:r>
          </w:p>
        </w:tc>
        <w:tc>
          <w:tcPr>
            <w:tcW w:w="5245" w:type="dxa"/>
            <w:vMerge/>
            <w:vAlign w:val="center"/>
          </w:tcPr>
          <w:p w:rsidR="00B2031F" w:rsidRPr="00EC55C8" w:rsidRDefault="00B2031F" w:rsidP="00B2031F">
            <w:pPr>
              <w:spacing w:line="276" w:lineRule="auto"/>
              <w:jc w:val="center"/>
              <w:rPr>
                <w:rFonts w:ascii="Times New Roman" w:hAnsi="Times New Roman" w:cs="Times New Roman"/>
                <w:sz w:val="21"/>
                <w:szCs w:val="21"/>
              </w:rPr>
            </w:pPr>
          </w:p>
        </w:tc>
      </w:tr>
    </w:tbl>
    <w:p w:rsidR="00AE4536" w:rsidRDefault="00AE4536" w:rsidP="00483579">
      <w:pPr>
        <w:spacing w:line="276" w:lineRule="auto"/>
        <w:jc w:val="center"/>
        <w:rPr>
          <w:rFonts w:ascii="Times New Roman" w:hAnsi="Times New Roman" w:cs="Times New Roman"/>
          <w:i/>
          <w:iCs/>
          <w:sz w:val="21"/>
          <w:szCs w:val="21"/>
        </w:rPr>
        <w:sectPr w:rsidR="00AE4536" w:rsidSect="00E20A19">
          <w:pgSz w:w="16838" w:h="11906" w:orient="landscape"/>
          <w:pgMar w:top="1418" w:right="850" w:bottom="1134" w:left="1701" w:header="709" w:footer="709" w:gutter="0"/>
          <w:cols w:space="708"/>
          <w:titlePg/>
          <w:docGrid w:linePitch="360"/>
        </w:sectPr>
      </w:pPr>
    </w:p>
    <w:p w:rsidR="00B2031F" w:rsidRDefault="00B2031F" w:rsidP="00B2031F">
      <w:pPr>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В рамках проектов массовой жи</w:t>
      </w:r>
      <w:r w:rsidR="001205BD">
        <w:rPr>
          <w:rFonts w:ascii="Times New Roman" w:hAnsi="Times New Roman" w:cs="Times New Roman"/>
          <w:sz w:val="24"/>
        </w:rPr>
        <w:t xml:space="preserve">лой застройки, таких как </w:t>
      </w:r>
      <w:proofErr w:type="spellStart"/>
      <w:r w:rsidR="001205BD">
        <w:rPr>
          <w:rFonts w:ascii="Times New Roman" w:hAnsi="Times New Roman" w:cs="Times New Roman"/>
          <w:sz w:val="24"/>
        </w:rPr>
        <w:t>Мурино</w:t>
      </w:r>
      <w:proofErr w:type="spellEnd"/>
      <w:r w:rsidR="001205BD">
        <w:rPr>
          <w:rFonts w:ascii="Times New Roman" w:hAnsi="Times New Roman" w:cs="Times New Roman"/>
          <w:sz w:val="24"/>
        </w:rPr>
        <w:t xml:space="preserve">, </w:t>
      </w:r>
      <w:r>
        <w:rPr>
          <w:rFonts w:ascii="Times New Roman" w:hAnsi="Times New Roman" w:cs="Times New Roman"/>
          <w:sz w:val="24"/>
        </w:rPr>
        <w:t>не производится качественного планирования развития территории, так как нет единой компании, которая заинтересована в развитии всей территории</w:t>
      </w:r>
      <w:r w:rsidR="001205BD">
        <w:rPr>
          <w:rFonts w:ascii="Times New Roman" w:hAnsi="Times New Roman" w:cs="Times New Roman"/>
          <w:sz w:val="24"/>
        </w:rPr>
        <w:t>.</w:t>
      </w:r>
      <w:r>
        <w:rPr>
          <w:rFonts w:ascii="Times New Roman" w:hAnsi="Times New Roman" w:cs="Times New Roman"/>
          <w:sz w:val="24"/>
        </w:rPr>
        <w:t xml:space="preserve"> </w:t>
      </w:r>
      <w:r w:rsidR="001205BD">
        <w:rPr>
          <w:rFonts w:ascii="Times New Roman" w:hAnsi="Times New Roman" w:cs="Times New Roman"/>
          <w:sz w:val="24"/>
        </w:rPr>
        <w:t>Е</w:t>
      </w:r>
      <w:r>
        <w:rPr>
          <w:rFonts w:ascii="Times New Roman" w:hAnsi="Times New Roman" w:cs="Times New Roman"/>
          <w:sz w:val="24"/>
        </w:rPr>
        <w:t>сть</w:t>
      </w:r>
      <w:r w:rsidR="001205BD">
        <w:rPr>
          <w:rFonts w:ascii="Times New Roman" w:hAnsi="Times New Roman" w:cs="Times New Roman"/>
          <w:sz w:val="24"/>
        </w:rPr>
        <w:t xml:space="preserve"> только</w:t>
      </w:r>
      <w:r>
        <w:rPr>
          <w:rFonts w:ascii="Times New Roman" w:hAnsi="Times New Roman" w:cs="Times New Roman"/>
          <w:sz w:val="24"/>
        </w:rPr>
        <w:t xml:space="preserve"> индивидуальные застройщики, которые реализуют небольшие проекты. Для массовой жилой застройки характерно строительство многоэтажных домов, это оказывает негативный эффект на значение плотности застройки и состояние экологии. В «Южном»</w:t>
      </w:r>
      <w:r w:rsidR="001205BD">
        <w:rPr>
          <w:rFonts w:ascii="Times New Roman" w:hAnsi="Times New Roman" w:cs="Times New Roman"/>
          <w:sz w:val="24"/>
        </w:rPr>
        <w:t>, напротив,</w:t>
      </w:r>
      <w:r>
        <w:rPr>
          <w:rFonts w:ascii="Times New Roman" w:hAnsi="Times New Roman" w:cs="Times New Roman"/>
          <w:sz w:val="24"/>
        </w:rPr>
        <w:t xml:space="preserve"> предполагается </w:t>
      </w:r>
      <w:r w:rsidR="001205BD">
        <w:rPr>
          <w:rFonts w:ascii="Times New Roman" w:hAnsi="Times New Roman" w:cs="Times New Roman"/>
          <w:sz w:val="24"/>
        </w:rPr>
        <w:t xml:space="preserve">только </w:t>
      </w:r>
      <w:r>
        <w:rPr>
          <w:rFonts w:ascii="Times New Roman" w:hAnsi="Times New Roman" w:cs="Times New Roman"/>
          <w:sz w:val="24"/>
        </w:rPr>
        <w:t xml:space="preserve">малоэтажная и </w:t>
      </w:r>
      <w:proofErr w:type="spellStart"/>
      <w:r>
        <w:rPr>
          <w:rFonts w:ascii="Times New Roman" w:hAnsi="Times New Roman" w:cs="Times New Roman"/>
          <w:sz w:val="24"/>
        </w:rPr>
        <w:t>среднеэтажная</w:t>
      </w:r>
      <w:proofErr w:type="spellEnd"/>
      <w:r>
        <w:rPr>
          <w:rFonts w:ascii="Times New Roman" w:hAnsi="Times New Roman" w:cs="Times New Roman"/>
          <w:sz w:val="24"/>
        </w:rPr>
        <w:t xml:space="preserve"> застройка. Главной угрозой является то, что в ходе проектирования максимальная этажность может быть увеличена, что ухудшит характеристики проекта.</w:t>
      </w:r>
    </w:p>
    <w:p w:rsidR="00B2031F" w:rsidRDefault="00B2031F" w:rsidP="00B2031F">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На примере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видно, что люди покупают квартиры даже на территориях </w:t>
      </w:r>
      <w:r w:rsidR="001205BD">
        <w:rPr>
          <w:rFonts w:ascii="Times New Roman" w:hAnsi="Times New Roman" w:cs="Times New Roman"/>
          <w:sz w:val="24"/>
        </w:rPr>
        <w:br/>
      </w:r>
      <w:r>
        <w:rPr>
          <w:rFonts w:ascii="Times New Roman" w:hAnsi="Times New Roman" w:cs="Times New Roman"/>
          <w:sz w:val="24"/>
        </w:rPr>
        <w:t>с неразвитой инфраструктурой, если их стоимость ниже, чем в среднем по городу. Соответственно, ценовая политика «Южного» должна разрабатывается на основании низких цен, что позволит привлечь большее количество жителей.</w:t>
      </w:r>
    </w:p>
    <w:p w:rsidR="0016563F" w:rsidRDefault="00B2031F" w:rsidP="00391539">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По таблице </w:t>
      </w:r>
      <w:r w:rsidR="001205BD">
        <w:rPr>
          <w:rFonts w:ascii="Times New Roman" w:hAnsi="Times New Roman" w:cs="Times New Roman"/>
          <w:sz w:val="24"/>
        </w:rPr>
        <w:t xml:space="preserve">также </w:t>
      </w:r>
      <w:r>
        <w:rPr>
          <w:rFonts w:ascii="Times New Roman" w:hAnsi="Times New Roman" w:cs="Times New Roman"/>
          <w:sz w:val="24"/>
        </w:rPr>
        <w:t xml:space="preserve">видно, что обеспеченность социальной инфраструктуры </w:t>
      </w:r>
      <w:r w:rsidR="001205BD">
        <w:rPr>
          <w:rFonts w:ascii="Times New Roman" w:hAnsi="Times New Roman" w:cs="Times New Roman"/>
          <w:sz w:val="24"/>
        </w:rPr>
        <w:br/>
      </w:r>
      <w:r>
        <w:rPr>
          <w:rFonts w:ascii="Times New Roman" w:hAnsi="Times New Roman" w:cs="Times New Roman"/>
          <w:sz w:val="24"/>
        </w:rPr>
        <w:t xml:space="preserve">в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намного ниже, чем в «Южном». В</w:t>
      </w:r>
      <w:r w:rsidR="007751E5">
        <w:rPr>
          <w:rFonts w:ascii="Times New Roman" w:hAnsi="Times New Roman" w:cs="Times New Roman"/>
          <w:sz w:val="24"/>
        </w:rPr>
        <w:t>ключение объектов с</w:t>
      </w:r>
      <w:r w:rsidR="00D42146">
        <w:rPr>
          <w:rFonts w:ascii="Times New Roman" w:hAnsi="Times New Roman" w:cs="Times New Roman"/>
          <w:sz w:val="24"/>
        </w:rPr>
        <w:t>оциа</w:t>
      </w:r>
      <w:r w:rsidR="007751E5">
        <w:rPr>
          <w:rFonts w:ascii="Times New Roman" w:hAnsi="Times New Roman" w:cs="Times New Roman"/>
          <w:sz w:val="24"/>
        </w:rPr>
        <w:t>льной</w:t>
      </w:r>
      <w:r w:rsidR="00D42146">
        <w:rPr>
          <w:rFonts w:ascii="Times New Roman" w:hAnsi="Times New Roman" w:cs="Times New Roman"/>
          <w:sz w:val="24"/>
        </w:rPr>
        <w:t xml:space="preserve"> инфраструктур</w:t>
      </w:r>
      <w:r w:rsidR="007751E5">
        <w:rPr>
          <w:rFonts w:ascii="Times New Roman" w:hAnsi="Times New Roman" w:cs="Times New Roman"/>
          <w:sz w:val="24"/>
        </w:rPr>
        <w:t xml:space="preserve">ы в проекты массовой жилой застройки </w:t>
      </w:r>
      <w:r w:rsidR="007751E5" w:rsidRPr="007751E5">
        <w:rPr>
          <w:rFonts w:ascii="Times New Roman" w:hAnsi="Times New Roman" w:cs="Times New Roman"/>
          <w:sz w:val="24"/>
        </w:rPr>
        <w:t xml:space="preserve">комплексах происходит </w:t>
      </w:r>
      <w:r w:rsidR="001205BD">
        <w:rPr>
          <w:rFonts w:ascii="Times New Roman" w:hAnsi="Times New Roman" w:cs="Times New Roman"/>
          <w:sz w:val="24"/>
        </w:rPr>
        <w:br/>
      </w:r>
      <w:r w:rsidR="007751E5" w:rsidRPr="007751E5">
        <w:rPr>
          <w:rFonts w:ascii="Times New Roman" w:hAnsi="Times New Roman" w:cs="Times New Roman"/>
          <w:sz w:val="24"/>
        </w:rPr>
        <w:t>по желанию застройщика, финансирование строительства</w:t>
      </w:r>
      <w:r w:rsidR="007751E5">
        <w:rPr>
          <w:rFonts w:ascii="Times New Roman" w:hAnsi="Times New Roman" w:cs="Times New Roman"/>
          <w:sz w:val="24"/>
        </w:rPr>
        <w:t xml:space="preserve"> также</w:t>
      </w:r>
      <w:r w:rsidR="007751E5" w:rsidRPr="007751E5">
        <w:rPr>
          <w:rFonts w:ascii="Times New Roman" w:hAnsi="Times New Roman" w:cs="Times New Roman"/>
          <w:sz w:val="24"/>
        </w:rPr>
        <w:t xml:space="preserve"> производит застройщик</w:t>
      </w:r>
      <w:r w:rsidR="007751E5">
        <w:rPr>
          <w:rFonts w:ascii="Times New Roman" w:hAnsi="Times New Roman" w:cs="Times New Roman"/>
          <w:sz w:val="24"/>
        </w:rPr>
        <w:t xml:space="preserve">, что снижает вероятность появления достаточного количества объектов. В настоящий момент детские сады все чаще включаются в проекты застройки, но как правило </w:t>
      </w:r>
      <w:r w:rsidR="001205BD">
        <w:rPr>
          <w:rFonts w:ascii="Times New Roman" w:hAnsi="Times New Roman" w:cs="Times New Roman"/>
          <w:sz w:val="24"/>
        </w:rPr>
        <w:br/>
      </w:r>
      <w:r w:rsidR="007751E5">
        <w:rPr>
          <w:rFonts w:ascii="Times New Roman" w:hAnsi="Times New Roman" w:cs="Times New Roman"/>
          <w:sz w:val="24"/>
        </w:rPr>
        <w:t xml:space="preserve">они строятся в последней очереди, количество очередей при этом может доходить до 7 </w:t>
      </w:r>
      <w:r w:rsidR="001205BD">
        <w:rPr>
          <w:rFonts w:ascii="Times New Roman" w:hAnsi="Times New Roman" w:cs="Times New Roman"/>
          <w:sz w:val="24"/>
        </w:rPr>
        <w:br/>
      </w:r>
      <w:r w:rsidR="007751E5">
        <w:rPr>
          <w:rFonts w:ascii="Times New Roman" w:hAnsi="Times New Roman" w:cs="Times New Roman"/>
          <w:sz w:val="24"/>
        </w:rPr>
        <w:t xml:space="preserve">и более. Включение в проект строительства общеобразовательных учреждений </w:t>
      </w:r>
      <w:r w:rsidR="001205BD">
        <w:rPr>
          <w:rFonts w:ascii="Times New Roman" w:hAnsi="Times New Roman" w:cs="Times New Roman"/>
          <w:sz w:val="24"/>
        </w:rPr>
        <w:br/>
      </w:r>
      <w:r w:rsidR="007751E5">
        <w:rPr>
          <w:rFonts w:ascii="Times New Roman" w:hAnsi="Times New Roman" w:cs="Times New Roman"/>
          <w:sz w:val="24"/>
        </w:rPr>
        <w:t xml:space="preserve">и поликлиник происходит в очень редких случаях, что видно на примере </w:t>
      </w:r>
      <w:proofErr w:type="spellStart"/>
      <w:r w:rsidR="007751E5">
        <w:rPr>
          <w:rFonts w:ascii="Times New Roman" w:hAnsi="Times New Roman" w:cs="Times New Roman"/>
          <w:sz w:val="24"/>
        </w:rPr>
        <w:t>Мурино</w:t>
      </w:r>
      <w:proofErr w:type="spellEnd"/>
      <w:r w:rsidR="007751E5">
        <w:rPr>
          <w:rFonts w:ascii="Times New Roman" w:hAnsi="Times New Roman" w:cs="Times New Roman"/>
          <w:sz w:val="24"/>
        </w:rPr>
        <w:t xml:space="preserve">, </w:t>
      </w:r>
      <w:r w:rsidR="001205BD">
        <w:rPr>
          <w:rFonts w:ascii="Times New Roman" w:hAnsi="Times New Roman" w:cs="Times New Roman"/>
          <w:sz w:val="24"/>
        </w:rPr>
        <w:br/>
      </w:r>
      <w:r w:rsidR="007751E5">
        <w:rPr>
          <w:rFonts w:ascii="Times New Roman" w:hAnsi="Times New Roman" w:cs="Times New Roman"/>
          <w:sz w:val="24"/>
        </w:rPr>
        <w:t>где на 37 жилых комплексов</w:t>
      </w:r>
      <w:r w:rsidR="00C32DEC">
        <w:rPr>
          <w:rFonts w:ascii="Times New Roman" w:hAnsi="Times New Roman" w:cs="Times New Roman"/>
          <w:sz w:val="24"/>
        </w:rPr>
        <w:t>, в состав которых входит</w:t>
      </w:r>
      <w:r w:rsidR="007751E5">
        <w:rPr>
          <w:rFonts w:ascii="Times New Roman" w:hAnsi="Times New Roman" w:cs="Times New Roman"/>
          <w:sz w:val="24"/>
        </w:rPr>
        <w:t xml:space="preserve"> 172 многоэтажных дома</w:t>
      </w:r>
      <w:r w:rsidR="00C32DEC">
        <w:rPr>
          <w:rFonts w:ascii="Times New Roman" w:hAnsi="Times New Roman" w:cs="Times New Roman"/>
          <w:sz w:val="24"/>
        </w:rPr>
        <w:t>,</w:t>
      </w:r>
      <w:r w:rsidR="007751E5">
        <w:rPr>
          <w:rFonts w:ascii="Times New Roman" w:hAnsi="Times New Roman" w:cs="Times New Roman"/>
          <w:sz w:val="24"/>
        </w:rPr>
        <w:t xml:space="preserve"> построено только 2 школы и 5 поликлиник. В отличие от таких проектов, в проекты комплексного освоения в обязательном порядке включается создание достаточно большого количества объектов социальной инфраструктуры, что видно по показателям «Южного». </w:t>
      </w:r>
      <w:r w:rsidR="00C32DEC">
        <w:rPr>
          <w:rFonts w:ascii="Times New Roman" w:hAnsi="Times New Roman" w:cs="Times New Roman"/>
          <w:sz w:val="24"/>
        </w:rPr>
        <w:t xml:space="preserve">Таким образом, обеспеченность местами в дошкольных учреждениях в проекте массовой жилой застройки составила 51,37%, против 80,33% в проекте комплексной застройки, обеспеченность местами в школах составила 13,94% и 82,09% соответственно. </w:t>
      </w:r>
      <w:r w:rsidR="007751E5">
        <w:rPr>
          <w:rFonts w:ascii="Times New Roman" w:hAnsi="Times New Roman" w:cs="Times New Roman"/>
          <w:sz w:val="24"/>
        </w:rPr>
        <w:t>Кроме того</w:t>
      </w:r>
      <w:r w:rsidR="0016563F">
        <w:rPr>
          <w:rFonts w:ascii="Times New Roman" w:hAnsi="Times New Roman" w:cs="Times New Roman"/>
          <w:sz w:val="24"/>
        </w:rPr>
        <w:t>,</w:t>
      </w:r>
      <w:r w:rsidR="007751E5">
        <w:rPr>
          <w:rFonts w:ascii="Times New Roman" w:hAnsi="Times New Roman" w:cs="Times New Roman"/>
          <w:sz w:val="24"/>
        </w:rPr>
        <w:t xml:space="preserve"> </w:t>
      </w:r>
      <w:r w:rsidR="007751E5" w:rsidRPr="007751E5">
        <w:rPr>
          <w:rFonts w:ascii="Times New Roman" w:hAnsi="Times New Roman" w:cs="Times New Roman"/>
          <w:sz w:val="24"/>
        </w:rPr>
        <w:t>социальная инфраструктура</w:t>
      </w:r>
      <w:r w:rsidR="00C32DEC">
        <w:rPr>
          <w:rFonts w:ascii="Times New Roman" w:hAnsi="Times New Roman" w:cs="Times New Roman"/>
          <w:sz w:val="24"/>
        </w:rPr>
        <w:t xml:space="preserve"> в проектах комплексной застройки</w:t>
      </w:r>
      <w:r w:rsidR="007751E5" w:rsidRPr="007751E5">
        <w:rPr>
          <w:rFonts w:ascii="Times New Roman" w:hAnsi="Times New Roman" w:cs="Times New Roman"/>
          <w:sz w:val="24"/>
        </w:rPr>
        <w:t xml:space="preserve"> строится одновременно с жильем</w:t>
      </w:r>
      <w:r w:rsidR="007751E5">
        <w:rPr>
          <w:rFonts w:ascii="Times New Roman" w:hAnsi="Times New Roman" w:cs="Times New Roman"/>
          <w:sz w:val="24"/>
        </w:rPr>
        <w:t xml:space="preserve">, что снижает риски отмены строительства таких объектов </w:t>
      </w:r>
      <w:r w:rsidR="00C32DEC">
        <w:rPr>
          <w:rFonts w:ascii="Times New Roman" w:hAnsi="Times New Roman" w:cs="Times New Roman"/>
          <w:sz w:val="24"/>
        </w:rPr>
        <w:br/>
      </w:r>
      <w:r w:rsidR="007751E5">
        <w:rPr>
          <w:rFonts w:ascii="Times New Roman" w:hAnsi="Times New Roman" w:cs="Times New Roman"/>
          <w:sz w:val="24"/>
        </w:rPr>
        <w:t>из-за недостатка финансирования и время ожидания ввода объектов в эксплуатацию.</w:t>
      </w:r>
      <w:r w:rsidR="0016563F">
        <w:rPr>
          <w:rFonts w:ascii="Times New Roman" w:hAnsi="Times New Roman" w:cs="Times New Roman"/>
          <w:sz w:val="24"/>
        </w:rPr>
        <w:t xml:space="preserve"> </w:t>
      </w:r>
    </w:p>
    <w:p w:rsidR="0016563F" w:rsidRDefault="0016563F" w:rsidP="0016563F">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Ранее отмечалось, что в рамках проекта «Южный» планируется создание </w:t>
      </w:r>
      <w:r w:rsidRPr="0016563F">
        <w:rPr>
          <w:rFonts w:ascii="Times New Roman" w:hAnsi="Times New Roman" w:cs="Times New Roman"/>
          <w:sz w:val="24"/>
        </w:rPr>
        <w:t>медицинского кластера</w:t>
      </w:r>
      <w:r>
        <w:rPr>
          <w:rFonts w:ascii="Times New Roman" w:hAnsi="Times New Roman" w:cs="Times New Roman"/>
          <w:sz w:val="24"/>
        </w:rPr>
        <w:t xml:space="preserve">, что </w:t>
      </w:r>
      <w:r w:rsidRPr="0016563F">
        <w:rPr>
          <w:rFonts w:ascii="Times New Roman" w:hAnsi="Times New Roman" w:cs="Times New Roman"/>
          <w:sz w:val="24"/>
        </w:rPr>
        <w:t xml:space="preserve">будет способствовать развитию медицины и открытию новых медицинских </w:t>
      </w:r>
      <w:r>
        <w:rPr>
          <w:rFonts w:ascii="Times New Roman" w:hAnsi="Times New Roman" w:cs="Times New Roman"/>
          <w:sz w:val="24"/>
        </w:rPr>
        <w:t xml:space="preserve">центров на территории «Южного». Такая </w:t>
      </w:r>
      <w:r w:rsidRPr="0016563F">
        <w:rPr>
          <w:rFonts w:ascii="Times New Roman" w:hAnsi="Times New Roman" w:cs="Times New Roman"/>
          <w:sz w:val="24"/>
        </w:rPr>
        <w:t>возможно</w:t>
      </w:r>
      <w:r>
        <w:rPr>
          <w:rFonts w:ascii="Times New Roman" w:hAnsi="Times New Roman" w:cs="Times New Roman"/>
          <w:sz w:val="24"/>
        </w:rPr>
        <w:t>сть</w:t>
      </w:r>
      <w:r w:rsidRPr="0016563F">
        <w:rPr>
          <w:rFonts w:ascii="Times New Roman" w:hAnsi="Times New Roman" w:cs="Times New Roman"/>
          <w:sz w:val="24"/>
        </w:rPr>
        <w:t xml:space="preserve"> во многом </w:t>
      </w:r>
      <w:r>
        <w:rPr>
          <w:rFonts w:ascii="Times New Roman" w:hAnsi="Times New Roman" w:cs="Times New Roman"/>
          <w:sz w:val="24"/>
        </w:rPr>
        <w:t xml:space="preserve">существует </w:t>
      </w:r>
      <w:r w:rsidRPr="0016563F">
        <w:rPr>
          <w:rFonts w:ascii="Times New Roman" w:hAnsi="Times New Roman" w:cs="Times New Roman"/>
          <w:sz w:val="24"/>
        </w:rPr>
        <w:lastRenderedPageBreak/>
        <w:t>только благодаря комплексному планированию развития территории</w:t>
      </w:r>
      <w:r>
        <w:rPr>
          <w:rFonts w:ascii="Times New Roman" w:hAnsi="Times New Roman" w:cs="Times New Roman"/>
          <w:sz w:val="24"/>
        </w:rPr>
        <w:t xml:space="preserve">, проекты массовой жилой застройки не могут самостоятельно генерировать новые кластеры, </w:t>
      </w:r>
      <w:r w:rsidR="00C32DEC">
        <w:rPr>
          <w:rFonts w:ascii="Times New Roman" w:hAnsi="Times New Roman" w:cs="Times New Roman"/>
          <w:sz w:val="24"/>
        </w:rPr>
        <w:br/>
      </w:r>
      <w:r>
        <w:rPr>
          <w:rFonts w:ascii="Times New Roman" w:hAnsi="Times New Roman" w:cs="Times New Roman"/>
          <w:sz w:val="24"/>
        </w:rPr>
        <w:t>так как индивидуальные застройщики жилых комплексов в этом не заинтересованы.</w:t>
      </w:r>
    </w:p>
    <w:p w:rsidR="0016563F" w:rsidRDefault="0016563F" w:rsidP="0016563F">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Характеристики окружающей среды в проектах массовой жилой застройки не были получены, несмотря на это были выделены некоторые особенности </w:t>
      </w:r>
      <w:r w:rsidR="003938F8">
        <w:rPr>
          <w:rFonts w:ascii="Times New Roman" w:hAnsi="Times New Roman" w:cs="Times New Roman"/>
          <w:sz w:val="24"/>
        </w:rPr>
        <w:t>и отличия проектов комплексной застройки. Во-первых, п</w:t>
      </w:r>
      <w:r w:rsidR="003938F8" w:rsidRPr="003938F8">
        <w:rPr>
          <w:rFonts w:ascii="Times New Roman" w:hAnsi="Times New Roman" w:cs="Times New Roman"/>
          <w:sz w:val="24"/>
        </w:rPr>
        <w:t xml:space="preserve">роекты </w:t>
      </w:r>
      <w:r w:rsidR="003938F8">
        <w:rPr>
          <w:rFonts w:ascii="Times New Roman" w:hAnsi="Times New Roman" w:cs="Times New Roman"/>
          <w:sz w:val="24"/>
        </w:rPr>
        <w:t xml:space="preserve">комплексной застройки </w:t>
      </w:r>
      <w:r w:rsidR="003938F8" w:rsidRPr="003938F8">
        <w:rPr>
          <w:rFonts w:ascii="Times New Roman" w:hAnsi="Times New Roman" w:cs="Times New Roman"/>
          <w:sz w:val="24"/>
        </w:rPr>
        <w:t>имеют единую концепцию развития территории</w:t>
      </w:r>
      <w:r w:rsidR="003938F8">
        <w:rPr>
          <w:rFonts w:ascii="Times New Roman" w:hAnsi="Times New Roman" w:cs="Times New Roman"/>
          <w:sz w:val="24"/>
        </w:rPr>
        <w:t>, что позволяет отдавать под озеленение большие участки и повышать качество жилой среды, как это сделано в «Южном» (четверть территории отдана под озеленение). Во-вторых, в</w:t>
      </w:r>
      <w:r w:rsidR="003938F8" w:rsidRPr="003938F8">
        <w:rPr>
          <w:rFonts w:ascii="Times New Roman" w:hAnsi="Times New Roman" w:cs="Times New Roman"/>
          <w:sz w:val="24"/>
        </w:rPr>
        <w:t xml:space="preserve"> рамках созд</w:t>
      </w:r>
      <w:r w:rsidR="003938F8">
        <w:rPr>
          <w:rFonts w:ascii="Times New Roman" w:hAnsi="Times New Roman" w:cs="Times New Roman"/>
          <w:sz w:val="24"/>
        </w:rPr>
        <w:t>ания отдельных жилых комплексов</w:t>
      </w:r>
      <w:r w:rsidR="003938F8" w:rsidRPr="003938F8">
        <w:rPr>
          <w:rFonts w:ascii="Times New Roman" w:hAnsi="Times New Roman" w:cs="Times New Roman"/>
          <w:sz w:val="24"/>
        </w:rPr>
        <w:t xml:space="preserve"> застройщики могут создавать участки с зелеными насаждениями т</w:t>
      </w:r>
      <w:r w:rsidR="003938F8">
        <w:rPr>
          <w:rFonts w:ascii="Times New Roman" w:hAnsi="Times New Roman" w:cs="Times New Roman"/>
          <w:sz w:val="24"/>
        </w:rPr>
        <w:t>олько на придомовых территориях. Вследствие этого они не имеют</w:t>
      </w:r>
      <w:r w:rsidR="003938F8" w:rsidRPr="003938F8">
        <w:rPr>
          <w:rFonts w:ascii="Times New Roman" w:hAnsi="Times New Roman" w:cs="Times New Roman"/>
          <w:sz w:val="24"/>
        </w:rPr>
        <w:t xml:space="preserve"> возможности повлиять на экологию в более глобальном масштабе</w:t>
      </w:r>
      <w:r w:rsidR="00C32DEC">
        <w:rPr>
          <w:rFonts w:ascii="Times New Roman" w:hAnsi="Times New Roman" w:cs="Times New Roman"/>
          <w:sz w:val="24"/>
        </w:rPr>
        <w:t>,</w:t>
      </w:r>
      <w:r w:rsidR="003938F8" w:rsidRPr="003938F8">
        <w:rPr>
          <w:rFonts w:ascii="Times New Roman" w:hAnsi="Times New Roman" w:cs="Times New Roman"/>
          <w:sz w:val="24"/>
        </w:rPr>
        <w:t xml:space="preserve"> как </w:t>
      </w:r>
      <w:r w:rsidR="00C32DEC">
        <w:rPr>
          <w:rFonts w:ascii="Times New Roman" w:hAnsi="Times New Roman" w:cs="Times New Roman"/>
          <w:sz w:val="24"/>
        </w:rPr>
        <w:t xml:space="preserve">это происходит </w:t>
      </w:r>
      <w:r w:rsidR="003938F8" w:rsidRPr="003938F8">
        <w:rPr>
          <w:rFonts w:ascii="Times New Roman" w:hAnsi="Times New Roman" w:cs="Times New Roman"/>
          <w:sz w:val="24"/>
        </w:rPr>
        <w:t>в проекте комплексной застройки</w:t>
      </w:r>
      <w:r w:rsidR="003938F8">
        <w:rPr>
          <w:rFonts w:ascii="Times New Roman" w:hAnsi="Times New Roman" w:cs="Times New Roman"/>
          <w:sz w:val="24"/>
        </w:rPr>
        <w:t>.</w:t>
      </w:r>
    </w:p>
    <w:p w:rsidR="0016563F" w:rsidRPr="0016563F" w:rsidRDefault="003938F8" w:rsidP="0016563F">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В таблице </w:t>
      </w:r>
      <w:r w:rsidR="00AA32D1">
        <w:rPr>
          <w:rFonts w:ascii="Times New Roman" w:hAnsi="Times New Roman" w:cs="Times New Roman"/>
          <w:sz w:val="24"/>
        </w:rPr>
        <w:t xml:space="preserve">также </w:t>
      </w:r>
      <w:r>
        <w:rPr>
          <w:rFonts w:ascii="Times New Roman" w:hAnsi="Times New Roman" w:cs="Times New Roman"/>
          <w:sz w:val="24"/>
        </w:rPr>
        <w:t>показан</w:t>
      </w:r>
      <w:r w:rsidR="00AA32D1">
        <w:rPr>
          <w:rFonts w:ascii="Times New Roman" w:hAnsi="Times New Roman" w:cs="Times New Roman"/>
          <w:sz w:val="24"/>
        </w:rPr>
        <w:t>ы</w:t>
      </w:r>
      <w:r>
        <w:rPr>
          <w:rFonts w:ascii="Times New Roman" w:hAnsi="Times New Roman" w:cs="Times New Roman"/>
          <w:sz w:val="24"/>
        </w:rPr>
        <w:t xml:space="preserve"> результаты расчета обеспеченности жителей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парковочными местами на встроенных и пристроенных, который составил 6,3%. Также отмечено, б</w:t>
      </w:r>
      <w:r w:rsidRPr="003938F8">
        <w:rPr>
          <w:rFonts w:ascii="Times New Roman" w:hAnsi="Times New Roman" w:cs="Times New Roman"/>
          <w:sz w:val="24"/>
        </w:rPr>
        <w:t xml:space="preserve">ольшинство жителей многоэтажных домов в </w:t>
      </w:r>
      <w:proofErr w:type="spellStart"/>
      <w:r w:rsidRPr="003938F8">
        <w:rPr>
          <w:rFonts w:ascii="Times New Roman" w:hAnsi="Times New Roman" w:cs="Times New Roman"/>
          <w:sz w:val="24"/>
        </w:rPr>
        <w:t>Мурино</w:t>
      </w:r>
      <w:proofErr w:type="spellEnd"/>
      <w:r w:rsidRPr="003938F8">
        <w:rPr>
          <w:rFonts w:ascii="Times New Roman" w:hAnsi="Times New Roman" w:cs="Times New Roman"/>
          <w:sz w:val="24"/>
        </w:rPr>
        <w:t xml:space="preserve"> не могут позволить себе покупку парковочного места на подземных паркингах. Из-за этого во дворах паркуется большое количество автомобилей, ухудшая жилую среду и экологическую ситуацию</w:t>
      </w:r>
      <w:r>
        <w:rPr>
          <w:rFonts w:ascii="Times New Roman" w:hAnsi="Times New Roman" w:cs="Times New Roman"/>
          <w:sz w:val="24"/>
        </w:rPr>
        <w:t xml:space="preserve">. </w:t>
      </w:r>
      <w:r w:rsidR="00AA32D1">
        <w:rPr>
          <w:rFonts w:ascii="Times New Roman" w:hAnsi="Times New Roman" w:cs="Times New Roman"/>
          <w:sz w:val="24"/>
        </w:rPr>
        <w:t>П</w:t>
      </w:r>
      <w:r w:rsidRPr="003938F8">
        <w:rPr>
          <w:rFonts w:ascii="Times New Roman" w:hAnsi="Times New Roman" w:cs="Times New Roman"/>
          <w:sz w:val="24"/>
        </w:rPr>
        <w:t xml:space="preserve">ри проектировании «Южного» необходимо учитывать данный аспект </w:t>
      </w:r>
      <w:r>
        <w:rPr>
          <w:rFonts w:ascii="Times New Roman" w:hAnsi="Times New Roman" w:cs="Times New Roman"/>
          <w:sz w:val="24"/>
        </w:rPr>
        <w:t xml:space="preserve">даже </w:t>
      </w:r>
      <w:r w:rsidRPr="003938F8">
        <w:rPr>
          <w:rFonts w:ascii="Times New Roman" w:hAnsi="Times New Roman" w:cs="Times New Roman"/>
          <w:sz w:val="24"/>
        </w:rPr>
        <w:t>несмотря на то, что новостройки ограничатся 10 этажами</w:t>
      </w:r>
      <w:r>
        <w:rPr>
          <w:rFonts w:ascii="Times New Roman" w:hAnsi="Times New Roman" w:cs="Times New Roman"/>
          <w:sz w:val="24"/>
        </w:rPr>
        <w:t xml:space="preserve">, в то время как в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этажность большей части новостроек превышает 20 этажей. Важно создать достаточное количество парковочных мест</w:t>
      </w:r>
      <w:r w:rsidR="00AA32D1">
        <w:rPr>
          <w:rFonts w:ascii="Times New Roman" w:hAnsi="Times New Roman" w:cs="Times New Roman"/>
          <w:sz w:val="24"/>
        </w:rPr>
        <w:t>,</w:t>
      </w:r>
      <w:r>
        <w:rPr>
          <w:rFonts w:ascii="Times New Roman" w:hAnsi="Times New Roman" w:cs="Times New Roman"/>
          <w:sz w:val="24"/>
        </w:rPr>
        <w:t xml:space="preserve"> также ц</w:t>
      </w:r>
      <w:r w:rsidRPr="003938F8">
        <w:rPr>
          <w:rFonts w:ascii="Times New Roman" w:hAnsi="Times New Roman" w:cs="Times New Roman"/>
          <w:sz w:val="24"/>
        </w:rPr>
        <w:t xml:space="preserve">елесообразно создавать </w:t>
      </w:r>
      <w:proofErr w:type="spellStart"/>
      <w:r w:rsidRPr="003938F8">
        <w:rPr>
          <w:rFonts w:ascii="Times New Roman" w:hAnsi="Times New Roman" w:cs="Times New Roman"/>
          <w:sz w:val="24"/>
        </w:rPr>
        <w:t>экопарковки</w:t>
      </w:r>
      <w:proofErr w:type="spellEnd"/>
      <w:r w:rsidRPr="003938F8">
        <w:rPr>
          <w:rFonts w:ascii="Times New Roman" w:hAnsi="Times New Roman" w:cs="Times New Roman"/>
          <w:sz w:val="24"/>
        </w:rPr>
        <w:t xml:space="preserve"> и применять такую ценовую политику, чтобы жители имели больше возможностей для приобретения собственного парковочного места</w:t>
      </w:r>
      <w:r w:rsidR="00AA32D1">
        <w:rPr>
          <w:rFonts w:ascii="Times New Roman" w:hAnsi="Times New Roman" w:cs="Times New Roman"/>
          <w:sz w:val="24"/>
        </w:rPr>
        <w:t>. Это позволит минимизировать риск ухудшения окружающей среды</w:t>
      </w:r>
      <w:r w:rsidR="00AE4536">
        <w:rPr>
          <w:rFonts w:ascii="Times New Roman" w:hAnsi="Times New Roman" w:cs="Times New Roman"/>
          <w:sz w:val="24"/>
        </w:rPr>
        <w:t>.</w:t>
      </w:r>
    </w:p>
    <w:p w:rsidR="00F211C2" w:rsidRDefault="00E20A19" w:rsidP="00F211C2">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Можно сделать вывод, </w:t>
      </w:r>
      <w:r w:rsidR="000F303F">
        <w:rPr>
          <w:rFonts w:ascii="Times New Roman" w:hAnsi="Times New Roman" w:cs="Times New Roman"/>
          <w:sz w:val="24"/>
        </w:rPr>
        <w:t xml:space="preserve">что проекты массовой жилой застройки в отличие </w:t>
      </w:r>
      <w:r w:rsidR="00C32DEC">
        <w:rPr>
          <w:rFonts w:ascii="Times New Roman" w:hAnsi="Times New Roman" w:cs="Times New Roman"/>
          <w:sz w:val="24"/>
        </w:rPr>
        <w:br/>
      </w:r>
      <w:r w:rsidR="000F303F">
        <w:rPr>
          <w:rFonts w:ascii="Times New Roman" w:hAnsi="Times New Roman" w:cs="Times New Roman"/>
          <w:sz w:val="24"/>
        </w:rPr>
        <w:t>от проектов комплексного освоения территории не позволяют создать комфортную жилую среду на всей территории застройки. Как минимум это требует больших временных затрат, из-за чего люди вынуждены</w:t>
      </w:r>
      <w:r w:rsidR="0081699A">
        <w:rPr>
          <w:rFonts w:ascii="Times New Roman" w:hAnsi="Times New Roman" w:cs="Times New Roman"/>
          <w:sz w:val="24"/>
        </w:rPr>
        <w:t xml:space="preserve"> долгое время</w:t>
      </w:r>
      <w:r w:rsidR="000F303F">
        <w:rPr>
          <w:rFonts w:ascii="Times New Roman" w:hAnsi="Times New Roman" w:cs="Times New Roman"/>
          <w:sz w:val="24"/>
        </w:rPr>
        <w:t xml:space="preserve"> пользоваться инфраструктурой соседних районов.</w:t>
      </w:r>
    </w:p>
    <w:p w:rsidR="00E20A19" w:rsidRDefault="00E20A19" w:rsidP="00E20A19">
      <w:pPr>
        <w:spacing w:after="40" w:line="360" w:lineRule="auto"/>
        <w:ind w:firstLine="709"/>
        <w:jc w:val="both"/>
        <w:rPr>
          <w:rFonts w:ascii="Times New Roman" w:hAnsi="Times New Roman" w:cs="Times New Roman"/>
          <w:sz w:val="24"/>
        </w:rPr>
      </w:pPr>
      <w:r>
        <w:rPr>
          <w:rFonts w:ascii="Times New Roman" w:hAnsi="Times New Roman" w:cs="Times New Roman"/>
          <w:sz w:val="24"/>
        </w:rPr>
        <w:t xml:space="preserve">В таблице 20 представлен сравнительный анализ показателей деловой среды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и «Южного».</w:t>
      </w:r>
    </w:p>
    <w:p w:rsidR="00B2031F" w:rsidRDefault="00B2031F">
      <w:pPr>
        <w:rPr>
          <w:rFonts w:ascii="Times New Roman" w:hAnsi="Times New Roman" w:cs="Times New Roman"/>
        </w:rPr>
      </w:pPr>
      <w:r>
        <w:rPr>
          <w:rFonts w:ascii="Times New Roman" w:hAnsi="Times New Roman" w:cs="Times New Roman"/>
        </w:rPr>
        <w:br w:type="page"/>
      </w:r>
    </w:p>
    <w:p w:rsidR="00B2031F" w:rsidRDefault="00B2031F" w:rsidP="0081699A">
      <w:pPr>
        <w:spacing w:after="40" w:line="360" w:lineRule="auto"/>
        <w:ind w:firstLine="709"/>
        <w:jc w:val="right"/>
        <w:rPr>
          <w:rFonts w:ascii="Times New Roman" w:hAnsi="Times New Roman" w:cs="Times New Roman"/>
        </w:rPr>
        <w:sectPr w:rsidR="00B2031F" w:rsidSect="00E20A19">
          <w:pgSz w:w="11906" w:h="16838"/>
          <w:pgMar w:top="1134" w:right="850" w:bottom="1134" w:left="1701" w:header="708" w:footer="708" w:gutter="0"/>
          <w:cols w:space="708"/>
          <w:docGrid w:linePitch="360"/>
        </w:sectPr>
      </w:pPr>
    </w:p>
    <w:p w:rsidR="00B2031F" w:rsidRPr="00C32DEC" w:rsidRDefault="000F303F" w:rsidP="0081699A">
      <w:pPr>
        <w:spacing w:after="40" w:line="360" w:lineRule="auto"/>
        <w:ind w:firstLine="709"/>
        <w:jc w:val="right"/>
        <w:rPr>
          <w:rFonts w:ascii="Times New Roman" w:hAnsi="Times New Roman" w:cs="Times New Roman"/>
          <w:i/>
          <w:sz w:val="24"/>
        </w:rPr>
      </w:pPr>
      <w:r w:rsidRPr="00C32DEC">
        <w:rPr>
          <w:rFonts w:ascii="Times New Roman" w:hAnsi="Times New Roman" w:cs="Times New Roman"/>
          <w:i/>
          <w:sz w:val="24"/>
        </w:rPr>
        <w:lastRenderedPageBreak/>
        <w:t>Табл</w:t>
      </w:r>
      <w:r w:rsidR="00B2031F" w:rsidRPr="00C32DEC">
        <w:rPr>
          <w:rFonts w:ascii="Times New Roman" w:hAnsi="Times New Roman" w:cs="Times New Roman"/>
          <w:i/>
          <w:sz w:val="24"/>
        </w:rPr>
        <w:t>ица 20</w:t>
      </w:r>
      <w:r w:rsidR="0081699A" w:rsidRPr="00C32DEC">
        <w:rPr>
          <w:rFonts w:ascii="Times New Roman" w:hAnsi="Times New Roman" w:cs="Times New Roman"/>
          <w:i/>
          <w:sz w:val="24"/>
        </w:rPr>
        <w:t xml:space="preserve"> </w:t>
      </w:r>
    </w:p>
    <w:p w:rsidR="000F303F" w:rsidRPr="00C32DEC" w:rsidRDefault="000F303F" w:rsidP="00B2031F">
      <w:pPr>
        <w:spacing w:after="40" w:line="360" w:lineRule="auto"/>
        <w:ind w:firstLine="709"/>
        <w:jc w:val="center"/>
        <w:rPr>
          <w:rFonts w:ascii="Times New Roman" w:hAnsi="Times New Roman" w:cs="Times New Roman"/>
          <w:b/>
          <w:sz w:val="24"/>
        </w:rPr>
      </w:pPr>
      <w:r w:rsidRPr="00C32DEC">
        <w:rPr>
          <w:rFonts w:ascii="Times New Roman" w:hAnsi="Times New Roman" w:cs="Times New Roman"/>
          <w:b/>
          <w:sz w:val="24"/>
          <w:szCs w:val="24"/>
        </w:rPr>
        <w:t xml:space="preserve">Сравнительный анализ показателей </w:t>
      </w:r>
      <w:r w:rsidR="00D52C30" w:rsidRPr="00C32DEC">
        <w:rPr>
          <w:rFonts w:ascii="Times New Roman" w:hAnsi="Times New Roman" w:cs="Times New Roman"/>
          <w:b/>
          <w:sz w:val="24"/>
          <w:szCs w:val="24"/>
        </w:rPr>
        <w:t>деловой</w:t>
      </w:r>
      <w:r w:rsidRPr="00C32DEC">
        <w:rPr>
          <w:rFonts w:ascii="Times New Roman" w:hAnsi="Times New Roman" w:cs="Times New Roman"/>
          <w:b/>
          <w:sz w:val="24"/>
          <w:szCs w:val="24"/>
        </w:rPr>
        <w:t xml:space="preserve"> среды </w:t>
      </w:r>
      <w:proofErr w:type="spellStart"/>
      <w:r w:rsidRPr="00C32DEC">
        <w:rPr>
          <w:rFonts w:ascii="Times New Roman" w:hAnsi="Times New Roman" w:cs="Times New Roman"/>
          <w:b/>
          <w:sz w:val="24"/>
          <w:szCs w:val="24"/>
        </w:rPr>
        <w:t>Мурино</w:t>
      </w:r>
      <w:proofErr w:type="spellEnd"/>
      <w:r w:rsidRPr="00C32DEC">
        <w:rPr>
          <w:rFonts w:ascii="Times New Roman" w:hAnsi="Times New Roman" w:cs="Times New Roman"/>
          <w:b/>
          <w:sz w:val="24"/>
          <w:szCs w:val="24"/>
        </w:rPr>
        <w:t xml:space="preserve"> и «Южного»</w:t>
      </w:r>
    </w:p>
    <w:tbl>
      <w:tblPr>
        <w:tblStyle w:val="a9"/>
        <w:tblW w:w="14601" w:type="dxa"/>
        <w:tblInd w:w="108" w:type="dxa"/>
        <w:tblLayout w:type="fixed"/>
        <w:tblLook w:val="04A0" w:firstRow="1" w:lastRow="0" w:firstColumn="1" w:lastColumn="0" w:noHBand="0" w:noVBand="1"/>
      </w:tblPr>
      <w:tblGrid>
        <w:gridCol w:w="3967"/>
        <w:gridCol w:w="1417"/>
        <w:gridCol w:w="2554"/>
        <w:gridCol w:w="6663"/>
      </w:tblGrid>
      <w:tr w:rsidR="00EC55C8" w:rsidRPr="00EC55C8" w:rsidTr="00A76CAB">
        <w:trPr>
          <w:trHeight w:val="269"/>
        </w:trPr>
        <w:tc>
          <w:tcPr>
            <w:tcW w:w="3967" w:type="dxa"/>
            <w:vAlign w:val="center"/>
          </w:tcPr>
          <w:p w:rsidR="00EC55C8" w:rsidRPr="00E20A19" w:rsidRDefault="00EC55C8" w:rsidP="00E20A19">
            <w:pPr>
              <w:spacing w:line="276" w:lineRule="auto"/>
              <w:jc w:val="center"/>
              <w:rPr>
                <w:rFonts w:ascii="Times New Roman" w:hAnsi="Times New Roman" w:cs="Times New Roman"/>
                <w:b/>
                <w:sz w:val="21"/>
                <w:szCs w:val="21"/>
              </w:rPr>
            </w:pPr>
            <w:r w:rsidRPr="00E20A19">
              <w:rPr>
                <w:rFonts w:ascii="Times New Roman" w:eastAsia="Times New Roman" w:hAnsi="Times New Roman" w:cs="Times New Roman"/>
                <w:b/>
                <w:sz w:val="21"/>
                <w:szCs w:val="21"/>
                <w:lang w:eastAsia="ru-RU"/>
              </w:rPr>
              <w:t>ПОКАЗАТЕЛЬ</w:t>
            </w:r>
          </w:p>
        </w:tc>
        <w:tc>
          <w:tcPr>
            <w:tcW w:w="1417" w:type="dxa"/>
            <w:vAlign w:val="center"/>
          </w:tcPr>
          <w:p w:rsidR="00EC55C8" w:rsidRPr="00E20A19" w:rsidRDefault="00EC55C8" w:rsidP="00E20A19">
            <w:pPr>
              <w:spacing w:line="276" w:lineRule="auto"/>
              <w:jc w:val="center"/>
              <w:rPr>
                <w:rFonts w:ascii="Times New Roman" w:hAnsi="Times New Roman" w:cs="Times New Roman"/>
                <w:b/>
                <w:sz w:val="21"/>
                <w:szCs w:val="21"/>
              </w:rPr>
            </w:pPr>
            <w:r w:rsidRPr="00E20A19">
              <w:rPr>
                <w:rFonts w:ascii="Times New Roman" w:hAnsi="Times New Roman" w:cs="Times New Roman"/>
                <w:b/>
                <w:sz w:val="21"/>
                <w:szCs w:val="21"/>
              </w:rPr>
              <w:t>МУРИНО</w:t>
            </w:r>
          </w:p>
        </w:tc>
        <w:tc>
          <w:tcPr>
            <w:tcW w:w="2554" w:type="dxa"/>
            <w:vAlign w:val="center"/>
          </w:tcPr>
          <w:p w:rsidR="00EC55C8" w:rsidRPr="00E20A19" w:rsidRDefault="00EC55C8" w:rsidP="00E20A19">
            <w:pPr>
              <w:spacing w:line="276" w:lineRule="auto"/>
              <w:jc w:val="center"/>
              <w:rPr>
                <w:rFonts w:ascii="Times New Roman" w:hAnsi="Times New Roman" w:cs="Times New Roman"/>
                <w:b/>
                <w:sz w:val="21"/>
                <w:szCs w:val="21"/>
              </w:rPr>
            </w:pPr>
            <w:r w:rsidRPr="00E20A19">
              <w:rPr>
                <w:rFonts w:ascii="Times New Roman" w:hAnsi="Times New Roman" w:cs="Times New Roman"/>
                <w:b/>
                <w:sz w:val="21"/>
                <w:szCs w:val="21"/>
              </w:rPr>
              <w:t>ЮЖНЫЙ</w:t>
            </w:r>
          </w:p>
        </w:tc>
        <w:tc>
          <w:tcPr>
            <w:tcW w:w="6663" w:type="dxa"/>
            <w:vAlign w:val="center"/>
          </w:tcPr>
          <w:p w:rsidR="00EC55C8" w:rsidRPr="00E20A19" w:rsidRDefault="00EC55C8" w:rsidP="00E20A19">
            <w:pPr>
              <w:spacing w:line="276" w:lineRule="auto"/>
              <w:jc w:val="center"/>
              <w:rPr>
                <w:rFonts w:ascii="Times New Roman" w:hAnsi="Times New Roman" w:cs="Times New Roman"/>
                <w:b/>
                <w:sz w:val="21"/>
                <w:szCs w:val="21"/>
              </w:rPr>
            </w:pPr>
            <w:r w:rsidRPr="00E20A19">
              <w:rPr>
                <w:rFonts w:ascii="Times New Roman" w:hAnsi="Times New Roman" w:cs="Times New Roman"/>
                <w:b/>
                <w:sz w:val="21"/>
                <w:szCs w:val="21"/>
              </w:rPr>
              <w:t>КОММЕНТАРИИ И ВЫВОДЫ</w:t>
            </w:r>
          </w:p>
        </w:tc>
      </w:tr>
      <w:tr w:rsidR="009B7306" w:rsidRPr="00EC55C8" w:rsidTr="00A76CAB">
        <w:trPr>
          <w:trHeight w:val="269"/>
        </w:trPr>
        <w:tc>
          <w:tcPr>
            <w:tcW w:w="14601" w:type="dxa"/>
            <w:gridSpan w:val="4"/>
            <w:vAlign w:val="center"/>
          </w:tcPr>
          <w:p w:rsidR="009B7306" w:rsidRPr="00EC55C8" w:rsidRDefault="009B7306" w:rsidP="00E20A19">
            <w:pPr>
              <w:spacing w:line="276" w:lineRule="auto"/>
              <w:jc w:val="center"/>
              <w:rPr>
                <w:rFonts w:ascii="Times New Roman" w:hAnsi="Times New Roman" w:cs="Times New Roman"/>
                <w:i/>
                <w:sz w:val="21"/>
                <w:szCs w:val="21"/>
              </w:rPr>
            </w:pPr>
            <w:r w:rsidRPr="00EC55C8">
              <w:rPr>
                <w:rFonts w:ascii="Times New Roman" w:hAnsi="Times New Roman" w:cs="Times New Roman"/>
                <w:b/>
                <w:bCs/>
                <w:i/>
                <w:sz w:val="21"/>
                <w:szCs w:val="21"/>
                <w:u w:val="single"/>
              </w:rPr>
              <w:t>ДЕЛОВАЯ СРЕДА</w:t>
            </w:r>
          </w:p>
        </w:tc>
      </w:tr>
      <w:tr w:rsidR="009B7306" w:rsidRPr="00EC55C8" w:rsidTr="00A76CAB">
        <w:trPr>
          <w:trHeight w:val="103"/>
        </w:trPr>
        <w:tc>
          <w:tcPr>
            <w:tcW w:w="14601" w:type="dxa"/>
            <w:gridSpan w:val="4"/>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b/>
                <w:bCs/>
                <w:sz w:val="21"/>
                <w:szCs w:val="21"/>
              </w:rPr>
              <w:t>Промышленная недвижимость</w:t>
            </w:r>
          </w:p>
        </w:tc>
      </w:tr>
      <w:tr w:rsidR="00EC55C8" w:rsidRPr="00EC55C8" w:rsidTr="00A76CAB">
        <w:trPr>
          <w:trHeight w:val="518"/>
        </w:trPr>
        <w:tc>
          <w:tcPr>
            <w:tcW w:w="3967" w:type="dxa"/>
            <w:vAlign w:val="center"/>
          </w:tcPr>
          <w:p w:rsidR="009B7306" w:rsidRPr="00E20A19" w:rsidRDefault="009B7306" w:rsidP="00E20A19">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 xml:space="preserve">Количество промышленных предприятий на застраиваемой территории и прилегающих территориях, </w:t>
            </w:r>
            <w:r w:rsidRPr="00E20A19">
              <w:rPr>
                <w:rFonts w:ascii="Times New Roman" w:hAnsi="Times New Roman" w:cs="Times New Roman"/>
                <w:bCs/>
                <w:i/>
                <w:iCs/>
                <w:sz w:val="21"/>
                <w:szCs w:val="21"/>
              </w:rPr>
              <w:t>(ед.)</w:t>
            </w:r>
          </w:p>
        </w:tc>
        <w:tc>
          <w:tcPr>
            <w:tcW w:w="1417"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w:t>
            </w:r>
          </w:p>
        </w:tc>
        <w:tc>
          <w:tcPr>
            <w:tcW w:w="2554" w:type="dxa"/>
            <w:vAlign w:val="center"/>
          </w:tcPr>
          <w:p w:rsidR="009B7306" w:rsidRPr="00EC55C8" w:rsidRDefault="009B7306" w:rsidP="00E20A19">
            <w:pPr>
              <w:spacing w:line="276" w:lineRule="auto"/>
              <w:jc w:val="center"/>
              <w:rPr>
                <w:rFonts w:ascii="Times New Roman" w:eastAsia="Times New Roman" w:hAnsi="Times New Roman" w:cs="Times New Roman"/>
                <w:sz w:val="21"/>
                <w:szCs w:val="21"/>
                <w:lang w:eastAsia="ru-RU"/>
              </w:rPr>
            </w:pPr>
            <w:r w:rsidRPr="00EC55C8">
              <w:rPr>
                <w:rFonts w:ascii="Times New Roman" w:hAnsi="Times New Roman" w:cs="Times New Roman"/>
                <w:sz w:val="21"/>
                <w:szCs w:val="21"/>
              </w:rPr>
              <w:t>Находится в активно развивающемся промышленном поясе</w:t>
            </w:r>
          </w:p>
        </w:tc>
        <w:tc>
          <w:tcPr>
            <w:tcW w:w="6663" w:type="dxa"/>
            <w:vMerge w:val="restart"/>
            <w:vAlign w:val="center"/>
          </w:tcPr>
          <w:p w:rsidR="009B7306" w:rsidRPr="00EC55C8" w:rsidRDefault="009B7306" w:rsidP="0002296F">
            <w:pPr>
              <w:pStyle w:val="a3"/>
              <w:numPr>
                <w:ilvl w:val="0"/>
                <w:numId w:val="24"/>
              </w:numPr>
              <w:spacing w:line="276" w:lineRule="auto"/>
              <w:ind w:left="464"/>
              <w:rPr>
                <w:sz w:val="21"/>
                <w:szCs w:val="21"/>
              </w:rPr>
            </w:pPr>
            <w:r w:rsidRPr="00EC55C8">
              <w:rPr>
                <w:sz w:val="21"/>
                <w:szCs w:val="21"/>
              </w:rPr>
              <w:t xml:space="preserve">Промышленные комплексы рядом с </w:t>
            </w:r>
            <w:proofErr w:type="spellStart"/>
            <w:r w:rsidRPr="00EC55C8">
              <w:rPr>
                <w:sz w:val="21"/>
                <w:szCs w:val="21"/>
              </w:rPr>
              <w:t>Мурино</w:t>
            </w:r>
            <w:proofErr w:type="spellEnd"/>
            <w:r w:rsidRPr="00EC55C8">
              <w:rPr>
                <w:sz w:val="21"/>
                <w:szCs w:val="21"/>
              </w:rPr>
              <w:t xml:space="preserve"> находятся в пределах КАД, что способствует ухудшению транспортной ситуации на выезде из поселка;</w:t>
            </w:r>
          </w:p>
          <w:p w:rsidR="009B7306" w:rsidRPr="00EC55C8" w:rsidRDefault="009B7306" w:rsidP="0002296F">
            <w:pPr>
              <w:pStyle w:val="a3"/>
              <w:numPr>
                <w:ilvl w:val="0"/>
                <w:numId w:val="24"/>
              </w:numPr>
              <w:spacing w:line="276" w:lineRule="auto"/>
              <w:ind w:left="464"/>
              <w:rPr>
                <w:sz w:val="21"/>
                <w:szCs w:val="21"/>
              </w:rPr>
            </w:pPr>
            <w:r w:rsidRPr="00EC55C8">
              <w:rPr>
                <w:sz w:val="21"/>
                <w:szCs w:val="21"/>
              </w:rPr>
              <w:t>Создание таких объектов промышленной недвижимости может планироваться только в рамках комплексной застройки посредством взаимодействия с государством;</w:t>
            </w:r>
          </w:p>
          <w:p w:rsidR="009B7306" w:rsidRPr="00EC55C8" w:rsidRDefault="009B7306" w:rsidP="0002296F">
            <w:pPr>
              <w:pStyle w:val="a3"/>
              <w:numPr>
                <w:ilvl w:val="0"/>
                <w:numId w:val="24"/>
              </w:numPr>
              <w:spacing w:line="276" w:lineRule="auto"/>
              <w:ind w:left="464"/>
              <w:rPr>
                <w:sz w:val="21"/>
                <w:szCs w:val="21"/>
              </w:rPr>
            </w:pPr>
            <w:r w:rsidRPr="00EC55C8">
              <w:rPr>
                <w:sz w:val="21"/>
                <w:szCs w:val="21"/>
              </w:rPr>
              <w:t>Застройщикам индивидуальных жилых комплексов невы</w:t>
            </w:r>
            <w:r w:rsidR="00E20A19">
              <w:rPr>
                <w:sz w:val="21"/>
                <w:szCs w:val="21"/>
              </w:rPr>
              <w:t>годно планировать такие проекты.</w:t>
            </w:r>
          </w:p>
        </w:tc>
      </w:tr>
      <w:tr w:rsidR="00EC55C8" w:rsidRPr="00EC55C8" w:rsidTr="00A76CAB">
        <w:trPr>
          <w:trHeight w:val="845"/>
        </w:trPr>
        <w:tc>
          <w:tcPr>
            <w:tcW w:w="3967" w:type="dxa"/>
            <w:vAlign w:val="center"/>
          </w:tcPr>
          <w:p w:rsidR="009B7306" w:rsidRPr="00E20A19" w:rsidRDefault="009B7306" w:rsidP="00E20A19">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Наличие индустриальных парков и вузов</w:t>
            </w:r>
          </w:p>
        </w:tc>
        <w:tc>
          <w:tcPr>
            <w:tcW w:w="1417"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Нет</w:t>
            </w:r>
          </w:p>
        </w:tc>
        <w:tc>
          <w:tcPr>
            <w:tcW w:w="2554"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Индустриальный парк «</w:t>
            </w:r>
            <w:proofErr w:type="spellStart"/>
            <w:r w:rsidRPr="00EC55C8">
              <w:rPr>
                <w:rFonts w:ascii="Times New Roman" w:hAnsi="Times New Roman" w:cs="Times New Roman"/>
                <w:sz w:val="21"/>
                <w:szCs w:val="21"/>
              </w:rPr>
              <w:t>Дони-Верево</w:t>
            </w:r>
            <w:proofErr w:type="spellEnd"/>
            <w:r w:rsidRPr="00EC55C8">
              <w:rPr>
                <w:rFonts w:ascii="Times New Roman" w:hAnsi="Times New Roman" w:cs="Times New Roman"/>
                <w:sz w:val="21"/>
                <w:szCs w:val="21"/>
              </w:rPr>
              <w:t>»;</w:t>
            </w:r>
          </w:p>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w:t>
            </w:r>
            <w:proofErr w:type="spellStart"/>
            <w:r w:rsidRPr="00EC55C8">
              <w:rPr>
                <w:rFonts w:ascii="Times New Roman" w:hAnsi="Times New Roman" w:cs="Times New Roman"/>
                <w:sz w:val="21"/>
                <w:szCs w:val="21"/>
              </w:rPr>
              <w:t>Инноград</w:t>
            </w:r>
            <w:proofErr w:type="spellEnd"/>
            <w:r w:rsidRPr="00EC55C8">
              <w:rPr>
                <w:rFonts w:ascii="Times New Roman" w:hAnsi="Times New Roman" w:cs="Times New Roman"/>
                <w:sz w:val="21"/>
                <w:szCs w:val="21"/>
              </w:rPr>
              <w:t xml:space="preserve"> науки и технологий» на базе университета ИТМО</w:t>
            </w:r>
          </w:p>
        </w:tc>
        <w:tc>
          <w:tcPr>
            <w:tcW w:w="6663"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EC55C8" w:rsidRPr="00EC55C8" w:rsidTr="00A76CAB">
        <w:trPr>
          <w:trHeight w:val="942"/>
        </w:trPr>
        <w:tc>
          <w:tcPr>
            <w:tcW w:w="3967" w:type="dxa"/>
            <w:vAlign w:val="center"/>
          </w:tcPr>
          <w:p w:rsidR="009B7306" w:rsidRPr="00E20A19" w:rsidRDefault="009B7306" w:rsidP="00E20A19">
            <w:pPr>
              <w:spacing w:line="276" w:lineRule="auto"/>
              <w:jc w:val="center"/>
              <w:rPr>
                <w:rFonts w:ascii="Times New Roman" w:hAnsi="Times New Roman" w:cs="Times New Roman"/>
                <w:b/>
                <w:i/>
                <w:sz w:val="21"/>
                <w:szCs w:val="21"/>
              </w:rPr>
            </w:pPr>
            <w:r w:rsidRPr="00E20A19">
              <w:rPr>
                <w:rFonts w:ascii="Times New Roman" w:hAnsi="Times New Roman" w:cs="Times New Roman"/>
                <w:b/>
                <w:i/>
                <w:sz w:val="21"/>
                <w:szCs w:val="21"/>
              </w:rPr>
              <w:t xml:space="preserve">Обеспеченность офисными помещениями на 1000 </w:t>
            </w:r>
            <w:proofErr w:type="spellStart"/>
            <w:r w:rsidRPr="00E20A19">
              <w:rPr>
                <w:rFonts w:ascii="Times New Roman" w:hAnsi="Times New Roman" w:cs="Times New Roman"/>
                <w:b/>
                <w:i/>
                <w:sz w:val="21"/>
                <w:szCs w:val="21"/>
              </w:rPr>
              <w:t>кв.м</w:t>
            </w:r>
            <w:proofErr w:type="spellEnd"/>
            <w:r w:rsidRPr="00E20A19">
              <w:rPr>
                <w:rFonts w:ascii="Times New Roman" w:hAnsi="Times New Roman" w:cs="Times New Roman"/>
                <w:b/>
                <w:i/>
                <w:sz w:val="21"/>
                <w:szCs w:val="21"/>
              </w:rPr>
              <w:t>. жилой застройки, (</w:t>
            </w:r>
            <w:proofErr w:type="spellStart"/>
            <w:r w:rsidRPr="00E20A19">
              <w:rPr>
                <w:rFonts w:ascii="Times New Roman" w:hAnsi="Times New Roman" w:cs="Times New Roman"/>
                <w:b/>
                <w:i/>
                <w:sz w:val="21"/>
                <w:szCs w:val="21"/>
              </w:rPr>
              <w:t>кв.м</w:t>
            </w:r>
            <w:proofErr w:type="spellEnd"/>
            <w:r w:rsidRPr="00E20A19">
              <w:rPr>
                <w:rFonts w:ascii="Times New Roman" w:hAnsi="Times New Roman" w:cs="Times New Roman"/>
                <w:b/>
                <w:i/>
                <w:sz w:val="21"/>
                <w:szCs w:val="21"/>
              </w:rPr>
              <w:t xml:space="preserve">./1000 </w:t>
            </w:r>
            <w:proofErr w:type="spellStart"/>
            <w:r w:rsidRPr="00E20A19">
              <w:rPr>
                <w:rFonts w:ascii="Times New Roman" w:hAnsi="Times New Roman" w:cs="Times New Roman"/>
                <w:b/>
                <w:i/>
                <w:sz w:val="21"/>
                <w:szCs w:val="21"/>
              </w:rPr>
              <w:t>кв.м</w:t>
            </w:r>
            <w:proofErr w:type="spellEnd"/>
            <w:r w:rsidRPr="00E20A19">
              <w:rPr>
                <w:rFonts w:ascii="Times New Roman" w:hAnsi="Times New Roman" w:cs="Times New Roman"/>
                <w:b/>
                <w:i/>
                <w:sz w:val="21"/>
                <w:szCs w:val="21"/>
              </w:rPr>
              <w:t>)</w:t>
            </w:r>
          </w:p>
        </w:tc>
        <w:tc>
          <w:tcPr>
            <w:tcW w:w="1417" w:type="dxa"/>
            <w:vAlign w:val="center"/>
          </w:tcPr>
          <w:p w:rsidR="009B7306" w:rsidRPr="00E20A19" w:rsidRDefault="009B7306" w:rsidP="00E20A19">
            <w:pPr>
              <w:spacing w:line="276" w:lineRule="auto"/>
              <w:jc w:val="center"/>
              <w:rPr>
                <w:rFonts w:ascii="Times New Roman" w:hAnsi="Times New Roman" w:cs="Times New Roman"/>
                <w:b/>
                <w:sz w:val="21"/>
                <w:szCs w:val="21"/>
              </w:rPr>
            </w:pPr>
            <w:r w:rsidRPr="00E20A19">
              <w:rPr>
                <w:rFonts w:ascii="Times New Roman" w:hAnsi="Times New Roman" w:cs="Times New Roman"/>
                <w:b/>
                <w:sz w:val="21"/>
                <w:szCs w:val="21"/>
              </w:rPr>
              <w:t>14.74</w:t>
            </w:r>
          </w:p>
        </w:tc>
        <w:tc>
          <w:tcPr>
            <w:tcW w:w="2554" w:type="dxa"/>
            <w:vAlign w:val="center"/>
          </w:tcPr>
          <w:p w:rsidR="009B7306" w:rsidRPr="00E20A19" w:rsidRDefault="00A76CAB" w:rsidP="00E20A19">
            <w:pPr>
              <w:spacing w:line="276" w:lineRule="auto"/>
              <w:jc w:val="center"/>
              <w:rPr>
                <w:rFonts w:ascii="Times New Roman" w:hAnsi="Times New Roman" w:cs="Times New Roman"/>
                <w:b/>
                <w:sz w:val="21"/>
                <w:szCs w:val="21"/>
              </w:rPr>
            </w:pPr>
            <w:r>
              <w:rPr>
                <w:rFonts w:ascii="Times New Roman" w:hAnsi="Times New Roman" w:cs="Times New Roman"/>
                <w:sz w:val="24"/>
              </w:rPr>
              <w:t>–</w:t>
            </w:r>
          </w:p>
        </w:tc>
        <w:tc>
          <w:tcPr>
            <w:tcW w:w="6663"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9B7306" w:rsidRPr="00EC55C8" w:rsidTr="00A76CAB">
        <w:trPr>
          <w:trHeight w:val="247"/>
        </w:trPr>
        <w:tc>
          <w:tcPr>
            <w:tcW w:w="14601" w:type="dxa"/>
            <w:gridSpan w:val="4"/>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b/>
                <w:bCs/>
                <w:sz w:val="21"/>
                <w:szCs w:val="21"/>
              </w:rPr>
              <w:t>Торгово-развлекательная инфраструктура</w:t>
            </w:r>
          </w:p>
        </w:tc>
      </w:tr>
      <w:tr w:rsidR="00D56129" w:rsidRPr="00EC55C8" w:rsidTr="00A76CAB">
        <w:trPr>
          <w:trHeight w:val="351"/>
        </w:trPr>
        <w:tc>
          <w:tcPr>
            <w:tcW w:w="3967" w:type="dxa"/>
            <w:vAlign w:val="center"/>
          </w:tcPr>
          <w:p w:rsidR="009B7306" w:rsidRPr="00E20A19" w:rsidRDefault="009B7306" w:rsidP="00E20A19">
            <w:pPr>
              <w:spacing w:line="276" w:lineRule="auto"/>
              <w:jc w:val="center"/>
              <w:rPr>
                <w:rFonts w:ascii="Times New Roman" w:hAnsi="Times New Roman" w:cs="Times New Roman"/>
                <w:bCs/>
                <w:i/>
                <w:sz w:val="21"/>
                <w:szCs w:val="21"/>
              </w:rPr>
            </w:pPr>
            <w:r w:rsidRPr="00E20A19">
              <w:rPr>
                <w:rFonts w:ascii="Times New Roman" w:hAnsi="Times New Roman" w:cs="Times New Roman"/>
                <w:bCs/>
                <w:i/>
                <w:sz w:val="21"/>
                <w:szCs w:val="21"/>
              </w:rPr>
              <w:t>Площадь коммерческой недвижимости (</w:t>
            </w:r>
            <w:proofErr w:type="spellStart"/>
            <w:r w:rsidRPr="00E20A19">
              <w:rPr>
                <w:rFonts w:ascii="Times New Roman" w:hAnsi="Times New Roman" w:cs="Times New Roman"/>
                <w:bCs/>
                <w:i/>
                <w:sz w:val="21"/>
                <w:szCs w:val="21"/>
              </w:rPr>
              <w:t>кв.м</w:t>
            </w:r>
            <w:proofErr w:type="spellEnd"/>
            <w:r w:rsidRPr="00E20A19">
              <w:rPr>
                <w:rFonts w:ascii="Times New Roman" w:hAnsi="Times New Roman" w:cs="Times New Roman"/>
                <w:bCs/>
                <w:i/>
                <w:sz w:val="21"/>
                <w:szCs w:val="21"/>
              </w:rPr>
              <w:t>.)</w:t>
            </w:r>
          </w:p>
        </w:tc>
        <w:tc>
          <w:tcPr>
            <w:tcW w:w="1417"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72621</w:t>
            </w:r>
          </w:p>
        </w:tc>
        <w:tc>
          <w:tcPr>
            <w:tcW w:w="2554"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1000000</w:t>
            </w:r>
          </w:p>
        </w:tc>
        <w:tc>
          <w:tcPr>
            <w:tcW w:w="6663" w:type="dxa"/>
            <w:vMerge w:val="restart"/>
            <w:vAlign w:val="center"/>
          </w:tcPr>
          <w:p w:rsidR="009B7306" w:rsidRPr="00EC55C8" w:rsidRDefault="009B7306" w:rsidP="0002296F">
            <w:pPr>
              <w:pStyle w:val="a3"/>
              <w:numPr>
                <w:ilvl w:val="0"/>
                <w:numId w:val="25"/>
              </w:numPr>
              <w:spacing w:line="276" w:lineRule="auto"/>
              <w:ind w:left="464"/>
              <w:rPr>
                <w:sz w:val="21"/>
                <w:szCs w:val="21"/>
              </w:rPr>
            </w:pPr>
            <w:r w:rsidRPr="00EC55C8">
              <w:rPr>
                <w:sz w:val="21"/>
                <w:szCs w:val="21"/>
              </w:rPr>
              <w:t>В рамках проектов комплексной застройки в планировании торгово-развлекательной инфраструктуры заинтересована управляющая компания, которая инициирует создание объектов;</w:t>
            </w:r>
          </w:p>
          <w:p w:rsidR="009B7306" w:rsidRPr="00EC55C8" w:rsidRDefault="009B7306" w:rsidP="0002296F">
            <w:pPr>
              <w:pStyle w:val="a3"/>
              <w:numPr>
                <w:ilvl w:val="0"/>
                <w:numId w:val="25"/>
              </w:numPr>
              <w:spacing w:line="276" w:lineRule="auto"/>
              <w:ind w:left="464"/>
              <w:rPr>
                <w:sz w:val="21"/>
                <w:szCs w:val="21"/>
              </w:rPr>
            </w:pPr>
            <w:r w:rsidRPr="00EC55C8">
              <w:rPr>
                <w:sz w:val="21"/>
                <w:szCs w:val="21"/>
              </w:rPr>
              <w:t>Объекты инфраструктуры включаются в проект комплексного развития уже на этапе планирования;</w:t>
            </w:r>
          </w:p>
          <w:p w:rsidR="009B7306" w:rsidRPr="00EC55C8" w:rsidRDefault="009B7306" w:rsidP="0002296F">
            <w:pPr>
              <w:pStyle w:val="a3"/>
              <w:numPr>
                <w:ilvl w:val="0"/>
                <w:numId w:val="25"/>
              </w:numPr>
              <w:spacing w:line="276" w:lineRule="auto"/>
              <w:ind w:left="464"/>
              <w:rPr>
                <w:sz w:val="21"/>
                <w:szCs w:val="21"/>
              </w:rPr>
            </w:pPr>
            <w:r w:rsidRPr="00EC55C8">
              <w:rPr>
                <w:sz w:val="21"/>
                <w:szCs w:val="21"/>
              </w:rPr>
              <w:t xml:space="preserve">Застройщики в </w:t>
            </w:r>
            <w:proofErr w:type="spellStart"/>
            <w:r w:rsidRPr="00EC55C8">
              <w:rPr>
                <w:sz w:val="21"/>
                <w:szCs w:val="21"/>
              </w:rPr>
              <w:t>Мурино</w:t>
            </w:r>
            <w:proofErr w:type="spellEnd"/>
            <w:r w:rsidRPr="00EC55C8">
              <w:rPr>
                <w:sz w:val="21"/>
                <w:szCs w:val="21"/>
              </w:rPr>
              <w:t xml:space="preserve"> мен</w:t>
            </w:r>
            <w:r w:rsidR="00CF5BAF">
              <w:rPr>
                <w:sz w:val="21"/>
                <w:szCs w:val="21"/>
              </w:rPr>
              <w:t>ьше</w:t>
            </w:r>
            <w:r w:rsidRPr="00EC55C8">
              <w:rPr>
                <w:sz w:val="21"/>
                <w:szCs w:val="21"/>
              </w:rPr>
              <w:t xml:space="preserve"> заинтересованы в создании торгово-развлекательной инфраструктуры, так как получают прибыль только с одного или нескольких жилых </w:t>
            </w:r>
            <w:r w:rsidR="00CF5BAF" w:rsidRPr="00EC55C8">
              <w:rPr>
                <w:sz w:val="21"/>
                <w:szCs w:val="21"/>
              </w:rPr>
              <w:t>комплексов</w:t>
            </w:r>
            <w:r w:rsidR="009007CC">
              <w:rPr>
                <w:sz w:val="21"/>
                <w:szCs w:val="21"/>
              </w:rPr>
              <w:t>.</w:t>
            </w:r>
          </w:p>
        </w:tc>
      </w:tr>
      <w:tr w:rsidR="00D56129" w:rsidRPr="00EC55C8" w:rsidTr="00A76CAB">
        <w:trPr>
          <w:trHeight w:val="1123"/>
        </w:trPr>
        <w:tc>
          <w:tcPr>
            <w:tcW w:w="3967" w:type="dxa"/>
            <w:vAlign w:val="center"/>
          </w:tcPr>
          <w:p w:rsidR="009B7306" w:rsidRPr="00E20A19" w:rsidRDefault="009B7306" w:rsidP="00E20A19">
            <w:pPr>
              <w:spacing w:line="276" w:lineRule="auto"/>
              <w:jc w:val="center"/>
              <w:rPr>
                <w:rFonts w:ascii="Times New Roman" w:hAnsi="Times New Roman" w:cs="Times New Roman"/>
                <w:b/>
                <w:i/>
                <w:sz w:val="21"/>
                <w:szCs w:val="21"/>
              </w:rPr>
            </w:pPr>
            <w:r w:rsidRPr="00E20A19">
              <w:rPr>
                <w:rFonts w:ascii="Times New Roman" w:hAnsi="Times New Roman" w:cs="Times New Roman"/>
                <w:b/>
                <w:i/>
                <w:sz w:val="21"/>
                <w:szCs w:val="21"/>
              </w:rPr>
              <w:t xml:space="preserve">Обеспеченность жителей торговыми площадями </w:t>
            </w:r>
            <w:r w:rsidRPr="00E20A19">
              <w:rPr>
                <w:rFonts w:ascii="Times New Roman" w:hAnsi="Times New Roman" w:cs="Times New Roman"/>
                <w:b/>
                <w:bCs/>
                <w:i/>
                <w:iCs/>
                <w:sz w:val="21"/>
                <w:szCs w:val="21"/>
              </w:rPr>
              <w:t>(</w:t>
            </w:r>
            <w:proofErr w:type="spellStart"/>
            <w:r w:rsidRPr="00E20A19">
              <w:rPr>
                <w:rFonts w:ascii="Times New Roman" w:hAnsi="Times New Roman" w:cs="Times New Roman"/>
                <w:b/>
                <w:bCs/>
                <w:i/>
                <w:iCs/>
                <w:sz w:val="21"/>
                <w:szCs w:val="21"/>
              </w:rPr>
              <w:t>кв.м</w:t>
            </w:r>
            <w:proofErr w:type="spellEnd"/>
            <w:r w:rsidRPr="00E20A19">
              <w:rPr>
                <w:rFonts w:ascii="Times New Roman" w:hAnsi="Times New Roman" w:cs="Times New Roman"/>
                <w:b/>
                <w:bCs/>
                <w:i/>
                <w:iCs/>
                <w:sz w:val="21"/>
                <w:szCs w:val="21"/>
              </w:rPr>
              <w:t xml:space="preserve"> на 1000 жителей), норматив к 2025 году - 1000-1100 </w:t>
            </w:r>
            <w:proofErr w:type="spellStart"/>
            <w:r w:rsidRPr="00E20A19">
              <w:rPr>
                <w:rFonts w:ascii="Times New Roman" w:hAnsi="Times New Roman" w:cs="Times New Roman"/>
                <w:b/>
                <w:bCs/>
                <w:i/>
                <w:iCs/>
                <w:sz w:val="21"/>
                <w:szCs w:val="21"/>
              </w:rPr>
              <w:t>кв.м</w:t>
            </w:r>
            <w:proofErr w:type="spellEnd"/>
            <w:r w:rsidRPr="00E20A19">
              <w:rPr>
                <w:rFonts w:ascii="Times New Roman" w:hAnsi="Times New Roman" w:cs="Times New Roman"/>
                <w:b/>
                <w:bCs/>
                <w:i/>
                <w:iCs/>
                <w:sz w:val="21"/>
                <w:szCs w:val="21"/>
              </w:rPr>
              <w:t>.</w:t>
            </w:r>
          </w:p>
        </w:tc>
        <w:tc>
          <w:tcPr>
            <w:tcW w:w="1417" w:type="dxa"/>
            <w:vAlign w:val="center"/>
          </w:tcPr>
          <w:p w:rsidR="009B7306" w:rsidRPr="00EC55C8" w:rsidRDefault="009B7306" w:rsidP="00E20A19">
            <w:pPr>
              <w:spacing w:line="276" w:lineRule="auto"/>
              <w:jc w:val="center"/>
              <w:rPr>
                <w:rFonts w:ascii="Times New Roman" w:hAnsi="Times New Roman" w:cs="Times New Roman"/>
                <w:b/>
                <w:sz w:val="21"/>
                <w:szCs w:val="21"/>
              </w:rPr>
            </w:pPr>
            <w:r w:rsidRPr="00EC55C8">
              <w:rPr>
                <w:rFonts w:ascii="Times New Roman" w:hAnsi="Times New Roman" w:cs="Times New Roman"/>
                <w:b/>
                <w:sz w:val="21"/>
                <w:szCs w:val="21"/>
              </w:rPr>
              <w:t>593</w:t>
            </w:r>
          </w:p>
        </w:tc>
        <w:tc>
          <w:tcPr>
            <w:tcW w:w="2554" w:type="dxa"/>
            <w:vAlign w:val="center"/>
          </w:tcPr>
          <w:p w:rsidR="009B7306" w:rsidRPr="00EC55C8" w:rsidRDefault="009B7306" w:rsidP="00E20A19">
            <w:pPr>
              <w:spacing w:line="276" w:lineRule="auto"/>
              <w:jc w:val="center"/>
              <w:rPr>
                <w:rFonts w:ascii="Times New Roman" w:hAnsi="Times New Roman" w:cs="Times New Roman"/>
                <w:b/>
                <w:bCs/>
                <w:i/>
                <w:iCs/>
                <w:sz w:val="21"/>
                <w:szCs w:val="21"/>
              </w:rPr>
            </w:pPr>
            <w:r w:rsidRPr="00EC55C8">
              <w:rPr>
                <w:rFonts w:ascii="Times New Roman" w:hAnsi="Times New Roman" w:cs="Times New Roman"/>
                <w:b/>
                <w:bCs/>
                <w:i/>
                <w:iCs/>
                <w:sz w:val="21"/>
                <w:szCs w:val="21"/>
              </w:rPr>
              <w:t>2239</w:t>
            </w:r>
          </w:p>
        </w:tc>
        <w:tc>
          <w:tcPr>
            <w:tcW w:w="6663"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D56129" w:rsidRPr="00EC55C8" w:rsidTr="00A76CAB">
        <w:trPr>
          <w:trHeight w:val="347"/>
        </w:trPr>
        <w:tc>
          <w:tcPr>
            <w:tcW w:w="3967" w:type="dxa"/>
            <w:vAlign w:val="center"/>
          </w:tcPr>
          <w:p w:rsidR="009B7306" w:rsidRPr="00E20A19" w:rsidRDefault="009B7306" w:rsidP="00E20A19">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Количество торгово-офисных центров</w:t>
            </w:r>
          </w:p>
        </w:tc>
        <w:tc>
          <w:tcPr>
            <w:tcW w:w="1417"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3</w:t>
            </w:r>
          </w:p>
        </w:tc>
        <w:tc>
          <w:tcPr>
            <w:tcW w:w="2554" w:type="dxa"/>
            <w:vAlign w:val="center"/>
          </w:tcPr>
          <w:p w:rsidR="009B7306" w:rsidRPr="00EC55C8" w:rsidRDefault="00A76CAB" w:rsidP="00E20A19">
            <w:pPr>
              <w:spacing w:line="276" w:lineRule="auto"/>
              <w:jc w:val="center"/>
              <w:rPr>
                <w:rFonts w:ascii="Times New Roman" w:hAnsi="Times New Roman" w:cs="Times New Roman"/>
                <w:sz w:val="21"/>
                <w:szCs w:val="21"/>
              </w:rPr>
            </w:pPr>
            <w:r>
              <w:rPr>
                <w:rFonts w:ascii="Times New Roman" w:hAnsi="Times New Roman" w:cs="Times New Roman"/>
                <w:sz w:val="24"/>
              </w:rPr>
              <w:t>–</w:t>
            </w:r>
          </w:p>
        </w:tc>
        <w:tc>
          <w:tcPr>
            <w:tcW w:w="6663"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D56129" w:rsidRPr="00EC55C8" w:rsidTr="00A76CAB">
        <w:trPr>
          <w:trHeight w:val="388"/>
        </w:trPr>
        <w:tc>
          <w:tcPr>
            <w:tcW w:w="3967" w:type="dxa"/>
            <w:vAlign w:val="center"/>
          </w:tcPr>
          <w:p w:rsidR="009B7306" w:rsidRPr="00E20A19" w:rsidRDefault="009B7306" w:rsidP="00E20A19">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Количество торгово- развлекательных комплексов</w:t>
            </w:r>
          </w:p>
        </w:tc>
        <w:tc>
          <w:tcPr>
            <w:tcW w:w="1417"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0</w:t>
            </w:r>
          </w:p>
        </w:tc>
        <w:tc>
          <w:tcPr>
            <w:tcW w:w="2554" w:type="dxa"/>
            <w:vAlign w:val="center"/>
          </w:tcPr>
          <w:p w:rsidR="009B7306" w:rsidRPr="00EC55C8" w:rsidRDefault="00A76CAB" w:rsidP="00E20A19">
            <w:pPr>
              <w:spacing w:line="276" w:lineRule="auto"/>
              <w:jc w:val="center"/>
              <w:rPr>
                <w:rFonts w:ascii="Times New Roman" w:hAnsi="Times New Roman" w:cs="Times New Roman"/>
                <w:sz w:val="21"/>
                <w:szCs w:val="21"/>
              </w:rPr>
            </w:pPr>
            <w:r>
              <w:rPr>
                <w:rFonts w:ascii="Times New Roman" w:hAnsi="Times New Roman" w:cs="Times New Roman"/>
                <w:sz w:val="24"/>
              </w:rPr>
              <w:t>–</w:t>
            </w:r>
          </w:p>
        </w:tc>
        <w:tc>
          <w:tcPr>
            <w:tcW w:w="6663"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D56129" w:rsidRPr="00EC55C8" w:rsidTr="00A76CAB">
        <w:trPr>
          <w:trHeight w:val="277"/>
        </w:trPr>
        <w:tc>
          <w:tcPr>
            <w:tcW w:w="3967" w:type="dxa"/>
            <w:vAlign w:val="center"/>
          </w:tcPr>
          <w:p w:rsidR="009B7306" w:rsidRPr="00E20A19" w:rsidRDefault="009B7306" w:rsidP="00E20A19">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Количество объектов культуры и искусства</w:t>
            </w:r>
          </w:p>
        </w:tc>
        <w:tc>
          <w:tcPr>
            <w:tcW w:w="1417"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0</w:t>
            </w:r>
          </w:p>
        </w:tc>
        <w:tc>
          <w:tcPr>
            <w:tcW w:w="2554"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25</w:t>
            </w:r>
          </w:p>
        </w:tc>
        <w:tc>
          <w:tcPr>
            <w:tcW w:w="6663"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bl>
    <w:p w:rsidR="00B2031F" w:rsidRDefault="00B2031F">
      <w:pPr>
        <w:rPr>
          <w:rFonts w:ascii="Times New Roman" w:hAnsi="Times New Roman" w:cs="Times New Roman"/>
          <w:sz w:val="24"/>
        </w:rPr>
        <w:sectPr w:rsidR="00B2031F" w:rsidSect="00A76CAB">
          <w:pgSz w:w="16838" w:h="11906" w:orient="landscape"/>
          <w:pgMar w:top="1702" w:right="1134" w:bottom="1701" w:left="1134" w:header="709" w:footer="709" w:gutter="0"/>
          <w:cols w:space="708"/>
          <w:docGrid w:linePitch="360"/>
        </w:sectPr>
      </w:pPr>
    </w:p>
    <w:p w:rsidR="00D52C30" w:rsidRDefault="00D52C30" w:rsidP="00E20A19">
      <w:pPr>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В проектах массовой жилой застройки как правило не создаются об</w:t>
      </w:r>
      <w:r w:rsidR="00E20A19">
        <w:rPr>
          <w:rFonts w:ascii="Times New Roman" w:hAnsi="Times New Roman" w:cs="Times New Roman"/>
          <w:sz w:val="24"/>
        </w:rPr>
        <w:t>ъекты промышленной недвижимости, так как з</w:t>
      </w:r>
      <w:r w:rsidR="00E20A19" w:rsidRPr="00E20A19">
        <w:rPr>
          <w:rFonts w:ascii="Times New Roman" w:hAnsi="Times New Roman" w:cs="Times New Roman"/>
          <w:sz w:val="24"/>
        </w:rPr>
        <w:t xml:space="preserve">астройщикам индивидуальных жилых комплексов невыгодно планировать </w:t>
      </w:r>
      <w:r w:rsidR="00E20A19">
        <w:rPr>
          <w:rFonts w:ascii="Times New Roman" w:hAnsi="Times New Roman" w:cs="Times New Roman"/>
          <w:sz w:val="24"/>
        </w:rPr>
        <w:t xml:space="preserve">и реализовывать </w:t>
      </w:r>
      <w:r w:rsidR="00E20A19" w:rsidRPr="00E20A19">
        <w:rPr>
          <w:rFonts w:ascii="Times New Roman" w:hAnsi="Times New Roman" w:cs="Times New Roman"/>
          <w:sz w:val="24"/>
        </w:rPr>
        <w:t>такие проекты</w:t>
      </w:r>
      <w:r w:rsidR="00E20A19">
        <w:rPr>
          <w:rFonts w:ascii="Times New Roman" w:hAnsi="Times New Roman" w:cs="Times New Roman"/>
          <w:sz w:val="24"/>
        </w:rPr>
        <w:t>.</w:t>
      </w:r>
      <w:r>
        <w:rPr>
          <w:rFonts w:ascii="Times New Roman" w:hAnsi="Times New Roman" w:cs="Times New Roman"/>
          <w:sz w:val="24"/>
        </w:rPr>
        <w:t xml:space="preserve"> Из-за этого на территории отсутствуют драйверы развития.</w:t>
      </w:r>
      <w:r w:rsidR="00E20A19">
        <w:rPr>
          <w:rFonts w:ascii="Times New Roman" w:hAnsi="Times New Roman" w:cs="Times New Roman"/>
          <w:sz w:val="24"/>
        </w:rPr>
        <w:t xml:space="preserve"> </w:t>
      </w:r>
      <w:r w:rsidR="009007CC">
        <w:rPr>
          <w:rFonts w:ascii="Times New Roman" w:hAnsi="Times New Roman" w:cs="Times New Roman"/>
          <w:sz w:val="24"/>
        </w:rPr>
        <w:t xml:space="preserve">В то же время </w:t>
      </w:r>
      <w:r>
        <w:rPr>
          <w:rFonts w:ascii="Times New Roman" w:hAnsi="Times New Roman" w:cs="Times New Roman"/>
          <w:sz w:val="24"/>
        </w:rPr>
        <w:t xml:space="preserve">«Южный» включает в себя создание достаточного количества предприятий, промышленных центров, деловых зон, </w:t>
      </w:r>
      <w:r w:rsidR="00067F4E">
        <w:rPr>
          <w:rFonts w:ascii="Times New Roman" w:hAnsi="Times New Roman" w:cs="Times New Roman"/>
          <w:sz w:val="24"/>
        </w:rPr>
        <w:br/>
      </w:r>
      <w:r>
        <w:rPr>
          <w:rFonts w:ascii="Times New Roman" w:hAnsi="Times New Roman" w:cs="Times New Roman"/>
          <w:sz w:val="24"/>
        </w:rPr>
        <w:t>что характерно для проекта комплексной застройки. Это позволяет в дальнейшем привлек</w:t>
      </w:r>
      <w:r w:rsidR="00E20A19">
        <w:rPr>
          <w:rFonts w:ascii="Times New Roman" w:hAnsi="Times New Roman" w:cs="Times New Roman"/>
          <w:sz w:val="24"/>
        </w:rPr>
        <w:t>ать больше инвестиций и продолжа</w:t>
      </w:r>
      <w:r>
        <w:rPr>
          <w:rFonts w:ascii="Times New Roman" w:hAnsi="Times New Roman" w:cs="Times New Roman"/>
          <w:sz w:val="24"/>
        </w:rPr>
        <w:t>ть развитие территории, что способствует формированию нового центра агломерации.</w:t>
      </w:r>
      <w:r w:rsidR="009007CC">
        <w:rPr>
          <w:rFonts w:ascii="Times New Roman" w:hAnsi="Times New Roman" w:cs="Times New Roman"/>
          <w:sz w:val="24"/>
        </w:rPr>
        <w:t xml:space="preserve"> На этом основании можно сделать вывод, что проекты массовой жилой застройки не имеют дополнительных драйверов развития. Это приводит к их деградации в силу отсутствия дополнительных инвестиций в развитие территории и снижает возможность стать дополнительным центром агломерации.</w:t>
      </w:r>
    </w:p>
    <w:p w:rsidR="009007CC" w:rsidRDefault="009007CC" w:rsidP="00E20A19">
      <w:pPr>
        <w:spacing w:after="0" w:line="360" w:lineRule="auto"/>
        <w:ind w:firstLine="709"/>
        <w:jc w:val="both"/>
        <w:rPr>
          <w:rFonts w:ascii="Times New Roman" w:hAnsi="Times New Roman" w:cs="Times New Roman"/>
          <w:sz w:val="24"/>
        </w:rPr>
      </w:pPr>
      <w:r>
        <w:rPr>
          <w:rFonts w:ascii="Times New Roman" w:hAnsi="Times New Roman" w:cs="Times New Roman"/>
          <w:sz w:val="24"/>
        </w:rPr>
        <w:t>В таблице 21 представлен с</w:t>
      </w:r>
      <w:r w:rsidRPr="009007CC">
        <w:rPr>
          <w:rFonts w:ascii="Times New Roman" w:hAnsi="Times New Roman" w:cs="Times New Roman"/>
          <w:sz w:val="24"/>
        </w:rPr>
        <w:t xml:space="preserve">равнительный анализ общих индикаторов жилой </w:t>
      </w:r>
      <w:r w:rsidR="00067F4E">
        <w:rPr>
          <w:rFonts w:ascii="Times New Roman" w:hAnsi="Times New Roman" w:cs="Times New Roman"/>
          <w:sz w:val="24"/>
        </w:rPr>
        <w:br/>
      </w:r>
      <w:r w:rsidRPr="009007CC">
        <w:rPr>
          <w:rFonts w:ascii="Times New Roman" w:hAnsi="Times New Roman" w:cs="Times New Roman"/>
          <w:sz w:val="24"/>
        </w:rPr>
        <w:t xml:space="preserve">и деловой среды </w:t>
      </w:r>
      <w:proofErr w:type="spellStart"/>
      <w:r w:rsidRPr="009007CC">
        <w:rPr>
          <w:rFonts w:ascii="Times New Roman" w:hAnsi="Times New Roman" w:cs="Times New Roman"/>
          <w:sz w:val="24"/>
        </w:rPr>
        <w:t>Мурино</w:t>
      </w:r>
      <w:proofErr w:type="spellEnd"/>
      <w:r w:rsidRPr="009007CC">
        <w:rPr>
          <w:rFonts w:ascii="Times New Roman" w:hAnsi="Times New Roman" w:cs="Times New Roman"/>
          <w:sz w:val="24"/>
        </w:rPr>
        <w:t xml:space="preserve"> и «Южного»</w:t>
      </w:r>
      <w:r>
        <w:rPr>
          <w:rFonts w:ascii="Times New Roman" w:hAnsi="Times New Roman" w:cs="Times New Roman"/>
          <w:sz w:val="24"/>
        </w:rPr>
        <w:t>.</w:t>
      </w:r>
    </w:p>
    <w:p w:rsidR="00E20A19" w:rsidRDefault="00E20A19">
      <w:pPr>
        <w:rPr>
          <w:rFonts w:ascii="Times New Roman" w:hAnsi="Times New Roman" w:cs="Times New Roman"/>
        </w:rPr>
      </w:pPr>
      <w:r>
        <w:rPr>
          <w:rFonts w:ascii="Times New Roman" w:hAnsi="Times New Roman" w:cs="Times New Roman"/>
        </w:rPr>
        <w:br w:type="page"/>
      </w:r>
    </w:p>
    <w:p w:rsidR="00A76CAB" w:rsidRDefault="00A76CAB" w:rsidP="00D52C30">
      <w:pPr>
        <w:spacing w:after="0" w:line="360" w:lineRule="auto"/>
        <w:ind w:firstLine="709"/>
        <w:jc w:val="right"/>
        <w:rPr>
          <w:rFonts w:ascii="Times New Roman" w:hAnsi="Times New Roman" w:cs="Times New Roman"/>
        </w:rPr>
        <w:sectPr w:rsidR="00A76CAB" w:rsidSect="00A76CAB">
          <w:pgSz w:w="11906" w:h="16838"/>
          <w:pgMar w:top="1134" w:right="850" w:bottom="1134" w:left="1701" w:header="708" w:footer="708" w:gutter="0"/>
          <w:cols w:space="708"/>
          <w:docGrid w:linePitch="360"/>
        </w:sectPr>
      </w:pPr>
    </w:p>
    <w:p w:rsidR="00E20A19" w:rsidRPr="009007CC" w:rsidRDefault="00E20A19" w:rsidP="00D52C30">
      <w:pPr>
        <w:spacing w:after="0" w:line="360" w:lineRule="auto"/>
        <w:ind w:firstLine="709"/>
        <w:jc w:val="right"/>
        <w:rPr>
          <w:rFonts w:ascii="Times New Roman" w:hAnsi="Times New Roman" w:cs="Times New Roman"/>
          <w:i/>
          <w:sz w:val="24"/>
        </w:rPr>
      </w:pPr>
      <w:r w:rsidRPr="009007CC">
        <w:rPr>
          <w:rFonts w:ascii="Times New Roman" w:hAnsi="Times New Roman" w:cs="Times New Roman"/>
          <w:i/>
          <w:sz w:val="24"/>
        </w:rPr>
        <w:lastRenderedPageBreak/>
        <w:t>Таблица</w:t>
      </w:r>
      <w:r w:rsidR="00D52C30" w:rsidRPr="009007CC">
        <w:rPr>
          <w:rFonts w:ascii="Times New Roman" w:hAnsi="Times New Roman" w:cs="Times New Roman"/>
          <w:i/>
          <w:sz w:val="24"/>
        </w:rPr>
        <w:t xml:space="preserve"> </w:t>
      </w:r>
      <w:r w:rsidRPr="009007CC">
        <w:rPr>
          <w:rFonts w:ascii="Times New Roman" w:hAnsi="Times New Roman" w:cs="Times New Roman"/>
          <w:i/>
          <w:sz w:val="24"/>
        </w:rPr>
        <w:t>21</w:t>
      </w:r>
    </w:p>
    <w:p w:rsidR="00D52C30" w:rsidRPr="009007CC" w:rsidRDefault="00D52C30" w:rsidP="00E20A19">
      <w:pPr>
        <w:spacing w:after="0" w:line="360" w:lineRule="auto"/>
        <w:ind w:firstLine="709"/>
        <w:jc w:val="center"/>
        <w:rPr>
          <w:rFonts w:ascii="Times New Roman" w:hAnsi="Times New Roman" w:cs="Times New Roman"/>
          <w:b/>
          <w:sz w:val="24"/>
        </w:rPr>
      </w:pPr>
      <w:r w:rsidRPr="009007CC">
        <w:rPr>
          <w:rFonts w:ascii="Times New Roman" w:hAnsi="Times New Roman" w:cs="Times New Roman"/>
          <w:b/>
          <w:sz w:val="24"/>
          <w:szCs w:val="24"/>
        </w:rPr>
        <w:t xml:space="preserve">Сравнительный анализ </w:t>
      </w:r>
      <w:r w:rsidR="00534EBA" w:rsidRPr="009007CC">
        <w:rPr>
          <w:rFonts w:ascii="Times New Roman" w:hAnsi="Times New Roman" w:cs="Times New Roman"/>
          <w:b/>
          <w:sz w:val="24"/>
          <w:szCs w:val="24"/>
        </w:rPr>
        <w:t>общих индикаторов жилой и</w:t>
      </w:r>
      <w:r w:rsidRPr="009007CC">
        <w:rPr>
          <w:rFonts w:ascii="Times New Roman" w:hAnsi="Times New Roman" w:cs="Times New Roman"/>
          <w:b/>
          <w:sz w:val="24"/>
          <w:szCs w:val="24"/>
        </w:rPr>
        <w:t xml:space="preserve"> деловой среды </w:t>
      </w:r>
      <w:proofErr w:type="spellStart"/>
      <w:r w:rsidRPr="009007CC">
        <w:rPr>
          <w:rFonts w:ascii="Times New Roman" w:hAnsi="Times New Roman" w:cs="Times New Roman"/>
          <w:b/>
          <w:sz w:val="24"/>
          <w:szCs w:val="24"/>
        </w:rPr>
        <w:t>Мурино</w:t>
      </w:r>
      <w:proofErr w:type="spellEnd"/>
      <w:r w:rsidRPr="009007CC">
        <w:rPr>
          <w:rFonts w:ascii="Times New Roman" w:hAnsi="Times New Roman" w:cs="Times New Roman"/>
          <w:b/>
          <w:sz w:val="24"/>
          <w:szCs w:val="24"/>
        </w:rPr>
        <w:t xml:space="preserve"> и «Южного»</w:t>
      </w:r>
    </w:p>
    <w:tbl>
      <w:tblPr>
        <w:tblStyle w:val="a9"/>
        <w:tblW w:w="14459" w:type="dxa"/>
        <w:tblInd w:w="108" w:type="dxa"/>
        <w:tblLayout w:type="fixed"/>
        <w:tblLook w:val="04A0" w:firstRow="1" w:lastRow="0" w:firstColumn="1" w:lastColumn="0" w:noHBand="0" w:noVBand="1"/>
      </w:tblPr>
      <w:tblGrid>
        <w:gridCol w:w="4962"/>
        <w:gridCol w:w="1701"/>
        <w:gridCol w:w="2268"/>
        <w:gridCol w:w="5528"/>
      </w:tblGrid>
      <w:tr w:rsidR="00EC55C8" w:rsidRPr="00EC55C8" w:rsidTr="00F11761">
        <w:trPr>
          <w:trHeight w:val="64"/>
        </w:trPr>
        <w:tc>
          <w:tcPr>
            <w:tcW w:w="4962" w:type="dxa"/>
            <w:vAlign w:val="center"/>
          </w:tcPr>
          <w:p w:rsidR="00EC55C8" w:rsidRPr="00E20A19" w:rsidRDefault="00EC55C8" w:rsidP="00E20A19">
            <w:pPr>
              <w:spacing w:line="276" w:lineRule="auto"/>
              <w:jc w:val="center"/>
              <w:rPr>
                <w:rFonts w:ascii="Times New Roman" w:hAnsi="Times New Roman" w:cs="Times New Roman"/>
                <w:b/>
                <w:sz w:val="21"/>
                <w:szCs w:val="21"/>
              </w:rPr>
            </w:pPr>
            <w:r w:rsidRPr="00E20A19">
              <w:rPr>
                <w:rFonts w:ascii="Times New Roman" w:eastAsia="Times New Roman" w:hAnsi="Times New Roman" w:cs="Times New Roman"/>
                <w:b/>
                <w:sz w:val="21"/>
                <w:szCs w:val="21"/>
                <w:lang w:eastAsia="ru-RU"/>
              </w:rPr>
              <w:t>ПОКАЗАТЕЛЬ</w:t>
            </w:r>
          </w:p>
        </w:tc>
        <w:tc>
          <w:tcPr>
            <w:tcW w:w="1701" w:type="dxa"/>
            <w:vAlign w:val="center"/>
          </w:tcPr>
          <w:p w:rsidR="00EC55C8" w:rsidRPr="00E20A19" w:rsidRDefault="00EC55C8" w:rsidP="00E20A19">
            <w:pPr>
              <w:spacing w:line="276" w:lineRule="auto"/>
              <w:jc w:val="center"/>
              <w:rPr>
                <w:rFonts w:ascii="Times New Roman" w:hAnsi="Times New Roman" w:cs="Times New Roman"/>
                <w:b/>
                <w:sz w:val="21"/>
                <w:szCs w:val="21"/>
              </w:rPr>
            </w:pPr>
            <w:r w:rsidRPr="00E20A19">
              <w:rPr>
                <w:rFonts w:ascii="Times New Roman" w:hAnsi="Times New Roman" w:cs="Times New Roman"/>
                <w:b/>
                <w:sz w:val="21"/>
                <w:szCs w:val="21"/>
              </w:rPr>
              <w:t>МУРИНО</w:t>
            </w:r>
          </w:p>
        </w:tc>
        <w:tc>
          <w:tcPr>
            <w:tcW w:w="2268" w:type="dxa"/>
            <w:vAlign w:val="center"/>
          </w:tcPr>
          <w:p w:rsidR="00EC55C8" w:rsidRPr="00E20A19" w:rsidRDefault="00EC55C8" w:rsidP="00E20A19">
            <w:pPr>
              <w:spacing w:line="276" w:lineRule="auto"/>
              <w:jc w:val="center"/>
              <w:rPr>
                <w:rFonts w:ascii="Times New Roman" w:hAnsi="Times New Roman" w:cs="Times New Roman"/>
                <w:b/>
                <w:sz w:val="21"/>
                <w:szCs w:val="21"/>
              </w:rPr>
            </w:pPr>
            <w:r w:rsidRPr="00E20A19">
              <w:rPr>
                <w:rFonts w:ascii="Times New Roman" w:hAnsi="Times New Roman" w:cs="Times New Roman"/>
                <w:b/>
                <w:sz w:val="21"/>
                <w:szCs w:val="21"/>
              </w:rPr>
              <w:t>ЮЖНЫЙ</w:t>
            </w:r>
          </w:p>
        </w:tc>
        <w:tc>
          <w:tcPr>
            <w:tcW w:w="5528" w:type="dxa"/>
            <w:vAlign w:val="center"/>
          </w:tcPr>
          <w:p w:rsidR="00EC55C8" w:rsidRPr="00E20A19" w:rsidRDefault="00EC55C8" w:rsidP="00E20A19">
            <w:pPr>
              <w:spacing w:line="276" w:lineRule="auto"/>
              <w:jc w:val="center"/>
              <w:rPr>
                <w:rFonts w:ascii="Times New Roman" w:hAnsi="Times New Roman" w:cs="Times New Roman"/>
                <w:b/>
                <w:sz w:val="21"/>
                <w:szCs w:val="21"/>
              </w:rPr>
            </w:pPr>
            <w:r w:rsidRPr="00E20A19">
              <w:rPr>
                <w:rFonts w:ascii="Times New Roman" w:hAnsi="Times New Roman" w:cs="Times New Roman"/>
                <w:b/>
                <w:sz w:val="21"/>
                <w:szCs w:val="21"/>
              </w:rPr>
              <w:t>КОММЕНТАРИИ И ВЫВОДЫ</w:t>
            </w:r>
          </w:p>
        </w:tc>
      </w:tr>
      <w:tr w:rsidR="009B7306" w:rsidRPr="00EC55C8" w:rsidTr="00A76CAB">
        <w:trPr>
          <w:trHeight w:val="64"/>
        </w:trPr>
        <w:tc>
          <w:tcPr>
            <w:tcW w:w="14459" w:type="dxa"/>
            <w:gridSpan w:val="4"/>
            <w:vAlign w:val="center"/>
          </w:tcPr>
          <w:p w:rsidR="009B7306" w:rsidRPr="00EC55C8" w:rsidRDefault="009B7306" w:rsidP="00E20A19">
            <w:pPr>
              <w:spacing w:line="276" w:lineRule="auto"/>
              <w:jc w:val="center"/>
              <w:rPr>
                <w:rFonts w:ascii="Times New Roman" w:hAnsi="Times New Roman" w:cs="Times New Roman"/>
                <w:i/>
                <w:sz w:val="21"/>
                <w:szCs w:val="21"/>
              </w:rPr>
            </w:pPr>
            <w:r w:rsidRPr="00EC55C8">
              <w:rPr>
                <w:rFonts w:ascii="Times New Roman" w:hAnsi="Times New Roman" w:cs="Times New Roman"/>
                <w:b/>
                <w:bCs/>
                <w:i/>
                <w:sz w:val="21"/>
                <w:szCs w:val="21"/>
                <w:u w:val="single"/>
              </w:rPr>
              <w:t>ОБЩИЕ ИНДИКАТОРЫ</w:t>
            </w:r>
          </w:p>
        </w:tc>
      </w:tr>
      <w:tr w:rsidR="009B7306" w:rsidRPr="00EC55C8" w:rsidTr="00A76CAB">
        <w:trPr>
          <w:trHeight w:val="74"/>
        </w:trPr>
        <w:tc>
          <w:tcPr>
            <w:tcW w:w="14459" w:type="dxa"/>
            <w:gridSpan w:val="4"/>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b/>
                <w:bCs/>
                <w:sz w:val="21"/>
                <w:szCs w:val="21"/>
              </w:rPr>
              <w:t>Рынок труда</w:t>
            </w:r>
          </w:p>
        </w:tc>
      </w:tr>
      <w:tr w:rsidR="00D56129" w:rsidRPr="00EC55C8" w:rsidTr="00F11761">
        <w:trPr>
          <w:trHeight w:val="561"/>
        </w:trPr>
        <w:tc>
          <w:tcPr>
            <w:tcW w:w="4962" w:type="dxa"/>
            <w:vAlign w:val="center"/>
          </w:tcPr>
          <w:p w:rsidR="009B7306" w:rsidRPr="00E20A19" w:rsidRDefault="009B7306" w:rsidP="00E20A19">
            <w:pPr>
              <w:spacing w:line="276" w:lineRule="auto"/>
              <w:jc w:val="center"/>
              <w:rPr>
                <w:rFonts w:ascii="Times New Roman" w:hAnsi="Times New Roman" w:cs="Times New Roman"/>
                <w:bCs/>
                <w:i/>
                <w:sz w:val="21"/>
                <w:szCs w:val="21"/>
              </w:rPr>
            </w:pPr>
            <w:r w:rsidRPr="00E20A19">
              <w:rPr>
                <w:rFonts w:ascii="Times New Roman" w:hAnsi="Times New Roman" w:cs="Times New Roman"/>
                <w:bCs/>
                <w:i/>
                <w:sz w:val="21"/>
                <w:szCs w:val="21"/>
              </w:rPr>
              <w:t>Создаваемые рабочие места, (ед.)</w:t>
            </w:r>
          </w:p>
        </w:tc>
        <w:tc>
          <w:tcPr>
            <w:tcW w:w="1701"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11444</w:t>
            </w:r>
          </w:p>
        </w:tc>
        <w:tc>
          <w:tcPr>
            <w:tcW w:w="2268" w:type="dxa"/>
            <w:vAlign w:val="center"/>
          </w:tcPr>
          <w:p w:rsidR="009B7306" w:rsidRPr="00EC55C8" w:rsidRDefault="00D41694" w:rsidP="00E20A19">
            <w:pPr>
              <w:spacing w:line="276" w:lineRule="auto"/>
              <w:jc w:val="center"/>
              <w:rPr>
                <w:rFonts w:ascii="Times New Roman" w:eastAsia="Times New Roman" w:hAnsi="Times New Roman" w:cs="Times New Roman"/>
                <w:sz w:val="21"/>
                <w:szCs w:val="21"/>
                <w:lang w:eastAsia="ru-RU"/>
              </w:rPr>
            </w:pPr>
            <w:r>
              <w:rPr>
                <w:rFonts w:ascii="Times New Roman" w:hAnsi="Times New Roman" w:cs="Times New Roman"/>
                <w:sz w:val="21"/>
                <w:szCs w:val="21"/>
              </w:rPr>
              <w:t>61</w:t>
            </w:r>
            <w:r w:rsidR="009B7306" w:rsidRPr="00EC55C8">
              <w:rPr>
                <w:rFonts w:ascii="Times New Roman" w:hAnsi="Times New Roman" w:cs="Times New Roman"/>
                <w:sz w:val="21"/>
                <w:szCs w:val="21"/>
              </w:rPr>
              <w:t>000</w:t>
            </w:r>
          </w:p>
        </w:tc>
        <w:tc>
          <w:tcPr>
            <w:tcW w:w="5528" w:type="dxa"/>
            <w:vMerge w:val="restart"/>
            <w:vAlign w:val="center"/>
          </w:tcPr>
          <w:p w:rsidR="009B7306" w:rsidRPr="00EC55C8" w:rsidRDefault="00A76CAB" w:rsidP="0002296F">
            <w:pPr>
              <w:pStyle w:val="a3"/>
              <w:numPr>
                <w:ilvl w:val="0"/>
                <w:numId w:val="26"/>
              </w:numPr>
              <w:spacing w:line="276" w:lineRule="auto"/>
              <w:ind w:left="464"/>
              <w:rPr>
                <w:sz w:val="21"/>
                <w:szCs w:val="21"/>
              </w:rPr>
            </w:pPr>
            <w:r>
              <w:rPr>
                <w:sz w:val="21"/>
                <w:szCs w:val="21"/>
              </w:rPr>
              <w:t xml:space="preserve">В </w:t>
            </w:r>
            <w:r w:rsidR="009B7306" w:rsidRPr="00EC55C8">
              <w:rPr>
                <w:sz w:val="21"/>
                <w:szCs w:val="21"/>
              </w:rPr>
              <w:t>проекта</w:t>
            </w:r>
            <w:r>
              <w:rPr>
                <w:sz w:val="21"/>
                <w:szCs w:val="21"/>
              </w:rPr>
              <w:t>х</w:t>
            </w:r>
            <w:r w:rsidR="009B7306" w:rsidRPr="00EC55C8">
              <w:rPr>
                <w:sz w:val="21"/>
                <w:szCs w:val="21"/>
              </w:rPr>
              <w:t xml:space="preserve"> </w:t>
            </w:r>
            <w:r>
              <w:rPr>
                <w:sz w:val="21"/>
                <w:szCs w:val="21"/>
              </w:rPr>
              <w:t>КОТ</w:t>
            </w:r>
            <w:r w:rsidR="009B7306" w:rsidRPr="00EC55C8">
              <w:rPr>
                <w:sz w:val="21"/>
                <w:szCs w:val="21"/>
              </w:rPr>
              <w:t xml:space="preserve"> объекты инфраструктуры, предприятия, вузы, деловые зоны и офисные центры позволяют создать большое количество рабочих мест;</w:t>
            </w:r>
          </w:p>
          <w:p w:rsidR="00F11761" w:rsidRDefault="009B7306" w:rsidP="0002296F">
            <w:pPr>
              <w:pStyle w:val="a3"/>
              <w:numPr>
                <w:ilvl w:val="0"/>
                <w:numId w:val="26"/>
              </w:numPr>
              <w:spacing w:line="276" w:lineRule="auto"/>
              <w:ind w:left="464"/>
              <w:rPr>
                <w:sz w:val="21"/>
                <w:szCs w:val="21"/>
              </w:rPr>
            </w:pPr>
            <w:r w:rsidRPr="00F11761">
              <w:rPr>
                <w:sz w:val="21"/>
                <w:szCs w:val="21"/>
              </w:rPr>
              <w:t xml:space="preserve">Создание рабочих мест в </w:t>
            </w:r>
            <w:proofErr w:type="spellStart"/>
            <w:r w:rsidRPr="00F11761">
              <w:rPr>
                <w:sz w:val="21"/>
                <w:szCs w:val="21"/>
              </w:rPr>
              <w:t>Мурино</w:t>
            </w:r>
            <w:proofErr w:type="spellEnd"/>
            <w:r w:rsidRPr="00F11761">
              <w:rPr>
                <w:sz w:val="21"/>
                <w:szCs w:val="21"/>
              </w:rPr>
              <w:t xml:space="preserve"> ограничивается открытием магазинов и офисов во встроенных помещениях новостроек</w:t>
            </w:r>
            <w:r w:rsidR="00F11761">
              <w:rPr>
                <w:sz w:val="21"/>
                <w:szCs w:val="21"/>
              </w:rPr>
              <w:t>, что влечет за собой также низкий уровень разнообразия рабочих мест;</w:t>
            </w:r>
          </w:p>
          <w:p w:rsidR="009B7306" w:rsidRPr="00EC55C8" w:rsidRDefault="009B7306" w:rsidP="0002296F">
            <w:pPr>
              <w:pStyle w:val="a3"/>
              <w:numPr>
                <w:ilvl w:val="0"/>
                <w:numId w:val="26"/>
              </w:numPr>
              <w:spacing w:line="276" w:lineRule="auto"/>
              <w:ind w:left="464"/>
              <w:rPr>
                <w:sz w:val="21"/>
                <w:szCs w:val="21"/>
              </w:rPr>
            </w:pPr>
            <w:r w:rsidRPr="00EC55C8">
              <w:rPr>
                <w:sz w:val="21"/>
                <w:szCs w:val="21"/>
              </w:rPr>
              <w:t xml:space="preserve">Жители </w:t>
            </w:r>
            <w:proofErr w:type="spellStart"/>
            <w:r w:rsidRPr="00EC55C8">
              <w:rPr>
                <w:sz w:val="21"/>
                <w:szCs w:val="21"/>
              </w:rPr>
              <w:t>Мурино</w:t>
            </w:r>
            <w:proofErr w:type="spellEnd"/>
            <w:r w:rsidRPr="00EC55C8">
              <w:rPr>
                <w:sz w:val="21"/>
                <w:szCs w:val="21"/>
              </w:rPr>
              <w:t xml:space="preserve"> вынуждены ездить на работу в другие районы, оказывая дополнительную нагрузку на транспортную систему города</w:t>
            </w:r>
            <w:r w:rsidR="009007CC">
              <w:rPr>
                <w:sz w:val="21"/>
                <w:szCs w:val="21"/>
              </w:rPr>
              <w:t>.</w:t>
            </w:r>
          </w:p>
        </w:tc>
      </w:tr>
      <w:tr w:rsidR="00D56129" w:rsidRPr="00EC55C8" w:rsidTr="00F11761">
        <w:trPr>
          <w:trHeight w:val="64"/>
        </w:trPr>
        <w:tc>
          <w:tcPr>
            <w:tcW w:w="4962" w:type="dxa"/>
            <w:vAlign w:val="center"/>
          </w:tcPr>
          <w:p w:rsidR="009B7306" w:rsidRPr="00E20A19" w:rsidRDefault="009B7306" w:rsidP="00E20A19">
            <w:pPr>
              <w:spacing w:line="276" w:lineRule="auto"/>
              <w:jc w:val="center"/>
              <w:rPr>
                <w:rFonts w:ascii="Times New Roman" w:hAnsi="Times New Roman" w:cs="Times New Roman"/>
                <w:bCs/>
                <w:i/>
                <w:sz w:val="21"/>
                <w:szCs w:val="21"/>
              </w:rPr>
            </w:pPr>
            <w:r w:rsidRPr="00E20A19">
              <w:rPr>
                <w:rFonts w:ascii="Times New Roman" w:hAnsi="Times New Roman" w:cs="Times New Roman"/>
                <w:bCs/>
                <w:i/>
                <w:sz w:val="21"/>
                <w:szCs w:val="21"/>
              </w:rPr>
              <w:t>Число жителей трудоспособного возраста, (чел.)</w:t>
            </w:r>
          </w:p>
        </w:tc>
        <w:tc>
          <w:tcPr>
            <w:tcW w:w="1701"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72169</w:t>
            </w:r>
          </w:p>
        </w:tc>
        <w:tc>
          <w:tcPr>
            <w:tcW w:w="2268"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78966</w:t>
            </w:r>
          </w:p>
        </w:tc>
        <w:tc>
          <w:tcPr>
            <w:tcW w:w="5528"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D56129" w:rsidRPr="00EC55C8" w:rsidTr="00F11761">
        <w:trPr>
          <w:trHeight w:val="736"/>
        </w:trPr>
        <w:tc>
          <w:tcPr>
            <w:tcW w:w="4962" w:type="dxa"/>
            <w:vAlign w:val="center"/>
          </w:tcPr>
          <w:p w:rsidR="009B7306" w:rsidRPr="00E20A19" w:rsidRDefault="009B7306" w:rsidP="00E20A19">
            <w:pPr>
              <w:spacing w:line="276" w:lineRule="auto"/>
              <w:jc w:val="center"/>
              <w:rPr>
                <w:rFonts w:ascii="Times New Roman" w:hAnsi="Times New Roman" w:cs="Times New Roman"/>
                <w:i/>
                <w:sz w:val="21"/>
                <w:szCs w:val="21"/>
              </w:rPr>
            </w:pPr>
            <w:r w:rsidRPr="00E20A19">
              <w:rPr>
                <w:rFonts w:ascii="Times New Roman" w:hAnsi="Times New Roman" w:cs="Times New Roman"/>
                <w:b/>
                <w:i/>
                <w:sz w:val="21"/>
                <w:szCs w:val="21"/>
              </w:rPr>
              <w:t>Обеспеченность рабочими местами, (мест на 1000 жителей трудоспособного возраста</w:t>
            </w:r>
            <w:r w:rsidRPr="00E20A19">
              <w:rPr>
                <w:rFonts w:ascii="Times New Roman" w:hAnsi="Times New Roman" w:cs="Times New Roman"/>
                <w:i/>
                <w:sz w:val="21"/>
                <w:szCs w:val="21"/>
              </w:rPr>
              <w:t>)</w:t>
            </w:r>
          </w:p>
        </w:tc>
        <w:tc>
          <w:tcPr>
            <w:tcW w:w="1701"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159</w:t>
            </w:r>
          </w:p>
        </w:tc>
        <w:tc>
          <w:tcPr>
            <w:tcW w:w="2268"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772</w:t>
            </w:r>
            <w:r w:rsidR="00D41694">
              <w:rPr>
                <w:rFonts w:ascii="Times New Roman" w:hAnsi="Times New Roman" w:cs="Times New Roman"/>
                <w:sz w:val="21"/>
                <w:szCs w:val="21"/>
              </w:rPr>
              <w:t>,</w:t>
            </w:r>
            <w:r w:rsidRPr="00EC55C8">
              <w:rPr>
                <w:rFonts w:ascii="Times New Roman" w:hAnsi="Times New Roman" w:cs="Times New Roman"/>
                <w:sz w:val="21"/>
                <w:szCs w:val="21"/>
              </w:rPr>
              <w:t>5</w:t>
            </w:r>
          </w:p>
        </w:tc>
        <w:tc>
          <w:tcPr>
            <w:tcW w:w="5528"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9B7306" w:rsidRPr="00EC55C8" w:rsidTr="00F11761">
        <w:trPr>
          <w:trHeight w:val="289"/>
        </w:trPr>
        <w:tc>
          <w:tcPr>
            <w:tcW w:w="8931" w:type="dxa"/>
            <w:gridSpan w:val="3"/>
            <w:vAlign w:val="center"/>
          </w:tcPr>
          <w:p w:rsidR="009B7306" w:rsidRPr="00EC55C8" w:rsidRDefault="009B7306" w:rsidP="00E20A19">
            <w:pPr>
              <w:spacing w:line="276" w:lineRule="auto"/>
              <w:jc w:val="center"/>
              <w:rPr>
                <w:rFonts w:ascii="Times New Roman" w:hAnsi="Times New Roman" w:cs="Times New Roman"/>
                <w:i/>
                <w:iCs/>
                <w:sz w:val="21"/>
                <w:szCs w:val="21"/>
              </w:rPr>
            </w:pPr>
            <w:r w:rsidRPr="00EC55C8">
              <w:rPr>
                <w:rFonts w:ascii="Times New Roman" w:hAnsi="Times New Roman" w:cs="Times New Roman"/>
                <w:sz w:val="21"/>
                <w:szCs w:val="21"/>
              </w:rPr>
              <w:t>Виды рабочих мест</w:t>
            </w:r>
          </w:p>
        </w:tc>
        <w:tc>
          <w:tcPr>
            <w:tcW w:w="5528"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D56129" w:rsidRPr="00EC55C8" w:rsidTr="00F11761">
        <w:trPr>
          <w:trHeight w:val="376"/>
        </w:trPr>
        <w:tc>
          <w:tcPr>
            <w:tcW w:w="4962" w:type="dxa"/>
            <w:vAlign w:val="center"/>
          </w:tcPr>
          <w:p w:rsidR="009B7306" w:rsidRPr="00E20A19" w:rsidRDefault="009B7306" w:rsidP="00E20A19">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Рабочие места на промышленных предприятиях на территории объекта анализа и прилегающих территориях</w:t>
            </w:r>
          </w:p>
        </w:tc>
        <w:tc>
          <w:tcPr>
            <w:tcW w:w="1701"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0</w:t>
            </w:r>
          </w:p>
        </w:tc>
        <w:tc>
          <w:tcPr>
            <w:tcW w:w="2268"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10000</w:t>
            </w:r>
          </w:p>
          <w:p w:rsidR="009B7306" w:rsidRPr="00EC55C8" w:rsidRDefault="009B7306" w:rsidP="00E20A19">
            <w:pPr>
              <w:spacing w:line="276" w:lineRule="auto"/>
              <w:jc w:val="center"/>
              <w:rPr>
                <w:rFonts w:ascii="Times New Roman" w:hAnsi="Times New Roman" w:cs="Times New Roman"/>
                <w:sz w:val="21"/>
                <w:szCs w:val="21"/>
              </w:rPr>
            </w:pPr>
          </w:p>
        </w:tc>
        <w:tc>
          <w:tcPr>
            <w:tcW w:w="5528"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D56129" w:rsidRPr="00EC55C8" w:rsidTr="00F11761">
        <w:trPr>
          <w:trHeight w:val="204"/>
        </w:trPr>
        <w:tc>
          <w:tcPr>
            <w:tcW w:w="4962" w:type="dxa"/>
            <w:vAlign w:val="center"/>
          </w:tcPr>
          <w:p w:rsidR="009B7306" w:rsidRPr="00E20A19" w:rsidRDefault="009B7306" w:rsidP="00E20A19">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Магазины и инфраструктура</w:t>
            </w:r>
          </w:p>
        </w:tc>
        <w:tc>
          <w:tcPr>
            <w:tcW w:w="1701"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2887</w:t>
            </w:r>
          </w:p>
        </w:tc>
        <w:tc>
          <w:tcPr>
            <w:tcW w:w="2268"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16000</w:t>
            </w:r>
          </w:p>
        </w:tc>
        <w:tc>
          <w:tcPr>
            <w:tcW w:w="5528"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D56129" w:rsidRPr="00EC55C8" w:rsidTr="00F11761">
        <w:trPr>
          <w:trHeight w:val="321"/>
        </w:trPr>
        <w:tc>
          <w:tcPr>
            <w:tcW w:w="4962" w:type="dxa"/>
            <w:vAlign w:val="center"/>
          </w:tcPr>
          <w:p w:rsidR="009B7306" w:rsidRPr="00E20A19" w:rsidRDefault="009B7306" w:rsidP="00E20A19">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Различные логистические парки, технопарки, отдельные предприятия</w:t>
            </w:r>
          </w:p>
        </w:tc>
        <w:tc>
          <w:tcPr>
            <w:tcW w:w="1701"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8558</w:t>
            </w:r>
          </w:p>
        </w:tc>
        <w:tc>
          <w:tcPr>
            <w:tcW w:w="2268"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30000</w:t>
            </w:r>
          </w:p>
        </w:tc>
        <w:tc>
          <w:tcPr>
            <w:tcW w:w="5528"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D56129" w:rsidRPr="00EC55C8" w:rsidTr="00F11761">
        <w:trPr>
          <w:trHeight w:val="64"/>
        </w:trPr>
        <w:tc>
          <w:tcPr>
            <w:tcW w:w="4962" w:type="dxa"/>
            <w:vAlign w:val="center"/>
          </w:tcPr>
          <w:p w:rsidR="009B7306" w:rsidRPr="00E20A19" w:rsidRDefault="009B7306" w:rsidP="00E20A19">
            <w:pPr>
              <w:spacing w:line="276" w:lineRule="auto"/>
              <w:jc w:val="center"/>
              <w:rPr>
                <w:rFonts w:ascii="Times New Roman" w:hAnsi="Times New Roman" w:cs="Times New Roman"/>
                <w:bCs/>
                <w:i/>
                <w:sz w:val="21"/>
                <w:szCs w:val="21"/>
              </w:rPr>
            </w:pPr>
            <w:r w:rsidRPr="00E20A19">
              <w:rPr>
                <w:rFonts w:ascii="Times New Roman" w:hAnsi="Times New Roman" w:cs="Times New Roman"/>
                <w:bCs/>
                <w:i/>
                <w:sz w:val="21"/>
                <w:szCs w:val="21"/>
              </w:rPr>
              <w:t>Градостроительные ресурсы</w:t>
            </w:r>
          </w:p>
        </w:tc>
        <w:tc>
          <w:tcPr>
            <w:tcW w:w="1701"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0</w:t>
            </w:r>
          </w:p>
        </w:tc>
        <w:tc>
          <w:tcPr>
            <w:tcW w:w="2268" w:type="dxa"/>
            <w:vAlign w:val="center"/>
          </w:tcPr>
          <w:p w:rsidR="009B7306" w:rsidRPr="00EC55C8" w:rsidRDefault="009B7306"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5000</w:t>
            </w:r>
          </w:p>
        </w:tc>
        <w:tc>
          <w:tcPr>
            <w:tcW w:w="5528" w:type="dxa"/>
            <w:vMerge/>
            <w:vAlign w:val="center"/>
          </w:tcPr>
          <w:p w:rsidR="009B7306" w:rsidRPr="00EC55C8" w:rsidRDefault="009B7306" w:rsidP="00E20A19">
            <w:pPr>
              <w:spacing w:line="276" w:lineRule="auto"/>
              <w:jc w:val="center"/>
              <w:rPr>
                <w:rFonts w:ascii="Times New Roman" w:hAnsi="Times New Roman" w:cs="Times New Roman"/>
                <w:sz w:val="21"/>
                <w:szCs w:val="21"/>
              </w:rPr>
            </w:pPr>
          </w:p>
        </w:tc>
      </w:tr>
      <w:tr w:rsidR="009B7306" w:rsidRPr="00EC55C8" w:rsidTr="00A76CAB">
        <w:trPr>
          <w:trHeight w:val="64"/>
        </w:trPr>
        <w:tc>
          <w:tcPr>
            <w:tcW w:w="14459" w:type="dxa"/>
            <w:gridSpan w:val="4"/>
            <w:vAlign w:val="center"/>
          </w:tcPr>
          <w:p w:rsidR="009B7306" w:rsidRPr="00EC55C8" w:rsidRDefault="009B7306" w:rsidP="00E20A19">
            <w:pPr>
              <w:spacing w:line="276" w:lineRule="auto"/>
              <w:jc w:val="center"/>
              <w:rPr>
                <w:rFonts w:ascii="Times New Roman" w:hAnsi="Times New Roman" w:cs="Times New Roman"/>
                <w:b/>
                <w:bCs/>
                <w:sz w:val="21"/>
                <w:szCs w:val="21"/>
              </w:rPr>
            </w:pPr>
            <w:r w:rsidRPr="00EC55C8">
              <w:rPr>
                <w:rFonts w:ascii="Times New Roman" w:hAnsi="Times New Roman" w:cs="Times New Roman"/>
                <w:b/>
                <w:bCs/>
                <w:sz w:val="21"/>
                <w:szCs w:val="21"/>
              </w:rPr>
              <w:t>Транспортная инфраструктура</w:t>
            </w:r>
          </w:p>
        </w:tc>
      </w:tr>
      <w:tr w:rsidR="00F11761" w:rsidRPr="00EC55C8" w:rsidTr="00F11761">
        <w:trPr>
          <w:trHeight w:val="64"/>
        </w:trPr>
        <w:tc>
          <w:tcPr>
            <w:tcW w:w="4962" w:type="dxa"/>
            <w:vAlign w:val="center"/>
          </w:tcPr>
          <w:p w:rsidR="00F11761" w:rsidRPr="00E20A19" w:rsidRDefault="00F11761" w:rsidP="00E20A19">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 xml:space="preserve">Транспортная доступность «ядра» </w:t>
            </w:r>
            <w:r w:rsidRPr="00E20A19">
              <w:rPr>
                <w:rFonts w:ascii="Times New Roman" w:hAnsi="Times New Roman" w:cs="Times New Roman"/>
                <w:bCs/>
                <w:i/>
                <w:iCs/>
                <w:sz w:val="21"/>
                <w:szCs w:val="21"/>
              </w:rPr>
              <w:t>(минут от центра города до города-спутника)</w:t>
            </w:r>
            <w:r w:rsidRPr="00E20A19">
              <w:rPr>
                <w:rFonts w:ascii="Times New Roman" w:hAnsi="Times New Roman" w:cs="Times New Roman"/>
                <w:i/>
                <w:sz w:val="21"/>
                <w:szCs w:val="21"/>
              </w:rPr>
              <w:t>: на автомобиле</w:t>
            </w:r>
          </w:p>
        </w:tc>
        <w:tc>
          <w:tcPr>
            <w:tcW w:w="1701" w:type="dxa"/>
            <w:vAlign w:val="center"/>
          </w:tcPr>
          <w:p w:rsidR="00F11761" w:rsidRPr="00EC55C8" w:rsidRDefault="00F11761"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55</w:t>
            </w:r>
          </w:p>
        </w:tc>
        <w:tc>
          <w:tcPr>
            <w:tcW w:w="2268" w:type="dxa"/>
            <w:vAlign w:val="center"/>
          </w:tcPr>
          <w:p w:rsidR="00F11761" w:rsidRPr="00EC55C8" w:rsidRDefault="00F11761" w:rsidP="00E20A19">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40</w:t>
            </w:r>
          </w:p>
        </w:tc>
        <w:tc>
          <w:tcPr>
            <w:tcW w:w="5528" w:type="dxa"/>
            <w:vMerge w:val="restart"/>
            <w:vAlign w:val="center"/>
          </w:tcPr>
          <w:p w:rsidR="00F11761" w:rsidRPr="00EC55C8" w:rsidRDefault="00F11761" w:rsidP="0002296F">
            <w:pPr>
              <w:pStyle w:val="a3"/>
              <w:numPr>
                <w:ilvl w:val="0"/>
                <w:numId w:val="27"/>
              </w:numPr>
              <w:spacing w:line="276" w:lineRule="auto"/>
              <w:ind w:left="462"/>
              <w:rPr>
                <w:sz w:val="21"/>
                <w:szCs w:val="21"/>
              </w:rPr>
            </w:pPr>
            <w:r>
              <w:rPr>
                <w:sz w:val="21"/>
                <w:szCs w:val="21"/>
              </w:rPr>
              <w:t>П</w:t>
            </w:r>
            <w:r w:rsidRPr="00EC55C8">
              <w:rPr>
                <w:sz w:val="21"/>
                <w:szCs w:val="21"/>
              </w:rPr>
              <w:t xml:space="preserve">роблемой в </w:t>
            </w:r>
            <w:proofErr w:type="spellStart"/>
            <w:r w:rsidRPr="00EC55C8">
              <w:rPr>
                <w:sz w:val="21"/>
                <w:szCs w:val="21"/>
              </w:rPr>
              <w:t>Мурино</w:t>
            </w:r>
            <w:proofErr w:type="spellEnd"/>
            <w:r w:rsidRPr="00EC55C8">
              <w:rPr>
                <w:sz w:val="21"/>
                <w:szCs w:val="21"/>
              </w:rPr>
              <w:t xml:space="preserve"> является </w:t>
            </w:r>
            <w:r>
              <w:rPr>
                <w:sz w:val="21"/>
                <w:szCs w:val="21"/>
              </w:rPr>
              <w:t xml:space="preserve">низкая </w:t>
            </w:r>
            <w:r w:rsidRPr="00EC55C8">
              <w:rPr>
                <w:sz w:val="21"/>
                <w:szCs w:val="21"/>
              </w:rPr>
              <w:t>доступность общественного транспорта, так как на территории находится всего одна станция метро;</w:t>
            </w:r>
          </w:p>
          <w:p w:rsidR="00F11761" w:rsidRPr="009007CC" w:rsidRDefault="00F11761" w:rsidP="0002296F">
            <w:pPr>
              <w:pStyle w:val="a3"/>
              <w:numPr>
                <w:ilvl w:val="0"/>
                <w:numId w:val="27"/>
              </w:numPr>
              <w:spacing w:line="276" w:lineRule="auto"/>
              <w:ind w:left="462"/>
              <w:rPr>
                <w:sz w:val="21"/>
                <w:szCs w:val="21"/>
              </w:rPr>
            </w:pPr>
            <w:r w:rsidRPr="00EC55C8">
              <w:rPr>
                <w:sz w:val="21"/>
                <w:szCs w:val="21"/>
              </w:rPr>
              <w:t>В районе «Южного» также нет станции метро, до 2038 года создание не планируется. В связи с этим также может возникнуть проблема обеспече</w:t>
            </w:r>
            <w:r w:rsidR="009007CC">
              <w:rPr>
                <w:sz w:val="21"/>
                <w:szCs w:val="21"/>
              </w:rPr>
              <w:t>нности общественным транспортом.</w:t>
            </w:r>
          </w:p>
        </w:tc>
      </w:tr>
      <w:tr w:rsidR="00F11761" w:rsidRPr="00EC55C8" w:rsidTr="00F11761">
        <w:trPr>
          <w:trHeight w:val="64"/>
        </w:trPr>
        <w:tc>
          <w:tcPr>
            <w:tcW w:w="4962" w:type="dxa"/>
            <w:vAlign w:val="center"/>
          </w:tcPr>
          <w:p w:rsidR="00F11761" w:rsidRPr="00E20A19" w:rsidRDefault="00F11761" w:rsidP="00A76CAB">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Транспортная доступность «ядра» (минут от центра города до города-спутника): на общественном транспорте</w:t>
            </w:r>
          </w:p>
        </w:tc>
        <w:tc>
          <w:tcPr>
            <w:tcW w:w="1701" w:type="dxa"/>
            <w:vAlign w:val="center"/>
          </w:tcPr>
          <w:p w:rsidR="00F11761" w:rsidRPr="00EC55C8" w:rsidRDefault="00F11761" w:rsidP="00A76CAB">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40</w:t>
            </w:r>
          </w:p>
        </w:tc>
        <w:tc>
          <w:tcPr>
            <w:tcW w:w="2268" w:type="dxa"/>
            <w:vAlign w:val="center"/>
          </w:tcPr>
          <w:p w:rsidR="00F11761" w:rsidRPr="00EC55C8" w:rsidRDefault="00F11761" w:rsidP="00A76CAB">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75</w:t>
            </w:r>
          </w:p>
        </w:tc>
        <w:tc>
          <w:tcPr>
            <w:tcW w:w="5528" w:type="dxa"/>
            <w:vMerge/>
            <w:vAlign w:val="center"/>
          </w:tcPr>
          <w:p w:rsidR="00F11761" w:rsidRPr="00A76CAB" w:rsidRDefault="00F11761" w:rsidP="00A76CAB">
            <w:pPr>
              <w:spacing w:line="276" w:lineRule="auto"/>
              <w:jc w:val="center"/>
              <w:rPr>
                <w:sz w:val="21"/>
                <w:szCs w:val="21"/>
              </w:rPr>
            </w:pPr>
          </w:p>
        </w:tc>
      </w:tr>
      <w:tr w:rsidR="00F11761" w:rsidRPr="00EC55C8" w:rsidTr="00F11761">
        <w:trPr>
          <w:trHeight w:val="64"/>
        </w:trPr>
        <w:tc>
          <w:tcPr>
            <w:tcW w:w="4962" w:type="dxa"/>
            <w:vAlign w:val="center"/>
          </w:tcPr>
          <w:p w:rsidR="00F11761" w:rsidRPr="00F11761" w:rsidRDefault="00F11761" w:rsidP="00A76CAB">
            <w:pPr>
              <w:spacing w:line="276" w:lineRule="auto"/>
              <w:jc w:val="center"/>
              <w:rPr>
                <w:rFonts w:ascii="Times New Roman" w:hAnsi="Times New Roman" w:cs="Times New Roman"/>
                <w:i/>
                <w:color w:val="000000" w:themeColor="text1"/>
                <w:sz w:val="21"/>
                <w:szCs w:val="21"/>
              </w:rPr>
            </w:pPr>
            <w:r w:rsidRPr="00F11761">
              <w:rPr>
                <w:rFonts w:ascii="Times New Roman" w:hAnsi="Times New Roman" w:cs="Times New Roman"/>
                <w:i/>
                <w:color w:val="000000" w:themeColor="text1"/>
                <w:sz w:val="21"/>
                <w:szCs w:val="21"/>
              </w:rPr>
              <w:t>Количество станций метрополитена на территории или прилегающих территориях (ед.)</w:t>
            </w:r>
          </w:p>
        </w:tc>
        <w:tc>
          <w:tcPr>
            <w:tcW w:w="1701" w:type="dxa"/>
            <w:vAlign w:val="center"/>
          </w:tcPr>
          <w:p w:rsidR="00F11761" w:rsidRPr="00EC55C8" w:rsidRDefault="00F11761" w:rsidP="00A76CAB">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1</w:t>
            </w:r>
          </w:p>
        </w:tc>
        <w:tc>
          <w:tcPr>
            <w:tcW w:w="2268" w:type="dxa"/>
            <w:vAlign w:val="center"/>
          </w:tcPr>
          <w:p w:rsidR="00F11761" w:rsidRPr="00EC55C8" w:rsidRDefault="00F11761" w:rsidP="00A76CAB">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0</w:t>
            </w:r>
          </w:p>
        </w:tc>
        <w:tc>
          <w:tcPr>
            <w:tcW w:w="5528" w:type="dxa"/>
            <w:vMerge/>
            <w:vAlign w:val="center"/>
          </w:tcPr>
          <w:p w:rsidR="00F11761" w:rsidRPr="00A76CAB" w:rsidRDefault="00F11761" w:rsidP="00A76CAB">
            <w:pPr>
              <w:spacing w:line="276" w:lineRule="auto"/>
              <w:ind w:left="102"/>
              <w:jc w:val="center"/>
              <w:rPr>
                <w:sz w:val="21"/>
                <w:szCs w:val="21"/>
              </w:rPr>
            </w:pPr>
          </w:p>
        </w:tc>
      </w:tr>
      <w:tr w:rsidR="00F11761" w:rsidRPr="00EC55C8" w:rsidTr="00F11761">
        <w:trPr>
          <w:trHeight w:val="64"/>
        </w:trPr>
        <w:tc>
          <w:tcPr>
            <w:tcW w:w="4962" w:type="dxa"/>
            <w:vAlign w:val="center"/>
          </w:tcPr>
          <w:p w:rsidR="00F11761" w:rsidRPr="00F11761" w:rsidRDefault="00F11761" w:rsidP="00A76CAB">
            <w:pPr>
              <w:spacing w:line="276" w:lineRule="auto"/>
              <w:jc w:val="center"/>
              <w:rPr>
                <w:rFonts w:ascii="Times New Roman" w:hAnsi="Times New Roman" w:cs="Times New Roman"/>
                <w:i/>
                <w:color w:val="000000" w:themeColor="text1"/>
                <w:sz w:val="21"/>
                <w:szCs w:val="21"/>
              </w:rPr>
            </w:pPr>
            <w:r w:rsidRPr="00F11761">
              <w:rPr>
                <w:rFonts w:ascii="Times New Roman" w:hAnsi="Times New Roman" w:cs="Times New Roman"/>
                <w:i/>
                <w:color w:val="000000" w:themeColor="text1"/>
                <w:sz w:val="21"/>
                <w:szCs w:val="21"/>
              </w:rPr>
              <w:t>Количество станций метрополитена, которое планируется построить на территории или прилегающих территориях (ед.)</w:t>
            </w:r>
          </w:p>
        </w:tc>
        <w:tc>
          <w:tcPr>
            <w:tcW w:w="1701" w:type="dxa"/>
            <w:vAlign w:val="center"/>
          </w:tcPr>
          <w:p w:rsidR="00F11761" w:rsidRPr="00EC55C8" w:rsidRDefault="00F11761" w:rsidP="00A76CAB">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0</w:t>
            </w:r>
          </w:p>
        </w:tc>
        <w:tc>
          <w:tcPr>
            <w:tcW w:w="2268" w:type="dxa"/>
            <w:vAlign w:val="center"/>
          </w:tcPr>
          <w:p w:rsidR="00F11761" w:rsidRPr="00EC55C8" w:rsidRDefault="00F11761" w:rsidP="00A76CAB">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0</w:t>
            </w:r>
          </w:p>
        </w:tc>
        <w:tc>
          <w:tcPr>
            <w:tcW w:w="5528" w:type="dxa"/>
            <w:vMerge/>
            <w:vAlign w:val="center"/>
          </w:tcPr>
          <w:p w:rsidR="00F11761" w:rsidRPr="00A76CAB" w:rsidRDefault="00F11761" w:rsidP="00A76CAB">
            <w:pPr>
              <w:spacing w:line="276" w:lineRule="auto"/>
              <w:ind w:left="102"/>
              <w:jc w:val="center"/>
              <w:rPr>
                <w:sz w:val="21"/>
                <w:szCs w:val="21"/>
              </w:rPr>
            </w:pPr>
          </w:p>
        </w:tc>
      </w:tr>
      <w:tr w:rsidR="00F11761" w:rsidRPr="00EC55C8" w:rsidTr="00F11761">
        <w:trPr>
          <w:trHeight w:val="64"/>
        </w:trPr>
        <w:tc>
          <w:tcPr>
            <w:tcW w:w="4962" w:type="dxa"/>
            <w:vAlign w:val="center"/>
          </w:tcPr>
          <w:p w:rsidR="00F11761" w:rsidRPr="00E20A19" w:rsidRDefault="00F11761" w:rsidP="00A76CAB">
            <w:pPr>
              <w:spacing w:line="276" w:lineRule="auto"/>
              <w:jc w:val="center"/>
              <w:rPr>
                <w:rFonts w:ascii="Times New Roman" w:hAnsi="Times New Roman" w:cs="Times New Roman"/>
                <w:i/>
                <w:sz w:val="21"/>
                <w:szCs w:val="21"/>
              </w:rPr>
            </w:pPr>
            <w:r w:rsidRPr="00E20A19">
              <w:rPr>
                <w:rFonts w:ascii="Times New Roman" w:hAnsi="Times New Roman" w:cs="Times New Roman"/>
                <w:i/>
                <w:sz w:val="21"/>
                <w:szCs w:val="21"/>
              </w:rPr>
              <w:t>Число железнодорожных станций (ед.)</w:t>
            </w:r>
          </w:p>
        </w:tc>
        <w:tc>
          <w:tcPr>
            <w:tcW w:w="1701" w:type="dxa"/>
            <w:vAlign w:val="center"/>
          </w:tcPr>
          <w:p w:rsidR="00F11761" w:rsidRPr="00EC55C8" w:rsidRDefault="00F11761" w:rsidP="00A76CAB">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w:t>
            </w:r>
          </w:p>
        </w:tc>
        <w:tc>
          <w:tcPr>
            <w:tcW w:w="2268" w:type="dxa"/>
            <w:vAlign w:val="center"/>
          </w:tcPr>
          <w:p w:rsidR="00F11761" w:rsidRPr="00EC55C8" w:rsidRDefault="00F11761" w:rsidP="00A76CAB">
            <w:pPr>
              <w:spacing w:line="276" w:lineRule="auto"/>
              <w:jc w:val="center"/>
              <w:rPr>
                <w:rFonts w:ascii="Times New Roman" w:hAnsi="Times New Roman" w:cs="Times New Roman"/>
                <w:sz w:val="21"/>
                <w:szCs w:val="21"/>
              </w:rPr>
            </w:pPr>
            <w:r w:rsidRPr="00EC55C8">
              <w:rPr>
                <w:rFonts w:ascii="Times New Roman" w:hAnsi="Times New Roman" w:cs="Times New Roman"/>
                <w:sz w:val="21"/>
                <w:szCs w:val="21"/>
              </w:rPr>
              <w:t>2</w:t>
            </w:r>
          </w:p>
        </w:tc>
        <w:tc>
          <w:tcPr>
            <w:tcW w:w="5528" w:type="dxa"/>
            <w:vMerge/>
            <w:vAlign w:val="center"/>
          </w:tcPr>
          <w:p w:rsidR="00F11761" w:rsidRPr="00A76CAB" w:rsidRDefault="00F11761" w:rsidP="00A76CAB">
            <w:pPr>
              <w:spacing w:line="276" w:lineRule="auto"/>
              <w:ind w:left="102"/>
              <w:jc w:val="center"/>
              <w:rPr>
                <w:sz w:val="21"/>
                <w:szCs w:val="21"/>
              </w:rPr>
            </w:pPr>
          </w:p>
        </w:tc>
      </w:tr>
    </w:tbl>
    <w:p w:rsidR="00A76CAB" w:rsidRDefault="00A76CAB" w:rsidP="00E20A19">
      <w:pPr>
        <w:spacing w:line="276" w:lineRule="auto"/>
        <w:jc w:val="center"/>
        <w:rPr>
          <w:rFonts w:ascii="Times New Roman" w:hAnsi="Times New Roman" w:cs="Times New Roman"/>
          <w:i/>
          <w:sz w:val="21"/>
          <w:szCs w:val="21"/>
        </w:rPr>
        <w:sectPr w:rsidR="00A76CAB" w:rsidSect="00A76CAB">
          <w:pgSz w:w="16838" w:h="11906" w:orient="landscape"/>
          <w:pgMar w:top="1276" w:right="1134" w:bottom="1134" w:left="1134" w:header="709" w:footer="709" w:gutter="0"/>
          <w:cols w:space="708"/>
          <w:docGrid w:linePitch="360"/>
        </w:sectPr>
      </w:pPr>
    </w:p>
    <w:p w:rsidR="00F11761" w:rsidRDefault="00A76CAB" w:rsidP="00F11761">
      <w:pPr>
        <w:spacing w:after="0" w:line="360" w:lineRule="auto"/>
        <w:ind w:firstLine="709"/>
        <w:jc w:val="both"/>
        <w:rPr>
          <w:rFonts w:ascii="Times New Roman" w:hAnsi="Times New Roman" w:cs="Times New Roman"/>
          <w:sz w:val="24"/>
        </w:rPr>
      </w:pPr>
      <w:r w:rsidRPr="00A76CAB">
        <w:rPr>
          <w:rFonts w:ascii="Times New Roman" w:hAnsi="Times New Roman" w:cs="Times New Roman"/>
          <w:sz w:val="24"/>
        </w:rPr>
        <w:lastRenderedPageBreak/>
        <w:t>Создаваемые в рамках проект</w:t>
      </w:r>
      <w:r>
        <w:rPr>
          <w:rFonts w:ascii="Times New Roman" w:hAnsi="Times New Roman" w:cs="Times New Roman"/>
          <w:sz w:val="24"/>
        </w:rPr>
        <w:t>ов</w:t>
      </w:r>
      <w:r w:rsidRPr="00A76CAB">
        <w:rPr>
          <w:rFonts w:ascii="Times New Roman" w:hAnsi="Times New Roman" w:cs="Times New Roman"/>
          <w:sz w:val="24"/>
        </w:rPr>
        <w:t xml:space="preserve"> комплексного развития объекты инфраструктуры, предприятия, вузы, деловые зоны и офисные центры позволяют создать большое количество рабочих мест</w:t>
      </w:r>
      <w:r>
        <w:rPr>
          <w:rFonts w:ascii="Times New Roman" w:hAnsi="Times New Roman" w:cs="Times New Roman"/>
          <w:sz w:val="24"/>
        </w:rPr>
        <w:t xml:space="preserve"> для людей с разным образованием. В то же время с</w:t>
      </w:r>
      <w:r w:rsidRPr="00A76CAB">
        <w:rPr>
          <w:rFonts w:ascii="Times New Roman" w:hAnsi="Times New Roman" w:cs="Times New Roman"/>
          <w:sz w:val="24"/>
        </w:rPr>
        <w:t xml:space="preserve">оздание рабочих мест в </w:t>
      </w:r>
      <w:r>
        <w:rPr>
          <w:rFonts w:ascii="Times New Roman" w:hAnsi="Times New Roman" w:cs="Times New Roman"/>
          <w:sz w:val="24"/>
        </w:rPr>
        <w:t xml:space="preserve">таких проектах массовой застройки как </w:t>
      </w:r>
      <w:proofErr w:type="spellStart"/>
      <w:r w:rsidRPr="00A76CAB">
        <w:rPr>
          <w:rFonts w:ascii="Times New Roman" w:hAnsi="Times New Roman" w:cs="Times New Roman"/>
          <w:sz w:val="24"/>
        </w:rPr>
        <w:t>Мурино</w:t>
      </w:r>
      <w:proofErr w:type="spellEnd"/>
      <w:r w:rsidRPr="00A76CAB">
        <w:rPr>
          <w:rFonts w:ascii="Times New Roman" w:hAnsi="Times New Roman" w:cs="Times New Roman"/>
          <w:sz w:val="24"/>
        </w:rPr>
        <w:t xml:space="preserve"> ограничивается открытием магазинов и офисов во встроенных помещениях новостроек, а также </w:t>
      </w:r>
      <w:r w:rsidR="009007CC">
        <w:rPr>
          <w:rFonts w:ascii="Times New Roman" w:hAnsi="Times New Roman" w:cs="Times New Roman"/>
          <w:sz w:val="24"/>
        </w:rPr>
        <w:br/>
      </w:r>
      <w:r w:rsidRPr="00A76CAB">
        <w:rPr>
          <w:rFonts w:ascii="Times New Roman" w:hAnsi="Times New Roman" w:cs="Times New Roman"/>
          <w:sz w:val="24"/>
        </w:rPr>
        <w:t>в нескольких создаваемых объектах инфраструктуры (ДОУ, поликлиники, библиотеки, спортивные центры)</w:t>
      </w:r>
      <w:r>
        <w:rPr>
          <w:rFonts w:ascii="Times New Roman" w:hAnsi="Times New Roman" w:cs="Times New Roman"/>
          <w:sz w:val="24"/>
        </w:rPr>
        <w:t xml:space="preserve">. </w:t>
      </w:r>
      <w:r w:rsidR="00F11761">
        <w:rPr>
          <w:rFonts w:ascii="Times New Roman" w:hAnsi="Times New Roman" w:cs="Times New Roman"/>
          <w:sz w:val="24"/>
        </w:rPr>
        <w:t xml:space="preserve">Генерируемое количество рабочих мест намного ниже, </w:t>
      </w:r>
      <w:r w:rsidR="009007CC">
        <w:rPr>
          <w:rFonts w:ascii="Times New Roman" w:hAnsi="Times New Roman" w:cs="Times New Roman"/>
          <w:sz w:val="24"/>
        </w:rPr>
        <w:br/>
      </w:r>
      <w:r w:rsidR="00F11761">
        <w:rPr>
          <w:rFonts w:ascii="Times New Roman" w:hAnsi="Times New Roman" w:cs="Times New Roman"/>
          <w:sz w:val="24"/>
        </w:rPr>
        <w:t xml:space="preserve">чем необходимое. Проекты массовой жилой застройки не предполагают создание предприятий и деловых зон, которые генерируют большое количество разнообразных рабочих мест. Это характерно только для проектов комплексной застройки, что можно видеть </w:t>
      </w:r>
      <w:r w:rsidR="009007CC">
        <w:rPr>
          <w:rFonts w:ascii="Times New Roman" w:hAnsi="Times New Roman" w:cs="Times New Roman"/>
          <w:sz w:val="24"/>
        </w:rPr>
        <w:br/>
      </w:r>
      <w:r w:rsidR="00F11761">
        <w:rPr>
          <w:rFonts w:ascii="Times New Roman" w:hAnsi="Times New Roman" w:cs="Times New Roman"/>
          <w:sz w:val="24"/>
        </w:rPr>
        <w:t xml:space="preserve">по представленным таблицам. Вследствие чего обеспеченность рабочими местами жителей «Южного» превышает этот показатель в </w:t>
      </w:r>
      <w:proofErr w:type="spellStart"/>
      <w:r w:rsidR="00F11761">
        <w:rPr>
          <w:rFonts w:ascii="Times New Roman" w:hAnsi="Times New Roman" w:cs="Times New Roman"/>
          <w:sz w:val="24"/>
        </w:rPr>
        <w:t>Мурино</w:t>
      </w:r>
      <w:proofErr w:type="spellEnd"/>
      <w:r w:rsidR="00F11761">
        <w:rPr>
          <w:rFonts w:ascii="Times New Roman" w:hAnsi="Times New Roman" w:cs="Times New Roman"/>
          <w:sz w:val="24"/>
        </w:rPr>
        <w:t xml:space="preserve"> почти в 5 раз</w:t>
      </w:r>
      <w:r w:rsidR="009007CC">
        <w:rPr>
          <w:rFonts w:ascii="Times New Roman" w:hAnsi="Times New Roman" w:cs="Times New Roman"/>
          <w:sz w:val="24"/>
        </w:rPr>
        <w:t xml:space="preserve"> (см. таблицу 21)</w:t>
      </w:r>
      <w:r w:rsidR="00F11761">
        <w:rPr>
          <w:rFonts w:ascii="Times New Roman" w:hAnsi="Times New Roman" w:cs="Times New Roman"/>
          <w:sz w:val="24"/>
        </w:rPr>
        <w:t>.</w:t>
      </w:r>
    </w:p>
    <w:p w:rsidR="00A76CAB" w:rsidRDefault="00A76CAB" w:rsidP="00534EBA">
      <w:pPr>
        <w:spacing w:after="0" w:line="360" w:lineRule="auto"/>
        <w:ind w:firstLine="709"/>
        <w:jc w:val="both"/>
        <w:rPr>
          <w:rFonts w:ascii="Times New Roman" w:hAnsi="Times New Roman" w:cs="Times New Roman"/>
          <w:sz w:val="24"/>
        </w:rPr>
      </w:pPr>
      <w:r>
        <w:rPr>
          <w:rFonts w:ascii="Times New Roman" w:hAnsi="Times New Roman" w:cs="Times New Roman"/>
          <w:sz w:val="24"/>
        </w:rPr>
        <w:t>Вследствие</w:t>
      </w:r>
      <w:r w:rsidRPr="00A76CAB">
        <w:rPr>
          <w:rFonts w:ascii="Times New Roman" w:hAnsi="Times New Roman" w:cs="Times New Roman"/>
          <w:sz w:val="24"/>
        </w:rPr>
        <w:t xml:space="preserve"> отсутствия офисных и деловых центров, промышленных предприятий и других объектов промышленной недвижимости в </w:t>
      </w:r>
      <w:proofErr w:type="spellStart"/>
      <w:r w:rsidRPr="00A76CAB">
        <w:rPr>
          <w:rFonts w:ascii="Times New Roman" w:hAnsi="Times New Roman" w:cs="Times New Roman"/>
          <w:sz w:val="24"/>
        </w:rPr>
        <w:t>Мурино</w:t>
      </w:r>
      <w:proofErr w:type="spellEnd"/>
      <w:r w:rsidRPr="00A76CAB">
        <w:rPr>
          <w:rFonts w:ascii="Times New Roman" w:hAnsi="Times New Roman" w:cs="Times New Roman"/>
          <w:sz w:val="24"/>
        </w:rPr>
        <w:t xml:space="preserve"> имеет место недостаток разнообразия рабочих мест</w:t>
      </w:r>
      <w:r>
        <w:rPr>
          <w:rFonts w:ascii="Times New Roman" w:hAnsi="Times New Roman" w:cs="Times New Roman"/>
          <w:sz w:val="24"/>
        </w:rPr>
        <w:t xml:space="preserve">. Это приводит к тому, что жители таких проектов массовой жилой застройки ездят на работу в другие районы и в город, </w:t>
      </w:r>
      <w:r w:rsidRPr="00A76CAB">
        <w:rPr>
          <w:rFonts w:ascii="Times New Roman" w:hAnsi="Times New Roman" w:cs="Times New Roman"/>
          <w:sz w:val="24"/>
        </w:rPr>
        <w:t>оказывая дополнительную нагрузк</w:t>
      </w:r>
      <w:r>
        <w:rPr>
          <w:rFonts w:ascii="Times New Roman" w:hAnsi="Times New Roman" w:cs="Times New Roman"/>
          <w:sz w:val="24"/>
        </w:rPr>
        <w:t>у на транспортную систему.</w:t>
      </w:r>
    </w:p>
    <w:p w:rsidR="00F11761" w:rsidRDefault="00F11761" w:rsidP="00534EBA">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Сравнение транспортной инфраструктуры показало, что в «Южном» нет предпосылок, способных создать более оптимальную ситуацию, чем в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Это говорит о том, что транспортная инфраструктура города-спутника должна быть четко спланирована, иначе его жители столкнутся с теми же трудностями, что и жители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w:t>
      </w:r>
      <w:r w:rsidRPr="00F11761">
        <w:rPr>
          <w:rFonts w:ascii="Times New Roman" w:hAnsi="Times New Roman" w:cs="Times New Roman"/>
          <w:sz w:val="24"/>
        </w:rPr>
        <w:t>В ходе реализации проекта необходимо определить потребност</w:t>
      </w:r>
      <w:r w:rsidR="009007CC">
        <w:rPr>
          <w:rFonts w:ascii="Times New Roman" w:hAnsi="Times New Roman" w:cs="Times New Roman"/>
          <w:sz w:val="24"/>
        </w:rPr>
        <w:t>и</w:t>
      </w:r>
      <w:r w:rsidRPr="00F11761">
        <w:rPr>
          <w:rFonts w:ascii="Times New Roman" w:hAnsi="Times New Roman" w:cs="Times New Roman"/>
          <w:sz w:val="24"/>
        </w:rPr>
        <w:t xml:space="preserve"> населения «Южного» в общественном транспорте и создать комфортные </w:t>
      </w:r>
      <w:r>
        <w:rPr>
          <w:rFonts w:ascii="Times New Roman" w:hAnsi="Times New Roman" w:cs="Times New Roman"/>
          <w:sz w:val="24"/>
        </w:rPr>
        <w:t xml:space="preserve">условия для передвижения на нем. </w:t>
      </w:r>
      <w:r w:rsidRPr="00F11761">
        <w:rPr>
          <w:rFonts w:ascii="Times New Roman" w:hAnsi="Times New Roman" w:cs="Times New Roman"/>
          <w:sz w:val="24"/>
        </w:rPr>
        <w:t>В противном случае жители будут активно использовать автомобиль ка</w:t>
      </w:r>
      <w:r>
        <w:rPr>
          <w:rFonts w:ascii="Times New Roman" w:hAnsi="Times New Roman" w:cs="Times New Roman"/>
          <w:sz w:val="24"/>
        </w:rPr>
        <w:t>к</w:t>
      </w:r>
      <w:r w:rsidRPr="00F11761">
        <w:rPr>
          <w:rFonts w:ascii="Times New Roman" w:hAnsi="Times New Roman" w:cs="Times New Roman"/>
          <w:sz w:val="24"/>
        </w:rPr>
        <w:t xml:space="preserve"> для передвижения между городом-спутником и центром, так и внутри центра</w:t>
      </w:r>
      <w:r>
        <w:rPr>
          <w:rFonts w:ascii="Times New Roman" w:hAnsi="Times New Roman" w:cs="Times New Roman"/>
          <w:sz w:val="24"/>
        </w:rPr>
        <w:t xml:space="preserve">, что приведет </w:t>
      </w:r>
      <w:r w:rsidR="009007CC">
        <w:rPr>
          <w:rFonts w:ascii="Times New Roman" w:hAnsi="Times New Roman" w:cs="Times New Roman"/>
          <w:sz w:val="24"/>
        </w:rPr>
        <w:br/>
      </w:r>
      <w:r>
        <w:rPr>
          <w:rFonts w:ascii="Times New Roman" w:hAnsi="Times New Roman" w:cs="Times New Roman"/>
          <w:sz w:val="24"/>
        </w:rPr>
        <w:t xml:space="preserve">к образованию заторов на дорогах, </w:t>
      </w:r>
      <w:r w:rsidRPr="00F11761">
        <w:rPr>
          <w:rFonts w:ascii="Times New Roman" w:hAnsi="Times New Roman" w:cs="Times New Roman"/>
          <w:sz w:val="24"/>
        </w:rPr>
        <w:t xml:space="preserve">как это происходит на территории </w:t>
      </w:r>
      <w:proofErr w:type="spellStart"/>
      <w:r w:rsidRPr="00F11761">
        <w:rPr>
          <w:rFonts w:ascii="Times New Roman" w:hAnsi="Times New Roman" w:cs="Times New Roman"/>
          <w:sz w:val="24"/>
        </w:rPr>
        <w:t>Мурино</w:t>
      </w:r>
      <w:proofErr w:type="spellEnd"/>
      <w:r w:rsidRPr="00F11761">
        <w:rPr>
          <w:rFonts w:ascii="Times New Roman" w:hAnsi="Times New Roman" w:cs="Times New Roman"/>
          <w:sz w:val="24"/>
        </w:rPr>
        <w:t xml:space="preserve"> в часы пик</w:t>
      </w:r>
      <w:r>
        <w:rPr>
          <w:rFonts w:ascii="Times New Roman" w:hAnsi="Times New Roman" w:cs="Times New Roman"/>
          <w:sz w:val="24"/>
        </w:rPr>
        <w:t>.</w:t>
      </w:r>
    </w:p>
    <w:p w:rsidR="00943907" w:rsidRDefault="008B3D5F" w:rsidP="00943907">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На основании полученных результатов и проведенного анализа можно сделать вывод, что проекты массовой жилой застройки не могут стать дополнительными центрами, так как они не создают качественную жилую и деловую среду. Все показатели обеспеченности в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составили меньше 100%. Несмотря на то, что в проекте «Южный» также есть показатели, которые не достигают 100%, они все равно превышают показатели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в несколько раз. Так</w:t>
      </w:r>
      <w:r w:rsidR="007E675D">
        <w:rPr>
          <w:rFonts w:ascii="Times New Roman" w:hAnsi="Times New Roman" w:cs="Times New Roman"/>
          <w:sz w:val="24"/>
        </w:rPr>
        <w:t>им образом,</w:t>
      </w:r>
      <w:r>
        <w:rPr>
          <w:rFonts w:ascii="Times New Roman" w:hAnsi="Times New Roman" w:cs="Times New Roman"/>
          <w:sz w:val="24"/>
        </w:rPr>
        <w:t xml:space="preserve"> обеспеченность местами </w:t>
      </w:r>
      <w:r w:rsidR="007E675D">
        <w:rPr>
          <w:rFonts w:ascii="Times New Roman" w:hAnsi="Times New Roman" w:cs="Times New Roman"/>
          <w:sz w:val="24"/>
        </w:rPr>
        <w:br/>
      </w:r>
      <w:r>
        <w:rPr>
          <w:rFonts w:ascii="Times New Roman" w:hAnsi="Times New Roman" w:cs="Times New Roman"/>
          <w:sz w:val="24"/>
        </w:rPr>
        <w:t xml:space="preserve">в дошкольных учреждениях в </w:t>
      </w:r>
      <w:proofErr w:type="spellStart"/>
      <w:r>
        <w:rPr>
          <w:rFonts w:ascii="Times New Roman" w:hAnsi="Times New Roman" w:cs="Times New Roman"/>
          <w:sz w:val="24"/>
        </w:rPr>
        <w:t>Мурино</w:t>
      </w:r>
      <w:proofErr w:type="spellEnd"/>
      <w:r>
        <w:rPr>
          <w:rFonts w:ascii="Times New Roman" w:hAnsi="Times New Roman" w:cs="Times New Roman"/>
          <w:sz w:val="24"/>
        </w:rPr>
        <w:t xml:space="preserve"> составила 51,37%, в «Южном» - 80,33%, обеспеченность местами в школах – 13,94% и 82,09% соответственно. Застройщики </w:t>
      </w:r>
      <w:r w:rsidR="007E675D">
        <w:rPr>
          <w:rFonts w:ascii="Times New Roman" w:hAnsi="Times New Roman" w:cs="Times New Roman"/>
          <w:sz w:val="24"/>
        </w:rPr>
        <w:br/>
      </w:r>
      <w:r>
        <w:rPr>
          <w:rFonts w:ascii="Times New Roman" w:hAnsi="Times New Roman" w:cs="Times New Roman"/>
          <w:sz w:val="24"/>
        </w:rPr>
        <w:lastRenderedPageBreak/>
        <w:t xml:space="preserve">в проектах массовой жилой застройки ограничены своим участком, что не позволяет </w:t>
      </w:r>
      <w:r w:rsidR="007E675D">
        <w:rPr>
          <w:rFonts w:ascii="Times New Roman" w:hAnsi="Times New Roman" w:cs="Times New Roman"/>
          <w:sz w:val="24"/>
        </w:rPr>
        <w:br/>
      </w:r>
      <w:r>
        <w:rPr>
          <w:rFonts w:ascii="Times New Roman" w:hAnsi="Times New Roman" w:cs="Times New Roman"/>
          <w:sz w:val="24"/>
        </w:rPr>
        <w:t xml:space="preserve">им оказывать глобальное влияние на окружающую среду. Проекты массовой застройки </w:t>
      </w:r>
      <w:r w:rsidR="007E675D">
        <w:rPr>
          <w:rFonts w:ascii="Times New Roman" w:hAnsi="Times New Roman" w:cs="Times New Roman"/>
          <w:sz w:val="24"/>
        </w:rPr>
        <w:br/>
      </w:r>
      <w:r>
        <w:rPr>
          <w:rFonts w:ascii="Times New Roman" w:hAnsi="Times New Roman" w:cs="Times New Roman"/>
          <w:sz w:val="24"/>
        </w:rPr>
        <w:t>не имеют общей концепции, что также не позволяет продумать</w:t>
      </w:r>
      <w:r w:rsidR="007E675D">
        <w:rPr>
          <w:rFonts w:ascii="Times New Roman" w:hAnsi="Times New Roman" w:cs="Times New Roman"/>
          <w:sz w:val="24"/>
        </w:rPr>
        <w:t>,</w:t>
      </w:r>
      <w:r>
        <w:rPr>
          <w:rFonts w:ascii="Times New Roman" w:hAnsi="Times New Roman" w:cs="Times New Roman"/>
          <w:sz w:val="24"/>
        </w:rPr>
        <w:t xml:space="preserve"> каким образом будет создаваться достаточное количество рабочих мест, торговых и торгово-развлекательных комплексов, офисных помещений и промышленных предприятий. Планирование </w:t>
      </w:r>
      <w:r w:rsidR="007E675D">
        <w:rPr>
          <w:rFonts w:ascii="Times New Roman" w:hAnsi="Times New Roman" w:cs="Times New Roman"/>
          <w:sz w:val="24"/>
        </w:rPr>
        <w:br/>
      </w:r>
      <w:r>
        <w:rPr>
          <w:rFonts w:ascii="Times New Roman" w:hAnsi="Times New Roman" w:cs="Times New Roman"/>
          <w:sz w:val="24"/>
        </w:rPr>
        <w:t xml:space="preserve">и развитие транспортной инфраструктуры также не входит в проекты массовой жилой застройки. Результатом является то, что в районах массовой застройки люди только живут. Работать, учиться и отдыхать они вынуждены в других районах в силу отсутствия инфраструктуры рядом с домом. Таким образом видно, что проекты массовой жилой застройки не способствуют формированию полицентрической модели. Более того, </w:t>
      </w:r>
      <w:r w:rsidR="007E675D">
        <w:rPr>
          <w:rFonts w:ascii="Times New Roman" w:hAnsi="Times New Roman" w:cs="Times New Roman"/>
          <w:sz w:val="24"/>
        </w:rPr>
        <w:br/>
      </w:r>
      <w:r>
        <w:rPr>
          <w:rFonts w:ascii="Times New Roman" w:hAnsi="Times New Roman" w:cs="Times New Roman"/>
          <w:sz w:val="24"/>
        </w:rPr>
        <w:t>они способствуют сохранению моноцентрической модели.</w:t>
      </w:r>
    </w:p>
    <w:p w:rsidR="008B3D5F" w:rsidRDefault="008B3D5F" w:rsidP="00943907">
      <w:pPr>
        <w:spacing w:after="0" w:line="360" w:lineRule="auto"/>
        <w:ind w:firstLine="709"/>
        <w:jc w:val="both"/>
        <w:rPr>
          <w:rFonts w:ascii="Times New Roman" w:hAnsi="Times New Roman" w:cs="Times New Roman"/>
          <w:sz w:val="24"/>
        </w:rPr>
      </w:pPr>
      <w:r>
        <w:rPr>
          <w:rFonts w:ascii="Times New Roman" w:hAnsi="Times New Roman" w:cs="Times New Roman"/>
          <w:sz w:val="24"/>
        </w:rPr>
        <w:t>Результаты сравнения позволили выделить угрозы, с которыми может столкнуться «Южный» при реализации. Они описаны далее, на их основании также будут составлены рекомендации по дальнейшему развитию города-спутника.</w:t>
      </w:r>
    </w:p>
    <w:p w:rsidR="00EE195C" w:rsidRDefault="00534EBA" w:rsidP="00EE195C">
      <w:pPr>
        <w:spacing w:after="0" w:line="360" w:lineRule="auto"/>
        <w:ind w:firstLine="709"/>
        <w:jc w:val="both"/>
        <w:rPr>
          <w:rFonts w:ascii="Times New Roman" w:hAnsi="Times New Roman" w:cs="Times New Roman"/>
          <w:sz w:val="24"/>
        </w:rPr>
      </w:pPr>
      <w:r>
        <w:rPr>
          <w:rFonts w:ascii="Times New Roman" w:hAnsi="Times New Roman" w:cs="Times New Roman"/>
          <w:sz w:val="24"/>
        </w:rPr>
        <w:t>В ходе проведения сравнительног</w:t>
      </w:r>
      <w:r w:rsidR="0081699A">
        <w:rPr>
          <w:rFonts w:ascii="Times New Roman" w:hAnsi="Times New Roman" w:cs="Times New Roman"/>
          <w:sz w:val="24"/>
        </w:rPr>
        <w:t xml:space="preserve">о анализа </w:t>
      </w:r>
      <w:proofErr w:type="spellStart"/>
      <w:r w:rsidR="0081699A">
        <w:rPr>
          <w:rFonts w:ascii="Times New Roman" w:hAnsi="Times New Roman" w:cs="Times New Roman"/>
          <w:sz w:val="24"/>
        </w:rPr>
        <w:t>Мурино</w:t>
      </w:r>
      <w:proofErr w:type="spellEnd"/>
      <w:r w:rsidR="0081699A">
        <w:rPr>
          <w:rFonts w:ascii="Times New Roman" w:hAnsi="Times New Roman" w:cs="Times New Roman"/>
          <w:sz w:val="24"/>
        </w:rPr>
        <w:t xml:space="preserve"> и «Южного» была рассчитана</w:t>
      </w:r>
      <w:r>
        <w:rPr>
          <w:rFonts w:ascii="Times New Roman" w:hAnsi="Times New Roman" w:cs="Times New Roman"/>
          <w:sz w:val="24"/>
        </w:rPr>
        <w:t xml:space="preserve"> общ</w:t>
      </w:r>
      <w:r w:rsidR="0081699A">
        <w:rPr>
          <w:rFonts w:ascii="Times New Roman" w:hAnsi="Times New Roman" w:cs="Times New Roman"/>
          <w:sz w:val="24"/>
        </w:rPr>
        <w:t>ая</w:t>
      </w:r>
      <w:r>
        <w:rPr>
          <w:rFonts w:ascii="Times New Roman" w:hAnsi="Times New Roman" w:cs="Times New Roman"/>
          <w:sz w:val="24"/>
        </w:rPr>
        <w:t xml:space="preserve"> стоим</w:t>
      </w:r>
      <w:r w:rsidR="0081699A">
        <w:rPr>
          <w:rFonts w:ascii="Times New Roman" w:hAnsi="Times New Roman" w:cs="Times New Roman"/>
          <w:sz w:val="24"/>
        </w:rPr>
        <w:t xml:space="preserve">ости новостроек в </w:t>
      </w:r>
      <w:proofErr w:type="spellStart"/>
      <w:r w:rsidR="0081699A">
        <w:rPr>
          <w:rFonts w:ascii="Times New Roman" w:hAnsi="Times New Roman" w:cs="Times New Roman"/>
          <w:sz w:val="24"/>
        </w:rPr>
        <w:t>Мурино</w:t>
      </w:r>
      <w:proofErr w:type="spellEnd"/>
      <w:r w:rsidR="0081699A">
        <w:rPr>
          <w:rFonts w:ascii="Times New Roman" w:hAnsi="Times New Roman" w:cs="Times New Roman"/>
          <w:sz w:val="24"/>
        </w:rPr>
        <w:t>, которая</w:t>
      </w:r>
      <w:r>
        <w:rPr>
          <w:rFonts w:ascii="Times New Roman" w:hAnsi="Times New Roman" w:cs="Times New Roman"/>
          <w:sz w:val="24"/>
        </w:rPr>
        <w:t xml:space="preserve"> составил</w:t>
      </w:r>
      <w:r w:rsidR="0081699A">
        <w:rPr>
          <w:rFonts w:ascii="Times New Roman" w:hAnsi="Times New Roman" w:cs="Times New Roman"/>
          <w:sz w:val="24"/>
        </w:rPr>
        <w:t>а</w:t>
      </w:r>
      <w:r>
        <w:rPr>
          <w:rFonts w:ascii="Times New Roman" w:hAnsi="Times New Roman" w:cs="Times New Roman"/>
          <w:sz w:val="24"/>
        </w:rPr>
        <w:t xml:space="preserve"> 272,8 млрд рублей. Согласно </w:t>
      </w:r>
      <w:r w:rsidR="007E675D">
        <w:rPr>
          <w:rFonts w:ascii="Times New Roman" w:hAnsi="Times New Roman" w:cs="Times New Roman"/>
          <w:sz w:val="24"/>
        </w:rPr>
        <w:t xml:space="preserve">последним </w:t>
      </w:r>
      <w:r w:rsidR="00CF5BAF">
        <w:rPr>
          <w:rFonts w:ascii="Times New Roman" w:hAnsi="Times New Roman" w:cs="Times New Roman"/>
          <w:sz w:val="24"/>
        </w:rPr>
        <w:t>прогнозам,</w:t>
      </w:r>
      <w:r>
        <w:rPr>
          <w:rFonts w:ascii="Times New Roman" w:hAnsi="Times New Roman" w:cs="Times New Roman"/>
          <w:sz w:val="24"/>
        </w:rPr>
        <w:t xml:space="preserve"> стоимость проекта города-спутника «Южный» равна 219 млрд. рублей. На основании полученных результатов</w:t>
      </w:r>
      <w:r w:rsidR="00EE195C">
        <w:rPr>
          <w:rFonts w:ascii="Times New Roman" w:hAnsi="Times New Roman" w:cs="Times New Roman"/>
          <w:sz w:val="24"/>
        </w:rPr>
        <w:t xml:space="preserve"> можно выделить еще одну угрозу, </w:t>
      </w:r>
      <w:r w:rsidR="007E675D">
        <w:rPr>
          <w:rFonts w:ascii="Times New Roman" w:hAnsi="Times New Roman" w:cs="Times New Roman"/>
          <w:sz w:val="24"/>
        </w:rPr>
        <w:br/>
      </w:r>
      <w:r w:rsidR="00EE195C">
        <w:rPr>
          <w:rFonts w:ascii="Times New Roman" w:hAnsi="Times New Roman" w:cs="Times New Roman"/>
          <w:sz w:val="24"/>
        </w:rPr>
        <w:t>с которой может столкнуться компания при реализации проекта «Южный» - недостаток финансирования.</w:t>
      </w:r>
      <w:r w:rsidR="007E675D">
        <w:rPr>
          <w:rFonts w:ascii="Times New Roman" w:hAnsi="Times New Roman" w:cs="Times New Roman"/>
          <w:sz w:val="24"/>
        </w:rPr>
        <w:t xml:space="preserve"> </w:t>
      </w:r>
      <w:r w:rsidR="00EE195C" w:rsidRPr="00EE195C">
        <w:rPr>
          <w:rFonts w:ascii="Times New Roman" w:hAnsi="Times New Roman" w:cs="Times New Roman"/>
          <w:sz w:val="24"/>
        </w:rPr>
        <w:t xml:space="preserve">Вводимое количество жилой площади в </w:t>
      </w:r>
      <w:proofErr w:type="spellStart"/>
      <w:r w:rsidR="00EE195C" w:rsidRPr="00EE195C">
        <w:rPr>
          <w:rFonts w:ascii="Times New Roman" w:hAnsi="Times New Roman" w:cs="Times New Roman"/>
          <w:sz w:val="24"/>
        </w:rPr>
        <w:t>Мурино</w:t>
      </w:r>
      <w:proofErr w:type="spellEnd"/>
      <w:r w:rsidR="00EE195C" w:rsidRPr="00EE195C">
        <w:rPr>
          <w:rFonts w:ascii="Times New Roman" w:hAnsi="Times New Roman" w:cs="Times New Roman"/>
          <w:sz w:val="24"/>
        </w:rPr>
        <w:t xml:space="preserve"> почти на 900 </w:t>
      </w:r>
      <w:r w:rsidR="00EE195C">
        <w:rPr>
          <w:rFonts w:ascii="Times New Roman" w:hAnsi="Times New Roman" w:cs="Times New Roman"/>
          <w:sz w:val="24"/>
        </w:rPr>
        <w:t xml:space="preserve">000 </w:t>
      </w:r>
      <w:proofErr w:type="spellStart"/>
      <w:r w:rsidR="00EE195C">
        <w:rPr>
          <w:rFonts w:ascii="Times New Roman" w:hAnsi="Times New Roman" w:cs="Times New Roman"/>
          <w:sz w:val="24"/>
        </w:rPr>
        <w:t>кв.м</w:t>
      </w:r>
      <w:proofErr w:type="spellEnd"/>
      <w:r w:rsidR="00EE195C">
        <w:rPr>
          <w:rFonts w:ascii="Times New Roman" w:hAnsi="Times New Roman" w:cs="Times New Roman"/>
          <w:sz w:val="24"/>
        </w:rPr>
        <w:t>. меньше, чем в «Южном». В</w:t>
      </w:r>
      <w:r w:rsidR="00EE195C" w:rsidRPr="00EE195C">
        <w:rPr>
          <w:rFonts w:ascii="Times New Roman" w:hAnsi="Times New Roman" w:cs="Times New Roman"/>
          <w:sz w:val="24"/>
        </w:rPr>
        <w:t xml:space="preserve"> стоимость</w:t>
      </w:r>
      <w:r w:rsidR="00EE195C">
        <w:rPr>
          <w:rFonts w:ascii="Times New Roman" w:hAnsi="Times New Roman" w:cs="Times New Roman"/>
          <w:sz w:val="24"/>
        </w:rPr>
        <w:t xml:space="preserve"> строительства</w:t>
      </w:r>
      <w:r w:rsidR="00EE195C" w:rsidRPr="00EE195C">
        <w:rPr>
          <w:rFonts w:ascii="Times New Roman" w:hAnsi="Times New Roman" w:cs="Times New Roman"/>
          <w:sz w:val="24"/>
        </w:rPr>
        <w:t xml:space="preserve"> не входит создание большого количества объектов инфраструктуры, озеленения больших участков, строительства </w:t>
      </w:r>
      <w:r w:rsidR="007E675D">
        <w:rPr>
          <w:rFonts w:ascii="Times New Roman" w:hAnsi="Times New Roman" w:cs="Times New Roman"/>
          <w:sz w:val="24"/>
        </w:rPr>
        <w:br/>
        <w:t>и реконструкции дорог и</w:t>
      </w:r>
      <w:r w:rsidR="00EE195C" w:rsidRPr="00EE195C">
        <w:rPr>
          <w:rFonts w:ascii="Times New Roman" w:hAnsi="Times New Roman" w:cs="Times New Roman"/>
          <w:sz w:val="24"/>
        </w:rPr>
        <w:t xml:space="preserve"> создания пре</w:t>
      </w:r>
      <w:r w:rsidR="007E675D">
        <w:rPr>
          <w:rFonts w:ascii="Times New Roman" w:hAnsi="Times New Roman" w:cs="Times New Roman"/>
          <w:sz w:val="24"/>
        </w:rPr>
        <w:t>дприятий. Н</w:t>
      </w:r>
      <w:r w:rsidR="00EE195C">
        <w:rPr>
          <w:rFonts w:ascii="Times New Roman" w:hAnsi="Times New Roman" w:cs="Times New Roman"/>
          <w:sz w:val="24"/>
        </w:rPr>
        <w:t>есмотря на это стоимость реализации проекта превышает стоимость «Южного» на 50 млрд. рублей. В</w:t>
      </w:r>
      <w:r w:rsidR="00EE195C" w:rsidRPr="00EE195C">
        <w:rPr>
          <w:rFonts w:ascii="Times New Roman" w:hAnsi="Times New Roman" w:cs="Times New Roman"/>
          <w:sz w:val="24"/>
        </w:rPr>
        <w:t xml:space="preserve">озникает риск, </w:t>
      </w:r>
      <w:r w:rsidR="007E675D">
        <w:rPr>
          <w:rFonts w:ascii="Times New Roman" w:hAnsi="Times New Roman" w:cs="Times New Roman"/>
          <w:sz w:val="24"/>
        </w:rPr>
        <w:br/>
      </w:r>
      <w:r w:rsidR="00EE195C" w:rsidRPr="00EE195C">
        <w:rPr>
          <w:rFonts w:ascii="Times New Roman" w:hAnsi="Times New Roman" w:cs="Times New Roman"/>
          <w:sz w:val="24"/>
        </w:rPr>
        <w:t>что итоговая стоимость</w:t>
      </w:r>
      <w:r w:rsidR="00EE195C">
        <w:rPr>
          <w:rFonts w:ascii="Times New Roman" w:hAnsi="Times New Roman" w:cs="Times New Roman"/>
          <w:sz w:val="24"/>
        </w:rPr>
        <w:t xml:space="preserve"> проекта будет сильно увеличена. </w:t>
      </w:r>
      <w:r w:rsidR="00EE195C" w:rsidRPr="00EE195C">
        <w:rPr>
          <w:rFonts w:ascii="Times New Roman" w:hAnsi="Times New Roman" w:cs="Times New Roman"/>
          <w:sz w:val="24"/>
        </w:rPr>
        <w:t>Недостаток финансирования может нанести ущерб каким-либо частям проекта (жилищной, коммерче</w:t>
      </w:r>
      <w:r w:rsidR="00EE195C">
        <w:rPr>
          <w:rFonts w:ascii="Times New Roman" w:hAnsi="Times New Roman" w:cs="Times New Roman"/>
          <w:sz w:val="24"/>
        </w:rPr>
        <w:t xml:space="preserve">ской, социальной, транспортной). </w:t>
      </w:r>
      <w:r w:rsidR="00EE195C" w:rsidRPr="00EE195C">
        <w:rPr>
          <w:rFonts w:ascii="Times New Roman" w:hAnsi="Times New Roman" w:cs="Times New Roman"/>
          <w:sz w:val="24"/>
        </w:rPr>
        <w:t>Недостаточное развитие любой из частей проекта</w:t>
      </w:r>
      <w:r w:rsidR="00EE195C">
        <w:rPr>
          <w:rFonts w:ascii="Times New Roman" w:hAnsi="Times New Roman" w:cs="Times New Roman"/>
          <w:sz w:val="24"/>
        </w:rPr>
        <w:t xml:space="preserve"> в свою очередь</w:t>
      </w:r>
      <w:r w:rsidR="00EE195C" w:rsidRPr="00EE195C">
        <w:rPr>
          <w:rFonts w:ascii="Times New Roman" w:hAnsi="Times New Roman" w:cs="Times New Roman"/>
          <w:sz w:val="24"/>
        </w:rPr>
        <w:t xml:space="preserve"> повлечет за собой неполноценное развитие города-спутника, снижение уровня инвестиции сторонних организации и деградацию всего проекта</w:t>
      </w:r>
      <w:r w:rsidR="00EE195C">
        <w:rPr>
          <w:rFonts w:ascii="Times New Roman" w:hAnsi="Times New Roman" w:cs="Times New Roman"/>
          <w:sz w:val="24"/>
        </w:rPr>
        <w:t>.</w:t>
      </w:r>
    </w:p>
    <w:p w:rsidR="001541FD" w:rsidRPr="00263681" w:rsidRDefault="00894BA0" w:rsidP="00B6658A">
      <w:pPr>
        <w:pStyle w:val="2"/>
        <w:spacing w:line="360" w:lineRule="auto"/>
        <w:rPr>
          <w:rFonts w:ascii="Times New Roman" w:hAnsi="Times New Roman" w:cs="Times New Roman"/>
          <w:b/>
          <w:color w:val="auto"/>
          <w:sz w:val="24"/>
          <w:szCs w:val="24"/>
        </w:rPr>
      </w:pPr>
      <w:bookmarkStart w:id="52" w:name="_Toc483235331"/>
      <w:r w:rsidRPr="00263681">
        <w:rPr>
          <w:rFonts w:ascii="Times New Roman" w:hAnsi="Times New Roman" w:cs="Times New Roman"/>
          <w:b/>
          <w:color w:val="auto"/>
          <w:sz w:val="24"/>
          <w:szCs w:val="24"/>
        </w:rPr>
        <w:t>Выводы</w:t>
      </w:r>
      <w:bookmarkEnd w:id="52"/>
    </w:p>
    <w:p w:rsidR="00EE195C" w:rsidRDefault="001541FD" w:rsidP="00B6658A">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 города-спутника «Южный» является на данный момент уникальным </w:t>
      </w:r>
      <w:r w:rsidR="007E675D">
        <w:rPr>
          <w:rFonts w:ascii="Times New Roman" w:hAnsi="Times New Roman" w:cs="Times New Roman"/>
          <w:sz w:val="24"/>
          <w:szCs w:val="24"/>
        </w:rPr>
        <w:br/>
      </w:r>
      <w:r>
        <w:rPr>
          <w:rFonts w:ascii="Times New Roman" w:hAnsi="Times New Roman" w:cs="Times New Roman"/>
          <w:sz w:val="24"/>
          <w:szCs w:val="24"/>
        </w:rPr>
        <w:t xml:space="preserve">для </w:t>
      </w:r>
      <w:r w:rsidR="00B6658A">
        <w:rPr>
          <w:rFonts w:ascii="Times New Roman" w:hAnsi="Times New Roman" w:cs="Times New Roman"/>
          <w:sz w:val="24"/>
          <w:szCs w:val="24"/>
        </w:rPr>
        <w:t>Санкт-Петербургской агломерации</w:t>
      </w:r>
      <w:r>
        <w:rPr>
          <w:rFonts w:ascii="Times New Roman" w:hAnsi="Times New Roman" w:cs="Times New Roman"/>
          <w:sz w:val="24"/>
          <w:szCs w:val="24"/>
        </w:rPr>
        <w:t xml:space="preserve"> по степени проработанности и охвату важнейших направлений развития территории. Планирование выполнено на высоком уровне, хорошо проработаны социальная, экономическая и экологическая составляющая. </w:t>
      </w:r>
    </w:p>
    <w:p w:rsidR="008B3D5F" w:rsidRDefault="00A53D2C" w:rsidP="00653DEC">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 результатам</w:t>
      </w:r>
      <w:r w:rsidR="00EE195C">
        <w:rPr>
          <w:rFonts w:ascii="Times New Roman" w:hAnsi="Times New Roman" w:cs="Times New Roman"/>
          <w:sz w:val="24"/>
          <w:szCs w:val="24"/>
        </w:rPr>
        <w:t xml:space="preserve"> проведенного сравнительного анализа видно, что проекты комплексной застройки территории представляют собой </w:t>
      </w:r>
      <w:r w:rsidR="00214665">
        <w:rPr>
          <w:rFonts w:ascii="Times New Roman" w:hAnsi="Times New Roman" w:cs="Times New Roman"/>
          <w:sz w:val="24"/>
          <w:szCs w:val="24"/>
        </w:rPr>
        <w:t xml:space="preserve">эффективный инструмент развития территории. </w:t>
      </w:r>
      <w:r w:rsidR="008B3D5F">
        <w:rPr>
          <w:rFonts w:ascii="Times New Roman" w:hAnsi="Times New Roman" w:cs="Times New Roman"/>
          <w:sz w:val="24"/>
          <w:szCs w:val="24"/>
        </w:rPr>
        <w:t>Был сделан вывод, что п</w:t>
      </w:r>
      <w:r w:rsidR="00214665">
        <w:rPr>
          <w:rFonts w:ascii="Times New Roman" w:hAnsi="Times New Roman" w:cs="Times New Roman"/>
          <w:sz w:val="24"/>
          <w:szCs w:val="24"/>
        </w:rPr>
        <w:t xml:space="preserve">ри качественной реализации проект </w:t>
      </w:r>
      <w:r w:rsidR="007E675D">
        <w:rPr>
          <w:rFonts w:ascii="Times New Roman" w:hAnsi="Times New Roman" w:cs="Times New Roman"/>
          <w:sz w:val="24"/>
          <w:szCs w:val="24"/>
        </w:rPr>
        <w:br/>
      </w:r>
      <w:r w:rsidR="00214665">
        <w:rPr>
          <w:rFonts w:ascii="Times New Roman" w:hAnsi="Times New Roman" w:cs="Times New Roman"/>
          <w:sz w:val="24"/>
          <w:szCs w:val="24"/>
        </w:rPr>
        <w:t xml:space="preserve">города-спутника «Южный» имеет большие шансы стать </w:t>
      </w:r>
      <w:r w:rsidR="008B3D5F">
        <w:rPr>
          <w:rFonts w:ascii="Times New Roman" w:hAnsi="Times New Roman" w:cs="Times New Roman"/>
          <w:sz w:val="24"/>
          <w:szCs w:val="24"/>
        </w:rPr>
        <w:t>дополнительным</w:t>
      </w:r>
      <w:r w:rsidR="00214665">
        <w:rPr>
          <w:rFonts w:ascii="Times New Roman" w:hAnsi="Times New Roman" w:cs="Times New Roman"/>
          <w:sz w:val="24"/>
          <w:szCs w:val="24"/>
        </w:rPr>
        <w:t xml:space="preserve"> центром агломерации. Это станет серьезным шагом на пути перехода Санкт-Петербургской агломерации к полицентрической модели развития.</w:t>
      </w:r>
      <w:r w:rsidR="008B3D5F">
        <w:rPr>
          <w:rFonts w:ascii="Times New Roman" w:hAnsi="Times New Roman" w:cs="Times New Roman"/>
          <w:sz w:val="24"/>
          <w:szCs w:val="24"/>
        </w:rPr>
        <w:t xml:space="preserve"> </w:t>
      </w:r>
      <w:r w:rsidR="00214665">
        <w:rPr>
          <w:rFonts w:ascii="Times New Roman" w:hAnsi="Times New Roman" w:cs="Times New Roman"/>
          <w:sz w:val="24"/>
          <w:szCs w:val="24"/>
        </w:rPr>
        <w:t>Однако проект «Южный» подвергается большому количеству угроз</w:t>
      </w:r>
      <w:r w:rsidR="00653DEC">
        <w:rPr>
          <w:rFonts w:ascii="Times New Roman" w:hAnsi="Times New Roman" w:cs="Times New Roman"/>
          <w:sz w:val="24"/>
          <w:szCs w:val="24"/>
        </w:rPr>
        <w:t xml:space="preserve">, которые необходимо учитывать </w:t>
      </w:r>
      <w:r w:rsidR="007E675D">
        <w:rPr>
          <w:rFonts w:ascii="Times New Roman" w:hAnsi="Times New Roman" w:cs="Times New Roman"/>
          <w:sz w:val="24"/>
          <w:szCs w:val="24"/>
        </w:rPr>
        <w:br/>
      </w:r>
      <w:r w:rsidR="00653DEC">
        <w:rPr>
          <w:rFonts w:ascii="Times New Roman" w:hAnsi="Times New Roman" w:cs="Times New Roman"/>
          <w:sz w:val="24"/>
          <w:szCs w:val="24"/>
        </w:rPr>
        <w:t>при проекти</w:t>
      </w:r>
      <w:r w:rsidR="008B3D5F">
        <w:rPr>
          <w:rFonts w:ascii="Times New Roman" w:hAnsi="Times New Roman" w:cs="Times New Roman"/>
          <w:sz w:val="24"/>
          <w:szCs w:val="24"/>
        </w:rPr>
        <w:t>ровании и дальнейшей реализации:</w:t>
      </w:r>
    </w:p>
    <w:p w:rsidR="008B3D5F" w:rsidRPr="00483579" w:rsidRDefault="008B3D5F" w:rsidP="00067F4E">
      <w:pPr>
        <w:pStyle w:val="a3"/>
        <w:numPr>
          <w:ilvl w:val="0"/>
          <w:numId w:val="29"/>
        </w:numPr>
        <w:spacing w:line="360" w:lineRule="auto"/>
        <w:ind w:left="993"/>
        <w:jc w:val="both"/>
      </w:pPr>
      <w:r w:rsidRPr="00483579">
        <w:t>Недостаток финансирования со стороны государства;</w:t>
      </w:r>
    </w:p>
    <w:p w:rsidR="008B3D5F" w:rsidRDefault="008B3D5F" w:rsidP="00067F4E">
      <w:pPr>
        <w:pStyle w:val="a3"/>
        <w:numPr>
          <w:ilvl w:val="0"/>
          <w:numId w:val="29"/>
        </w:numPr>
        <w:spacing w:line="360" w:lineRule="auto"/>
        <w:ind w:left="993"/>
        <w:jc w:val="both"/>
      </w:pPr>
      <w:r w:rsidRPr="00483579">
        <w:t>Невыполнение государством своих обязательств</w:t>
      </w:r>
      <w:r>
        <w:t>;</w:t>
      </w:r>
    </w:p>
    <w:p w:rsidR="008B3D5F" w:rsidRPr="00483579" w:rsidRDefault="008B3D5F" w:rsidP="00067F4E">
      <w:pPr>
        <w:pStyle w:val="a3"/>
        <w:numPr>
          <w:ilvl w:val="0"/>
          <w:numId w:val="29"/>
        </w:numPr>
        <w:spacing w:line="360" w:lineRule="auto"/>
        <w:ind w:left="993"/>
        <w:jc w:val="both"/>
      </w:pPr>
      <w:r w:rsidRPr="00483579">
        <w:t>Значительное увеличение стоимости проекта;</w:t>
      </w:r>
    </w:p>
    <w:p w:rsidR="008B3D5F" w:rsidRPr="00483579" w:rsidRDefault="008B3D5F" w:rsidP="00067F4E">
      <w:pPr>
        <w:pStyle w:val="a3"/>
        <w:numPr>
          <w:ilvl w:val="0"/>
          <w:numId w:val="29"/>
        </w:numPr>
        <w:spacing w:line="360" w:lineRule="auto"/>
        <w:ind w:left="993"/>
        <w:jc w:val="both"/>
      </w:pPr>
      <w:r w:rsidRPr="00483579">
        <w:t>Влияние отсутствия опыта в строительстве таких глобальных проектов;</w:t>
      </w:r>
    </w:p>
    <w:p w:rsidR="007E675D" w:rsidRPr="00483579" w:rsidRDefault="007E675D" w:rsidP="00067F4E">
      <w:pPr>
        <w:pStyle w:val="a3"/>
        <w:numPr>
          <w:ilvl w:val="0"/>
          <w:numId w:val="29"/>
        </w:numPr>
        <w:spacing w:line="360" w:lineRule="auto"/>
        <w:ind w:left="993"/>
        <w:jc w:val="both"/>
      </w:pPr>
      <w:r w:rsidRPr="00483579">
        <w:t>Несоблюдение существующей концепции при реализации;</w:t>
      </w:r>
    </w:p>
    <w:p w:rsidR="00921D61" w:rsidRDefault="00921D61" w:rsidP="00067F4E">
      <w:pPr>
        <w:pStyle w:val="a3"/>
        <w:numPr>
          <w:ilvl w:val="0"/>
          <w:numId w:val="29"/>
        </w:numPr>
        <w:spacing w:line="360" w:lineRule="auto"/>
        <w:ind w:left="993"/>
        <w:jc w:val="both"/>
      </w:pPr>
      <w:r w:rsidRPr="00CF5BAF">
        <w:rPr>
          <w:bCs/>
          <w:color w:val="000000"/>
        </w:rPr>
        <w:t>Проживание большее количества жителей, чем заявлено в плане;</w:t>
      </w:r>
      <w:r w:rsidRPr="00CF5BAF">
        <w:rPr>
          <w:color w:val="5F5F5F"/>
        </w:rPr>
        <w:t xml:space="preserve"> </w:t>
      </w:r>
      <w:r>
        <w:t>недостаток инфраструктуры;</w:t>
      </w:r>
    </w:p>
    <w:p w:rsidR="008B3D5F" w:rsidRPr="00483579" w:rsidRDefault="008B3D5F" w:rsidP="00067F4E">
      <w:pPr>
        <w:pStyle w:val="a7"/>
        <w:numPr>
          <w:ilvl w:val="0"/>
          <w:numId w:val="29"/>
        </w:numPr>
        <w:spacing w:before="0" w:beforeAutospacing="0" w:after="0" w:afterAutospacing="0" w:line="360" w:lineRule="auto"/>
        <w:ind w:left="993" w:right="45"/>
        <w:jc w:val="both"/>
        <w:rPr>
          <w:color w:val="5F5F5F"/>
        </w:rPr>
      </w:pPr>
      <w:r w:rsidRPr="00483579">
        <w:rPr>
          <w:color w:val="000000" w:themeColor="text1"/>
        </w:rPr>
        <w:t xml:space="preserve">Город будет достраиваться и развиваться в первую очередь за счет жилых домов, упуская строительство достаточного количества объектов инфраструктуры; </w:t>
      </w:r>
    </w:p>
    <w:p w:rsidR="008B3D5F" w:rsidRPr="00483579" w:rsidRDefault="008B3D5F" w:rsidP="00067F4E">
      <w:pPr>
        <w:pStyle w:val="a7"/>
        <w:numPr>
          <w:ilvl w:val="0"/>
          <w:numId w:val="29"/>
        </w:numPr>
        <w:spacing w:before="0" w:beforeAutospacing="0" w:after="0" w:afterAutospacing="0" w:line="360" w:lineRule="auto"/>
        <w:ind w:left="993" w:right="45"/>
        <w:jc w:val="both"/>
      </w:pPr>
      <w:r w:rsidRPr="00483579">
        <w:t>Какой-то из ключевых аспектов развития и роста города-спутника (занятость, инфраструктура и среда) будет реализован в низком качестве;</w:t>
      </w:r>
    </w:p>
    <w:p w:rsidR="008B3D5F" w:rsidRPr="00483579" w:rsidRDefault="008B3D5F" w:rsidP="00067F4E">
      <w:pPr>
        <w:pStyle w:val="a7"/>
        <w:numPr>
          <w:ilvl w:val="0"/>
          <w:numId w:val="29"/>
        </w:numPr>
        <w:spacing w:before="0" w:beforeAutospacing="0" w:after="0" w:afterAutospacing="0" w:line="360" w:lineRule="auto"/>
        <w:ind w:left="993" w:right="45"/>
        <w:jc w:val="both"/>
        <w:rPr>
          <w:color w:val="5F5F5F"/>
        </w:rPr>
      </w:pPr>
      <w:r w:rsidRPr="00483579">
        <w:t>Создание основного числа рабочих мест низкой квалификации;</w:t>
      </w:r>
    </w:p>
    <w:p w:rsidR="007E675D" w:rsidRDefault="007E675D" w:rsidP="00067F4E">
      <w:pPr>
        <w:pStyle w:val="a3"/>
        <w:numPr>
          <w:ilvl w:val="0"/>
          <w:numId w:val="29"/>
        </w:numPr>
        <w:spacing w:line="360" w:lineRule="auto"/>
        <w:ind w:left="993"/>
        <w:jc w:val="both"/>
      </w:pPr>
      <w:r w:rsidRPr="00483579">
        <w:t>Низкий спрос на недвижимость</w:t>
      </w:r>
      <w:r>
        <w:t xml:space="preserve"> в «Южном»</w:t>
      </w:r>
      <w:r w:rsidRPr="00483579">
        <w:t>;</w:t>
      </w:r>
    </w:p>
    <w:p w:rsidR="007E675D" w:rsidRPr="00483579" w:rsidRDefault="007E675D" w:rsidP="00067F4E">
      <w:pPr>
        <w:pStyle w:val="a7"/>
        <w:numPr>
          <w:ilvl w:val="0"/>
          <w:numId w:val="29"/>
        </w:numPr>
        <w:spacing w:before="0" w:beforeAutospacing="0" w:after="0" w:afterAutospacing="0" w:line="360" w:lineRule="auto"/>
        <w:ind w:left="993" w:right="45"/>
        <w:jc w:val="both"/>
      </w:pPr>
      <w:r w:rsidRPr="00483579">
        <w:t xml:space="preserve">Повышение цен на недвижимость в результате внедрения новых </w:t>
      </w:r>
      <w:proofErr w:type="spellStart"/>
      <w:r w:rsidRPr="00483579">
        <w:t>экологичных</w:t>
      </w:r>
      <w:proofErr w:type="spellEnd"/>
      <w:r w:rsidRPr="00483579">
        <w:t xml:space="preserve"> технологий и падение спроса из-за недостатка средств у домохозяйств;</w:t>
      </w:r>
    </w:p>
    <w:p w:rsidR="007E675D" w:rsidRDefault="007E675D" w:rsidP="00067F4E">
      <w:pPr>
        <w:pStyle w:val="a7"/>
        <w:numPr>
          <w:ilvl w:val="0"/>
          <w:numId w:val="29"/>
        </w:numPr>
        <w:spacing w:before="0" w:beforeAutospacing="0" w:after="0" w:afterAutospacing="0" w:line="360" w:lineRule="auto"/>
        <w:ind w:left="993" w:right="45"/>
        <w:jc w:val="both"/>
      </w:pPr>
      <w:r>
        <w:t>Превышение цены за квадратный метр жилой площади эконом и комфорт класса 68750 руб./</w:t>
      </w:r>
      <w:proofErr w:type="spellStart"/>
      <w:proofErr w:type="gramStart"/>
      <w:r>
        <w:t>кв.м</w:t>
      </w:r>
      <w:proofErr w:type="spellEnd"/>
      <w:proofErr w:type="gramEnd"/>
      <w:r>
        <w:t xml:space="preserve"> и 74200 руб./</w:t>
      </w:r>
      <w:proofErr w:type="spellStart"/>
      <w:r>
        <w:t>кв.м</w:t>
      </w:r>
      <w:proofErr w:type="spellEnd"/>
      <w:r>
        <w:t xml:space="preserve"> соответственно (в ценах 2016 года);</w:t>
      </w:r>
    </w:p>
    <w:p w:rsidR="008B3D5F" w:rsidRPr="00483579" w:rsidRDefault="008B3D5F" w:rsidP="00067F4E">
      <w:pPr>
        <w:pStyle w:val="a7"/>
        <w:numPr>
          <w:ilvl w:val="0"/>
          <w:numId w:val="29"/>
        </w:numPr>
        <w:spacing w:before="0" w:beforeAutospacing="0" w:after="0" w:afterAutospacing="0" w:line="360" w:lineRule="auto"/>
        <w:ind w:left="993" w:right="45"/>
        <w:jc w:val="both"/>
      </w:pPr>
      <w:r w:rsidRPr="00483579">
        <w:t>Несоответствие заработных плат в городе-спутнике ожиданиям или предпочтениям потенциальных работников;</w:t>
      </w:r>
    </w:p>
    <w:p w:rsidR="008B3D5F" w:rsidRPr="00483579" w:rsidRDefault="008B3D5F" w:rsidP="00067F4E">
      <w:pPr>
        <w:pStyle w:val="a7"/>
        <w:numPr>
          <w:ilvl w:val="0"/>
          <w:numId w:val="29"/>
        </w:numPr>
        <w:spacing w:before="0" w:beforeAutospacing="0" w:after="0" w:afterAutospacing="0" w:line="360" w:lineRule="auto"/>
        <w:ind w:left="993" w:right="45"/>
        <w:jc w:val="both"/>
      </w:pPr>
      <w:r w:rsidRPr="00483579">
        <w:t>Заде</w:t>
      </w:r>
      <w:r>
        <w:t>ржка при строительстве дорог</w:t>
      </w:r>
      <w:r w:rsidRPr="00483579">
        <w:t>;</w:t>
      </w:r>
    </w:p>
    <w:p w:rsidR="008B3D5F" w:rsidRPr="00483579" w:rsidRDefault="008B3D5F" w:rsidP="00067F4E">
      <w:pPr>
        <w:pStyle w:val="a7"/>
        <w:numPr>
          <w:ilvl w:val="0"/>
          <w:numId w:val="29"/>
        </w:numPr>
        <w:spacing w:before="0" w:beforeAutospacing="0" w:after="0" w:afterAutospacing="0" w:line="360" w:lineRule="auto"/>
        <w:ind w:left="993" w:right="45"/>
        <w:jc w:val="both"/>
      </w:pPr>
      <w:r w:rsidRPr="00483579">
        <w:t xml:space="preserve">Задержка или отмена строительства </w:t>
      </w:r>
      <w:proofErr w:type="spellStart"/>
      <w:r w:rsidRPr="00483579">
        <w:t>легкорельсового</w:t>
      </w:r>
      <w:proofErr w:type="spellEnd"/>
      <w:r w:rsidRPr="00483579">
        <w:t xml:space="preserve"> </w:t>
      </w:r>
      <w:r w:rsidR="00921D61">
        <w:t>транспорта.</w:t>
      </w:r>
    </w:p>
    <w:p w:rsidR="001541FD" w:rsidRPr="00653DEC" w:rsidRDefault="001541FD" w:rsidP="00653DEC">
      <w:pPr>
        <w:spacing w:after="40" w:line="360" w:lineRule="auto"/>
        <w:ind w:firstLine="709"/>
        <w:jc w:val="both"/>
      </w:pPr>
      <w:r>
        <w:rPr>
          <w:rFonts w:ascii="Times New Roman" w:hAnsi="Times New Roman" w:cs="Times New Roman"/>
          <w:sz w:val="24"/>
          <w:szCs w:val="24"/>
        </w:rPr>
        <w:t>План проекта составлен с учетом большинства важнейших факторов эффективной комплексной застройки, и самое важное в данном проекте – как будет проходить его реализация. В зависимости от этого, он может стать как образцовым примером комплексной застройки, так и очередным объектом неудовлетворительного качества, который осложнит жизнь жителям города и прилегающих к нему территорий</w:t>
      </w:r>
      <w:r w:rsidR="008B3D5F">
        <w:rPr>
          <w:rFonts w:ascii="Times New Roman" w:hAnsi="Times New Roman" w:cs="Times New Roman"/>
          <w:sz w:val="24"/>
          <w:szCs w:val="24"/>
        </w:rPr>
        <w:t>, а также будет способствовать сохранению моноцентрической модели</w:t>
      </w:r>
      <w:r>
        <w:rPr>
          <w:rFonts w:ascii="Times New Roman" w:hAnsi="Times New Roman" w:cs="Times New Roman"/>
          <w:sz w:val="24"/>
          <w:szCs w:val="24"/>
        </w:rPr>
        <w:t>.</w:t>
      </w:r>
    </w:p>
    <w:p w:rsidR="00CF5BAF" w:rsidRDefault="00CF5BAF" w:rsidP="00CF5BAF">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Полученные</w:t>
      </w:r>
      <w:r w:rsidRPr="00A53D2C">
        <w:rPr>
          <w:rFonts w:ascii="Times New Roman" w:hAnsi="Times New Roman" w:cs="Times New Roman"/>
          <w:sz w:val="24"/>
          <w:szCs w:val="24"/>
        </w:rPr>
        <w:t xml:space="preserve"> на основании проведенного анализа выводы позволяют выделить </w:t>
      </w:r>
      <w:r>
        <w:rPr>
          <w:rFonts w:ascii="Times New Roman" w:hAnsi="Times New Roman" w:cs="Times New Roman"/>
          <w:sz w:val="24"/>
          <w:szCs w:val="24"/>
        </w:rPr>
        <w:t>следующие рекомендации для дальнейшей реализации Южного</w:t>
      </w:r>
      <w:r w:rsidRPr="00A53D2C">
        <w:rPr>
          <w:rFonts w:ascii="Times New Roman" w:hAnsi="Times New Roman" w:cs="Times New Roman"/>
          <w:sz w:val="24"/>
          <w:szCs w:val="24"/>
        </w:rPr>
        <w:t>:</w:t>
      </w:r>
    </w:p>
    <w:p w:rsidR="00CD5CAB" w:rsidRDefault="00CD5CAB" w:rsidP="0002296F">
      <w:pPr>
        <w:pStyle w:val="a3"/>
        <w:numPr>
          <w:ilvl w:val="0"/>
          <w:numId w:val="34"/>
        </w:numPr>
        <w:spacing w:after="40" w:line="360" w:lineRule="auto"/>
        <w:jc w:val="both"/>
      </w:pPr>
      <w:r>
        <w:t xml:space="preserve">Увеличение количества создаваемых мест в детских садах и школах, для достижения </w:t>
      </w:r>
      <w:r w:rsidR="00921D61">
        <w:t>как минимум стопроцентного уровня</w:t>
      </w:r>
      <w:r>
        <w:t xml:space="preserve"> </w:t>
      </w:r>
      <w:r w:rsidR="00921D61">
        <w:t>обеспеченности</w:t>
      </w:r>
      <w:r>
        <w:t xml:space="preserve"> жителей Южного </w:t>
      </w:r>
      <w:r w:rsidR="00921D61">
        <w:t xml:space="preserve">местами </w:t>
      </w:r>
      <w:r>
        <w:t>соглас</w:t>
      </w:r>
      <w:r w:rsidR="00921D61">
        <w:t>но градостроительным нормативам.</w:t>
      </w:r>
      <w:r>
        <w:t xml:space="preserve"> В настоящий момент он составляет 80,33% и 82,09% соответственно.</w:t>
      </w:r>
    </w:p>
    <w:p w:rsidR="00CD5CAB" w:rsidRDefault="00CD5CAB" w:rsidP="0002296F">
      <w:pPr>
        <w:pStyle w:val="a3"/>
        <w:numPr>
          <w:ilvl w:val="0"/>
          <w:numId w:val="34"/>
        </w:numPr>
        <w:spacing w:after="40" w:line="360" w:lineRule="auto"/>
        <w:jc w:val="both"/>
      </w:pPr>
      <w:r>
        <w:t xml:space="preserve">Создание привлекательных условий и инфраструктуры для привлечения большего количества компаний-работодателей, предприятий и институтов </w:t>
      </w:r>
      <w:r w:rsidR="00921D61">
        <w:br/>
      </w:r>
      <w:r>
        <w:t>для заключения договоров</w:t>
      </w:r>
      <w:r w:rsidR="00921D61">
        <w:t xml:space="preserve"> на открытие филиалов в «Южном».</w:t>
      </w:r>
      <w:r>
        <w:t xml:space="preserve"> </w:t>
      </w:r>
      <w:r w:rsidR="00921D61">
        <w:t>Это поможет</w:t>
      </w:r>
      <w:r>
        <w:t xml:space="preserve"> генерировать дополнительные рабочие места разной направленности. </w:t>
      </w:r>
      <w:r w:rsidR="00921D61">
        <w:br/>
      </w:r>
      <w:r>
        <w:t xml:space="preserve">На данный момент обеспеченность жителей рабочими местами составляет 77,3%. </w:t>
      </w:r>
    </w:p>
    <w:p w:rsidR="00CD5CAB" w:rsidRDefault="00CD5CAB" w:rsidP="0002296F">
      <w:pPr>
        <w:pStyle w:val="a3"/>
        <w:numPr>
          <w:ilvl w:val="0"/>
          <w:numId w:val="34"/>
        </w:numPr>
        <w:spacing w:after="40" w:line="360" w:lineRule="auto"/>
        <w:jc w:val="both"/>
      </w:pPr>
      <w:r>
        <w:t xml:space="preserve">Создание транспортной системы внутри города, соответствующей определению «города, удобного для жизни» и разработка комплекса стимулирующих мер </w:t>
      </w:r>
      <w:r w:rsidR="00921D61">
        <w:br/>
      </w:r>
      <w:r>
        <w:t>для повышения спроса на общественный транспорт</w:t>
      </w:r>
      <w:r w:rsidR="00921D61">
        <w:t>.</w:t>
      </w:r>
    </w:p>
    <w:p w:rsidR="00CD5CAB" w:rsidRDefault="00CD5CAB" w:rsidP="0002296F">
      <w:pPr>
        <w:pStyle w:val="a3"/>
        <w:numPr>
          <w:ilvl w:val="0"/>
          <w:numId w:val="34"/>
        </w:numPr>
        <w:spacing w:after="40" w:line="360" w:lineRule="auto"/>
        <w:jc w:val="both"/>
      </w:pPr>
      <w:r>
        <w:t>Контроль этажности застройки. Превышение существующих нормативов равных десяти этажам увеличит нагрузку на инфраструктуру и ухудшит качество жилой среды</w:t>
      </w:r>
      <w:r w:rsidR="00921D61">
        <w:t>.</w:t>
      </w:r>
    </w:p>
    <w:p w:rsidR="00CD5CAB" w:rsidRDefault="00CD5CAB" w:rsidP="0002296F">
      <w:pPr>
        <w:pStyle w:val="a3"/>
        <w:numPr>
          <w:ilvl w:val="0"/>
          <w:numId w:val="34"/>
        </w:numPr>
        <w:spacing w:after="40" w:line="360" w:lineRule="auto"/>
        <w:jc w:val="both"/>
      </w:pPr>
      <w:r>
        <w:t>Создание достаточного количества парковочных мест, с учетом прогнозируемого количества автомобилей в «Южном» - около 56000 авт</w:t>
      </w:r>
      <w:r w:rsidR="00921D61">
        <w:t xml:space="preserve">омобилей; создание </w:t>
      </w:r>
      <w:proofErr w:type="spellStart"/>
      <w:r w:rsidR="00921D61">
        <w:t>экопарковок</w:t>
      </w:r>
      <w:proofErr w:type="spellEnd"/>
      <w:r w:rsidR="00921D61">
        <w:t>.</w:t>
      </w:r>
    </w:p>
    <w:p w:rsidR="00C102FB" w:rsidRDefault="00C102FB">
      <w:pPr>
        <w:rPr>
          <w:rFonts w:ascii="Times New Roman" w:hAnsi="Times New Roman" w:cs="Times New Roman"/>
          <w:sz w:val="24"/>
          <w:szCs w:val="24"/>
        </w:rPr>
      </w:pPr>
      <w:r>
        <w:rPr>
          <w:rFonts w:ascii="Times New Roman" w:hAnsi="Times New Roman" w:cs="Times New Roman"/>
          <w:sz w:val="24"/>
          <w:szCs w:val="24"/>
        </w:rPr>
        <w:br w:type="page"/>
      </w:r>
    </w:p>
    <w:p w:rsidR="00A934F6" w:rsidRPr="00263681" w:rsidRDefault="00263681" w:rsidP="00C102FB">
      <w:pPr>
        <w:pStyle w:val="1"/>
        <w:jc w:val="center"/>
        <w:rPr>
          <w:rFonts w:ascii="Times New Roman" w:hAnsi="Times New Roman" w:cs="Times New Roman"/>
          <w:b/>
          <w:color w:val="auto"/>
          <w:sz w:val="28"/>
        </w:rPr>
      </w:pPr>
      <w:bookmarkStart w:id="53" w:name="_Toc483235332"/>
      <w:r w:rsidRPr="00263681">
        <w:rPr>
          <w:rFonts w:ascii="Times New Roman" w:hAnsi="Times New Roman" w:cs="Times New Roman"/>
          <w:b/>
          <w:color w:val="auto"/>
          <w:sz w:val="28"/>
        </w:rPr>
        <w:lastRenderedPageBreak/>
        <w:t>Заключение</w:t>
      </w:r>
      <w:bookmarkEnd w:id="53"/>
    </w:p>
    <w:p w:rsidR="00A934F6" w:rsidRDefault="00A934F6" w:rsidP="00A934F6"/>
    <w:p w:rsidR="00791C9C" w:rsidRDefault="00223168" w:rsidP="004E6EC3">
      <w:pPr>
        <w:spacing w:after="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городского населения ежегодно растет</w:t>
      </w:r>
      <w:r w:rsidR="00397587">
        <w:rPr>
          <w:rFonts w:ascii="Times New Roman" w:eastAsia="Times New Roman" w:hAnsi="Times New Roman" w:cs="Times New Roman"/>
          <w:sz w:val="24"/>
          <w:szCs w:val="24"/>
        </w:rPr>
        <w:t xml:space="preserve"> и продолжит расти </w:t>
      </w:r>
      <w:r w:rsidR="00921D61">
        <w:rPr>
          <w:rFonts w:ascii="Times New Roman" w:eastAsia="Times New Roman" w:hAnsi="Times New Roman" w:cs="Times New Roman"/>
          <w:sz w:val="24"/>
          <w:szCs w:val="24"/>
        </w:rPr>
        <w:br/>
      </w:r>
      <w:r w:rsidR="00397587">
        <w:rPr>
          <w:rFonts w:ascii="Times New Roman" w:eastAsia="Times New Roman" w:hAnsi="Times New Roman" w:cs="Times New Roman"/>
          <w:sz w:val="24"/>
          <w:szCs w:val="24"/>
        </w:rPr>
        <w:t xml:space="preserve">в еще </w:t>
      </w:r>
      <w:r w:rsidR="00921D61">
        <w:rPr>
          <w:rFonts w:ascii="Times New Roman" w:eastAsia="Times New Roman" w:hAnsi="Times New Roman" w:cs="Times New Roman"/>
          <w:sz w:val="24"/>
          <w:szCs w:val="24"/>
        </w:rPr>
        <w:t xml:space="preserve">более </w:t>
      </w:r>
      <w:r w:rsidR="00397587">
        <w:rPr>
          <w:rFonts w:ascii="Times New Roman" w:eastAsia="Times New Roman" w:hAnsi="Times New Roman" w:cs="Times New Roman"/>
          <w:sz w:val="24"/>
          <w:szCs w:val="24"/>
        </w:rPr>
        <w:t>быстром темпе</w:t>
      </w:r>
      <w:r>
        <w:rPr>
          <w:rFonts w:ascii="Times New Roman" w:eastAsia="Times New Roman" w:hAnsi="Times New Roman" w:cs="Times New Roman"/>
          <w:sz w:val="24"/>
          <w:szCs w:val="24"/>
        </w:rPr>
        <w:t>, что позвол</w:t>
      </w:r>
      <w:r w:rsidR="002012E6">
        <w:rPr>
          <w:rFonts w:ascii="Times New Roman" w:eastAsia="Times New Roman" w:hAnsi="Times New Roman" w:cs="Times New Roman"/>
          <w:sz w:val="24"/>
          <w:szCs w:val="24"/>
        </w:rPr>
        <w:t>яет</w:t>
      </w:r>
      <w:r>
        <w:rPr>
          <w:rFonts w:ascii="Times New Roman" w:eastAsia="Times New Roman" w:hAnsi="Times New Roman" w:cs="Times New Roman"/>
          <w:sz w:val="24"/>
          <w:szCs w:val="24"/>
        </w:rPr>
        <w:t xml:space="preserve"> сделать вывод о дальнейшем расширении городов. В связи с этим возникает необходимость поиска альтернативных вариантов развития территории. Было выяснено, что многие разрастающиеся города переходят </w:t>
      </w:r>
      <w:r w:rsidR="00921D61">
        <w:rPr>
          <w:rFonts w:ascii="Times New Roman" w:eastAsia="Times New Roman" w:hAnsi="Times New Roman" w:cs="Times New Roman"/>
          <w:sz w:val="24"/>
          <w:szCs w:val="24"/>
        </w:rPr>
        <w:br/>
      </w:r>
      <w:r>
        <w:rPr>
          <w:rFonts w:ascii="Times New Roman" w:eastAsia="Times New Roman" w:hAnsi="Times New Roman" w:cs="Times New Roman"/>
          <w:sz w:val="24"/>
          <w:szCs w:val="24"/>
        </w:rPr>
        <w:t>от планирования</w:t>
      </w:r>
      <w:r w:rsidR="002012E6">
        <w:rPr>
          <w:rFonts w:ascii="Times New Roman" w:eastAsia="Times New Roman" w:hAnsi="Times New Roman" w:cs="Times New Roman"/>
          <w:sz w:val="24"/>
          <w:szCs w:val="24"/>
        </w:rPr>
        <w:t xml:space="preserve"> развития города к планированию</w:t>
      </w:r>
      <w:r>
        <w:rPr>
          <w:rFonts w:ascii="Times New Roman" w:eastAsia="Times New Roman" w:hAnsi="Times New Roman" w:cs="Times New Roman"/>
          <w:sz w:val="24"/>
          <w:szCs w:val="24"/>
        </w:rPr>
        <w:t xml:space="preserve"> развития агломерации. </w:t>
      </w:r>
      <w:r w:rsidRPr="002B4F01">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связи с этим </w:t>
      </w:r>
      <w:r w:rsidR="00921D61">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в </w:t>
      </w:r>
      <w:r w:rsidRPr="002B4F01">
        <w:rPr>
          <w:rFonts w:ascii="Times New Roman" w:eastAsia="Times New Roman" w:hAnsi="Times New Roman" w:cs="Times New Roman"/>
          <w:sz w:val="24"/>
          <w:szCs w:val="24"/>
        </w:rPr>
        <w:t xml:space="preserve">первой главе </w:t>
      </w:r>
      <w:r>
        <w:rPr>
          <w:rFonts w:ascii="Times New Roman" w:eastAsia="Times New Roman" w:hAnsi="Times New Roman" w:cs="Times New Roman"/>
          <w:sz w:val="24"/>
          <w:szCs w:val="24"/>
        </w:rPr>
        <w:t xml:space="preserve">работы </w:t>
      </w:r>
      <w:r w:rsidR="00791C9C">
        <w:rPr>
          <w:rFonts w:ascii="Times New Roman" w:eastAsia="Times New Roman" w:hAnsi="Times New Roman" w:cs="Times New Roman"/>
          <w:sz w:val="24"/>
          <w:szCs w:val="24"/>
        </w:rPr>
        <w:t xml:space="preserve">было </w:t>
      </w:r>
      <w:r w:rsidR="00791C9C" w:rsidRPr="00921D61">
        <w:rPr>
          <w:rFonts w:ascii="Times New Roman" w:eastAsia="Times New Roman" w:hAnsi="Times New Roman" w:cs="Times New Roman"/>
          <w:sz w:val="24"/>
          <w:szCs w:val="24"/>
        </w:rPr>
        <w:t>рассмотрено</w:t>
      </w:r>
      <w:r w:rsidR="00791C9C">
        <w:rPr>
          <w:rFonts w:ascii="Times New Roman" w:eastAsia="Times New Roman" w:hAnsi="Times New Roman" w:cs="Times New Roman"/>
          <w:sz w:val="24"/>
          <w:szCs w:val="24"/>
        </w:rPr>
        <w:t xml:space="preserve"> </w:t>
      </w:r>
      <w:r w:rsidRPr="002B4F01">
        <w:rPr>
          <w:rFonts w:ascii="Times New Roman" w:eastAsia="Times New Roman" w:hAnsi="Times New Roman" w:cs="Times New Roman"/>
          <w:sz w:val="24"/>
          <w:szCs w:val="24"/>
        </w:rPr>
        <w:t>понятие агломераци</w:t>
      </w:r>
      <w:r>
        <w:rPr>
          <w:rFonts w:ascii="Times New Roman" w:eastAsia="Times New Roman" w:hAnsi="Times New Roman" w:cs="Times New Roman"/>
          <w:sz w:val="24"/>
          <w:szCs w:val="24"/>
        </w:rPr>
        <w:t>и и изу</w:t>
      </w:r>
      <w:r w:rsidR="00921D61">
        <w:rPr>
          <w:rFonts w:ascii="Times New Roman" w:eastAsia="Times New Roman" w:hAnsi="Times New Roman" w:cs="Times New Roman"/>
          <w:sz w:val="24"/>
          <w:szCs w:val="24"/>
        </w:rPr>
        <w:t xml:space="preserve">чены </w:t>
      </w:r>
      <w:r>
        <w:rPr>
          <w:rFonts w:ascii="Times New Roman" w:eastAsia="Times New Roman" w:hAnsi="Times New Roman" w:cs="Times New Roman"/>
          <w:sz w:val="24"/>
          <w:szCs w:val="24"/>
        </w:rPr>
        <w:t>возможные варианты ее развития. Были выявлены две основные моде</w:t>
      </w:r>
      <w:r w:rsidR="004E6EC3">
        <w:rPr>
          <w:rFonts w:ascii="Times New Roman" w:eastAsia="Times New Roman" w:hAnsi="Times New Roman" w:cs="Times New Roman"/>
          <w:sz w:val="24"/>
          <w:szCs w:val="24"/>
        </w:rPr>
        <w:t xml:space="preserve">ли развития. </w:t>
      </w:r>
    </w:p>
    <w:p w:rsidR="004E6EC3" w:rsidRPr="002B4F01" w:rsidRDefault="004E6EC3" w:rsidP="004E6EC3">
      <w:pPr>
        <w:spacing w:after="4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w:t>
      </w:r>
      <w:r w:rsidR="00223168">
        <w:rPr>
          <w:rFonts w:ascii="Times New Roman" w:eastAsia="Times New Roman" w:hAnsi="Times New Roman" w:cs="Times New Roman"/>
          <w:sz w:val="24"/>
          <w:szCs w:val="24"/>
        </w:rPr>
        <w:t>оноц</w:t>
      </w:r>
      <w:r>
        <w:rPr>
          <w:rFonts w:ascii="Times New Roman" w:eastAsia="Times New Roman" w:hAnsi="Times New Roman" w:cs="Times New Roman"/>
          <w:sz w:val="24"/>
          <w:szCs w:val="24"/>
        </w:rPr>
        <w:t>ентрическая,</w:t>
      </w:r>
      <w:r w:rsidRPr="004E6EC3">
        <w:rPr>
          <w:rFonts w:ascii="Times New Roman" w:hAnsi="Times New Roman" w:cs="Times New Roman"/>
          <w:sz w:val="24"/>
          <w:szCs w:val="24"/>
        </w:rPr>
        <w:t xml:space="preserve"> </w:t>
      </w:r>
      <w:r w:rsidRPr="002B4F01">
        <w:rPr>
          <w:rFonts w:ascii="Times New Roman" w:hAnsi="Times New Roman" w:cs="Times New Roman"/>
          <w:sz w:val="24"/>
          <w:szCs w:val="24"/>
        </w:rPr>
        <w:t xml:space="preserve">для которой характерно наличие единственного центра. Эта модель имеет несколько </w:t>
      </w:r>
      <w:r>
        <w:rPr>
          <w:rFonts w:ascii="Times New Roman" w:hAnsi="Times New Roman" w:cs="Times New Roman"/>
          <w:sz w:val="24"/>
          <w:szCs w:val="24"/>
        </w:rPr>
        <w:t>серьезных</w:t>
      </w:r>
      <w:r w:rsidRPr="002B4F01">
        <w:rPr>
          <w:rFonts w:ascii="Times New Roman" w:hAnsi="Times New Roman" w:cs="Times New Roman"/>
          <w:sz w:val="24"/>
          <w:szCs w:val="24"/>
        </w:rPr>
        <w:t xml:space="preserve"> недостатков:</w:t>
      </w:r>
    </w:p>
    <w:p w:rsidR="004E6EC3" w:rsidRPr="002B4F01" w:rsidRDefault="004E6EC3" w:rsidP="0002296F">
      <w:pPr>
        <w:pStyle w:val="a3"/>
        <w:numPr>
          <w:ilvl w:val="0"/>
          <w:numId w:val="32"/>
        </w:numPr>
        <w:spacing w:after="40" w:line="360" w:lineRule="auto"/>
        <w:jc w:val="both"/>
      </w:pPr>
      <w:r w:rsidRPr="002B4F01">
        <w:t>Происходит отток ресурсов из территорий-спутников в главный город;</w:t>
      </w:r>
    </w:p>
    <w:p w:rsidR="004E6EC3" w:rsidRPr="002B4F01" w:rsidRDefault="004E6EC3" w:rsidP="0002296F">
      <w:pPr>
        <w:pStyle w:val="a3"/>
        <w:numPr>
          <w:ilvl w:val="0"/>
          <w:numId w:val="32"/>
        </w:numPr>
        <w:spacing w:after="40" w:line="360" w:lineRule="auto"/>
        <w:jc w:val="both"/>
      </w:pPr>
      <w:r w:rsidRPr="002B4F01">
        <w:t>Не учитываются коммерческие и социальные нужды других поселений агломерации;</w:t>
      </w:r>
    </w:p>
    <w:p w:rsidR="004E6EC3" w:rsidRPr="002B4F01" w:rsidRDefault="004E6EC3" w:rsidP="0002296F">
      <w:pPr>
        <w:pStyle w:val="a3"/>
        <w:numPr>
          <w:ilvl w:val="0"/>
          <w:numId w:val="32"/>
        </w:numPr>
        <w:spacing w:after="40" w:line="360" w:lineRule="auto"/>
        <w:jc w:val="both"/>
      </w:pPr>
      <w:r w:rsidRPr="002B4F01">
        <w:t xml:space="preserve">Территории на окраинах становятся изолированными и менее значимыми </w:t>
      </w:r>
      <w:r w:rsidR="00921D61">
        <w:br/>
      </w:r>
      <w:r w:rsidRPr="002B4F01">
        <w:t xml:space="preserve">в экономическом плане. </w:t>
      </w:r>
    </w:p>
    <w:p w:rsidR="007457AE" w:rsidRPr="002B4F01" w:rsidRDefault="004E6EC3" w:rsidP="002B4F01">
      <w:pPr>
        <w:spacing w:after="4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Полицентрическая, для которой характерно наличие нескольких практичес</w:t>
      </w:r>
      <w:r w:rsidR="002012E6">
        <w:rPr>
          <w:rFonts w:ascii="Times New Roman" w:eastAsia="Times New Roman" w:hAnsi="Times New Roman" w:cs="Times New Roman"/>
          <w:sz w:val="24"/>
          <w:szCs w:val="24"/>
        </w:rPr>
        <w:t>ки одинаково развитых центров. Определено, что п</w:t>
      </w:r>
      <w:r>
        <w:rPr>
          <w:rFonts w:ascii="Times New Roman" w:eastAsia="Times New Roman" w:hAnsi="Times New Roman" w:cs="Times New Roman"/>
          <w:sz w:val="24"/>
          <w:szCs w:val="24"/>
        </w:rPr>
        <w:t xml:space="preserve">олицентрическая </w:t>
      </w:r>
      <w:r w:rsidR="002012E6">
        <w:rPr>
          <w:rFonts w:ascii="Times New Roman" w:eastAsia="Times New Roman" w:hAnsi="Times New Roman" w:cs="Times New Roman"/>
          <w:sz w:val="24"/>
          <w:szCs w:val="24"/>
        </w:rPr>
        <w:t xml:space="preserve">модель </w:t>
      </w:r>
      <w:r>
        <w:rPr>
          <w:rFonts w:ascii="Times New Roman" w:eastAsia="Times New Roman" w:hAnsi="Times New Roman" w:cs="Times New Roman"/>
          <w:sz w:val="24"/>
          <w:szCs w:val="24"/>
        </w:rPr>
        <w:t>представляется наиболее подходящей для крупных агломераций в настоящее время, так как она позволяет избежать перечисленных выше</w:t>
      </w:r>
      <w:r w:rsidR="00A152C0">
        <w:rPr>
          <w:rFonts w:ascii="Times New Roman" w:eastAsia="Times New Roman" w:hAnsi="Times New Roman" w:cs="Times New Roman"/>
          <w:sz w:val="24"/>
          <w:szCs w:val="24"/>
        </w:rPr>
        <w:t xml:space="preserve"> негативных эффектов</w:t>
      </w:r>
      <w:r>
        <w:rPr>
          <w:rFonts w:ascii="Times New Roman" w:eastAsia="Times New Roman" w:hAnsi="Times New Roman" w:cs="Times New Roman"/>
          <w:sz w:val="24"/>
          <w:szCs w:val="24"/>
        </w:rPr>
        <w:t xml:space="preserve">. Стихийное образование агломерации вследствие неконтролируемого разрастания влечет за собой формирование моноцентрической модели. </w:t>
      </w:r>
      <w:r w:rsidR="00B27E59" w:rsidRPr="002B4F01">
        <w:rPr>
          <w:rFonts w:ascii="Times New Roman" w:hAnsi="Times New Roman" w:cs="Times New Roman"/>
          <w:sz w:val="24"/>
          <w:szCs w:val="24"/>
        </w:rPr>
        <w:t xml:space="preserve">На основании изученных материалов был сделан вывод, </w:t>
      </w:r>
      <w:r w:rsidR="00921D61">
        <w:rPr>
          <w:rFonts w:ascii="Times New Roman" w:hAnsi="Times New Roman" w:cs="Times New Roman"/>
          <w:sz w:val="24"/>
          <w:szCs w:val="24"/>
        </w:rPr>
        <w:br/>
      </w:r>
      <w:r w:rsidR="00B27E59" w:rsidRPr="002B4F01">
        <w:rPr>
          <w:rFonts w:ascii="Times New Roman" w:hAnsi="Times New Roman" w:cs="Times New Roman"/>
          <w:sz w:val="24"/>
          <w:szCs w:val="24"/>
        </w:rPr>
        <w:t xml:space="preserve">что управление агломерацией позволяет </w:t>
      </w:r>
      <w:r>
        <w:rPr>
          <w:rFonts w:ascii="Times New Roman" w:hAnsi="Times New Roman" w:cs="Times New Roman"/>
          <w:sz w:val="24"/>
          <w:szCs w:val="24"/>
        </w:rPr>
        <w:t xml:space="preserve">минимизировать негативные эффекты </w:t>
      </w:r>
      <w:r w:rsidR="00921D61">
        <w:rPr>
          <w:rFonts w:ascii="Times New Roman" w:hAnsi="Times New Roman" w:cs="Times New Roman"/>
          <w:sz w:val="24"/>
          <w:szCs w:val="24"/>
        </w:rPr>
        <w:br/>
      </w:r>
      <w:r>
        <w:rPr>
          <w:rFonts w:ascii="Times New Roman" w:hAnsi="Times New Roman" w:cs="Times New Roman"/>
          <w:sz w:val="24"/>
          <w:szCs w:val="24"/>
        </w:rPr>
        <w:t xml:space="preserve">от </w:t>
      </w:r>
      <w:r w:rsidR="00B27E59" w:rsidRPr="002B4F01">
        <w:rPr>
          <w:rFonts w:ascii="Times New Roman" w:hAnsi="Times New Roman" w:cs="Times New Roman"/>
          <w:sz w:val="24"/>
          <w:szCs w:val="24"/>
        </w:rPr>
        <w:t>неконтролируемого разрастания</w:t>
      </w:r>
      <w:r>
        <w:rPr>
          <w:rFonts w:ascii="Times New Roman" w:hAnsi="Times New Roman" w:cs="Times New Roman"/>
          <w:sz w:val="24"/>
          <w:szCs w:val="24"/>
        </w:rPr>
        <w:t>,</w:t>
      </w:r>
      <w:r w:rsidR="002012E6">
        <w:rPr>
          <w:rFonts w:ascii="Times New Roman" w:hAnsi="Times New Roman" w:cs="Times New Roman"/>
          <w:sz w:val="24"/>
          <w:szCs w:val="24"/>
        </w:rPr>
        <w:t xml:space="preserve"> а также способствует переходу от</w:t>
      </w:r>
      <w:r>
        <w:rPr>
          <w:rFonts w:ascii="Times New Roman" w:hAnsi="Times New Roman" w:cs="Times New Roman"/>
          <w:sz w:val="24"/>
          <w:szCs w:val="24"/>
        </w:rPr>
        <w:t xml:space="preserve"> моноцентрической </w:t>
      </w:r>
      <w:r w:rsidR="002012E6">
        <w:rPr>
          <w:rFonts w:ascii="Times New Roman" w:hAnsi="Times New Roman" w:cs="Times New Roman"/>
          <w:sz w:val="24"/>
          <w:szCs w:val="24"/>
        </w:rPr>
        <w:t xml:space="preserve">к полицентрической модели </w:t>
      </w:r>
      <w:r>
        <w:rPr>
          <w:rFonts w:ascii="Times New Roman" w:hAnsi="Times New Roman" w:cs="Times New Roman"/>
          <w:sz w:val="24"/>
          <w:szCs w:val="24"/>
        </w:rPr>
        <w:t>развития</w:t>
      </w:r>
      <w:r w:rsidR="00B27E59" w:rsidRPr="002B4F01">
        <w:rPr>
          <w:rFonts w:ascii="Times New Roman" w:hAnsi="Times New Roman" w:cs="Times New Roman"/>
          <w:sz w:val="24"/>
          <w:szCs w:val="24"/>
        </w:rPr>
        <w:t xml:space="preserve">. </w:t>
      </w:r>
    </w:p>
    <w:p w:rsidR="0002296F" w:rsidRDefault="00F02310" w:rsidP="0002296F">
      <w:pPr>
        <w:spacing w:after="40" w:line="360" w:lineRule="auto"/>
        <w:ind w:firstLine="709"/>
        <w:jc w:val="both"/>
        <w:rPr>
          <w:rFonts w:ascii="Times New Roman" w:hAnsi="Times New Roman" w:cs="Times New Roman"/>
          <w:sz w:val="24"/>
          <w:szCs w:val="24"/>
        </w:rPr>
      </w:pPr>
      <w:r w:rsidRPr="002B4F01">
        <w:rPr>
          <w:rFonts w:ascii="Times New Roman" w:hAnsi="Times New Roman" w:cs="Times New Roman"/>
          <w:sz w:val="24"/>
          <w:szCs w:val="24"/>
        </w:rPr>
        <w:t>Во второй главе</w:t>
      </w:r>
      <w:r w:rsidR="00A152C0">
        <w:rPr>
          <w:rFonts w:ascii="Times New Roman" w:hAnsi="Times New Roman" w:cs="Times New Roman"/>
          <w:sz w:val="24"/>
          <w:szCs w:val="24"/>
        </w:rPr>
        <w:t xml:space="preserve"> было изучено понятие комплексного развития территории</w:t>
      </w:r>
      <w:r w:rsidR="002012E6">
        <w:rPr>
          <w:rFonts w:ascii="Times New Roman" w:hAnsi="Times New Roman" w:cs="Times New Roman"/>
          <w:sz w:val="24"/>
          <w:szCs w:val="24"/>
        </w:rPr>
        <w:t>.</w:t>
      </w:r>
      <w:r w:rsidR="00A152C0">
        <w:rPr>
          <w:rFonts w:ascii="Times New Roman" w:hAnsi="Times New Roman" w:cs="Times New Roman"/>
          <w:sz w:val="24"/>
          <w:szCs w:val="24"/>
        </w:rPr>
        <w:t xml:space="preserve"> Далее были </w:t>
      </w:r>
      <w:r w:rsidR="002012E6">
        <w:rPr>
          <w:rFonts w:ascii="Times New Roman" w:hAnsi="Times New Roman" w:cs="Times New Roman"/>
          <w:sz w:val="24"/>
          <w:szCs w:val="24"/>
        </w:rPr>
        <w:t>идентифицированы</w:t>
      </w:r>
      <w:r w:rsidR="00A152C0">
        <w:rPr>
          <w:rFonts w:ascii="Times New Roman" w:hAnsi="Times New Roman" w:cs="Times New Roman"/>
          <w:sz w:val="24"/>
          <w:szCs w:val="24"/>
        </w:rPr>
        <w:t xml:space="preserve"> базовые критерии отбора проектов комплексного развития,</w:t>
      </w:r>
      <w:r w:rsidR="00EA122D">
        <w:rPr>
          <w:rFonts w:ascii="Times New Roman" w:hAnsi="Times New Roman" w:cs="Times New Roman"/>
          <w:sz w:val="24"/>
          <w:szCs w:val="24"/>
        </w:rPr>
        <w:t xml:space="preserve"> </w:t>
      </w:r>
      <w:r w:rsidR="0002296F">
        <w:rPr>
          <w:rFonts w:ascii="Times New Roman" w:hAnsi="Times New Roman" w:cs="Times New Roman"/>
          <w:sz w:val="24"/>
          <w:szCs w:val="24"/>
        </w:rPr>
        <w:br/>
      </w:r>
      <w:r w:rsidR="00EA122D">
        <w:rPr>
          <w:rFonts w:ascii="Times New Roman" w:hAnsi="Times New Roman" w:cs="Times New Roman"/>
          <w:sz w:val="24"/>
          <w:szCs w:val="24"/>
        </w:rPr>
        <w:t>а также критерии, которым должен</w:t>
      </w:r>
      <w:r w:rsidR="00A152C0">
        <w:rPr>
          <w:rFonts w:ascii="Times New Roman" w:hAnsi="Times New Roman" w:cs="Times New Roman"/>
          <w:sz w:val="24"/>
          <w:szCs w:val="24"/>
        </w:rPr>
        <w:t xml:space="preserve"> соответствовать город-</w:t>
      </w:r>
      <w:r w:rsidR="00EA122D">
        <w:rPr>
          <w:rFonts w:ascii="Times New Roman" w:hAnsi="Times New Roman" w:cs="Times New Roman"/>
          <w:sz w:val="24"/>
          <w:szCs w:val="24"/>
        </w:rPr>
        <w:t>ядро</w:t>
      </w:r>
      <w:r w:rsidR="00A152C0">
        <w:rPr>
          <w:rFonts w:ascii="Times New Roman" w:hAnsi="Times New Roman" w:cs="Times New Roman"/>
          <w:sz w:val="24"/>
          <w:szCs w:val="24"/>
        </w:rPr>
        <w:t xml:space="preserve"> агломерации, </w:t>
      </w:r>
      <w:r w:rsidR="0002296F">
        <w:rPr>
          <w:rFonts w:ascii="Times New Roman" w:hAnsi="Times New Roman" w:cs="Times New Roman"/>
          <w:sz w:val="24"/>
          <w:szCs w:val="24"/>
        </w:rPr>
        <w:br/>
      </w:r>
      <w:r w:rsidR="00A152C0">
        <w:rPr>
          <w:rFonts w:ascii="Times New Roman" w:hAnsi="Times New Roman" w:cs="Times New Roman"/>
          <w:sz w:val="24"/>
          <w:szCs w:val="24"/>
        </w:rPr>
        <w:t>чтобы создание проектов комплексного</w:t>
      </w:r>
      <w:r w:rsidR="0002296F">
        <w:rPr>
          <w:rFonts w:ascii="Times New Roman" w:hAnsi="Times New Roman" w:cs="Times New Roman"/>
          <w:sz w:val="24"/>
          <w:szCs w:val="24"/>
        </w:rPr>
        <w:t xml:space="preserve"> развития было целесообразным. Б</w:t>
      </w:r>
      <w:r w:rsidRPr="002B4F01">
        <w:rPr>
          <w:rFonts w:ascii="Times New Roman" w:hAnsi="Times New Roman" w:cs="Times New Roman"/>
          <w:sz w:val="24"/>
          <w:szCs w:val="24"/>
        </w:rPr>
        <w:t xml:space="preserve">ыли выделены группы факторов и конкретные показатели для анализа проектов </w:t>
      </w:r>
      <w:r w:rsidR="00617658">
        <w:rPr>
          <w:rFonts w:ascii="Times New Roman" w:hAnsi="Times New Roman" w:cs="Times New Roman"/>
          <w:sz w:val="24"/>
          <w:szCs w:val="24"/>
        </w:rPr>
        <w:t xml:space="preserve">застройки </w:t>
      </w:r>
      <w:r w:rsidRPr="002B4F01">
        <w:rPr>
          <w:rFonts w:ascii="Times New Roman" w:hAnsi="Times New Roman" w:cs="Times New Roman"/>
          <w:sz w:val="24"/>
          <w:szCs w:val="24"/>
        </w:rPr>
        <w:t xml:space="preserve">территории. </w:t>
      </w:r>
    </w:p>
    <w:p w:rsidR="00F02310" w:rsidRPr="002B4F01" w:rsidRDefault="00FF37BE" w:rsidP="0002296F">
      <w:pPr>
        <w:spacing w:after="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F02310" w:rsidRPr="002B4F01">
        <w:rPr>
          <w:rFonts w:ascii="Times New Roman" w:hAnsi="Times New Roman" w:cs="Times New Roman"/>
          <w:sz w:val="24"/>
          <w:szCs w:val="24"/>
        </w:rPr>
        <w:t>ыделено 6 групп факторов:</w:t>
      </w:r>
    </w:p>
    <w:p w:rsidR="00F02310" w:rsidRPr="00CF5D25" w:rsidRDefault="00F02310" w:rsidP="0002296F">
      <w:pPr>
        <w:pStyle w:val="a3"/>
        <w:numPr>
          <w:ilvl w:val="0"/>
          <w:numId w:val="33"/>
        </w:numPr>
        <w:spacing w:after="40" w:line="360" w:lineRule="auto"/>
        <w:ind w:left="851"/>
        <w:jc w:val="both"/>
        <w:rPr>
          <w:bCs/>
        </w:rPr>
      </w:pPr>
      <w:r w:rsidRPr="00CF5D25">
        <w:rPr>
          <w:bCs/>
        </w:rPr>
        <w:t>Промышленная недвижимость</w:t>
      </w:r>
    </w:p>
    <w:p w:rsidR="00F02310" w:rsidRPr="002B4F01" w:rsidRDefault="00F02310" w:rsidP="0002296F">
      <w:pPr>
        <w:pStyle w:val="a3"/>
        <w:numPr>
          <w:ilvl w:val="0"/>
          <w:numId w:val="33"/>
        </w:numPr>
        <w:spacing w:after="40" w:line="360" w:lineRule="auto"/>
        <w:ind w:left="851"/>
        <w:jc w:val="both"/>
      </w:pPr>
      <w:r w:rsidRPr="00CF5D25">
        <w:rPr>
          <w:bCs/>
        </w:rPr>
        <w:t>Жилая недвижимость</w:t>
      </w:r>
    </w:p>
    <w:p w:rsidR="00F02310" w:rsidRPr="002B4F01" w:rsidRDefault="00F02310" w:rsidP="0002296F">
      <w:pPr>
        <w:pStyle w:val="a3"/>
        <w:numPr>
          <w:ilvl w:val="0"/>
          <w:numId w:val="33"/>
        </w:numPr>
        <w:spacing w:after="40" w:line="360" w:lineRule="auto"/>
        <w:ind w:left="851"/>
        <w:jc w:val="both"/>
      </w:pPr>
      <w:r w:rsidRPr="00CF5D25">
        <w:rPr>
          <w:bCs/>
        </w:rPr>
        <w:t xml:space="preserve">Торгово-развлекательная инфраструктура </w:t>
      </w:r>
    </w:p>
    <w:p w:rsidR="00F02310" w:rsidRPr="00CF5D25" w:rsidRDefault="00F02310" w:rsidP="0002296F">
      <w:pPr>
        <w:pStyle w:val="a3"/>
        <w:numPr>
          <w:ilvl w:val="0"/>
          <w:numId w:val="33"/>
        </w:numPr>
        <w:spacing w:after="40" w:line="360" w:lineRule="auto"/>
        <w:ind w:left="851"/>
        <w:jc w:val="both"/>
        <w:rPr>
          <w:bCs/>
        </w:rPr>
      </w:pPr>
      <w:r w:rsidRPr="00CF5D25">
        <w:rPr>
          <w:bCs/>
        </w:rPr>
        <w:lastRenderedPageBreak/>
        <w:t>Окружающая среда и экология</w:t>
      </w:r>
    </w:p>
    <w:p w:rsidR="00F02310" w:rsidRPr="002B4F01" w:rsidRDefault="00F02310" w:rsidP="0002296F">
      <w:pPr>
        <w:pStyle w:val="a3"/>
        <w:numPr>
          <w:ilvl w:val="0"/>
          <w:numId w:val="33"/>
        </w:numPr>
        <w:spacing w:after="40" w:line="360" w:lineRule="auto"/>
        <w:ind w:left="851"/>
        <w:jc w:val="both"/>
      </w:pPr>
      <w:r w:rsidRPr="00CF5D25">
        <w:rPr>
          <w:bCs/>
        </w:rPr>
        <w:t>Рынок труда</w:t>
      </w:r>
    </w:p>
    <w:p w:rsidR="00F02310" w:rsidRPr="00CF5D25" w:rsidRDefault="00F02310" w:rsidP="0002296F">
      <w:pPr>
        <w:pStyle w:val="a3"/>
        <w:numPr>
          <w:ilvl w:val="0"/>
          <w:numId w:val="33"/>
        </w:numPr>
        <w:spacing w:after="40" w:line="360" w:lineRule="auto"/>
        <w:ind w:left="851"/>
        <w:jc w:val="both"/>
        <w:rPr>
          <w:bCs/>
        </w:rPr>
      </w:pPr>
      <w:r w:rsidRPr="00CF5D25">
        <w:rPr>
          <w:bCs/>
        </w:rPr>
        <w:t>Транспортная инфраструктура</w:t>
      </w:r>
    </w:p>
    <w:p w:rsidR="00F02310" w:rsidRPr="002B4F01" w:rsidRDefault="00F02310" w:rsidP="002B4F01">
      <w:pPr>
        <w:spacing w:after="40" w:line="360" w:lineRule="auto"/>
        <w:ind w:firstLine="709"/>
        <w:jc w:val="both"/>
        <w:rPr>
          <w:rFonts w:ascii="Times New Roman" w:hAnsi="Times New Roman" w:cs="Times New Roman"/>
          <w:bCs/>
          <w:sz w:val="24"/>
          <w:szCs w:val="24"/>
        </w:rPr>
      </w:pPr>
      <w:r w:rsidRPr="002B4F01">
        <w:rPr>
          <w:rFonts w:ascii="Times New Roman" w:hAnsi="Times New Roman" w:cs="Times New Roman"/>
          <w:bCs/>
          <w:sz w:val="24"/>
          <w:szCs w:val="24"/>
        </w:rPr>
        <w:t>Для каждой</w:t>
      </w:r>
      <w:r w:rsidR="00CF5D25">
        <w:rPr>
          <w:rFonts w:ascii="Times New Roman" w:hAnsi="Times New Roman" w:cs="Times New Roman"/>
          <w:bCs/>
          <w:sz w:val="24"/>
          <w:szCs w:val="24"/>
        </w:rPr>
        <w:t xml:space="preserve"> группы были выделены</w:t>
      </w:r>
      <w:r w:rsidRPr="002B4F01">
        <w:rPr>
          <w:rFonts w:ascii="Times New Roman" w:hAnsi="Times New Roman" w:cs="Times New Roman"/>
          <w:bCs/>
          <w:sz w:val="24"/>
          <w:szCs w:val="24"/>
        </w:rPr>
        <w:t xml:space="preserve"> показатели, </w:t>
      </w:r>
      <w:r w:rsidR="00CF5D25">
        <w:rPr>
          <w:rFonts w:ascii="Times New Roman" w:hAnsi="Times New Roman" w:cs="Times New Roman"/>
          <w:bCs/>
          <w:sz w:val="24"/>
          <w:szCs w:val="24"/>
        </w:rPr>
        <w:t>которые позволяют оценить качество жилой</w:t>
      </w:r>
      <w:r w:rsidRPr="002B4F01">
        <w:rPr>
          <w:rFonts w:ascii="Times New Roman" w:hAnsi="Times New Roman" w:cs="Times New Roman"/>
          <w:bCs/>
          <w:sz w:val="24"/>
          <w:szCs w:val="24"/>
        </w:rPr>
        <w:t xml:space="preserve"> и делов</w:t>
      </w:r>
      <w:r w:rsidR="00CF5D25">
        <w:rPr>
          <w:rFonts w:ascii="Times New Roman" w:hAnsi="Times New Roman" w:cs="Times New Roman"/>
          <w:bCs/>
          <w:sz w:val="24"/>
          <w:szCs w:val="24"/>
        </w:rPr>
        <w:t>ой среды</w:t>
      </w:r>
      <w:r w:rsidRPr="002B4F01">
        <w:rPr>
          <w:rFonts w:ascii="Times New Roman" w:hAnsi="Times New Roman" w:cs="Times New Roman"/>
          <w:bCs/>
          <w:sz w:val="24"/>
          <w:szCs w:val="24"/>
        </w:rPr>
        <w:t xml:space="preserve"> территории. </w:t>
      </w:r>
      <w:r w:rsidR="00617658">
        <w:rPr>
          <w:rFonts w:ascii="Times New Roman" w:hAnsi="Times New Roman" w:cs="Times New Roman"/>
          <w:bCs/>
          <w:sz w:val="24"/>
          <w:szCs w:val="24"/>
        </w:rPr>
        <w:t>На основании оценки выделенных показателей можно определить, насколько проект соответствует характеристикам аль</w:t>
      </w:r>
      <w:r w:rsidR="0002296F">
        <w:rPr>
          <w:rFonts w:ascii="Times New Roman" w:hAnsi="Times New Roman" w:cs="Times New Roman"/>
          <w:bCs/>
          <w:sz w:val="24"/>
          <w:szCs w:val="24"/>
        </w:rPr>
        <w:t>тернативного центра агломерации</w:t>
      </w:r>
      <w:r w:rsidR="00617658">
        <w:rPr>
          <w:rFonts w:ascii="Times New Roman" w:hAnsi="Times New Roman" w:cs="Times New Roman"/>
          <w:bCs/>
          <w:sz w:val="24"/>
          <w:szCs w:val="24"/>
        </w:rPr>
        <w:t xml:space="preserve"> и</w:t>
      </w:r>
      <w:r w:rsidR="0002296F">
        <w:rPr>
          <w:rFonts w:ascii="Times New Roman" w:hAnsi="Times New Roman" w:cs="Times New Roman"/>
          <w:bCs/>
          <w:sz w:val="24"/>
          <w:szCs w:val="24"/>
        </w:rPr>
        <w:t>,</w:t>
      </w:r>
      <w:r w:rsidR="00617658">
        <w:rPr>
          <w:rFonts w:ascii="Times New Roman" w:hAnsi="Times New Roman" w:cs="Times New Roman"/>
          <w:bCs/>
          <w:sz w:val="24"/>
          <w:szCs w:val="24"/>
        </w:rPr>
        <w:t xml:space="preserve"> как он влияет на формирование модели ее развития.</w:t>
      </w:r>
    </w:p>
    <w:p w:rsidR="00A152C0" w:rsidRPr="002B4F01" w:rsidRDefault="00F02310" w:rsidP="00A152C0">
      <w:pPr>
        <w:spacing w:after="40" w:line="360" w:lineRule="auto"/>
        <w:ind w:firstLine="709"/>
        <w:jc w:val="both"/>
        <w:rPr>
          <w:rFonts w:ascii="Times New Roman" w:hAnsi="Times New Roman" w:cs="Times New Roman"/>
          <w:sz w:val="24"/>
          <w:szCs w:val="24"/>
        </w:rPr>
      </w:pPr>
      <w:r w:rsidRPr="002B4F01">
        <w:rPr>
          <w:rFonts w:ascii="Times New Roman" w:hAnsi="Times New Roman" w:cs="Times New Roman"/>
          <w:bCs/>
          <w:sz w:val="24"/>
          <w:szCs w:val="24"/>
        </w:rPr>
        <w:t>В третьей главе</w:t>
      </w:r>
      <w:r w:rsidR="00617658">
        <w:rPr>
          <w:rFonts w:ascii="Times New Roman" w:hAnsi="Times New Roman" w:cs="Times New Roman"/>
          <w:bCs/>
          <w:sz w:val="24"/>
          <w:szCs w:val="24"/>
        </w:rPr>
        <w:t xml:space="preserve"> были изучены особенности развития Санкт-Петербургской агломерации. </w:t>
      </w:r>
      <w:r w:rsidR="00A152C0">
        <w:rPr>
          <w:rFonts w:ascii="Times New Roman" w:hAnsi="Times New Roman" w:cs="Times New Roman"/>
          <w:sz w:val="24"/>
          <w:szCs w:val="24"/>
        </w:rPr>
        <w:t xml:space="preserve">Анализ в работе основывался на предположении, что Санкт-Петербург является частью Санкт-Петербургской агломерации и ее ядром. </w:t>
      </w:r>
      <w:r w:rsidR="00617658">
        <w:rPr>
          <w:rFonts w:ascii="Times New Roman" w:hAnsi="Times New Roman" w:cs="Times New Roman"/>
          <w:sz w:val="24"/>
          <w:szCs w:val="24"/>
        </w:rPr>
        <w:t>В</w:t>
      </w:r>
      <w:r w:rsidR="00A152C0" w:rsidRPr="002B4F01">
        <w:rPr>
          <w:rFonts w:ascii="Times New Roman" w:hAnsi="Times New Roman" w:cs="Times New Roman"/>
          <w:sz w:val="24"/>
          <w:szCs w:val="24"/>
        </w:rPr>
        <w:t xml:space="preserve"> результате разрастания города</w:t>
      </w:r>
      <w:r w:rsidR="00617658">
        <w:rPr>
          <w:rFonts w:ascii="Times New Roman" w:hAnsi="Times New Roman" w:cs="Times New Roman"/>
          <w:sz w:val="24"/>
          <w:szCs w:val="24"/>
        </w:rPr>
        <w:t xml:space="preserve"> </w:t>
      </w:r>
      <w:r w:rsidR="00A152C0" w:rsidRPr="002B4F01">
        <w:rPr>
          <w:rFonts w:ascii="Times New Roman" w:hAnsi="Times New Roman" w:cs="Times New Roman"/>
          <w:sz w:val="24"/>
          <w:szCs w:val="24"/>
        </w:rPr>
        <w:t>строительство жилья переходит за пределы администра</w:t>
      </w:r>
      <w:r w:rsidR="00617658">
        <w:rPr>
          <w:rFonts w:ascii="Times New Roman" w:hAnsi="Times New Roman" w:cs="Times New Roman"/>
          <w:sz w:val="24"/>
          <w:szCs w:val="24"/>
        </w:rPr>
        <w:t xml:space="preserve">тивных границ </w:t>
      </w:r>
      <w:r w:rsidR="0002296F">
        <w:rPr>
          <w:rFonts w:ascii="Times New Roman" w:hAnsi="Times New Roman" w:cs="Times New Roman"/>
          <w:sz w:val="24"/>
          <w:szCs w:val="24"/>
        </w:rPr>
        <w:br/>
      </w:r>
      <w:r w:rsidR="00617658">
        <w:rPr>
          <w:rFonts w:ascii="Times New Roman" w:hAnsi="Times New Roman" w:cs="Times New Roman"/>
          <w:sz w:val="24"/>
          <w:szCs w:val="24"/>
        </w:rPr>
        <w:t xml:space="preserve">Санкт-Петербурга </w:t>
      </w:r>
      <w:r w:rsidR="00A152C0" w:rsidRPr="002B4F01">
        <w:rPr>
          <w:rFonts w:ascii="Times New Roman" w:hAnsi="Times New Roman" w:cs="Times New Roman"/>
          <w:sz w:val="24"/>
          <w:szCs w:val="24"/>
        </w:rPr>
        <w:t>на территорию административных границ Ленинградской области</w:t>
      </w:r>
      <w:r w:rsidR="00FF37BE">
        <w:rPr>
          <w:rFonts w:ascii="Times New Roman" w:hAnsi="Times New Roman" w:cs="Times New Roman"/>
          <w:sz w:val="24"/>
          <w:szCs w:val="24"/>
        </w:rPr>
        <w:t>.</w:t>
      </w:r>
      <w:r w:rsidR="00617658">
        <w:rPr>
          <w:rFonts w:ascii="Times New Roman" w:hAnsi="Times New Roman" w:cs="Times New Roman"/>
          <w:sz w:val="24"/>
          <w:szCs w:val="24"/>
        </w:rPr>
        <w:t xml:space="preserve"> </w:t>
      </w:r>
      <w:r w:rsidR="0002296F">
        <w:rPr>
          <w:rFonts w:ascii="Times New Roman" w:hAnsi="Times New Roman" w:cs="Times New Roman"/>
          <w:sz w:val="24"/>
          <w:szCs w:val="24"/>
        </w:rPr>
        <w:br/>
      </w:r>
      <w:r w:rsidR="00FF37BE">
        <w:rPr>
          <w:rFonts w:ascii="Times New Roman" w:hAnsi="Times New Roman" w:cs="Times New Roman"/>
          <w:sz w:val="24"/>
          <w:szCs w:val="24"/>
        </w:rPr>
        <w:t>На основании</w:t>
      </w:r>
      <w:r w:rsidR="00A152C0" w:rsidRPr="002B4F01">
        <w:rPr>
          <w:rFonts w:ascii="Times New Roman" w:hAnsi="Times New Roman" w:cs="Times New Roman"/>
          <w:sz w:val="24"/>
          <w:szCs w:val="24"/>
        </w:rPr>
        <w:t xml:space="preserve"> анализа статистических данных была выявлена тенденция к </w:t>
      </w:r>
      <w:r w:rsidR="00FF37BE">
        <w:rPr>
          <w:rFonts w:ascii="Times New Roman" w:hAnsi="Times New Roman" w:cs="Times New Roman"/>
          <w:sz w:val="24"/>
          <w:szCs w:val="24"/>
        </w:rPr>
        <w:t xml:space="preserve">дальнейшему </w:t>
      </w:r>
      <w:r w:rsidR="00A152C0" w:rsidRPr="002B4F01">
        <w:rPr>
          <w:rFonts w:ascii="Times New Roman" w:hAnsi="Times New Roman" w:cs="Times New Roman"/>
          <w:sz w:val="24"/>
          <w:szCs w:val="24"/>
        </w:rPr>
        <w:t>увеличению численности населения Санкт-Петербурга</w:t>
      </w:r>
      <w:r w:rsidR="00A152C0">
        <w:rPr>
          <w:rFonts w:ascii="Times New Roman" w:hAnsi="Times New Roman" w:cs="Times New Roman"/>
          <w:sz w:val="24"/>
          <w:szCs w:val="24"/>
        </w:rPr>
        <w:t>. Это значит, что город продолжит разрастаться, в</w:t>
      </w:r>
      <w:r w:rsidR="00A152C0" w:rsidRPr="002B4F01">
        <w:rPr>
          <w:rFonts w:ascii="Times New Roman" w:hAnsi="Times New Roman" w:cs="Times New Roman"/>
          <w:sz w:val="24"/>
          <w:szCs w:val="24"/>
        </w:rPr>
        <w:t xml:space="preserve"> связи с </w:t>
      </w:r>
      <w:r w:rsidR="00A152C0">
        <w:rPr>
          <w:rFonts w:ascii="Times New Roman" w:hAnsi="Times New Roman" w:cs="Times New Roman"/>
          <w:sz w:val="24"/>
          <w:szCs w:val="24"/>
        </w:rPr>
        <w:t>чем</w:t>
      </w:r>
      <w:r w:rsidR="00A152C0" w:rsidRPr="002B4F01">
        <w:rPr>
          <w:rFonts w:ascii="Times New Roman" w:hAnsi="Times New Roman" w:cs="Times New Roman"/>
          <w:sz w:val="24"/>
          <w:szCs w:val="24"/>
        </w:rPr>
        <w:t xml:space="preserve"> возникает необходимость</w:t>
      </w:r>
      <w:r w:rsidR="00A152C0">
        <w:rPr>
          <w:rFonts w:ascii="Times New Roman" w:hAnsi="Times New Roman" w:cs="Times New Roman"/>
          <w:sz w:val="24"/>
          <w:szCs w:val="24"/>
        </w:rPr>
        <w:t xml:space="preserve"> совместного</w:t>
      </w:r>
      <w:r w:rsidR="00A152C0" w:rsidRPr="002B4F01">
        <w:rPr>
          <w:rFonts w:ascii="Times New Roman" w:hAnsi="Times New Roman" w:cs="Times New Roman"/>
          <w:sz w:val="24"/>
          <w:szCs w:val="24"/>
        </w:rPr>
        <w:t xml:space="preserve"> планирования</w:t>
      </w:r>
      <w:r w:rsidR="00A152C0">
        <w:rPr>
          <w:rFonts w:ascii="Times New Roman" w:hAnsi="Times New Roman" w:cs="Times New Roman"/>
          <w:sz w:val="24"/>
          <w:szCs w:val="24"/>
        </w:rPr>
        <w:t xml:space="preserve"> пространственного</w:t>
      </w:r>
      <w:r w:rsidR="00A152C0" w:rsidRPr="002B4F01">
        <w:rPr>
          <w:rFonts w:ascii="Times New Roman" w:hAnsi="Times New Roman" w:cs="Times New Roman"/>
          <w:sz w:val="24"/>
          <w:szCs w:val="24"/>
        </w:rPr>
        <w:t xml:space="preserve"> развития территорий </w:t>
      </w:r>
      <w:r w:rsidR="00A152C0">
        <w:rPr>
          <w:rFonts w:ascii="Times New Roman" w:hAnsi="Times New Roman" w:cs="Times New Roman"/>
          <w:sz w:val="24"/>
          <w:szCs w:val="24"/>
        </w:rPr>
        <w:t xml:space="preserve">Санкт-Петербурга и Ленинградской области путем </w:t>
      </w:r>
      <w:r w:rsidR="00617658">
        <w:rPr>
          <w:rFonts w:ascii="Times New Roman" w:hAnsi="Times New Roman" w:cs="Times New Roman"/>
          <w:sz w:val="24"/>
          <w:szCs w:val="24"/>
        </w:rPr>
        <w:t>формирования агломерации</w:t>
      </w:r>
      <w:r w:rsidR="00A152C0" w:rsidRPr="002B4F01">
        <w:rPr>
          <w:rFonts w:ascii="Times New Roman" w:hAnsi="Times New Roman" w:cs="Times New Roman"/>
          <w:sz w:val="24"/>
          <w:szCs w:val="24"/>
        </w:rPr>
        <w:t>.</w:t>
      </w:r>
    </w:p>
    <w:p w:rsidR="00A152C0" w:rsidRDefault="00FF37BE" w:rsidP="002B4F01">
      <w:pPr>
        <w:spacing w:after="40" w:line="360" w:lineRule="auto"/>
        <w:ind w:firstLine="709"/>
        <w:jc w:val="both"/>
        <w:rPr>
          <w:rFonts w:ascii="Times New Roman" w:hAnsi="Times New Roman" w:cs="Times New Roman"/>
          <w:bCs/>
          <w:sz w:val="24"/>
          <w:szCs w:val="24"/>
        </w:rPr>
      </w:pPr>
      <w:r>
        <w:rPr>
          <w:rFonts w:ascii="Times New Roman" w:hAnsi="Times New Roman" w:cs="Times New Roman"/>
          <w:sz w:val="24"/>
          <w:szCs w:val="24"/>
        </w:rPr>
        <w:t>Б</w:t>
      </w:r>
      <w:r w:rsidR="00A152C0">
        <w:rPr>
          <w:rFonts w:ascii="Times New Roman" w:hAnsi="Times New Roman" w:cs="Times New Roman"/>
          <w:sz w:val="24"/>
          <w:szCs w:val="24"/>
        </w:rPr>
        <w:t>ыло</w:t>
      </w:r>
      <w:r w:rsidR="00A152C0" w:rsidRPr="002B4F01">
        <w:rPr>
          <w:rFonts w:ascii="Times New Roman" w:hAnsi="Times New Roman" w:cs="Times New Roman"/>
          <w:sz w:val="24"/>
          <w:szCs w:val="24"/>
        </w:rPr>
        <w:t xml:space="preserve"> определено, что в настоящий момент Санкт-Петербургская агломерация развивается по моноцентрическо</w:t>
      </w:r>
      <w:r w:rsidR="00215539">
        <w:rPr>
          <w:rFonts w:ascii="Times New Roman" w:hAnsi="Times New Roman" w:cs="Times New Roman"/>
          <w:sz w:val="24"/>
          <w:szCs w:val="24"/>
        </w:rPr>
        <w:t>й модели развития. На</w:t>
      </w:r>
      <w:r>
        <w:rPr>
          <w:rFonts w:ascii="Times New Roman" w:hAnsi="Times New Roman" w:cs="Times New Roman"/>
          <w:sz w:val="24"/>
          <w:szCs w:val="24"/>
        </w:rPr>
        <w:t xml:space="preserve"> основании изученных материалов был сделан вывод, ч</w:t>
      </w:r>
      <w:r w:rsidR="00215539">
        <w:rPr>
          <w:rFonts w:ascii="Times New Roman" w:hAnsi="Times New Roman" w:cs="Times New Roman"/>
          <w:sz w:val="24"/>
          <w:szCs w:val="24"/>
        </w:rPr>
        <w:t>то для более эффективного развития необходим переход агломерации</w:t>
      </w:r>
      <w:r w:rsidR="00A152C0" w:rsidRPr="002B4F01">
        <w:rPr>
          <w:rFonts w:ascii="Times New Roman" w:hAnsi="Times New Roman" w:cs="Times New Roman"/>
          <w:sz w:val="24"/>
          <w:szCs w:val="24"/>
        </w:rPr>
        <w:t xml:space="preserve"> </w:t>
      </w:r>
      <w:r w:rsidR="00215539">
        <w:rPr>
          <w:rFonts w:ascii="Times New Roman" w:hAnsi="Times New Roman" w:cs="Times New Roman"/>
          <w:sz w:val="24"/>
          <w:szCs w:val="24"/>
        </w:rPr>
        <w:t>на</w:t>
      </w:r>
      <w:r w:rsidR="00A152C0" w:rsidRPr="002B4F01">
        <w:rPr>
          <w:rFonts w:ascii="Times New Roman" w:hAnsi="Times New Roman" w:cs="Times New Roman"/>
          <w:sz w:val="24"/>
          <w:szCs w:val="24"/>
        </w:rPr>
        <w:t xml:space="preserve"> по</w:t>
      </w:r>
      <w:r w:rsidR="00215539">
        <w:rPr>
          <w:rFonts w:ascii="Times New Roman" w:hAnsi="Times New Roman" w:cs="Times New Roman"/>
          <w:sz w:val="24"/>
          <w:szCs w:val="24"/>
        </w:rPr>
        <w:t>лицентрическую модель развития.</w:t>
      </w:r>
      <w:r w:rsidR="00A152C0" w:rsidRPr="002B4F01">
        <w:rPr>
          <w:rFonts w:ascii="Times New Roman" w:hAnsi="Times New Roman" w:cs="Times New Roman"/>
          <w:sz w:val="24"/>
          <w:szCs w:val="24"/>
        </w:rPr>
        <w:t xml:space="preserve"> В </w:t>
      </w:r>
      <w:r w:rsidR="00215539">
        <w:rPr>
          <w:rFonts w:ascii="Times New Roman" w:hAnsi="Times New Roman" w:cs="Times New Roman"/>
          <w:sz w:val="24"/>
          <w:szCs w:val="24"/>
        </w:rPr>
        <w:t>этом случае</w:t>
      </w:r>
      <w:r w:rsidR="00A152C0" w:rsidRPr="002B4F01">
        <w:rPr>
          <w:rFonts w:ascii="Times New Roman" w:hAnsi="Times New Roman" w:cs="Times New Roman"/>
          <w:sz w:val="24"/>
          <w:szCs w:val="24"/>
        </w:rPr>
        <w:t xml:space="preserve"> центральный город по-прежнему оста</w:t>
      </w:r>
      <w:r w:rsidR="00215539">
        <w:rPr>
          <w:rFonts w:ascii="Times New Roman" w:hAnsi="Times New Roman" w:cs="Times New Roman"/>
          <w:sz w:val="24"/>
          <w:szCs w:val="24"/>
        </w:rPr>
        <w:t>н</w:t>
      </w:r>
      <w:r w:rsidR="00A152C0" w:rsidRPr="002B4F01">
        <w:rPr>
          <w:rFonts w:ascii="Times New Roman" w:hAnsi="Times New Roman" w:cs="Times New Roman"/>
          <w:sz w:val="24"/>
          <w:szCs w:val="24"/>
        </w:rPr>
        <w:t xml:space="preserve">ется наиболее развитой частью агломерации, но также </w:t>
      </w:r>
      <w:r w:rsidR="00215539">
        <w:rPr>
          <w:rFonts w:ascii="Times New Roman" w:hAnsi="Times New Roman" w:cs="Times New Roman"/>
          <w:sz w:val="24"/>
          <w:szCs w:val="24"/>
        </w:rPr>
        <w:t>созда</w:t>
      </w:r>
      <w:r w:rsidR="0002296F">
        <w:rPr>
          <w:rFonts w:ascii="Times New Roman" w:hAnsi="Times New Roman" w:cs="Times New Roman"/>
          <w:sz w:val="24"/>
          <w:szCs w:val="24"/>
        </w:rPr>
        <w:t>ют</w:t>
      </w:r>
      <w:r w:rsidR="00215539">
        <w:rPr>
          <w:rFonts w:ascii="Times New Roman" w:hAnsi="Times New Roman" w:cs="Times New Roman"/>
          <w:sz w:val="24"/>
          <w:szCs w:val="24"/>
        </w:rPr>
        <w:t>ся</w:t>
      </w:r>
      <w:r w:rsidR="00A152C0" w:rsidRPr="002B4F01">
        <w:rPr>
          <w:rFonts w:ascii="Times New Roman" w:hAnsi="Times New Roman" w:cs="Times New Roman"/>
          <w:sz w:val="24"/>
          <w:szCs w:val="24"/>
        </w:rPr>
        <w:t xml:space="preserve"> </w:t>
      </w:r>
      <w:r w:rsidR="0002296F">
        <w:rPr>
          <w:rFonts w:ascii="Times New Roman" w:hAnsi="Times New Roman" w:cs="Times New Roman"/>
          <w:sz w:val="24"/>
          <w:szCs w:val="24"/>
        </w:rPr>
        <w:br/>
      </w:r>
      <w:r w:rsidR="00A152C0" w:rsidRPr="002B4F01">
        <w:rPr>
          <w:rFonts w:ascii="Times New Roman" w:hAnsi="Times New Roman" w:cs="Times New Roman"/>
          <w:sz w:val="24"/>
          <w:szCs w:val="24"/>
        </w:rPr>
        <w:t>города-спутники. Эти города являются самостоятельными районами, на территории которых люди живут, работают и учатся. Жители городов-спутников не обременены необходимостью ежедневно совершать поездки в центра</w:t>
      </w:r>
      <w:r w:rsidR="00A152C0">
        <w:rPr>
          <w:rFonts w:ascii="Times New Roman" w:hAnsi="Times New Roman" w:cs="Times New Roman"/>
          <w:sz w:val="24"/>
          <w:szCs w:val="24"/>
        </w:rPr>
        <w:t>льный город, благодаря этому снижается нагрузка на транспортную и социальную инфраструктуру ядра агломерации.</w:t>
      </w:r>
      <w:r w:rsidR="00A152C0" w:rsidRPr="002B4F01">
        <w:rPr>
          <w:rFonts w:ascii="Times New Roman" w:hAnsi="Times New Roman" w:cs="Times New Roman"/>
          <w:sz w:val="24"/>
          <w:szCs w:val="24"/>
        </w:rPr>
        <w:t xml:space="preserve"> Строительство городов-спутников, благодаря которым становится</w:t>
      </w:r>
      <w:r w:rsidR="00A152C0">
        <w:rPr>
          <w:rFonts w:ascii="Times New Roman" w:hAnsi="Times New Roman" w:cs="Times New Roman"/>
          <w:sz w:val="24"/>
          <w:szCs w:val="24"/>
        </w:rPr>
        <w:t xml:space="preserve"> возможен</w:t>
      </w:r>
      <w:r w:rsidR="00A152C0" w:rsidRPr="002B4F01">
        <w:rPr>
          <w:rFonts w:ascii="Times New Roman" w:hAnsi="Times New Roman" w:cs="Times New Roman"/>
          <w:sz w:val="24"/>
          <w:szCs w:val="24"/>
        </w:rPr>
        <w:t xml:space="preserve"> переход </w:t>
      </w:r>
      <w:r w:rsidR="0002296F">
        <w:rPr>
          <w:rFonts w:ascii="Times New Roman" w:hAnsi="Times New Roman" w:cs="Times New Roman"/>
          <w:sz w:val="24"/>
          <w:szCs w:val="24"/>
        </w:rPr>
        <w:br/>
      </w:r>
      <w:r w:rsidR="00A152C0" w:rsidRPr="002B4F01">
        <w:rPr>
          <w:rFonts w:ascii="Times New Roman" w:hAnsi="Times New Roman" w:cs="Times New Roman"/>
          <w:sz w:val="24"/>
          <w:szCs w:val="24"/>
        </w:rPr>
        <w:t>к полицентрической модели развития</w:t>
      </w:r>
      <w:r w:rsidR="00A152C0">
        <w:rPr>
          <w:rFonts w:ascii="Times New Roman" w:hAnsi="Times New Roman" w:cs="Times New Roman"/>
          <w:sz w:val="24"/>
          <w:szCs w:val="24"/>
        </w:rPr>
        <w:t>,</w:t>
      </w:r>
      <w:r w:rsidR="00A152C0" w:rsidRPr="002B4F01">
        <w:rPr>
          <w:rFonts w:ascii="Times New Roman" w:hAnsi="Times New Roman" w:cs="Times New Roman"/>
          <w:sz w:val="24"/>
          <w:szCs w:val="24"/>
        </w:rPr>
        <w:t xml:space="preserve"> происходит путем реализации проектов ко</w:t>
      </w:r>
      <w:r w:rsidR="00215539">
        <w:rPr>
          <w:rFonts w:ascii="Times New Roman" w:hAnsi="Times New Roman" w:cs="Times New Roman"/>
          <w:sz w:val="24"/>
          <w:szCs w:val="24"/>
        </w:rPr>
        <w:t>мплексного освоения территории, которое изучалось во второй главе.</w:t>
      </w:r>
    </w:p>
    <w:p w:rsidR="00F02310" w:rsidRDefault="00215539" w:rsidP="002B4F01">
      <w:pPr>
        <w:spacing w:after="4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Н</w:t>
      </w:r>
      <w:r w:rsidR="00F02310" w:rsidRPr="002B4F01">
        <w:rPr>
          <w:rFonts w:ascii="Times New Roman" w:hAnsi="Times New Roman" w:cs="Times New Roman"/>
          <w:bCs/>
          <w:sz w:val="24"/>
          <w:szCs w:val="24"/>
        </w:rPr>
        <w:t xml:space="preserve">а основании выделенных </w:t>
      </w:r>
      <w:r>
        <w:rPr>
          <w:rFonts w:ascii="Times New Roman" w:hAnsi="Times New Roman" w:cs="Times New Roman"/>
          <w:bCs/>
          <w:sz w:val="24"/>
          <w:szCs w:val="24"/>
        </w:rPr>
        <w:t>в работе показателей</w:t>
      </w:r>
      <w:r w:rsidR="00F02310" w:rsidRPr="002B4F01">
        <w:rPr>
          <w:rFonts w:ascii="Times New Roman" w:hAnsi="Times New Roman" w:cs="Times New Roman"/>
          <w:bCs/>
          <w:sz w:val="24"/>
          <w:szCs w:val="24"/>
        </w:rPr>
        <w:t xml:space="preserve"> был проведен анализ характеристик города-спутника «Южный»</w:t>
      </w:r>
      <w:r w:rsidR="002B4F01" w:rsidRPr="002B4F01">
        <w:rPr>
          <w:rFonts w:ascii="Times New Roman" w:hAnsi="Times New Roman" w:cs="Times New Roman"/>
          <w:bCs/>
          <w:sz w:val="24"/>
          <w:szCs w:val="24"/>
        </w:rPr>
        <w:t xml:space="preserve"> и сравнительный анализ «Южного» с проектом массовой жилой застройки на территории Ленинградской области в поселке </w:t>
      </w:r>
      <w:proofErr w:type="spellStart"/>
      <w:r w:rsidR="002B4F01" w:rsidRPr="002B4F01">
        <w:rPr>
          <w:rFonts w:ascii="Times New Roman" w:hAnsi="Times New Roman" w:cs="Times New Roman"/>
          <w:bCs/>
          <w:sz w:val="24"/>
          <w:szCs w:val="24"/>
        </w:rPr>
        <w:t>Мурино</w:t>
      </w:r>
      <w:proofErr w:type="spellEnd"/>
      <w:r w:rsidR="002B4F01" w:rsidRPr="002B4F01">
        <w:rPr>
          <w:rFonts w:ascii="Times New Roman" w:hAnsi="Times New Roman" w:cs="Times New Roman"/>
          <w:bCs/>
          <w:sz w:val="24"/>
          <w:szCs w:val="24"/>
        </w:rPr>
        <w:t>.</w:t>
      </w:r>
    </w:p>
    <w:p w:rsidR="00553726" w:rsidRPr="002B4F01" w:rsidRDefault="00EA122D" w:rsidP="00553726">
      <w:pPr>
        <w:spacing w:after="4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Результаты проведенного</w:t>
      </w:r>
      <w:r w:rsidR="002B4F01" w:rsidRPr="002B4F01">
        <w:rPr>
          <w:rFonts w:ascii="Times New Roman" w:hAnsi="Times New Roman" w:cs="Times New Roman"/>
          <w:bCs/>
          <w:sz w:val="24"/>
          <w:szCs w:val="24"/>
        </w:rPr>
        <w:t xml:space="preserve"> анализа </w:t>
      </w:r>
      <w:r>
        <w:rPr>
          <w:rFonts w:ascii="Times New Roman" w:hAnsi="Times New Roman" w:cs="Times New Roman"/>
          <w:bCs/>
          <w:sz w:val="24"/>
          <w:szCs w:val="24"/>
        </w:rPr>
        <w:t>показали</w:t>
      </w:r>
      <w:r w:rsidR="002B4F01" w:rsidRPr="002B4F01">
        <w:rPr>
          <w:rFonts w:ascii="Times New Roman" w:hAnsi="Times New Roman" w:cs="Times New Roman"/>
          <w:bCs/>
          <w:sz w:val="24"/>
          <w:szCs w:val="24"/>
        </w:rPr>
        <w:t xml:space="preserve">, что проект города-спутника «Южный» по большинству выделенных показателей </w:t>
      </w:r>
      <w:r w:rsidR="00215539">
        <w:rPr>
          <w:rFonts w:ascii="Times New Roman" w:hAnsi="Times New Roman" w:cs="Times New Roman"/>
          <w:bCs/>
          <w:sz w:val="24"/>
          <w:szCs w:val="24"/>
        </w:rPr>
        <w:t xml:space="preserve">соответствует нормативам, во многих случаях </w:t>
      </w:r>
      <w:r w:rsidR="00215539">
        <w:rPr>
          <w:rFonts w:ascii="Times New Roman" w:hAnsi="Times New Roman" w:cs="Times New Roman"/>
          <w:bCs/>
          <w:sz w:val="24"/>
          <w:szCs w:val="24"/>
        </w:rPr>
        <w:lastRenderedPageBreak/>
        <w:t>даже превышает его</w:t>
      </w:r>
      <w:r w:rsidR="002B4F01" w:rsidRPr="002B4F01">
        <w:rPr>
          <w:rFonts w:ascii="Times New Roman" w:hAnsi="Times New Roman" w:cs="Times New Roman"/>
          <w:bCs/>
          <w:sz w:val="24"/>
          <w:szCs w:val="24"/>
        </w:rPr>
        <w:t>.</w:t>
      </w:r>
      <w:r w:rsidR="00215539">
        <w:rPr>
          <w:rFonts w:ascii="Times New Roman" w:hAnsi="Times New Roman" w:cs="Times New Roman"/>
          <w:bCs/>
          <w:sz w:val="24"/>
          <w:szCs w:val="24"/>
        </w:rPr>
        <w:t xml:space="preserve"> </w:t>
      </w:r>
      <w:r w:rsidR="001C61A7">
        <w:rPr>
          <w:rFonts w:ascii="Times New Roman" w:hAnsi="Times New Roman" w:cs="Times New Roman"/>
          <w:bCs/>
          <w:sz w:val="24"/>
          <w:szCs w:val="24"/>
        </w:rPr>
        <w:t>М</w:t>
      </w:r>
      <w:r w:rsidR="00215539">
        <w:rPr>
          <w:rFonts w:ascii="Times New Roman" w:hAnsi="Times New Roman" w:cs="Times New Roman"/>
          <w:bCs/>
          <w:sz w:val="24"/>
          <w:szCs w:val="24"/>
        </w:rPr>
        <w:t>ожно сделать вывод, что «Южный» имеет большие шансы стать новым центром агломерации.</w:t>
      </w:r>
      <w:r w:rsidR="00FF37BE">
        <w:rPr>
          <w:rFonts w:ascii="Times New Roman" w:hAnsi="Times New Roman" w:cs="Times New Roman"/>
          <w:bCs/>
          <w:sz w:val="24"/>
          <w:szCs w:val="24"/>
        </w:rPr>
        <w:t xml:space="preserve"> Также</w:t>
      </w:r>
      <w:r w:rsidR="002B4F01" w:rsidRPr="002B4F01">
        <w:rPr>
          <w:rFonts w:ascii="Times New Roman" w:hAnsi="Times New Roman" w:cs="Times New Roman"/>
          <w:bCs/>
          <w:sz w:val="24"/>
          <w:szCs w:val="24"/>
        </w:rPr>
        <w:t xml:space="preserve"> были определены слабые места проекта</w:t>
      </w:r>
      <w:r w:rsidR="00CF5D25">
        <w:rPr>
          <w:rFonts w:ascii="Times New Roman" w:hAnsi="Times New Roman" w:cs="Times New Roman"/>
          <w:bCs/>
          <w:sz w:val="24"/>
          <w:szCs w:val="24"/>
        </w:rPr>
        <w:t xml:space="preserve"> и</w:t>
      </w:r>
      <w:r w:rsidR="002B4F01" w:rsidRPr="002B4F01">
        <w:rPr>
          <w:rFonts w:ascii="Times New Roman" w:hAnsi="Times New Roman" w:cs="Times New Roman"/>
          <w:bCs/>
          <w:sz w:val="24"/>
          <w:szCs w:val="24"/>
        </w:rPr>
        <w:t xml:space="preserve"> угрозы</w:t>
      </w:r>
      <w:r w:rsidR="001C61A7">
        <w:rPr>
          <w:rFonts w:ascii="Times New Roman" w:hAnsi="Times New Roman" w:cs="Times New Roman"/>
          <w:bCs/>
          <w:sz w:val="24"/>
          <w:szCs w:val="24"/>
        </w:rPr>
        <w:t>, которые могут помешать проекту</w:t>
      </w:r>
      <w:r w:rsidR="00215539">
        <w:rPr>
          <w:rFonts w:ascii="Times New Roman" w:hAnsi="Times New Roman" w:cs="Times New Roman"/>
          <w:bCs/>
          <w:sz w:val="24"/>
          <w:szCs w:val="24"/>
        </w:rPr>
        <w:t xml:space="preserve"> стать </w:t>
      </w:r>
      <w:r w:rsidR="001C61A7">
        <w:rPr>
          <w:rFonts w:ascii="Times New Roman" w:hAnsi="Times New Roman" w:cs="Times New Roman"/>
          <w:bCs/>
          <w:sz w:val="24"/>
          <w:szCs w:val="24"/>
        </w:rPr>
        <w:t xml:space="preserve">дополнительным </w:t>
      </w:r>
      <w:r w:rsidR="00215539">
        <w:rPr>
          <w:rFonts w:ascii="Times New Roman" w:hAnsi="Times New Roman" w:cs="Times New Roman"/>
          <w:bCs/>
          <w:sz w:val="24"/>
          <w:szCs w:val="24"/>
        </w:rPr>
        <w:t>центром</w:t>
      </w:r>
      <w:r w:rsidR="002B4F01" w:rsidRPr="002B4F01">
        <w:rPr>
          <w:rFonts w:ascii="Times New Roman" w:hAnsi="Times New Roman" w:cs="Times New Roman"/>
          <w:bCs/>
          <w:sz w:val="24"/>
          <w:szCs w:val="24"/>
        </w:rPr>
        <w:t>.</w:t>
      </w:r>
      <w:r w:rsidR="00CF5D25">
        <w:rPr>
          <w:rFonts w:ascii="Times New Roman" w:hAnsi="Times New Roman" w:cs="Times New Roman"/>
          <w:bCs/>
          <w:sz w:val="24"/>
          <w:szCs w:val="24"/>
        </w:rPr>
        <w:t xml:space="preserve"> </w:t>
      </w:r>
      <w:r w:rsidR="00553726">
        <w:rPr>
          <w:rFonts w:ascii="Times New Roman" w:hAnsi="Times New Roman" w:cs="Times New Roman"/>
          <w:bCs/>
          <w:sz w:val="24"/>
          <w:szCs w:val="24"/>
        </w:rPr>
        <w:t>В число основных угроз вошли:</w:t>
      </w:r>
    </w:p>
    <w:p w:rsidR="005E3002" w:rsidRPr="00483579" w:rsidRDefault="005E3002" w:rsidP="005E3002">
      <w:pPr>
        <w:pStyle w:val="a3"/>
        <w:numPr>
          <w:ilvl w:val="0"/>
          <w:numId w:val="31"/>
        </w:numPr>
        <w:spacing w:line="360" w:lineRule="auto"/>
        <w:ind w:left="709"/>
        <w:jc w:val="both"/>
      </w:pPr>
      <w:r w:rsidRPr="00483579">
        <w:t>Недостаток финансирования со стороны государства;</w:t>
      </w:r>
    </w:p>
    <w:p w:rsidR="005E3002" w:rsidRDefault="005E3002" w:rsidP="005E3002">
      <w:pPr>
        <w:pStyle w:val="a3"/>
        <w:numPr>
          <w:ilvl w:val="0"/>
          <w:numId w:val="31"/>
        </w:numPr>
        <w:spacing w:line="360" w:lineRule="auto"/>
        <w:ind w:left="709"/>
        <w:jc w:val="both"/>
      </w:pPr>
      <w:r w:rsidRPr="00483579">
        <w:t>Невыполнение государством своих обязательств</w:t>
      </w:r>
      <w:r>
        <w:t>;</w:t>
      </w:r>
    </w:p>
    <w:p w:rsidR="005E3002" w:rsidRPr="00483579" w:rsidRDefault="005E3002" w:rsidP="005E3002">
      <w:pPr>
        <w:pStyle w:val="a3"/>
        <w:numPr>
          <w:ilvl w:val="0"/>
          <w:numId w:val="31"/>
        </w:numPr>
        <w:spacing w:line="360" w:lineRule="auto"/>
        <w:ind w:left="709"/>
        <w:jc w:val="both"/>
      </w:pPr>
      <w:r w:rsidRPr="00483579">
        <w:t>Значительное увеличение стоимости проекта;</w:t>
      </w:r>
    </w:p>
    <w:p w:rsidR="005E3002" w:rsidRPr="00483579" w:rsidRDefault="005E3002" w:rsidP="005E3002">
      <w:pPr>
        <w:pStyle w:val="a3"/>
        <w:numPr>
          <w:ilvl w:val="0"/>
          <w:numId w:val="31"/>
        </w:numPr>
        <w:spacing w:line="360" w:lineRule="auto"/>
        <w:ind w:left="709"/>
        <w:jc w:val="both"/>
      </w:pPr>
      <w:r w:rsidRPr="00483579">
        <w:t>Влияние отсутствия опыта в строительстве таких глобальных проектов;</w:t>
      </w:r>
    </w:p>
    <w:p w:rsidR="005E3002" w:rsidRPr="00483579" w:rsidRDefault="005E3002" w:rsidP="005E3002">
      <w:pPr>
        <w:pStyle w:val="a3"/>
        <w:numPr>
          <w:ilvl w:val="0"/>
          <w:numId w:val="31"/>
        </w:numPr>
        <w:spacing w:line="360" w:lineRule="auto"/>
        <w:ind w:left="709"/>
        <w:jc w:val="both"/>
      </w:pPr>
      <w:r w:rsidRPr="00483579">
        <w:t>Несоблюдение существующей концепции при реализации;</w:t>
      </w:r>
    </w:p>
    <w:p w:rsidR="005E3002" w:rsidRDefault="005E3002" w:rsidP="005E3002">
      <w:pPr>
        <w:pStyle w:val="a3"/>
        <w:numPr>
          <w:ilvl w:val="0"/>
          <w:numId w:val="31"/>
        </w:numPr>
        <w:spacing w:line="360" w:lineRule="auto"/>
        <w:ind w:left="709"/>
        <w:jc w:val="both"/>
      </w:pPr>
      <w:r w:rsidRPr="00CF5BAF">
        <w:rPr>
          <w:bCs/>
          <w:color w:val="000000"/>
        </w:rPr>
        <w:t>Проживание большее количества жителей, чем заявлено в плане;</w:t>
      </w:r>
      <w:r w:rsidRPr="00CF5BAF">
        <w:rPr>
          <w:color w:val="5F5F5F"/>
        </w:rPr>
        <w:t xml:space="preserve"> </w:t>
      </w:r>
      <w:r>
        <w:t>недостаток инфраструктуры;</w:t>
      </w:r>
    </w:p>
    <w:p w:rsidR="005E3002" w:rsidRPr="00483579" w:rsidRDefault="005E3002" w:rsidP="005E3002">
      <w:pPr>
        <w:pStyle w:val="a7"/>
        <w:numPr>
          <w:ilvl w:val="0"/>
          <w:numId w:val="31"/>
        </w:numPr>
        <w:spacing w:before="0" w:beforeAutospacing="0" w:after="0" w:afterAutospacing="0" w:line="360" w:lineRule="auto"/>
        <w:ind w:left="709" w:right="45"/>
        <w:jc w:val="both"/>
        <w:rPr>
          <w:color w:val="5F5F5F"/>
        </w:rPr>
      </w:pPr>
      <w:r w:rsidRPr="00483579">
        <w:rPr>
          <w:color w:val="000000" w:themeColor="text1"/>
        </w:rPr>
        <w:t xml:space="preserve">Город будет достраиваться и развиваться в первую очередь за счет жилых домов, упуская строительство достаточного количества объектов инфраструктуры; </w:t>
      </w:r>
    </w:p>
    <w:p w:rsidR="005E3002" w:rsidRPr="00483579" w:rsidRDefault="005E3002" w:rsidP="005E3002">
      <w:pPr>
        <w:pStyle w:val="a7"/>
        <w:numPr>
          <w:ilvl w:val="0"/>
          <w:numId w:val="31"/>
        </w:numPr>
        <w:spacing w:before="0" w:beforeAutospacing="0" w:after="0" w:afterAutospacing="0" w:line="360" w:lineRule="auto"/>
        <w:ind w:left="709" w:right="45"/>
        <w:jc w:val="both"/>
      </w:pPr>
      <w:r w:rsidRPr="00483579">
        <w:t>Какой-то из ключевых аспектов развития и роста города-спутника (занятость, инфраструктура и среда) будет реализован в низком качестве;</w:t>
      </w:r>
    </w:p>
    <w:p w:rsidR="005E3002" w:rsidRPr="00483579" w:rsidRDefault="005E3002" w:rsidP="005E3002">
      <w:pPr>
        <w:pStyle w:val="a7"/>
        <w:numPr>
          <w:ilvl w:val="0"/>
          <w:numId w:val="31"/>
        </w:numPr>
        <w:spacing w:before="0" w:beforeAutospacing="0" w:after="0" w:afterAutospacing="0" w:line="360" w:lineRule="auto"/>
        <w:ind w:left="709" w:right="45"/>
        <w:jc w:val="both"/>
        <w:rPr>
          <w:color w:val="5F5F5F"/>
        </w:rPr>
      </w:pPr>
      <w:r w:rsidRPr="00483579">
        <w:t>Создание основного числа рабочих мест низкой квалификации;</w:t>
      </w:r>
    </w:p>
    <w:p w:rsidR="005E3002" w:rsidRDefault="005E3002" w:rsidP="005E3002">
      <w:pPr>
        <w:pStyle w:val="a3"/>
        <w:numPr>
          <w:ilvl w:val="0"/>
          <w:numId w:val="31"/>
        </w:numPr>
        <w:spacing w:line="360" w:lineRule="auto"/>
        <w:ind w:left="709"/>
        <w:jc w:val="both"/>
      </w:pPr>
      <w:r w:rsidRPr="00483579">
        <w:t>Низкий спрос на недвижимость</w:t>
      </w:r>
      <w:r>
        <w:t xml:space="preserve"> в «Южном»</w:t>
      </w:r>
      <w:r w:rsidRPr="00483579">
        <w:t>;</w:t>
      </w:r>
    </w:p>
    <w:p w:rsidR="005E3002" w:rsidRPr="00483579" w:rsidRDefault="005E3002" w:rsidP="005E3002">
      <w:pPr>
        <w:pStyle w:val="a7"/>
        <w:numPr>
          <w:ilvl w:val="0"/>
          <w:numId w:val="31"/>
        </w:numPr>
        <w:spacing w:before="0" w:beforeAutospacing="0" w:after="0" w:afterAutospacing="0" w:line="360" w:lineRule="auto"/>
        <w:ind w:left="709" w:right="45"/>
        <w:jc w:val="both"/>
      </w:pPr>
      <w:r w:rsidRPr="00483579">
        <w:t xml:space="preserve">Повышение цен на недвижимость в результате внедрения новых </w:t>
      </w:r>
      <w:proofErr w:type="spellStart"/>
      <w:r w:rsidRPr="00483579">
        <w:t>экологичных</w:t>
      </w:r>
      <w:proofErr w:type="spellEnd"/>
      <w:r w:rsidRPr="00483579">
        <w:t xml:space="preserve"> технологий и падение спроса из-за недостатка средств у домохозяйств;</w:t>
      </w:r>
    </w:p>
    <w:p w:rsidR="005E3002" w:rsidRDefault="005E3002" w:rsidP="005E3002">
      <w:pPr>
        <w:pStyle w:val="a7"/>
        <w:numPr>
          <w:ilvl w:val="0"/>
          <w:numId w:val="31"/>
        </w:numPr>
        <w:spacing w:before="0" w:beforeAutospacing="0" w:after="0" w:afterAutospacing="0" w:line="360" w:lineRule="auto"/>
        <w:ind w:left="709" w:right="45"/>
        <w:jc w:val="both"/>
      </w:pPr>
      <w:r>
        <w:t>Превышение цены за квадратный метр жилой площади эконом и комфорт класса 68750 руб./</w:t>
      </w:r>
      <w:proofErr w:type="spellStart"/>
      <w:proofErr w:type="gramStart"/>
      <w:r>
        <w:t>кв.м</w:t>
      </w:r>
      <w:proofErr w:type="spellEnd"/>
      <w:proofErr w:type="gramEnd"/>
      <w:r>
        <w:t xml:space="preserve"> и 74200 руб./</w:t>
      </w:r>
      <w:proofErr w:type="spellStart"/>
      <w:r>
        <w:t>кв.м</w:t>
      </w:r>
      <w:proofErr w:type="spellEnd"/>
      <w:r>
        <w:t xml:space="preserve"> соответственно (в ценах 2016 года);</w:t>
      </w:r>
    </w:p>
    <w:p w:rsidR="005E3002" w:rsidRPr="00483579" w:rsidRDefault="005E3002" w:rsidP="005E3002">
      <w:pPr>
        <w:pStyle w:val="a7"/>
        <w:numPr>
          <w:ilvl w:val="0"/>
          <w:numId w:val="31"/>
        </w:numPr>
        <w:spacing w:before="0" w:beforeAutospacing="0" w:after="0" w:afterAutospacing="0" w:line="360" w:lineRule="auto"/>
        <w:ind w:left="709" w:right="45"/>
        <w:jc w:val="both"/>
      </w:pPr>
      <w:r w:rsidRPr="00483579">
        <w:t>Несоответствие заработных плат в городе-спутнике ожиданиям или предпочтениям потенциальных работников;</w:t>
      </w:r>
    </w:p>
    <w:p w:rsidR="005E3002" w:rsidRPr="00483579" w:rsidRDefault="005E3002" w:rsidP="005E3002">
      <w:pPr>
        <w:pStyle w:val="a7"/>
        <w:numPr>
          <w:ilvl w:val="0"/>
          <w:numId w:val="31"/>
        </w:numPr>
        <w:spacing w:before="0" w:beforeAutospacing="0" w:after="0" w:afterAutospacing="0" w:line="360" w:lineRule="auto"/>
        <w:ind w:left="709" w:right="45"/>
        <w:jc w:val="both"/>
      </w:pPr>
      <w:r w:rsidRPr="00483579">
        <w:t>Заде</w:t>
      </w:r>
      <w:r>
        <w:t>ржка при строительстве дорог</w:t>
      </w:r>
      <w:r w:rsidRPr="00483579">
        <w:t>;</w:t>
      </w:r>
    </w:p>
    <w:p w:rsidR="00553726" w:rsidRDefault="005E3002" w:rsidP="005E3002">
      <w:pPr>
        <w:pStyle w:val="a3"/>
        <w:numPr>
          <w:ilvl w:val="0"/>
          <w:numId w:val="31"/>
        </w:numPr>
        <w:spacing w:line="360" w:lineRule="auto"/>
        <w:ind w:left="709"/>
        <w:jc w:val="both"/>
      </w:pPr>
      <w:r w:rsidRPr="00483579">
        <w:t xml:space="preserve">Задержка или отмена строительства </w:t>
      </w:r>
      <w:proofErr w:type="spellStart"/>
      <w:r w:rsidRPr="00483579">
        <w:t>легкорельсового</w:t>
      </w:r>
      <w:proofErr w:type="spellEnd"/>
      <w:r w:rsidRPr="00483579">
        <w:t xml:space="preserve"> </w:t>
      </w:r>
      <w:r>
        <w:t>транспорта.</w:t>
      </w:r>
    </w:p>
    <w:p w:rsidR="00553726" w:rsidRDefault="001C61A7" w:rsidP="00553726">
      <w:pPr>
        <w:spacing w:after="4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На основании проведенного анализа и выделенных угроз</w:t>
      </w:r>
      <w:r w:rsidR="00553726">
        <w:rPr>
          <w:rFonts w:ascii="Times New Roman" w:hAnsi="Times New Roman" w:cs="Times New Roman"/>
          <w:bCs/>
          <w:sz w:val="24"/>
          <w:szCs w:val="24"/>
        </w:rPr>
        <w:t xml:space="preserve"> были разработаны рекомендации для дальнейшего развития города-спутника «Южный»:</w:t>
      </w:r>
    </w:p>
    <w:p w:rsidR="00921D61" w:rsidRDefault="00921D61" w:rsidP="0002296F">
      <w:pPr>
        <w:pStyle w:val="a3"/>
        <w:numPr>
          <w:ilvl w:val="0"/>
          <w:numId w:val="35"/>
        </w:numPr>
        <w:spacing w:after="40" w:line="360" w:lineRule="auto"/>
        <w:ind w:left="709"/>
        <w:jc w:val="both"/>
      </w:pPr>
      <w:r>
        <w:t xml:space="preserve">Увеличение количества создаваемых мест в детских садах и школах, </w:t>
      </w:r>
      <w:r>
        <w:br/>
        <w:t>для достижения как минимум стопроцентного уровня обеспеченности жителей Южного местами согласно градостроительным нормативам. В настоящий момент он составляет 80,33% и 82,09% соответственно.</w:t>
      </w:r>
    </w:p>
    <w:p w:rsidR="00921D61" w:rsidRDefault="00921D61" w:rsidP="0002296F">
      <w:pPr>
        <w:pStyle w:val="a3"/>
        <w:numPr>
          <w:ilvl w:val="0"/>
          <w:numId w:val="35"/>
        </w:numPr>
        <w:spacing w:after="40" w:line="360" w:lineRule="auto"/>
        <w:ind w:left="709"/>
        <w:jc w:val="both"/>
      </w:pPr>
      <w:r>
        <w:t xml:space="preserve">Создание привлекательных условий и инфраструктуры для привлечения большего количества компаний-работодателей, предприятий и институтов </w:t>
      </w:r>
      <w:r>
        <w:br/>
        <w:t xml:space="preserve">для заключения договоров на открытие филиалов в «Южном». Это поможет </w:t>
      </w:r>
      <w:r>
        <w:lastRenderedPageBreak/>
        <w:t xml:space="preserve">генерировать дополнительные рабочие места разной направленности. </w:t>
      </w:r>
      <w:bookmarkStart w:id="54" w:name="_GoBack"/>
      <w:bookmarkEnd w:id="54"/>
      <w:r>
        <w:br/>
        <w:t xml:space="preserve">На данный момент обеспеченность жителей рабочими местами составляет 77,3%. </w:t>
      </w:r>
    </w:p>
    <w:p w:rsidR="00921D61" w:rsidRDefault="00921D61" w:rsidP="0002296F">
      <w:pPr>
        <w:pStyle w:val="a3"/>
        <w:numPr>
          <w:ilvl w:val="0"/>
          <w:numId w:val="35"/>
        </w:numPr>
        <w:spacing w:after="40" w:line="360" w:lineRule="auto"/>
        <w:ind w:left="709"/>
        <w:jc w:val="both"/>
      </w:pPr>
      <w:r>
        <w:t xml:space="preserve">Создание транспортной системы внутри города, соответствующей определению «города, удобного для жизни» и разработка комплекса стимулирующих мер </w:t>
      </w:r>
      <w:r>
        <w:br/>
        <w:t>для повышения спроса на общественный транспорт.</w:t>
      </w:r>
    </w:p>
    <w:p w:rsidR="00921D61" w:rsidRDefault="00921D61" w:rsidP="0002296F">
      <w:pPr>
        <w:pStyle w:val="a3"/>
        <w:numPr>
          <w:ilvl w:val="0"/>
          <w:numId w:val="35"/>
        </w:numPr>
        <w:spacing w:after="40" w:line="360" w:lineRule="auto"/>
        <w:ind w:left="709"/>
        <w:jc w:val="both"/>
      </w:pPr>
      <w:r>
        <w:t>Контроль этажности застройки. Превышение существующих нормативов равных десяти этажам увеличит нагрузку на инфраструктуру и ухудшит качество жилой среды.</w:t>
      </w:r>
    </w:p>
    <w:p w:rsidR="00921D61" w:rsidRDefault="00921D61" w:rsidP="0002296F">
      <w:pPr>
        <w:pStyle w:val="a3"/>
        <w:numPr>
          <w:ilvl w:val="0"/>
          <w:numId w:val="35"/>
        </w:numPr>
        <w:spacing w:after="40" w:line="360" w:lineRule="auto"/>
        <w:ind w:left="709"/>
        <w:jc w:val="both"/>
      </w:pPr>
      <w:r>
        <w:t xml:space="preserve">Создание достаточного количества парковочных мест, с учетом прогнозируемого количества автомобилей в «Южном» - около 56000 автомобилей; создание </w:t>
      </w:r>
      <w:proofErr w:type="spellStart"/>
      <w:r>
        <w:t>экопарковок</w:t>
      </w:r>
      <w:proofErr w:type="spellEnd"/>
      <w:r>
        <w:t>.</w:t>
      </w:r>
    </w:p>
    <w:p w:rsidR="00973BA9" w:rsidRPr="00973BA9" w:rsidRDefault="005E3002" w:rsidP="00973BA9">
      <w:pPr>
        <w:spacing w:after="40" w:line="360" w:lineRule="auto"/>
        <w:ind w:firstLine="709"/>
        <w:jc w:val="both"/>
        <w:rPr>
          <w:rFonts w:ascii="Times New Roman" w:hAnsi="Times New Roman" w:cs="Times New Roman"/>
          <w:sz w:val="24"/>
        </w:rPr>
      </w:pPr>
      <w:r>
        <w:rPr>
          <w:rFonts w:ascii="Times New Roman" w:hAnsi="Times New Roman" w:cs="Times New Roman"/>
          <w:sz w:val="24"/>
        </w:rPr>
        <w:t>Был сделан вывод, что на</w:t>
      </w:r>
      <w:r w:rsidR="00973BA9">
        <w:rPr>
          <w:rFonts w:ascii="Times New Roman" w:hAnsi="Times New Roman" w:cs="Times New Roman"/>
          <w:sz w:val="24"/>
        </w:rPr>
        <w:t xml:space="preserve"> данный момент проект</w:t>
      </w:r>
      <w:r>
        <w:rPr>
          <w:rFonts w:ascii="Times New Roman" w:hAnsi="Times New Roman" w:cs="Times New Roman"/>
          <w:sz w:val="24"/>
        </w:rPr>
        <w:t xml:space="preserve"> города-спутника «Южный»</w:t>
      </w:r>
      <w:r w:rsidR="00973BA9">
        <w:rPr>
          <w:rFonts w:ascii="Times New Roman" w:hAnsi="Times New Roman" w:cs="Times New Roman"/>
          <w:sz w:val="24"/>
        </w:rPr>
        <w:t xml:space="preserve"> является хорошо проработанным, в нем учтены почти все важнейшие факторы развития города-спутника. Однако самая серьезная угроза заключается в несоответствующем качестве реализации</w:t>
      </w:r>
      <w:r w:rsidR="00FF37BE">
        <w:rPr>
          <w:rFonts w:ascii="Times New Roman" w:hAnsi="Times New Roman" w:cs="Times New Roman"/>
          <w:sz w:val="24"/>
        </w:rPr>
        <w:t>, которое может иметь место</w:t>
      </w:r>
      <w:r w:rsidR="00973BA9">
        <w:rPr>
          <w:rFonts w:ascii="Times New Roman" w:hAnsi="Times New Roman" w:cs="Times New Roman"/>
          <w:sz w:val="24"/>
        </w:rPr>
        <w:t xml:space="preserve"> в силу различных причин. Поэтому необходимо п</w:t>
      </w:r>
      <w:r w:rsidR="00973BA9" w:rsidRPr="00973BA9">
        <w:rPr>
          <w:rFonts w:ascii="Times New Roman" w:hAnsi="Times New Roman" w:cs="Times New Roman"/>
          <w:sz w:val="24"/>
        </w:rPr>
        <w:t xml:space="preserve">ериодически проводить мониторинг проекта и анализировать возможность его выполнения в полной мере (финансовые расчеты; соблюдение договоренностей </w:t>
      </w:r>
      <w:r w:rsidR="00401D29">
        <w:rPr>
          <w:rFonts w:ascii="Times New Roman" w:hAnsi="Times New Roman" w:cs="Times New Roman"/>
          <w:sz w:val="24"/>
        </w:rPr>
        <w:br/>
      </w:r>
      <w:r w:rsidR="00973BA9" w:rsidRPr="00973BA9">
        <w:rPr>
          <w:rFonts w:ascii="Times New Roman" w:hAnsi="Times New Roman" w:cs="Times New Roman"/>
          <w:sz w:val="24"/>
        </w:rPr>
        <w:t>со строительными компаниями, предприятиями и государством; анализ изменения предпочтений потенциальных покупателей</w:t>
      </w:r>
      <w:r w:rsidR="00FC4D44">
        <w:rPr>
          <w:rFonts w:ascii="Times New Roman" w:hAnsi="Times New Roman" w:cs="Times New Roman"/>
          <w:sz w:val="24"/>
        </w:rPr>
        <w:t>)</w:t>
      </w:r>
      <w:r w:rsidR="00973BA9" w:rsidRPr="00973BA9">
        <w:rPr>
          <w:rFonts w:ascii="Times New Roman" w:hAnsi="Times New Roman" w:cs="Times New Roman"/>
          <w:sz w:val="24"/>
        </w:rPr>
        <w:t>.</w:t>
      </w:r>
    </w:p>
    <w:p w:rsidR="00973BA9" w:rsidRDefault="00973BA9" w:rsidP="00973BA9">
      <w:pPr>
        <w:spacing w:after="40" w:line="360" w:lineRule="auto"/>
        <w:ind w:firstLine="709"/>
        <w:jc w:val="both"/>
        <w:rPr>
          <w:rFonts w:ascii="Times New Roman" w:hAnsi="Times New Roman" w:cs="Times New Roman"/>
          <w:bCs/>
          <w:sz w:val="24"/>
        </w:rPr>
      </w:pPr>
      <w:r w:rsidRPr="001C61A7">
        <w:rPr>
          <w:rFonts w:ascii="Times New Roman" w:hAnsi="Times New Roman" w:cs="Times New Roman"/>
          <w:bCs/>
          <w:sz w:val="24"/>
        </w:rPr>
        <w:t xml:space="preserve">Сравнительный анализ «Южного» и </w:t>
      </w:r>
      <w:proofErr w:type="spellStart"/>
      <w:r w:rsidRPr="001C61A7">
        <w:rPr>
          <w:rFonts w:ascii="Times New Roman" w:hAnsi="Times New Roman" w:cs="Times New Roman"/>
          <w:bCs/>
          <w:sz w:val="24"/>
        </w:rPr>
        <w:t>Мурино</w:t>
      </w:r>
      <w:proofErr w:type="spellEnd"/>
      <w:r w:rsidRPr="001C61A7">
        <w:rPr>
          <w:rFonts w:ascii="Times New Roman" w:hAnsi="Times New Roman" w:cs="Times New Roman"/>
          <w:bCs/>
          <w:sz w:val="24"/>
        </w:rPr>
        <w:t xml:space="preserve"> позволил увидеть, что проекты массовой жилой застройки в отличие от проектов комплексного </w:t>
      </w:r>
      <w:r w:rsidR="00401D29">
        <w:rPr>
          <w:rFonts w:ascii="Times New Roman" w:hAnsi="Times New Roman" w:cs="Times New Roman"/>
          <w:bCs/>
          <w:sz w:val="24"/>
        </w:rPr>
        <w:t>жилой застройки</w:t>
      </w:r>
      <w:r w:rsidRPr="001C61A7">
        <w:rPr>
          <w:rFonts w:ascii="Times New Roman" w:hAnsi="Times New Roman" w:cs="Times New Roman"/>
          <w:bCs/>
          <w:sz w:val="24"/>
        </w:rPr>
        <w:t xml:space="preserve"> </w:t>
      </w:r>
      <w:r w:rsidR="00401D29">
        <w:rPr>
          <w:rFonts w:ascii="Times New Roman" w:hAnsi="Times New Roman" w:cs="Times New Roman"/>
          <w:bCs/>
          <w:sz w:val="24"/>
        </w:rPr>
        <w:br/>
      </w:r>
      <w:r w:rsidRPr="001C61A7">
        <w:rPr>
          <w:rFonts w:ascii="Times New Roman" w:hAnsi="Times New Roman" w:cs="Times New Roman"/>
          <w:bCs/>
          <w:sz w:val="24"/>
        </w:rPr>
        <w:t xml:space="preserve">в силу ряда ограничений не могут создавать самостоятельные </w:t>
      </w:r>
      <w:r w:rsidR="00FC4D44">
        <w:rPr>
          <w:rFonts w:ascii="Times New Roman" w:hAnsi="Times New Roman" w:cs="Times New Roman"/>
          <w:bCs/>
          <w:sz w:val="24"/>
        </w:rPr>
        <w:t>города</w:t>
      </w:r>
      <w:r w:rsidRPr="001C61A7">
        <w:rPr>
          <w:rFonts w:ascii="Times New Roman" w:hAnsi="Times New Roman" w:cs="Times New Roman"/>
          <w:bCs/>
          <w:sz w:val="24"/>
        </w:rPr>
        <w:t xml:space="preserve"> и способствовать переходу к полицентрической модели развития агломерации. </w:t>
      </w:r>
      <w:r w:rsidR="00F7386B">
        <w:rPr>
          <w:rFonts w:ascii="Times New Roman" w:hAnsi="Times New Roman" w:cs="Times New Roman"/>
          <w:bCs/>
          <w:sz w:val="24"/>
        </w:rPr>
        <w:t>Их реализация</w:t>
      </w:r>
      <w:r w:rsidR="00FC4D44">
        <w:rPr>
          <w:rFonts w:ascii="Times New Roman" w:hAnsi="Times New Roman" w:cs="Times New Roman"/>
          <w:bCs/>
          <w:sz w:val="24"/>
        </w:rPr>
        <w:t>, напротив, способствует сохранению моноцентрической модели.</w:t>
      </w:r>
    </w:p>
    <w:p w:rsidR="00973BA9" w:rsidRPr="001C61A7" w:rsidRDefault="00973BA9" w:rsidP="001C61A7">
      <w:pPr>
        <w:spacing w:after="40" w:line="360" w:lineRule="auto"/>
        <w:ind w:firstLine="709"/>
        <w:jc w:val="both"/>
        <w:rPr>
          <w:rFonts w:ascii="Times New Roman" w:hAnsi="Times New Roman" w:cs="Times New Roman"/>
          <w:bCs/>
          <w:sz w:val="24"/>
        </w:rPr>
      </w:pPr>
    </w:p>
    <w:p w:rsidR="001C61A7" w:rsidRDefault="001C61A7" w:rsidP="001C61A7">
      <w:pPr>
        <w:spacing w:after="40" w:line="360" w:lineRule="auto"/>
        <w:ind w:left="349"/>
        <w:jc w:val="both"/>
      </w:pPr>
    </w:p>
    <w:p w:rsidR="001C61A7" w:rsidRDefault="001C61A7" w:rsidP="001C61A7">
      <w:pPr>
        <w:spacing w:after="40" w:line="360" w:lineRule="auto"/>
        <w:jc w:val="both"/>
      </w:pPr>
    </w:p>
    <w:p w:rsidR="00553726" w:rsidRPr="002B4F01" w:rsidRDefault="00553726" w:rsidP="00553726">
      <w:pPr>
        <w:spacing w:after="40" w:line="360" w:lineRule="auto"/>
        <w:ind w:firstLine="709"/>
        <w:jc w:val="both"/>
        <w:rPr>
          <w:rFonts w:ascii="Times New Roman" w:hAnsi="Times New Roman" w:cs="Times New Roman"/>
          <w:bCs/>
          <w:sz w:val="24"/>
          <w:szCs w:val="24"/>
        </w:rPr>
      </w:pPr>
    </w:p>
    <w:p w:rsidR="001541FD" w:rsidRPr="007457AE" w:rsidRDefault="001541FD" w:rsidP="0002296F">
      <w:pPr>
        <w:pStyle w:val="a3"/>
        <w:numPr>
          <w:ilvl w:val="0"/>
          <w:numId w:val="30"/>
        </w:numPr>
      </w:pPr>
      <w:r w:rsidRPr="00741246">
        <w:br w:type="page"/>
      </w:r>
    </w:p>
    <w:p w:rsidR="00C23F3E" w:rsidRPr="00263681" w:rsidRDefault="00263681" w:rsidP="00CF5D25">
      <w:pPr>
        <w:pStyle w:val="1"/>
        <w:spacing w:line="360" w:lineRule="auto"/>
        <w:jc w:val="center"/>
        <w:rPr>
          <w:rFonts w:ascii="Times New Roman" w:hAnsi="Times New Roman" w:cs="Times New Roman"/>
          <w:b/>
          <w:color w:val="auto"/>
          <w:sz w:val="28"/>
        </w:rPr>
      </w:pPr>
      <w:bookmarkStart w:id="55" w:name="_Toc483235333"/>
      <w:r w:rsidRPr="00263681">
        <w:rPr>
          <w:rFonts w:ascii="Times New Roman" w:hAnsi="Times New Roman" w:cs="Times New Roman"/>
          <w:b/>
          <w:color w:val="auto"/>
          <w:sz w:val="28"/>
        </w:rPr>
        <w:lastRenderedPageBreak/>
        <w:t>Список</w:t>
      </w:r>
      <w:r w:rsidR="00914A49" w:rsidRPr="00263681">
        <w:rPr>
          <w:rFonts w:ascii="Times New Roman" w:hAnsi="Times New Roman" w:cs="Times New Roman"/>
          <w:b/>
          <w:color w:val="auto"/>
          <w:sz w:val="28"/>
        </w:rPr>
        <w:t xml:space="preserve"> </w:t>
      </w:r>
      <w:r w:rsidRPr="00263681">
        <w:rPr>
          <w:rFonts w:ascii="Times New Roman" w:hAnsi="Times New Roman" w:cs="Times New Roman"/>
          <w:b/>
          <w:color w:val="auto"/>
          <w:sz w:val="28"/>
        </w:rPr>
        <w:t>использованной литературы</w:t>
      </w:r>
      <w:bookmarkEnd w:id="55"/>
    </w:p>
    <w:p w:rsidR="00BD3996" w:rsidRPr="00BD3996" w:rsidRDefault="00774E11" w:rsidP="0002296F">
      <w:pPr>
        <w:pStyle w:val="a3"/>
        <w:numPr>
          <w:ilvl w:val="0"/>
          <w:numId w:val="6"/>
        </w:numPr>
        <w:spacing w:line="360" w:lineRule="auto"/>
        <w:contextualSpacing w:val="0"/>
        <w:jc w:val="both"/>
      </w:pPr>
      <w:r w:rsidRPr="00BD3996">
        <w:t xml:space="preserve"> </w:t>
      </w:r>
      <w:r w:rsidR="00BD3996" w:rsidRPr="00BD3996">
        <w:t>Бабенко, С.В. Содержательная модель "функция городского развития" новых городских поселений, реализующих концепцию комплексного освоения территории (КОТ) / С.В. Бабенко // Проблемы современной экономики. – 2011. – № 2 (46). – С. 238-241.</w:t>
      </w:r>
    </w:p>
    <w:p w:rsidR="00BD3996" w:rsidRPr="00BD3996" w:rsidRDefault="0059374D" w:rsidP="0002296F">
      <w:pPr>
        <w:pStyle w:val="a3"/>
        <w:numPr>
          <w:ilvl w:val="0"/>
          <w:numId w:val="6"/>
        </w:numPr>
        <w:spacing w:line="360" w:lineRule="auto"/>
        <w:contextualSpacing w:val="0"/>
        <w:jc w:val="both"/>
      </w:pPr>
      <w:proofErr w:type="spellStart"/>
      <w:r w:rsidRPr="00BD3996">
        <w:t>Баронин</w:t>
      </w:r>
      <w:proofErr w:type="spellEnd"/>
      <w:r w:rsidR="00BD3996" w:rsidRPr="00BD3996">
        <w:t xml:space="preserve">, С.А Научные аспекты определения и прогнозирования экономической надежности </w:t>
      </w:r>
      <w:proofErr w:type="spellStart"/>
      <w:r w:rsidR="00BD3996" w:rsidRPr="00BD3996">
        <w:t>девелопмента</w:t>
      </w:r>
      <w:proofErr w:type="spellEnd"/>
      <w:r w:rsidR="00BD3996" w:rsidRPr="00BD3996">
        <w:t xml:space="preserve"> комплексной жилой застройки / С.А. </w:t>
      </w:r>
      <w:proofErr w:type="spellStart"/>
      <w:r w:rsidR="00BD3996" w:rsidRPr="00BD3996">
        <w:t>Баронин</w:t>
      </w:r>
      <w:proofErr w:type="spellEnd"/>
      <w:r w:rsidR="00BD3996" w:rsidRPr="00BD3996">
        <w:t xml:space="preserve">, А.Н. </w:t>
      </w:r>
      <w:proofErr w:type="spellStart"/>
      <w:r w:rsidR="00BD3996" w:rsidRPr="00BD3996">
        <w:t>Поршакова</w:t>
      </w:r>
      <w:proofErr w:type="spellEnd"/>
      <w:r w:rsidR="00BD3996" w:rsidRPr="00BD3996">
        <w:t xml:space="preserve"> // Известия Пензенского государственного педагогического университета им. В.Г. Белинского. – 2011. – № 24. – С. 200-203.</w:t>
      </w:r>
    </w:p>
    <w:p w:rsidR="00BD3996" w:rsidRPr="00BD3996" w:rsidRDefault="00BD3996" w:rsidP="0002296F">
      <w:pPr>
        <w:pStyle w:val="a3"/>
        <w:numPr>
          <w:ilvl w:val="0"/>
          <w:numId w:val="6"/>
        </w:numPr>
        <w:spacing w:line="360" w:lineRule="auto"/>
        <w:jc w:val="both"/>
      </w:pPr>
      <w:r w:rsidRPr="00BD3996">
        <w:t>Бугаев, М.А. Маятниковые миграции на рынке труда Санкт-Петербурга и Ленинградской области / М.А. Бугаев // Вестник Санкт-Петербургского университета. Серия 5. Экономика.</w:t>
      </w:r>
      <w:r w:rsidRPr="00BD3996">
        <w:rPr>
          <w:iCs/>
        </w:rPr>
        <w:t xml:space="preserve"> </w:t>
      </w:r>
      <w:r w:rsidRPr="00BD3996">
        <w:t xml:space="preserve">― 2015. ― </w:t>
      </w:r>
      <w:r w:rsidRPr="00BD3996">
        <w:rPr>
          <w:lang w:val="en-US"/>
        </w:rPr>
        <w:t>N</w:t>
      </w:r>
      <w:r w:rsidRPr="00BD3996">
        <w:t xml:space="preserve">. 4. ― С. 86-116. </w:t>
      </w:r>
    </w:p>
    <w:p w:rsidR="00BD3996" w:rsidRPr="00BD3996" w:rsidRDefault="00BD3996" w:rsidP="0002296F">
      <w:pPr>
        <w:pStyle w:val="a3"/>
        <w:numPr>
          <w:ilvl w:val="0"/>
          <w:numId w:val="6"/>
        </w:numPr>
        <w:spacing w:line="360" w:lineRule="auto"/>
        <w:contextualSpacing w:val="0"/>
        <w:jc w:val="both"/>
      </w:pPr>
      <w:proofErr w:type="spellStart"/>
      <w:r w:rsidRPr="00BD3996">
        <w:t>Вучик</w:t>
      </w:r>
      <w:proofErr w:type="spellEnd"/>
      <w:r w:rsidRPr="00BD3996">
        <w:t xml:space="preserve"> </w:t>
      </w:r>
      <w:proofErr w:type="spellStart"/>
      <w:r w:rsidRPr="00BD3996">
        <w:t>Вукан</w:t>
      </w:r>
      <w:proofErr w:type="spellEnd"/>
      <w:r w:rsidRPr="00BD3996">
        <w:t xml:space="preserve"> Р. Транспорт в городах, удобных для жизни / </w:t>
      </w:r>
      <w:proofErr w:type="spellStart"/>
      <w:r w:rsidRPr="00BD3996">
        <w:t>Вукан</w:t>
      </w:r>
      <w:proofErr w:type="spellEnd"/>
      <w:r w:rsidRPr="00BD3996">
        <w:t xml:space="preserve"> Р. </w:t>
      </w:r>
      <w:proofErr w:type="spellStart"/>
      <w:r w:rsidRPr="00BD3996">
        <w:t>Вучик</w:t>
      </w:r>
      <w:proofErr w:type="spellEnd"/>
      <w:r w:rsidRPr="00BD3996">
        <w:t xml:space="preserve">; пер. </w:t>
      </w:r>
      <w:r w:rsidRPr="00BD3996">
        <w:br/>
        <w:t xml:space="preserve">с </w:t>
      </w:r>
      <w:proofErr w:type="spellStart"/>
      <w:r w:rsidRPr="00BD3996">
        <w:t>анг</w:t>
      </w:r>
      <w:proofErr w:type="spellEnd"/>
      <w:r w:rsidRPr="00BD3996">
        <w:t xml:space="preserve">. А. Калинин, науч. Ред. М. </w:t>
      </w:r>
      <w:proofErr w:type="spellStart"/>
      <w:r w:rsidRPr="00BD3996">
        <w:t>Блинкин</w:t>
      </w:r>
      <w:proofErr w:type="spellEnd"/>
      <w:r w:rsidRPr="00BD3996">
        <w:t xml:space="preserve">. – Москва: Территория будущего, 2011. – 576 с. </w:t>
      </w:r>
    </w:p>
    <w:p w:rsidR="00BD3996" w:rsidRPr="00BD3996" w:rsidRDefault="00BD3996" w:rsidP="0002296F">
      <w:pPr>
        <w:pStyle w:val="a3"/>
        <w:numPr>
          <w:ilvl w:val="0"/>
          <w:numId w:val="6"/>
        </w:numPr>
        <w:spacing w:line="360" w:lineRule="auto"/>
        <w:contextualSpacing w:val="0"/>
        <w:jc w:val="both"/>
      </w:pPr>
      <w:r w:rsidRPr="00BD3996">
        <w:t xml:space="preserve">Города-спутники Петербурга: ожерелье или удавка - РБК Санкт-Петербург и область [Электронный ресурс]. – Режим доступа: </w:t>
      </w:r>
      <w:r w:rsidRPr="00BD3996">
        <w:rPr>
          <w:rFonts w:eastAsiaTheme="majorEastAsia"/>
          <w:lang w:val="en-US"/>
        </w:rPr>
        <w:t>http</w:t>
      </w:r>
      <w:r w:rsidRPr="00BD3996">
        <w:rPr>
          <w:rFonts w:eastAsiaTheme="majorEastAsia"/>
        </w:rPr>
        <w:t>://</w:t>
      </w:r>
      <w:r w:rsidRPr="00BD3996">
        <w:rPr>
          <w:rFonts w:eastAsiaTheme="majorEastAsia"/>
          <w:lang w:val="en-US"/>
        </w:rPr>
        <w:t>www</w:t>
      </w:r>
      <w:r w:rsidRPr="00BD3996">
        <w:rPr>
          <w:rFonts w:eastAsiaTheme="majorEastAsia"/>
        </w:rPr>
        <w:t>.</w:t>
      </w:r>
      <w:proofErr w:type="spellStart"/>
      <w:r w:rsidRPr="00BD3996">
        <w:rPr>
          <w:rFonts w:eastAsiaTheme="majorEastAsia"/>
          <w:lang w:val="en-US"/>
        </w:rPr>
        <w:t>rbc</w:t>
      </w:r>
      <w:proofErr w:type="spellEnd"/>
      <w:r w:rsidRPr="00BD3996">
        <w:rPr>
          <w:rFonts w:eastAsiaTheme="majorEastAsia"/>
        </w:rPr>
        <w:t>.</w:t>
      </w:r>
      <w:proofErr w:type="spellStart"/>
      <w:r w:rsidRPr="00BD3996">
        <w:rPr>
          <w:rFonts w:eastAsiaTheme="majorEastAsia"/>
          <w:lang w:val="en-US"/>
        </w:rPr>
        <w:t>ru</w:t>
      </w:r>
      <w:proofErr w:type="spellEnd"/>
      <w:r w:rsidRPr="00BD3996">
        <w:rPr>
          <w:rFonts w:eastAsiaTheme="majorEastAsia"/>
        </w:rPr>
        <w:t>/</w:t>
      </w:r>
      <w:proofErr w:type="spellStart"/>
      <w:r w:rsidRPr="00BD3996">
        <w:rPr>
          <w:rFonts w:eastAsiaTheme="majorEastAsia"/>
          <w:lang w:val="en-US"/>
        </w:rPr>
        <w:t>spb</w:t>
      </w:r>
      <w:proofErr w:type="spellEnd"/>
      <w:r w:rsidRPr="00BD3996">
        <w:rPr>
          <w:rFonts w:eastAsiaTheme="majorEastAsia"/>
        </w:rPr>
        <w:t>_</w:t>
      </w:r>
      <w:proofErr w:type="spellStart"/>
      <w:r w:rsidRPr="00BD3996">
        <w:rPr>
          <w:rFonts w:eastAsiaTheme="majorEastAsia"/>
          <w:lang w:val="en-US"/>
        </w:rPr>
        <w:t>sz</w:t>
      </w:r>
      <w:proofErr w:type="spellEnd"/>
      <w:r w:rsidRPr="00BD3996">
        <w:rPr>
          <w:rFonts w:eastAsiaTheme="majorEastAsia"/>
        </w:rPr>
        <w:t>/31/10/2014/5592</w:t>
      </w:r>
      <w:proofErr w:type="spellStart"/>
      <w:r w:rsidRPr="00BD3996">
        <w:rPr>
          <w:rFonts w:eastAsiaTheme="majorEastAsia"/>
          <w:lang w:val="en-US"/>
        </w:rPr>
        <w:t>adc</w:t>
      </w:r>
      <w:proofErr w:type="spellEnd"/>
      <w:r w:rsidRPr="00BD3996">
        <w:rPr>
          <w:rFonts w:eastAsiaTheme="majorEastAsia"/>
        </w:rPr>
        <w:t>99</w:t>
      </w:r>
      <w:r w:rsidRPr="00BD3996">
        <w:rPr>
          <w:rFonts w:eastAsiaTheme="majorEastAsia"/>
          <w:lang w:val="en-US"/>
        </w:rPr>
        <w:t>a</w:t>
      </w:r>
      <w:r w:rsidRPr="00BD3996">
        <w:rPr>
          <w:rFonts w:eastAsiaTheme="majorEastAsia"/>
        </w:rPr>
        <w:t>794719538</w:t>
      </w:r>
      <w:r w:rsidRPr="00BD3996">
        <w:rPr>
          <w:rFonts w:eastAsiaTheme="majorEastAsia"/>
          <w:lang w:val="en-US"/>
        </w:rPr>
        <w:t>d</w:t>
      </w:r>
      <w:r w:rsidRPr="00BD3996">
        <w:rPr>
          <w:rFonts w:eastAsiaTheme="majorEastAsia"/>
        </w:rPr>
        <w:t>3</w:t>
      </w:r>
      <w:r w:rsidRPr="00BD3996">
        <w:rPr>
          <w:rFonts w:eastAsiaTheme="majorEastAsia"/>
          <w:lang w:val="en-US"/>
        </w:rPr>
        <w:t>b</w:t>
      </w:r>
      <w:r w:rsidRPr="00BD3996">
        <w:rPr>
          <w:rFonts w:eastAsiaTheme="majorEastAsia"/>
        </w:rPr>
        <w:t>51</w:t>
      </w:r>
      <w:r w:rsidRPr="00BD3996">
        <w:t xml:space="preserve"> (дата обращения: 17.03.2017).</w:t>
      </w:r>
    </w:p>
    <w:p w:rsidR="00BD3996" w:rsidRPr="00BD3996" w:rsidRDefault="00BD3996" w:rsidP="0002296F">
      <w:pPr>
        <w:pStyle w:val="a3"/>
        <w:numPr>
          <w:ilvl w:val="0"/>
          <w:numId w:val="6"/>
        </w:numPr>
        <w:spacing w:line="360" w:lineRule="auto"/>
        <w:jc w:val="both"/>
      </w:pPr>
      <w:r w:rsidRPr="00BD3996">
        <w:t xml:space="preserve">Город-спутник «Южный» –  СТАРТ </w:t>
      </w:r>
      <w:proofErr w:type="spellStart"/>
      <w:r w:rsidRPr="00BD3996">
        <w:t>Девелопмент</w:t>
      </w:r>
      <w:proofErr w:type="spellEnd"/>
      <w:r w:rsidRPr="00BD3996">
        <w:t xml:space="preserve"> [Электронный ресурс] ― Режим доступа: </w:t>
      </w:r>
      <w:hyperlink r:id="rId21" w:history="1">
        <w:r w:rsidRPr="00BD3996">
          <w:rPr>
            <w:rStyle w:val="a8"/>
            <w:rFonts w:eastAsiaTheme="majorEastAsia"/>
            <w:color w:val="auto"/>
            <w:u w:val="none"/>
          </w:rPr>
          <w:t>http://startdevelop.com/projects/zhilaya_nedvizhimost/gorodsputnik_yuzhnyj/</w:t>
        </w:r>
      </w:hyperlink>
      <w:r w:rsidRPr="00BD3996">
        <w:t xml:space="preserve"> (дата обращения: 10.05.2017).</w:t>
      </w:r>
    </w:p>
    <w:p w:rsidR="00BD3996" w:rsidRPr="00BD3996" w:rsidRDefault="00BD3996" w:rsidP="0002296F">
      <w:pPr>
        <w:pStyle w:val="a3"/>
        <w:numPr>
          <w:ilvl w:val="0"/>
          <w:numId w:val="6"/>
        </w:numPr>
        <w:spacing w:line="360" w:lineRule="auto"/>
        <w:contextualSpacing w:val="0"/>
        <w:jc w:val="both"/>
      </w:pPr>
      <w:r w:rsidRPr="00BD3996">
        <w:t xml:space="preserve">Город-спутник Южный. Стратегический проект Санкт-Петербурга. </w:t>
      </w:r>
      <w:r w:rsidRPr="00BD3996">
        <w:br/>
        <w:t xml:space="preserve">[Электронный ресурс] – Режим доступа: </w:t>
      </w:r>
      <w:hyperlink r:id="rId22" w:history="1">
        <w:r w:rsidRPr="00BD3996">
          <w:rPr>
            <w:rStyle w:val="a8"/>
            <w:rFonts w:eastAsiaTheme="majorEastAsia"/>
            <w:color w:val="auto"/>
            <w:u w:val="none"/>
          </w:rPr>
          <w:t>http://startdevelopment.ru/files/prezentacii/prezentaciya_po_proektu_gs_yuzhnyj.pdf</w:t>
        </w:r>
      </w:hyperlink>
      <w:r w:rsidRPr="00BD3996">
        <w:t xml:space="preserve"> (Дата обращения: 15.05.2017).</w:t>
      </w:r>
    </w:p>
    <w:p w:rsidR="00BD3996" w:rsidRPr="00BD3996" w:rsidRDefault="00BD3996" w:rsidP="0002296F">
      <w:pPr>
        <w:pStyle w:val="a3"/>
        <w:numPr>
          <w:ilvl w:val="0"/>
          <w:numId w:val="6"/>
        </w:numPr>
        <w:spacing w:line="360" w:lineRule="auto"/>
        <w:jc w:val="both"/>
      </w:pPr>
      <w:r w:rsidRPr="00BD3996">
        <w:t xml:space="preserve">Драйвером развития города-спутника «Южный» станет </w:t>
      </w:r>
      <w:proofErr w:type="spellStart"/>
      <w:r w:rsidRPr="00BD3996">
        <w:t>Инноград</w:t>
      </w:r>
      <w:proofErr w:type="spellEnd"/>
      <w:r w:rsidRPr="00BD3996">
        <w:t xml:space="preserve"> науки и технологий – Университет ИТМО [Электронный ресурс] ― Режим доступа: </w:t>
      </w:r>
      <w:hyperlink r:id="rId23" w:history="1">
        <w:r w:rsidRPr="00BD3996">
          <w:rPr>
            <w:rStyle w:val="a8"/>
            <w:rFonts w:eastAsiaTheme="majorEastAsia"/>
            <w:color w:val="auto"/>
            <w:u w:val="none"/>
          </w:rPr>
          <w:t>http://research.ifmo.ru/ru/news2/4887/drayverom_razvitiya_goroda-sputnika_yuzhnyy_stanet_innograd_nauki_i_tehnologiy.htm</w:t>
        </w:r>
      </w:hyperlink>
      <w:r w:rsidRPr="00BD3996">
        <w:t xml:space="preserve"> (дата обращения: 10.05.2017).</w:t>
      </w:r>
    </w:p>
    <w:p w:rsidR="00BD3996" w:rsidRPr="00BD3996" w:rsidRDefault="00BD3996" w:rsidP="0002296F">
      <w:pPr>
        <w:pStyle w:val="a3"/>
        <w:numPr>
          <w:ilvl w:val="0"/>
          <w:numId w:val="6"/>
        </w:numPr>
        <w:spacing w:line="360" w:lineRule="auto"/>
        <w:contextualSpacing w:val="0"/>
        <w:jc w:val="both"/>
      </w:pPr>
      <w:r w:rsidRPr="00BD3996">
        <w:t xml:space="preserve">Евстафьев, А.И. Регулирование пространственного развития города на основе </w:t>
      </w:r>
      <w:proofErr w:type="spellStart"/>
      <w:r w:rsidRPr="00BD3996">
        <w:t>девелопмента</w:t>
      </w:r>
      <w:proofErr w:type="spellEnd"/>
      <w:r w:rsidRPr="00BD3996">
        <w:t xml:space="preserve"> локальных территорий / А.И. Евстафьев // Вестник Томского государственного университета. – 2011. – №2(14). – С. 113-125.</w:t>
      </w:r>
    </w:p>
    <w:p w:rsidR="00BD3996" w:rsidRPr="00BD3996" w:rsidRDefault="00BD3996" w:rsidP="0002296F">
      <w:pPr>
        <w:pStyle w:val="a3"/>
        <w:numPr>
          <w:ilvl w:val="0"/>
          <w:numId w:val="6"/>
        </w:numPr>
        <w:spacing w:line="360" w:lineRule="auto"/>
        <w:contextualSpacing w:val="0"/>
        <w:jc w:val="both"/>
      </w:pPr>
      <w:proofErr w:type="spellStart"/>
      <w:r w:rsidRPr="00BD3996">
        <w:lastRenderedPageBreak/>
        <w:t>Колодин</w:t>
      </w:r>
      <w:proofErr w:type="spellEnd"/>
      <w:r w:rsidRPr="00BD3996">
        <w:t xml:space="preserve">, А.В. Формирование городских агломераций как фактор экономического развития региона / А.В. </w:t>
      </w:r>
      <w:proofErr w:type="spellStart"/>
      <w:r w:rsidRPr="00BD3996">
        <w:t>Колодин</w:t>
      </w:r>
      <w:proofErr w:type="spellEnd"/>
      <w:r w:rsidRPr="00BD3996">
        <w:t xml:space="preserve"> // </w:t>
      </w:r>
      <w:proofErr w:type="spellStart"/>
      <w:r w:rsidRPr="00BD3996">
        <w:t>Terra</w:t>
      </w:r>
      <w:proofErr w:type="spellEnd"/>
      <w:r w:rsidRPr="00BD3996">
        <w:t xml:space="preserve"> </w:t>
      </w:r>
      <w:proofErr w:type="spellStart"/>
      <w:r w:rsidRPr="00BD3996">
        <w:t>Economicus</w:t>
      </w:r>
      <w:proofErr w:type="spellEnd"/>
      <w:r w:rsidRPr="00BD3996">
        <w:t>. — 2009. — Т. 7. — № 3-3. — С. 262-265.</w:t>
      </w:r>
    </w:p>
    <w:p w:rsidR="00BD3996" w:rsidRPr="00BD3996" w:rsidRDefault="00BD3996" w:rsidP="0002296F">
      <w:pPr>
        <w:pStyle w:val="a3"/>
        <w:numPr>
          <w:ilvl w:val="0"/>
          <w:numId w:val="6"/>
        </w:numPr>
        <w:spacing w:line="360" w:lineRule="auto"/>
        <w:contextualSpacing w:val="0"/>
        <w:jc w:val="both"/>
      </w:pPr>
      <w:proofErr w:type="spellStart"/>
      <w:r w:rsidRPr="00BD3996">
        <w:t>Крыгина</w:t>
      </w:r>
      <w:proofErr w:type="spellEnd"/>
      <w:r w:rsidRPr="00BD3996">
        <w:t xml:space="preserve">, А.М. Экологический </w:t>
      </w:r>
      <w:proofErr w:type="spellStart"/>
      <w:r w:rsidRPr="00BD3996">
        <w:t>девелопмент</w:t>
      </w:r>
      <w:proofErr w:type="spellEnd"/>
      <w:r w:rsidRPr="00BD3996">
        <w:t xml:space="preserve"> жилищного строительства в России / А.М. </w:t>
      </w:r>
      <w:proofErr w:type="spellStart"/>
      <w:r w:rsidRPr="00BD3996">
        <w:t>Крыгина</w:t>
      </w:r>
      <w:proofErr w:type="spellEnd"/>
      <w:r w:rsidRPr="00BD3996">
        <w:t xml:space="preserve"> // Жилищные стратегии. — 2015. — Т. 2. — № 1. — С. 69-90.</w:t>
      </w:r>
    </w:p>
    <w:p w:rsidR="00BD3996" w:rsidRPr="00BD3996" w:rsidRDefault="00BD3996" w:rsidP="0002296F">
      <w:pPr>
        <w:pStyle w:val="a3"/>
        <w:numPr>
          <w:ilvl w:val="0"/>
          <w:numId w:val="6"/>
        </w:numPr>
        <w:spacing w:line="360" w:lineRule="auto"/>
        <w:contextualSpacing w:val="0"/>
        <w:jc w:val="both"/>
      </w:pPr>
      <w:r w:rsidRPr="00BD3996">
        <w:t xml:space="preserve">Лаппо, Г.  Административно-территориальные преобразования и развитие агломераций [Электронный ресурс] / Г. Лаппо, П. Полян, Т. Селиванова // </w:t>
      </w:r>
      <w:r w:rsidRPr="00BD3996">
        <w:br/>
      </w:r>
      <w:proofErr w:type="spellStart"/>
      <w:r w:rsidRPr="00BD3996">
        <w:t>Демоскоп</w:t>
      </w:r>
      <w:proofErr w:type="spellEnd"/>
      <w:r w:rsidRPr="00BD3996">
        <w:t xml:space="preserve">. –  2010. –  № 407-408. Режим доступа: </w:t>
      </w:r>
      <w:r w:rsidRPr="00BD3996">
        <w:rPr>
          <w:rFonts w:eastAsiaTheme="majorEastAsia"/>
        </w:rPr>
        <w:t>http://demoscope.ru/weekly/2010/0407/tema02.php</w:t>
      </w:r>
      <w:r w:rsidRPr="00BD3996">
        <w:t xml:space="preserve"> </w:t>
      </w:r>
      <w:hyperlink r:id="rId24" w:history="1"/>
      <w:r w:rsidRPr="00BD3996">
        <w:t>(дата обращения: 15.02.2017).</w:t>
      </w:r>
    </w:p>
    <w:p w:rsidR="00BD3996" w:rsidRPr="00BD3996" w:rsidRDefault="00BD3996" w:rsidP="0002296F">
      <w:pPr>
        <w:pStyle w:val="a3"/>
        <w:numPr>
          <w:ilvl w:val="0"/>
          <w:numId w:val="6"/>
        </w:numPr>
        <w:spacing w:line="360" w:lineRule="auto"/>
        <w:contextualSpacing w:val="0"/>
        <w:jc w:val="both"/>
      </w:pPr>
      <w:proofErr w:type="spellStart"/>
      <w:r w:rsidRPr="00BD3996">
        <w:t>Легкорельсовый</w:t>
      </w:r>
      <w:proofErr w:type="spellEnd"/>
      <w:r w:rsidRPr="00BD3996">
        <w:t xml:space="preserve"> трамвай свяжет город-спутник Южный с сетью метрополитена – Разумна недвижимость [Электронный ресурс] – Режим доступа: </w:t>
      </w:r>
      <w:hyperlink r:id="rId25" w:history="1">
        <w:r w:rsidRPr="00BD3996">
          <w:rPr>
            <w:rStyle w:val="a8"/>
            <w:rFonts w:eastAsiaTheme="majorEastAsia"/>
            <w:color w:val="auto"/>
            <w:u w:val="none"/>
          </w:rPr>
          <w:t>http://razned.ru/urban-property/article/light-rail-tram-will-connect-the-satellite-city-with-the-southern-metro-network/</w:t>
        </w:r>
      </w:hyperlink>
      <w:r w:rsidRPr="00BD3996">
        <w:t xml:space="preserve"> (дата обращения: 15.05.2017).</w:t>
      </w:r>
    </w:p>
    <w:p w:rsidR="00BD3996" w:rsidRPr="00BD3996" w:rsidRDefault="00BD3996" w:rsidP="0002296F">
      <w:pPr>
        <w:pStyle w:val="a3"/>
        <w:numPr>
          <w:ilvl w:val="0"/>
          <w:numId w:val="6"/>
        </w:numPr>
        <w:spacing w:line="360" w:lineRule="auto"/>
        <w:contextualSpacing w:val="0"/>
        <w:jc w:val="both"/>
      </w:pPr>
      <w:proofErr w:type="spellStart"/>
      <w:r w:rsidRPr="00BD3996">
        <w:t>Ленковец</w:t>
      </w:r>
      <w:proofErr w:type="spellEnd"/>
      <w:r w:rsidRPr="00BD3996">
        <w:t xml:space="preserve">, О.М. </w:t>
      </w:r>
      <w:proofErr w:type="spellStart"/>
      <w:r w:rsidRPr="00BD3996">
        <w:t>Экодевелопмент</w:t>
      </w:r>
      <w:proofErr w:type="spellEnd"/>
      <w:r w:rsidRPr="00BD3996">
        <w:t xml:space="preserve"> и </w:t>
      </w:r>
      <w:proofErr w:type="spellStart"/>
      <w:r w:rsidRPr="00BD3996">
        <w:t>экоинновации</w:t>
      </w:r>
      <w:proofErr w:type="spellEnd"/>
      <w:r w:rsidRPr="00BD3996">
        <w:t xml:space="preserve"> на рынке недвижимости / О.М. </w:t>
      </w:r>
      <w:proofErr w:type="spellStart"/>
      <w:r w:rsidRPr="00BD3996">
        <w:t>Ленковец</w:t>
      </w:r>
      <w:proofErr w:type="spellEnd"/>
      <w:r w:rsidRPr="00BD3996">
        <w:t xml:space="preserve"> // Проблемы современной экономики. – 2013. – № 3 (47). – С. 442-445.</w:t>
      </w:r>
    </w:p>
    <w:p w:rsidR="00BD3996" w:rsidRPr="00BD3996" w:rsidRDefault="00BD3996" w:rsidP="0002296F">
      <w:pPr>
        <w:pStyle w:val="a3"/>
        <w:numPr>
          <w:ilvl w:val="0"/>
          <w:numId w:val="6"/>
        </w:numPr>
        <w:spacing w:line="360" w:lineRule="auto"/>
        <w:contextualSpacing w:val="0"/>
        <w:jc w:val="both"/>
      </w:pPr>
      <w:r w:rsidRPr="00BD3996">
        <w:t>Лимонов Л.Э. Проблемы планирования пространственного развития Санкт-Петербургской агломерации / Л. Э. Лимонов // Моделирование в задачах городской и региональной экономики: мат-</w:t>
      </w:r>
      <w:proofErr w:type="spellStart"/>
      <w:r w:rsidRPr="00BD3996">
        <w:t>лы</w:t>
      </w:r>
      <w:proofErr w:type="spellEnd"/>
      <w:r w:rsidRPr="00BD3996">
        <w:t xml:space="preserve"> </w:t>
      </w:r>
      <w:proofErr w:type="spellStart"/>
      <w:r w:rsidRPr="00BD3996">
        <w:t>Всерос</w:t>
      </w:r>
      <w:proofErr w:type="spellEnd"/>
      <w:r w:rsidRPr="00BD3996">
        <w:t xml:space="preserve">. </w:t>
      </w:r>
      <w:proofErr w:type="spellStart"/>
      <w:r w:rsidRPr="00BD3996">
        <w:t>конф</w:t>
      </w:r>
      <w:proofErr w:type="spellEnd"/>
      <w:r w:rsidRPr="00BD3996">
        <w:t>. СПб.: Нестор-История. – 2011– С. 113–117.</w:t>
      </w:r>
    </w:p>
    <w:p w:rsidR="00BD3996" w:rsidRPr="00BD3996" w:rsidRDefault="00BD3996" w:rsidP="0002296F">
      <w:pPr>
        <w:pStyle w:val="a3"/>
        <w:numPr>
          <w:ilvl w:val="0"/>
          <w:numId w:val="6"/>
        </w:numPr>
        <w:spacing w:line="360" w:lineRule="auto"/>
        <w:jc w:val="both"/>
      </w:pPr>
      <w:r w:rsidRPr="00BD3996">
        <w:t xml:space="preserve">Лимонов, Л. Э. Санкт-Петербург и Ленинградская область: связи, проблемы, координация развития агломерации / Л. Э. Лимонов, А. Р. </w:t>
      </w:r>
      <w:proofErr w:type="spellStart"/>
      <w:r w:rsidRPr="00BD3996">
        <w:t>Батчаев</w:t>
      </w:r>
      <w:proofErr w:type="spellEnd"/>
      <w:r w:rsidRPr="00BD3996">
        <w:t xml:space="preserve"> // Пространственная экономика. – 2013.  – № 1(33).  – С. 123-135.</w:t>
      </w:r>
    </w:p>
    <w:p w:rsidR="00BD3996" w:rsidRPr="00BD3996" w:rsidRDefault="00BD3996" w:rsidP="0002296F">
      <w:pPr>
        <w:pStyle w:val="a3"/>
        <w:numPr>
          <w:ilvl w:val="0"/>
          <w:numId w:val="6"/>
        </w:numPr>
        <w:spacing w:line="360" w:lineRule="auto"/>
        <w:contextualSpacing w:val="0"/>
        <w:jc w:val="both"/>
      </w:pPr>
      <w:r w:rsidRPr="00BD3996">
        <w:t xml:space="preserve">Лола, А.М. Основы </w:t>
      </w:r>
      <w:proofErr w:type="spellStart"/>
      <w:r w:rsidRPr="00BD3996">
        <w:t>градоведения</w:t>
      </w:r>
      <w:proofErr w:type="spellEnd"/>
      <w:r w:rsidRPr="00BD3996">
        <w:t xml:space="preserve"> и теории города. / А.М. Лола. –  М.: Изд-во: «</w:t>
      </w:r>
      <w:proofErr w:type="spellStart"/>
      <w:r w:rsidRPr="00BD3996">
        <w:t>КомКнига</w:t>
      </w:r>
      <w:proofErr w:type="spellEnd"/>
      <w:r w:rsidRPr="00BD3996">
        <w:t>». – 2005. – 342 с.</w:t>
      </w:r>
    </w:p>
    <w:p w:rsidR="00BD3996" w:rsidRPr="00BD3996" w:rsidRDefault="00BD3996" w:rsidP="0002296F">
      <w:pPr>
        <w:pStyle w:val="a3"/>
        <w:numPr>
          <w:ilvl w:val="0"/>
          <w:numId w:val="6"/>
        </w:numPr>
        <w:spacing w:line="360" w:lineRule="auto"/>
        <w:contextualSpacing w:val="0"/>
        <w:jc w:val="both"/>
      </w:pPr>
      <w:r w:rsidRPr="00BD3996">
        <w:t xml:space="preserve">Мнение: почему агломерация так необходима Московскому региону – РБК [Электронный ресурс] – Режим доступа: </w:t>
      </w:r>
      <w:hyperlink r:id="rId26" w:history="1">
        <w:r w:rsidRPr="00BD3996">
          <w:rPr>
            <w:rStyle w:val="a8"/>
            <w:rFonts w:eastAsiaTheme="majorEastAsia"/>
            <w:color w:val="auto"/>
            <w:u w:val="none"/>
          </w:rPr>
          <w:t>https://realty.rbc.ru/experts/31/07/2015/562949996381796.shtml</w:t>
        </w:r>
      </w:hyperlink>
      <w:r w:rsidRPr="00BD3996">
        <w:t xml:space="preserve"> (дата обращения: 10.04.2017).</w:t>
      </w:r>
    </w:p>
    <w:p w:rsidR="00BD3996" w:rsidRPr="00BD3996" w:rsidRDefault="00BD3996" w:rsidP="0002296F">
      <w:pPr>
        <w:pStyle w:val="a3"/>
        <w:numPr>
          <w:ilvl w:val="0"/>
          <w:numId w:val="6"/>
        </w:numPr>
        <w:spacing w:line="360" w:lineRule="auto"/>
        <w:contextualSpacing w:val="0"/>
        <w:jc w:val="both"/>
      </w:pPr>
      <w:proofErr w:type="spellStart"/>
      <w:r w:rsidRPr="00BD3996">
        <w:t>Мухаррамова</w:t>
      </w:r>
      <w:proofErr w:type="spellEnd"/>
      <w:r w:rsidRPr="00BD3996">
        <w:t xml:space="preserve">, Э.Р. Формирование преимущественных направлений социально-экономического развития региона с использованием кластерного подхода / Э.Р. </w:t>
      </w:r>
      <w:proofErr w:type="spellStart"/>
      <w:r w:rsidRPr="00BD3996">
        <w:t>Мухаррамова</w:t>
      </w:r>
      <w:proofErr w:type="spellEnd"/>
      <w:r w:rsidRPr="00BD3996">
        <w:t>, Д.В. Липатов // Российское предпринимательство. — 2013. — № 22 (244). — С. 114-120.</w:t>
      </w:r>
    </w:p>
    <w:p w:rsidR="00BD3996" w:rsidRPr="00BD3996" w:rsidRDefault="00BD3996" w:rsidP="0002296F">
      <w:pPr>
        <w:pStyle w:val="a3"/>
        <w:numPr>
          <w:ilvl w:val="0"/>
          <w:numId w:val="6"/>
        </w:numPr>
        <w:spacing w:line="360" w:lineRule="auto"/>
        <w:contextualSpacing w:val="0"/>
        <w:jc w:val="both"/>
      </w:pPr>
      <w:r w:rsidRPr="00BD3996">
        <w:t>На проекты комплексного освоения территорий приходится 60% новостроек Петербурга – Деловой Петербург [Электронный ресурс] ― Режим доступа: https://www.dp.ru/a/2017/04/25/Ot_mala_do_velika (дата обращения: 15.05.2017).</w:t>
      </w:r>
    </w:p>
    <w:p w:rsidR="00BD3996" w:rsidRPr="00BD3996" w:rsidRDefault="00BD3996" w:rsidP="0002296F">
      <w:pPr>
        <w:pStyle w:val="a3"/>
        <w:numPr>
          <w:ilvl w:val="0"/>
          <w:numId w:val="6"/>
        </w:numPr>
        <w:spacing w:line="360" w:lineRule="auto"/>
        <w:jc w:val="both"/>
      </w:pPr>
      <w:r w:rsidRPr="00BD3996">
        <w:lastRenderedPageBreak/>
        <w:t>На территории города-спутника «Южный» появится «</w:t>
      </w:r>
      <w:proofErr w:type="spellStart"/>
      <w:r w:rsidRPr="00BD3996">
        <w:t>Инноград</w:t>
      </w:r>
      <w:proofErr w:type="spellEnd"/>
      <w:r w:rsidRPr="00BD3996">
        <w:t xml:space="preserve"> науки и технологий» – Официальный сайт Администрации Санкт-Петербурга [Электронный ресурс] ― Режим доступа: </w:t>
      </w:r>
      <w:hyperlink r:id="rId27" w:history="1">
        <w:r w:rsidRPr="00BD3996">
          <w:rPr>
            <w:rStyle w:val="a8"/>
            <w:rFonts w:eastAsiaTheme="majorEastAsia"/>
            <w:color w:val="auto"/>
            <w:u w:val="none"/>
          </w:rPr>
          <w:t>https://gov.spb.ru/gov/otrasl/invest/news/96914/</w:t>
        </w:r>
      </w:hyperlink>
      <w:r w:rsidRPr="00BD3996">
        <w:t xml:space="preserve"> (дата обращения: 10.05.2017).</w:t>
      </w:r>
    </w:p>
    <w:p w:rsidR="00BD3996" w:rsidRPr="00BD3996" w:rsidRDefault="00BD3996" w:rsidP="0002296F">
      <w:pPr>
        <w:pStyle w:val="a3"/>
        <w:numPr>
          <w:ilvl w:val="0"/>
          <w:numId w:val="6"/>
        </w:numPr>
        <w:spacing w:line="360" w:lineRule="auto"/>
        <w:contextualSpacing w:val="0"/>
        <w:jc w:val="both"/>
      </w:pPr>
      <w:proofErr w:type="spellStart"/>
      <w:r w:rsidRPr="00BD3996">
        <w:rPr>
          <w:shd w:val="clear" w:color="auto" w:fill="FFFFFF"/>
        </w:rPr>
        <w:t>Никоноров</w:t>
      </w:r>
      <w:proofErr w:type="spellEnd"/>
      <w:r w:rsidRPr="00BD3996">
        <w:rPr>
          <w:shd w:val="clear" w:color="auto" w:fill="FFFFFF"/>
        </w:rPr>
        <w:t xml:space="preserve">, С.М. От стратегии социально-экономического развития к стратегии устойчивого развития регионов России / С.М. </w:t>
      </w:r>
      <w:proofErr w:type="spellStart"/>
      <w:r w:rsidRPr="00BD3996">
        <w:rPr>
          <w:shd w:val="clear" w:color="auto" w:fill="FFFFFF"/>
        </w:rPr>
        <w:t>Никоноров</w:t>
      </w:r>
      <w:proofErr w:type="spellEnd"/>
      <w:r w:rsidRPr="00BD3996">
        <w:rPr>
          <w:shd w:val="clear" w:color="auto" w:fill="FFFFFF"/>
        </w:rPr>
        <w:t xml:space="preserve"> //Менеджмент и бизнес-администрирование. –2016. –№4. – </w:t>
      </w:r>
      <w:r w:rsidRPr="00BD3996">
        <w:t xml:space="preserve">С. </w:t>
      </w:r>
      <w:r w:rsidRPr="00BD3996">
        <w:rPr>
          <w:shd w:val="clear" w:color="auto" w:fill="FFFFFF"/>
        </w:rPr>
        <w:t>28-35.</w:t>
      </w:r>
    </w:p>
    <w:p w:rsidR="00BD3996" w:rsidRPr="00BD3996" w:rsidRDefault="00BD3996" w:rsidP="0002296F">
      <w:pPr>
        <w:pStyle w:val="a3"/>
        <w:numPr>
          <w:ilvl w:val="0"/>
          <w:numId w:val="6"/>
        </w:numPr>
        <w:spacing w:line="360" w:lineRule="auto"/>
        <w:contextualSpacing w:val="0"/>
        <w:jc w:val="both"/>
      </w:pPr>
      <w:r w:rsidRPr="00BD3996">
        <w:t xml:space="preserve">Новая программа развития городов: Резолюция от 23.12.2016 № A/RES/71/256: принята Генеральной Ассамблеей ООН 23 декабря 2016 года [Электронный ресурс]. – Режим доступа: </w:t>
      </w:r>
      <w:r w:rsidRPr="00BD3996">
        <w:rPr>
          <w:rFonts w:eastAsiaTheme="majorEastAsia"/>
        </w:rPr>
        <w:t>http://www.un.org/ru/index.html</w:t>
      </w:r>
      <w:r w:rsidRPr="00BD3996">
        <w:t xml:space="preserve"> (дата обращения: 17.02.2017).</w:t>
      </w:r>
    </w:p>
    <w:p w:rsidR="00BD3996" w:rsidRPr="00BD3996" w:rsidRDefault="00BD3996" w:rsidP="0002296F">
      <w:pPr>
        <w:pStyle w:val="a3"/>
        <w:numPr>
          <w:ilvl w:val="0"/>
          <w:numId w:val="6"/>
        </w:numPr>
        <w:spacing w:line="360" w:lineRule="auto"/>
        <w:contextualSpacing w:val="0"/>
        <w:jc w:val="both"/>
        <w:rPr>
          <w:rStyle w:val="a8"/>
          <w:rFonts w:eastAsiaTheme="majorEastAsia"/>
          <w:color w:val="auto"/>
          <w:u w:val="none"/>
        </w:rPr>
      </w:pPr>
      <w:r w:rsidRPr="00BD3996">
        <w:t xml:space="preserve">Новая схема развития метро: без Пулково и Стрельны – Фонтанка [Электронный ресурс] – Режим доступа: </w:t>
      </w:r>
      <w:hyperlink r:id="rId28" w:history="1">
        <w:r w:rsidRPr="00BD3996">
          <w:rPr>
            <w:rStyle w:val="a8"/>
            <w:rFonts w:eastAsiaTheme="majorEastAsia"/>
            <w:color w:val="auto"/>
            <w:u w:val="none"/>
            <w:lang w:val="en-US"/>
          </w:rPr>
          <w:t>http</w:t>
        </w:r>
        <w:r w:rsidRPr="00BD3996">
          <w:rPr>
            <w:rStyle w:val="a8"/>
            <w:rFonts w:eastAsiaTheme="majorEastAsia"/>
            <w:color w:val="auto"/>
            <w:u w:val="none"/>
          </w:rPr>
          <w:t>://</w:t>
        </w:r>
        <w:r w:rsidRPr="00BD3996">
          <w:rPr>
            <w:rStyle w:val="a8"/>
            <w:rFonts w:eastAsiaTheme="majorEastAsia"/>
            <w:color w:val="auto"/>
            <w:u w:val="none"/>
            <w:lang w:val="en-US"/>
          </w:rPr>
          <w:t>www</w:t>
        </w:r>
        <w:r w:rsidRPr="00BD3996">
          <w:rPr>
            <w:rStyle w:val="a8"/>
            <w:rFonts w:eastAsiaTheme="majorEastAsia"/>
            <w:color w:val="auto"/>
            <w:u w:val="none"/>
          </w:rPr>
          <w:t>.</w:t>
        </w:r>
        <w:proofErr w:type="spellStart"/>
        <w:r w:rsidRPr="00BD3996">
          <w:rPr>
            <w:rStyle w:val="a8"/>
            <w:rFonts w:eastAsiaTheme="majorEastAsia"/>
            <w:color w:val="auto"/>
            <w:u w:val="none"/>
            <w:lang w:val="en-US"/>
          </w:rPr>
          <w:t>fontanka</w:t>
        </w:r>
        <w:proofErr w:type="spellEnd"/>
        <w:r w:rsidRPr="00BD3996">
          <w:rPr>
            <w:rStyle w:val="a8"/>
            <w:rFonts w:eastAsiaTheme="majorEastAsia"/>
            <w:color w:val="auto"/>
            <w:u w:val="none"/>
          </w:rPr>
          <w:t>.</w:t>
        </w:r>
        <w:proofErr w:type="spellStart"/>
        <w:r w:rsidRPr="00BD3996">
          <w:rPr>
            <w:rStyle w:val="a8"/>
            <w:rFonts w:eastAsiaTheme="majorEastAsia"/>
            <w:color w:val="auto"/>
            <w:u w:val="none"/>
            <w:lang w:val="en-US"/>
          </w:rPr>
          <w:t>ru</w:t>
        </w:r>
        <w:proofErr w:type="spellEnd"/>
        <w:r w:rsidRPr="00BD3996">
          <w:rPr>
            <w:rStyle w:val="a8"/>
            <w:rFonts w:eastAsiaTheme="majorEastAsia"/>
            <w:color w:val="auto"/>
            <w:u w:val="none"/>
          </w:rPr>
          <w:t>/2016/12/12/121/</w:t>
        </w:r>
      </w:hyperlink>
      <w:r w:rsidRPr="00BD3996">
        <w:rPr>
          <w:rStyle w:val="a8"/>
          <w:rFonts w:eastAsiaTheme="majorEastAsia"/>
          <w:color w:val="auto"/>
          <w:u w:val="none"/>
        </w:rPr>
        <w:t xml:space="preserve"> (дата обращения: 10.04.2017).</w:t>
      </w:r>
    </w:p>
    <w:p w:rsidR="00BD3996" w:rsidRPr="00BD3996" w:rsidRDefault="00BD3996" w:rsidP="0002296F">
      <w:pPr>
        <w:pStyle w:val="a3"/>
        <w:numPr>
          <w:ilvl w:val="0"/>
          <w:numId w:val="6"/>
        </w:numPr>
        <w:spacing w:line="360" w:lineRule="auto"/>
        <w:contextualSpacing w:val="0"/>
        <w:jc w:val="both"/>
      </w:pPr>
      <w:r w:rsidRPr="00BD3996">
        <w:t xml:space="preserve">Норматив хорошей жизни – Фонтанка [Электронный ресурс] – Режим доступа: </w:t>
      </w:r>
      <w:hyperlink r:id="rId29" w:history="1">
        <w:r w:rsidRPr="00BD3996">
          <w:rPr>
            <w:rStyle w:val="a8"/>
            <w:rFonts w:eastAsiaTheme="majorEastAsia"/>
            <w:color w:val="auto"/>
            <w:u w:val="none"/>
            <w:lang w:val="en-US"/>
          </w:rPr>
          <w:t>http</w:t>
        </w:r>
        <w:r w:rsidRPr="00BD3996">
          <w:rPr>
            <w:rStyle w:val="a8"/>
            <w:rFonts w:eastAsiaTheme="majorEastAsia"/>
            <w:color w:val="auto"/>
            <w:u w:val="none"/>
          </w:rPr>
          <w:t>://</w:t>
        </w:r>
        <w:r w:rsidRPr="00BD3996">
          <w:rPr>
            <w:rStyle w:val="a8"/>
            <w:rFonts w:eastAsiaTheme="majorEastAsia"/>
            <w:color w:val="auto"/>
            <w:u w:val="none"/>
            <w:lang w:val="en-US"/>
          </w:rPr>
          <w:t>www</w:t>
        </w:r>
        <w:r w:rsidRPr="00BD3996">
          <w:rPr>
            <w:rStyle w:val="a8"/>
            <w:rFonts w:eastAsiaTheme="majorEastAsia"/>
            <w:color w:val="auto"/>
            <w:u w:val="none"/>
          </w:rPr>
          <w:t>.</w:t>
        </w:r>
        <w:proofErr w:type="spellStart"/>
        <w:r w:rsidRPr="00BD3996">
          <w:rPr>
            <w:rStyle w:val="a8"/>
            <w:rFonts w:eastAsiaTheme="majorEastAsia"/>
            <w:color w:val="auto"/>
            <w:u w:val="none"/>
            <w:lang w:val="en-US"/>
          </w:rPr>
          <w:t>fontanka</w:t>
        </w:r>
        <w:proofErr w:type="spellEnd"/>
        <w:r w:rsidRPr="00BD3996">
          <w:rPr>
            <w:rStyle w:val="a8"/>
            <w:rFonts w:eastAsiaTheme="majorEastAsia"/>
            <w:color w:val="auto"/>
            <w:u w:val="none"/>
          </w:rPr>
          <w:t>.</w:t>
        </w:r>
        <w:proofErr w:type="spellStart"/>
        <w:r w:rsidRPr="00BD3996">
          <w:rPr>
            <w:rStyle w:val="a8"/>
            <w:rFonts w:eastAsiaTheme="majorEastAsia"/>
            <w:color w:val="auto"/>
            <w:u w:val="none"/>
            <w:lang w:val="en-US"/>
          </w:rPr>
          <w:t>ru</w:t>
        </w:r>
        <w:proofErr w:type="spellEnd"/>
        <w:r w:rsidRPr="00BD3996">
          <w:rPr>
            <w:rStyle w:val="a8"/>
            <w:rFonts w:eastAsiaTheme="majorEastAsia"/>
            <w:color w:val="auto"/>
            <w:u w:val="none"/>
          </w:rPr>
          <w:t>/2017/04/17/048/</w:t>
        </w:r>
      </w:hyperlink>
      <w:r w:rsidRPr="00BD3996">
        <w:rPr>
          <w:rStyle w:val="a8"/>
          <w:rFonts w:eastAsiaTheme="majorEastAsia"/>
          <w:color w:val="auto"/>
          <w:u w:val="none"/>
        </w:rPr>
        <w:t xml:space="preserve">  (дата обращения: 10.04.2017).</w:t>
      </w:r>
    </w:p>
    <w:p w:rsidR="00BD3996" w:rsidRPr="00BD3996" w:rsidRDefault="00BD3996" w:rsidP="0002296F">
      <w:pPr>
        <w:pStyle w:val="a3"/>
        <w:numPr>
          <w:ilvl w:val="0"/>
          <w:numId w:val="6"/>
        </w:numPr>
        <w:spacing w:line="360" w:lineRule="auto"/>
        <w:contextualSpacing w:val="0"/>
        <w:jc w:val="both"/>
      </w:pPr>
      <w:proofErr w:type="spellStart"/>
      <w:r w:rsidRPr="00BD3996">
        <w:t>Нуруллина</w:t>
      </w:r>
      <w:proofErr w:type="spellEnd"/>
      <w:r w:rsidRPr="00BD3996">
        <w:t xml:space="preserve">, Э.И. Рассмотрение понятий и сути комплексной жилой застройки города как фактора формирования качественно новой жилой среды / Э.И. </w:t>
      </w:r>
      <w:proofErr w:type="spellStart"/>
      <w:r w:rsidRPr="00BD3996">
        <w:t>Нуруллина</w:t>
      </w:r>
      <w:proofErr w:type="spellEnd"/>
      <w:r w:rsidRPr="00BD3996">
        <w:t xml:space="preserve"> // Российское предпринимательство. –  2014. –  №19. –  С. 168-177.</w:t>
      </w:r>
    </w:p>
    <w:p w:rsidR="00BD3996" w:rsidRPr="00BD3996" w:rsidRDefault="00BD3996" w:rsidP="0002296F">
      <w:pPr>
        <w:pStyle w:val="a3"/>
        <w:numPr>
          <w:ilvl w:val="0"/>
          <w:numId w:val="6"/>
        </w:numPr>
        <w:spacing w:line="360" w:lineRule="auto"/>
        <w:contextualSpacing w:val="0"/>
        <w:jc w:val="both"/>
      </w:pPr>
      <w:r w:rsidRPr="00BD3996">
        <w:t>О Генеральном плане Санкт-Петербурга и границах зон охраны объектов культурного наследия на территории Санкт-Петербурга: закон Санкт-Петербурга от 7 июля 2016 г. N 437-83 [Электронный ресурс]. – Режим доступа:</w:t>
      </w:r>
      <w:r w:rsidRPr="00BD3996">
        <w:rPr>
          <w:rStyle w:val="selectable"/>
          <w:rFonts w:eastAsiaTheme="majorEastAsia"/>
        </w:rPr>
        <w:t xml:space="preserve"> </w:t>
      </w:r>
      <w:r w:rsidRPr="00BD3996">
        <w:rPr>
          <w:rFonts w:eastAsiaTheme="majorEastAsia"/>
        </w:rPr>
        <w:t xml:space="preserve">http://www.garant.ru/ </w:t>
      </w:r>
      <w:hyperlink r:id="rId30" w:history="1"/>
      <w:r w:rsidRPr="00BD3996">
        <w:t>(дата обращения: 10.03.2017).</w:t>
      </w:r>
    </w:p>
    <w:p w:rsidR="00BD3996" w:rsidRPr="00BD3996" w:rsidRDefault="00BD3996" w:rsidP="0002296F">
      <w:pPr>
        <w:pStyle w:val="a3"/>
        <w:numPr>
          <w:ilvl w:val="0"/>
          <w:numId w:val="6"/>
        </w:numPr>
        <w:spacing w:line="360" w:lineRule="auto"/>
        <w:contextualSpacing w:val="0"/>
        <w:jc w:val="both"/>
      </w:pPr>
      <w:r w:rsidRPr="00BD3996">
        <w:t xml:space="preserve">О Правилах землепользования и застройки Санкт-Петербурга: постановление правительства Санкт-Петербурга от 21.06.2016 № 254 [Электронный ресурс]. –  Режим доступа: </w:t>
      </w:r>
      <w:r w:rsidRPr="00BD3996">
        <w:rPr>
          <w:rFonts w:eastAsiaTheme="majorEastAsia"/>
        </w:rPr>
        <w:t>http://www.garant.ru/</w:t>
      </w:r>
      <w:r w:rsidRPr="00BD3996">
        <w:t xml:space="preserve"> </w:t>
      </w:r>
      <w:hyperlink r:id="rId31" w:history="1"/>
      <w:r w:rsidRPr="00BD3996">
        <w:t>(дата обращения: 10.03.2017).</w:t>
      </w:r>
    </w:p>
    <w:p w:rsidR="00BD3996" w:rsidRPr="00BD3996" w:rsidRDefault="00BD3996" w:rsidP="0002296F">
      <w:pPr>
        <w:pStyle w:val="a3"/>
        <w:numPr>
          <w:ilvl w:val="0"/>
          <w:numId w:val="6"/>
        </w:numPr>
        <w:spacing w:line="360" w:lineRule="auto"/>
        <w:contextualSpacing w:val="0"/>
        <w:jc w:val="both"/>
      </w:pPr>
      <w:r w:rsidRPr="00BD3996">
        <w:t xml:space="preserve">О региональных нормативах градостроительного проектирования, применяемых на территории Санкт-Петербурга: закон Санкт-Петербурга от 14 февраля 2014 года №23-9: Принят Законодательным Собранием Санкт-Петербурга 22 января 2014 года [Электронный ресурс]. – Режим доступа: </w:t>
      </w:r>
      <w:r w:rsidRPr="00BD3996">
        <w:rPr>
          <w:rFonts w:eastAsiaTheme="majorEastAsia"/>
        </w:rPr>
        <w:t>http://base.garant.ru/</w:t>
      </w:r>
      <w:r w:rsidRPr="00BD3996">
        <w:t xml:space="preserve">  </w:t>
      </w:r>
      <w:hyperlink r:id="rId32" w:history="1"/>
      <w:r w:rsidRPr="00BD3996">
        <w:t>(дата обращения: 10.03.2017).</w:t>
      </w:r>
    </w:p>
    <w:p w:rsidR="00BD3996" w:rsidRPr="00BD3996" w:rsidRDefault="00BD3996" w:rsidP="0002296F">
      <w:pPr>
        <w:pStyle w:val="a3"/>
        <w:numPr>
          <w:ilvl w:val="0"/>
          <w:numId w:val="6"/>
        </w:numPr>
        <w:spacing w:line="360" w:lineRule="auto"/>
        <w:contextualSpacing w:val="0"/>
        <w:jc w:val="both"/>
      </w:pPr>
      <w:r w:rsidRPr="00BD3996">
        <w:t>Официальная статистика населения по г. Санкт-Петербург - Территориальный орган Федеральной службы государственной статистики по г. Санкт-Петербургу и Ленинградской области (</w:t>
      </w:r>
      <w:proofErr w:type="spellStart"/>
      <w:r w:rsidRPr="00BD3996">
        <w:t>Петростат</w:t>
      </w:r>
      <w:proofErr w:type="spellEnd"/>
      <w:r w:rsidRPr="00BD3996">
        <w:t xml:space="preserve">) [Электронный ресурс] – Режим доступа: </w:t>
      </w:r>
      <w:r w:rsidRPr="00BD3996">
        <w:rPr>
          <w:rFonts w:eastAsiaTheme="majorEastAsia"/>
        </w:rPr>
        <w:t>http://petrostat.gks.ru</w:t>
      </w:r>
      <w:r w:rsidRPr="00BD3996">
        <w:t xml:space="preserve"> (дата обращения: 15.02.2017).</w:t>
      </w:r>
    </w:p>
    <w:p w:rsidR="00BD3996" w:rsidRPr="00BD3996" w:rsidRDefault="00BD3996" w:rsidP="0002296F">
      <w:pPr>
        <w:pStyle w:val="a3"/>
        <w:numPr>
          <w:ilvl w:val="0"/>
          <w:numId w:val="6"/>
        </w:numPr>
        <w:spacing w:line="360" w:lineRule="auto"/>
        <w:contextualSpacing w:val="0"/>
        <w:jc w:val="both"/>
      </w:pPr>
      <w:r w:rsidRPr="00BD3996">
        <w:lastRenderedPageBreak/>
        <w:t>Петров, Н.В. Городские агломерации: состав, подходы к делимитации / Н.В. Петров // Проблемы территориальной организации пространства и расселения в урбанизированных районах. Свердловск. –  1998.</w:t>
      </w:r>
    </w:p>
    <w:p w:rsidR="00BD3996" w:rsidRPr="00BD3996" w:rsidRDefault="00BD3996" w:rsidP="0002296F">
      <w:pPr>
        <w:pStyle w:val="a3"/>
        <w:numPr>
          <w:ilvl w:val="0"/>
          <w:numId w:val="6"/>
        </w:numPr>
        <w:spacing w:line="360" w:lineRule="auto"/>
        <w:contextualSpacing w:val="0"/>
        <w:jc w:val="both"/>
      </w:pPr>
      <w:r w:rsidRPr="00BD3996">
        <w:t xml:space="preserve">Попов, Р.А.  Организационно-экономические аспекты полицентрической модели крупного города / Р.А. Попов, М.А. Якимова // Вестник АГУ. –  2015. –  №2. – </w:t>
      </w:r>
      <w:r w:rsidRPr="00BD3996">
        <w:br/>
        <w:t>С. 231-234.</w:t>
      </w:r>
    </w:p>
    <w:p w:rsidR="00BD3996" w:rsidRPr="00BD3996" w:rsidRDefault="00BD3996" w:rsidP="0002296F">
      <w:pPr>
        <w:pStyle w:val="a3"/>
        <w:numPr>
          <w:ilvl w:val="0"/>
          <w:numId w:val="6"/>
        </w:numPr>
        <w:spacing w:line="360" w:lineRule="auto"/>
        <w:contextualSpacing w:val="0"/>
        <w:jc w:val="both"/>
      </w:pPr>
      <w:proofErr w:type="spellStart"/>
      <w:r w:rsidRPr="00BD3996">
        <w:t>Поршакова</w:t>
      </w:r>
      <w:proofErr w:type="spellEnd"/>
      <w:r w:rsidRPr="00BD3996">
        <w:t xml:space="preserve">, А.Н. Оценка и прогнозирование экономической надежности </w:t>
      </w:r>
      <w:proofErr w:type="spellStart"/>
      <w:r w:rsidRPr="00BD3996">
        <w:t>девелопмента</w:t>
      </w:r>
      <w:proofErr w:type="spellEnd"/>
      <w:r w:rsidRPr="00BD3996">
        <w:t xml:space="preserve"> комплексной жилой застройки / А.Н. </w:t>
      </w:r>
      <w:proofErr w:type="spellStart"/>
      <w:r w:rsidRPr="00BD3996">
        <w:t>Поршакова</w:t>
      </w:r>
      <w:proofErr w:type="spellEnd"/>
      <w:r w:rsidRPr="00BD3996">
        <w:t xml:space="preserve">, С.А. </w:t>
      </w:r>
      <w:proofErr w:type="spellStart"/>
      <w:r w:rsidRPr="00BD3996">
        <w:t>Баронин</w:t>
      </w:r>
      <w:proofErr w:type="spellEnd"/>
      <w:r w:rsidRPr="00BD3996">
        <w:t xml:space="preserve"> //Экономика строительства. – 2011. – № 3. – С. 27–31.</w:t>
      </w:r>
    </w:p>
    <w:p w:rsidR="00BD3996" w:rsidRPr="00BD3996" w:rsidRDefault="00BD3996" w:rsidP="0002296F">
      <w:pPr>
        <w:pStyle w:val="a3"/>
        <w:numPr>
          <w:ilvl w:val="0"/>
          <w:numId w:val="6"/>
        </w:numPr>
        <w:spacing w:line="360" w:lineRule="auto"/>
        <w:jc w:val="both"/>
      </w:pPr>
      <w:r w:rsidRPr="00BD3996">
        <w:t>Почему администрации Петербурга нравится город-спутник «Южный» [Электронный ресурс] – Режим доступа: http://www.online812.ru/2012/12/11/015/ (Дата обращения: 10.05.2017).</w:t>
      </w:r>
    </w:p>
    <w:p w:rsidR="00BD3996" w:rsidRPr="00BD3996" w:rsidRDefault="00BD3996" w:rsidP="0002296F">
      <w:pPr>
        <w:pStyle w:val="a3"/>
        <w:numPr>
          <w:ilvl w:val="0"/>
          <w:numId w:val="6"/>
        </w:numPr>
        <w:spacing w:line="360" w:lineRule="auto"/>
        <w:contextualSpacing w:val="0"/>
        <w:jc w:val="both"/>
      </w:pPr>
      <w:r w:rsidRPr="00BD3996">
        <w:t xml:space="preserve">Проекты десятилетия. Город-спутник «Южный» - РБК. Санкт-Петербург [Электронный ресурс] – Режим доступа: </w:t>
      </w:r>
      <w:hyperlink r:id="rId33" w:history="1">
        <w:r w:rsidRPr="00BD3996">
          <w:rPr>
            <w:rStyle w:val="a8"/>
            <w:rFonts w:eastAsiaTheme="majorEastAsia"/>
            <w:color w:val="auto"/>
            <w:u w:val="none"/>
          </w:rPr>
          <w:t>http://www.rbc.ru/spb_sz/25/04/2013/5592a7799a794719538cf3ec</w:t>
        </w:r>
      </w:hyperlink>
      <w:r w:rsidRPr="00BD3996">
        <w:t xml:space="preserve"> (дата обращения: 05.04.2017).</w:t>
      </w:r>
    </w:p>
    <w:p w:rsidR="00BD3996" w:rsidRPr="00BD3996" w:rsidRDefault="00BD3996" w:rsidP="0002296F">
      <w:pPr>
        <w:pStyle w:val="a3"/>
        <w:numPr>
          <w:ilvl w:val="0"/>
          <w:numId w:val="6"/>
        </w:numPr>
        <w:spacing w:line="360" w:lineRule="auto"/>
        <w:contextualSpacing w:val="0"/>
        <w:jc w:val="both"/>
      </w:pPr>
      <w:r w:rsidRPr="00BD3996">
        <w:t>Развитие городов: лучшие практики и современные тенденции. Выпуск 1 - Российский институт градостроительства и инвестиционного развития «</w:t>
      </w:r>
      <w:proofErr w:type="spellStart"/>
      <w:r w:rsidRPr="00BD3996">
        <w:t>Гипрогор</w:t>
      </w:r>
      <w:proofErr w:type="spellEnd"/>
      <w:r w:rsidRPr="00BD3996">
        <w:t xml:space="preserve">» [Электронный ресурс] – Режим доступа: </w:t>
      </w:r>
      <w:r w:rsidRPr="00BD3996">
        <w:rPr>
          <w:rFonts w:eastAsiaTheme="majorEastAsia"/>
        </w:rPr>
        <w:t>http://www.giprogor.ru/</w:t>
      </w:r>
      <w:r w:rsidRPr="00BD3996">
        <w:t xml:space="preserve"> (дата обращения: 12.03.2017). </w:t>
      </w:r>
    </w:p>
    <w:p w:rsidR="00BD3996" w:rsidRPr="00BD3996" w:rsidRDefault="00BD3996" w:rsidP="0002296F">
      <w:pPr>
        <w:pStyle w:val="a3"/>
        <w:numPr>
          <w:ilvl w:val="0"/>
          <w:numId w:val="6"/>
        </w:numPr>
        <w:spacing w:line="360" w:lineRule="auto"/>
        <w:contextualSpacing w:val="0"/>
        <w:jc w:val="both"/>
      </w:pPr>
      <w:r w:rsidRPr="00BD3996">
        <w:t>Развитие городских агломераций: аналитический обзор. Выпуск 2 - Российский институт градостроительства и инвестиционного развития «</w:t>
      </w:r>
      <w:proofErr w:type="spellStart"/>
      <w:r w:rsidRPr="00BD3996">
        <w:t>Гипрогор</w:t>
      </w:r>
      <w:proofErr w:type="spellEnd"/>
      <w:r w:rsidRPr="00BD3996">
        <w:t xml:space="preserve">» [Электронный ресурс] – Режим доступа: </w:t>
      </w:r>
      <w:r w:rsidRPr="00BD3996">
        <w:rPr>
          <w:rFonts w:eastAsiaTheme="majorEastAsia"/>
        </w:rPr>
        <w:t>http://www.giprogor.ru/</w:t>
      </w:r>
      <w:r w:rsidRPr="00BD3996">
        <w:t xml:space="preserve"> (дата обращения: 12.03.2017). </w:t>
      </w:r>
    </w:p>
    <w:p w:rsidR="00BD3996" w:rsidRPr="00BD3996" w:rsidRDefault="00BD3996" w:rsidP="0002296F">
      <w:pPr>
        <w:pStyle w:val="a3"/>
        <w:numPr>
          <w:ilvl w:val="0"/>
          <w:numId w:val="6"/>
        </w:numPr>
        <w:spacing w:line="360" w:lineRule="auto"/>
        <w:contextualSpacing w:val="0"/>
        <w:jc w:val="both"/>
      </w:pPr>
      <w:r w:rsidRPr="00BD3996">
        <w:t xml:space="preserve">Региональная экономика и пространственное развитие в 2 т. Т. 1 региональная экономика. Теория, модели и методы: учебник для </w:t>
      </w:r>
      <w:proofErr w:type="spellStart"/>
      <w:r w:rsidRPr="00BD3996">
        <w:t>бакалавриата</w:t>
      </w:r>
      <w:proofErr w:type="spellEnd"/>
      <w:r w:rsidRPr="00BD3996">
        <w:t xml:space="preserve"> и магистратуры / </w:t>
      </w:r>
      <w:r w:rsidRPr="00BD3996">
        <w:br/>
        <w:t xml:space="preserve">Л. Э. Лимонов [и др.] ; под общ. ред. Л. Э. Лимонова. — </w:t>
      </w:r>
      <w:proofErr w:type="gramStart"/>
      <w:r w:rsidRPr="00BD3996">
        <w:t>М. :</w:t>
      </w:r>
      <w:proofErr w:type="gramEnd"/>
      <w:r w:rsidRPr="00BD3996">
        <w:t xml:space="preserve"> Издательство </w:t>
      </w:r>
      <w:proofErr w:type="spellStart"/>
      <w:r w:rsidRPr="00BD3996">
        <w:t>Юрайт</w:t>
      </w:r>
      <w:proofErr w:type="spellEnd"/>
      <w:r w:rsidRPr="00BD3996">
        <w:t>, 2014. — 397 с.</w:t>
      </w:r>
    </w:p>
    <w:p w:rsidR="00BD3996" w:rsidRPr="00BD3996" w:rsidRDefault="00BD3996" w:rsidP="0002296F">
      <w:pPr>
        <w:pStyle w:val="a3"/>
        <w:numPr>
          <w:ilvl w:val="0"/>
          <w:numId w:val="6"/>
        </w:numPr>
        <w:spacing w:line="360" w:lineRule="auto"/>
        <w:jc w:val="both"/>
      </w:pPr>
      <w:r w:rsidRPr="00BD3996">
        <w:t xml:space="preserve">Рейтинг качества жилой среды – Университет ИТМО [Электронный ресурс] ― Режим доступа: </w:t>
      </w:r>
      <w:hyperlink r:id="rId34" w:history="1">
        <w:r w:rsidRPr="00BD3996">
          <w:rPr>
            <w:rStyle w:val="a8"/>
            <w:rFonts w:eastAsiaTheme="majorEastAsia"/>
            <w:color w:val="auto"/>
            <w:u w:val="none"/>
          </w:rPr>
          <w:t xml:space="preserve">http://www.ifmo.ru/ru/viewevent/3984/5/1/prezentaciya_rezultatov_ proekta_reyting_kachestva_zhiloy_sredy_sankt-peterburga_i_prilegayuschih_territoriy_ </w:t>
        </w:r>
        <w:proofErr w:type="spellStart"/>
        <w:r w:rsidRPr="00BD3996">
          <w:rPr>
            <w:rStyle w:val="a8"/>
            <w:rFonts w:eastAsiaTheme="majorEastAsia"/>
            <w:color w:val="auto"/>
            <w:u w:val="none"/>
          </w:rPr>
          <w:t>leningradskoy</w:t>
        </w:r>
        <w:proofErr w:type="spellEnd"/>
        <w:r w:rsidRPr="00BD3996">
          <w:rPr>
            <w:rStyle w:val="a8"/>
            <w:rFonts w:eastAsiaTheme="majorEastAsia"/>
            <w:color w:val="auto"/>
            <w:u w:val="none"/>
          </w:rPr>
          <w:t xml:space="preserve"> oblasti.htm</w:t>
        </w:r>
      </w:hyperlink>
      <w:r w:rsidRPr="00BD3996">
        <w:t xml:space="preserve"> (дата обращения: 20.04.2017).</w:t>
      </w:r>
    </w:p>
    <w:p w:rsidR="00BD3996" w:rsidRPr="00BD3996" w:rsidRDefault="00BD3996" w:rsidP="0002296F">
      <w:pPr>
        <w:pStyle w:val="a3"/>
        <w:numPr>
          <w:ilvl w:val="0"/>
          <w:numId w:val="6"/>
        </w:numPr>
        <w:spacing w:line="360" w:lineRule="auto"/>
        <w:contextualSpacing w:val="0"/>
        <w:jc w:val="both"/>
      </w:pPr>
      <w:r w:rsidRPr="00BD3996">
        <w:t xml:space="preserve">Россия и страны СНГ: Формирование и развитие городских </w:t>
      </w:r>
      <w:r w:rsidRPr="00BD3996">
        <w:br/>
        <w:t xml:space="preserve">агломераций. [Электронный ресурс] – Режим доступа: </w:t>
      </w:r>
      <w:hyperlink r:id="rId35" w:history="1">
        <w:r w:rsidRPr="00BD3996">
          <w:rPr>
            <w:rStyle w:val="a8"/>
            <w:rFonts w:eastAsiaTheme="majorEastAsia"/>
            <w:color w:val="auto"/>
            <w:u w:val="none"/>
          </w:rPr>
          <w:t>http://www.e-</w:t>
        </w:r>
        <w:r w:rsidRPr="00BD3996">
          <w:rPr>
            <w:rStyle w:val="a8"/>
            <w:rFonts w:eastAsiaTheme="majorEastAsia"/>
            <w:color w:val="auto"/>
            <w:u w:val="none"/>
          </w:rPr>
          <w:lastRenderedPageBreak/>
          <w:t>gorod.ru/documents/meropr/2014_01_24_novosibirsk/prakt_novosibirsk_2014_03_site.pdf</w:t>
        </w:r>
      </w:hyperlink>
      <w:r w:rsidRPr="00BD3996">
        <w:t xml:space="preserve"> (дата обращения: 10.05.2017).</w:t>
      </w:r>
    </w:p>
    <w:p w:rsidR="00BD3996" w:rsidRPr="00BD3996" w:rsidRDefault="00BD3996" w:rsidP="0002296F">
      <w:pPr>
        <w:pStyle w:val="a3"/>
        <w:numPr>
          <w:ilvl w:val="0"/>
          <w:numId w:val="6"/>
        </w:numPr>
        <w:spacing w:line="360" w:lineRule="auto"/>
        <w:contextualSpacing w:val="0"/>
        <w:jc w:val="both"/>
      </w:pPr>
      <w:r w:rsidRPr="00BD3996">
        <w:t>Скиба, А.А. Основные проблемы формирования и реализации градостроительной политики / А.А. Скиба, А.В. Гинзбург // Вестник МГСУ. – 2014. – № 4. – С. 172-180.</w:t>
      </w:r>
    </w:p>
    <w:p w:rsidR="00BD3996" w:rsidRPr="00BD3996" w:rsidRDefault="00BD3996" w:rsidP="0002296F">
      <w:pPr>
        <w:pStyle w:val="a3"/>
        <w:numPr>
          <w:ilvl w:val="0"/>
          <w:numId w:val="6"/>
        </w:numPr>
        <w:spacing w:line="360" w:lineRule="auto"/>
        <w:contextualSpacing w:val="0"/>
        <w:jc w:val="both"/>
      </w:pPr>
      <w:r w:rsidRPr="00BD3996">
        <w:t xml:space="preserve">Смольный утвердил новые Правила землепользования и застройки - Фонтанка [Электронный ресурс] – Режим доступа: </w:t>
      </w:r>
      <w:r w:rsidRPr="00BD3996">
        <w:rPr>
          <w:rFonts w:eastAsiaTheme="majorEastAsia"/>
        </w:rPr>
        <w:t>http://m.fontanka.ru/2016/06/20/163/</w:t>
      </w:r>
      <w:r w:rsidRPr="00BD3996">
        <w:rPr>
          <w:rStyle w:val="a8"/>
          <w:rFonts w:eastAsiaTheme="majorEastAsia"/>
          <w:color w:val="auto"/>
          <w:u w:val="none"/>
        </w:rPr>
        <w:t xml:space="preserve"> (дата обращения: 20.03.2017).</w:t>
      </w:r>
    </w:p>
    <w:p w:rsidR="00BD3996" w:rsidRPr="00BD3996" w:rsidRDefault="00BD3996" w:rsidP="0002296F">
      <w:pPr>
        <w:pStyle w:val="a3"/>
        <w:numPr>
          <w:ilvl w:val="0"/>
          <w:numId w:val="6"/>
        </w:numPr>
        <w:spacing w:line="360" w:lineRule="auto"/>
        <w:contextualSpacing w:val="0"/>
        <w:jc w:val="both"/>
      </w:pPr>
      <w:r w:rsidRPr="00BD3996">
        <w:t xml:space="preserve">Создание города-спутника «Южный» в Пушкинском районе Санкт-Петербурга – Инвестиционный портал Санкт-Петербурга [Электронный ресурс] – Режим доступа: </w:t>
      </w:r>
      <w:r w:rsidRPr="00BD3996">
        <w:rPr>
          <w:lang w:val="en-US"/>
        </w:rPr>
        <w:t>http</w:t>
      </w:r>
      <w:r w:rsidRPr="00BD3996">
        <w:t>://</w:t>
      </w:r>
      <w:proofErr w:type="spellStart"/>
      <w:r w:rsidRPr="00BD3996">
        <w:rPr>
          <w:lang w:val="en-US"/>
        </w:rPr>
        <w:t>spbinvestment</w:t>
      </w:r>
      <w:proofErr w:type="spellEnd"/>
      <w:r w:rsidRPr="00BD3996">
        <w:t>.</w:t>
      </w:r>
      <w:proofErr w:type="spellStart"/>
      <w:r w:rsidRPr="00BD3996">
        <w:rPr>
          <w:lang w:val="en-US"/>
        </w:rPr>
        <w:t>ru</w:t>
      </w:r>
      <w:proofErr w:type="spellEnd"/>
      <w:r w:rsidRPr="00BD3996">
        <w:t>/</w:t>
      </w:r>
      <w:proofErr w:type="spellStart"/>
      <w:r w:rsidRPr="00BD3996">
        <w:rPr>
          <w:lang w:val="en-US"/>
        </w:rPr>
        <w:t>ru</w:t>
      </w:r>
      <w:proofErr w:type="spellEnd"/>
      <w:r w:rsidRPr="00BD3996">
        <w:t>/</w:t>
      </w:r>
      <w:r w:rsidRPr="00BD3996">
        <w:rPr>
          <w:lang w:val="en-US"/>
        </w:rPr>
        <w:t>projects</w:t>
      </w:r>
      <w:r w:rsidRPr="00BD3996">
        <w:t>/</w:t>
      </w:r>
      <w:proofErr w:type="spellStart"/>
      <w:r w:rsidRPr="00BD3996">
        <w:rPr>
          <w:lang w:val="en-US"/>
        </w:rPr>
        <w:t>sozdanie</w:t>
      </w:r>
      <w:proofErr w:type="spellEnd"/>
      <w:r w:rsidRPr="00BD3996">
        <w:t>-</w:t>
      </w:r>
      <w:proofErr w:type="spellStart"/>
      <w:r w:rsidRPr="00BD3996">
        <w:rPr>
          <w:lang w:val="en-US"/>
        </w:rPr>
        <w:t>goroda</w:t>
      </w:r>
      <w:proofErr w:type="spellEnd"/>
      <w:r w:rsidRPr="00BD3996">
        <w:t>-</w:t>
      </w:r>
      <w:proofErr w:type="spellStart"/>
      <w:r w:rsidRPr="00BD3996">
        <w:rPr>
          <w:lang w:val="en-US"/>
        </w:rPr>
        <w:t>sputnika</w:t>
      </w:r>
      <w:proofErr w:type="spellEnd"/>
      <w:r w:rsidRPr="00BD3996">
        <w:t>-</w:t>
      </w:r>
      <w:proofErr w:type="spellStart"/>
      <w:r w:rsidRPr="00BD3996">
        <w:rPr>
          <w:lang w:val="en-US"/>
        </w:rPr>
        <w:t>yuzhnyy</w:t>
      </w:r>
      <w:proofErr w:type="spellEnd"/>
      <w:r w:rsidRPr="00BD3996">
        <w:t>-</w:t>
      </w:r>
      <w:r w:rsidRPr="00BD3996">
        <w:rPr>
          <w:lang w:val="en-US"/>
        </w:rPr>
        <w:t>v</w:t>
      </w:r>
      <w:r w:rsidRPr="00BD3996">
        <w:t>-</w:t>
      </w:r>
      <w:proofErr w:type="spellStart"/>
      <w:r w:rsidRPr="00BD3996">
        <w:rPr>
          <w:lang w:val="en-US"/>
        </w:rPr>
        <w:t>pushkinskom</w:t>
      </w:r>
      <w:proofErr w:type="spellEnd"/>
      <w:r w:rsidRPr="00BD3996">
        <w:t>-</w:t>
      </w:r>
      <w:proofErr w:type="spellStart"/>
      <w:r w:rsidRPr="00BD3996">
        <w:rPr>
          <w:lang w:val="en-US"/>
        </w:rPr>
        <w:t>rayone</w:t>
      </w:r>
      <w:proofErr w:type="spellEnd"/>
      <w:r w:rsidRPr="00BD3996">
        <w:t>-</w:t>
      </w:r>
      <w:proofErr w:type="spellStart"/>
      <w:r w:rsidRPr="00BD3996">
        <w:rPr>
          <w:lang w:val="en-US"/>
        </w:rPr>
        <w:t>sankt</w:t>
      </w:r>
      <w:proofErr w:type="spellEnd"/>
      <w:r w:rsidRPr="00BD3996">
        <w:t>-</w:t>
      </w:r>
      <w:proofErr w:type="spellStart"/>
      <w:r w:rsidRPr="00BD3996">
        <w:rPr>
          <w:lang w:val="en-US"/>
        </w:rPr>
        <w:t>peterburga</w:t>
      </w:r>
      <w:proofErr w:type="spellEnd"/>
      <w:r w:rsidRPr="00BD3996">
        <w:rPr>
          <w:rStyle w:val="a8"/>
          <w:rFonts w:eastAsiaTheme="majorEastAsia"/>
          <w:color w:val="auto"/>
          <w:u w:val="none"/>
        </w:rPr>
        <w:t xml:space="preserve"> (дата обращения: 10.04.2017).</w:t>
      </w:r>
    </w:p>
    <w:p w:rsidR="00BD3996" w:rsidRPr="00BD3996" w:rsidRDefault="00BD3996" w:rsidP="0002296F">
      <w:pPr>
        <w:pStyle w:val="a3"/>
        <w:numPr>
          <w:ilvl w:val="0"/>
          <w:numId w:val="6"/>
        </w:numPr>
        <w:spacing w:line="360" w:lineRule="auto"/>
        <w:jc w:val="both"/>
      </w:pPr>
      <w:r w:rsidRPr="00BD3996">
        <w:t>Составлен рейтинг 20 крупнейших застройщиков Санкт-Петербурга – Разумная недвижимость [Электронный ресурс] ― Режим доступа: http://razned.ru/urban-property/article/the-rating-of-the-20-largest-developers-of-st-petersburg/ (дата обращения: 15.05.2017).</w:t>
      </w:r>
    </w:p>
    <w:p w:rsidR="00BD3996" w:rsidRPr="00BD3996" w:rsidRDefault="00BD3996" w:rsidP="0002296F">
      <w:pPr>
        <w:pStyle w:val="a3"/>
        <w:numPr>
          <w:ilvl w:val="0"/>
          <w:numId w:val="6"/>
        </w:numPr>
        <w:spacing w:line="360" w:lineRule="auto"/>
        <w:contextualSpacing w:val="0"/>
        <w:jc w:val="both"/>
      </w:pPr>
      <w:proofErr w:type="spellStart"/>
      <w:r w:rsidRPr="00BD3996">
        <w:t>СПбгуру</w:t>
      </w:r>
      <w:proofErr w:type="spellEnd"/>
      <w:r w:rsidRPr="00BD3996">
        <w:t>. Новостройки Санкт-Петербурга и области. [Электронный ресурс] – Режим доступа: http://spbguru.ru/</w:t>
      </w:r>
      <w:r w:rsidRPr="00BD3996">
        <w:rPr>
          <w:rStyle w:val="a8"/>
          <w:rFonts w:eastAsiaTheme="majorEastAsia"/>
          <w:color w:val="auto"/>
          <w:u w:val="none"/>
        </w:rPr>
        <w:t xml:space="preserve"> (дата обращения: 05.05.2017).</w:t>
      </w:r>
    </w:p>
    <w:p w:rsidR="00BD3996" w:rsidRPr="00BD3996" w:rsidRDefault="00BD3996" w:rsidP="0002296F">
      <w:pPr>
        <w:pStyle w:val="a3"/>
        <w:numPr>
          <w:ilvl w:val="0"/>
          <w:numId w:val="6"/>
        </w:numPr>
        <w:spacing w:line="360" w:lineRule="auto"/>
        <w:contextualSpacing w:val="0"/>
        <w:jc w:val="both"/>
      </w:pPr>
      <w:proofErr w:type="spellStart"/>
      <w:r w:rsidRPr="00BD3996">
        <w:t>Стерник</w:t>
      </w:r>
      <w:proofErr w:type="spellEnd"/>
      <w:r w:rsidRPr="00BD3996">
        <w:t xml:space="preserve">, Г.М. </w:t>
      </w:r>
      <w:proofErr w:type="spellStart"/>
      <w:r w:rsidRPr="00BD3996">
        <w:t>Девелопмент</w:t>
      </w:r>
      <w:proofErr w:type="spellEnd"/>
      <w:r w:rsidRPr="00BD3996">
        <w:t xml:space="preserve"> недвижимости. / Г.М. </w:t>
      </w:r>
      <w:proofErr w:type="spellStart"/>
      <w:r w:rsidRPr="00BD3996">
        <w:t>Стерник</w:t>
      </w:r>
      <w:proofErr w:type="spellEnd"/>
      <w:r w:rsidRPr="00BD3996">
        <w:t xml:space="preserve">, С.Г. </w:t>
      </w:r>
      <w:proofErr w:type="spellStart"/>
      <w:r w:rsidRPr="00BD3996">
        <w:t>Стерник</w:t>
      </w:r>
      <w:proofErr w:type="spellEnd"/>
      <w:r w:rsidRPr="00BD3996">
        <w:t>, Н.В. Тулинова – М: Проспект. – 2016. – 304 с.</w:t>
      </w:r>
    </w:p>
    <w:p w:rsidR="00BD3996" w:rsidRPr="00BD3996" w:rsidRDefault="00BD3996" w:rsidP="0002296F">
      <w:pPr>
        <w:pStyle w:val="a3"/>
        <w:numPr>
          <w:ilvl w:val="0"/>
          <w:numId w:val="6"/>
        </w:numPr>
        <w:spacing w:line="360" w:lineRule="auto"/>
        <w:contextualSpacing w:val="0"/>
        <w:jc w:val="both"/>
      </w:pPr>
      <w:r w:rsidRPr="00BD3996">
        <w:t xml:space="preserve">Стратегия экономического и социального развития Санкт-Петербурга на период до 2030 года - Официальный сайт Стратегии социально-экономического развития города Санкт-Петербург до 2030 года. [Электронный ресурс] –  Режим доступа: </w:t>
      </w:r>
      <w:r w:rsidRPr="00BD3996">
        <w:rPr>
          <w:rFonts w:eastAsiaTheme="majorEastAsia"/>
        </w:rPr>
        <w:t>http://spbstrategy2030.ru/</w:t>
      </w:r>
      <w:r w:rsidRPr="00BD3996">
        <w:t xml:space="preserve"> </w:t>
      </w:r>
      <w:hyperlink r:id="rId36" w:history="1"/>
      <w:r w:rsidRPr="00BD3996">
        <w:t>(дата обращения: 10.03.2017).</w:t>
      </w:r>
    </w:p>
    <w:p w:rsidR="00BD3996" w:rsidRPr="00BD3996" w:rsidRDefault="00BD3996" w:rsidP="0002296F">
      <w:pPr>
        <w:pStyle w:val="a3"/>
        <w:numPr>
          <w:ilvl w:val="0"/>
          <w:numId w:val="6"/>
        </w:numPr>
        <w:spacing w:line="360" w:lineRule="auto"/>
        <w:contextualSpacing w:val="0"/>
        <w:jc w:val="both"/>
      </w:pPr>
      <w:r w:rsidRPr="00BD3996">
        <w:t>Стрельников, А.И. Варианты определения границ агломерации в современных условиях на основе анализа социальных и экономических связей и с применением расчетного моделирования /А.И. Стрельников, О.С. Семенова //Транспортное дело России. – 2010. – №8. – С.145-155.</w:t>
      </w:r>
    </w:p>
    <w:p w:rsidR="00BD3996" w:rsidRPr="00BD3996" w:rsidRDefault="00BD3996" w:rsidP="0002296F">
      <w:pPr>
        <w:pStyle w:val="a3"/>
        <w:numPr>
          <w:ilvl w:val="0"/>
          <w:numId w:val="6"/>
        </w:numPr>
        <w:spacing w:line="360" w:lineRule="auto"/>
        <w:contextualSpacing w:val="0"/>
        <w:jc w:val="both"/>
      </w:pPr>
      <w:r w:rsidRPr="00BD3996">
        <w:t xml:space="preserve">Управление городскими агломерациями: учебное пособие / И.В. </w:t>
      </w:r>
      <w:proofErr w:type="spellStart"/>
      <w:r w:rsidRPr="00BD3996">
        <w:t>Волчкова</w:t>
      </w:r>
      <w:proofErr w:type="spellEnd"/>
      <w:r w:rsidRPr="00BD3996">
        <w:t xml:space="preserve"> [и др.</w:t>
      </w:r>
      <w:proofErr w:type="gramStart"/>
      <w:r w:rsidRPr="00BD3996">
        <w:t>] ;</w:t>
      </w:r>
      <w:proofErr w:type="gramEnd"/>
      <w:r w:rsidRPr="00BD3996">
        <w:t xml:space="preserve"> под общ. ред. И.В. </w:t>
      </w:r>
      <w:proofErr w:type="spellStart"/>
      <w:r w:rsidRPr="00BD3996">
        <w:t>Волчковой</w:t>
      </w:r>
      <w:proofErr w:type="spellEnd"/>
      <w:r w:rsidRPr="00BD3996">
        <w:t xml:space="preserve">.  – </w:t>
      </w:r>
      <w:proofErr w:type="gramStart"/>
      <w:r w:rsidRPr="00BD3996">
        <w:t>Томск :</w:t>
      </w:r>
      <w:proofErr w:type="gramEnd"/>
      <w:r w:rsidRPr="00BD3996">
        <w:t xml:space="preserve"> Изд-во Томского государственного архитектурно-строительного университета, 2015. – 100 с.</w:t>
      </w:r>
    </w:p>
    <w:p w:rsidR="00BD3996" w:rsidRPr="00BD3996" w:rsidRDefault="00BD3996" w:rsidP="0002296F">
      <w:pPr>
        <w:pStyle w:val="a3"/>
        <w:numPr>
          <w:ilvl w:val="0"/>
          <w:numId w:val="6"/>
        </w:numPr>
        <w:spacing w:line="360" w:lineRule="auto"/>
        <w:jc w:val="both"/>
      </w:pPr>
      <w:r w:rsidRPr="00BD3996">
        <w:t xml:space="preserve">Характеристика уровня загрязнения атмосферного воздуха по данным Автоматизированной системы мониторинга атмосферного воздуха Санкт-Петербурга –  Экологический портал Санкт-Петербурга [Электронный ресурс] ― Режим доступа: </w:t>
      </w:r>
      <w:hyperlink r:id="rId37" w:history="1">
        <w:r w:rsidRPr="00BD3996">
          <w:rPr>
            <w:rStyle w:val="a8"/>
            <w:rFonts w:eastAsiaTheme="majorEastAsia"/>
            <w:color w:val="auto"/>
            <w:u w:val="none"/>
          </w:rPr>
          <w:t>http://www.infoeco.ru/index.php?id=53</w:t>
        </w:r>
      </w:hyperlink>
      <w:r w:rsidRPr="00BD3996">
        <w:t xml:space="preserve"> (дата обращения: 20.04.2017).</w:t>
      </w:r>
    </w:p>
    <w:p w:rsidR="00BD3996" w:rsidRPr="00BD3996" w:rsidRDefault="00BD3996" w:rsidP="0002296F">
      <w:pPr>
        <w:pStyle w:val="a3"/>
        <w:numPr>
          <w:ilvl w:val="0"/>
          <w:numId w:val="6"/>
        </w:numPr>
        <w:spacing w:line="360" w:lineRule="auto"/>
        <w:contextualSpacing w:val="0"/>
        <w:jc w:val="both"/>
      </w:pPr>
      <w:r w:rsidRPr="00BD3996">
        <w:lastRenderedPageBreak/>
        <w:t>Хмелева, Г.А. Современные модели городских агломераций / Г.А. Хмелева // Вестник Самарского государственного университета. –  2015. –  № 8 (130). –  С. 163–168.</w:t>
      </w:r>
    </w:p>
    <w:p w:rsidR="00BD3996" w:rsidRPr="00BD3996" w:rsidRDefault="00BD3996" w:rsidP="0002296F">
      <w:pPr>
        <w:pStyle w:val="a3"/>
        <w:numPr>
          <w:ilvl w:val="0"/>
          <w:numId w:val="6"/>
        </w:numPr>
        <w:spacing w:line="360" w:lineRule="auto"/>
        <w:contextualSpacing w:val="0"/>
        <w:jc w:val="both"/>
      </w:pPr>
      <w:r w:rsidRPr="00BD3996">
        <w:t xml:space="preserve">Холодная война за агломерацию – Эксперт онлайн [Электронный ресурс] – </w:t>
      </w:r>
      <w:r w:rsidRPr="00BD3996">
        <w:br/>
        <w:t xml:space="preserve">Режим доступа: </w:t>
      </w:r>
      <w:r w:rsidRPr="00BD3996">
        <w:rPr>
          <w:lang w:val="en-US"/>
        </w:rPr>
        <w:t>http</w:t>
      </w:r>
      <w:r w:rsidRPr="00BD3996">
        <w:t>://</w:t>
      </w:r>
      <w:r w:rsidRPr="00BD3996">
        <w:rPr>
          <w:lang w:val="en-US"/>
        </w:rPr>
        <w:t>expert</w:t>
      </w:r>
      <w:r w:rsidRPr="00BD3996">
        <w:t>.</w:t>
      </w:r>
      <w:proofErr w:type="spellStart"/>
      <w:r w:rsidRPr="00BD3996">
        <w:rPr>
          <w:lang w:val="en-US"/>
        </w:rPr>
        <w:t>ru</w:t>
      </w:r>
      <w:proofErr w:type="spellEnd"/>
      <w:r w:rsidRPr="00BD3996">
        <w:t>/</w:t>
      </w:r>
      <w:r w:rsidRPr="00BD3996">
        <w:rPr>
          <w:lang w:val="en-US"/>
        </w:rPr>
        <w:t>northwest</w:t>
      </w:r>
      <w:r w:rsidRPr="00BD3996">
        <w:t>/2013/34/</w:t>
      </w:r>
      <w:proofErr w:type="spellStart"/>
      <w:r w:rsidRPr="00BD3996">
        <w:rPr>
          <w:lang w:val="en-US"/>
        </w:rPr>
        <w:t>holodnaya</w:t>
      </w:r>
      <w:proofErr w:type="spellEnd"/>
      <w:r w:rsidRPr="00BD3996">
        <w:t>-</w:t>
      </w:r>
      <w:proofErr w:type="spellStart"/>
      <w:r w:rsidRPr="00BD3996">
        <w:rPr>
          <w:lang w:val="en-US"/>
        </w:rPr>
        <w:t>vojna</w:t>
      </w:r>
      <w:proofErr w:type="spellEnd"/>
      <w:r w:rsidRPr="00BD3996">
        <w:t>-</w:t>
      </w:r>
      <w:proofErr w:type="spellStart"/>
      <w:r w:rsidRPr="00BD3996">
        <w:rPr>
          <w:lang w:val="en-US"/>
        </w:rPr>
        <w:t>za</w:t>
      </w:r>
      <w:proofErr w:type="spellEnd"/>
      <w:r w:rsidRPr="00BD3996">
        <w:t>-</w:t>
      </w:r>
      <w:proofErr w:type="spellStart"/>
      <w:r w:rsidRPr="00BD3996">
        <w:rPr>
          <w:lang w:val="en-US"/>
        </w:rPr>
        <w:t>aglomeratsiyu</w:t>
      </w:r>
      <w:proofErr w:type="spellEnd"/>
      <w:r w:rsidRPr="00BD3996">
        <w:t>/</w:t>
      </w:r>
      <w:r w:rsidRPr="00BD3996">
        <w:rPr>
          <w:lang w:val="en-US"/>
        </w:rPr>
        <w:t>media</w:t>
      </w:r>
      <w:r w:rsidRPr="00BD3996">
        <w:t>/205387/</w:t>
      </w:r>
      <w:r w:rsidRPr="00BD3996">
        <w:rPr>
          <w:rStyle w:val="a8"/>
          <w:rFonts w:eastAsiaTheme="majorEastAsia"/>
          <w:color w:val="auto"/>
          <w:u w:val="none"/>
        </w:rPr>
        <w:t xml:space="preserve"> (дата обращения: 10.03.2017)</w:t>
      </w:r>
    </w:p>
    <w:p w:rsidR="00BD3996" w:rsidRPr="00BD3996" w:rsidRDefault="00BD3996" w:rsidP="0002296F">
      <w:pPr>
        <w:pStyle w:val="a3"/>
        <w:numPr>
          <w:ilvl w:val="0"/>
          <w:numId w:val="6"/>
        </w:numPr>
        <w:spacing w:line="360" w:lineRule="auto"/>
        <w:jc w:val="both"/>
      </w:pPr>
      <w:r w:rsidRPr="00BD3996">
        <w:t>Цены на недвижимость в Санкт-Петербурге – BN.ru [Электронный ресурс] – Режим доступа: http://www.bn.ru/graphs/?singlgraph=main (Дата обращения: 30.04.2017).</w:t>
      </w:r>
    </w:p>
    <w:p w:rsidR="00BD3996" w:rsidRPr="00BD3996" w:rsidRDefault="00BD3996" w:rsidP="0002296F">
      <w:pPr>
        <w:pStyle w:val="a3"/>
        <w:numPr>
          <w:ilvl w:val="0"/>
          <w:numId w:val="6"/>
        </w:numPr>
        <w:spacing w:line="360" w:lineRule="auto"/>
        <w:contextualSpacing w:val="0"/>
        <w:jc w:val="both"/>
      </w:pPr>
      <w:r w:rsidRPr="00BD3996">
        <w:t>Шмидт, А. В.</w:t>
      </w:r>
      <w:r w:rsidRPr="00BD3996">
        <w:rPr>
          <w:i/>
        </w:rPr>
        <w:t xml:space="preserve"> </w:t>
      </w:r>
      <w:r w:rsidRPr="00BD3996">
        <w:t>Формирование городских агломераций как необходимое условие повышения эффективности социально-экономического развития региона / А. В. Шмидт, Т. А.</w:t>
      </w:r>
      <w:r w:rsidRPr="00BD3996">
        <w:rPr>
          <w:i/>
        </w:rPr>
        <w:t xml:space="preserve"> </w:t>
      </w:r>
      <w:r w:rsidRPr="00BD3996">
        <w:t>Худякова // Архитектура, градостроительство и дизайн. – 2015. – №4. – С.16-23.</w:t>
      </w:r>
    </w:p>
    <w:p w:rsidR="00BD3996" w:rsidRPr="00BD3996" w:rsidRDefault="00BD3996" w:rsidP="0002296F">
      <w:pPr>
        <w:pStyle w:val="a3"/>
        <w:numPr>
          <w:ilvl w:val="0"/>
          <w:numId w:val="6"/>
        </w:numPr>
        <w:spacing w:line="360" w:lineRule="auto"/>
        <w:contextualSpacing w:val="0"/>
        <w:jc w:val="both"/>
      </w:pPr>
      <w:r w:rsidRPr="00BD3996">
        <w:t xml:space="preserve">Южный. Концепция города спутника Санкт-Петербурга. [Электронный ресурс] – Режим доступа: </w:t>
      </w:r>
      <w:hyperlink r:id="rId38" w:history="1">
        <w:r w:rsidRPr="00BD3996">
          <w:rPr>
            <w:rStyle w:val="a8"/>
            <w:rFonts w:eastAsiaTheme="majorEastAsia"/>
            <w:color w:val="auto"/>
            <w:u w:val="none"/>
          </w:rPr>
          <w:t>http://startdevelop.com/files/koncepciya_gsu.pdf</w:t>
        </w:r>
      </w:hyperlink>
      <w:r w:rsidRPr="00BD3996">
        <w:t xml:space="preserve"> (дата обращения: 15.05.2017).</w:t>
      </w:r>
    </w:p>
    <w:p w:rsidR="00BD3996" w:rsidRPr="00BD3996" w:rsidRDefault="00BD3996" w:rsidP="0002296F">
      <w:pPr>
        <w:pStyle w:val="a3"/>
        <w:numPr>
          <w:ilvl w:val="0"/>
          <w:numId w:val="6"/>
        </w:numPr>
        <w:spacing w:line="360" w:lineRule="auto"/>
        <w:contextualSpacing w:val="0"/>
        <w:jc w:val="both"/>
        <w:rPr>
          <w:lang w:val="en-US"/>
        </w:rPr>
      </w:pPr>
      <w:r w:rsidRPr="00BD3996">
        <w:rPr>
          <w:lang w:val="en-US"/>
        </w:rPr>
        <w:t xml:space="preserve">Desponds, D. The new towns around Paris 40 years later: New dynamic centralities or suburbs facing risk of </w:t>
      </w:r>
      <w:proofErr w:type="spellStart"/>
      <w:r w:rsidRPr="00BD3996">
        <w:rPr>
          <w:lang w:val="en-US"/>
        </w:rPr>
        <w:t>marginalisation</w:t>
      </w:r>
      <w:proofErr w:type="spellEnd"/>
      <w:r w:rsidRPr="00BD3996">
        <w:rPr>
          <w:lang w:val="en-US"/>
        </w:rPr>
        <w:t xml:space="preserve">? / D. Desponds, E. </w:t>
      </w:r>
      <w:proofErr w:type="spellStart"/>
      <w:r w:rsidRPr="00BD3996">
        <w:rPr>
          <w:lang w:val="en-US"/>
        </w:rPr>
        <w:t>Auclair</w:t>
      </w:r>
      <w:proofErr w:type="spellEnd"/>
      <w:r w:rsidRPr="00BD3996">
        <w:rPr>
          <w:lang w:val="en-US"/>
        </w:rPr>
        <w:t xml:space="preserve"> // Urban Studies (Sage Publications, Ltd.). – 2017. ― Vol. 54, N. 4. ― P. 862-877.</w:t>
      </w:r>
      <w:r w:rsidRPr="00BD3996">
        <w:rPr>
          <w:iCs/>
          <w:lang w:val="en-US"/>
        </w:rPr>
        <w:t xml:space="preserve"> </w:t>
      </w:r>
    </w:p>
    <w:p w:rsidR="00BD3996" w:rsidRPr="00BD3996" w:rsidRDefault="00BD3996" w:rsidP="0002296F">
      <w:pPr>
        <w:pStyle w:val="a3"/>
        <w:numPr>
          <w:ilvl w:val="0"/>
          <w:numId w:val="6"/>
        </w:numPr>
        <w:spacing w:line="360" w:lineRule="auto"/>
        <w:contextualSpacing w:val="0"/>
        <w:jc w:val="both"/>
        <w:rPr>
          <w:lang w:val="en-US"/>
        </w:rPr>
      </w:pPr>
      <w:proofErr w:type="spellStart"/>
      <w:r w:rsidRPr="00BD3996">
        <w:rPr>
          <w:lang w:val="en-US"/>
        </w:rPr>
        <w:t>Duranton</w:t>
      </w:r>
      <w:proofErr w:type="spellEnd"/>
      <w:r w:rsidRPr="00BD3996">
        <w:rPr>
          <w:lang w:val="en-US"/>
        </w:rPr>
        <w:t xml:space="preserve">, G. The Growth of Cities /, G. </w:t>
      </w:r>
      <w:proofErr w:type="spellStart"/>
      <w:r w:rsidRPr="00BD3996">
        <w:rPr>
          <w:lang w:val="en-US"/>
        </w:rPr>
        <w:t>Duranton</w:t>
      </w:r>
      <w:proofErr w:type="spellEnd"/>
      <w:r w:rsidRPr="00BD3996">
        <w:rPr>
          <w:lang w:val="en-US"/>
        </w:rPr>
        <w:t xml:space="preserve">, D. </w:t>
      </w:r>
      <w:proofErr w:type="spellStart"/>
      <w:r w:rsidRPr="00BD3996">
        <w:rPr>
          <w:lang w:val="en-US"/>
        </w:rPr>
        <w:t>Puga</w:t>
      </w:r>
      <w:proofErr w:type="spellEnd"/>
      <w:r w:rsidRPr="00BD3996">
        <w:rPr>
          <w:lang w:val="en-US"/>
        </w:rPr>
        <w:t xml:space="preserve"> // Handbook of Economic Growth. ― 2014 ― Vol. 2. ― P. 781-853.</w:t>
      </w:r>
    </w:p>
    <w:p w:rsidR="00BD3996" w:rsidRPr="00BD3996" w:rsidRDefault="00BD3996" w:rsidP="0002296F">
      <w:pPr>
        <w:pStyle w:val="a3"/>
        <w:numPr>
          <w:ilvl w:val="0"/>
          <w:numId w:val="6"/>
        </w:numPr>
        <w:spacing w:line="360" w:lineRule="auto"/>
        <w:contextualSpacing w:val="0"/>
        <w:jc w:val="both"/>
      </w:pPr>
      <w:proofErr w:type="spellStart"/>
      <w:r w:rsidRPr="00BD3996">
        <w:t>European</w:t>
      </w:r>
      <w:proofErr w:type="spellEnd"/>
      <w:r w:rsidRPr="00BD3996">
        <w:t xml:space="preserve"> </w:t>
      </w:r>
      <w:proofErr w:type="spellStart"/>
      <w:r w:rsidRPr="00BD3996">
        <w:t>Sustainable</w:t>
      </w:r>
      <w:proofErr w:type="spellEnd"/>
      <w:r w:rsidRPr="00BD3996">
        <w:t xml:space="preserve"> </w:t>
      </w:r>
      <w:proofErr w:type="spellStart"/>
      <w:r w:rsidRPr="00BD3996">
        <w:t>Development</w:t>
      </w:r>
      <w:proofErr w:type="spellEnd"/>
      <w:r w:rsidRPr="00BD3996">
        <w:t xml:space="preserve"> </w:t>
      </w:r>
      <w:proofErr w:type="spellStart"/>
      <w:r w:rsidRPr="00BD3996">
        <w:t>Network</w:t>
      </w:r>
      <w:proofErr w:type="spellEnd"/>
      <w:r w:rsidRPr="00BD3996">
        <w:t xml:space="preserve"> [Электронный ресурс] – Режим доступа: </w:t>
      </w:r>
      <w:r w:rsidRPr="00BD3996">
        <w:rPr>
          <w:rFonts w:eastAsiaTheme="majorEastAsia"/>
        </w:rPr>
        <w:t>http://www.sd-network.eu/</w:t>
      </w:r>
      <w:r w:rsidRPr="00BD3996">
        <w:t xml:space="preserve">, свободный. – </w:t>
      </w:r>
      <w:proofErr w:type="spellStart"/>
      <w:r w:rsidRPr="00BD3996">
        <w:t>Загл</w:t>
      </w:r>
      <w:proofErr w:type="spellEnd"/>
      <w:r w:rsidRPr="00BD3996">
        <w:t>. с экрана (дата обращения: 10.04.2017).</w:t>
      </w:r>
    </w:p>
    <w:p w:rsidR="00BD3996" w:rsidRPr="00BD3996" w:rsidRDefault="00BD3996" w:rsidP="0002296F">
      <w:pPr>
        <w:pStyle w:val="a3"/>
        <w:numPr>
          <w:ilvl w:val="0"/>
          <w:numId w:val="6"/>
        </w:numPr>
        <w:spacing w:line="360" w:lineRule="auto"/>
        <w:contextualSpacing w:val="0"/>
        <w:jc w:val="both"/>
        <w:rPr>
          <w:lang w:val="en-US"/>
        </w:rPr>
      </w:pPr>
      <w:proofErr w:type="spellStart"/>
      <w:r w:rsidRPr="00BD3996">
        <w:rPr>
          <w:lang w:val="en-US"/>
        </w:rPr>
        <w:t>Glaeser</w:t>
      </w:r>
      <w:proofErr w:type="spellEnd"/>
      <w:r w:rsidRPr="00BD3996">
        <w:rPr>
          <w:lang w:val="en-US"/>
        </w:rPr>
        <w:t xml:space="preserve">, E. L. Agglomeration Economics / E. L. </w:t>
      </w:r>
      <w:proofErr w:type="spellStart"/>
      <w:r w:rsidRPr="00BD3996">
        <w:rPr>
          <w:lang w:val="en-US"/>
        </w:rPr>
        <w:t>Glaeser</w:t>
      </w:r>
      <w:proofErr w:type="spellEnd"/>
      <w:r w:rsidRPr="00BD3996">
        <w:rPr>
          <w:lang w:val="en-US"/>
        </w:rPr>
        <w:t>. ― University of Chicago Press, 2010. – 364 p.</w:t>
      </w:r>
    </w:p>
    <w:p w:rsidR="00BD3996" w:rsidRPr="00BD3996" w:rsidRDefault="00BD3996" w:rsidP="0002296F">
      <w:pPr>
        <w:pStyle w:val="a3"/>
        <w:numPr>
          <w:ilvl w:val="0"/>
          <w:numId w:val="6"/>
        </w:numPr>
        <w:spacing w:line="360" w:lineRule="auto"/>
        <w:contextualSpacing w:val="0"/>
        <w:jc w:val="both"/>
        <w:rPr>
          <w:lang w:val="en-US"/>
        </w:rPr>
      </w:pPr>
      <w:proofErr w:type="spellStart"/>
      <w:r w:rsidRPr="00BD3996">
        <w:rPr>
          <w:lang w:val="en-US"/>
        </w:rPr>
        <w:t>Hepcan</w:t>
      </w:r>
      <w:proofErr w:type="spellEnd"/>
      <w:r w:rsidRPr="00BD3996">
        <w:rPr>
          <w:lang w:val="en-US"/>
        </w:rPr>
        <w:t xml:space="preserve">, S. Analyzing Landscape Change and Urban Sprawl in a Mediterranean Coastal Landscape: A Case Study from Izmir, Turkey / S. </w:t>
      </w:r>
      <w:proofErr w:type="spellStart"/>
      <w:r w:rsidRPr="00BD3996">
        <w:rPr>
          <w:lang w:val="en-US"/>
        </w:rPr>
        <w:t>Hepcan</w:t>
      </w:r>
      <w:proofErr w:type="spellEnd"/>
      <w:r w:rsidRPr="00BD3996">
        <w:rPr>
          <w:lang w:val="en-US"/>
        </w:rPr>
        <w:t xml:space="preserve">, C. C. </w:t>
      </w:r>
      <w:proofErr w:type="spellStart"/>
      <w:r w:rsidRPr="00BD3996">
        <w:rPr>
          <w:lang w:val="en-US"/>
        </w:rPr>
        <w:t>Hepcan</w:t>
      </w:r>
      <w:proofErr w:type="spellEnd"/>
      <w:r w:rsidRPr="00BD3996">
        <w:rPr>
          <w:lang w:val="en-US"/>
        </w:rPr>
        <w:t xml:space="preserve">, C. </w:t>
      </w:r>
      <w:proofErr w:type="spellStart"/>
      <w:r w:rsidRPr="00BD3996">
        <w:rPr>
          <w:lang w:val="en-US"/>
        </w:rPr>
        <w:t>Kilicaslan</w:t>
      </w:r>
      <w:proofErr w:type="spellEnd"/>
      <w:r w:rsidRPr="00BD3996">
        <w:rPr>
          <w:lang w:val="en-US"/>
        </w:rPr>
        <w:t xml:space="preserve">, M. B. </w:t>
      </w:r>
      <w:proofErr w:type="spellStart"/>
      <w:r w:rsidRPr="00BD3996">
        <w:rPr>
          <w:lang w:val="en-US"/>
        </w:rPr>
        <w:t>Ozkan</w:t>
      </w:r>
      <w:proofErr w:type="spellEnd"/>
      <w:r w:rsidRPr="00BD3996">
        <w:rPr>
          <w:lang w:val="en-US"/>
        </w:rPr>
        <w:t xml:space="preserve">, and N. </w:t>
      </w:r>
      <w:proofErr w:type="spellStart"/>
      <w:r w:rsidRPr="00BD3996">
        <w:rPr>
          <w:lang w:val="en-US"/>
        </w:rPr>
        <w:t>Kocan</w:t>
      </w:r>
      <w:proofErr w:type="spellEnd"/>
      <w:r w:rsidRPr="00BD3996">
        <w:rPr>
          <w:lang w:val="en-US"/>
        </w:rPr>
        <w:t xml:space="preserve"> // Journal of Coastal Research. – 2013. – Vol. 29. – Issue 2. – </w:t>
      </w:r>
      <w:r w:rsidRPr="00BD3996">
        <w:rPr>
          <w:iCs/>
          <w:lang w:val="en-US"/>
        </w:rPr>
        <w:t xml:space="preserve">P. </w:t>
      </w:r>
      <w:r w:rsidRPr="00BD3996">
        <w:rPr>
          <w:lang w:val="en-US"/>
        </w:rPr>
        <w:t>301 – 310.</w:t>
      </w:r>
    </w:p>
    <w:p w:rsidR="00BD3996" w:rsidRPr="00BD3996" w:rsidRDefault="00BD3996" w:rsidP="0002296F">
      <w:pPr>
        <w:pStyle w:val="a3"/>
        <w:numPr>
          <w:ilvl w:val="0"/>
          <w:numId w:val="6"/>
        </w:numPr>
        <w:spacing w:line="360" w:lineRule="auto"/>
        <w:contextualSpacing w:val="0"/>
        <w:jc w:val="both"/>
      </w:pPr>
      <w:r w:rsidRPr="00BD3996">
        <w:rPr>
          <w:lang w:val="en-US"/>
        </w:rPr>
        <w:t>Urban</w:t>
      </w:r>
      <w:r w:rsidRPr="00BD3996">
        <w:t xml:space="preserve"> </w:t>
      </w:r>
      <w:r w:rsidRPr="00BD3996">
        <w:rPr>
          <w:lang w:val="en-US"/>
        </w:rPr>
        <w:t>Design</w:t>
      </w:r>
      <w:r w:rsidRPr="00BD3996">
        <w:t xml:space="preserve"> </w:t>
      </w:r>
      <w:r w:rsidRPr="00BD3996">
        <w:rPr>
          <w:lang w:val="en-US"/>
        </w:rPr>
        <w:t>Associates</w:t>
      </w:r>
      <w:r w:rsidRPr="00BD3996">
        <w:t xml:space="preserve"> [Электронный ресурс] – Режим доступа: http://www.urbandesignassociates.com/ (дата обращения: 10. 04. 2017).</w:t>
      </w:r>
    </w:p>
    <w:p w:rsidR="00BD3996" w:rsidRPr="00BD3996" w:rsidRDefault="00BD3996" w:rsidP="0002296F">
      <w:pPr>
        <w:pStyle w:val="a3"/>
        <w:numPr>
          <w:ilvl w:val="0"/>
          <w:numId w:val="6"/>
        </w:numPr>
        <w:spacing w:line="360" w:lineRule="auto"/>
        <w:contextualSpacing w:val="0"/>
        <w:jc w:val="both"/>
        <w:rPr>
          <w:lang w:val="en-US"/>
        </w:rPr>
      </w:pPr>
      <w:r w:rsidRPr="00BD3996">
        <w:rPr>
          <w:lang w:val="en-US"/>
        </w:rPr>
        <w:t>Krueger, R. Towards a ‘Consensual’ Urban Politics? Creative Planning, Urban Sustainability and Regional Development / R. Krueger, S. Buckingham // International Journal of Urban and Regional Research. – 2012. – Vol.36.3. – P. 486-503.</w:t>
      </w:r>
    </w:p>
    <w:p w:rsidR="00BD3996" w:rsidRPr="00BD3996" w:rsidRDefault="00BD3996" w:rsidP="0002296F">
      <w:pPr>
        <w:pStyle w:val="a3"/>
        <w:numPr>
          <w:ilvl w:val="0"/>
          <w:numId w:val="6"/>
        </w:numPr>
        <w:spacing w:line="360" w:lineRule="auto"/>
        <w:contextualSpacing w:val="0"/>
        <w:jc w:val="both"/>
        <w:rPr>
          <w:lang w:val="en-US"/>
        </w:rPr>
      </w:pPr>
      <w:proofErr w:type="spellStart"/>
      <w:r w:rsidRPr="00BD3996">
        <w:rPr>
          <w:iCs/>
          <w:lang w:val="en-US"/>
        </w:rPr>
        <w:t>Lisowski</w:t>
      </w:r>
      <w:proofErr w:type="spellEnd"/>
      <w:r w:rsidRPr="00BD3996">
        <w:rPr>
          <w:iCs/>
          <w:lang w:val="en-US"/>
        </w:rPr>
        <w:t xml:space="preserve">, A. Social aspects of the </w:t>
      </w:r>
      <w:proofErr w:type="spellStart"/>
      <w:r w:rsidRPr="00BD3996">
        <w:rPr>
          <w:iCs/>
          <w:lang w:val="en-US"/>
        </w:rPr>
        <w:t>suburbanisation</w:t>
      </w:r>
      <w:proofErr w:type="spellEnd"/>
      <w:r w:rsidRPr="00BD3996">
        <w:rPr>
          <w:iCs/>
          <w:lang w:val="en-US"/>
        </w:rPr>
        <w:t xml:space="preserve"> stage in the agglomeration of Warsaw / A. </w:t>
      </w:r>
      <w:proofErr w:type="spellStart"/>
      <w:r w:rsidRPr="00BD3996">
        <w:rPr>
          <w:iCs/>
          <w:lang w:val="en-US"/>
        </w:rPr>
        <w:t>Lisowski</w:t>
      </w:r>
      <w:proofErr w:type="spellEnd"/>
      <w:r w:rsidRPr="00BD3996">
        <w:rPr>
          <w:iCs/>
          <w:lang w:val="en-US"/>
        </w:rPr>
        <w:t xml:space="preserve"> // </w:t>
      </w:r>
      <w:r w:rsidRPr="00BD3996">
        <w:rPr>
          <w:iCs/>
          <w:lang w:val="sv-SE"/>
        </w:rPr>
        <w:t xml:space="preserve">Dela 21. – 2009. – </w:t>
      </w:r>
      <w:r w:rsidRPr="00BD3996">
        <w:rPr>
          <w:iCs/>
          <w:lang w:val="en-US"/>
        </w:rPr>
        <w:t xml:space="preserve">P. </w:t>
      </w:r>
      <w:r w:rsidRPr="00BD3996">
        <w:rPr>
          <w:iCs/>
          <w:lang w:val="sv-SE"/>
        </w:rPr>
        <w:t>531-541.</w:t>
      </w:r>
    </w:p>
    <w:p w:rsidR="00BD3996" w:rsidRPr="00BD3996" w:rsidRDefault="00BD3996" w:rsidP="0002296F">
      <w:pPr>
        <w:pStyle w:val="a3"/>
        <w:numPr>
          <w:ilvl w:val="0"/>
          <w:numId w:val="6"/>
        </w:numPr>
        <w:spacing w:line="360" w:lineRule="auto"/>
        <w:contextualSpacing w:val="0"/>
        <w:jc w:val="both"/>
        <w:rPr>
          <w:lang w:val="en-US"/>
        </w:rPr>
      </w:pPr>
      <w:proofErr w:type="spellStart"/>
      <w:r w:rsidRPr="00BD3996">
        <w:rPr>
          <w:lang w:val="en-US"/>
        </w:rPr>
        <w:lastRenderedPageBreak/>
        <w:t>Meijers</w:t>
      </w:r>
      <w:proofErr w:type="spellEnd"/>
      <w:r w:rsidRPr="00BD3996">
        <w:rPr>
          <w:lang w:val="en-US"/>
        </w:rPr>
        <w:t xml:space="preserve">, E.J. Spatial structure and productivity in US metropolitan areas / E.J. </w:t>
      </w:r>
      <w:proofErr w:type="spellStart"/>
      <w:r w:rsidRPr="00BD3996">
        <w:rPr>
          <w:lang w:val="en-US"/>
        </w:rPr>
        <w:t>Meijers</w:t>
      </w:r>
      <w:proofErr w:type="spellEnd"/>
      <w:r w:rsidRPr="00BD3996">
        <w:rPr>
          <w:lang w:val="en-US"/>
        </w:rPr>
        <w:t>, M.J. Burger // Environment and Planning A</w:t>
      </w:r>
      <w:r w:rsidRPr="00BD3996">
        <w:rPr>
          <w:iCs/>
          <w:lang w:val="en-US"/>
        </w:rPr>
        <w:t xml:space="preserve">. </w:t>
      </w:r>
      <w:r w:rsidRPr="00BD3996">
        <w:rPr>
          <w:lang w:val="en-US"/>
        </w:rPr>
        <w:t>― 2010. ― Vol. 42, I. 6. ― P. 1383-1402.</w:t>
      </w:r>
    </w:p>
    <w:p w:rsidR="00BD3996" w:rsidRPr="00BD3996" w:rsidRDefault="00BD3996" w:rsidP="0002296F">
      <w:pPr>
        <w:pStyle w:val="a3"/>
        <w:numPr>
          <w:ilvl w:val="0"/>
          <w:numId w:val="6"/>
        </w:numPr>
        <w:spacing w:line="360" w:lineRule="auto"/>
        <w:contextualSpacing w:val="0"/>
        <w:jc w:val="both"/>
        <w:rPr>
          <w:lang w:val="en-US"/>
        </w:rPr>
      </w:pPr>
      <w:proofErr w:type="spellStart"/>
      <w:r w:rsidRPr="00BD3996">
        <w:rPr>
          <w:lang w:val="en-US"/>
        </w:rPr>
        <w:t>Nirmal</w:t>
      </w:r>
      <w:proofErr w:type="spellEnd"/>
      <w:r w:rsidRPr="00BD3996">
        <w:rPr>
          <w:lang w:val="en-US"/>
        </w:rPr>
        <w:t xml:space="preserve">, V. K. Satellite Cities: the only Hope of Megacities A case of Indian scenario / V. K. </w:t>
      </w:r>
      <w:proofErr w:type="spellStart"/>
      <w:r w:rsidRPr="00BD3996">
        <w:rPr>
          <w:lang w:val="en-US"/>
        </w:rPr>
        <w:t>Nirmal</w:t>
      </w:r>
      <w:proofErr w:type="spellEnd"/>
      <w:r w:rsidRPr="00BD3996">
        <w:rPr>
          <w:lang w:val="en-US"/>
        </w:rPr>
        <w:t xml:space="preserve"> // 3rd World Conference on Applied Sciences, Engineering &amp; Technology. –Kathmandu, Nepal. – 2014. </w:t>
      </w:r>
    </w:p>
    <w:p w:rsidR="00BD3996" w:rsidRPr="00BD3996" w:rsidRDefault="00BD3996" w:rsidP="0002296F">
      <w:pPr>
        <w:pStyle w:val="a3"/>
        <w:numPr>
          <w:ilvl w:val="0"/>
          <w:numId w:val="6"/>
        </w:numPr>
        <w:spacing w:line="360" w:lineRule="auto"/>
        <w:contextualSpacing w:val="0"/>
        <w:jc w:val="both"/>
        <w:rPr>
          <w:lang w:val="en-US"/>
        </w:rPr>
      </w:pPr>
      <w:r w:rsidRPr="00BD3996">
        <w:rPr>
          <w:lang w:val="en-US"/>
        </w:rPr>
        <w:t xml:space="preserve">Pereira, R. H. M. Urban Centrality: A Simple Index / R. H. M. Pereira, V. </w:t>
      </w:r>
      <w:proofErr w:type="spellStart"/>
      <w:r w:rsidRPr="00BD3996">
        <w:rPr>
          <w:lang w:val="en-US"/>
        </w:rPr>
        <w:t>Nadalin</w:t>
      </w:r>
      <w:proofErr w:type="spellEnd"/>
      <w:r w:rsidRPr="00BD3996">
        <w:rPr>
          <w:lang w:val="en-US"/>
        </w:rPr>
        <w:t xml:space="preserve">, L. </w:t>
      </w:r>
      <w:proofErr w:type="spellStart"/>
      <w:r w:rsidRPr="00BD3996">
        <w:rPr>
          <w:lang w:val="en-US"/>
        </w:rPr>
        <w:t>Monasterio</w:t>
      </w:r>
      <w:proofErr w:type="spellEnd"/>
      <w:r w:rsidRPr="00BD3996">
        <w:rPr>
          <w:lang w:val="en-US"/>
        </w:rPr>
        <w:t>, P. H. M. Albuquerque // Geographical Analysis. ― 2013. ― Vol. 45. ― P. 77-89.</w:t>
      </w:r>
    </w:p>
    <w:p w:rsidR="00BD3996" w:rsidRPr="00BD3996" w:rsidRDefault="00BD3996" w:rsidP="0002296F">
      <w:pPr>
        <w:pStyle w:val="a3"/>
        <w:numPr>
          <w:ilvl w:val="0"/>
          <w:numId w:val="6"/>
        </w:numPr>
        <w:spacing w:line="360" w:lineRule="auto"/>
        <w:jc w:val="both"/>
        <w:rPr>
          <w:lang w:val="en-US"/>
        </w:rPr>
      </w:pPr>
      <w:r w:rsidRPr="00BD3996">
        <w:rPr>
          <w:lang w:val="en-US"/>
        </w:rPr>
        <w:t xml:space="preserve">Pisano, U. Urban Sustainable Development Approaches of Three Different Cities: Copenhagen, Newcastle, Vienna (case) / U. Pisano, K. </w:t>
      </w:r>
      <w:proofErr w:type="spellStart"/>
      <w:r w:rsidRPr="00BD3996">
        <w:rPr>
          <w:lang w:val="en-US"/>
        </w:rPr>
        <w:t>Lepuschitz</w:t>
      </w:r>
      <w:proofErr w:type="spellEnd"/>
      <w:r w:rsidRPr="00BD3996">
        <w:rPr>
          <w:lang w:val="en-US"/>
        </w:rPr>
        <w:t>, G. Berger – ESDN Case Study N°16. – 2014.</w:t>
      </w:r>
    </w:p>
    <w:p w:rsidR="00BD3996" w:rsidRPr="00BD3996" w:rsidRDefault="00BD3996" w:rsidP="0002296F">
      <w:pPr>
        <w:pStyle w:val="a3"/>
        <w:numPr>
          <w:ilvl w:val="0"/>
          <w:numId w:val="6"/>
        </w:numPr>
        <w:spacing w:line="360" w:lineRule="auto"/>
        <w:contextualSpacing w:val="0"/>
        <w:jc w:val="both"/>
        <w:rPr>
          <w:lang w:val="en-US"/>
        </w:rPr>
      </w:pPr>
      <w:proofErr w:type="spellStart"/>
      <w:r w:rsidRPr="00BD3996">
        <w:rPr>
          <w:lang w:val="en-US"/>
        </w:rPr>
        <w:t>Salvati</w:t>
      </w:r>
      <w:proofErr w:type="spellEnd"/>
      <w:r w:rsidRPr="00BD3996">
        <w:rPr>
          <w:lang w:val="en-US"/>
        </w:rPr>
        <w:t xml:space="preserve">, L. The ‘Sprawl Divide: Comparing models of urban dispersion in mono-centric and polycentric Mediterranean cities / </w:t>
      </w:r>
      <w:proofErr w:type="spellStart"/>
      <w:proofErr w:type="gramStart"/>
      <w:r w:rsidRPr="00BD3996">
        <w:rPr>
          <w:lang w:val="en-US"/>
        </w:rPr>
        <w:t>L.Salvati</w:t>
      </w:r>
      <w:proofErr w:type="spellEnd"/>
      <w:proofErr w:type="gramEnd"/>
      <w:r w:rsidRPr="00BD3996">
        <w:rPr>
          <w:lang w:val="en-US"/>
        </w:rPr>
        <w:t xml:space="preserve"> // European Urban and Regional Studies. ― 2014. ― Vol. 23, N. 3. ― P. 338-354.</w:t>
      </w:r>
    </w:p>
    <w:p w:rsidR="00BD3996" w:rsidRPr="00BD3996" w:rsidRDefault="00BD3996" w:rsidP="0002296F">
      <w:pPr>
        <w:pStyle w:val="a3"/>
        <w:numPr>
          <w:ilvl w:val="0"/>
          <w:numId w:val="6"/>
        </w:numPr>
        <w:spacing w:line="360" w:lineRule="auto"/>
        <w:contextualSpacing w:val="0"/>
        <w:jc w:val="both"/>
        <w:rPr>
          <w:lang w:val="en-US"/>
        </w:rPr>
      </w:pPr>
      <w:r w:rsidRPr="00BD3996">
        <w:rPr>
          <w:lang w:val="en-US"/>
        </w:rPr>
        <w:t xml:space="preserve">Sun, B. Spatial distribution and structure evolution of employment and population in Shanghai Metropolitan Area / B. Sun, X. Wei // Dili </w:t>
      </w:r>
      <w:proofErr w:type="spellStart"/>
      <w:r w:rsidRPr="00BD3996">
        <w:rPr>
          <w:lang w:val="en-US"/>
        </w:rPr>
        <w:t>Xuebao</w:t>
      </w:r>
      <w:proofErr w:type="spellEnd"/>
      <w:r w:rsidRPr="00BD3996">
        <w:rPr>
          <w:lang w:val="en-US"/>
        </w:rPr>
        <w:t>/</w:t>
      </w:r>
      <w:proofErr w:type="spellStart"/>
      <w:r w:rsidRPr="00BD3996">
        <w:rPr>
          <w:lang w:val="en-US"/>
        </w:rPr>
        <w:t>Acta</w:t>
      </w:r>
      <w:proofErr w:type="spellEnd"/>
      <w:r w:rsidRPr="00BD3996">
        <w:rPr>
          <w:lang w:val="en-US"/>
        </w:rPr>
        <w:t xml:space="preserve"> </w:t>
      </w:r>
      <w:proofErr w:type="spellStart"/>
      <w:r w:rsidRPr="00BD3996">
        <w:rPr>
          <w:lang w:val="en-US"/>
        </w:rPr>
        <w:t>Geographica</w:t>
      </w:r>
      <w:proofErr w:type="spellEnd"/>
      <w:r w:rsidRPr="00BD3996">
        <w:rPr>
          <w:lang w:val="en-US"/>
        </w:rPr>
        <w:t xml:space="preserve"> </w:t>
      </w:r>
      <w:proofErr w:type="spellStart"/>
      <w:r w:rsidRPr="00BD3996">
        <w:rPr>
          <w:lang w:val="en-US"/>
        </w:rPr>
        <w:t>Sinica</w:t>
      </w:r>
      <w:proofErr w:type="spellEnd"/>
      <w:r w:rsidRPr="00BD3996">
        <w:rPr>
          <w:lang w:val="en-US"/>
        </w:rPr>
        <w:t>. ― 2014. ― Vol. 69. I.6 ― P. 747-758.</w:t>
      </w:r>
    </w:p>
    <w:p w:rsidR="00BD3996" w:rsidRPr="00BD3996" w:rsidRDefault="00BD3996" w:rsidP="0002296F">
      <w:pPr>
        <w:pStyle w:val="a3"/>
        <w:numPr>
          <w:ilvl w:val="0"/>
          <w:numId w:val="6"/>
        </w:numPr>
        <w:spacing w:line="360" w:lineRule="auto"/>
        <w:contextualSpacing w:val="0"/>
        <w:jc w:val="both"/>
        <w:rPr>
          <w:lang w:val="en-US"/>
        </w:rPr>
      </w:pPr>
      <w:proofErr w:type="spellStart"/>
      <w:r w:rsidRPr="00BD3996">
        <w:rPr>
          <w:iCs/>
          <w:lang w:val="en-US"/>
        </w:rPr>
        <w:t>Szirmai</w:t>
      </w:r>
      <w:proofErr w:type="spellEnd"/>
      <w:r w:rsidRPr="00BD3996">
        <w:rPr>
          <w:iCs/>
          <w:lang w:val="en-US"/>
        </w:rPr>
        <w:t xml:space="preserve">, V. Territorial consumption issues of urban sprawl in central European Capitals, especially in the </w:t>
      </w:r>
      <w:proofErr w:type="spellStart"/>
      <w:r w:rsidRPr="00BD3996">
        <w:rPr>
          <w:iCs/>
          <w:lang w:val="en-US"/>
        </w:rPr>
        <w:t>budapest</w:t>
      </w:r>
      <w:proofErr w:type="spellEnd"/>
      <w:r w:rsidRPr="00BD3996">
        <w:rPr>
          <w:iCs/>
          <w:lang w:val="en-US"/>
        </w:rPr>
        <w:t xml:space="preserve"> metropolitan region / V. </w:t>
      </w:r>
      <w:proofErr w:type="spellStart"/>
      <w:r w:rsidRPr="00BD3996">
        <w:rPr>
          <w:iCs/>
          <w:lang w:val="en-US"/>
        </w:rPr>
        <w:t>Szirmai</w:t>
      </w:r>
      <w:proofErr w:type="spellEnd"/>
      <w:r w:rsidRPr="00BD3996">
        <w:rPr>
          <w:iCs/>
          <w:lang w:val="en-US"/>
        </w:rPr>
        <w:t xml:space="preserve">, Z. </w:t>
      </w:r>
      <w:proofErr w:type="spellStart"/>
      <w:r w:rsidRPr="00BD3996">
        <w:rPr>
          <w:iCs/>
          <w:lang w:val="en-US"/>
        </w:rPr>
        <w:t>Váradi</w:t>
      </w:r>
      <w:proofErr w:type="spellEnd"/>
      <w:r w:rsidRPr="00BD3996">
        <w:rPr>
          <w:iCs/>
          <w:lang w:val="en-US"/>
        </w:rPr>
        <w:t xml:space="preserve">, S. </w:t>
      </w:r>
      <w:proofErr w:type="spellStart"/>
      <w:r w:rsidRPr="00BD3996">
        <w:rPr>
          <w:iCs/>
          <w:lang w:val="en-US"/>
        </w:rPr>
        <w:t>Kovács</w:t>
      </w:r>
      <w:proofErr w:type="spellEnd"/>
      <w:r w:rsidRPr="00BD3996">
        <w:rPr>
          <w:iCs/>
          <w:lang w:val="en-US"/>
        </w:rPr>
        <w:t xml:space="preserve"> // Society and Economy. </w:t>
      </w:r>
      <w:r w:rsidRPr="00BD3996">
        <w:rPr>
          <w:lang w:val="en-US"/>
        </w:rPr>
        <w:t>― 2011. ― Vol. 33, N. 1. ― P. 69-87.</w:t>
      </w:r>
      <w:r w:rsidRPr="00BD3996">
        <w:rPr>
          <w:iCs/>
          <w:lang w:val="en-US"/>
        </w:rPr>
        <w:t xml:space="preserve"> </w:t>
      </w:r>
    </w:p>
    <w:p w:rsidR="00BD3996" w:rsidRPr="00BD3996" w:rsidRDefault="00BD3996" w:rsidP="0002296F">
      <w:pPr>
        <w:pStyle w:val="a3"/>
        <w:numPr>
          <w:ilvl w:val="0"/>
          <w:numId w:val="6"/>
        </w:numPr>
        <w:spacing w:line="360" w:lineRule="auto"/>
        <w:jc w:val="both"/>
      </w:pPr>
      <w:r w:rsidRPr="00BD3996">
        <w:rPr>
          <w:lang w:val="en-US"/>
        </w:rPr>
        <w:t>The</w:t>
      </w:r>
      <w:r w:rsidRPr="00BD3996">
        <w:t xml:space="preserve"> </w:t>
      </w:r>
      <w:r w:rsidRPr="00BD3996">
        <w:rPr>
          <w:lang w:val="en-US"/>
        </w:rPr>
        <w:t>new</w:t>
      </w:r>
      <w:r w:rsidRPr="00BD3996">
        <w:t xml:space="preserve"> </w:t>
      </w:r>
      <w:r w:rsidRPr="00BD3996">
        <w:rPr>
          <w:lang w:val="en-US"/>
        </w:rPr>
        <w:t>urban</w:t>
      </w:r>
      <w:r w:rsidRPr="00BD3996">
        <w:t xml:space="preserve"> </w:t>
      </w:r>
      <w:r w:rsidRPr="00BD3996">
        <w:rPr>
          <w:lang w:val="en-US"/>
        </w:rPr>
        <w:t>agenda</w:t>
      </w:r>
      <w:r w:rsidRPr="00BD3996">
        <w:t xml:space="preserve"> [Электронный ресурс] // </w:t>
      </w:r>
      <w:r w:rsidRPr="00BD3996">
        <w:rPr>
          <w:lang w:val="en-US"/>
        </w:rPr>
        <w:t>UN</w:t>
      </w:r>
      <w:r w:rsidRPr="00BD3996">
        <w:t>-</w:t>
      </w:r>
      <w:r w:rsidRPr="00BD3996">
        <w:rPr>
          <w:lang w:val="en-US"/>
        </w:rPr>
        <w:t>Habitat</w:t>
      </w:r>
      <w:r w:rsidRPr="00BD3996">
        <w:t xml:space="preserve"> 3. – Режим доступа: </w:t>
      </w:r>
      <w:r w:rsidRPr="00BD3996">
        <w:rPr>
          <w:rFonts w:eastAsiaTheme="majorEastAsia"/>
          <w:lang w:val="en-US"/>
        </w:rPr>
        <w:t>https</w:t>
      </w:r>
      <w:r w:rsidRPr="00BD3996">
        <w:rPr>
          <w:rFonts w:eastAsiaTheme="majorEastAsia"/>
        </w:rPr>
        <w:t>://</w:t>
      </w:r>
      <w:r w:rsidRPr="00BD3996">
        <w:rPr>
          <w:rFonts w:eastAsiaTheme="majorEastAsia"/>
          <w:lang w:val="en-US"/>
        </w:rPr>
        <w:t>habit</w:t>
      </w:r>
      <w:r w:rsidRPr="00BD3996">
        <w:rPr>
          <w:rFonts w:eastAsiaTheme="majorEastAsia"/>
        </w:rPr>
        <w:t>at3.org/</w:t>
      </w:r>
      <w:r w:rsidRPr="00BD3996">
        <w:t xml:space="preserve"> (дата обращения: 12.03.2017).</w:t>
      </w:r>
    </w:p>
    <w:p w:rsidR="00BD3996" w:rsidRPr="00BD3996" w:rsidRDefault="00BD3996" w:rsidP="0002296F">
      <w:pPr>
        <w:pStyle w:val="a3"/>
        <w:numPr>
          <w:ilvl w:val="0"/>
          <w:numId w:val="6"/>
        </w:numPr>
        <w:spacing w:line="360" w:lineRule="auto"/>
        <w:contextualSpacing w:val="0"/>
        <w:jc w:val="both"/>
        <w:rPr>
          <w:lang w:val="en-US"/>
        </w:rPr>
      </w:pPr>
      <w:r w:rsidRPr="00BD3996">
        <w:rPr>
          <w:lang w:val="en-US"/>
        </w:rPr>
        <w:t xml:space="preserve">Urban population in Russian Federation (% of total) - </w:t>
      </w:r>
      <w:proofErr w:type="spellStart"/>
      <w:r w:rsidRPr="00BD3996">
        <w:rPr>
          <w:lang w:val="en-US"/>
        </w:rPr>
        <w:t>Worldbank</w:t>
      </w:r>
      <w:proofErr w:type="spellEnd"/>
      <w:r w:rsidRPr="00BD3996">
        <w:rPr>
          <w:lang w:val="en-US"/>
        </w:rPr>
        <w:t xml:space="preserve"> [</w:t>
      </w:r>
      <w:r w:rsidRPr="00BD3996">
        <w:t>Электронный</w:t>
      </w:r>
      <w:r w:rsidRPr="00BD3996">
        <w:rPr>
          <w:lang w:val="en-US"/>
        </w:rPr>
        <w:t xml:space="preserve"> </w:t>
      </w:r>
      <w:r w:rsidRPr="00BD3996">
        <w:t>ресурс</w:t>
      </w:r>
      <w:r w:rsidRPr="00BD3996">
        <w:rPr>
          <w:lang w:val="en-US"/>
        </w:rPr>
        <w:t xml:space="preserve">] – </w:t>
      </w:r>
      <w:r w:rsidRPr="00BD3996">
        <w:t>Режим</w:t>
      </w:r>
      <w:r w:rsidRPr="00BD3996">
        <w:rPr>
          <w:lang w:val="en-US"/>
        </w:rPr>
        <w:t xml:space="preserve"> </w:t>
      </w:r>
      <w:r w:rsidRPr="00BD3996">
        <w:t>доступа</w:t>
      </w:r>
      <w:r w:rsidRPr="00BD3996">
        <w:rPr>
          <w:lang w:val="en-US"/>
        </w:rPr>
        <w:t xml:space="preserve">: </w:t>
      </w:r>
      <w:r w:rsidRPr="00BD3996">
        <w:rPr>
          <w:rFonts w:eastAsiaTheme="majorEastAsia"/>
          <w:lang w:val="en-US"/>
        </w:rPr>
        <w:t>http://data.worldbank.org/</w:t>
      </w:r>
      <w:r w:rsidRPr="00BD3996">
        <w:rPr>
          <w:lang w:val="en-US"/>
        </w:rPr>
        <w:t xml:space="preserve"> (</w:t>
      </w:r>
      <w:r w:rsidRPr="00BD3996">
        <w:t>дата</w:t>
      </w:r>
      <w:r w:rsidRPr="00BD3996">
        <w:rPr>
          <w:lang w:val="en-US"/>
        </w:rPr>
        <w:t xml:space="preserve"> </w:t>
      </w:r>
      <w:r w:rsidRPr="00BD3996">
        <w:t>обращения</w:t>
      </w:r>
      <w:r w:rsidRPr="00BD3996">
        <w:rPr>
          <w:lang w:val="en-US"/>
        </w:rPr>
        <w:t>: 12.03.2017).</w:t>
      </w:r>
    </w:p>
    <w:p w:rsidR="009210B2" w:rsidRPr="00BD3996" w:rsidRDefault="00BD3996" w:rsidP="0002296F">
      <w:pPr>
        <w:pStyle w:val="a3"/>
        <w:numPr>
          <w:ilvl w:val="0"/>
          <w:numId w:val="6"/>
        </w:numPr>
        <w:spacing w:line="360" w:lineRule="auto"/>
        <w:contextualSpacing w:val="0"/>
        <w:jc w:val="both"/>
      </w:pPr>
      <w:r w:rsidRPr="00BD3996">
        <w:rPr>
          <w:lang w:val="en-US"/>
        </w:rPr>
        <w:t>World</w:t>
      </w:r>
      <w:r w:rsidRPr="00BD3996">
        <w:t xml:space="preserve"> </w:t>
      </w:r>
      <w:r w:rsidRPr="00BD3996">
        <w:rPr>
          <w:lang w:val="en-US"/>
        </w:rPr>
        <w:t>Bank</w:t>
      </w:r>
      <w:r w:rsidRPr="00BD3996">
        <w:t xml:space="preserve"> </w:t>
      </w:r>
      <w:r w:rsidRPr="00BD3996">
        <w:rPr>
          <w:lang w:val="en-US"/>
        </w:rPr>
        <w:t>Open</w:t>
      </w:r>
      <w:r w:rsidRPr="00BD3996">
        <w:t xml:space="preserve"> </w:t>
      </w:r>
      <w:r w:rsidRPr="00BD3996">
        <w:rPr>
          <w:lang w:val="en-US"/>
        </w:rPr>
        <w:t>Data</w:t>
      </w:r>
      <w:r w:rsidRPr="00BD3996">
        <w:t xml:space="preserve"> [Электронный ресурс] – Режим доступа: </w:t>
      </w:r>
      <w:hyperlink r:id="rId39" w:history="1">
        <w:r w:rsidRPr="00BD3996">
          <w:rPr>
            <w:rStyle w:val="a8"/>
            <w:rFonts w:eastAsiaTheme="majorEastAsia"/>
            <w:color w:val="auto"/>
            <w:u w:val="none"/>
          </w:rPr>
          <w:t>http://data.worldbank.org/</w:t>
        </w:r>
      </w:hyperlink>
      <w:r w:rsidRPr="00BD3996">
        <w:t xml:space="preserve"> (Дата обращения: 10.03.2017).</w:t>
      </w:r>
    </w:p>
    <w:p w:rsidR="0098537C" w:rsidRPr="006F6F3B" w:rsidRDefault="0098537C">
      <w:pPr>
        <w:rPr>
          <w:rFonts w:asciiTheme="majorHAnsi" w:eastAsiaTheme="majorEastAsia" w:hAnsiTheme="majorHAnsi" w:cstheme="majorBidi"/>
          <w:color w:val="2E74B5" w:themeColor="accent1" w:themeShade="BF"/>
          <w:sz w:val="32"/>
          <w:szCs w:val="32"/>
        </w:rPr>
      </w:pPr>
      <w:r w:rsidRPr="006F6F3B">
        <w:br w:type="page"/>
      </w:r>
    </w:p>
    <w:p w:rsidR="00D951F6" w:rsidRPr="00AD0820" w:rsidRDefault="00263681" w:rsidP="00914A49">
      <w:pPr>
        <w:pStyle w:val="1"/>
        <w:jc w:val="center"/>
        <w:rPr>
          <w:rFonts w:ascii="Times New Roman" w:hAnsi="Times New Roman" w:cs="Times New Roman"/>
          <w:b/>
          <w:color w:val="auto"/>
          <w:sz w:val="28"/>
        </w:rPr>
      </w:pPr>
      <w:bookmarkStart w:id="56" w:name="_Toc483235334"/>
      <w:r w:rsidRPr="00263681">
        <w:rPr>
          <w:rFonts w:ascii="Times New Roman" w:hAnsi="Times New Roman" w:cs="Times New Roman"/>
          <w:b/>
          <w:color w:val="auto"/>
          <w:sz w:val="28"/>
        </w:rPr>
        <w:lastRenderedPageBreak/>
        <w:t>Приложения</w:t>
      </w:r>
      <w:bookmarkEnd w:id="56"/>
    </w:p>
    <w:p w:rsidR="001541FD" w:rsidRPr="00C2124E" w:rsidRDefault="001541FD" w:rsidP="00DA3A55">
      <w:pPr>
        <w:pStyle w:val="2"/>
        <w:jc w:val="right"/>
        <w:rPr>
          <w:rFonts w:ascii="Times New Roman" w:hAnsi="Times New Roman" w:cs="Times New Roman"/>
          <w:color w:val="auto"/>
          <w:sz w:val="24"/>
        </w:rPr>
      </w:pPr>
      <w:bookmarkStart w:id="57" w:name="_Toc483235335"/>
      <w:r w:rsidRPr="00C2124E">
        <w:rPr>
          <w:rFonts w:ascii="Times New Roman" w:hAnsi="Times New Roman" w:cs="Times New Roman"/>
          <w:color w:val="auto"/>
          <w:sz w:val="24"/>
        </w:rPr>
        <w:t xml:space="preserve">Приложение </w:t>
      </w:r>
      <w:r w:rsidR="00B6225A">
        <w:rPr>
          <w:rFonts w:ascii="Times New Roman" w:hAnsi="Times New Roman" w:cs="Times New Roman"/>
          <w:color w:val="auto"/>
          <w:sz w:val="24"/>
        </w:rPr>
        <w:t>1</w:t>
      </w:r>
      <w:r w:rsidR="008C05D7">
        <w:rPr>
          <w:rFonts w:ascii="Times New Roman" w:hAnsi="Times New Roman" w:cs="Times New Roman"/>
          <w:color w:val="auto"/>
          <w:sz w:val="24"/>
        </w:rPr>
        <w:t>.</w:t>
      </w:r>
      <w:r w:rsidRPr="00C2124E">
        <w:rPr>
          <w:rFonts w:ascii="Times New Roman" w:hAnsi="Times New Roman" w:cs="Times New Roman"/>
          <w:color w:val="auto"/>
          <w:sz w:val="24"/>
        </w:rPr>
        <w:t xml:space="preserve"> Возрастной состав населения Санкт-Петербурга по районам</w:t>
      </w:r>
      <w:bookmarkEnd w:id="57"/>
    </w:p>
    <w:p w:rsidR="00120DF2" w:rsidRPr="00120DF2" w:rsidRDefault="00120DF2" w:rsidP="00120DF2"/>
    <w:tbl>
      <w:tblPr>
        <w:tblStyle w:val="a9"/>
        <w:tblW w:w="9351" w:type="dxa"/>
        <w:tblLayout w:type="fixed"/>
        <w:tblLook w:val="04A0" w:firstRow="1" w:lastRow="0" w:firstColumn="1" w:lastColumn="0" w:noHBand="0" w:noVBand="1"/>
      </w:tblPr>
      <w:tblGrid>
        <w:gridCol w:w="1555"/>
        <w:gridCol w:w="992"/>
        <w:gridCol w:w="850"/>
        <w:gridCol w:w="709"/>
        <w:gridCol w:w="851"/>
        <w:gridCol w:w="708"/>
        <w:gridCol w:w="1134"/>
        <w:gridCol w:w="851"/>
        <w:gridCol w:w="992"/>
        <w:gridCol w:w="709"/>
      </w:tblGrid>
      <w:tr w:rsidR="00120DF2" w:rsidTr="002058C8">
        <w:trPr>
          <w:trHeight w:val="1155"/>
        </w:trPr>
        <w:tc>
          <w:tcPr>
            <w:tcW w:w="1555" w:type="dxa"/>
            <w:hideMark/>
          </w:tcPr>
          <w:p w:rsidR="001541FD" w:rsidRPr="002058C8" w:rsidRDefault="001541FD" w:rsidP="001541FD">
            <w:pPr>
              <w:jc w:val="center"/>
              <w:rPr>
                <w:rFonts w:ascii="Times New Roman" w:hAnsi="Times New Roman" w:cs="Times New Roman"/>
                <w:b/>
                <w:bCs/>
                <w:color w:val="000000"/>
              </w:rPr>
            </w:pPr>
            <w:bookmarkStart w:id="58" w:name="RANGE!E5"/>
            <w:bookmarkStart w:id="59" w:name="OLE_LINK2"/>
            <w:bookmarkStart w:id="60" w:name="OLE_LINK3"/>
            <w:bookmarkStart w:id="61" w:name="OLE_LINK4"/>
            <w:bookmarkStart w:id="62" w:name="OLE_LINK1" w:colFirst="1" w:colLast="9"/>
            <w:r w:rsidRPr="002058C8">
              <w:rPr>
                <w:rFonts w:ascii="Times New Roman" w:hAnsi="Times New Roman" w:cs="Times New Roman"/>
                <w:b/>
                <w:bCs/>
                <w:color w:val="000000"/>
              </w:rPr>
              <w:t>Район</w:t>
            </w:r>
            <w:bookmarkEnd w:id="58"/>
          </w:p>
        </w:tc>
        <w:tc>
          <w:tcPr>
            <w:tcW w:w="992" w:type="dxa"/>
            <w:hideMark/>
          </w:tcPr>
          <w:p w:rsidR="001541FD" w:rsidRPr="002058C8" w:rsidRDefault="001541FD" w:rsidP="001541FD">
            <w:pPr>
              <w:jc w:val="center"/>
              <w:rPr>
                <w:rFonts w:ascii="Times New Roman" w:hAnsi="Times New Roman" w:cs="Times New Roman"/>
                <w:b/>
                <w:bCs/>
                <w:color w:val="000000"/>
              </w:rPr>
            </w:pPr>
            <w:r w:rsidRPr="002058C8">
              <w:rPr>
                <w:rFonts w:ascii="Times New Roman" w:hAnsi="Times New Roman" w:cs="Times New Roman"/>
                <w:b/>
                <w:bCs/>
                <w:color w:val="000000"/>
              </w:rPr>
              <w:t>Всего население на 01.2016</w:t>
            </w:r>
          </w:p>
        </w:tc>
        <w:tc>
          <w:tcPr>
            <w:tcW w:w="850" w:type="dxa"/>
            <w:hideMark/>
          </w:tcPr>
          <w:p w:rsidR="001541FD" w:rsidRPr="002058C8" w:rsidRDefault="00675CF6" w:rsidP="001541FD">
            <w:pPr>
              <w:jc w:val="center"/>
              <w:rPr>
                <w:rFonts w:ascii="Times New Roman" w:hAnsi="Times New Roman" w:cs="Times New Roman"/>
                <w:b/>
                <w:bCs/>
                <w:color w:val="000000"/>
              </w:rPr>
            </w:pPr>
            <w:r w:rsidRPr="002058C8">
              <w:rPr>
                <w:rFonts w:ascii="Times New Roman" w:hAnsi="Times New Roman" w:cs="Times New Roman"/>
                <w:b/>
                <w:bCs/>
                <w:color w:val="000000"/>
              </w:rPr>
              <w:t>0 – 7 лет (чел.</w:t>
            </w:r>
            <w:r w:rsidR="001541FD" w:rsidRPr="002058C8">
              <w:rPr>
                <w:rFonts w:ascii="Times New Roman" w:hAnsi="Times New Roman" w:cs="Times New Roman"/>
                <w:b/>
                <w:bCs/>
                <w:color w:val="000000"/>
              </w:rPr>
              <w:t>)</w:t>
            </w:r>
          </w:p>
        </w:tc>
        <w:tc>
          <w:tcPr>
            <w:tcW w:w="709" w:type="dxa"/>
            <w:hideMark/>
          </w:tcPr>
          <w:p w:rsidR="001541FD" w:rsidRPr="002058C8" w:rsidRDefault="001541FD" w:rsidP="001541FD">
            <w:pPr>
              <w:jc w:val="center"/>
              <w:rPr>
                <w:rFonts w:ascii="Times New Roman" w:hAnsi="Times New Roman" w:cs="Times New Roman"/>
                <w:b/>
                <w:bCs/>
                <w:color w:val="000000"/>
              </w:rPr>
            </w:pPr>
            <w:r w:rsidRPr="002058C8">
              <w:rPr>
                <w:rFonts w:ascii="Times New Roman" w:hAnsi="Times New Roman" w:cs="Times New Roman"/>
                <w:b/>
                <w:bCs/>
                <w:color w:val="000000"/>
              </w:rPr>
              <w:t>0-7 лет (%)</w:t>
            </w:r>
          </w:p>
        </w:tc>
        <w:tc>
          <w:tcPr>
            <w:tcW w:w="851" w:type="dxa"/>
            <w:hideMark/>
          </w:tcPr>
          <w:p w:rsidR="001541FD" w:rsidRPr="002058C8" w:rsidRDefault="001541FD" w:rsidP="00675CF6">
            <w:pPr>
              <w:jc w:val="center"/>
              <w:rPr>
                <w:rFonts w:ascii="Times New Roman" w:hAnsi="Times New Roman" w:cs="Times New Roman"/>
                <w:b/>
                <w:bCs/>
                <w:color w:val="000000"/>
              </w:rPr>
            </w:pPr>
            <w:r w:rsidRPr="002058C8">
              <w:rPr>
                <w:rFonts w:ascii="Times New Roman" w:hAnsi="Times New Roman" w:cs="Times New Roman"/>
                <w:b/>
                <w:bCs/>
                <w:color w:val="000000"/>
              </w:rPr>
              <w:t>7-18 лет (чел</w:t>
            </w:r>
            <w:r w:rsidR="00675CF6" w:rsidRPr="002058C8">
              <w:rPr>
                <w:rFonts w:ascii="Times New Roman" w:hAnsi="Times New Roman" w:cs="Times New Roman"/>
                <w:b/>
                <w:bCs/>
                <w:color w:val="000000"/>
              </w:rPr>
              <w:t>.</w:t>
            </w:r>
            <w:r w:rsidRPr="002058C8">
              <w:rPr>
                <w:rFonts w:ascii="Times New Roman" w:hAnsi="Times New Roman" w:cs="Times New Roman"/>
                <w:b/>
                <w:bCs/>
                <w:color w:val="000000"/>
              </w:rPr>
              <w:t>)</w:t>
            </w:r>
          </w:p>
        </w:tc>
        <w:tc>
          <w:tcPr>
            <w:tcW w:w="708" w:type="dxa"/>
            <w:hideMark/>
          </w:tcPr>
          <w:p w:rsidR="001541FD" w:rsidRPr="002058C8" w:rsidRDefault="001541FD" w:rsidP="001541FD">
            <w:pPr>
              <w:jc w:val="center"/>
              <w:rPr>
                <w:rFonts w:ascii="Times New Roman" w:hAnsi="Times New Roman" w:cs="Times New Roman"/>
                <w:b/>
                <w:bCs/>
                <w:color w:val="000000"/>
              </w:rPr>
            </w:pPr>
            <w:r w:rsidRPr="002058C8">
              <w:rPr>
                <w:rFonts w:ascii="Times New Roman" w:hAnsi="Times New Roman" w:cs="Times New Roman"/>
                <w:b/>
                <w:bCs/>
                <w:color w:val="000000"/>
              </w:rPr>
              <w:t>7-18 лет (%)</w:t>
            </w:r>
          </w:p>
        </w:tc>
        <w:tc>
          <w:tcPr>
            <w:tcW w:w="1134" w:type="dxa"/>
            <w:hideMark/>
          </w:tcPr>
          <w:p w:rsidR="001541FD" w:rsidRPr="002058C8" w:rsidRDefault="001541FD" w:rsidP="001541FD">
            <w:pPr>
              <w:jc w:val="center"/>
              <w:rPr>
                <w:rFonts w:ascii="Times New Roman" w:hAnsi="Times New Roman" w:cs="Times New Roman"/>
                <w:b/>
                <w:bCs/>
                <w:color w:val="000000"/>
              </w:rPr>
            </w:pPr>
            <w:r w:rsidRPr="002058C8">
              <w:rPr>
                <w:rFonts w:ascii="Times New Roman" w:hAnsi="Times New Roman" w:cs="Times New Roman"/>
                <w:b/>
                <w:bCs/>
                <w:color w:val="000000"/>
              </w:rPr>
              <w:t>18-60 лет (чел</w:t>
            </w:r>
            <w:r w:rsidR="00675CF6" w:rsidRPr="002058C8">
              <w:rPr>
                <w:rFonts w:ascii="Times New Roman" w:hAnsi="Times New Roman" w:cs="Times New Roman"/>
                <w:b/>
                <w:bCs/>
                <w:color w:val="000000"/>
              </w:rPr>
              <w:t>.</w:t>
            </w:r>
            <w:r w:rsidRPr="002058C8">
              <w:rPr>
                <w:rFonts w:ascii="Times New Roman" w:hAnsi="Times New Roman" w:cs="Times New Roman"/>
                <w:b/>
                <w:bCs/>
                <w:color w:val="000000"/>
              </w:rPr>
              <w:t>)</w:t>
            </w:r>
          </w:p>
        </w:tc>
        <w:tc>
          <w:tcPr>
            <w:tcW w:w="851" w:type="dxa"/>
            <w:hideMark/>
          </w:tcPr>
          <w:p w:rsidR="001541FD" w:rsidRPr="002058C8" w:rsidRDefault="001541FD" w:rsidP="001541FD">
            <w:pPr>
              <w:jc w:val="center"/>
              <w:rPr>
                <w:rFonts w:ascii="Times New Roman" w:hAnsi="Times New Roman" w:cs="Times New Roman"/>
                <w:b/>
                <w:bCs/>
                <w:color w:val="000000"/>
              </w:rPr>
            </w:pPr>
            <w:r w:rsidRPr="002058C8">
              <w:rPr>
                <w:rFonts w:ascii="Times New Roman" w:hAnsi="Times New Roman" w:cs="Times New Roman"/>
                <w:b/>
                <w:bCs/>
                <w:color w:val="000000"/>
              </w:rPr>
              <w:t>18-60 лет (%)</w:t>
            </w:r>
          </w:p>
        </w:tc>
        <w:tc>
          <w:tcPr>
            <w:tcW w:w="992" w:type="dxa"/>
            <w:hideMark/>
          </w:tcPr>
          <w:p w:rsidR="001541FD" w:rsidRPr="002058C8" w:rsidRDefault="00675CF6" w:rsidP="001541FD">
            <w:pPr>
              <w:jc w:val="center"/>
              <w:rPr>
                <w:rFonts w:ascii="Times New Roman" w:hAnsi="Times New Roman" w:cs="Times New Roman"/>
                <w:b/>
                <w:bCs/>
                <w:color w:val="000000"/>
              </w:rPr>
            </w:pPr>
            <w:r w:rsidRPr="002058C8">
              <w:rPr>
                <w:rFonts w:ascii="Times New Roman" w:hAnsi="Times New Roman" w:cs="Times New Roman"/>
                <w:b/>
                <w:bCs/>
                <w:color w:val="000000"/>
              </w:rPr>
              <w:t>&gt;</w:t>
            </w:r>
            <w:r w:rsidR="001541FD" w:rsidRPr="002058C8">
              <w:rPr>
                <w:rFonts w:ascii="Times New Roman" w:hAnsi="Times New Roman" w:cs="Times New Roman"/>
                <w:b/>
                <w:bCs/>
                <w:color w:val="000000"/>
              </w:rPr>
              <w:t xml:space="preserve"> 60</w:t>
            </w:r>
            <w:r w:rsidRPr="002058C8">
              <w:rPr>
                <w:rFonts w:ascii="Times New Roman" w:hAnsi="Times New Roman" w:cs="Times New Roman"/>
                <w:b/>
                <w:bCs/>
                <w:color w:val="000000"/>
              </w:rPr>
              <w:t xml:space="preserve"> </w:t>
            </w:r>
            <w:proofErr w:type="spellStart"/>
            <w:r w:rsidRPr="002058C8">
              <w:rPr>
                <w:rFonts w:ascii="Times New Roman" w:hAnsi="Times New Roman" w:cs="Times New Roman"/>
                <w:b/>
                <w:bCs/>
                <w:color w:val="000000"/>
                <w:lang w:val="en-US"/>
              </w:rPr>
              <w:t>лет</w:t>
            </w:r>
            <w:proofErr w:type="spellEnd"/>
            <w:r w:rsidRPr="002058C8">
              <w:rPr>
                <w:rFonts w:ascii="Times New Roman" w:hAnsi="Times New Roman" w:cs="Times New Roman"/>
                <w:b/>
                <w:bCs/>
                <w:color w:val="000000"/>
                <w:lang w:val="en-US"/>
              </w:rPr>
              <w:t xml:space="preserve"> (</w:t>
            </w:r>
            <w:proofErr w:type="spellStart"/>
            <w:r w:rsidRPr="002058C8">
              <w:rPr>
                <w:rFonts w:ascii="Times New Roman" w:hAnsi="Times New Roman" w:cs="Times New Roman"/>
                <w:b/>
                <w:bCs/>
                <w:color w:val="000000"/>
                <w:lang w:val="en-US"/>
              </w:rPr>
              <w:t>чел</w:t>
            </w:r>
            <w:proofErr w:type="spellEnd"/>
            <w:r w:rsidRPr="002058C8">
              <w:rPr>
                <w:rFonts w:ascii="Times New Roman" w:hAnsi="Times New Roman" w:cs="Times New Roman"/>
                <w:b/>
                <w:bCs/>
                <w:color w:val="000000"/>
                <w:lang w:val="en-US"/>
              </w:rPr>
              <w:t>.)</w:t>
            </w:r>
          </w:p>
        </w:tc>
        <w:tc>
          <w:tcPr>
            <w:tcW w:w="709" w:type="dxa"/>
            <w:hideMark/>
          </w:tcPr>
          <w:p w:rsidR="001541FD" w:rsidRPr="002058C8" w:rsidRDefault="00675CF6" w:rsidP="001541FD">
            <w:pPr>
              <w:jc w:val="center"/>
              <w:rPr>
                <w:rFonts w:ascii="Times New Roman" w:hAnsi="Times New Roman" w:cs="Times New Roman"/>
                <w:b/>
                <w:bCs/>
                <w:color w:val="000000"/>
              </w:rPr>
            </w:pPr>
            <w:r w:rsidRPr="002058C8">
              <w:rPr>
                <w:rFonts w:ascii="Times New Roman" w:hAnsi="Times New Roman" w:cs="Times New Roman"/>
                <w:b/>
                <w:bCs/>
                <w:color w:val="000000"/>
                <w:lang w:val="en-US"/>
              </w:rPr>
              <w:t>&gt;</w:t>
            </w:r>
            <w:r w:rsidR="001541FD" w:rsidRPr="002058C8">
              <w:rPr>
                <w:rFonts w:ascii="Times New Roman" w:hAnsi="Times New Roman" w:cs="Times New Roman"/>
                <w:b/>
                <w:bCs/>
                <w:color w:val="000000"/>
              </w:rPr>
              <w:t xml:space="preserve"> 60 (%)</w:t>
            </w:r>
          </w:p>
        </w:tc>
      </w:tr>
      <w:tr w:rsidR="00120DF2" w:rsidTr="002058C8">
        <w:trPr>
          <w:trHeight w:val="630"/>
        </w:trPr>
        <w:tc>
          <w:tcPr>
            <w:tcW w:w="1555" w:type="dxa"/>
            <w:noWrap/>
            <w:hideMark/>
          </w:tcPr>
          <w:p w:rsidR="001541FD" w:rsidRPr="002058C8" w:rsidRDefault="001541FD" w:rsidP="001541FD">
            <w:pPr>
              <w:jc w:val="center"/>
              <w:rPr>
                <w:rFonts w:ascii="Times New Roman" w:hAnsi="Times New Roman" w:cs="Times New Roman"/>
                <w:i/>
                <w:color w:val="000000"/>
              </w:rPr>
            </w:pPr>
            <w:r w:rsidRPr="002058C8">
              <w:rPr>
                <w:rFonts w:ascii="Times New Roman" w:hAnsi="Times New Roman" w:cs="Times New Roman"/>
                <w:i/>
                <w:color w:val="000000"/>
              </w:rPr>
              <w:t>Калининский</w:t>
            </w:r>
          </w:p>
        </w:tc>
        <w:tc>
          <w:tcPr>
            <w:tcW w:w="992"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530163</w:t>
            </w:r>
          </w:p>
        </w:tc>
        <w:tc>
          <w:tcPr>
            <w:tcW w:w="850"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30681</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5,79</w:t>
            </w:r>
          </w:p>
        </w:tc>
        <w:tc>
          <w:tcPr>
            <w:tcW w:w="851"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43005</w:t>
            </w:r>
          </w:p>
        </w:tc>
        <w:tc>
          <w:tcPr>
            <w:tcW w:w="708"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8,11</w:t>
            </w:r>
          </w:p>
        </w:tc>
        <w:tc>
          <w:tcPr>
            <w:tcW w:w="1134"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312619</w:t>
            </w:r>
          </w:p>
        </w:tc>
        <w:tc>
          <w:tcPr>
            <w:tcW w:w="851"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58,97</w:t>
            </w:r>
          </w:p>
        </w:tc>
        <w:tc>
          <w:tcPr>
            <w:tcW w:w="992"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143144</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27,0</w:t>
            </w:r>
          </w:p>
        </w:tc>
      </w:tr>
      <w:tr w:rsidR="00120DF2" w:rsidTr="002058C8">
        <w:trPr>
          <w:trHeight w:val="615"/>
        </w:trPr>
        <w:tc>
          <w:tcPr>
            <w:tcW w:w="1555" w:type="dxa"/>
            <w:noWrap/>
            <w:hideMark/>
          </w:tcPr>
          <w:p w:rsidR="001541FD" w:rsidRPr="002058C8" w:rsidRDefault="001541FD" w:rsidP="001541FD">
            <w:pPr>
              <w:jc w:val="center"/>
              <w:rPr>
                <w:rFonts w:ascii="Times New Roman" w:hAnsi="Times New Roman" w:cs="Times New Roman"/>
                <w:i/>
                <w:color w:val="000000"/>
              </w:rPr>
            </w:pPr>
            <w:r w:rsidRPr="002058C8">
              <w:rPr>
                <w:rFonts w:ascii="Times New Roman" w:hAnsi="Times New Roman" w:cs="Times New Roman"/>
                <w:i/>
                <w:color w:val="000000"/>
              </w:rPr>
              <w:t>Кировский</w:t>
            </w:r>
          </w:p>
        </w:tc>
        <w:tc>
          <w:tcPr>
            <w:tcW w:w="992"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338593</w:t>
            </w:r>
          </w:p>
        </w:tc>
        <w:tc>
          <w:tcPr>
            <w:tcW w:w="850"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23760</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7,02</w:t>
            </w:r>
          </w:p>
        </w:tc>
        <w:tc>
          <w:tcPr>
            <w:tcW w:w="851"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26648</w:t>
            </w:r>
          </w:p>
        </w:tc>
        <w:tc>
          <w:tcPr>
            <w:tcW w:w="708"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7,87</w:t>
            </w:r>
          </w:p>
        </w:tc>
        <w:tc>
          <w:tcPr>
            <w:tcW w:w="1134"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195838</w:t>
            </w:r>
          </w:p>
        </w:tc>
        <w:tc>
          <w:tcPr>
            <w:tcW w:w="851"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57,84</w:t>
            </w:r>
          </w:p>
        </w:tc>
        <w:tc>
          <w:tcPr>
            <w:tcW w:w="992"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92347</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27,3</w:t>
            </w:r>
          </w:p>
        </w:tc>
      </w:tr>
      <w:tr w:rsidR="00120DF2" w:rsidTr="002058C8">
        <w:trPr>
          <w:trHeight w:val="615"/>
        </w:trPr>
        <w:tc>
          <w:tcPr>
            <w:tcW w:w="1555" w:type="dxa"/>
            <w:noWrap/>
            <w:hideMark/>
          </w:tcPr>
          <w:p w:rsidR="001541FD" w:rsidRPr="002058C8" w:rsidRDefault="001541FD" w:rsidP="001541FD">
            <w:pPr>
              <w:jc w:val="center"/>
              <w:rPr>
                <w:rFonts w:ascii="Times New Roman" w:hAnsi="Times New Roman" w:cs="Times New Roman"/>
                <w:i/>
                <w:color w:val="000000"/>
              </w:rPr>
            </w:pPr>
            <w:proofErr w:type="spellStart"/>
            <w:r w:rsidRPr="002058C8">
              <w:rPr>
                <w:rFonts w:ascii="Times New Roman" w:hAnsi="Times New Roman" w:cs="Times New Roman"/>
                <w:i/>
                <w:color w:val="000000"/>
              </w:rPr>
              <w:t>Колпинский</w:t>
            </w:r>
            <w:proofErr w:type="spellEnd"/>
          </w:p>
        </w:tc>
        <w:tc>
          <w:tcPr>
            <w:tcW w:w="992" w:type="dxa"/>
            <w:noWrap/>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186 973</w:t>
            </w:r>
          </w:p>
        </w:tc>
        <w:tc>
          <w:tcPr>
            <w:tcW w:w="850" w:type="dxa"/>
            <w:noWrap/>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15 348</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8,21</w:t>
            </w:r>
          </w:p>
        </w:tc>
        <w:tc>
          <w:tcPr>
            <w:tcW w:w="851" w:type="dxa"/>
            <w:noWrap/>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16</w:t>
            </w:r>
            <w:r w:rsidR="001541FD" w:rsidRPr="001541FD">
              <w:rPr>
                <w:rFonts w:ascii="Times New Roman" w:hAnsi="Times New Roman" w:cs="Times New Roman"/>
                <w:color w:val="000000"/>
              </w:rPr>
              <w:t>296</w:t>
            </w:r>
          </w:p>
        </w:tc>
        <w:tc>
          <w:tcPr>
            <w:tcW w:w="708"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8,72</w:t>
            </w:r>
          </w:p>
        </w:tc>
        <w:tc>
          <w:tcPr>
            <w:tcW w:w="1134" w:type="dxa"/>
            <w:noWrap/>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109 618</w:t>
            </w:r>
          </w:p>
        </w:tc>
        <w:tc>
          <w:tcPr>
            <w:tcW w:w="851"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58,63</w:t>
            </w:r>
          </w:p>
        </w:tc>
        <w:tc>
          <w:tcPr>
            <w:tcW w:w="992" w:type="dxa"/>
            <w:noWrap/>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45 711</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24,4</w:t>
            </w:r>
          </w:p>
        </w:tc>
      </w:tr>
      <w:tr w:rsidR="00120DF2" w:rsidTr="002058C8">
        <w:trPr>
          <w:trHeight w:val="315"/>
        </w:trPr>
        <w:tc>
          <w:tcPr>
            <w:tcW w:w="1555" w:type="dxa"/>
            <w:noWrap/>
            <w:hideMark/>
          </w:tcPr>
          <w:p w:rsidR="001541FD" w:rsidRPr="002058C8" w:rsidRDefault="001541FD" w:rsidP="001541FD">
            <w:pPr>
              <w:jc w:val="center"/>
              <w:rPr>
                <w:rFonts w:ascii="Times New Roman" w:hAnsi="Times New Roman" w:cs="Times New Roman"/>
                <w:i/>
                <w:color w:val="000000"/>
              </w:rPr>
            </w:pPr>
            <w:r w:rsidRPr="002058C8">
              <w:rPr>
                <w:rFonts w:ascii="Times New Roman" w:hAnsi="Times New Roman" w:cs="Times New Roman"/>
                <w:i/>
                <w:color w:val="000000"/>
              </w:rPr>
              <w:t>Невский</w:t>
            </w:r>
          </w:p>
        </w:tc>
        <w:tc>
          <w:tcPr>
            <w:tcW w:w="992"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506201</w:t>
            </w:r>
          </w:p>
        </w:tc>
        <w:tc>
          <w:tcPr>
            <w:tcW w:w="850"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40192</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7,94</w:t>
            </w:r>
          </w:p>
        </w:tc>
        <w:tc>
          <w:tcPr>
            <w:tcW w:w="851"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40800</w:t>
            </w:r>
          </w:p>
        </w:tc>
        <w:tc>
          <w:tcPr>
            <w:tcW w:w="708"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8,06</w:t>
            </w:r>
          </w:p>
        </w:tc>
        <w:tc>
          <w:tcPr>
            <w:tcW w:w="1134"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298659</w:t>
            </w:r>
          </w:p>
        </w:tc>
        <w:tc>
          <w:tcPr>
            <w:tcW w:w="851"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59,0</w:t>
            </w:r>
            <w:r w:rsidR="00120DF2">
              <w:rPr>
                <w:rFonts w:ascii="Times New Roman" w:hAnsi="Times New Roman" w:cs="Times New Roman"/>
                <w:color w:val="000000"/>
              </w:rPr>
              <w:t>0</w:t>
            </w:r>
          </w:p>
        </w:tc>
        <w:tc>
          <w:tcPr>
            <w:tcW w:w="992"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126550</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25,00</w:t>
            </w:r>
          </w:p>
        </w:tc>
      </w:tr>
      <w:tr w:rsidR="00120DF2" w:rsidTr="002058C8">
        <w:trPr>
          <w:trHeight w:val="615"/>
        </w:trPr>
        <w:tc>
          <w:tcPr>
            <w:tcW w:w="1555" w:type="dxa"/>
            <w:noWrap/>
            <w:hideMark/>
          </w:tcPr>
          <w:p w:rsidR="001541FD" w:rsidRPr="002058C8" w:rsidRDefault="001541FD" w:rsidP="001541FD">
            <w:pPr>
              <w:jc w:val="center"/>
              <w:rPr>
                <w:rFonts w:ascii="Times New Roman" w:hAnsi="Times New Roman" w:cs="Times New Roman"/>
                <w:i/>
                <w:color w:val="000000"/>
              </w:rPr>
            </w:pPr>
            <w:proofErr w:type="spellStart"/>
            <w:r w:rsidRPr="002058C8">
              <w:rPr>
                <w:rFonts w:ascii="Times New Roman" w:hAnsi="Times New Roman" w:cs="Times New Roman"/>
                <w:i/>
                <w:color w:val="000000"/>
              </w:rPr>
              <w:t>Петродвор</w:t>
            </w:r>
            <w:r w:rsidR="00120DF2" w:rsidRPr="002058C8">
              <w:rPr>
                <w:rFonts w:ascii="Times New Roman" w:hAnsi="Times New Roman" w:cs="Times New Roman"/>
                <w:i/>
                <w:color w:val="000000"/>
              </w:rPr>
              <w:t>-</w:t>
            </w:r>
            <w:r w:rsidRPr="002058C8">
              <w:rPr>
                <w:rFonts w:ascii="Times New Roman" w:hAnsi="Times New Roman" w:cs="Times New Roman"/>
                <w:i/>
                <w:color w:val="000000"/>
              </w:rPr>
              <w:t>цовый</w:t>
            </w:r>
            <w:proofErr w:type="spellEnd"/>
          </w:p>
        </w:tc>
        <w:tc>
          <w:tcPr>
            <w:tcW w:w="992"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135565</w:t>
            </w:r>
          </w:p>
        </w:tc>
        <w:tc>
          <w:tcPr>
            <w:tcW w:w="850"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9867</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7,28</w:t>
            </w:r>
          </w:p>
        </w:tc>
        <w:tc>
          <w:tcPr>
            <w:tcW w:w="851"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9752</w:t>
            </w:r>
          </w:p>
        </w:tc>
        <w:tc>
          <w:tcPr>
            <w:tcW w:w="708"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7,19</w:t>
            </w:r>
          </w:p>
        </w:tc>
        <w:tc>
          <w:tcPr>
            <w:tcW w:w="1134"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81628</w:t>
            </w:r>
          </w:p>
        </w:tc>
        <w:tc>
          <w:tcPr>
            <w:tcW w:w="851"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60,21</w:t>
            </w:r>
          </w:p>
        </w:tc>
        <w:tc>
          <w:tcPr>
            <w:tcW w:w="992"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33372</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24,6</w:t>
            </w:r>
          </w:p>
        </w:tc>
      </w:tr>
      <w:tr w:rsidR="00120DF2" w:rsidTr="002058C8">
        <w:trPr>
          <w:trHeight w:val="615"/>
        </w:trPr>
        <w:tc>
          <w:tcPr>
            <w:tcW w:w="1555" w:type="dxa"/>
            <w:noWrap/>
            <w:hideMark/>
          </w:tcPr>
          <w:p w:rsidR="001541FD" w:rsidRPr="002058C8" w:rsidRDefault="001541FD" w:rsidP="001541FD">
            <w:pPr>
              <w:jc w:val="center"/>
              <w:rPr>
                <w:rFonts w:ascii="Times New Roman" w:hAnsi="Times New Roman" w:cs="Times New Roman"/>
                <w:i/>
                <w:color w:val="000000"/>
              </w:rPr>
            </w:pPr>
            <w:r w:rsidRPr="002058C8">
              <w:rPr>
                <w:rFonts w:ascii="Times New Roman" w:hAnsi="Times New Roman" w:cs="Times New Roman"/>
                <w:i/>
                <w:color w:val="000000"/>
              </w:rPr>
              <w:t>Пушкинский</w:t>
            </w:r>
          </w:p>
        </w:tc>
        <w:tc>
          <w:tcPr>
            <w:tcW w:w="992"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178584</w:t>
            </w:r>
          </w:p>
        </w:tc>
        <w:tc>
          <w:tcPr>
            <w:tcW w:w="850"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13126</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7,35</w:t>
            </w:r>
          </w:p>
        </w:tc>
        <w:tc>
          <w:tcPr>
            <w:tcW w:w="851"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14715</w:t>
            </w:r>
          </w:p>
        </w:tc>
        <w:tc>
          <w:tcPr>
            <w:tcW w:w="708"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8,24</w:t>
            </w:r>
          </w:p>
        </w:tc>
        <w:tc>
          <w:tcPr>
            <w:tcW w:w="1134"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106079</w:t>
            </w:r>
          </w:p>
        </w:tc>
        <w:tc>
          <w:tcPr>
            <w:tcW w:w="851"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59,40</w:t>
            </w:r>
          </w:p>
        </w:tc>
        <w:tc>
          <w:tcPr>
            <w:tcW w:w="992" w:type="dxa"/>
            <w:hideMark/>
          </w:tcPr>
          <w:p w:rsidR="001541FD" w:rsidRPr="001541FD" w:rsidRDefault="001541FD" w:rsidP="001541FD">
            <w:pPr>
              <w:jc w:val="center"/>
              <w:rPr>
                <w:rFonts w:ascii="Times New Roman" w:hAnsi="Times New Roman" w:cs="Times New Roman"/>
                <w:color w:val="000000"/>
              </w:rPr>
            </w:pPr>
            <w:r w:rsidRPr="001541FD">
              <w:rPr>
                <w:rFonts w:ascii="Times New Roman" w:hAnsi="Times New Roman" w:cs="Times New Roman"/>
                <w:color w:val="000000"/>
              </w:rPr>
              <w:t>44664</w:t>
            </w: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25</w:t>
            </w:r>
          </w:p>
        </w:tc>
      </w:tr>
      <w:tr w:rsidR="00120DF2" w:rsidTr="002058C8">
        <w:trPr>
          <w:trHeight w:val="615"/>
        </w:trPr>
        <w:tc>
          <w:tcPr>
            <w:tcW w:w="1555" w:type="dxa"/>
            <w:hideMark/>
          </w:tcPr>
          <w:p w:rsidR="001541FD" w:rsidRPr="002058C8" w:rsidRDefault="001541FD" w:rsidP="001541FD">
            <w:pPr>
              <w:jc w:val="center"/>
              <w:rPr>
                <w:rFonts w:ascii="Times New Roman" w:hAnsi="Times New Roman" w:cs="Times New Roman"/>
                <w:i/>
                <w:color w:val="000000"/>
              </w:rPr>
            </w:pPr>
            <w:r w:rsidRPr="002058C8">
              <w:rPr>
                <w:rFonts w:ascii="Times New Roman" w:hAnsi="Times New Roman" w:cs="Times New Roman"/>
                <w:i/>
                <w:color w:val="000000"/>
              </w:rPr>
              <w:t>СРЕДНЕЕ</w:t>
            </w:r>
          </w:p>
        </w:tc>
        <w:tc>
          <w:tcPr>
            <w:tcW w:w="992" w:type="dxa"/>
            <w:hideMark/>
          </w:tcPr>
          <w:p w:rsidR="001541FD" w:rsidRPr="001541FD" w:rsidRDefault="001541FD" w:rsidP="001541FD">
            <w:pPr>
              <w:jc w:val="center"/>
              <w:rPr>
                <w:rFonts w:ascii="Times New Roman" w:hAnsi="Times New Roman" w:cs="Times New Roman"/>
                <w:color w:val="000000"/>
              </w:rPr>
            </w:pPr>
          </w:p>
        </w:tc>
        <w:tc>
          <w:tcPr>
            <w:tcW w:w="850" w:type="dxa"/>
            <w:hideMark/>
          </w:tcPr>
          <w:p w:rsidR="001541FD" w:rsidRPr="001541FD" w:rsidRDefault="001541FD" w:rsidP="001541FD">
            <w:pPr>
              <w:jc w:val="center"/>
              <w:rPr>
                <w:rFonts w:ascii="Times New Roman" w:hAnsi="Times New Roman" w:cs="Times New Roman"/>
                <w:color w:val="000000"/>
              </w:rPr>
            </w:pPr>
          </w:p>
        </w:tc>
        <w:tc>
          <w:tcPr>
            <w:tcW w:w="709"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7,25</w:t>
            </w:r>
          </w:p>
        </w:tc>
        <w:tc>
          <w:tcPr>
            <w:tcW w:w="851" w:type="dxa"/>
            <w:hideMark/>
          </w:tcPr>
          <w:p w:rsidR="001541FD" w:rsidRPr="001541FD" w:rsidRDefault="001541FD" w:rsidP="001541FD">
            <w:pPr>
              <w:jc w:val="center"/>
              <w:rPr>
                <w:rFonts w:ascii="Times New Roman" w:hAnsi="Times New Roman" w:cs="Times New Roman"/>
                <w:color w:val="000000"/>
              </w:rPr>
            </w:pPr>
          </w:p>
        </w:tc>
        <w:tc>
          <w:tcPr>
            <w:tcW w:w="708"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7,99</w:t>
            </w:r>
          </w:p>
        </w:tc>
        <w:tc>
          <w:tcPr>
            <w:tcW w:w="1134" w:type="dxa"/>
            <w:hideMark/>
          </w:tcPr>
          <w:p w:rsidR="001541FD" w:rsidRPr="001541FD" w:rsidRDefault="001541FD" w:rsidP="001541FD">
            <w:pPr>
              <w:jc w:val="center"/>
              <w:rPr>
                <w:rFonts w:ascii="Times New Roman" w:hAnsi="Times New Roman" w:cs="Times New Roman"/>
                <w:color w:val="000000"/>
              </w:rPr>
            </w:pPr>
          </w:p>
        </w:tc>
        <w:tc>
          <w:tcPr>
            <w:tcW w:w="851" w:type="dxa"/>
            <w:hideMark/>
          </w:tcPr>
          <w:p w:rsidR="001541FD" w:rsidRPr="001541FD" w:rsidRDefault="00120DF2" w:rsidP="001541FD">
            <w:pPr>
              <w:jc w:val="center"/>
              <w:rPr>
                <w:rFonts w:ascii="Times New Roman" w:hAnsi="Times New Roman" w:cs="Times New Roman"/>
                <w:color w:val="000000"/>
              </w:rPr>
            </w:pPr>
            <w:r>
              <w:rPr>
                <w:rFonts w:ascii="Times New Roman" w:hAnsi="Times New Roman" w:cs="Times New Roman"/>
                <w:color w:val="000000"/>
              </w:rPr>
              <w:t>58,93</w:t>
            </w:r>
          </w:p>
        </w:tc>
        <w:tc>
          <w:tcPr>
            <w:tcW w:w="992" w:type="dxa"/>
            <w:hideMark/>
          </w:tcPr>
          <w:p w:rsidR="001541FD" w:rsidRPr="001541FD" w:rsidRDefault="001541FD" w:rsidP="001541FD">
            <w:pPr>
              <w:jc w:val="center"/>
              <w:rPr>
                <w:rFonts w:ascii="Times New Roman" w:hAnsi="Times New Roman" w:cs="Times New Roman"/>
                <w:color w:val="000000"/>
              </w:rPr>
            </w:pPr>
          </w:p>
        </w:tc>
        <w:tc>
          <w:tcPr>
            <w:tcW w:w="709" w:type="dxa"/>
            <w:hideMark/>
          </w:tcPr>
          <w:p w:rsidR="00675CF6" w:rsidRPr="001541FD" w:rsidRDefault="001541FD" w:rsidP="00675CF6">
            <w:pPr>
              <w:jc w:val="center"/>
              <w:rPr>
                <w:rFonts w:ascii="Times New Roman" w:hAnsi="Times New Roman" w:cs="Times New Roman"/>
                <w:color w:val="000000"/>
              </w:rPr>
            </w:pPr>
            <w:r w:rsidRPr="001541FD">
              <w:rPr>
                <w:rFonts w:ascii="Times New Roman" w:hAnsi="Times New Roman" w:cs="Times New Roman"/>
                <w:color w:val="000000"/>
              </w:rPr>
              <w:t>25,</w:t>
            </w:r>
            <w:bookmarkEnd w:id="59"/>
            <w:bookmarkEnd w:id="60"/>
            <w:bookmarkEnd w:id="61"/>
            <w:r w:rsidR="00675CF6">
              <w:rPr>
                <w:rFonts w:ascii="Times New Roman" w:hAnsi="Times New Roman" w:cs="Times New Roman"/>
                <w:color w:val="000000"/>
              </w:rPr>
              <w:t>8</w:t>
            </w:r>
          </w:p>
        </w:tc>
      </w:tr>
      <w:bookmarkEnd w:id="62"/>
    </w:tbl>
    <w:p w:rsidR="001541FD" w:rsidRPr="00C2124E" w:rsidRDefault="001541FD" w:rsidP="00DA3A55">
      <w:pPr>
        <w:pStyle w:val="2"/>
        <w:jc w:val="right"/>
        <w:rPr>
          <w:rFonts w:ascii="Times New Roman" w:hAnsi="Times New Roman" w:cs="Times New Roman"/>
          <w:color w:val="auto"/>
          <w:sz w:val="24"/>
        </w:rPr>
      </w:pPr>
      <w:r>
        <w:br w:type="page"/>
      </w:r>
      <w:bookmarkStart w:id="63" w:name="_Toc483235336"/>
      <w:r w:rsidR="00894BA0" w:rsidRPr="00C2124E">
        <w:rPr>
          <w:rFonts w:ascii="Times New Roman" w:hAnsi="Times New Roman" w:cs="Times New Roman"/>
          <w:color w:val="auto"/>
          <w:sz w:val="24"/>
        </w:rPr>
        <w:lastRenderedPageBreak/>
        <w:t xml:space="preserve">Приложение </w:t>
      </w:r>
      <w:r w:rsidR="00711045">
        <w:rPr>
          <w:rFonts w:ascii="Times New Roman" w:hAnsi="Times New Roman" w:cs="Times New Roman"/>
          <w:color w:val="auto"/>
          <w:sz w:val="24"/>
        </w:rPr>
        <w:t>2</w:t>
      </w:r>
      <w:r w:rsidR="008C05D7">
        <w:rPr>
          <w:rFonts w:ascii="Times New Roman" w:hAnsi="Times New Roman" w:cs="Times New Roman"/>
          <w:color w:val="auto"/>
          <w:sz w:val="24"/>
        </w:rPr>
        <w:t xml:space="preserve">. </w:t>
      </w:r>
      <w:r w:rsidRPr="00C2124E">
        <w:rPr>
          <w:rFonts w:ascii="Times New Roman" w:hAnsi="Times New Roman" w:cs="Times New Roman"/>
          <w:color w:val="auto"/>
          <w:sz w:val="24"/>
        </w:rPr>
        <w:t>Цена на недвижимость в разрезе районов СПб</w:t>
      </w:r>
      <w:bookmarkEnd w:id="63"/>
    </w:p>
    <w:p w:rsidR="001541FD" w:rsidRPr="00741246" w:rsidRDefault="001541FD" w:rsidP="001541FD">
      <w:pPr>
        <w:spacing w:after="40" w:line="360" w:lineRule="auto"/>
        <w:jc w:val="both"/>
        <w:rPr>
          <w:rFonts w:ascii="Times New Roman" w:hAnsi="Times New Roman" w:cs="Times New Roman"/>
          <w:sz w:val="24"/>
          <w:szCs w:val="24"/>
        </w:rPr>
      </w:pPr>
      <w:r w:rsidRPr="00741246">
        <w:rPr>
          <w:rFonts w:ascii="Times New Roman" w:hAnsi="Times New Roman" w:cs="Times New Roman"/>
          <w:noProof/>
          <w:sz w:val="24"/>
          <w:szCs w:val="24"/>
          <w:lang w:eastAsia="ru-RU"/>
        </w:rPr>
        <w:drawing>
          <wp:inline distT="0" distB="0" distL="0" distR="0" wp14:anchorId="6DA62DAD" wp14:editId="1B334454">
            <wp:extent cx="5975498" cy="3327991"/>
            <wp:effectExtent l="0" t="0" r="6350" b="63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541FD" w:rsidRPr="00741246" w:rsidRDefault="001541FD" w:rsidP="001541FD">
      <w:pPr>
        <w:spacing w:after="40" w:line="360" w:lineRule="auto"/>
        <w:jc w:val="center"/>
        <w:rPr>
          <w:rFonts w:ascii="Times New Roman" w:hAnsi="Times New Roman" w:cs="Times New Roman"/>
          <w:sz w:val="24"/>
          <w:szCs w:val="24"/>
        </w:rPr>
      </w:pPr>
      <w:r w:rsidRPr="00741246">
        <w:rPr>
          <w:rFonts w:ascii="Times New Roman" w:hAnsi="Times New Roman" w:cs="Times New Roman"/>
          <w:sz w:val="24"/>
          <w:szCs w:val="24"/>
        </w:rPr>
        <w:t xml:space="preserve">Среднее значение = 99695 рублей/ </w:t>
      </w:r>
      <w:proofErr w:type="spellStart"/>
      <w:proofErr w:type="gramStart"/>
      <w:r w:rsidRPr="00741246">
        <w:rPr>
          <w:rFonts w:ascii="Times New Roman" w:hAnsi="Times New Roman" w:cs="Times New Roman"/>
          <w:sz w:val="24"/>
          <w:szCs w:val="24"/>
        </w:rPr>
        <w:t>кв.м</w:t>
      </w:r>
      <w:proofErr w:type="spellEnd"/>
      <w:proofErr w:type="gramEnd"/>
    </w:p>
    <w:p w:rsidR="00B6225A" w:rsidRDefault="00B6225A">
      <w:r>
        <w:br w:type="page"/>
      </w:r>
    </w:p>
    <w:p w:rsidR="00B6225A" w:rsidRPr="00B6225A" w:rsidRDefault="00B6225A" w:rsidP="00B6225A">
      <w:pPr>
        <w:pStyle w:val="2"/>
        <w:jc w:val="right"/>
        <w:rPr>
          <w:rFonts w:ascii="Times New Roman" w:hAnsi="Times New Roman" w:cs="Times New Roman"/>
          <w:color w:val="auto"/>
          <w:sz w:val="24"/>
        </w:rPr>
      </w:pPr>
      <w:bookmarkStart w:id="64" w:name="_Toc483235337"/>
      <w:r w:rsidRPr="00B6225A">
        <w:rPr>
          <w:rFonts w:ascii="Times New Roman" w:hAnsi="Times New Roman" w:cs="Times New Roman"/>
          <w:color w:val="auto"/>
          <w:sz w:val="24"/>
        </w:rPr>
        <w:lastRenderedPageBreak/>
        <w:t>Приложение 3</w:t>
      </w:r>
      <w:r w:rsidR="008C05D7">
        <w:rPr>
          <w:rFonts w:ascii="Times New Roman" w:hAnsi="Times New Roman" w:cs="Times New Roman"/>
          <w:color w:val="auto"/>
          <w:sz w:val="24"/>
        </w:rPr>
        <w:t>.</w:t>
      </w:r>
      <w:r w:rsidRPr="00B6225A">
        <w:rPr>
          <w:rFonts w:ascii="Times New Roman" w:hAnsi="Times New Roman" w:cs="Times New Roman"/>
          <w:color w:val="auto"/>
          <w:sz w:val="24"/>
        </w:rPr>
        <w:t xml:space="preserve"> Строительство первого этапа проекта города-спутника «Южный»</w:t>
      </w:r>
      <w:bookmarkEnd w:id="64"/>
    </w:p>
    <w:tbl>
      <w:tblPr>
        <w:tblStyle w:val="a9"/>
        <w:tblW w:w="9464" w:type="dxa"/>
        <w:tblLook w:val="04A0" w:firstRow="1" w:lastRow="0" w:firstColumn="1" w:lastColumn="0" w:noHBand="0" w:noVBand="1"/>
      </w:tblPr>
      <w:tblGrid>
        <w:gridCol w:w="2140"/>
        <w:gridCol w:w="3951"/>
        <w:gridCol w:w="3373"/>
      </w:tblGrid>
      <w:tr w:rsidR="00B6225A" w:rsidRPr="00C10EA4" w:rsidTr="00BA1515">
        <w:trPr>
          <w:trHeight w:val="300"/>
        </w:trPr>
        <w:tc>
          <w:tcPr>
            <w:tcW w:w="2140" w:type="dxa"/>
          </w:tcPr>
          <w:p w:rsidR="00B6225A" w:rsidRPr="00C10EA4" w:rsidRDefault="00B6225A" w:rsidP="00823B76">
            <w:pPr>
              <w:jc w:val="center"/>
              <w:rPr>
                <w:rFonts w:ascii="Times New Roman" w:eastAsia="Times New Roman" w:hAnsi="Times New Roman" w:cs="Times New Roman"/>
                <w:color w:val="000000"/>
                <w:lang w:eastAsia="ru-RU"/>
              </w:rPr>
            </w:pPr>
          </w:p>
        </w:tc>
        <w:tc>
          <w:tcPr>
            <w:tcW w:w="3951" w:type="dxa"/>
          </w:tcPr>
          <w:p w:rsidR="00B6225A" w:rsidRPr="001C3CC4" w:rsidRDefault="00B6225A" w:rsidP="00823B76">
            <w:pPr>
              <w:jc w:val="center"/>
              <w:rPr>
                <w:rFonts w:ascii="Times New Roman" w:eastAsia="Times New Roman" w:hAnsi="Times New Roman" w:cs="Times New Roman"/>
                <w:b/>
                <w:color w:val="000000"/>
                <w:lang w:eastAsia="ru-RU"/>
              </w:rPr>
            </w:pPr>
            <w:r w:rsidRPr="001C3CC4">
              <w:rPr>
                <w:rFonts w:ascii="Times New Roman" w:eastAsia="Times New Roman" w:hAnsi="Times New Roman" w:cs="Times New Roman"/>
                <w:b/>
                <w:color w:val="000000"/>
                <w:lang w:eastAsia="ru-RU"/>
              </w:rPr>
              <w:t>Вид недвижимости</w:t>
            </w:r>
          </w:p>
        </w:tc>
        <w:tc>
          <w:tcPr>
            <w:tcW w:w="3373" w:type="dxa"/>
          </w:tcPr>
          <w:p w:rsidR="00B6225A" w:rsidRPr="001C3CC4" w:rsidRDefault="00B6225A" w:rsidP="00823B76">
            <w:pPr>
              <w:jc w:val="center"/>
              <w:rPr>
                <w:rFonts w:ascii="Times New Roman" w:hAnsi="Times New Roman" w:cs="Times New Roman"/>
                <w:b/>
                <w:color w:val="000000"/>
              </w:rPr>
            </w:pPr>
            <w:r w:rsidRPr="001C3CC4">
              <w:rPr>
                <w:rFonts w:ascii="Times New Roman" w:hAnsi="Times New Roman" w:cs="Times New Roman"/>
                <w:b/>
                <w:color w:val="000000"/>
              </w:rPr>
              <w:t>Вводимая площадь (</w:t>
            </w:r>
            <w:proofErr w:type="spellStart"/>
            <w:r w:rsidRPr="001C3CC4">
              <w:rPr>
                <w:rFonts w:ascii="Times New Roman" w:hAnsi="Times New Roman" w:cs="Times New Roman"/>
                <w:b/>
                <w:color w:val="000000"/>
              </w:rPr>
              <w:t>кв.м</w:t>
            </w:r>
            <w:proofErr w:type="spellEnd"/>
            <w:r w:rsidRPr="001C3CC4">
              <w:rPr>
                <w:rFonts w:ascii="Times New Roman" w:hAnsi="Times New Roman" w:cs="Times New Roman"/>
                <w:b/>
                <w:color w:val="000000"/>
              </w:rPr>
              <w:t>.)</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1</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114470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2</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4000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3</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8000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Социальная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58027</w:t>
            </w:r>
          </w:p>
        </w:tc>
      </w:tr>
      <w:tr w:rsidR="00B6225A" w:rsidRPr="00C10EA4" w:rsidTr="00BA1515">
        <w:trPr>
          <w:trHeight w:val="24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4</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Жилая (со встроенными помещениями)</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375000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Социальная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31500</w:t>
            </w:r>
          </w:p>
        </w:tc>
      </w:tr>
      <w:tr w:rsidR="00B6225A" w:rsidRPr="00C10EA4" w:rsidTr="00BA1515">
        <w:trPr>
          <w:trHeight w:val="78"/>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5</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 (паркинги)</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27300</w:t>
            </w:r>
          </w:p>
        </w:tc>
      </w:tr>
      <w:tr w:rsidR="00B6225A" w:rsidRPr="00C10EA4" w:rsidTr="00BA1515">
        <w:trPr>
          <w:trHeight w:val="7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7</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Жилая (со встроенными помещениями)</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203000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17500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Социальная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18000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8</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17500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Социальная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2500</w:t>
            </w:r>
          </w:p>
        </w:tc>
      </w:tr>
      <w:tr w:rsidR="00B6225A" w:rsidRPr="00C10EA4" w:rsidTr="00BA1515">
        <w:trPr>
          <w:trHeight w:val="83"/>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9</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Жилая (со встроенными помещениями)</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187000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Социальная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28000</w:t>
            </w:r>
          </w:p>
        </w:tc>
      </w:tr>
      <w:tr w:rsidR="00B6225A" w:rsidRPr="00C10EA4" w:rsidTr="00BA1515">
        <w:trPr>
          <w:trHeight w:val="204"/>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10</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 (паркинги)</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33500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11</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43720</w:t>
            </w:r>
          </w:p>
        </w:tc>
      </w:tr>
      <w:tr w:rsidR="00B6225A" w:rsidRPr="00C10EA4" w:rsidTr="00BA1515">
        <w:trPr>
          <w:trHeight w:val="7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 (паркинги)</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73500</w:t>
            </w:r>
          </w:p>
        </w:tc>
      </w:tr>
      <w:tr w:rsidR="00B6225A" w:rsidRPr="00C10EA4" w:rsidTr="00BA1515">
        <w:trPr>
          <w:trHeight w:val="88"/>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12</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Жилая (со встроенными помещениями)</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410000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31750</w:t>
            </w:r>
          </w:p>
        </w:tc>
      </w:tr>
      <w:tr w:rsidR="00B6225A" w:rsidRPr="00C10EA4" w:rsidTr="00BA1515">
        <w:trPr>
          <w:trHeight w:val="300"/>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Социальная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44300</w:t>
            </w:r>
          </w:p>
        </w:tc>
      </w:tr>
      <w:tr w:rsidR="00B6225A" w:rsidRPr="00C10EA4" w:rsidTr="00BA1515">
        <w:trPr>
          <w:trHeight w:val="186"/>
        </w:trPr>
        <w:tc>
          <w:tcPr>
            <w:tcW w:w="2140" w:type="dxa"/>
            <w:hideMark/>
          </w:tcPr>
          <w:p w:rsidR="00B6225A" w:rsidRPr="001C3CC4" w:rsidRDefault="00B6225A" w:rsidP="00823B76">
            <w:pPr>
              <w:jc w:val="center"/>
              <w:rPr>
                <w:rFonts w:ascii="Times New Roman" w:eastAsia="Times New Roman" w:hAnsi="Times New Roman" w:cs="Times New Roman"/>
                <w:i/>
                <w:color w:val="000000"/>
                <w:lang w:eastAsia="ru-RU"/>
              </w:rPr>
            </w:pPr>
            <w:r w:rsidRPr="001C3CC4">
              <w:rPr>
                <w:rFonts w:ascii="Times New Roman" w:eastAsia="Times New Roman" w:hAnsi="Times New Roman" w:cs="Times New Roman"/>
                <w:i/>
                <w:color w:val="000000"/>
                <w:lang w:eastAsia="ru-RU"/>
              </w:rPr>
              <w:t>Квартал 13</w:t>
            </w: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Жилая (со встроенными помещениями)</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152500</w:t>
            </w:r>
          </w:p>
        </w:tc>
      </w:tr>
      <w:tr w:rsidR="00B6225A" w:rsidRPr="00C10EA4" w:rsidTr="00BA1515">
        <w:trPr>
          <w:trHeight w:val="300"/>
        </w:trPr>
        <w:tc>
          <w:tcPr>
            <w:tcW w:w="2140" w:type="dxa"/>
            <w:hideMark/>
          </w:tcPr>
          <w:p w:rsidR="00B6225A" w:rsidRPr="00C10EA4" w:rsidRDefault="00B6225A" w:rsidP="00823B76">
            <w:pPr>
              <w:jc w:val="center"/>
              <w:rPr>
                <w:rFonts w:ascii="Times New Roman" w:eastAsia="Times New Roman" w:hAnsi="Times New Roman" w:cs="Times New Roman"/>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Коммерческая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35000</w:t>
            </w:r>
          </w:p>
        </w:tc>
      </w:tr>
      <w:tr w:rsidR="00B6225A" w:rsidRPr="00C10EA4" w:rsidTr="00BA1515">
        <w:trPr>
          <w:trHeight w:val="300"/>
        </w:trPr>
        <w:tc>
          <w:tcPr>
            <w:tcW w:w="2140" w:type="dxa"/>
            <w:hideMark/>
          </w:tcPr>
          <w:p w:rsidR="00B6225A" w:rsidRPr="00C10EA4" w:rsidRDefault="00B6225A" w:rsidP="00823B76">
            <w:pPr>
              <w:jc w:val="center"/>
              <w:rPr>
                <w:rFonts w:ascii="Times New Roman" w:eastAsia="Times New Roman" w:hAnsi="Times New Roman" w:cs="Times New Roman"/>
                <w:color w:val="000000"/>
                <w:lang w:eastAsia="ru-RU"/>
              </w:rPr>
            </w:pPr>
          </w:p>
        </w:tc>
        <w:tc>
          <w:tcPr>
            <w:tcW w:w="3951" w:type="dxa"/>
            <w:hideMark/>
          </w:tcPr>
          <w:p w:rsidR="00B6225A" w:rsidRPr="00C10EA4" w:rsidRDefault="00B6225A" w:rsidP="00823B76">
            <w:pPr>
              <w:jc w:val="center"/>
              <w:rPr>
                <w:rFonts w:ascii="Times New Roman" w:eastAsia="Times New Roman" w:hAnsi="Times New Roman" w:cs="Times New Roman"/>
                <w:color w:val="000000"/>
                <w:lang w:eastAsia="ru-RU"/>
              </w:rPr>
            </w:pPr>
            <w:r w:rsidRPr="00C10EA4">
              <w:rPr>
                <w:rFonts w:ascii="Times New Roman" w:eastAsia="Times New Roman" w:hAnsi="Times New Roman" w:cs="Times New Roman"/>
                <w:color w:val="000000"/>
                <w:lang w:eastAsia="ru-RU"/>
              </w:rPr>
              <w:t>Социальная</w:t>
            </w:r>
          </w:p>
        </w:tc>
        <w:tc>
          <w:tcPr>
            <w:tcW w:w="3373" w:type="dxa"/>
            <w:hideMark/>
          </w:tcPr>
          <w:p w:rsidR="00B6225A" w:rsidRPr="00C10EA4" w:rsidRDefault="00B6225A" w:rsidP="00823B76">
            <w:pPr>
              <w:jc w:val="center"/>
              <w:rPr>
                <w:rFonts w:ascii="Times New Roman" w:hAnsi="Times New Roman" w:cs="Times New Roman"/>
                <w:color w:val="000000"/>
              </w:rPr>
            </w:pPr>
            <w:r w:rsidRPr="00C10EA4">
              <w:rPr>
                <w:rFonts w:ascii="Times New Roman" w:hAnsi="Times New Roman" w:cs="Times New Roman"/>
                <w:color w:val="000000"/>
              </w:rPr>
              <w:t>3500</w:t>
            </w:r>
          </w:p>
        </w:tc>
      </w:tr>
      <w:tr w:rsidR="00B6225A" w:rsidRPr="00C10EA4" w:rsidTr="00BA1515">
        <w:trPr>
          <w:trHeight w:val="300"/>
        </w:trPr>
        <w:tc>
          <w:tcPr>
            <w:tcW w:w="2140" w:type="dxa"/>
            <w:hideMark/>
          </w:tcPr>
          <w:p w:rsidR="00B6225A" w:rsidRPr="006402EF" w:rsidRDefault="00B6225A" w:rsidP="00823B76">
            <w:pPr>
              <w:jc w:val="center"/>
              <w:rPr>
                <w:b/>
              </w:rPr>
            </w:pPr>
            <w:r w:rsidRPr="006402EF">
              <w:rPr>
                <w:rFonts w:ascii="Times New Roman" w:eastAsia="Times New Roman" w:hAnsi="Times New Roman" w:cs="Times New Roman"/>
                <w:b/>
                <w:color w:val="000000"/>
                <w:lang w:eastAsia="ru-RU"/>
              </w:rPr>
              <w:t>Сумма</w:t>
            </w:r>
          </w:p>
        </w:tc>
        <w:tc>
          <w:tcPr>
            <w:tcW w:w="3951" w:type="dxa"/>
            <w:hideMark/>
          </w:tcPr>
          <w:p w:rsidR="00B6225A" w:rsidRPr="00C10EA4" w:rsidRDefault="00B6225A" w:rsidP="00823B76">
            <w:pPr>
              <w:jc w:val="center"/>
              <w:rPr>
                <w:rFonts w:ascii="Times New Roman" w:eastAsia="Times New Roman" w:hAnsi="Times New Roman" w:cs="Times New Roman"/>
                <w:b/>
                <w:color w:val="000000"/>
                <w:lang w:eastAsia="ru-RU"/>
              </w:rPr>
            </w:pPr>
            <w:r w:rsidRPr="006402EF">
              <w:rPr>
                <w:rFonts w:ascii="Times New Roman" w:eastAsia="Times New Roman" w:hAnsi="Times New Roman" w:cs="Times New Roman"/>
                <w:b/>
                <w:color w:val="000000"/>
                <w:lang w:eastAsia="ru-RU"/>
              </w:rPr>
              <w:t>Коммерческая</w:t>
            </w:r>
          </w:p>
        </w:tc>
        <w:tc>
          <w:tcPr>
            <w:tcW w:w="3373" w:type="dxa"/>
            <w:hideMark/>
          </w:tcPr>
          <w:p w:rsidR="00B6225A" w:rsidRPr="006402EF" w:rsidRDefault="00B6225A" w:rsidP="00823B76">
            <w:pPr>
              <w:jc w:val="center"/>
              <w:rPr>
                <w:rFonts w:ascii="Times New Roman" w:hAnsi="Times New Roman" w:cs="Times New Roman"/>
                <w:b/>
                <w:color w:val="000000"/>
              </w:rPr>
            </w:pPr>
            <w:r w:rsidRPr="006402EF">
              <w:rPr>
                <w:rFonts w:ascii="Times New Roman" w:hAnsi="Times New Roman" w:cs="Times New Roman"/>
                <w:b/>
                <w:color w:val="000000"/>
              </w:rPr>
              <w:t>271940</w:t>
            </w:r>
          </w:p>
        </w:tc>
      </w:tr>
      <w:tr w:rsidR="00B6225A" w:rsidRPr="00C10EA4" w:rsidTr="00BA1515">
        <w:trPr>
          <w:trHeight w:val="300"/>
        </w:trPr>
        <w:tc>
          <w:tcPr>
            <w:tcW w:w="2140" w:type="dxa"/>
            <w:hideMark/>
          </w:tcPr>
          <w:p w:rsidR="00B6225A" w:rsidRPr="006402EF" w:rsidRDefault="00B6225A" w:rsidP="00823B76">
            <w:pPr>
              <w:jc w:val="center"/>
              <w:rPr>
                <w:b/>
              </w:rPr>
            </w:pPr>
            <w:r w:rsidRPr="006402EF">
              <w:rPr>
                <w:rFonts w:ascii="Times New Roman" w:eastAsia="Times New Roman" w:hAnsi="Times New Roman" w:cs="Times New Roman"/>
                <w:b/>
                <w:color w:val="000000"/>
                <w:lang w:eastAsia="ru-RU"/>
              </w:rPr>
              <w:t>Сумма</w:t>
            </w:r>
          </w:p>
        </w:tc>
        <w:tc>
          <w:tcPr>
            <w:tcW w:w="3951" w:type="dxa"/>
            <w:hideMark/>
          </w:tcPr>
          <w:p w:rsidR="00B6225A" w:rsidRPr="00C10EA4" w:rsidRDefault="00B6225A" w:rsidP="00823B76">
            <w:pPr>
              <w:jc w:val="center"/>
              <w:rPr>
                <w:rFonts w:ascii="Times New Roman" w:eastAsia="Times New Roman" w:hAnsi="Times New Roman" w:cs="Times New Roman"/>
                <w:b/>
                <w:color w:val="000000"/>
                <w:lang w:eastAsia="ru-RU"/>
              </w:rPr>
            </w:pPr>
            <w:r w:rsidRPr="006402EF">
              <w:rPr>
                <w:rFonts w:ascii="Times New Roman" w:eastAsia="Times New Roman" w:hAnsi="Times New Roman" w:cs="Times New Roman"/>
                <w:b/>
                <w:color w:val="000000"/>
                <w:lang w:eastAsia="ru-RU"/>
              </w:rPr>
              <w:t>Социальная</w:t>
            </w:r>
          </w:p>
        </w:tc>
        <w:tc>
          <w:tcPr>
            <w:tcW w:w="3373" w:type="dxa"/>
            <w:hideMark/>
          </w:tcPr>
          <w:p w:rsidR="00B6225A" w:rsidRPr="006402EF" w:rsidRDefault="00B6225A" w:rsidP="00823B76">
            <w:pPr>
              <w:jc w:val="center"/>
              <w:rPr>
                <w:rFonts w:ascii="Times New Roman" w:hAnsi="Times New Roman" w:cs="Times New Roman"/>
                <w:b/>
                <w:color w:val="000000"/>
              </w:rPr>
            </w:pPr>
            <w:r w:rsidRPr="006402EF">
              <w:rPr>
                <w:rFonts w:ascii="Times New Roman" w:hAnsi="Times New Roman" w:cs="Times New Roman"/>
                <w:b/>
                <w:color w:val="000000"/>
              </w:rPr>
              <w:t>185827</w:t>
            </w:r>
          </w:p>
        </w:tc>
      </w:tr>
      <w:tr w:rsidR="00B6225A" w:rsidRPr="00C10EA4" w:rsidTr="00BA1515">
        <w:trPr>
          <w:trHeight w:val="900"/>
        </w:trPr>
        <w:tc>
          <w:tcPr>
            <w:tcW w:w="2140" w:type="dxa"/>
            <w:hideMark/>
          </w:tcPr>
          <w:p w:rsidR="00B6225A" w:rsidRPr="00C10EA4" w:rsidRDefault="00B6225A" w:rsidP="00823B76">
            <w:pPr>
              <w:jc w:val="center"/>
              <w:rPr>
                <w:rFonts w:ascii="Times New Roman" w:eastAsia="Times New Roman" w:hAnsi="Times New Roman" w:cs="Times New Roman"/>
                <w:b/>
                <w:color w:val="000000"/>
                <w:lang w:eastAsia="ru-RU"/>
              </w:rPr>
            </w:pPr>
            <w:r w:rsidRPr="006402EF">
              <w:rPr>
                <w:rFonts w:ascii="Times New Roman" w:eastAsia="Times New Roman" w:hAnsi="Times New Roman" w:cs="Times New Roman"/>
                <w:b/>
                <w:color w:val="000000"/>
                <w:lang w:eastAsia="ru-RU"/>
              </w:rPr>
              <w:t>Сумма</w:t>
            </w:r>
          </w:p>
        </w:tc>
        <w:tc>
          <w:tcPr>
            <w:tcW w:w="3951" w:type="dxa"/>
            <w:hideMark/>
          </w:tcPr>
          <w:p w:rsidR="00B6225A" w:rsidRPr="00C10EA4" w:rsidRDefault="00B6225A" w:rsidP="00823B76">
            <w:pPr>
              <w:jc w:val="center"/>
              <w:rPr>
                <w:rFonts w:ascii="Times New Roman" w:eastAsia="Times New Roman" w:hAnsi="Times New Roman" w:cs="Times New Roman"/>
                <w:b/>
                <w:color w:val="000000"/>
                <w:lang w:eastAsia="ru-RU"/>
              </w:rPr>
            </w:pPr>
            <w:r w:rsidRPr="00C10EA4">
              <w:rPr>
                <w:rFonts w:ascii="Times New Roman" w:eastAsia="Times New Roman" w:hAnsi="Times New Roman" w:cs="Times New Roman"/>
                <w:b/>
                <w:color w:val="000000"/>
                <w:lang w:eastAsia="ru-RU"/>
              </w:rPr>
              <w:t>Жилая (со встроенными помещениями)</w:t>
            </w:r>
          </w:p>
        </w:tc>
        <w:tc>
          <w:tcPr>
            <w:tcW w:w="3373" w:type="dxa"/>
            <w:hideMark/>
          </w:tcPr>
          <w:p w:rsidR="00B6225A" w:rsidRPr="006402EF" w:rsidRDefault="00B6225A" w:rsidP="00823B76">
            <w:pPr>
              <w:jc w:val="center"/>
              <w:rPr>
                <w:rFonts w:ascii="Times New Roman" w:hAnsi="Times New Roman" w:cs="Times New Roman"/>
                <w:b/>
                <w:color w:val="000000"/>
              </w:rPr>
            </w:pPr>
            <w:r w:rsidRPr="006402EF">
              <w:rPr>
                <w:rFonts w:ascii="Times New Roman" w:hAnsi="Times New Roman" w:cs="Times New Roman"/>
                <w:b/>
                <w:color w:val="000000"/>
              </w:rPr>
              <w:t>1327500</w:t>
            </w:r>
          </w:p>
        </w:tc>
      </w:tr>
      <w:tr w:rsidR="00B6225A" w:rsidRPr="00C10EA4" w:rsidTr="00BA1515">
        <w:trPr>
          <w:trHeight w:val="600"/>
        </w:trPr>
        <w:tc>
          <w:tcPr>
            <w:tcW w:w="2140" w:type="dxa"/>
            <w:hideMark/>
          </w:tcPr>
          <w:p w:rsidR="00B6225A" w:rsidRPr="00C10EA4" w:rsidRDefault="00B6225A" w:rsidP="00823B76">
            <w:pPr>
              <w:jc w:val="center"/>
              <w:rPr>
                <w:rFonts w:ascii="Times New Roman" w:eastAsia="Times New Roman" w:hAnsi="Times New Roman" w:cs="Times New Roman"/>
                <w:b/>
                <w:color w:val="000000"/>
                <w:lang w:eastAsia="ru-RU"/>
              </w:rPr>
            </w:pPr>
            <w:r w:rsidRPr="006402EF">
              <w:rPr>
                <w:rFonts w:ascii="Times New Roman" w:eastAsia="Times New Roman" w:hAnsi="Times New Roman" w:cs="Times New Roman"/>
                <w:b/>
                <w:color w:val="000000"/>
                <w:lang w:eastAsia="ru-RU"/>
              </w:rPr>
              <w:t>Сумма</w:t>
            </w:r>
          </w:p>
        </w:tc>
        <w:tc>
          <w:tcPr>
            <w:tcW w:w="3951" w:type="dxa"/>
            <w:hideMark/>
          </w:tcPr>
          <w:p w:rsidR="00B6225A" w:rsidRPr="00C10EA4" w:rsidRDefault="00B6225A" w:rsidP="00823B76">
            <w:pPr>
              <w:jc w:val="center"/>
              <w:rPr>
                <w:rFonts w:ascii="Times New Roman" w:eastAsia="Times New Roman" w:hAnsi="Times New Roman" w:cs="Times New Roman"/>
                <w:b/>
                <w:color w:val="000000"/>
                <w:lang w:eastAsia="ru-RU"/>
              </w:rPr>
            </w:pPr>
            <w:r w:rsidRPr="006402EF">
              <w:rPr>
                <w:rFonts w:ascii="Times New Roman" w:eastAsia="Times New Roman" w:hAnsi="Times New Roman" w:cs="Times New Roman"/>
                <w:b/>
                <w:color w:val="000000"/>
                <w:lang w:eastAsia="ru-RU"/>
              </w:rPr>
              <w:t xml:space="preserve">Коммерческая </w:t>
            </w:r>
            <w:r w:rsidRPr="00C10EA4">
              <w:rPr>
                <w:rFonts w:ascii="Times New Roman" w:eastAsia="Times New Roman" w:hAnsi="Times New Roman" w:cs="Times New Roman"/>
                <w:b/>
                <w:color w:val="000000"/>
                <w:lang w:eastAsia="ru-RU"/>
              </w:rPr>
              <w:t>(паркинги)</w:t>
            </w:r>
          </w:p>
        </w:tc>
        <w:tc>
          <w:tcPr>
            <w:tcW w:w="3373" w:type="dxa"/>
            <w:hideMark/>
          </w:tcPr>
          <w:p w:rsidR="00B6225A" w:rsidRPr="006402EF" w:rsidRDefault="00B6225A" w:rsidP="00823B76">
            <w:pPr>
              <w:jc w:val="center"/>
              <w:rPr>
                <w:rFonts w:ascii="Times New Roman" w:hAnsi="Times New Roman" w:cs="Times New Roman"/>
                <w:b/>
                <w:color w:val="000000"/>
              </w:rPr>
            </w:pPr>
            <w:r w:rsidRPr="006402EF">
              <w:rPr>
                <w:rFonts w:ascii="Times New Roman" w:hAnsi="Times New Roman" w:cs="Times New Roman"/>
                <w:b/>
                <w:color w:val="000000"/>
              </w:rPr>
              <w:t>134300</w:t>
            </w:r>
          </w:p>
        </w:tc>
      </w:tr>
    </w:tbl>
    <w:p w:rsidR="001C3CC4" w:rsidRPr="00BA1515" w:rsidRDefault="00B6225A" w:rsidP="00BA1515">
      <w:pPr>
        <w:spacing w:line="240" w:lineRule="auto"/>
        <w:jc w:val="both"/>
        <w:rPr>
          <w:rFonts w:ascii="Times New Roman" w:hAnsi="Times New Roman" w:cs="Times New Roman"/>
          <w:color w:val="231F20"/>
          <w:sz w:val="20"/>
        </w:rPr>
      </w:pPr>
      <w:r w:rsidRPr="00BA1515">
        <w:rPr>
          <w:rFonts w:ascii="Times New Roman" w:hAnsi="Times New Roman" w:cs="Times New Roman"/>
          <w:sz w:val="20"/>
          <w:szCs w:val="24"/>
        </w:rPr>
        <w:t xml:space="preserve">Составлено по: </w:t>
      </w:r>
      <w:r w:rsidR="001C3CC4" w:rsidRPr="00BA1515">
        <w:rPr>
          <w:rFonts w:ascii="Times New Roman" w:hAnsi="Times New Roman" w:cs="Times New Roman"/>
          <w:color w:val="231F20"/>
          <w:sz w:val="20"/>
        </w:rPr>
        <w:t xml:space="preserve">Южный. Концепция города спутника Санкт-Петербурга. [Электронный ресурс] – Режим доступа: </w:t>
      </w:r>
      <w:r w:rsidR="001C3CC4" w:rsidRPr="00BA1515">
        <w:rPr>
          <w:rFonts w:ascii="Times New Roman" w:eastAsiaTheme="majorEastAsia" w:hAnsi="Times New Roman" w:cs="Times New Roman"/>
          <w:color w:val="231F20"/>
          <w:sz w:val="20"/>
        </w:rPr>
        <w:t>http://startdevelop.com/files/koncepciya_gsu.pdf</w:t>
      </w:r>
      <w:r w:rsidR="001C3CC4" w:rsidRPr="00BA1515">
        <w:rPr>
          <w:rFonts w:ascii="Times New Roman" w:hAnsi="Times New Roman" w:cs="Times New Roman"/>
          <w:color w:val="231F20"/>
          <w:sz w:val="20"/>
        </w:rPr>
        <w:t xml:space="preserve"> (Дата обращения: 15.05.2017)</w:t>
      </w:r>
    </w:p>
    <w:p w:rsidR="001541FD" w:rsidRPr="00326754" w:rsidRDefault="001541FD" w:rsidP="001C3CC4">
      <w:pPr>
        <w:spacing w:after="40" w:line="360" w:lineRule="auto"/>
        <w:ind w:firstLine="709"/>
        <w:jc w:val="right"/>
      </w:pPr>
    </w:p>
    <w:sectPr w:rsidR="001541FD" w:rsidRPr="00326754" w:rsidSect="00A76C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D79" w:rsidRDefault="003A1D79" w:rsidP="00A133F6">
      <w:pPr>
        <w:spacing w:after="0" w:line="240" w:lineRule="auto"/>
      </w:pPr>
      <w:r>
        <w:separator/>
      </w:r>
    </w:p>
  </w:endnote>
  <w:endnote w:type="continuationSeparator" w:id="0">
    <w:p w:rsidR="003A1D79" w:rsidRDefault="003A1D79" w:rsidP="00A1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86486"/>
      <w:docPartObj>
        <w:docPartGallery w:val="Page Numbers (Bottom of Page)"/>
        <w:docPartUnique/>
      </w:docPartObj>
    </w:sdtPr>
    <w:sdtEndPr/>
    <w:sdtContent>
      <w:p w:rsidR="007F6FDC" w:rsidRDefault="007F6FDC">
        <w:pPr>
          <w:pStyle w:val="ac"/>
          <w:jc w:val="right"/>
        </w:pPr>
        <w:r>
          <w:fldChar w:fldCharType="begin"/>
        </w:r>
        <w:r>
          <w:instrText>PAGE   \* MERGEFORMAT</w:instrText>
        </w:r>
        <w:r>
          <w:fldChar w:fldCharType="separate"/>
        </w:r>
        <w:r w:rsidR="00067F4E">
          <w:rPr>
            <w:noProof/>
          </w:rPr>
          <w:t>69</w:t>
        </w:r>
        <w:r>
          <w:fldChar w:fldCharType="end"/>
        </w:r>
      </w:p>
    </w:sdtContent>
  </w:sdt>
  <w:p w:rsidR="007F6FDC" w:rsidRDefault="007F6FDC">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033794"/>
      <w:docPartObj>
        <w:docPartGallery w:val="Page Numbers (Bottom of Page)"/>
        <w:docPartUnique/>
      </w:docPartObj>
    </w:sdtPr>
    <w:sdtEndPr/>
    <w:sdtContent>
      <w:p w:rsidR="007F6FDC" w:rsidRDefault="007F6FDC">
        <w:pPr>
          <w:pStyle w:val="ac"/>
          <w:jc w:val="right"/>
        </w:pPr>
        <w:r>
          <w:fldChar w:fldCharType="begin"/>
        </w:r>
        <w:r>
          <w:instrText>PAGE   \* MERGEFORMAT</w:instrText>
        </w:r>
        <w:r>
          <w:fldChar w:fldCharType="separate"/>
        </w:r>
        <w:r w:rsidR="00067F4E">
          <w:rPr>
            <w:noProof/>
          </w:rPr>
          <w:t>55</w:t>
        </w:r>
        <w:r>
          <w:fldChar w:fldCharType="end"/>
        </w:r>
      </w:p>
    </w:sdtContent>
  </w:sdt>
  <w:p w:rsidR="007F6FDC" w:rsidRDefault="007F6FDC">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D79" w:rsidRDefault="003A1D79" w:rsidP="00A133F6">
      <w:pPr>
        <w:spacing w:after="0" w:line="240" w:lineRule="auto"/>
      </w:pPr>
      <w:r>
        <w:separator/>
      </w:r>
    </w:p>
  </w:footnote>
  <w:footnote w:type="continuationSeparator" w:id="0">
    <w:p w:rsidR="003A1D79" w:rsidRDefault="003A1D79" w:rsidP="00A13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DC" w:rsidRDefault="007F6FDC">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225D"/>
    <w:multiLevelType w:val="hybridMultilevel"/>
    <w:tmpl w:val="0A12A9C2"/>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 w15:restartNumberingAfterBreak="0">
    <w:nsid w:val="0F44639B"/>
    <w:multiLevelType w:val="hybridMultilevel"/>
    <w:tmpl w:val="1E2C06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FA27623"/>
    <w:multiLevelType w:val="hybridMultilevel"/>
    <w:tmpl w:val="D8DE3D8E"/>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3A12D8E"/>
    <w:multiLevelType w:val="hybridMultilevel"/>
    <w:tmpl w:val="C5B8D0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BAB2DE6"/>
    <w:multiLevelType w:val="hybridMultilevel"/>
    <w:tmpl w:val="25F6A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453DB5"/>
    <w:multiLevelType w:val="hybridMultilevel"/>
    <w:tmpl w:val="01E27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924B00"/>
    <w:multiLevelType w:val="hybridMultilevel"/>
    <w:tmpl w:val="117C0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B438DC"/>
    <w:multiLevelType w:val="hybridMultilevel"/>
    <w:tmpl w:val="FAB0E6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62E5C32"/>
    <w:multiLevelType w:val="hybridMultilevel"/>
    <w:tmpl w:val="6512C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C442F1"/>
    <w:multiLevelType w:val="hybridMultilevel"/>
    <w:tmpl w:val="AA5E7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5E3D77"/>
    <w:multiLevelType w:val="hybridMultilevel"/>
    <w:tmpl w:val="9970CD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62B4083"/>
    <w:multiLevelType w:val="hybridMultilevel"/>
    <w:tmpl w:val="418613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6DC62FE"/>
    <w:multiLevelType w:val="hybridMultilevel"/>
    <w:tmpl w:val="D0A4C67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8333B9F"/>
    <w:multiLevelType w:val="hybridMultilevel"/>
    <w:tmpl w:val="BDFE4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A11C7D"/>
    <w:multiLevelType w:val="hybridMultilevel"/>
    <w:tmpl w:val="3A3EE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F36609"/>
    <w:multiLevelType w:val="hybridMultilevel"/>
    <w:tmpl w:val="4D0C3E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9A86B32"/>
    <w:multiLevelType w:val="hybridMultilevel"/>
    <w:tmpl w:val="433CD2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EA4828"/>
    <w:multiLevelType w:val="hybridMultilevel"/>
    <w:tmpl w:val="B9AA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AB5ED8"/>
    <w:multiLevelType w:val="hybridMultilevel"/>
    <w:tmpl w:val="FD3C8B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ECB7B14"/>
    <w:multiLevelType w:val="hybridMultilevel"/>
    <w:tmpl w:val="F906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616681"/>
    <w:multiLevelType w:val="hybridMultilevel"/>
    <w:tmpl w:val="252670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581C6C33"/>
    <w:multiLevelType w:val="hybridMultilevel"/>
    <w:tmpl w:val="7660CE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3A3BC7"/>
    <w:multiLevelType w:val="hybridMultilevel"/>
    <w:tmpl w:val="B2BA2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5C4F0C"/>
    <w:multiLevelType w:val="hybridMultilevel"/>
    <w:tmpl w:val="7F927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3E11CD"/>
    <w:multiLevelType w:val="hybridMultilevel"/>
    <w:tmpl w:val="4404B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EF606E"/>
    <w:multiLevelType w:val="hybridMultilevel"/>
    <w:tmpl w:val="68366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846580"/>
    <w:multiLevelType w:val="hybridMultilevel"/>
    <w:tmpl w:val="3B046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3E0888"/>
    <w:multiLevelType w:val="hybridMultilevel"/>
    <w:tmpl w:val="EF008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B416DBD"/>
    <w:multiLevelType w:val="hybridMultilevel"/>
    <w:tmpl w:val="522E27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F3F111B"/>
    <w:multiLevelType w:val="hybridMultilevel"/>
    <w:tmpl w:val="90F81490"/>
    <w:lvl w:ilvl="0" w:tplc="3FBA16B8">
      <w:start w:val="1"/>
      <w:numFmt w:val="bullet"/>
      <w:lvlText w:val=""/>
      <w:lvlJc w:val="left"/>
      <w:pPr>
        <w:ind w:left="720" w:hanging="360"/>
      </w:pPr>
      <w:rPr>
        <w:rFonts w:ascii="Symbol" w:hAnsi="Symbo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32F2B9F"/>
    <w:multiLevelType w:val="hybridMultilevel"/>
    <w:tmpl w:val="61BE490E"/>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1" w15:restartNumberingAfterBreak="0">
    <w:nsid w:val="79ED4D49"/>
    <w:multiLevelType w:val="hybridMultilevel"/>
    <w:tmpl w:val="5D783A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7A417470"/>
    <w:multiLevelType w:val="hybridMultilevel"/>
    <w:tmpl w:val="95A42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297D8D"/>
    <w:multiLevelType w:val="hybridMultilevel"/>
    <w:tmpl w:val="DF0A3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301D92"/>
    <w:multiLevelType w:val="hybridMultilevel"/>
    <w:tmpl w:val="24D2D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2"/>
  </w:num>
  <w:num w:numId="4">
    <w:abstractNumId w:val="29"/>
  </w:num>
  <w:num w:numId="5">
    <w:abstractNumId w:val="14"/>
  </w:num>
  <w:num w:numId="6">
    <w:abstractNumId w:val="5"/>
  </w:num>
  <w:num w:numId="7">
    <w:abstractNumId w:val="16"/>
  </w:num>
  <w:num w:numId="8">
    <w:abstractNumId w:val="21"/>
  </w:num>
  <w:num w:numId="9">
    <w:abstractNumId w:val="6"/>
  </w:num>
  <w:num w:numId="10">
    <w:abstractNumId w:val="25"/>
  </w:num>
  <w:num w:numId="11">
    <w:abstractNumId w:val="20"/>
  </w:num>
  <w:num w:numId="12">
    <w:abstractNumId w:val="15"/>
  </w:num>
  <w:num w:numId="13">
    <w:abstractNumId w:val="3"/>
  </w:num>
  <w:num w:numId="14">
    <w:abstractNumId w:val="18"/>
  </w:num>
  <w:num w:numId="15">
    <w:abstractNumId w:val="7"/>
  </w:num>
  <w:num w:numId="16">
    <w:abstractNumId w:val="10"/>
  </w:num>
  <w:num w:numId="17">
    <w:abstractNumId w:val="31"/>
  </w:num>
  <w:num w:numId="18">
    <w:abstractNumId w:val="27"/>
  </w:num>
  <w:num w:numId="19">
    <w:abstractNumId w:val="24"/>
  </w:num>
  <w:num w:numId="20">
    <w:abstractNumId w:val="23"/>
  </w:num>
  <w:num w:numId="21">
    <w:abstractNumId w:val="17"/>
  </w:num>
  <w:num w:numId="22">
    <w:abstractNumId w:val="13"/>
  </w:num>
  <w:num w:numId="23">
    <w:abstractNumId w:val="28"/>
  </w:num>
  <w:num w:numId="24">
    <w:abstractNumId w:val="33"/>
  </w:num>
  <w:num w:numId="25">
    <w:abstractNumId w:val="32"/>
  </w:num>
  <w:num w:numId="26">
    <w:abstractNumId w:val="8"/>
  </w:num>
  <w:num w:numId="27">
    <w:abstractNumId w:val="19"/>
  </w:num>
  <w:num w:numId="28">
    <w:abstractNumId w:val="11"/>
  </w:num>
  <w:num w:numId="29">
    <w:abstractNumId w:val="12"/>
  </w:num>
  <w:num w:numId="30">
    <w:abstractNumId w:val="9"/>
  </w:num>
  <w:num w:numId="31">
    <w:abstractNumId w:val="1"/>
  </w:num>
  <w:num w:numId="32">
    <w:abstractNumId w:val="34"/>
  </w:num>
  <w:num w:numId="33">
    <w:abstractNumId w:val="30"/>
  </w:num>
  <w:num w:numId="34">
    <w:abstractNumId w:val="2"/>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7BA"/>
    <w:rsid w:val="00001030"/>
    <w:rsid w:val="000026E1"/>
    <w:rsid w:val="00004172"/>
    <w:rsid w:val="00005351"/>
    <w:rsid w:val="000215C3"/>
    <w:rsid w:val="00022539"/>
    <w:rsid w:val="0002296F"/>
    <w:rsid w:val="000245A0"/>
    <w:rsid w:val="00024979"/>
    <w:rsid w:val="000268EE"/>
    <w:rsid w:val="000269B2"/>
    <w:rsid w:val="00026BA6"/>
    <w:rsid w:val="00031C61"/>
    <w:rsid w:val="00033BF6"/>
    <w:rsid w:val="00033D6D"/>
    <w:rsid w:val="00034A75"/>
    <w:rsid w:val="00034C2E"/>
    <w:rsid w:val="00037311"/>
    <w:rsid w:val="000408FD"/>
    <w:rsid w:val="00040934"/>
    <w:rsid w:val="00043A08"/>
    <w:rsid w:val="00046351"/>
    <w:rsid w:val="0005332D"/>
    <w:rsid w:val="000567D4"/>
    <w:rsid w:val="0006187B"/>
    <w:rsid w:val="00065091"/>
    <w:rsid w:val="00067F4E"/>
    <w:rsid w:val="0007076C"/>
    <w:rsid w:val="000712B3"/>
    <w:rsid w:val="000748B9"/>
    <w:rsid w:val="00080F24"/>
    <w:rsid w:val="000858A2"/>
    <w:rsid w:val="000877FD"/>
    <w:rsid w:val="0009076A"/>
    <w:rsid w:val="00094BD6"/>
    <w:rsid w:val="00094FAD"/>
    <w:rsid w:val="000A1E3C"/>
    <w:rsid w:val="000A641F"/>
    <w:rsid w:val="000A6938"/>
    <w:rsid w:val="000A6E38"/>
    <w:rsid w:val="000B0DD6"/>
    <w:rsid w:val="000B613E"/>
    <w:rsid w:val="000B7366"/>
    <w:rsid w:val="000B7679"/>
    <w:rsid w:val="000C15C3"/>
    <w:rsid w:val="000C3764"/>
    <w:rsid w:val="000C37A1"/>
    <w:rsid w:val="000C38DD"/>
    <w:rsid w:val="000C3A04"/>
    <w:rsid w:val="000C674B"/>
    <w:rsid w:val="000D3C6A"/>
    <w:rsid w:val="000D52C6"/>
    <w:rsid w:val="000D7360"/>
    <w:rsid w:val="000E23EB"/>
    <w:rsid w:val="000E25F5"/>
    <w:rsid w:val="000E75B0"/>
    <w:rsid w:val="000F2FD5"/>
    <w:rsid w:val="000F303F"/>
    <w:rsid w:val="000F5272"/>
    <w:rsid w:val="000F617D"/>
    <w:rsid w:val="00100671"/>
    <w:rsid w:val="00113150"/>
    <w:rsid w:val="0011424B"/>
    <w:rsid w:val="0011652A"/>
    <w:rsid w:val="001205BD"/>
    <w:rsid w:val="00120DF2"/>
    <w:rsid w:val="00121317"/>
    <w:rsid w:val="00121796"/>
    <w:rsid w:val="0012438C"/>
    <w:rsid w:val="00125F5A"/>
    <w:rsid w:val="001321D3"/>
    <w:rsid w:val="00133C21"/>
    <w:rsid w:val="00134BEE"/>
    <w:rsid w:val="00135C45"/>
    <w:rsid w:val="0013707D"/>
    <w:rsid w:val="00143880"/>
    <w:rsid w:val="001445C7"/>
    <w:rsid w:val="00146E62"/>
    <w:rsid w:val="001478F7"/>
    <w:rsid w:val="001541FD"/>
    <w:rsid w:val="0015490A"/>
    <w:rsid w:val="00154E5B"/>
    <w:rsid w:val="00162A0D"/>
    <w:rsid w:val="0016404E"/>
    <w:rsid w:val="00164340"/>
    <w:rsid w:val="0016563F"/>
    <w:rsid w:val="00172AB1"/>
    <w:rsid w:val="00172D7F"/>
    <w:rsid w:val="00174913"/>
    <w:rsid w:val="00174C3A"/>
    <w:rsid w:val="00175BB4"/>
    <w:rsid w:val="00180165"/>
    <w:rsid w:val="001834D8"/>
    <w:rsid w:val="0018534A"/>
    <w:rsid w:val="00185FA3"/>
    <w:rsid w:val="00191746"/>
    <w:rsid w:val="00191CC9"/>
    <w:rsid w:val="00192B69"/>
    <w:rsid w:val="001944C9"/>
    <w:rsid w:val="001A0146"/>
    <w:rsid w:val="001A5BC8"/>
    <w:rsid w:val="001A64FC"/>
    <w:rsid w:val="001B1758"/>
    <w:rsid w:val="001B5D13"/>
    <w:rsid w:val="001B6AA9"/>
    <w:rsid w:val="001B6F44"/>
    <w:rsid w:val="001C06D6"/>
    <w:rsid w:val="001C2670"/>
    <w:rsid w:val="001C3CC4"/>
    <w:rsid w:val="001C61A7"/>
    <w:rsid w:val="001D3A79"/>
    <w:rsid w:val="001D3FAC"/>
    <w:rsid w:val="001E18EF"/>
    <w:rsid w:val="001E2255"/>
    <w:rsid w:val="001E7B3E"/>
    <w:rsid w:val="001E7DC6"/>
    <w:rsid w:val="001F2C03"/>
    <w:rsid w:val="001F4239"/>
    <w:rsid w:val="001F68E3"/>
    <w:rsid w:val="002012E6"/>
    <w:rsid w:val="00203253"/>
    <w:rsid w:val="002041A0"/>
    <w:rsid w:val="002058C8"/>
    <w:rsid w:val="00206039"/>
    <w:rsid w:val="00207D3B"/>
    <w:rsid w:val="00211B96"/>
    <w:rsid w:val="00213C8C"/>
    <w:rsid w:val="00214665"/>
    <w:rsid w:val="00214D52"/>
    <w:rsid w:val="00215539"/>
    <w:rsid w:val="00216A60"/>
    <w:rsid w:val="00216B3B"/>
    <w:rsid w:val="002208E9"/>
    <w:rsid w:val="00223168"/>
    <w:rsid w:val="00223932"/>
    <w:rsid w:val="00224B9C"/>
    <w:rsid w:val="00225977"/>
    <w:rsid w:val="0022599C"/>
    <w:rsid w:val="00225E4C"/>
    <w:rsid w:val="002319D5"/>
    <w:rsid w:val="00235655"/>
    <w:rsid w:val="002371CF"/>
    <w:rsid w:val="002474B2"/>
    <w:rsid w:val="00250660"/>
    <w:rsid w:val="0025119D"/>
    <w:rsid w:val="00255618"/>
    <w:rsid w:val="00255EAB"/>
    <w:rsid w:val="00263034"/>
    <w:rsid w:val="00263681"/>
    <w:rsid w:val="00271D53"/>
    <w:rsid w:val="00272425"/>
    <w:rsid w:val="0027582B"/>
    <w:rsid w:val="00275DE0"/>
    <w:rsid w:val="00275F64"/>
    <w:rsid w:val="00280EB5"/>
    <w:rsid w:val="00281B33"/>
    <w:rsid w:val="002835EB"/>
    <w:rsid w:val="002858A6"/>
    <w:rsid w:val="00293734"/>
    <w:rsid w:val="002A20F2"/>
    <w:rsid w:val="002A706B"/>
    <w:rsid w:val="002B0F98"/>
    <w:rsid w:val="002B3012"/>
    <w:rsid w:val="002B3255"/>
    <w:rsid w:val="002B34DB"/>
    <w:rsid w:val="002B4F01"/>
    <w:rsid w:val="002C0A7A"/>
    <w:rsid w:val="002C4954"/>
    <w:rsid w:val="002C5107"/>
    <w:rsid w:val="002C5519"/>
    <w:rsid w:val="002C5FC8"/>
    <w:rsid w:val="002D5E7A"/>
    <w:rsid w:val="002D601C"/>
    <w:rsid w:val="002E1EA2"/>
    <w:rsid w:val="002E44F3"/>
    <w:rsid w:val="002E5125"/>
    <w:rsid w:val="002E53CC"/>
    <w:rsid w:val="002E6364"/>
    <w:rsid w:val="002F24CE"/>
    <w:rsid w:val="002F4AD7"/>
    <w:rsid w:val="00302409"/>
    <w:rsid w:val="00304F9D"/>
    <w:rsid w:val="00312B50"/>
    <w:rsid w:val="00314D27"/>
    <w:rsid w:val="00315345"/>
    <w:rsid w:val="003163AC"/>
    <w:rsid w:val="003175C7"/>
    <w:rsid w:val="00321072"/>
    <w:rsid w:val="00326754"/>
    <w:rsid w:val="00327A19"/>
    <w:rsid w:val="003339A3"/>
    <w:rsid w:val="00337BC9"/>
    <w:rsid w:val="00347547"/>
    <w:rsid w:val="00347860"/>
    <w:rsid w:val="00350138"/>
    <w:rsid w:val="0035066F"/>
    <w:rsid w:val="00351AF8"/>
    <w:rsid w:val="0035539F"/>
    <w:rsid w:val="0035570C"/>
    <w:rsid w:val="003607A4"/>
    <w:rsid w:val="0036234F"/>
    <w:rsid w:val="00363E00"/>
    <w:rsid w:val="00364F6E"/>
    <w:rsid w:val="0037006E"/>
    <w:rsid w:val="003745CE"/>
    <w:rsid w:val="00375474"/>
    <w:rsid w:val="003800BA"/>
    <w:rsid w:val="00384C4E"/>
    <w:rsid w:val="00385A63"/>
    <w:rsid w:val="00391539"/>
    <w:rsid w:val="0039197D"/>
    <w:rsid w:val="00391AF4"/>
    <w:rsid w:val="0039202C"/>
    <w:rsid w:val="00392F7E"/>
    <w:rsid w:val="003930A3"/>
    <w:rsid w:val="003938F8"/>
    <w:rsid w:val="00396EF2"/>
    <w:rsid w:val="00397587"/>
    <w:rsid w:val="003979B7"/>
    <w:rsid w:val="003A1D79"/>
    <w:rsid w:val="003A3581"/>
    <w:rsid w:val="003A5420"/>
    <w:rsid w:val="003A5E1C"/>
    <w:rsid w:val="003A7666"/>
    <w:rsid w:val="003A78E5"/>
    <w:rsid w:val="003B1314"/>
    <w:rsid w:val="003B1FE7"/>
    <w:rsid w:val="003B3ADC"/>
    <w:rsid w:val="003B51C8"/>
    <w:rsid w:val="003B52AC"/>
    <w:rsid w:val="003C0553"/>
    <w:rsid w:val="003C13ED"/>
    <w:rsid w:val="003C23F3"/>
    <w:rsid w:val="003D27AF"/>
    <w:rsid w:val="003D312B"/>
    <w:rsid w:val="003E10E5"/>
    <w:rsid w:val="003E3AD5"/>
    <w:rsid w:val="003E4A84"/>
    <w:rsid w:val="003E674F"/>
    <w:rsid w:val="003E74A1"/>
    <w:rsid w:val="00401D29"/>
    <w:rsid w:val="004071FF"/>
    <w:rsid w:val="00415007"/>
    <w:rsid w:val="00415956"/>
    <w:rsid w:val="0042025F"/>
    <w:rsid w:val="004203D5"/>
    <w:rsid w:val="0042140D"/>
    <w:rsid w:val="00425E97"/>
    <w:rsid w:val="004265AC"/>
    <w:rsid w:val="004353E0"/>
    <w:rsid w:val="00441E9A"/>
    <w:rsid w:val="004429A2"/>
    <w:rsid w:val="00444FF9"/>
    <w:rsid w:val="00445852"/>
    <w:rsid w:val="0044596D"/>
    <w:rsid w:val="00445B3E"/>
    <w:rsid w:val="004521C6"/>
    <w:rsid w:val="0045551E"/>
    <w:rsid w:val="00471BA1"/>
    <w:rsid w:val="00471BCC"/>
    <w:rsid w:val="00471C86"/>
    <w:rsid w:val="00474B43"/>
    <w:rsid w:val="00477E85"/>
    <w:rsid w:val="004800DB"/>
    <w:rsid w:val="0048072B"/>
    <w:rsid w:val="00482CE9"/>
    <w:rsid w:val="00483579"/>
    <w:rsid w:val="0048564A"/>
    <w:rsid w:val="00485933"/>
    <w:rsid w:val="00491173"/>
    <w:rsid w:val="00491501"/>
    <w:rsid w:val="00492C64"/>
    <w:rsid w:val="004A00C5"/>
    <w:rsid w:val="004A08FA"/>
    <w:rsid w:val="004A14D0"/>
    <w:rsid w:val="004A1CC3"/>
    <w:rsid w:val="004A28F9"/>
    <w:rsid w:val="004A2BB5"/>
    <w:rsid w:val="004A2F39"/>
    <w:rsid w:val="004A5851"/>
    <w:rsid w:val="004A5FC1"/>
    <w:rsid w:val="004A79B8"/>
    <w:rsid w:val="004B3380"/>
    <w:rsid w:val="004C037F"/>
    <w:rsid w:val="004C5894"/>
    <w:rsid w:val="004D2C61"/>
    <w:rsid w:val="004D3E6F"/>
    <w:rsid w:val="004D409D"/>
    <w:rsid w:val="004D6E0D"/>
    <w:rsid w:val="004E023E"/>
    <w:rsid w:val="004E5E64"/>
    <w:rsid w:val="004E6EC3"/>
    <w:rsid w:val="004F1F1E"/>
    <w:rsid w:val="004F2E85"/>
    <w:rsid w:val="00512BF4"/>
    <w:rsid w:val="00523923"/>
    <w:rsid w:val="00523B5E"/>
    <w:rsid w:val="00524721"/>
    <w:rsid w:val="00527BCE"/>
    <w:rsid w:val="00527C0C"/>
    <w:rsid w:val="0053131D"/>
    <w:rsid w:val="005315F2"/>
    <w:rsid w:val="0053242E"/>
    <w:rsid w:val="00533E96"/>
    <w:rsid w:val="00534869"/>
    <w:rsid w:val="00534EBA"/>
    <w:rsid w:val="00535B92"/>
    <w:rsid w:val="00540B90"/>
    <w:rsid w:val="005415FC"/>
    <w:rsid w:val="00543690"/>
    <w:rsid w:val="0054500A"/>
    <w:rsid w:val="005508F1"/>
    <w:rsid w:val="005515A9"/>
    <w:rsid w:val="00553143"/>
    <w:rsid w:val="00553726"/>
    <w:rsid w:val="005662DA"/>
    <w:rsid w:val="0056766E"/>
    <w:rsid w:val="0057196C"/>
    <w:rsid w:val="00574FF5"/>
    <w:rsid w:val="00577151"/>
    <w:rsid w:val="005771A0"/>
    <w:rsid w:val="00580FEE"/>
    <w:rsid w:val="005812DD"/>
    <w:rsid w:val="005832FD"/>
    <w:rsid w:val="005836DE"/>
    <w:rsid w:val="005842E8"/>
    <w:rsid w:val="00586B83"/>
    <w:rsid w:val="00590417"/>
    <w:rsid w:val="005906FC"/>
    <w:rsid w:val="0059374D"/>
    <w:rsid w:val="00593B4C"/>
    <w:rsid w:val="00594796"/>
    <w:rsid w:val="00596369"/>
    <w:rsid w:val="005A0163"/>
    <w:rsid w:val="005A249F"/>
    <w:rsid w:val="005A2681"/>
    <w:rsid w:val="005A28FB"/>
    <w:rsid w:val="005A35C2"/>
    <w:rsid w:val="005D114C"/>
    <w:rsid w:val="005D19C7"/>
    <w:rsid w:val="005D7C35"/>
    <w:rsid w:val="005E3002"/>
    <w:rsid w:val="005E33C1"/>
    <w:rsid w:val="005E3AB9"/>
    <w:rsid w:val="005E4156"/>
    <w:rsid w:val="005E6A83"/>
    <w:rsid w:val="005F0929"/>
    <w:rsid w:val="005F5292"/>
    <w:rsid w:val="005F69B1"/>
    <w:rsid w:val="005F7AF4"/>
    <w:rsid w:val="00601E16"/>
    <w:rsid w:val="00603B8E"/>
    <w:rsid w:val="00607077"/>
    <w:rsid w:val="00612E4F"/>
    <w:rsid w:val="00613FA1"/>
    <w:rsid w:val="00615CFF"/>
    <w:rsid w:val="0061627F"/>
    <w:rsid w:val="00617658"/>
    <w:rsid w:val="0062005B"/>
    <w:rsid w:val="00622338"/>
    <w:rsid w:val="006229A9"/>
    <w:rsid w:val="00623B62"/>
    <w:rsid w:val="00624823"/>
    <w:rsid w:val="00626513"/>
    <w:rsid w:val="0063105A"/>
    <w:rsid w:val="006366B9"/>
    <w:rsid w:val="006402EF"/>
    <w:rsid w:val="0065207A"/>
    <w:rsid w:val="006523C0"/>
    <w:rsid w:val="00653DEC"/>
    <w:rsid w:val="00656476"/>
    <w:rsid w:val="00660354"/>
    <w:rsid w:val="006618A3"/>
    <w:rsid w:val="00666C48"/>
    <w:rsid w:val="00667899"/>
    <w:rsid w:val="00670BB9"/>
    <w:rsid w:val="00672EC7"/>
    <w:rsid w:val="00673E7F"/>
    <w:rsid w:val="00675CF6"/>
    <w:rsid w:val="006807E0"/>
    <w:rsid w:val="0068200D"/>
    <w:rsid w:val="00682460"/>
    <w:rsid w:val="00684DD4"/>
    <w:rsid w:val="0069071C"/>
    <w:rsid w:val="00690DA3"/>
    <w:rsid w:val="00691E7F"/>
    <w:rsid w:val="006935FB"/>
    <w:rsid w:val="006A0330"/>
    <w:rsid w:val="006A2AFC"/>
    <w:rsid w:val="006A5538"/>
    <w:rsid w:val="006B003B"/>
    <w:rsid w:val="006B00CA"/>
    <w:rsid w:val="006B06E3"/>
    <w:rsid w:val="006B462F"/>
    <w:rsid w:val="006B7B6B"/>
    <w:rsid w:val="006C0738"/>
    <w:rsid w:val="006C0ECA"/>
    <w:rsid w:val="006D1678"/>
    <w:rsid w:val="006D36E3"/>
    <w:rsid w:val="006E0781"/>
    <w:rsid w:val="006E1358"/>
    <w:rsid w:val="006E27B6"/>
    <w:rsid w:val="006E6439"/>
    <w:rsid w:val="006E714B"/>
    <w:rsid w:val="006E7BF3"/>
    <w:rsid w:val="006F2019"/>
    <w:rsid w:val="006F64FD"/>
    <w:rsid w:val="006F66D9"/>
    <w:rsid w:val="006F6F3B"/>
    <w:rsid w:val="00703E0A"/>
    <w:rsid w:val="00706594"/>
    <w:rsid w:val="00711045"/>
    <w:rsid w:val="00715483"/>
    <w:rsid w:val="00716E9E"/>
    <w:rsid w:val="00716EAB"/>
    <w:rsid w:val="007231D4"/>
    <w:rsid w:val="007251CD"/>
    <w:rsid w:val="00732FBB"/>
    <w:rsid w:val="007335CA"/>
    <w:rsid w:val="00734D90"/>
    <w:rsid w:val="0073547A"/>
    <w:rsid w:val="00740723"/>
    <w:rsid w:val="007427BD"/>
    <w:rsid w:val="00743551"/>
    <w:rsid w:val="007457AE"/>
    <w:rsid w:val="00746353"/>
    <w:rsid w:val="00746E8D"/>
    <w:rsid w:val="007515A6"/>
    <w:rsid w:val="00752992"/>
    <w:rsid w:val="007552E2"/>
    <w:rsid w:val="00755563"/>
    <w:rsid w:val="00755835"/>
    <w:rsid w:val="0075604B"/>
    <w:rsid w:val="00757DF6"/>
    <w:rsid w:val="00762B7B"/>
    <w:rsid w:val="007632FA"/>
    <w:rsid w:val="007643A4"/>
    <w:rsid w:val="00765B43"/>
    <w:rsid w:val="00767C8B"/>
    <w:rsid w:val="0077100F"/>
    <w:rsid w:val="007712F8"/>
    <w:rsid w:val="0077365B"/>
    <w:rsid w:val="00774E11"/>
    <w:rsid w:val="00774E73"/>
    <w:rsid w:val="007751E5"/>
    <w:rsid w:val="00780588"/>
    <w:rsid w:val="00782418"/>
    <w:rsid w:val="007827D9"/>
    <w:rsid w:val="00783577"/>
    <w:rsid w:val="0078554F"/>
    <w:rsid w:val="00787148"/>
    <w:rsid w:val="00791C9C"/>
    <w:rsid w:val="007940CC"/>
    <w:rsid w:val="00796B8E"/>
    <w:rsid w:val="007A3434"/>
    <w:rsid w:val="007A4507"/>
    <w:rsid w:val="007A5019"/>
    <w:rsid w:val="007B1E7F"/>
    <w:rsid w:val="007C387B"/>
    <w:rsid w:val="007C44C5"/>
    <w:rsid w:val="007C46E9"/>
    <w:rsid w:val="007C6503"/>
    <w:rsid w:val="007C7A81"/>
    <w:rsid w:val="007C7D2D"/>
    <w:rsid w:val="007D057B"/>
    <w:rsid w:val="007D100A"/>
    <w:rsid w:val="007D39B7"/>
    <w:rsid w:val="007D668C"/>
    <w:rsid w:val="007D696F"/>
    <w:rsid w:val="007E5B87"/>
    <w:rsid w:val="007E675D"/>
    <w:rsid w:val="007F11A6"/>
    <w:rsid w:val="007F514E"/>
    <w:rsid w:val="007F582C"/>
    <w:rsid w:val="007F6E1C"/>
    <w:rsid w:val="007F6FDC"/>
    <w:rsid w:val="007F78FC"/>
    <w:rsid w:val="0081050B"/>
    <w:rsid w:val="008105AB"/>
    <w:rsid w:val="00813607"/>
    <w:rsid w:val="00814483"/>
    <w:rsid w:val="008148BB"/>
    <w:rsid w:val="00815D0D"/>
    <w:rsid w:val="0081699A"/>
    <w:rsid w:val="00821C79"/>
    <w:rsid w:val="008227DC"/>
    <w:rsid w:val="00823B76"/>
    <w:rsid w:val="008321E4"/>
    <w:rsid w:val="00835575"/>
    <w:rsid w:val="00837192"/>
    <w:rsid w:val="00840CD6"/>
    <w:rsid w:val="0084327B"/>
    <w:rsid w:val="00845710"/>
    <w:rsid w:val="0084708F"/>
    <w:rsid w:val="00852662"/>
    <w:rsid w:val="00854814"/>
    <w:rsid w:val="008607E3"/>
    <w:rsid w:val="00860B32"/>
    <w:rsid w:val="00866BE9"/>
    <w:rsid w:val="00867012"/>
    <w:rsid w:val="00867B8C"/>
    <w:rsid w:val="0087357A"/>
    <w:rsid w:val="00874230"/>
    <w:rsid w:val="008749DB"/>
    <w:rsid w:val="0087600F"/>
    <w:rsid w:val="0087612D"/>
    <w:rsid w:val="00877790"/>
    <w:rsid w:val="008827EF"/>
    <w:rsid w:val="00882838"/>
    <w:rsid w:val="008837CC"/>
    <w:rsid w:val="00886122"/>
    <w:rsid w:val="008870DB"/>
    <w:rsid w:val="008878DA"/>
    <w:rsid w:val="00892E8D"/>
    <w:rsid w:val="00893143"/>
    <w:rsid w:val="00894BA0"/>
    <w:rsid w:val="00895E5D"/>
    <w:rsid w:val="00896B28"/>
    <w:rsid w:val="008978C4"/>
    <w:rsid w:val="00897EFF"/>
    <w:rsid w:val="008A0002"/>
    <w:rsid w:val="008A13E2"/>
    <w:rsid w:val="008A2B00"/>
    <w:rsid w:val="008A40A6"/>
    <w:rsid w:val="008A48B9"/>
    <w:rsid w:val="008A7F49"/>
    <w:rsid w:val="008B07FF"/>
    <w:rsid w:val="008B0950"/>
    <w:rsid w:val="008B3D5F"/>
    <w:rsid w:val="008C02AB"/>
    <w:rsid w:val="008C05D7"/>
    <w:rsid w:val="008C53CD"/>
    <w:rsid w:val="008C7432"/>
    <w:rsid w:val="008D4877"/>
    <w:rsid w:val="008D787C"/>
    <w:rsid w:val="008E3140"/>
    <w:rsid w:val="008E329F"/>
    <w:rsid w:val="008E5762"/>
    <w:rsid w:val="008E6B42"/>
    <w:rsid w:val="008F5FEF"/>
    <w:rsid w:val="009007CC"/>
    <w:rsid w:val="009031FB"/>
    <w:rsid w:val="009037C4"/>
    <w:rsid w:val="00906B5C"/>
    <w:rsid w:val="0091086C"/>
    <w:rsid w:val="009127CE"/>
    <w:rsid w:val="009127D2"/>
    <w:rsid w:val="00914A49"/>
    <w:rsid w:val="00915C9E"/>
    <w:rsid w:val="00915E0F"/>
    <w:rsid w:val="00917116"/>
    <w:rsid w:val="009210B2"/>
    <w:rsid w:val="00921D61"/>
    <w:rsid w:val="009226A7"/>
    <w:rsid w:val="00922A57"/>
    <w:rsid w:val="00922B61"/>
    <w:rsid w:val="0092378A"/>
    <w:rsid w:val="0092398F"/>
    <w:rsid w:val="00924D7E"/>
    <w:rsid w:val="00927829"/>
    <w:rsid w:val="00932111"/>
    <w:rsid w:val="00932568"/>
    <w:rsid w:val="0093312E"/>
    <w:rsid w:val="00934E0C"/>
    <w:rsid w:val="00937124"/>
    <w:rsid w:val="0094232D"/>
    <w:rsid w:val="00942659"/>
    <w:rsid w:val="00943907"/>
    <w:rsid w:val="00945538"/>
    <w:rsid w:val="00946B60"/>
    <w:rsid w:val="00950C39"/>
    <w:rsid w:val="009514DC"/>
    <w:rsid w:val="00957209"/>
    <w:rsid w:val="0096058C"/>
    <w:rsid w:val="009622B3"/>
    <w:rsid w:val="009627BB"/>
    <w:rsid w:val="009658EF"/>
    <w:rsid w:val="0096704B"/>
    <w:rsid w:val="00971006"/>
    <w:rsid w:val="00973BA9"/>
    <w:rsid w:val="009745C3"/>
    <w:rsid w:val="00975549"/>
    <w:rsid w:val="00981CD2"/>
    <w:rsid w:val="00981F01"/>
    <w:rsid w:val="00983533"/>
    <w:rsid w:val="009843BA"/>
    <w:rsid w:val="0098537C"/>
    <w:rsid w:val="0099146A"/>
    <w:rsid w:val="009928BF"/>
    <w:rsid w:val="00992B4B"/>
    <w:rsid w:val="009977C9"/>
    <w:rsid w:val="009A03E6"/>
    <w:rsid w:val="009A253F"/>
    <w:rsid w:val="009A5288"/>
    <w:rsid w:val="009B15F1"/>
    <w:rsid w:val="009B21E5"/>
    <w:rsid w:val="009B28B7"/>
    <w:rsid w:val="009B3F4E"/>
    <w:rsid w:val="009B4304"/>
    <w:rsid w:val="009B62DA"/>
    <w:rsid w:val="009B7306"/>
    <w:rsid w:val="009C1227"/>
    <w:rsid w:val="009C1DF9"/>
    <w:rsid w:val="009C6B05"/>
    <w:rsid w:val="009D0B6D"/>
    <w:rsid w:val="009D2BB2"/>
    <w:rsid w:val="009D5C52"/>
    <w:rsid w:val="009D695F"/>
    <w:rsid w:val="009E2BC0"/>
    <w:rsid w:val="009E3428"/>
    <w:rsid w:val="009E416E"/>
    <w:rsid w:val="009E4753"/>
    <w:rsid w:val="009E65B3"/>
    <w:rsid w:val="009E6838"/>
    <w:rsid w:val="009F21A0"/>
    <w:rsid w:val="009F2982"/>
    <w:rsid w:val="009F5825"/>
    <w:rsid w:val="00A04200"/>
    <w:rsid w:val="00A06404"/>
    <w:rsid w:val="00A10DAB"/>
    <w:rsid w:val="00A10DCF"/>
    <w:rsid w:val="00A133F6"/>
    <w:rsid w:val="00A152C0"/>
    <w:rsid w:val="00A2637D"/>
    <w:rsid w:val="00A26BB4"/>
    <w:rsid w:val="00A310D4"/>
    <w:rsid w:val="00A3253B"/>
    <w:rsid w:val="00A32665"/>
    <w:rsid w:val="00A3380A"/>
    <w:rsid w:val="00A3581A"/>
    <w:rsid w:val="00A35FBC"/>
    <w:rsid w:val="00A4091B"/>
    <w:rsid w:val="00A45C25"/>
    <w:rsid w:val="00A52407"/>
    <w:rsid w:val="00A53D2C"/>
    <w:rsid w:val="00A55E12"/>
    <w:rsid w:val="00A57A9E"/>
    <w:rsid w:val="00A60CE1"/>
    <w:rsid w:val="00A73623"/>
    <w:rsid w:val="00A7493D"/>
    <w:rsid w:val="00A75D36"/>
    <w:rsid w:val="00A767BA"/>
    <w:rsid w:val="00A76CAB"/>
    <w:rsid w:val="00A77951"/>
    <w:rsid w:val="00A85D01"/>
    <w:rsid w:val="00A934F6"/>
    <w:rsid w:val="00A9404E"/>
    <w:rsid w:val="00A97E06"/>
    <w:rsid w:val="00AA2499"/>
    <w:rsid w:val="00AA3067"/>
    <w:rsid w:val="00AA32D1"/>
    <w:rsid w:val="00AA6FF7"/>
    <w:rsid w:val="00AB0E69"/>
    <w:rsid w:val="00AB2EEE"/>
    <w:rsid w:val="00AB404B"/>
    <w:rsid w:val="00AB601B"/>
    <w:rsid w:val="00AC0A6D"/>
    <w:rsid w:val="00AC355D"/>
    <w:rsid w:val="00AD0820"/>
    <w:rsid w:val="00AD3694"/>
    <w:rsid w:val="00AE0395"/>
    <w:rsid w:val="00AE0A2D"/>
    <w:rsid w:val="00AE4536"/>
    <w:rsid w:val="00AE5FFC"/>
    <w:rsid w:val="00AE67B3"/>
    <w:rsid w:val="00AF1E7D"/>
    <w:rsid w:val="00AF2BB2"/>
    <w:rsid w:val="00AF2F26"/>
    <w:rsid w:val="00AF4AB2"/>
    <w:rsid w:val="00B12D1C"/>
    <w:rsid w:val="00B13758"/>
    <w:rsid w:val="00B15E1B"/>
    <w:rsid w:val="00B2031F"/>
    <w:rsid w:val="00B226A9"/>
    <w:rsid w:val="00B27331"/>
    <w:rsid w:val="00B27E59"/>
    <w:rsid w:val="00B31692"/>
    <w:rsid w:val="00B3410E"/>
    <w:rsid w:val="00B41AFA"/>
    <w:rsid w:val="00B43136"/>
    <w:rsid w:val="00B44851"/>
    <w:rsid w:val="00B4660E"/>
    <w:rsid w:val="00B46AC9"/>
    <w:rsid w:val="00B47A0A"/>
    <w:rsid w:val="00B47F65"/>
    <w:rsid w:val="00B50353"/>
    <w:rsid w:val="00B51E80"/>
    <w:rsid w:val="00B52460"/>
    <w:rsid w:val="00B54742"/>
    <w:rsid w:val="00B57677"/>
    <w:rsid w:val="00B604EE"/>
    <w:rsid w:val="00B61DAB"/>
    <w:rsid w:val="00B6225A"/>
    <w:rsid w:val="00B65F25"/>
    <w:rsid w:val="00B6658A"/>
    <w:rsid w:val="00B66DAF"/>
    <w:rsid w:val="00B76AA9"/>
    <w:rsid w:val="00B812B3"/>
    <w:rsid w:val="00B81341"/>
    <w:rsid w:val="00B81616"/>
    <w:rsid w:val="00B81671"/>
    <w:rsid w:val="00B825CD"/>
    <w:rsid w:val="00B826C4"/>
    <w:rsid w:val="00B84CE8"/>
    <w:rsid w:val="00B86978"/>
    <w:rsid w:val="00B92089"/>
    <w:rsid w:val="00B95CEB"/>
    <w:rsid w:val="00BA1515"/>
    <w:rsid w:val="00BA4111"/>
    <w:rsid w:val="00BA4558"/>
    <w:rsid w:val="00BB681A"/>
    <w:rsid w:val="00BC0007"/>
    <w:rsid w:val="00BC04C1"/>
    <w:rsid w:val="00BC333F"/>
    <w:rsid w:val="00BC3DA6"/>
    <w:rsid w:val="00BC61F0"/>
    <w:rsid w:val="00BC63E3"/>
    <w:rsid w:val="00BC6463"/>
    <w:rsid w:val="00BC77F3"/>
    <w:rsid w:val="00BC78E0"/>
    <w:rsid w:val="00BD3996"/>
    <w:rsid w:val="00BD3FF3"/>
    <w:rsid w:val="00BE0CCE"/>
    <w:rsid w:val="00BE652D"/>
    <w:rsid w:val="00BF017D"/>
    <w:rsid w:val="00BF1259"/>
    <w:rsid w:val="00BF467F"/>
    <w:rsid w:val="00C00DF1"/>
    <w:rsid w:val="00C03DC9"/>
    <w:rsid w:val="00C0707C"/>
    <w:rsid w:val="00C102FB"/>
    <w:rsid w:val="00C10BB4"/>
    <w:rsid w:val="00C10EA4"/>
    <w:rsid w:val="00C11053"/>
    <w:rsid w:val="00C1185E"/>
    <w:rsid w:val="00C12E3F"/>
    <w:rsid w:val="00C13579"/>
    <w:rsid w:val="00C14D36"/>
    <w:rsid w:val="00C15901"/>
    <w:rsid w:val="00C16003"/>
    <w:rsid w:val="00C17BAD"/>
    <w:rsid w:val="00C2124E"/>
    <w:rsid w:val="00C22576"/>
    <w:rsid w:val="00C23F3E"/>
    <w:rsid w:val="00C24A3C"/>
    <w:rsid w:val="00C3286B"/>
    <w:rsid w:val="00C32DEC"/>
    <w:rsid w:val="00C42F3B"/>
    <w:rsid w:val="00C43587"/>
    <w:rsid w:val="00C473C7"/>
    <w:rsid w:val="00C52C5B"/>
    <w:rsid w:val="00C53F69"/>
    <w:rsid w:val="00C55262"/>
    <w:rsid w:val="00C5539A"/>
    <w:rsid w:val="00C63C6F"/>
    <w:rsid w:val="00C73BF1"/>
    <w:rsid w:val="00C749D0"/>
    <w:rsid w:val="00C76A01"/>
    <w:rsid w:val="00C8172E"/>
    <w:rsid w:val="00C838F7"/>
    <w:rsid w:val="00C84363"/>
    <w:rsid w:val="00C85683"/>
    <w:rsid w:val="00C90B01"/>
    <w:rsid w:val="00C929C7"/>
    <w:rsid w:val="00C930DC"/>
    <w:rsid w:val="00C93A2A"/>
    <w:rsid w:val="00C97D88"/>
    <w:rsid w:val="00CA198B"/>
    <w:rsid w:val="00CB3A15"/>
    <w:rsid w:val="00CB51D1"/>
    <w:rsid w:val="00CB689F"/>
    <w:rsid w:val="00CB6E37"/>
    <w:rsid w:val="00CB767C"/>
    <w:rsid w:val="00CC5757"/>
    <w:rsid w:val="00CC67E2"/>
    <w:rsid w:val="00CD19A9"/>
    <w:rsid w:val="00CD221E"/>
    <w:rsid w:val="00CD4E3E"/>
    <w:rsid w:val="00CD5CAB"/>
    <w:rsid w:val="00CD6927"/>
    <w:rsid w:val="00CE2401"/>
    <w:rsid w:val="00CE52F4"/>
    <w:rsid w:val="00CE7DBF"/>
    <w:rsid w:val="00CF2C34"/>
    <w:rsid w:val="00CF3340"/>
    <w:rsid w:val="00CF49DE"/>
    <w:rsid w:val="00CF4FF2"/>
    <w:rsid w:val="00CF56C8"/>
    <w:rsid w:val="00CF5BAF"/>
    <w:rsid w:val="00CF5D25"/>
    <w:rsid w:val="00CF63A9"/>
    <w:rsid w:val="00CF68D8"/>
    <w:rsid w:val="00CF752C"/>
    <w:rsid w:val="00D04190"/>
    <w:rsid w:val="00D066FB"/>
    <w:rsid w:val="00D141F0"/>
    <w:rsid w:val="00D14C96"/>
    <w:rsid w:val="00D162B4"/>
    <w:rsid w:val="00D20170"/>
    <w:rsid w:val="00D254B2"/>
    <w:rsid w:val="00D27362"/>
    <w:rsid w:val="00D32144"/>
    <w:rsid w:val="00D35508"/>
    <w:rsid w:val="00D41694"/>
    <w:rsid w:val="00D42146"/>
    <w:rsid w:val="00D46C62"/>
    <w:rsid w:val="00D52C30"/>
    <w:rsid w:val="00D56129"/>
    <w:rsid w:val="00D606C7"/>
    <w:rsid w:val="00D61668"/>
    <w:rsid w:val="00D64254"/>
    <w:rsid w:val="00D64595"/>
    <w:rsid w:val="00D64D26"/>
    <w:rsid w:val="00D64EB4"/>
    <w:rsid w:val="00D659E3"/>
    <w:rsid w:val="00D67E48"/>
    <w:rsid w:val="00D75513"/>
    <w:rsid w:val="00D809BC"/>
    <w:rsid w:val="00D80F05"/>
    <w:rsid w:val="00D859B1"/>
    <w:rsid w:val="00D87EBD"/>
    <w:rsid w:val="00D90DA7"/>
    <w:rsid w:val="00D94FE4"/>
    <w:rsid w:val="00D951F6"/>
    <w:rsid w:val="00D97445"/>
    <w:rsid w:val="00DA02E6"/>
    <w:rsid w:val="00DA1661"/>
    <w:rsid w:val="00DA3A55"/>
    <w:rsid w:val="00DA40AE"/>
    <w:rsid w:val="00DA7AA5"/>
    <w:rsid w:val="00DB4BD8"/>
    <w:rsid w:val="00DB4E92"/>
    <w:rsid w:val="00DB5422"/>
    <w:rsid w:val="00DB6422"/>
    <w:rsid w:val="00DC02BC"/>
    <w:rsid w:val="00DC2D2F"/>
    <w:rsid w:val="00DC434D"/>
    <w:rsid w:val="00DD033F"/>
    <w:rsid w:val="00DD0794"/>
    <w:rsid w:val="00DD129F"/>
    <w:rsid w:val="00DD29EB"/>
    <w:rsid w:val="00DD44D7"/>
    <w:rsid w:val="00DE03DE"/>
    <w:rsid w:val="00DE17C9"/>
    <w:rsid w:val="00DE3CC6"/>
    <w:rsid w:val="00DF619D"/>
    <w:rsid w:val="00E0016C"/>
    <w:rsid w:val="00E00FBA"/>
    <w:rsid w:val="00E015CD"/>
    <w:rsid w:val="00E02BAA"/>
    <w:rsid w:val="00E1020C"/>
    <w:rsid w:val="00E11083"/>
    <w:rsid w:val="00E14797"/>
    <w:rsid w:val="00E150EA"/>
    <w:rsid w:val="00E1755A"/>
    <w:rsid w:val="00E20666"/>
    <w:rsid w:val="00E20A19"/>
    <w:rsid w:val="00E2177B"/>
    <w:rsid w:val="00E271F0"/>
    <w:rsid w:val="00E27D9B"/>
    <w:rsid w:val="00E31D61"/>
    <w:rsid w:val="00E33196"/>
    <w:rsid w:val="00E335D3"/>
    <w:rsid w:val="00E36D48"/>
    <w:rsid w:val="00E37714"/>
    <w:rsid w:val="00E40CB0"/>
    <w:rsid w:val="00E42E9A"/>
    <w:rsid w:val="00E455AE"/>
    <w:rsid w:val="00E53482"/>
    <w:rsid w:val="00E53714"/>
    <w:rsid w:val="00E54118"/>
    <w:rsid w:val="00E55583"/>
    <w:rsid w:val="00E55E2A"/>
    <w:rsid w:val="00E57371"/>
    <w:rsid w:val="00E57431"/>
    <w:rsid w:val="00E651B7"/>
    <w:rsid w:val="00E669ED"/>
    <w:rsid w:val="00E66EC9"/>
    <w:rsid w:val="00E723BC"/>
    <w:rsid w:val="00E73D0C"/>
    <w:rsid w:val="00E758EB"/>
    <w:rsid w:val="00E8222C"/>
    <w:rsid w:val="00E83AF7"/>
    <w:rsid w:val="00E87AEA"/>
    <w:rsid w:val="00E9009F"/>
    <w:rsid w:val="00E91EB4"/>
    <w:rsid w:val="00E922CC"/>
    <w:rsid w:val="00EA122D"/>
    <w:rsid w:val="00EA3A22"/>
    <w:rsid w:val="00EA4254"/>
    <w:rsid w:val="00EA693E"/>
    <w:rsid w:val="00EA724D"/>
    <w:rsid w:val="00EA7EC9"/>
    <w:rsid w:val="00EB03B8"/>
    <w:rsid w:val="00EB269D"/>
    <w:rsid w:val="00EB2DF6"/>
    <w:rsid w:val="00EB5A8B"/>
    <w:rsid w:val="00EC1FD6"/>
    <w:rsid w:val="00EC423D"/>
    <w:rsid w:val="00EC4E00"/>
    <w:rsid w:val="00EC4E93"/>
    <w:rsid w:val="00EC55C8"/>
    <w:rsid w:val="00EC6ED1"/>
    <w:rsid w:val="00ED1EF2"/>
    <w:rsid w:val="00EE086A"/>
    <w:rsid w:val="00EE195C"/>
    <w:rsid w:val="00EE1DC6"/>
    <w:rsid w:val="00EE2CB1"/>
    <w:rsid w:val="00EE47D1"/>
    <w:rsid w:val="00EE7E09"/>
    <w:rsid w:val="00EF6E5A"/>
    <w:rsid w:val="00F015F1"/>
    <w:rsid w:val="00F02310"/>
    <w:rsid w:val="00F0327E"/>
    <w:rsid w:val="00F0430B"/>
    <w:rsid w:val="00F054A4"/>
    <w:rsid w:val="00F10A0A"/>
    <w:rsid w:val="00F11248"/>
    <w:rsid w:val="00F11761"/>
    <w:rsid w:val="00F17BC8"/>
    <w:rsid w:val="00F20422"/>
    <w:rsid w:val="00F211C2"/>
    <w:rsid w:val="00F22174"/>
    <w:rsid w:val="00F22F35"/>
    <w:rsid w:val="00F24684"/>
    <w:rsid w:val="00F26D5F"/>
    <w:rsid w:val="00F32E5A"/>
    <w:rsid w:val="00F34F80"/>
    <w:rsid w:val="00F422A2"/>
    <w:rsid w:val="00F45179"/>
    <w:rsid w:val="00F51F62"/>
    <w:rsid w:val="00F5273A"/>
    <w:rsid w:val="00F557BD"/>
    <w:rsid w:val="00F606EE"/>
    <w:rsid w:val="00F62A04"/>
    <w:rsid w:val="00F64313"/>
    <w:rsid w:val="00F65BCA"/>
    <w:rsid w:val="00F67986"/>
    <w:rsid w:val="00F7386B"/>
    <w:rsid w:val="00F73F8C"/>
    <w:rsid w:val="00F751F8"/>
    <w:rsid w:val="00F75916"/>
    <w:rsid w:val="00F75964"/>
    <w:rsid w:val="00F75A82"/>
    <w:rsid w:val="00F75F3F"/>
    <w:rsid w:val="00F815AC"/>
    <w:rsid w:val="00F83E4C"/>
    <w:rsid w:val="00F86ABD"/>
    <w:rsid w:val="00F87729"/>
    <w:rsid w:val="00FC1A2A"/>
    <w:rsid w:val="00FC21BA"/>
    <w:rsid w:val="00FC4D44"/>
    <w:rsid w:val="00FD329A"/>
    <w:rsid w:val="00FD37B4"/>
    <w:rsid w:val="00FD531B"/>
    <w:rsid w:val="00FE1194"/>
    <w:rsid w:val="00FE485A"/>
    <w:rsid w:val="00FF1B32"/>
    <w:rsid w:val="00FF1CBA"/>
    <w:rsid w:val="00FF1DCC"/>
    <w:rsid w:val="00FF2F90"/>
    <w:rsid w:val="00FF37BE"/>
    <w:rsid w:val="00FF3A39"/>
    <w:rsid w:val="00FF6F67"/>
    <w:rsid w:val="00FF7A1D"/>
    <w:rsid w:val="00FF7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6983A"/>
  <w15:docId w15:val="{0D1FC55F-BACA-4DCF-8851-36798E898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767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81C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F63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EA693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102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67B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981CD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CF63A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EA693E"/>
    <w:rPr>
      <w:rFonts w:asciiTheme="majorHAnsi" w:eastAsiaTheme="majorEastAsia" w:hAnsiTheme="majorHAnsi" w:cstheme="majorBidi"/>
      <w:i/>
      <w:iCs/>
      <w:color w:val="2E74B5" w:themeColor="accent1" w:themeShade="BF"/>
    </w:rPr>
  </w:style>
  <w:style w:type="paragraph" w:styleId="a3">
    <w:name w:val="List Paragraph"/>
    <w:basedOn w:val="a"/>
    <w:uiPriority w:val="34"/>
    <w:unhideWhenUsed/>
    <w:qFormat/>
    <w:rsid w:val="00A767BA"/>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footnote text"/>
    <w:basedOn w:val="a"/>
    <w:link w:val="a5"/>
    <w:uiPriority w:val="99"/>
    <w:unhideWhenUsed/>
    <w:rsid w:val="00A133F6"/>
    <w:pPr>
      <w:spacing w:after="0" w:line="240" w:lineRule="auto"/>
    </w:pPr>
    <w:rPr>
      <w:sz w:val="20"/>
      <w:szCs w:val="20"/>
    </w:rPr>
  </w:style>
  <w:style w:type="character" w:customStyle="1" w:styleId="a5">
    <w:name w:val="Текст сноски Знак"/>
    <w:basedOn w:val="a0"/>
    <w:link w:val="a4"/>
    <w:uiPriority w:val="99"/>
    <w:rsid w:val="00A133F6"/>
    <w:rPr>
      <w:sz w:val="20"/>
      <w:szCs w:val="20"/>
    </w:rPr>
  </w:style>
  <w:style w:type="character" w:styleId="a6">
    <w:name w:val="footnote reference"/>
    <w:basedOn w:val="a0"/>
    <w:uiPriority w:val="99"/>
    <w:semiHidden/>
    <w:unhideWhenUsed/>
    <w:rsid w:val="00A133F6"/>
    <w:rPr>
      <w:vertAlign w:val="superscript"/>
    </w:rPr>
  </w:style>
  <w:style w:type="paragraph" w:styleId="a7">
    <w:name w:val="Normal (Web)"/>
    <w:basedOn w:val="a"/>
    <w:uiPriority w:val="99"/>
    <w:unhideWhenUsed/>
    <w:rsid w:val="00C135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13579"/>
  </w:style>
  <w:style w:type="character" w:styleId="a8">
    <w:name w:val="Hyperlink"/>
    <w:basedOn w:val="a0"/>
    <w:uiPriority w:val="99"/>
    <w:unhideWhenUsed/>
    <w:rsid w:val="00C23F3E"/>
    <w:rPr>
      <w:color w:val="0563C1" w:themeColor="hyperlink"/>
      <w:u w:val="single"/>
    </w:rPr>
  </w:style>
  <w:style w:type="table" w:styleId="a9">
    <w:name w:val="Table Grid"/>
    <w:basedOn w:val="a1"/>
    <w:uiPriority w:val="39"/>
    <w:rsid w:val="00094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979B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979B7"/>
  </w:style>
  <w:style w:type="paragraph" w:styleId="ac">
    <w:name w:val="footer"/>
    <w:basedOn w:val="a"/>
    <w:link w:val="ad"/>
    <w:uiPriority w:val="99"/>
    <w:unhideWhenUsed/>
    <w:rsid w:val="003979B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979B7"/>
  </w:style>
  <w:style w:type="character" w:customStyle="1" w:styleId="citation">
    <w:name w:val="citation"/>
    <w:basedOn w:val="a0"/>
    <w:rsid w:val="00F054A4"/>
  </w:style>
  <w:style w:type="character" w:customStyle="1" w:styleId="nowrap">
    <w:name w:val="nowrap"/>
    <w:basedOn w:val="a0"/>
    <w:rsid w:val="00F054A4"/>
  </w:style>
  <w:style w:type="character" w:customStyle="1" w:styleId="mw-headline">
    <w:name w:val="mw-headline"/>
    <w:basedOn w:val="a0"/>
    <w:rsid w:val="00CF63A9"/>
  </w:style>
  <w:style w:type="table" w:customStyle="1" w:styleId="-211">
    <w:name w:val="Таблица-сетка 2 — акцент 11"/>
    <w:basedOn w:val="a1"/>
    <w:uiPriority w:val="47"/>
    <w:rsid w:val="00732FB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311">
    <w:name w:val="Таблица-сетка 3 — акцент 11"/>
    <w:basedOn w:val="a1"/>
    <w:uiPriority w:val="48"/>
    <w:rsid w:val="00732FB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511">
    <w:name w:val="Таблица-сетка 5 темная — акцент 11"/>
    <w:basedOn w:val="a1"/>
    <w:uiPriority w:val="50"/>
    <w:rsid w:val="00732F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31">
    <w:name w:val="Таблица-сетка 5 темная — акцент 31"/>
    <w:basedOn w:val="a1"/>
    <w:uiPriority w:val="50"/>
    <w:rsid w:val="00732F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1">
    <w:name w:val="Таблица простая 51"/>
    <w:basedOn w:val="a1"/>
    <w:uiPriority w:val="45"/>
    <w:rsid w:val="00732F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uiPriority w:val="46"/>
    <w:rsid w:val="00732F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e">
    <w:name w:val="TOC Heading"/>
    <w:basedOn w:val="1"/>
    <w:next w:val="a"/>
    <w:uiPriority w:val="39"/>
    <w:unhideWhenUsed/>
    <w:qFormat/>
    <w:rsid w:val="004E5E64"/>
    <w:pPr>
      <w:outlineLvl w:val="9"/>
    </w:pPr>
    <w:rPr>
      <w:lang w:eastAsia="ru-RU"/>
    </w:rPr>
  </w:style>
  <w:style w:type="paragraph" w:styleId="11">
    <w:name w:val="toc 1"/>
    <w:basedOn w:val="a"/>
    <w:next w:val="a"/>
    <w:autoRedefine/>
    <w:uiPriority w:val="39"/>
    <w:unhideWhenUsed/>
    <w:rsid w:val="00211B96"/>
    <w:pPr>
      <w:tabs>
        <w:tab w:val="right" w:leader="dot" w:pos="9345"/>
      </w:tabs>
      <w:spacing w:after="100"/>
    </w:pPr>
  </w:style>
  <w:style w:type="paragraph" w:styleId="21">
    <w:name w:val="toc 2"/>
    <w:basedOn w:val="a"/>
    <w:next w:val="a"/>
    <w:autoRedefine/>
    <w:uiPriority w:val="39"/>
    <w:unhideWhenUsed/>
    <w:rsid w:val="004E5E64"/>
    <w:pPr>
      <w:spacing w:after="100"/>
      <w:ind w:left="220"/>
    </w:pPr>
  </w:style>
  <w:style w:type="paragraph" w:styleId="31">
    <w:name w:val="toc 3"/>
    <w:basedOn w:val="a"/>
    <w:next w:val="a"/>
    <w:autoRedefine/>
    <w:uiPriority w:val="39"/>
    <w:unhideWhenUsed/>
    <w:rsid w:val="004E5E64"/>
    <w:pPr>
      <w:spacing w:after="100"/>
      <w:ind w:left="440"/>
    </w:pPr>
  </w:style>
  <w:style w:type="table" w:customStyle="1" w:styleId="-451">
    <w:name w:val="Таблица-сетка 4 — акцент 51"/>
    <w:basedOn w:val="a1"/>
    <w:uiPriority w:val="49"/>
    <w:rsid w:val="00BA455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BA45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A02E6"/>
  </w:style>
  <w:style w:type="character" w:styleId="af">
    <w:name w:val="Strong"/>
    <w:basedOn w:val="a0"/>
    <w:uiPriority w:val="22"/>
    <w:qFormat/>
    <w:rsid w:val="00CB767C"/>
    <w:rPr>
      <w:b/>
      <w:bCs/>
    </w:rPr>
  </w:style>
  <w:style w:type="table" w:customStyle="1" w:styleId="110">
    <w:name w:val="Таблица простая 11"/>
    <w:basedOn w:val="a1"/>
    <w:uiPriority w:val="41"/>
    <w:rsid w:val="001541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11">
    <w:name w:val="Таблица-сетка 6 цветная — акцент 11"/>
    <w:basedOn w:val="a1"/>
    <w:uiPriority w:val="51"/>
    <w:rsid w:val="001541F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0">
    <w:name w:val="Balloon Text"/>
    <w:basedOn w:val="a"/>
    <w:link w:val="af1"/>
    <w:uiPriority w:val="99"/>
    <w:semiHidden/>
    <w:unhideWhenUsed/>
    <w:rsid w:val="001541FD"/>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541FD"/>
    <w:rPr>
      <w:rFonts w:ascii="Segoe UI" w:hAnsi="Segoe UI" w:cs="Segoe UI"/>
      <w:sz w:val="18"/>
      <w:szCs w:val="18"/>
    </w:rPr>
  </w:style>
  <w:style w:type="character" w:customStyle="1" w:styleId="50">
    <w:name w:val="Заголовок 5 Знак"/>
    <w:basedOn w:val="a0"/>
    <w:link w:val="5"/>
    <w:uiPriority w:val="9"/>
    <w:rsid w:val="00C102FB"/>
    <w:rPr>
      <w:rFonts w:asciiTheme="majorHAnsi" w:eastAsiaTheme="majorEastAsia" w:hAnsiTheme="majorHAnsi" w:cstheme="majorBidi"/>
      <w:color w:val="2E74B5" w:themeColor="accent1" w:themeShade="BF"/>
    </w:rPr>
  </w:style>
  <w:style w:type="character" w:styleId="af2">
    <w:name w:val="Subtle Emphasis"/>
    <w:basedOn w:val="a0"/>
    <w:uiPriority w:val="19"/>
    <w:qFormat/>
    <w:rsid w:val="00DD29EB"/>
    <w:rPr>
      <w:i/>
      <w:iCs/>
      <w:color w:val="404040" w:themeColor="text1" w:themeTint="BF"/>
    </w:rPr>
  </w:style>
  <w:style w:type="table" w:customStyle="1" w:styleId="-151">
    <w:name w:val="Таблица-сетка 1 светлая — акцент 51"/>
    <w:basedOn w:val="a1"/>
    <w:uiPriority w:val="46"/>
    <w:rsid w:val="00B46A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711">
    <w:name w:val="Таблица-сетка 7 цветная — акцент 11"/>
    <w:basedOn w:val="a1"/>
    <w:uiPriority w:val="52"/>
    <w:rsid w:val="00B46AC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111">
    <w:name w:val="Таблица-сетка 1 светлая — акцент 11"/>
    <w:basedOn w:val="a1"/>
    <w:uiPriority w:val="46"/>
    <w:rsid w:val="008978C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selectable">
    <w:name w:val="selectable"/>
    <w:basedOn w:val="a0"/>
    <w:rsid w:val="00E55E2A"/>
  </w:style>
  <w:style w:type="character" w:styleId="af3">
    <w:name w:val="annotation reference"/>
    <w:basedOn w:val="a0"/>
    <w:uiPriority w:val="99"/>
    <w:semiHidden/>
    <w:unhideWhenUsed/>
    <w:rsid w:val="001B1758"/>
    <w:rPr>
      <w:sz w:val="16"/>
      <w:szCs w:val="16"/>
    </w:rPr>
  </w:style>
  <w:style w:type="paragraph" w:styleId="af4">
    <w:name w:val="annotation text"/>
    <w:basedOn w:val="a"/>
    <w:link w:val="af5"/>
    <w:uiPriority w:val="99"/>
    <w:semiHidden/>
    <w:unhideWhenUsed/>
    <w:rsid w:val="001B1758"/>
    <w:pPr>
      <w:spacing w:line="240" w:lineRule="auto"/>
    </w:pPr>
    <w:rPr>
      <w:sz w:val="20"/>
      <w:szCs w:val="20"/>
    </w:rPr>
  </w:style>
  <w:style w:type="character" w:customStyle="1" w:styleId="af5">
    <w:name w:val="Текст примечания Знак"/>
    <w:basedOn w:val="a0"/>
    <w:link w:val="af4"/>
    <w:uiPriority w:val="99"/>
    <w:semiHidden/>
    <w:rsid w:val="001B1758"/>
    <w:rPr>
      <w:sz w:val="20"/>
      <w:szCs w:val="20"/>
    </w:rPr>
  </w:style>
  <w:style w:type="paragraph" w:styleId="af6">
    <w:name w:val="annotation subject"/>
    <w:basedOn w:val="af4"/>
    <w:next w:val="af4"/>
    <w:link w:val="af7"/>
    <w:uiPriority w:val="99"/>
    <w:semiHidden/>
    <w:unhideWhenUsed/>
    <w:rsid w:val="001B1758"/>
    <w:rPr>
      <w:b/>
      <w:bCs/>
    </w:rPr>
  </w:style>
  <w:style w:type="character" w:customStyle="1" w:styleId="af7">
    <w:name w:val="Тема примечания Знак"/>
    <w:basedOn w:val="af5"/>
    <w:link w:val="af6"/>
    <w:uiPriority w:val="99"/>
    <w:semiHidden/>
    <w:rsid w:val="001B1758"/>
    <w:rPr>
      <w:b/>
      <w:bCs/>
      <w:sz w:val="20"/>
      <w:szCs w:val="20"/>
    </w:rPr>
  </w:style>
  <w:style w:type="character" w:styleId="af8">
    <w:name w:val="Placeholder Text"/>
    <w:basedOn w:val="a0"/>
    <w:uiPriority w:val="99"/>
    <w:semiHidden/>
    <w:rsid w:val="00C63C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08919">
      <w:bodyDiv w:val="1"/>
      <w:marLeft w:val="0"/>
      <w:marRight w:val="0"/>
      <w:marTop w:val="0"/>
      <w:marBottom w:val="0"/>
      <w:divBdr>
        <w:top w:val="none" w:sz="0" w:space="0" w:color="auto"/>
        <w:left w:val="none" w:sz="0" w:space="0" w:color="auto"/>
        <w:bottom w:val="none" w:sz="0" w:space="0" w:color="auto"/>
        <w:right w:val="none" w:sz="0" w:space="0" w:color="auto"/>
      </w:divBdr>
      <w:divsChild>
        <w:div w:id="175968137">
          <w:marLeft w:val="547"/>
          <w:marRight w:val="0"/>
          <w:marTop w:val="0"/>
          <w:marBottom w:val="0"/>
          <w:divBdr>
            <w:top w:val="none" w:sz="0" w:space="0" w:color="auto"/>
            <w:left w:val="none" w:sz="0" w:space="0" w:color="auto"/>
            <w:bottom w:val="none" w:sz="0" w:space="0" w:color="auto"/>
            <w:right w:val="none" w:sz="0" w:space="0" w:color="auto"/>
          </w:divBdr>
        </w:div>
      </w:divsChild>
    </w:div>
    <w:div w:id="52043448">
      <w:bodyDiv w:val="1"/>
      <w:marLeft w:val="0"/>
      <w:marRight w:val="0"/>
      <w:marTop w:val="0"/>
      <w:marBottom w:val="0"/>
      <w:divBdr>
        <w:top w:val="none" w:sz="0" w:space="0" w:color="auto"/>
        <w:left w:val="none" w:sz="0" w:space="0" w:color="auto"/>
        <w:bottom w:val="none" w:sz="0" w:space="0" w:color="auto"/>
        <w:right w:val="none" w:sz="0" w:space="0" w:color="auto"/>
      </w:divBdr>
      <w:divsChild>
        <w:div w:id="1776094272">
          <w:marLeft w:val="547"/>
          <w:marRight w:val="0"/>
          <w:marTop w:val="0"/>
          <w:marBottom w:val="0"/>
          <w:divBdr>
            <w:top w:val="none" w:sz="0" w:space="0" w:color="auto"/>
            <w:left w:val="none" w:sz="0" w:space="0" w:color="auto"/>
            <w:bottom w:val="none" w:sz="0" w:space="0" w:color="auto"/>
            <w:right w:val="none" w:sz="0" w:space="0" w:color="auto"/>
          </w:divBdr>
        </w:div>
        <w:div w:id="507406048">
          <w:marLeft w:val="547"/>
          <w:marRight w:val="0"/>
          <w:marTop w:val="0"/>
          <w:marBottom w:val="0"/>
          <w:divBdr>
            <w:top w:val="none" w:sz="0" w:space="0" w:color="auto"/>
            <w:left w:val="none" w:sz="0" w:space="0" w:color="auto"/>
            <w:bottom w:val="none" w:sz="0" w:space="0" w:color="auto"/>
            <w:right w:val="none" w:sz="0" w:space="0" w:color="auto"/>
          </w:divBdr>
        </w:div>
        <w:div w:id="2125155126">
          <w:marLeft w:val="547"/>
          <w:marRight w:val="0"/>
          <w:marTop w:val="0"/>
          <w:marBottom w:val="0"/>
          <w:divBdr>
            <w:top w:val="none" w:sz="0" w:space="0" w:color="auto"/>
            <w:left w:val="none" w:sz="0" w:space="0" w:color="auto"/>
            <w:bottom w:val="none" w:sz="0" w:space="0" w:color="auto"/>
            <w:right w:val="none" w:sz="0" w:space="0" w:color="auto"/>
          </w:divBdr>
        </w:div>
      </w:divsChild>
    </w:div>
    <w:div w:id="151913173">
      <w:bodyDiv w:val="1"/>
      <w:marLeft w:val="0"/>
      <w:marRight w:val="0"/>
      <w:marTop w:val="0"/>
      <w:marBottom w:val="0"/>
      <w:divBdr>
        <w:top w:val="none" w:sz="0" w:space="0" w:color="auto"/>
        <w:left w:val="none" w:sz="0" w:space="0" w:color="auto"/>
        <w:bottom w:val="none" w:sz="0" w:space="0" w:color="auto"/>
        <w:right w:val="none" w:sz="0" w:space="0" w:color="auto"/>
      </w:divBdr>
    </w:div>
    <w:div w:id="168831871">
      <w:bodyDiv w:val="1"/>
      <w:marLeft w:val="0"/>
      <w:marRight w:val="0"/>
      <w:marTop w:val="0"/>
      <w:marBottom w:val="0"/>
      <w:divBdr>
        <w:top w:val="none" w:sz="0" w:space="0" w:color="auto"/>
        <w:left w:val="none" w:sz="0" w:space="0" w:color="auto"/>
        <w:bottom w:val="none" w:sz="0" w:space="0" w:color="auto"/>
        <w:right w:val="none" w:sz="0" w:space="0" w:color="auto"/>
      </w:divBdr>
    </w:div>
    <w:div w:id="178545843">
      <w:bodyDiv w:val="1"/>
      <w:marLeft w:val="0"/>
      <w:marRight w:val="0"/>
      <w:marTop w:val="0"/>
      <w:marBottom w:val="0"/>
      <w:divBdr>
        <w:top w:val="none" w:sz="0" w:space="0" w:color="auto"/>
        <w:left w:val="none" w:sz="0" w:space="0" w:color="auto"/>
        <w:bottom w:val="none" w:sz="0" w:space="0" w:color="auto"/>
        <w:right w:val="none" w:sz="0" w:space="0" w:color="auto"/>
      </w:divBdr>
      <w:divsChild>
        <w:div w:id="1539322140">
          <w:marLeft w:val="446"/>
          <w:marRight w:val="0"/>
          <w:marTop w:val="0"/>
          <w:marBottom w:val="0"/>
          <w:divBdr>
            <w:top w:val="none" w:sz="0" w:space="0" w:color="auto"/>
            <w:left w:val="none" w:sz="0" w:space="0" w:color="auto"/>
            <w:bottom w:val="none" w:sz="0" w:space="0" w:color="auto"/>
            <w:right w:val="none" w:sz="0" w:space="0" w:color="auto"/>
          </w:divBdr>
        </w:div>
      </w:divsChild>
    </w:div>
    <w:div w:id="180970387">
      <w:bodyDiv w:val="1"/>
      <w:marLeft w:val="0"/>
      <w:marRight w:val="0"/>
      <w:marTop w:val="0"/>
      <w:marBottom w:val="0"/>
      <w:divBdr>
        <w:top w:val="none" w:sz="0" w:space="0" w:color="auto"/>
        <w:left w:val="none" w:sz="0" w:space="0" w:color="auto"/>
        <w:bottom w:val="none" w:sz="0" w:space="0" w:color="auto"/>
        <w:right w:val="none" w:sz="0" w:space="0" w:color="auto"/>
      </w:divBdr>
      <w:divsChild>
        <w:div w:id="529926164">
          <w:marLeft w:val="547"/>
          <w:marRight w:val="0"/>
          <w:marTop w:val="0"/>
          <w:marBottom w:val="0"/>
          <w:divBdr>
            <w:top w:val="none" w:sz="0" w:space="0" w:color="auto"/>
            <w:left w:val="none" w:sz="0" w:space="0" w:color="auto"/>
            <w:bottom w:val="none" w:sz="0" w:space="0" w:color="auto"/>
            <w:right w:val="none" w:sz="0" w:space="0" w:color="auto"/>
          </w:divBdr>
        </w:div>
        <w:div w:id="1915359379">
          <w:marLeft w:val="1166"/>
          <w:marRight w:val="0"/>
          <w:marTop w:val="0"/>
          <w:marBottom w:val="0"/>
          <w:divBdr>
            <w:top w:val="none" w:sz="0" w:space="0" w:color="auto"/>
            <w:left w:val="none" w:sz="0" w:space="0" w:color="auto"/>
            <w:bottom w:val="none" w:sz="0" w:space="0" w:color="auto"/>
            <w:right w:val="none" w:sz="0" w:space="0" w:color="auto"/>
          </w:divBdr>
        </w:div>
        <w:div w:id="156893578">
          <w:marLeft w:val="1166"/>
          <w:marRight w:val="0"/>
          <w:marTop w:val="0"/>
          <w:marBottom w:val="0"/>
          <w:divBdr>
            <w:top w:val="none" w:sz="0" w:space="0" w:color="auto"/>
            <w:left w:val="none" w:sz="0" w:space="0" w:color="auto"/>
            <w:bottom w:val="none" w:sz="0" w:space="0" w:color="auto"/>
            <w:right w:val="none" w:sz="0" w:space="0" w:color="auto"/>
          </w:divBdr>
        </w:div>
      </w:divsChild>
    </w:div>
    <w:div w:id="201602756">
      <w:bodyDiv w:val="1"/>
      <w:marLeft w:val="0"/>
      <w:marRight w:val="0"/>
      <w:marTop w:val="0"/>
      <w:marBottom w:val="0"/>
      <w:divBdr>
        <w:top w:val="none" w:sz="0" w:space="0" w:color="auto"/>
        <w:left w:val="none" w:sz="0" w:space="0" w:color="auto"/>
        <w:bottom w:val="none" w:sz="0" w:space="0" w:color="auto"/>
        <w:right w:val="none" w:sz="0" w:space="0" w:color="auto"/>
      </w:divBdr>
    </w:div>
    <w:div w:id="221402781">
      <w:bodyDiv w:val="1"/>
      <w:marLeft w:val="0"/>
      <w:marRight w:val="0"/>
      <w:marTop w:val="0"/>
      <w:marBottom w:val="0"/>
      <w:divBdr>
        <w:top w:val="none" w:sz="0" w:space="0" w:color="auto"/>
        <w:left w:val="none" w:sz="0" w:space="0" w:color="auto"/>
        <w:bottom w:val="none" w:sz="0" w:space="0" w:color="auto"/>
        <w:right w:val="none" w:sz="0" w:space="0" w:color="auto"/>
      </w:divBdr>
      <w:divsChild>
        <w:div w:id="288168995">
          <w:marLeft w:val="547"/>
          <w:marRight w:val="0"/>
          <w:marTop w:val="0"/>
          <w:marBottom w:val="0"/>
          <w:divBdr>
            <w:top w:val="none" w:sz="0" w:space="0" w:color="auto"/>
            <w:left w:val="none" w:sz="0" w:space="0" w:color="auto"/>
            <w:bottom w:val="none" w:sz="0" w:space="0" w:color="auto"/>
            <w:right w:val="none" w:sz="0" w:space="0" w:color="auto"/>
          </w:divBdr>
        </w:div>
      </w:divsChild>
    </w:div>
    <w:div w:id="258569259">
      <w:bodyDiv w:val="1"/>
      <w:marLeft w:val="0"/>
      <w:marRight w:val="0"/>
      <w:marTop w:val="0"/>
      <w:marBottom w:val="0"/>
      <w:divBdr>
        <w:top w:val="none" w:sz="0" w:space="0" w:color="auto"/>
        <w:left w:val="none" w:sz="0" w:space="0" w:color="auto"/>
        <w:bottom w:val="none" w:sz="0" w:space="0" w:color="auto"/>
        <w:right w:val="none" w:sz="0" w:space="0" w:color="auto"/>
      </w:divBdr>
    </w:div>
    <w:div w:id="301664758">
      <w:bodyDiv w:val="1"/>
      <w:marLeft w:val="0"/>
      <w:marRight w:val="0"/>
      <w:marTop w:val="0"/>
      <w:marBottom w:val="0"/>
      <w:divBdr>
        <w:top w:val="none" w:sz="0" w:space="0" w:color="auto"/>
        <w:left w:val="none" w:sz="0" w:space="0" w:color="auto"/>
        <w:bottom w:val="none" w:sz="0" w:space="0" w:color="auto"/>
        <w:right w:val="none" w:sz="0" w:space="0" w:color="auto"/>
      </w:divBdr>
    </w:div>
    <w:div w:id="332532399">
      <w:bodyDiv w:val="1"/>
      <w:marLeft w:val="0"/>
      <w:marRight w:val="0"/>
      <w:marTop w:val="0"/>
      <w:marBottom w:val="0"/>
      <w:divBdr>
        <w:top w:val="none" w:sz="0" w:space="0" w:color="auto"/>
        <w:left w:val="none" w:sz="0" w:space="0" w:color="auto"/>
        <w:bottom w:val="none" w:sz="0" w:space="0" w:color="auto"/>
        <w:right w:val="none" w:sz="0" w:space="0" w:color="auto"/>
      </w:divBdr>
    </w:div>
    <w:div w:id="400442531">
      <w:bodyDiv w:val="1"/>
      <w:marLeft w:val="0"/>
      <w:marRight w:val="0"/>
      <w:marTop w:val="0"/>
      <w:marBottom w:val="0"/>
      <w:divBdr>
        <w:top w:val="none" w:sz="0" w:space="0" w:color="auto"/>
        <w:left w:val="none" w:sz="0" w:space="0" w:color="auto"/>
        <w:bottom w:val="none" w:sz="0" w:space="0" w:color="auto"/>
        <w:right w:val="none" w:sz="0" w:space="0" w:color="auto"/>
      </w:divBdr>
    </w:div>
    <w:div w:id="454644322">
      <w:bodyDiv w:val="1"/>
      <w:marLeft w:val="0"/>
      <w:marRight w:val="0"/>
      <w:marTop w:val="0"/>
      <w:marBottom w:val="0"/>
      <w:divBdr>
        <w:top w:val="none" w:sz="0" w:space="0" w:color="auto"/>
        <w:left w:val="none" w:sz="0" w:space="0" w:color="auto"/>
        <w:bottom w:val="none" w:sz="0" w:space="0" w:color="auto"/>
        <w:right w:val="none" w:sz="0" w:space="0" w:color="auto"/>
      </w:divBdr>
    </w:div>
    <w:div w:id="456292395">
      <w:bodyDiv w:val="1"/>
      <w:marLeft w:val="0"/>
      <w:marRight w:val="0"/>
      <w:marTop w:val="0"/>
      <w:marBottom w:val="0"/>
      <w:divBdr>
        <w:top w:val="none" w:sz="0" w:space="0" w:color="auto"/>
        <w:left w:val="none" w:sz="0" w:space="0" w:color="auto"/>
        <w:bottom w:val="none" w:sz="0" w:space="0" w:color="auto"/>
        <w:right w:val="none" w:sz="0" w:space="0" w:color="auto"/>
      </w:divBdr>
      <w:divsChild>
        <w:div w:id="498887912">
          <w:marLeft w:val="547"/>
          <w:marRight w:val="0"/>
          <w:marTop w:val="0"/>
          <w:marBottom w:val="0"/>
          <w:divBdr>
            <w:top w:val="none" w:sz="0" w:space="0" w:color="auto"/>
            <w:left w:val="none" w:sz="0" w:space="0" w:color="auto"/>
            <w:bottom w:val="none" w:sz="0" w:space="0" w:color="auto"/>
            <w:right w:val="none" w:sz="0" w:space="0" w:color="auto"/>
          </w:divBdr>
        </w:div>
        <w:div w:id="294724164">
          <w:marLeft w:val="547"/>
          <w:marRight w:val="0"/>
          <w:marTop w:val="0"/>
          <w:marBottom w:val="0"/>
          <w:divBdr>
            <w:top w:val="none" w:sz="0" w:space="0" w:color="auto"/>
            <w:left w:val="none" w:sz="0" w:space="0" w:color="auto"/>
            <w:bottom w:val="none" w:sz="0" w:space="0" w:color="auto"/>
            <w:right w:val="none" w:sz="0" w:space="0" w:color="auto"/>
          </w:divBdr>
        </w:div>
        <w:div w:id="2066874988">
          <w:marLeft w:val="547"/>
          <w:marRight w:val="0"/>
          <w:marTop w:val="0"/>
          <w:marBottom w:val="0"/>
          <w:divBdr>
            <w:top w:val="none" w:sz="0" w:space="0" w:color="auto"/>
            <w:left w:val="none" w:sz="0" w:space="0" w:color="auto"/>
            <w:bottom w:val="none" w:sz="0" w:space="0" w:color="auto"/>
            <w:right w:val="none" w:sz="0" w:space="0" w:color="auto"/>
          </w:divBdr>
        </w:div>
        <w:div w:id="1537544653">
          <w:marLeft w:val="547"/>
          <w:marRight w:val="0"/>
          <w:marTop w:val="0"/>
          <w:marBottom w:val="0"/>
          <w:divBdr>
            <w:top w:val="none" w:sz="0" w:space="0" w:color="auto"/>
            <w:left w:val="none" w:sz="0" w:space="0" w:color="auto"/>
            <w:bottom w:val="none" w:sz="0" w:space="0" w:color="auto"/>
            <w:right w:val="none" w:sz="0" w:space="0" w:color="auto"/>
          </w:divBdr>
        </w:div>
        <w:div w:id="2062747990">
          <w:marLeft w:val="547"/>
          <w:marRight w:val="0"/>
          <w:marTop w:val="0"/>
          <w:marBottom w:val="0"/>
          <w:divBdr>
            <w:top w:val="none" w:sz="0" w:space="0" w:color="auto"/>
            <w:left w:val="none" w:sz="0" w:space="0" w:color="auto"/>
            <w:bottom w:val="none" w:sz="0" w:space="0" w:color="auto"/>
            <w:right w:val="none" w:sz="0" w:space="0" w:color="auto"/>
          </w:divBdr>
        </w:div>
        <w:div w:id="1474912453">
          <w:marLeft w:val="547"/>
          <w:marRight w:val="0"/>
          <w:marTop w:val="0"/>
          <w:marBottom w:val="0"/>
          <w:divBdr>
            <w:top w:val="none" w:sz="0" w:space="0" w:color="auto"/>
            <w:left w:val="none" w:sz="0" w:space="0" w:color="auto"/>
            <w:bottom w:val="none" w:sz="0" w:space="0" w:color="auto"/>
            <w:right w:val="none" w:sz="0" w:space="0" w:color="auto"/>
          </w:divBdr>
        </w:div>
      </w:divsChild>
    </w:div>
    <w:div w:id="463156254">
      <w:bodyDiv w:val="1"/>
      <w:marLeft w:val="0"/>
      <w:marRight w:val="0"/>
      <w:marTop w:val="0"/>
      <w:marBottom w:val="0"/>
      <w:divBdr>
        <w:top w:val="none" w:sz="0" w:space="0" w:color="auto"/>
        <w:left w:val="none" w:sz="0" w:space="0" w:color="auto"/>
        <w:bottom w:val="none" w:sz="0" w:space="0" w:color="auto"/>
        <w:right w:val="none" w:sz="0" w:space="0" w:color="auto"/>
      </w:divBdr>
    </w:div>
    <w:div w:id="584848583">
      <w:bodyDiv w:val="1"/>
      <w:marLeft w:val="0"/>
      <w:marRight w:val="0"/>
      <w:marTop w:val="0"/>
      <w:marBottom w:val="0"/>
      <w:divBdr>
        <w:top w:val="none" w:sz="0" w:space="0" w:color="auto"/>
        <w:left w:val="none" w:sz="0" w:space="0" w:color="auto"/>
        <w:bottom w:val="none" w:sz="0" w:space="0" w:color="auto"/>
        <w:right w:val="none" w:sz="0" w:space="0" w:color="auto"/>
      </w:divBdr>
      <w:divsChild>
        <w:div w:id="831987174">
          <w:marLeft w:val="547"/>
          <w:marRight w:val="0"/>
          <w:marTop w:val="0"/>
          <w:marBottom w:val="0"/>
          <w:divBdr>
            <w:top w:val="none" w:sz="0" w:space="0" w:color="auto"/>
            <w:left w:val="none" w:sz="0" w:space="0" w:color="auto"/>
            <w:bottom w:val="none" w:sz="0" w:space="0" w:color="auto"/>
            <w:right w:val="none" w:sz="0" w:space="0" w:color="auto"/>
          </w:divBdr>
        </w:div>
      </w:divsChild>
    </w:div>
    <w:div w:id="614948712">
      <w:bodyDiv w:val="1"/>
      <w:marLeft w:val="0"/>
      <w:marRight w:val="0"/>
      <w:marTop w:val="0"/>
      <w:marBottom w:val="0"/>
      <w:divBdr>
        <w:top w:val="none" w:sz="0" w:space="0" w:color="auto"/>
        <w:left w:val="none" w:sz="0" w:space="0" w:color="auto"/>
        <w:bottom w:val="none" w:sz="0" w:space="0" w:color="auto"/>
        <w:right w:val="none" w:sz="0" w:space="0" w:color="auto"/>
      </w:divBdr>
      <w:divsChild>
        <w:div w:id="1198155981">
          <w:marLeft w:val="547"/>
          <w:marRight w:val="0"/>
          <w:marTop w:val="0"/>
          <w:marBottom w:val="0"/>
          <w:divBdr>
            <w:top w:val="none" w:sz="0" w:space="0" w:color="auto"/>
            <w:left w:val="none" w:sz="0" w:space="0" w:color="auto"/>
            <w:bottom w:val="none" w:sz="0" w:space="0" w:color="auto"/>
            <w:right w:val="none" w:sz="0" w:space="0" w:color="auto"/>
          </w:divBdr>
        </w:div>
      </w:divsChild>
    </w:div>
    <w:div w:id="620378409">
      <w:bodyDiv w:val="1"/>
      <w:marLeft w:val="0"/>
      <w:marRight w:val="0"/>
      <w:marTop w:val="0"/>
      <w:marBottom w:val="0"/>
      <w:divBdr>
        <w:top w:val="none" w:sz="0" w:space="0" w:color="auto"/>
        <w:left w:val="none" w:sz="0" w:space="0" w:color="auto"/>
        <w:bottom w:val="none" w:sz="0" w:space="0" w:color="auto"/>
        <w:right w:val="none" w:sz="0" w:space="0" w:color="auto"/>
      </w:divBdr>
    </w:div>
    <w:div w:id="627662351">
      <w:bodyDiv w:val="1"/>
      <w:marLeft w:val="0"/>
      <w:marRight w:val="0"/>
      <w:marTop w:val="0"/>
      <w:marBottom w:val="0"/>
      <w:divBdr>
        <w:top w:val="none" w:sz="0" w:space="0" w:color="auto"/>
        <w:left w:val="none" w:sz="0" w:space="0" w:color="auto"/>
        <w:bottom w:val="none" w:sz="0" w:space="0" w:color="auto"/>
        <w:right w:val="none" w:sz="0" w:space="0" w:color="auto"/>
      </w:divBdr>
      <w:divsChild>
        <w:div w:id="1633057368">
          <w:marLeft w:val="547"/>
          <w:marRight w:val="0"/>
          <w:marTop w:val="0"/>
          <w:marBottom w:val="0"/>
          <w:divBdr>
            <w:top w:val="none" w:sz="0" w:space="0" w:color="auto"/>
            <w:left w:val="none" w:sz="0" w:space="0" w:color="auto"/>
            <w:bottom w:val="none" w:sz="0" w:space="0" w:color="auto"/>
            <w:right w:val="none" w:sz="0" w:space="0" w:color="auto"/>
          </w:divBdr>
        </w:div>
      </w:divsChild>
    </w:div>
    <w:div w:id="670837205">
      <w:bodyDiv w:val="1"/>
      <w:marLeft w:val="0"/>
      <w:marRight w:val="0"/>
      <w:marTop w:val="0"/>
      <w:marBottom w:val="0"/>
      <w:divBdr>
        <w:top w:val="none" w:sz="0" w:space="0" w:color="auto"/>
        <w:left w:val="none" w:sz="0" w:space="0" w:color="auto"/>
        <w:bottom w:val="none" w:sz="0" w:space="0" w:color="auto"/>
        <w:right w:val="none" w:sz="0" w:space="0" w:color="auto"/>
      </w:divBdr>
      <w:divsChild>
        <w:div w:id="1405756042">
          <w:marLeft w:val="547"/>
          <w:marRight w:val="0"/>
          <w:marTop w:val="0"/>
          <w:marBottom w:val="0"/>
          <w:divBdr>
            <w:top w:val="none" w:sz="0" w:space="0" w:color="auto"/>
            <w:left w:val="none" w:sz="0" w:space="0" w:color="auto"/>
            <w:bottom w:val="none" w:sz="0" w:space="0" w:color="auto"/>
            <w:right w:val="none" w:sz="0" w:space="0" w:color="auto"/>
          </w:divBdr>
        </w:div>
      </w:divsChild>
    </w:div>
    <w:div w:id="789055292">
      <w:bodyDiv w:val="1"/>
      <w:marLeft w:val="0"/>
      <w:marRight w:val="0"/>
      <w:marTop w:val="0"/>
      <w:marBottom w:val="0"/>
      <w:divBdr>
        <w:top w:val="none" w:sz="0" w:space="0" w:color="auto"/>
        <w:left w:val="none" w:sz="0" w:space="0" w:color="auto"/>
        <w:bottom w:val="none" w:sz="0" w:space="0" w:color="auto"/>
        <w:right w:val="none" w:sz="0" w:space="0" w:color="auto"/>
      </w:divBdr>
    </w:div>
    <w:div w:id="805046197">
      <w:bodyDiv w:val="1"/>
      <w:marLeft w:val="0"/>
      <w:marRight w:val="0"/>
      <w:marTop w:val="0"/>
      <w:marBottom w:val="0"/>
      <w:divBdr>
        <w:top w:val="none" w:sz="0" w:space="0" w:color="auto"/>
        <w:left w:val="none" w:sz="0" w:space="0" w:color="auto"/>
        <w:bottom w:val="none" w:sz="0" w:space="0" w:color="auto"/>
        <w:right w:val="none" w:sz="0" w:space="0" w:color="auto"/>
      </w:divBdr>
    </w:div>
    <w:div w:id="822812603">
      <w:bodyDiv w:val="1"/>
      <w:marLeft w:val="0"/>
      <w:marRight w:val="0"/>
      <w:marTop w:val="0"/>
      <w:marBottom w:val="0"/>
      <w:divBdr>
        <w:top w:val="none" w:sz="0" w:space="0" w:color="auto"/>
        <w:left w:val="none" w:sz="0" w:space="0" w:color="auto"/>
        <w:bottom w:val="none" w:sz="0" w:space="0" w:color="auto"/>
        <w:right w:val="none" w:sz="0" w:space="0" w:color="auto"/>
      </w:divBdr>
    </w:div>
    <w:div w:id="840778871">
      <w:bodyDiv w:val="1"/>
      <w:marLeft w:val="0"/>
      <w:marRight w:val="0"/>
      <w:marTop w:val="0"/>
      <w:marBottom w:val="0"/>
      <w:divBdr>
        <w:top w:val="none" w:sz="0" w:space="0" w:color="auto"/>
        <w:left w:val="none" w:sz="0" w:space="0" w:color="auto"/>
        <w:bottom w:val="none" w:sz="0" w:space="0" w:color="auto"/>
        <w:right w:val="none" w:sz="0" w:space="0" w:color="auto"/>
      </w:divBdr>
      <w:divsChild>
        <w:div w:id="479468197">
          <w:marLeft w:val="547"/>
          <w:marRight w:val="0"/>
          <w:marTop w:val="0"/>
          <w:marBottom w:val="0"/>
          <w:divBdr>
            <w:top w:val="none" w:sz="0" w:space="0" w:color="auto"/>
            <w:left w:val="none" w:sz="0" w:space="0" w:color="auto"/>
            <w:bottom w:val="none" w:sz="0" w:space="0" w:color="auto"/>
            <w:right w:val="none" w:sz="0" w:space="0" w:color="auto"/>
          </w:divBdr>
        </w:div>
      </w:divsChild>
    </w:div>
    <w:div w:id="883760224">
      <w:bodyDiv w:val="1"/>
      <w:marLeft w:val="0"/>
      <w:marRight w:val="0"/>
      <w:marTop w:val="0"/>
      <w:marBottom w:val="0"/>
      <w:divBdr>
        <w:top w:val="none" w:sz="0" w:space="0" w:color="auto"/>
        <w:left w:val="none" w:sz="0" w:space="0" w:color="auto"/>
        <w:bottom w:val="none" w:sz="0" w:space="0" w:color="auto"/>
        <w:right w:val="none" w:sz="0" w:space="0" w:color="auto"/>
      </w:divBdr>
    </w:div>
    <w:div w:id="945775133">
      <w:bodyDiv w:val="1"/>
      <w:marLeft w:val="0"/>
      <w:marRight w:val="0"/>
      <w:marTop w:val="0"/>
      <w:marBottom w:val="0"/>
      <w:divBdr>
        <w:top w:val="none" w:sz="0" w:space="0" w:color="auto"/>
        <w:left w:val="none" w:sz="0" w:space="0" w:color="auto"/>
        <w:bottom w:val="none" w:sz="0" w:space="0" w:color="auto"/>
        <w:right w:val="none" w:sz="0" w:space="0" w:color="auto"/>
      </w:divBdr>
    </w:div>
    <w:div w:id="952248425">
      <w:bodyDiv w:val="1"/>
      <w:marLeft w:val="0"/>
      <w:marRight w:val="0"/>
      <w:marTop w:val="0"/>
      <w:marBottom w:val="0"/>
      <w:divBdr>
        <w:top w:val="none" w:sz="0" w:space="0" w:color="auto"/>
        <w:left w:val="none" w:sz="0" w:space="0" w:color="auto"/>
        <w:bottom w:val="none" w:sz="0" w:space="0" w:color="auto"/>
        <w:right w:val="none" w:sz="0" w:space="0" w:color="auto"/>
      </w:divBdr>
    </w:div>
    <w:div w:id="1024094663">
      <w:bodyDiv w:val="1"/>
      <w:marLeft w:val="0"/>
      <w:marRight w:val="0"/>
      <w:marTop w:val="0"/>
      <w:marBottom w:val="0"/>
      <w:divBdr>
        <w:top w:val="none" w:sz="0" w:space="0" w:color="auto"/>
        <w:left w:val="none" w:sz="0" w:space="0" w:color="auto"/>
        <w:bottom w:val="none" w:sz="0" w:space="0" w:color="auto"/>
        <w:right w:val="none" w:sz="0" w:space="0" w:color="auto"/>
      </w:divBdr>
    </w:div>
    <w:div w:id="1063409258">
      <w:bodyDiv w:val="1"/>
      <w:marLeft w:val="0"/>
      <w:marRight w:val="0"/>
      <w:marTop w:val="0"/>
      <w:marBottom w:val="0"/>
      <w:divBdr>
        <w:top w:val="none" w:sz="0" w:space="0" w:color="auto"/>
        <w:left w:val="none" w:sz="0" w:space="0" w:color="auto"/>
        <w:bottom w:val="none" w:sz="0" w:space="0" w:color="auto"/>
        <w:right w:val="none" w:sz="0" w:space="0" w:color="auto"/>
      </w:divBdr>
    </w:div>
    <w:div w:id="1139764073">
      <w:bodyDiv w:val="1"/>
      <w:marLeft w:val="0"/>
      <w:marRight w:val="0"/>
      <w:marTop w:val="0"/>
      <w:marBottom w:val="0"/>
      <w:divBdr>
        <w:top w:val="none" w:sz="0" w:space="0" w:color="auto"/>
        <w:left w:val="none" w:sz="0" w:space="0" w:color="auto"/>
        <w:bottom w:val="none" w:sz="0" w:space="0" w:color="auto"/>
        <w:right w:val="none" w:sz="0" w:space="0" w:color="auto"/>
      </w:divBdr>
      <w:divsChild>
        <w:div w:id="325323278">
          <w:marLeft w:val="547"/>
          <w:marRight w:val="0"/>
          <w:marTop w:val="0"/>
          <w:marBottom w:val="0"/>
          <w:divBdr>
            <w:top w:val="none" w:sz="0" w:space="0" w:color="auto"/>
            <w:left w:val="none" w:sz="0" w:space="0" w:color="auto"/>
            <w:bottom w:val="none" w:sz="0" w:space="0" w:color="auto"/>
            <w:right w:val="none" w:sz="0" w:space="0" w:color="auto"/>
          </w:divBdr>
        </w:div>
      </w:divsChild>
    </w:div>
    <w:div w:id="1195459715">
      <w:bodyDiv w:val="1"/>
      <w:marLeft w:val="0"/>
      <w:marRight w:val="0"/>
      <w:marTop w:val="0"/>
      <w:marBottom w:val="0"/>
      <w:divBdr>
        <w:top w:val="none" w:sz="0" w:space="0" w:color="auto"/>
        <w:left w:val="none" w:sz="0" w:space="0" w:color="auto"/>
        <w:bottom w:val="none" w:sz="0" w:space="0" w:color="auto"/>
        <w:right w:val="none" w:sz="0" w:space="0" w:color="auto"/>
      </w:divBdr>
    </w:div>
    <w:div w:id="1198540391">
      <w:bodyDiv w:val="1"/>
      <w:marLeft w:val="0"/>
      <w:marRight w:val="0"/>
      <w:marTop w:val="0"/>
      <w:marBottom w:val="0"/>
      <w:divBdr>
        <w:top w:val="none" w:sz="0" w:space="0" w:color="auto"/>
        <w:left w:val="none" w:sz="0" w:space="0" w:color="auto"/>
        <w:bottom w:val="none" w:sz="0" w:space="0" w:color="auto"/>
        <w:right w:val="none" w:sz="0" w:space="0" w:color="auto"/>
      </w:divBdr>
    </w:div>
    <w:div w:id="1230726440">
      <w:bodyDiv w:val="1"/>
      <w:marLeft w:val="0"/>
      <w:marRight w:val="0"/>
      <w:marTop w:val="0"/>
      <w:marBottom w:val="0"/>
      <w:divBdr>
        <w:top w:val="none" w:sz="0" w:space="0" w:color="auto"/>
        <w:left w:val="none" w:sz="0" w:space="0" w:color="auto"/>
        <w:bottom w:val="none" w:sz="0" w:space="0" w:color="auto"/>
        <w:right w:val="none" w:sz="0" w:space="0" w:color="auto"/>
      </w:divBdr>
    </w:div>
    <w:div w:id="1243952276">
      <w:bodyDiv w:val="1"/>
      <w:marLeft w:val="0"/>
      <w:marRight w:val="0"/>
      <w:marTop w:val="0"/>
      <w:marBottom w:val="0"/>
      <w:divBdr>
        <w:top w:val="none" w:sz="0" w:space="0" w:color="auto"/>
        <w:left w:val="none" w:sz="0" w:space="0" w:color="auto"/>
        <w:bottom w:val="none" w:sz="0" w:space="0" w:color="auto"/>
        <w:right w:val="none" w:sz="0" w:space="0" w:color="auto"/>
      </w:divBdr>
    </w:div>
    <w:div w:id="1283074926">
      <w:bodyDiv w:val="1"/>
      <w:marLeft w:val="0"/>
      <w:marRight w:val="0"/>
      <w:marTop w:val="0"/>
      <w:marBottom w:val="0"/>
      <w:divBdr>
        <w:top w:val="none" w:sz="0" w:space="0" w:color="auto"/>
        <w:left w:val="none" w:sz="0" w:space="0" w:color="auto"/>
        <w:bottom w:val="none" w:sz="0" w:space="0" w:color="auto"/>
        <w:right w:val="none" w:sz="0" w:space="0" w:color="auto"/>
      </w:divBdr>
      <w:divsChild>
        <w:div w:id="660887160">
          <w:marLeft w:val="547"/>
          <w:marRight w:val="0"/>
          <w:marTop w:val="200"/>
          <w:marBottom w:val="0"/>
          <w:divBdr>
            <w:top w:val="none" w:sz="0" w:space="0" w:color="auto"/>
            <w:left w:val="none" w:sz="0" w:space="0" w:color="auto"/>
            <w:bottom w:val="none" w:sz="0" w:space="0" w:color="auto"/>
            <w:right w:val="none" w:sz="0" w:space="0" w:color="auto"/>
          </w:divBdr>
        </w:div>
        <w:div w:id="253981729">
          <w:marLeft w:val="547"/>
          <w:marRight w:val="0"/>
          <w:marTop w:val="200"/>
          <w:marBottom w:val="0"/>
          <w:divBdr>
            <w:top w:val="none" w:sz="0" w:space="0" w:color="auto"/>
            <w:left w:val="none" w:sz="0" w:space="0" w:color="auto"/>
            <w:bottom w:val="none" w:sz="0" w:space="0" w:color="auto"/>
            <w:right w:val="none" w:sz="0" w:space="0" w:color="auto"/>
          </w:divBdr>
        </w:div>
      </w:divsChild>
    </w:div>
    <w:div w:id="1302416725">
      <w:bodyDiv w:val="1"/>
      <w:marLeft w:val="0"/>
      <w:marRight w:val="0"/>
      <w:marTop w:val="0"/>
      <w:marBottom w:val="0"/>
      <w:divBdr>
        <w:top w:val="none" w:sz="0" w:space="0" w:color="auto"/>
        <w:left w:val="none" w:sz="0" w:space="0" w:color="auto"/>
        <w:bottom w:val="none" w:sz="0" w:space="0" w:color="auto"/>
        <w:right w:val="none" w:sz="0" w:space="0" w:color="auto"/>
      </w:divBdr>
      <w:divsChild>
        <w:div w:id="304967269">
          <w:marLeft w:val="547"/>
          <w:marRight w:val="0"/>
          <w:marTop w:val="0"/>
          <w:marBottom w:val="0"/>
          <w:divBdr>
            <w:top w:val="none" w:sz="0" w:space="0" w:color="auto"/>
            <w:left w:val="none" w:sz="0" w:space="0" w:color="auto"/>
            <w:bottom w:val="none" w:sz="0" w:space="0" w:color="auto"/>
            <w:right w:val="none" w:sz="0" w:space="0" w:color="auto"/>
          </w:divBdr>
        </w:div>
      </w:divsChild>
    </w:div>
    <w:div w:id="1332218146">
      <w:bodyDiv w:val="1"/>
      <w:marLeft w:val="0"/>
      <w:marRight w:val="0"/>
      <w:marTop w:val="0"/>
      <w:marBottom w:val="0"/>
      <w:divBdr>
        <w:top w:val="none" w:sz="0" w:space="0" w:color="auto"/>
        <w:left w:val="none" w:sz="0" w:space="0" w:color="auto"/>
        <w:bottom w:val="none" w:sz="0" w:space="0" w:color="auto"/>
        <w:right w:val="none" w:sz="0" w:space="0" w:color="auto"/>
      </w:divBdr>
      <w:divsChild>
        <w:div w:id="816343083">
          <w:marLeft w:val="547"/>
          <w:marRight w:val="0"/>
          <w:marTop w:val="0"/>
          <w:marBottom w:val="0"/>
          <w:divBdr>
            <w:top w:val="none" w:sz="0" w:space="0" w:color="auto"/>
            <w:left w:val="none" w:sz="0" w:space="0" w:color="auto"/>
            <w:bottom w:val="none" w:sz="0" w:space="0" w:color="auto"/>
            <w:right w:val="none" w:sz="0" w:space="0" w:color="auto"/>
          </w:divBdr>
        </w:div>
      </w:divsChild>
    </w:div>
    <w:div w:id="1344821622">
      <w:bodyDiv w:val="1"/>
      <w:marLeft w:val="0"/>
      <w:marRight w:val="0"/>
      <w:marTop w:val="0"/>
      <w:marBottom w:val="0"/>
      <w:divBdr>
        <w:top w:val="none" w:sz="0" w:space="0" w:color="auto"/>
        <w:left w:val="none" w:sz="0" w:space="0" w:color="auto"/>
        <w:bottom w:val="none" w:sz="0" w:space="0" w:color="auto"/>
        <w:right w:val="none" w:sz="0" w:space="0" w:color="auto"/>
      </w:divBdr>
      <w:divsChild>
        <w:div w:id="1081565879">
          <w:marLeft w:val="547"/>
          <w:marRight w:val="0"/>
          <w:marTop w:val="0"/>
          <w:marBottom w:val="0"/>
          <w:divBdr>
            <w:top w:val="none" w:sz="0" w:space="0" w:color="auto"/>
            <w:left w:val="none" w:sz="0" w:space="0" w:color="auto"/>
            <w:bottom w:val="none" w:sz="0" w:space="0" w:color="auto"/>
            <w:right w:val="none" w:sz="0" w:space="0" w:color="auto"/>
          </w:divBdr>
        </w:div>
        <w:div w:id="541746180">
          <w:marLeft w:val="1166"/>
          <w:marRight w:val="0"/>
          <w:marTop w:val="0"/>
          <w:marBottom w:val="0"/>
          <w:divBdr>
            <w:top w:val="none" w:sz="0" w:space="0" w:color="auto"/>
            <w:left w:val="none" w:sz="0" w:space="0" w:color="auto"/>
            <w:bottom w:val="none" w:sz="0" w:space="0" w:color="auto"/>
            <w:right w:val="none" w:sz="0" w:space="0" w:color="auto"/>
          </w:divBdr>
        </w:div>
        <w:div w:id="1191992776">
          <w:marLeft w:val="1166"/>
          <w:marRight w:val="0"/>
          <w:marTop w:val="0"/>
          <w:marBottom w:val="0"/>
          <w:divBdr>
            <w:top w:val="none" w:sz="0" w:space="0" w:color="auto"/>
            <w:left w:val="none" w:sz="0" w:space="0" w:color="auto"/>
            <w:bottom w:val="none" w:sz="0" w:space="0" w:color="auto"/>
            <w:right w:val="none" w:sz="0" w:space="0" w:color="auto"/>
          </w:divBdr>
        </w:div>
        <w:div w:id="917979943">
          <w:marLeft w:val="1166"/>
          <w:marRight w:val="0"/>
          <w:marTop w:val="0"/>
          <w:marBottom w:val="0"/>
          <w:divBdr>
            <w:top w:val="none" w:sz="0" w:space="0" w:color="auto"/>
            <w:left w:val="none" w:sz="0" w:space="0" w:color="auto"/>
            <w:bottom w:val="none" w:sz="0" w:space="0" w:color="auto"/>
            <w:right w:val="none" w:sz="0" w:space="0" w:color="auto"/>
          </w:divBdr>
        </w:div>
      </w:divsChild>
    </w:div>
    <w:div w:id="1357999734">
      <w:bodyDiv w:val="1"/>
      <w:marLeft w:val="0"/>
      <w:marRight w:val="0"/>
      <w:marTop w:val="0"/>
      <w:marBottom w:val="0"/>
      <w:divBdr>
        <w:top w:val="none" w:sz="0" w:space="0" w:color="auto"/>
        <w:left w:val="none" w:sz="0" w:space="0" w:color="auto"/>
        <w:bottom w:val="none" w:sz="0" w:space="0" w:color="auto"/>
        <w:right w:val="none" w:sz="0" w:space="0" w:color="auto"/>
      </w:divBdr>
      <w:divsChild>
        <w:div w:id="1710372892">
          <w:marLeft w:val="547"/>
          <w:marRight w:val="0"/>
          <w:marTop w:val="0"/>
          <w:marBottom w:val="0"/>
          <w:divBdr>
            <w:top w:val="none" w:sz="0" w:space="0" w:color="auto"/>
            <w:left w:val="none" w:sz="0" w:space="0" w:color="auto"/>
            <w:bottom w:val="none" w:sz="0" w:space="0" w:color="auto"/>
            <w:right w:val="none" w:sz="0" w:space="0" w:color="auto"/>
          </w:divBdr>
        </w:div>
        <w:div w:id="163598095">
          <w:marLeft w:val="1166"/>
          <w:marRight w:val="0"/>
          <w:marTop w:val="0"/>
          <w:marBottom w:val="0"/>
          <w:divBdr>
            <w:top w:val="none" w:sz="0" w:space="0" w:color="auto"/>
            <w:left w:val="none" w:sz="0" w:space="0" w:color="auto"/>
            <w:bottom w:val="none" w:sz="0" w:space="0" w:color="auto"/>
            <w:right w:val="none" w:sz="0" w:space="0" w:color="auto"/>
          </w:divBdr>
        </w:div>
        <w:div w:id="1351568833">
          <w:marLeft w:val="1166"/>
          <w:marRight w:val="0"/>
          <w:marTop w:val="0"/>
          <w:marBottom w:val="0"/>
          <w:divBdr>
            <w:top w:val="none" w:sz="0" w:space="0" w:color="auto"/>
            <w:left w:val="none" w:sz="0" w:space="0" w:color="auto"/>
            <w:bottom w:val="none" w:sz="0" w:space="0" w:color="auto"/>
            <w:right w:val="none" w:sz="0" w:space="0" w:color="auto"/>
          </w:divBdr>
        </w:div>
        <w:div w:id="342517439">
          <w:marLeft w:val="1166"/>
          <w:marRight w:val="0"/>
          <w:marTop w:val="0"/>
          <w:marBottom w:val="0"/>
          <w:divBdr>
            <w:top w:val="none" w:sz="0" w:space="0" w:color="auto"/>
            <w:left w:val="none" w:sz="0" w:space="0" w:color="auto"/>
            <w:bottom w:val="none" w:sz="0" w:space="0" w:color="auto"/>
            <w:right w:val="none" w:sz="0" w:space="0" w:color="auto"/>
          </w:divBdr>
        </w:div>
        <w:div w:id="2040081630">
          <w:marLeft w:val="1166"/>
          <w:marRight w:val="0"/>
          <w:marTop w:val="0"/>
          <w:marBottom w:val="0"/>
          <w:divBdr>
            <w:top w:val="none" w:sz="0" w:space="0" w:color="auto"/>
            <w:left w:val="none" w:sz="0" w:space="0" w:color="auto"/>
            <w:bottom w:val="none" w:sz="0" w:space="0" w:color="auto"/>
            <w:right w:val="none" w:sz="0" w:space="0" w:color="auto"/>
          </w:divBdr>
        </w:div>
      </w:divsChild>
    </w:div>
    <w:div w:id="1405447850">
      <w:bodyDiv w:val="1"/>
      <w:marLeft w:val="0"/>
      <w:marRight w:val="0"/>
      <w:marTop w:val="0"/>
      <w:marBottom w:val="0"/>
      <w:divBdr>
        <w:top w:val="none" w:sz="0" w:space="0" w:color="auto"/>
        <w:left w:val="none" w:sz="0" w:space="0" w:color="auto"/>
        <w:bottom w:val="none" w:sz="0" w:space="0" w:color="auto"/>
        <w:right w:val="none" w:sz="0" w:space="0" w:color="auto"/>
      </w:divBdr>
    </w:div>
    <w:div w:id="1424254362">
      <w:bodyDiv w:val="1"/>
      <w:marLeft w:val="0"/>
      <w:marRight w:val="0"/>
      <w:marTop w:val="0"/>
      <w:marBottom w:val="0"/>
      <w:divBdr>
        <w:top w:val="none" w:sz="0" w:space="0" w:color="auto"/>
        <w:left w:val="none" w:sz="0" w:space="0" w:color="auto"/>
        <w:bottom w:val="none" w:sz="0" w:space="0" w:color="auto"/>
        <w:right w:val="none" w:sz="0" w:space="0" w:color="auto"/>
      </w:divBdr>
    </w:div>
    <w:div w:id="1523400900">
      <w:bodyDiv w:val="1"/>
      <w:marLeft w:val="0"/>
      <w:marRight w:val="0"/>
      <w:marTop w:val="0"/>
      <w:marBottom w:val="0"/>
      <w:divBdr>
        <w:top w:val="none" w:sz="0" w:space="0" w:color="auto"/>
        <w:left w:val="none" w:sz="0" w:space="0" w:color="auto"/>
        <w:bottom w:val="none" w:sz="0" w:space="0" w:color="auto"/>
        <w:right w:val="none" w:sz="0" w:space="0" w:color="auto"/>
      </w:divBdr>
    </w:div>
    <w:div w:id="1672443056">
      <w:bodyDiv w:val="1"/>
      <w:marLeft w:val="0"/>
      <w:marRight w:val="0"/>
      <w:marTop w:val="0"/>
      <w:marBottom w:val="0"/>
      <w:divBdr>
        <w:top w:val="none" w:sz="0" w:space="0" w:color="auto"/>
        <w:left w:val="none" w:sz="0" w:space="0" w:color="auto"/>
        <w:bottom w:val="none" w:sz="0" w:space="0" w:color="auto"/>
        <w:right w:val="none" w:sz="0" w:space="0" w:color="auto"/>
      </w:divBdr>
      <w:divsChild>
        <w:div w:id="436338704">
          <w:marLeft w:val="547"/>
          <w:marRight w:val="0"/>
          <w:marTop w:val="0"/>
          <w:marBottom w:val="0"/>
          <w:divBdr>
            <w:top w:val="none" w:sz="0" w:space="0" w:color="auto"/>
            <w:left w:val="none" w:sz="0" w:space="0" w:color="auto"/>
            <w:bottom w:val="none" w:sz="0" w:space="0" w:color="auto"/>
            <w:right w:val="none" w:sz="0" w:space="0" w:color="auto"/>
          </w:divBdr>
        </w:div>
      </w:divsChild>
    </w:div>
    <w:div w:id="1695691703">
      <w:bodyDiv w:val="1"/>
      <w:marLeft w:val="0"/>
      <w:marRight w:val="0"/>
      <w:marTop w:val="0"/>
      <w:marBottom w:val="0"/>
      <w:divBdr>
        <w:top w:val="none" w:sz="0" w:space="0" w:color="auto"/>
        <w:left w:val="none" w:sz="0" w:space="0" w:color="auto"/>
        <w:bottom w:val="none" w:sz="0" w:space="0" w:color="auto"/>
        <w:right w:val="none" w:sz="0" w:space="0" w:color="auto"/>
      </w:divBdr>
    </w:div>
    <w:div w:id="1701009075">
      <w:bodyDiv w:val="1"/>
      <w:marLeft w:val="0"/>
      <w:marRight w:val="0"/>
      <w:marTop w:val="0"/>
      <w:marBottom w:val="0"/>
      <w:divBdr>
        <w:top w:val="none" w:sz="0" w:space="0" w:color="auto"/>
        <w:left w:val="none" w:sz="0" w:space="0" w:color="auto"/>
        <w:bottom w:val="none" w:sz="0" w:space="0" w:color="auto"/>
        <w:right w:val="none" w:sz="0" w:space="0" w:color="auto"/>
      </w:divBdr>
    </w:div>
    <w:div w:id="1748454552">
      <w:bodyDiv w:val="1"/>
      <w:marLeft w:val="0"/>
      <w:marRight w:val="0"/>
      <w:marTop w:val="0"/>
      <w:marBottom w:val="0"/>
      <w:divBdr>
        <w:top w:val="none" w:sz="0" w:space="0" w:color="auto"/>
        <w:left w:val="none" w:sz="0" w:space="0" w:color="auto"/>
        <w:bottom w:val="none" w:sz="0" w:space="0" w:color="auto"/>
        <w:right w:val="none" w:sz="0" w:space="0" w:color="auto"/>
      </w:divBdr>
    </w:div>
    <w:div w:id="1757940321">
      <w:bodyDiv w:val="1"/>
      <w:marLeft w:val="0"/>
      <w:marRight w:val="0"/>
      <w:marTop w:val="0"/>
      <w:marBottom w:val="0"/>
      <w:divBdr>
        <w:top w:val="none" w:sz="0" w:space="0" w:color="auto"/>
        <w:left w:val="none" w:sz="0" w:space="0" w:color="auto"/>
        <w:bottom w:val="none" w:sz="0" w:space="0" w:color="auto"/>
        <w:right w:val="none" w:sz="0" w:space="0" w:color="auto"/>
      </w:divBdr>
    </w:div>
    <w:div w:id="1772164780">
      <w:bodyDiv w:val="1"/>
      <w:marLeft w:val="0"/>
      <w:marRight w:val="0"/>
      <w:marTop w:val="0"/>
      <w:marBottom w:val="0"/>
      <w:divBdr>
        <w:top w:val="none" w:sz="0" w:space="0" w:color="auto"/>
        <w:left w:val="none" w:sz="0" w:space="0" w:color="auto"/>
        <w:bottom w:val="none" w:sz="0" w:space="0" w:color="auto"/>
        <w:right w:val="none" w:sz="0" w:space="0" w:color="auto"/>
      </w:divBdr>
    </w:div>
    <w:div w:id="1787112472">
      <w:bodyDiv w:val="1"/>
      <w:marLeft w:val="0"/>
      <w:marRight w:val="0"/>
      <w:marTop w:val="0"/>
      <w:marBottom w:val="0"/>
      <w:divBdr>
        <w:top w:val="none" w:sz="0" w:space="0" w:color="auto"/>
        <w:left w:val="none" w:sz="0" w:space="0" w:color="auto"/>
        <w:bottom w:val="none" w:sz="0" w:space="0" w:color="auto"/>
        <w:right w:val="none" w:sz="0" w:space="0" w:color="auto"/>
      </w:divBdr>
    </w:div>
    <w:div w:id="1833327752">
      <w:bodyDiv w:val="1"/>
      <w:marLeft w:val="0"/>
      <w:marRight w:val="0"/>
      <w:marTop w:val="0"/>
      <w:marBottom w:val="0"/>
      <w:divBdr>
        <w:top w:val="none" w:sz="0" w:space="0" w:color="auto"/>
        <w:left w:val="none" w:sz="0" w:space="0" w:color="auto"/>
        <w:bottom w:val="none" w:sz="0" w:space="0" w:color="auto"/>
        <w:right w:val="none" w:sz="0" w:space="0" w:color="auto"/>
      </w:divBdr>
    </w:div>
    <w:div w:id="1847361382">
      <w:bodyDiv w:val="1"/>
      <w:marLeft w:val="0"/>
      <w:marRight w:val="0"/>
      <w:marTop w:val="0"/>
      <w:marBottom w:val="0"/>
      <w:divBdr>
        <w:top w:val="none" w:sz="0" w:space="0" w:color="auto"/>
        <w:left w:val="none" w:sz="0" w:space="0" w:color="auto"/>
        <w:bottom w:val="none" w:sz="0" w:space="0" w:color="auto"/>
        <w:right w:val="none" w:sz="0" w:space="0" w:color="auto"/>
      </w:divBdr>
      <w:divsChild>
        <w:div w:id="1066075067">
          <w:marLeft w:val="360"/>
          <w:marRight w:val="0"/>
          <w:marTop w:val="280"/>
          <w:marBottom w:val="0"/>
          <w:divBdr>
            <w:top w:val="none" w:sz="0" w:space="0" w:color="auto"/>
            <w:left w:val="none" w:sz="0" w:space="0" w:color="auto"/>
            <w:bottom w:val="none" w:sz="0" w:space="0" w:color="auto"/>
            <w:right w:val="none" w:sz="0" w:space="0" w:color="auto"/>
          </w:divBdr>
        </w:div>
        <w:div w:id="1818109952">
          <w:marLeft w:val="1152"/>
          <w:marRight w:val="0"/>
          <w:marTop w:val="40"/>
          <w:marBottom w:val="80"/>
          <w:divBdr>
            <w:top w:val="none" w:sz="0" w:space="0" w:color="auto"/>
            <w:left w:val="none" w:sz="0" w:space="0" w:color="auto"/>
            <w:bottom w:val="none" w:sz="0" w:space="0" w:color="auto"/>
            <w:right w:val="none" w:sz="0" w:space="0" w:color="auto"/>
          </w:divBdr>
        </w:div>
        <w:div w:id="1108432944">
          <w:marLeft w:val="1152"/>
          <w:marRight w:val="0"/>
          <w:marTop w:val="40"/>
          <w:marBottom w:val="80"/>
          <w:divBdr>
            <w:top w:val="none" w:sz="0" w:space="0" w:color="auto"/>
            <w:left w:val="none" w:sz="0" w:space="0" w:color="auto"/>
            <w:bottom w:val="none" w:sz="0" w:space="0" w:color="auto"/>
            <w:right w:val="none" w:sz="0" w:space="0" w:color="auto"/>
          </w:divBdr>
        </w:div>
        <w:div w:id="1391684898">
          <w:marLeft w:val="1584"/>
          <w:marRight w:val="0"/>
          <w:marTop w:val="40"/>
          <w:marBottom w:val="80"/>
          <w:divBdr>
            <w:top w:val="none" w:sz="0" w:space="0" w:color="auto"/>
            <w:left w:val="none" w:sz="0" w:space="0" w:color="auto"/>
            <w:bottom w:val="none" w:sz="0" w:space="0" w:color="auto"/>
            <w:right w:val="none" w:sz="0" w:space="0" w:color="auto"/>
          </w:divBdr>
        </w:div>
        <w:div w:id="1294871292">
          <w:marLeft w:val="1584"/>
          <w:marRight w:val="0"/>
          <w:marTop w:val="40"/>
          <w:marBottom w:val="80"/>
          <w:divBdr>
            <w:top w:val="none" w:sz="0" w:space="0" w:color="auto"/>
            <w:left w:val="none" w:sz="0" w:space="0" w:color="auto"/>
            <w:bottom w:val="none" w:sz="0" w:space="0" w:color="auto"/>
            <w:right w:val="none" w:sz="0" w:space="0" w:color="auto"/>
          </w:divBdr>
        </w:div>
        <w:div w:id="1454471730">
          <w:marLeft w:val="1584"/>
          <w:marRight w:val="0"/>
          <w:marTop w:val="40"/>
          <w:marBottom w:val="80"/>
          <w:divBdr>
            <w:top w:val="none" w:sz="0" w:space="0" w:color="auto"/>
            <w:left w:val="none" w:sz="0" w:space="0" w:color="auto"/>
            <w:bottom w:val="none" w:sz="0" w:space="0" w:color="auto"/>
            <w:right w:val="none" w:sz="0" w:space="0" w:color="auto"/>
          </w:divBdr>
        </w:div>
        <w:div w:id="1784303921">
          <w:marLeft w:val="1584"/>
          <w:marRight w:val="0"/>
          <w:marTop w:val="40"/>
          <w:marBottom w:val="80"/>
          <w:divBdr>
            <w:top w:val="none" w:sz="0" w:space="0" w:color="auto"/>
            <w:left w:val="none" w:sz="0" w:space="0" w:color="auto"/>
            <w:bottom w:val="none" w:sz="0" w:space="0" w:color="auto"/>
            <w:right w:val="none" w:sz="0" w:space="0" w:color="auto"/>
          </w:divBdr>
        </w:div>
      </w:divsChild>
    </w:div>
    <w:div w:id="1850948424">
      <w:bodyDiv w:val="1"/>
      <w:marLeft w:val="0"/>
      <w:marRight w:val="0"/>
      <w:marTop w:val="0"/>
      <w:marBottom w:val="0"/>
      <w:divBdr>
        <w:top w:val="none" w:sz="0" w:space="0" w:color="auto"/>
        <w:left w:val="none" w:sz="0" w:space="0" w:color="auto"/>
        <w:bottom w:val="none" w:sz="0" w:space="0" w:color="auto"/>
        <w:right w:val="none" w:sz="0" w:space="0" w:color="auto"/>
      </w:divBdr>
    </w:div>
    <w:div w:id="1884637084">
      <w:bodyDiv w:val="1"/>
      <w:marLeft w:val="0"/>
      <w:marRight w:val="0"/>
      <w:marTop w:val="0"/>
      <w:marBottom w:val="0"/>
      <w:divBdr>
        <w:top w:val="none" w:sz="0" w:space="0" w:color="auto"/>
        <w:left w:val="none" w:sz="0" w:space="0" w:color="auto"/>
        <w:bottom w:val="none" w:sz="0" w:space="0" w:color="auto"/>
        <w:right w:val="none" w:sz="0" w:space="0" w:color="auto"/>
      </w:divBdr>
    </w:div>
    <w:div w:id="1887567910">
      <w:bodyDiv w:val="1"/>
      <w:marLeft w:val="0"/>
      <w:marRight w:val="0"/>
      <w:marTop w:val="0"/>
      <w:marBottom w:val="0"/>
      <w:divBdr>
        <w:top w:val="none" w:sz="0" w:space="0" w:color="auto"/>
        <w:left w:val="none" w:sz="0" w:space="0" w:color="auto"/>
        <w:bottom w:val="none" w:sz="0" w:space="0" w:color="auto"/>
        <w:right w:val="none" w:sz="0" w:space="0" w:color="auto"/>
      </w:divBdr>
    </w:div>
    <w:div w:id="2013295706">
      <w:bodyDiv w:val="1"/>
      <w:marLeft w:val="0"/>
      <w:marRight w:val="0"/>
      <w:marTop w:val="0"/>
      <w:marBottom w:val="0"/>
      <w:divBdr>
        <w:top w:val="none" w:sz="0" w:space="0" w:color="auto"/>
        <w:left w:val="none" w:sz="0" w:space="0" w:color="auto"/>
        <w:bottom w:val="none" w:sz="0" w:space="0" w:color="auto"/>
        <w:right w:val="none" w:sz="0" w:space="0" w:color="auto"/>
      </w:divBdr>
    </w:div>
    <w:div w:id="2070761697">
      <w:bodyDiv w:val="1"/>
      <w:marLeft w:val="0"/>
      <w:marRight w:val="0"/>
      <w:marTop w:val="0"/>
      <w:marBottom w:val="0"/>
      <w:divBdr>
        <w:top w:val="none" w:sz="0" w:space="0" w:color="auto"/>
        <w:left w:val="none" w:sz="0" w:space="0" w:color="auto"/>
        <w:bottom w:val="none" w:sz="0" w:space="0" w:color="auto"/>
        <w:right w:val="none" w:sz="0" w:space="0" w:color="auto"/>
      </w:divBdr>
      <w:divsChild>
        <w:div w:id="483744554">
          <w:marLeft w:val="547"/>
          <w:marRight w:val="0"/>
          <w:marTop w:val="0"/>
          <w:marBottom w:val="0"/>
          <w:divBdr>
            <w:top w:val="none" w:sz="0" w:space="0" w:color="auto"/>
            <w:left w:val="none" w:sz="0" w:space="0" w:color="auto"/>
            <w:bottom w:val="none" w:sz="0" w:space="0" w:color="auto"/>
            <w:right w:val="none" w:sz="0" w:space="0" w:color="auto"/>
          </w:divBdr>
        </w:div>
      </w:divsChild>
    </w:div>
    <w:div w:id="2070958698">
      <w:bodyDiv w:val="1"/>
      <w:marLeft w:val="0"/>
      <w:marRight w:val="0"/>
      <w:marTop w:val="0"/>
      <w:marBottom w:val="0"/>
      <w:divBdr>
        <w:top w:val="none" w:sz="0" w:space="0" w:color="auto"/>
        <w:left w:val="none" w:sz="0" w:space="0" w:color="auto"/>
        <w:bottom w:val="none" w:sz="0" w:space="0" w:color="auto"/>
        <w:right w:val="none" w:sz="0" w:space="0" w:color="auto"/>
      </w:divBdr>
    </w:div>
    <w:div w:id="2111847784">
      <w:bodyDiv w:val="1"/>
      <w:marLeft w:val="0"/>
      <w:marRight w:val="0"/>
      <w:marTop w:val="0"/>
      <w:marBottom w:val="0"/>
      <w:divBdr>
        <w:top w:val="none" w:sz="0" w:space="0" w:color="auto"/>
        <w:left w:val="none" w:sz="0" w:space="0" w:color="auto"/>
        <w:bottom w:val="none" w:sz="0" w:space="0" w:color="auto"/>
        <w:right w:val="none" w:sz="0" w:space="0" w:color="auto"/>
      </w:divBdr>
      <w:divsChild>
        <w:div w:id="614679086">
          <w:marLeft w:val="547"/>
          <w:marRight w:val="0"/>
          <w:marTop w:val="0"/>
          <w:marBottom w:val="0"/>
          <w:divBdr>
            <w:top w:val="none" w:sz="0" w:space="0" w:color="auto"/>
            <w:left w:val="none" w:sz="0" w:space="0" w:color="auto"/>
            <w:bottom w:val="none" w:sz="0" w:space="0" w:color="auto"/>
            <w:right w:val="none" w:sz="0" w:space="0" w:color="auto"/>
          </w:divBdr>
        </w:div>
      </w:divsChild>
    </w:div>
    <w:div w:id="2125883694">
      <w:bodyDiv w:val="1"/>
      <w:marLeft w:val="0"/>
      <w:marRight w:val="0"/>
      <w:marTop w:val="0"/>
      <w:marBottom w:val="0"/>
      <w:divBdr>
        <w:top w:val="none" w:sz="0" w:space="0" w:color="auto"/>
        <w:left w:val="none" w:sz="0" w:space="0" w:color="auto"/>
        <w:bottom w:val="none" w:sz="0" w:space="0" w:color="auto"/>
        <w:right w:val="none" w:sz="0" w:space="0" w:color="auto"/>
      </w:divBdr>
      <w:divsChild>
        <w:div w:id="2099398697">
          <w:marLeft w:val="547"/>
          <w:marRight w:val="0"/>
          <w:marTop w:val="0"/>
          <w:marBottom w:val="0"/>
          <w:divBdr>
            <w:top w:val="none" w:sz="0" w:space="0" w:color="auto"/>
            <w:left w:val="none" w:sz="0" w:space="0" w:color="auto"/>
            <w:bottom w:val="none" w:sz="0" w:space="0" w:color="auto"/>
            <w:right w:val="none" w:sz="0" w:space="0" w:color="auto"/>
          </w:divBdr>
        </w:div>
        <w:div w:id="1143546680">
          <w:marLeft w:val="1166"/>
          <w:marRight w:val="0"/>
          <w:marTop w:val="0"/>
          <w:marBottom w:val="0"/>
          <w:divBdr>
            <w:top w:val="none" w:sz="0" w:space="0" w:color="auto"/>
            <w:left w:val="none" w:sz="0" w:space="0" w:color="auto"/>
            <w:bottom w:val="none" w:sz="0" w:space="0" w:color="auto"/>
            <w:right w:val="none" w:sz="0" w:space="0" w:color="auto"/>
          </w:divBdr>
        </w:div>
        <w:div w:id="192486968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hyperlink" Target="https://realty.rbc.ru/experts/31/07/2015/562949996381796.shtml" TargetMode="External"/><Relationship Id="rId39" Type="http://schemas.openxmlformats.org/officeDocument/2006/relationships/hyperlink" Target="http://data.worldbank.org/" TargetMode="External"/><Relationship Id="rId3" Type="http://schemas.openxmlformats.org/officeDocument/2006/relationships/styles" Target="styles.xml"/><Relationship Id="rId21" Type="http://schemas.openxmlformats.org/officeDocument/2006/relationships/hyperlink" Target="http://startdevelop.com/projects/zhilaya_nedvizhimost/gorodsputnik_yuzhnyj/" TargetMode="External"/><Relationship Id="rId34" Type="http://schemas.openxmlformats.org/officeDocument/2006/relationships/hyperlink" Target="http://www.ifmo.ru/ru/viewevent/3984/5/1/prezentaciya_rezultatov_%20proekta_reyting_kachestva_zhiloy_sredy_sankt-peterburga_i_prilegayuschih_territoriy_%20leningradskoy%20oblasti.ht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razned.ru/urban-property/article/light-rail-tram-will-connect-the-satellite-city-with-the-southern-metro-network/" TargetMode="External"/><Relationship Id="rId33" Type="http://schemas.openxmlformats.org/officeDocument/2006/relationships/hyperlink" Target="http://www.rbc.ru/spb_sz/25/04/2013/5592a7799a794719538cf3ec" TargetMode="External"/><Relationship Id="rId38" Type="http://schemas.openxmlformats.org/officeDocument/2006/relationships/hyperlink" Target="http://startdevelop.com/files/koncepciya_gsu.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www.fontanka.ru/2017/04/17/04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un.org/ru/index.html" TargetMode="External"/><Relationship Id="rId32" Type="http://schemas.openxmlformats.org/officeDocument/2006/relationships/hyperlink" Target="http://www.un.org/ru/index.html" TargetMode="External"/><Relationship Id="rId37" Type="http://schemas.openxmlformats.org/officeDocument/2006/relationships/hyperlink" Target="http://www.infoeco.ru/index.php?id=53" TargetMode="External"/><Relationship Id="rId40"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research.ifmo.ru/ru/news2/4887/drayverom_razvitiya_goroda-sputnika_yuzhnyy_stanet_innograd_nauki_i_tehnologiy.htm" TargetMode="External"/><Relationship Id="rId28" Type="http://schemas.openxmlformats.org/officeDocument/2006/relationships/hyperlink" Target="http://www.fontanka.ru/2016/12/12/121/" TargetMode="External"/><Relationship Id="rId36" Type="http://schemas.openxmlformats.org/officeDocument/2006/relationships/hyperlink" Target="http://www.un.org/ru/index.html" TargetMode="Externa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hyperlink" Target="http://www.un.org/ru/index.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tartdevelopment.ru/files/prezentacii/prezentaciya_po_proektu_gs_yuzhnyj.pdf" TargetMode="External"/><Relationship Id="rId27" Type="http://schemas.openxmlformats.org/officeDocument/2006/relationships/hyperlink" Target="https://gov.spb.ru/gov/otrasl/invest/news/96914/" TargetMode="External"/><Relationship Id="rId30" Type="http://schemas.openxmlformats.org/officeDocument/2006/relationships/hyperlink" Target="http://www.un.org/ru/index.html" TargetMode="External"/><Relationship Id="rId35" Type="http://schemas.openxmlformats.org/officeDocument/2006/relationships/hyperlink" Target="http://www.e-gorod.ru/documents/meropr/2014_01_24_novosibirsk/prakt_novosibirsk_2014_03_sit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1044;&#1080;&#1087;&#1083;&#1086;&#1084;%20&#1054;&#1089;&#1085;&#1086;&#1074;&#1085;&#1086;&#1081;\&#1057;&#1056;&#1040;&#1042;&#1053;&#1048;&#1058;&#1045;&#1051;&#1068;&#1053;&#1067;&#1049;%20&#1040;&#1053;&#1040;&#1051;&#1048;&#104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1044;&#1080;&#1087;&#1083;&#1086;&#1084;%20&#1054;&#1089;&#1085;&#1086;&#1074;&#1085;&#1086;&#1081;\&#1057;&#1056;&#1040;&#1042;&#1053;&#1048;&#1058;&#1045;&#1051;&#1068;&#1053;&#1067;&#1049;%20&#1040;&#1053;&#1040;&#1051;&#1048;&#104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1044;&#1080;&#1087;&#1083;&#1086;&#1084;%20&#1054;&#1089;&#1085;&#1086;&#1074;&#1085;&#1086;&#1081;\&#1070;&#1078;&#1085;&#1099;&#108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cked"/>
        <c:varyColors val="0"/>
        <c:ser>
          <c:idx val="0"/>
          <c:order val="0"/>
          <c:tx>
            <c:strRef>
              <c:f>Лист1!$D$2</c:f>
              <c:strCache>
                <c:ptCount val="1"/>
                <c:pt idx="0">
                  <c:v>Численность населения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2354235423542372E-2"/>
                  <c:y val="3.6231884057971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57-4628-A69D-7EDBD89AB8F7}"/>
                </c:ext>
              </c:extLst>
            </c:dLbl>
            <c:dLbl>
              <c:idx val="1"/>
              <c:layout>
                <c:manualLayout>
                  <c:x val="-4.0154015401540157E-2"/>
                  <c:y val="3.6231884057971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57-4628-A69D-7EDBD89AB8F7}"/>
                </c:ext>
              </c:extLst>
            </c:dLbl>
            <c:dLbl>
              <c:idx val="2"/>
              <c:layout>
                <c:manualLayout>
                  <c:x val="-3.1353135313531351E-2"/>
                  <c:y val="3.6231884057971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57-4628-A69D-7EDBD89AB8F7}"/>
                </c:ext>
              </c:extLst>
            </c:dLbl>
            <c:dLbl>
              <c:idx val="3"/>
              <c:layout>
                <c:manualLayout>
                  <c:x val="-4.6754675467546754E-2"/>
                  <c:y val="3.9855072463768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57-4628-A69D-7EDBD89AB8F7}"/>
                </c:ext>
              </c:extLst>
            </c:dLbl>
            <c:dLbl>
              <c:idx val="4"/>
              <c:layout>
                <c:manualLayout>
                  <c:x val="-4.4554455445544552E-2"/>
                  <c:y val="3.6231884057970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57-4628-A69D-7EDBD89AB8F7}"/>
                </c:ext>
              </c:extLst>
            </c:dLbl>
            <c:dLbl>
              <c:idx val="5"/>
              <c:layout>
                <c:manualLayout>
                  <c:x val="-4.6754675467546754E-2"/>
                  <c:y val="3.623188405797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57-4628-A69D-7EDBD89AB8F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Лист1!$C$3:$C$8</c:f>
              <c:numCache>
                <c:formatCode>m/d/yyyy</c:formatCode>
                <c:ptCount val="6"/>
                <c:pt idx="0">
                  <c:v>40909</c:v>
                </c:pt>
                <c:pt idx="1">
                  <c:v>41275</c:v>
                </c:pt>
                <c:pt idx="2">
                  <c:v>41640</c:v>
                </c:pt>
                <c:pt idx="3">
                  <c:v>42005</c:v>
                </c:pt>
                <c:pt idx="4">
                  <c:v>42370</c:v>
                </c:pt>
                <c:pt idx="5">
                  <c:v>42736</c:v>
                </c:pt>
              </c:numCache>
            </c:numRef>
          </c:cat>
          <c:val>
            <c:numRef>
              <c:f>Лист1!$D$3:$D$8</c:f>
              <c:numCache>
                <c:formatCode>General</c:formatCode>
                <c:ptCount val="6"/>
                <c:pt idx="0">
                  <c:v>4953219</c:v>
                </c:pt>
                <c:pt idx="1">
                  <c:v>5028000</c:v>
                </c:pt>
                <c:pt idx="2">
                  <c:v>5131942</c:v>
                </c:pt>
                <c:pt idx="3">
                  <c:v>5191690</c:v>
                </c:pt>
                <c:pt idx="4">
                  <c:v>5225690</c:v>
                </c:pt>
                <c:pt idx="5">
                  <c:v>5281579</c:v>
                </c:pt>
              </c:numCache>
            </c:numRef>
          </c:val>
          <c:smooth val="0"/>
          <c:extLst>
            <c:ext xmlns:c16="http://schemas.microsoft.com/office/drawing/2014/chart" uri="{C3380CC4-5D6E-409C-BE32-E72D297353CC}">
              <c16:uniqueId val="{00000000-9D3F-410B-A10E-D5D8049302E2}"/>
            </c:ext>
          </c:extLst>
        </c:ser>
        <c:dLbls>
          <c:dLblPos val="ctr"/>
          <c:showLegendKey val="0"/>
          <c:showVal val="1"/>
          <c:showCatName val="0"/>
          <c:showSerName val="0"/>
          <c:showPercent val="0"/>
          <c:showBubbleSize val="0"/>
        </c:dLbls>
        <c:marker val="1"/>
        <c:smooth val="0"/>
        <c:axId val="80798208"/>
        <c:axId val="62057856"/>
      </c:lineChart>
      <c:dateAx>
        <c:axId val="8079820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057856"/>
        <c:crosses val="autoZero"/>
        <c:auto val="1"/>
        <c:lblOffset val="100"/>
        <c:baseTimeUnit val="years"/>
      </c:dateAx>
      <c:valAx>
        <c:axId val="6205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7982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482-4D26-ADE4-2C18E9B4621A}"/>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482-4D26-ADE4-2C18E9B4621A}"/>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482-4D26-ADE4-2C18E9B4621A}"/>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482-4D26-ADE4-2C18E9B462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'Для сравнения'!$I$21:$I$24</c:f>
              <c:strCache>
                <c:ptCount val="4"/>
                <c:pt idx="0">
                  <c:v>индивидуальное жилье</c:v>
                </c:pt>
                <c:pt idx="1">
                  <c:v>малоэтажное жилье до 5 этажей</c:v>
                </c:pt>
                <c:pt idx="2">
                  <c:v>среднеэтажное жилье до 10 этаже</c:v>
                </c:pt>
                <c:pt idx="3">
                  <c:v>общественные простанства и парки</c:v>
                </c:pt>
              </c:strCache>
            </c:strRef>
          </c:cat>
          <c:val>
            <c:numRef>
              <c:f>'Для сравнения'!$K$21:$K$24</c:f>
              <c:numCache>
                <c:formatCode>0.00</c:formatCode>
                <c:ptCount val="4"/>
                <c:pt idx="0">
                  <c:v>300000</c:v>
                </c:pt>
                <c:pt idx="1">
                  <c:v>1700000</c:v>
                </c:pt>
                <c:pt idx="2">
                  <c:v>2300000</c:v>
                </c:pt>
                <c:pt idx="3">
                  <c:v>3500000</c:v>
                </c:pt>
              </c:numCache>
            </c:numRef>
          </c:val>
          <c:extLst>
            <c:ext xmlns:c16="http://schemas.microsoft.com/office/drawing/2014/chart" uri="{C3380CC4-5D6E-409C-BE32-E72D297353CC}">
              <c16:uniqueId val="{00000008-7482-4D26-ADE4-2C18E9B462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tx1"/>
              </a:solidFill>
            </a:ln>
          </c:spPr>
          <c:dPt>
            <c:idx val="0"/>
            <c:bubble3D val="0"/>
            <c:spPr>
              <a:solidFill>
                <a:schemeClr val="accent2"/>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0D4-4652-96D0-3BFEBD097BED}"/>
              </c:ext>
            </c:extLst>
          </c:dPt>
          <c:dPt>
            <c:idx val="1"/>
            <c:bubble3D val="0"/>
            <c:spPr>
              <a:solidFill>
                <a:schemeClr val="accent4"/>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0D4-4652-96D0-3BFEBD097BED}"/>
              </c:ext>
            </c:extLst>
          </c:dPt>
          <c:dPt>
            <c:idx val="2"/>
            <c:bubble3D val="0"/>
            <c:spPr>
              <a:solidFill>
                <a:schemeClr val="accent6"/>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0D4-4652-96D0-3BFEBD097BED}"/>
              </c:ext>
            </c:extLst>
          </c:dPt>
          <c:dPt>
            <c:idx val="3"/>
            <c:bubble3D val="0"/>
            <c:spPr>
              <a:solidFill>
                <a:schemeClr val="accent2">
                  <a:lumMod val="6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0D4-4652-96D0-3BFEBD097BE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'Для сравнения'!$R$77:$R$80</c:f>
              <c:strCache>
                <c:ptCount val="4"/>
                <c:pt idx="0">
                  <c:v>коммерческая</c:v>
                </c:pt>
                <c:pt idx="1">
                  <c:v>социальная</c:v>
                </c:pt>
                <c:pt idx="2">
                  <c:v>Жилая (со встроенными помещениями)</c:v>
                </c:pt>
                <c:pt idx="3">
                  <c:v>коммерческая (паркинги)</c:v>
                </c:pt>
              </c:strCache>
            </c:strRef>
          </c:cat>
          <c:val>
            <c:numRef>
              <c:f>'Для сравнения'!$S$77:$S$80</c:f>
              <c:numCache>
                <c:formatCode>0</c:formatCode>
                <c:ptCount val="4"/>
                <c:pt idx="0">
                  <c:v>271940</c:v>
                </c:pt>
                <c:pt idx="1">
                  <c:v>185827</c:v>
                </c:pt>
                <c:pt idx="2">
                  <c:v>1327500</c:v>
                </c:pt>
                <c:pt idx="3">
                  <c:v>134300</c:v>
                </c:pt>
              </c:numCache>
            </c:numRef>
          </c:val>
          <c:extLst>
            <c:ext xmlns:c16="http://schemas.microsoft.com/office/drawing/2014/chart" uri="{C3380CC4-5D6E-409C-BE32-E72D297353CC}">
              <c16:uniqueId val="{00000008-F0D4-4652-96D0-3BFEBD097BE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Цена</a:t>
            </a:r>
            <a:r>
              <a:rPr lang="ru-RU" baseline="0"/>
              <a:t> на недвижимость в разрезе районов СПб в 2016 году</a:t>
            </a:r>
            <a:r>
              <a:rPr lang="ru-RU"/>
              <a:t> (руб. / кв. м)</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stacked"/>
        <c:varyColors val="0"/>
        <c:ser>
          <c:idx val="0"/>
          <c:order val="0"/>
          <c:tx>
            <c:strRef>
              <c:f>'Динамика цен по районам'!$I$5</c:f>
              <c:strCache>
                <c:ptCount val="1"/>
                <c:pt idx="0">
                  <c:v>Индекс (руб. / кв. 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18"/>
            <c:invertIfNegative val="0"/>
            <c:bubble3D val="0"/>
            <c:spPr>
              <a:solidFill>
                <a:schemeClr val="accent6">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7AD9-4A6F-A18A-E43A9C9886D3}"/>
              </c:ext>
            </c:extLst>
          </c:dPt>
          <c:cat>
            <c:strRef>
              <c:f>'Динамика цен по районам'!$H$6:$H$25</c:f>
              <c:strCache>
                <c:ptCount val="20"/>
                <c:pt idx="1">
                  <c:v>Адмиралтейский</c:v>
                </c:pt>
                <c:pt idx="2">
                  <c:v>Василеостровский</c:v>
                </c:pt>
                <c:pt idx="3">
                  <c:v>Выборгский</c:v>
                </c:pt>
                <c:pt idx="4">
                  <c:v>Калининский</c:v>
                </c:pt>
                <c:pt idx="5">
                  <c:v>Кировский</c:v>
                </c:pt>
                <c:pt idx="6">
                  <c:v>Красногвардейский</c:v>
                </c:pt>
                <c:pt idx="7">
                  <c:v>Красносельский</c:v>
                </c:pt>
                <c:pt idx="8">
                  <c:v>Московский</c:v>
                </c:pt>
                <c:pt idx="9">
                  <c:v>Невский</c:v>
                </c:pt>
                <c:pt idx="10">
                  <c:v>Петроградский</c:v>
                </c:pt>
                <c:pt idx="11">
                  <c:v>Приморский</c:v>
                </c:pt>
                <c:pt idx="12">
                  <c:v>Фрунзенский</c:v>
                </c:pt>
                <c:pt idx="13">
                  <c:v>Центральный</c:v>
                </c:pt>
                <c:pt idx="14">
                  <c:v>Всеволожский</c:v>
                </c:pt>
                <c:pt idx="15">
                  <c:v>Колпинский</c:v>
                </c:pt>
                <c:pt idx="16">
                  <c:v>Курортный</c:v>
                </c:pt>
                <c:pt idx="17">
                  <c:v>Петродворцовый</c:v>
                </c:pt>
                <c:pt idx="18">
                  <c:v>Пушкинский</c:v>
                </c:pt>
                <c:pt idx="19">
                  <c:v>Область</c:v>
                </c:pt>
              </c:strCache>
            </c:strRef>
          </c:cat>
          <c:val>
            <c:numRef>
              <c:f>'Динамика цен по районам'!$I$6:$I$25</c:f>
              <c:numCache>
                <c:formatCode>General</c:formatCode>
                <c:ptCount val="20"/>
                <c:pt idx="1">
                  <c:v>109757.7</c:v>
                </c:pt>
                <c:pt idx="2">
                  <c:v>104072.2</c:v>
                </c:pt>
                <c:pt idx="3">
                  <c:v>85789.4</c:v>
                </c:pt>
                <c:pt idx="4">
                  <c:v>100966.39999999999</c:v>
                </c:pt>
                <c:pt idx="5">
                  <c:v>104761</c:v>
                </c:pt>
                <c:pt idx="6">
                  <c:v>93377.600000000006</c:v>
                </c:pt>
                <c:pt idx="7">
                  <c:v>100229.3</c:v>
                </c:pt>
                <c:pt idx="8">
                  <c:v>121515.3</c:v>
                </c:pt>
                <c:pt idx="9">
                  <c:v>81789.3</c:v>
                </c:pt>
                <c:pt idx="10">
                  <c:v>184893.8</c:v>
                </c:pt>
                <c:pt idx="11">
                  <c:v>106532.5</c:v>
                </c:pt>
                <c:pt idx="12">
                  <c:v>110127.9</c:v>
                </c:pt>
                <c:pt idx="13">
                  <c:v>140429.6</c:v>
                </c:pt>
                <c:pt idx="14">
                  <c:v>65561</c:v>
                </c:pt>
                <c:pt idx="15">
                  <c:v>64042.2</c:v>
                </c:pt>
                <c:pt idx="16">
                  <c:v>114600.9</c:v>
                </c:pt>
                <c:pt idx="17">
                  <c:v>63699.7</c:v>
                </c:pt>
                <c:pt idx="18">
                  <c:v>89335.4</c:v>
                </c:pt>
                <c:pt idx="19">
                  <c:v>52727.8</c:v>
                </c:pt>
              </c:numCache>
            </c:numRef>
          </c:val>
          <c:extLst>
            <c:ext xmlns:c16="http://schemas.microsoft.com/office/drawing/2014/chart" uri="{C3380CC4-5D6E-409C-BE32-E72D297353CC}">
              <c16:uniqueId val="{00000002-7AD9-4A6F-A18A-E43A9C9886D3}"/>
            </c:ext>
          </c:extLst>
        </c:ser>
        <c:dLbls>
          <c:showLegendKey val="0"/>
          <c:showVal val="0"/>
          <c:showCatName val="0"/>
          <c:showSerName val="0"/>
          <c:showPercent val="0"/>
          <c:showBubbleSize val="0"/>
        </c:dLbls>
        <c:gapWidth val="150"/>
        <c:overlap val="100"/>
        <c:axId val="80801280"/>
        <c:axId val="80446016"/>
      </c:barChart>
      <c:catAx>
        <c:axId val="8080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80446016"/>
        <c:crosses val="autoZero"/>
        <c:auto val="1"/>
        <c:lblAlgn val="ctr"/>
        <c:lblOffset val="100"/>
        <c:noMultiLvlLbl val="0"/>
      </c:catAx>
      <c:valAx>
        <c:axId val="804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8080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77C6F-9698-4E84-8EEE-6F50609C1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17685</Words>
  <Characters>129070</Characters>
  <Application>Microsoft Office Word</Application>
  <DocSecurity>0</DocSecurity>
  <Lines>3176</Lines>
  <Paragraphs>1192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Кручинина Татьяна Андреевна</dc:creator>
  <cp:keywords/>
  <dc:description/>
  <cp:lastModifiedBy>Татьяна Кручинина</cp:lastModifiedBy>
  <cp:revision>4</cp:revision>
  <cp:lastPrinted>2017-05-16T15:34:00Z</cp:lastPrinted>
  <dcterms:created xsi:type="dcterms:W3CDTF">2017-05-22T20:20:00Z</dcterms:created>
  <dcterms:modified xsi:type="dcterms:W3CDTF">2017-05-22T20:24:00Z</dcterms:modified>
</cp:coreProperties>
</file>