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47707" w14:textId="77777777" w:rsidR="0077112D" w:rsidRPr="0077112D" w:rsidRDefault="0077112D" w:rsidP="0077112D">
      <w:pPr>
        <w:jc w:val="center"/>
        <w:rPr>
          <w:szCs w:val="28"/>
        </w:rPr>
      </w:pPr>
      <w:r w:rsidRPr="0077112D">
        <w:rPr>
          <w:szCs w:val="28"/>
        </w:rPr>
        <w:t>Федеральное государственное бюджетное образовательное учреждение</w:t>
      </w:r>
    </w:p>
    <w:p w14:paraId="085712A0" w14:textId="77777777" w:rsidR="0077112D" w:rsidRPr="0077112D" w:rsidRDefault="0077112D" w:rsidP="0077112D">
      <w:pPr>
        <w:jc w:val="center"/>
        <w:rPr>
          <w:szCs w:val="28"/>
        </w:rPr>
      </w:pPr>
      <w:proofErr w:type="gramStart"/>
      <w:r w:rsidRPr="0077112D">
        <w:rPr>
          <w:szCs w:val="28"/>
        </w:rPr>
        <w:t>высшего</w:t>
      </w:r>
      <w:proofErr w:type="gramEnd"/>
      <w:r w:rsidRPr="0077112D">
        <w:rPr>
          <w:szCs w:val="28"/>
        </w:rPr>
        <w:t xml:space="preserve"> образования</w:t>
      </w:r>
    </w:p>
    <w:p w14:paraId="0F7237C1" w14:textId="77777777" w:rsidR="0077112D" w:rsidRPr="0077112D" w:rsidRDefault="0077112D" w:rsidP="0077112D">
      <w:pPr>
        <w:jc w:val="center"/>
        <w:rPr>
          <w:szCs w:val="28"/>
        </w:rPr>
      </w:pPr>
      <w:r w:rsidRPr="0077112D">
        <w:rPr>
          <w:szCs w:val="28"/>
        </w:rPr>
        <w:t>Санкт-Петербургский государственный университет</w:t>
      </w:r>
    </w:p>
    <w:p w14:paraId="2BD1A05C" w14:textId="77777777" w:rsidR="0077112D" w:rsidRPr="0077112D" w:rsidRDefault="0077112D" w:rsidP="0077112D">
      <w:pPr>
        <w:jc w:val="center"/>
        <w:rPr>
          <w:szCs w:val="28"/>
        </w:rPr>
      </w:pPr>
    </w:p>
    <w:p w14:paraId="2401BA92" w14:textId="77777777" w:rsidR="0077112D" w:rsidRPr="0077112D" w:rsidRDefault="0077112D" w:rsidP="0077112D">
      <w:pPr>
        <w:jc w:val="center"/>
        <w:rPr>
          <w:szCs w:val="28"/>
        </w:rPr>
      </w:pPr>
      <w:r w:rsidRPr="0077112D">
        <w:rPr>
          <w:szCs w:val="28"/>
        </w:rPr>
        <w:t>Основная образовательная программа «Свободные искусства и науки»</w:t>
      </w:r>
    </w:p>
    <w:p w14:paraId="715F4203" w14:textId="77777777" w:rsidR="0077112D" w:rsidRPr="0077112D" w:rsidRDefault="0077112D" w:rsidP="0077112D">
      <w:pPr>
        <w:jc w:val="center"/>
        <w:rPr>
          <w:szCs w:val="28"/>
        </w:rPr>
      </w:pPr>
    </w:p>
    <w:p w14:paraId="6E745829" w14:textId="77777777" w:rsidR="0077112D" w:rsidRPr="0077112D" w:rsidRDefault="0077112D" w:rsidP="0077112D">
      <w:pPr>
        <w:jc w:val="center"/>
        <w:rPr>
          <w:szCs w:val="28"/>
        </w:rPr>
      </w:pPr>
    </w:p>
    <w:p w14:paraId="00670C78" w14:textId="77777777" w:rsidR="0077112D" w:rsidRPr="0077112D" w:rsidRDefault="0077112D" w:rsidP="0077112D">
      <w:pPr>
        <w:jc w:val="center"/>
        <w:rPr>
          <w:szCs w:val="28"/>
        </w:rPr>
      </w:pPr>
    </w:p>
    <w:p w14:paraId="0C55F68B" w14:textId="77777777" w:rsidR="0077112D" w:rsidRPr="0077112D" w:rsidRDefault="0077112D" w:rsidP="0077112D">
      <w:pPr>
        <w:jc w:val="center"/>
        <w:rPr>
          <w:szCs w:val="28"/>
        </w:rPr>
      </w:pPr>
    </w:p>
    <w:p w14:paraId="58DFE6A5" w14:textId="77777777" w:rsidR="0077112D" w:rsidRPr="0077112D" w:rsidRDefault="0077112D" w:rsidP="0077112D">
      <w:pPr>
        <w:jc w:val="center"/>
        <w:rPr>
          <w:szCs w:val="28"/>
        </w:rPr>
      </w:pPr>
    </w:p>
    <w:p w14:paraId="20A04058" w14:textId="77777777" w:rsidR="0077112D" w:rsidRPr="0077112D" w:rsidRDefault="0077112D" w:rsidP="0077112D">
      <w:pPr>
        <w:spacing w:after="160" w:line="360" w:lineRule="auto"/>
        <w:ind w:firstLine="0"/>
        <w:jc w:val="center"/>
        <w:rPr>
          <w:rFonts w:eastAsia="Times New Roman" w:cs="Times New Roman"/>
          <w:color w:val="000000"/>
          <w:sz w:val="24"/>
          <w:szCs w:val="24"/>
          <w:lang w:eastAsia="ru-RU"/>
        </w:rPr>
      </w:pPr>
      <w:proofErr w:type="spellStart"/>
      <w:r w:rsidRPr="0077112D">
        <w:rPr>
          <w:rFonts w:eastAsia="Times New Roman" w:cs="Times New Roman"/>
          <w:color w:val="000000"/>
          <w:sz w:val="24"/>
          <w:szCs w:val="24"/>
          <w:lang w:eastAsia="ru-RU"/>
        </w:rPr>
        <w:t>Бяшим</w:t>
      </w:r>
      <w:proofErr w:type="spellEnd"/>
      <w:r w:rsidRPr="0077112D">
        <w:rPr>
          <w:rFonts w:eastAsia="Times New Roman" w:cs="Times New Roman"/>
          <w:color w:val="000000"/>
          <w:sz w:val="24"/>
          <w:szCs w:val="24"/>
          <w:lang w:eastAsia="ru-RU"/>
        </w:rPr>
        <w:t xml:space="preserve"> ДУРДЫЕВ</w:t>
      </w:r>
    </w:p>
    <w:p w14:paraId="3ED1368D" w14:textId="77777777" w:rsidR="0077112D" w:rsidRPr="0077112D" w:rsidRDefault="0077112D" w:rsidP="0077112D">
      <w:pPr>
        <w:spacing w:after="160" w:line="360" w:lineRule="auto"/>
        <w:ind w:left="2832" w:firstLine="0"/>
        <w:jc w:val="left"/>
        <w:rPr>
          <w:rFonts w:eastAsia="Times New Roman" w:cs="Times New Roman"/>
          <w:b/>
          <w:color w:val="000000"/>
          <w:sz w:val="24"/>
          <w:szCs w:val="24"/>
          <w:lang w:eastAsia="ru-RU"/>
        </w:rPr>
      </w:pPr>
      <w:r w:rsidRPr="0077112D">
        <w:rPr>
          <w:rFonts w:eastAsia="Times New Roman" w:cs="Times New Roman"/>
          <w:b/>
          <w:color w:val="000000"/>
          <w:sz w:val="24"/>
          <w:szCs w:val="24"/>
          <w:lang w:eastAsia="ru-RU"/>
        </w:rPr>
        <w:t>ИСТОКИ КРЫМСКОЙ ВОЙНЫ: ДЕБАТЫ В БРИТАНСКОМ ПАРЛАМЕНТЕ</w:t>
      </w:r>
    </w:p>
    <w:p w14:paraId="7B269D1B" w14:textId="77777777" w:rsidR="0077112D" w:rsidRPr="0077112D" w:rsidRDefault="0077112D" w:rsidP="0077112D">
      <w:pPr>
        <w:jc w:val="center"/>
        <w:rPr>
          <w:sz w:val="24"/>
          <w:szCs w:val="24"/>
        </w:rPr>
      </w:pPr>
    </w:p>
    <w:p w14:paraId="13660581" w14:textId="77777777" w:rsidR="0077112D" w:rsidRPr="0077112D" w:rsidRDefault="0077112D" w:rsidP="0077112D">
      <w:pPr>
        <w:jc w:val="center"/>
        <w:rPr>
          <w:sz w:val="24"/>
          <w:szCs w:val="24"/>
        </w:rPr>
      </w:pPr>
      <w:r w:rsidRPr="0077112D">
        <w:rPr>
          <w:sz w:val="24"/>
          <w:szCs w:val="24"/>
        </w:rPr>
        <w:t>Выпускная квалификационная работа по направлению подготовки</w:t>
      </w:r>
    </w:p>
    <w:p w14:paraId="4BEDE088" w14:textId="77777777" w:rsidR="0077112D" w:rsidRPr="0077112D" w:rsidRDefault="0077112D" w:rsidP="0077112D">
      <w:pPr>
        <w:jc w:val="center"/>
        <w:rPr>
          <w:sz w:val="24"/>
          <w:szCs w:val="24"/>
        </w:rPr>
      </w:pPr>
      <w:r w:rsidRPr="0077112D">
        <w:rPr>
          <w:sz w:val="24"/>
          <w:szCs w:val="24"/>
        </w:rPr>
        <w:t>035300/50.03.01 «Искусства и гуманитарные науки»</w:t>
      </w:r>
    </w:p>
    <w:p w14:paraId="7FCBA3DC" w14:textId="77777777" w:rsidR="0077112D" w:rsidRPr="0077112D" w:rsidRDefault="0077112D" w:rsidP="0077112D">
      <w:pPr>
        <w:jc w:val="center"/>
        <w:rPr>
          <w:sz w:val="24"/>
          <w:szCs w:val="24"/>
        </w:rPr>
      </w:pPr>
    </w:p>
    <w:p w14:paraId="425A22B0" w14:textId="77777777" w:rsidR="0077112D" w:rsidRPr="0077112D" w:rsidRDefault="0077112D" w:rsidP="0077112D">
      <w:pPr>
        <w:jc w:val="center"/>
        <w:rPr>
          <w:sz w:val="24"/>
          <w:szCs w:val="24"/>
        </w:rPr>
      </w:pPr>
    </w:p>
    <w:p w14:paraId="16F185D8" w14:textId="77777777" w:rsidR="0077112D" w:rsidRPr="0077112D" w:rsidRDefault="0077112D" w:rsidP="0077112D">
      <w:pPr>
        <w:jc w:val="center"/>
        <w:rPr>
          <w:sz w:val="24"/>
          <w:szCs w:val="24"/>
        </w:rPr>
      </w:pPr>
    </w:p>
    <w:p w14:paraId="4AA86305" w14:textId="77777777" w:rsidR="0077112D" w:rsidRPr="0077112D" w:rsidRDefault="0077112D" w:rsidP="0077112D">
      <w:pPr>
        <w:jc w:val="center"/>
        <w:rPr>
          <w:sz w:val="24"/>
          <w:szCs w:val="24"/>
        </w:rPr>
      </w:pPr>
    </w:p>
    <w:p w14:paraId="38EB8F75" w14:textId="77777777" w:rsidR="0077112D" w:rsidRPr="0077112D" w:rsidRDefault="0077112D" w:rsidP="0077112D">
      <w:pPr>
        <w:spacing w:after="200" w:line="276" w:lineRule="auto"/>
        <w:jc w:val="center"/>
        <w:rPr>
          <w:rFonts w:ascii="Calibri" w:eastAsia="Calibri" w:hAnsi="Calibri" w:cs="Calibri"/>
          <w:sz w:val="24"/>
          <w:szCs w:val="24"/>
        </w:rPr>
      </w:pPr>
      <w:r w:rsidRPr="0077112D">
        <w:rPr>
          <w:sz w:val="24"/>
          <w:szCs w:val="24"/>
        </w:rPr>
        <w:t>Профиль подготовки «История Цивилизаций»</w:t>
      </w:r>
    </w:p>
    <w:p w14:paraId="3FEB50C6" w14:textId="77777777" w:rsidR="0077112D" w:rsidRPr="0077112D" w:rsidRDefault="0077112D" w:rsidP="0077112D">
      <w:pPr>
        <w:rPr>
          <w:sz w:val="24"/>
          <w:szCs w:val="24"/>
        </w:rPr>
      </w:pPr>
    </w:p>
    <w:p w14:paraId="41868A88" w14:textId="77777777" w:rsidR="0077112D" w:rsidRPr="0077112D" w:rsidRDefault="0077112D" w:rsidP="0077112D">
      <w:pPr>
        <w:rPr>
          <w:sz w:val="24"/>
          <w:szCs w:val="24"/>
        </w:rPr>
      </w:pPr>
    </w:p>
    <w:p w14:paraId="617D4BA3" w14:textId="77777777" w:rsidR="0077112D" w:rsidRPr="0077112D" w:rsidRDefault="0077112D" w:rsidP="0077112D">
      <w:pPr>
        <w:rPr>
          <w:sz w:val="24"/>
          <w:szCs w:val="24"/>
        </w:rPr>
      </w:pPr>
    </w:p>
    <w:p w14:paraId="1ECB89F4" w14:textId="77777777" w:rsidR="0077112D" w:rsidRPr="0077112D" w:rsidRDefault="0077112D" w:rsidP="0077112D">
      <w:pPr>
        <w:rPr>
          <w:sz w:val="24"/>
          <w:szCs w:val="24"/>
        </w:rPr>
      </w:pPr>
    </w:p>
    <w:p w14:paraId="01781209" w14:textId="77777777" w:rsidR="0077112D" w:rsidRPr="0077112D" w:rsidRDefault="0077112D" w:rsidP="0077112D">
      <w:pPr>
        <w:rPr>
          <w:sz w:val="24"/>
          <w:szCs w:val="24"/>
        </w:rPr>
      </w:pPr>
    </w:p>
    <w:p w14:paraId="7658A62D" w14:textId="77777777" w:rsidR="0077112D" w:rsidRPr="0077112D" w:rsidRDefault="0077112D" w:rsidP="0077112D">
      <w:pPr>
        <w:rPr>
          <w:sz w:val="24"/>
          <w:szCs w:val="24"/>
        </w:rPr>
      </w:pPr>
    </w:p>
    <w:p w14:paraId="41EC146B" w14:textId="77777777" w:rsidR="0077112D" w:rsidRPr="0077112D" w:rsidRDefault="0077112D" w:rsidP="0077112D">
      <w:pPr>
        <w:jc w:val="right"/>
        <w:rPr>
          <w:sz w:val="24"/>
          <w:szCs w:val="24"/>
        </w:rPr>
      </w:pPr>
    </w:p>
    <w:p w14:paraId="18D82CDB" w14:textId="77777777" w:rsidR="0077112D" w:rsidRPr="0077112D" w:rsidRDefault="0077112D" w:rsidP="0077112D">
      <w:pPr>
        <w:widowControl w:val="0"/>
        <w:tabs>
          <w:tab w:val="left" w:pos="6077"/>
        </w:tabs>
        <w:spacing w:line="412" w:lineRule="auto"/>
        <w:ind w:left="6196" w:right="110" w:hanging="6086"/>
        <w:jc w:val="right"/>
        <w:rPr>
          <w:rFonts w:eastAsia="Times New Roman" w:cs="Times New Roman"/>
          <w:sz w:val="24"/>
          <w:szCs w:val="24"/>
        </w:rPr>
      </w:pPr>
      <w:r w:rsidRPr="0077112D">
        <w:rPr>
          <w:rFonts w:eastAsia="Times New Roman" w:cs="Times New Roman"/>
          <w:sz w:val="24"/>
          <w:szCs w:val="24"/>
        </w:rPr>
        <w:t xml:space="preserve">Научный </w:t>
      </w:r>
      <w:proofErr w:type="gramStart"/>
      <w:r w:rsidRPr="0077112D">
        <w:rPr>
          <w:rFonts w:eastAsia="Times New Roman" w:cs="Times New Roman"/>
          <w:sz w:val="24"/>
          <w:szCs w:val="24"/>
        </w:rPr>
        <w:t>руководитель:</w:t>
      </w:r>
      <w:r w:rsidRPr="0077112D">
        <w:rPr>
          <w:rFonts w:eastAsia="Times New Roman" w:cs="Times New Roman"/>
          <w:sz w:val="24"/>
          <w:szCs w:val="24"/>
        </w:rPr>
        <w:tab/>
      </w:r>
      <w:proofErr w:type="spellStart"/>
      <w:proofErr w:type="gramEnd"/>
      <w:r w:rsidRPr="0077112D">
        <w:rPr>
          <w:rFonts w:eastAsia="Times New Roman" w:cs="Times New Roman"/>
          <w:sz w:val="24"/>
          <w:szCs w:val="24"/>
        </w:rPr>
        <w:t>Варустина</w:t>
      </w:r>
      <w:proofErr w:type="spellEnd"/>
      <w:r w:rsidRPr="0077112D">
        <w:rPr>
          <w:rFonts w:eastAsia="Times New Roman" w:cs="Times New Roman"/>
          <w:sz w:val="24"/>
          <w:szCs w:val="24"/>
        </w:rPr>
        <w:t xml:space="preserve"> Елена</w:t>
      </w:r>
      <w:r w:rsidRPr="0077112D">
        <w:rPr>
          <w:rFonts w:eastAsia="Times New Roman" w:cs="Times New Roman"/>
          <w:spacing w:val="-1"/>
          <w:sz w:val="24"/>
          <w:szCs w:val="24"/>
        </w:rPr>
        <w:t xml:space="preserve"> </w:t>
      </w:r>
      <w:r w:rsidRPr="0077112D">
        <w:rPr>
          <w:rFonts w:eastAsia="Times New Roman" w:cs="Times New Roman"/>
          <w:sz w:val="24"/>
          <w:szCs w:val="24"/>
        </w:rPr>
        <w:t>Львовна</w:t>
      </w:r>
      <w:r w:rsidRPr="0077112D">
        <w:rPr>
          <w:rFonts w:eastAsia="Times New Roman" w:cs="Times New Roman"/>
          <w:spacing w:val="-3"/>
          <w:sz w:val="24"/>
          <w:szCs w:val="24"/>
        </w:rPr>
        <w:t xml:space="preserve"> ,</w:t>
      </w:r>
      <w:r w:rsidRPr="0077112D">
        <w:rPr>
          <w:rFonts w:eastAsia="Times New Roman" w:cs="Times New Roman"/>
          <w:sz w:val="24"/>
          <w:szCs w:val="24"/>
        </w:rPr>
        <w:t xml:space="preserve"> кандидат исторических</w:t>
      </w:r>
      <w:r w:rsidRPr="0077112D">
        <w:rPr>
          <w:rFonts w:eastAsia="Times New Roman" w:cs="Times New Roman"/>
          <w:spacing w:val="-11"/>
          <w:sz w:val="24"/>
          <w:szCs w:val="24"/>
        </w:rPr>
        <w:t xml:space="preserve"> </w:t>
      </w:r>
      <w:r w:rsidRPr="0077112D">
        <w:rPr>
          <w:rFonts w:eastAsia="Times New Roman" w:cs="Times New Roman"/>
          <w:spacing w:val="-4"/>
          <w:sz w:val="24"/>
          <w:szCs w:val="24"/>
        </w:rPr>
        <w:t>наук,</w:t>
      </w:r>
    </w:p>
    <w:p w14:paraId="383D9B2F" w14:textId="77777777" w:rsidR="0077112D" w:rsidRPr="0077112D" w:rsidRDefault="0077112D" w:rsidP="0077112D">
      <w:pPr>
        <w:widowControl w:val="0"/>
        <w:spacing w:before="8"/>
        <w:ind w:right="109" w:firstLine="0"/>
        <w:jc w:val="right"/>
        <w:rPr>
          <w:rFonts w:eastAsia="Times New Roman" w:cs="Times New Roman"/>
          <w:sz w:val="24"/>
          <w:szCs w:val="24"/>
        </w:rPr>
      </w:pPr>
      <w:proofErr w:type="gramStart"/>
      <w:r w:rsidRPr="0077112D">
        <w:rPr>
          <w:rFonts w:eastAsia="Times New Roman" w:cs="Times New Roman"/>
          <w:sz w:val="24"/>
          <w:szCs w:val="24"/>
        </w:rPr>
        <w:t>доцент</w:t>
      </w:r>
      <w:proofErr w:type="gramEnd"/>
      <w:r w:rsidRPr="0077112D">
        <w:rPr>
          <w:rFonts w:eastAsia="Times New Roman" w:cs="Times New Roman"/>
          <w:sz w:val="24"/>
          <w:szCs w:val="24"/>
        </w:rPr>
        <w:t xml:space="preserve"> СПБГУ</w:t>
      </w:r>
    </w:p>
    <w:p w14:paraId="2E773ACF" w14:textId="77777777" w:rsidR="0077112D" w:rsidRPr="0077112D" w:rsidRDefault="0077112D" w:rsidP="0077112D">
      <w:pPr>
        <w:widowControl w:val="0"/>
        <w:ind w:firstLine="0"/>
        <w:jc w:val="left"/>
        <w:rPr>
          <w:rFonts w:eastAsia="Times New Roman" w:cs="Times New Roman"/>
          <w:sz w:val="24"/>
          <w:szCs w:val="24"/>
        </w:rPr>
      </w:pPr>
    </w:p>
    <w:p w14:paraId="2F17DDC8" w14:textId="77777777" w:rsidR="0077112D" w:rsidRPr="0077112D" w:rsidRDefault="0077112D" w:rsidP="0077112D">
      <w:pPr>
        <w:rPr>
          <w:sz w:val="24"/>
          <w:szCs w:val="24"/>
        </w:rPr>
      </w:pPr>
    </w:p>
    <w:p w14:paraId="41A41F8B" w14:textId="77777777" w:rsidR="0077112D" w:rsidRPr="0077112D" w:rsidRDefault="0077112D" w:rsidP="0077112D">
      <w:pPr>
        <w:rPr>
          <w:sz w:val="24"/>
          <w:szCs w:val="24"/>
        </w:rPr>
      </w:pPr>
    </w:p>
    <w:p w14:paraId="505AE1D3" w14:textId="77777777" w:rsidR="0077112D" w:rsidRPr="0077112D" w:rsidRDefault="0077112D" w:rsidP="0077112D">
      <w:pPr>
        <w:rPr>
          <w:sz w:val="24"/>
          <w:szCs w:val="24"/>
        </w:rPr>
      </w:pPr>
    </w:p>
    <w:p w14:paraId="49963CAF" w14:textId="77777777" w:rsidR="0077112D" w:rsidRPr="0077112D" w:rsidRDefault="0077112D" w:rsidP="0077112D">
      <w:pPr>
        <w:rPr>
          <w:sz w:val="24"/>
          <w:szCs w:val="24"/>
        </w:rPr>
      </w:pPr>
    </w:p>
    <w:p w14:paraId="23A2E808" w14:textId="77777777" w:rsidR="0077112D" w:rsidRPr="0077112D" w:rsidRDefault="0077112D" w:rsidP="0077112D">
      <w:pPr>
        <w:rPr>
          <w:sz w:val="24"/>
          <w:szCs w:val="24"/>
        </w:rPr>
      </w:pPr>
    </w:p>
    <w:p w14:paraId="3BAC484F" w14:textId="77777777" w:rsidR="0077112D" w:rsidRPr="0077112D" w:rsidRDefault="0077112D" w:rsidP="0077112D">
      <w:pPr>
        <w:rPr>
          <w:sz w:val="24"/>
          <w:szCs w:val="24"/>
        </w:rPr>
      </w:pPr>
    </w:p>
    <w:p w14:paraId="5B5ECA86" w14:textId="77777777" w:rsidR="0077112D" w:rsidRPr="0077112D" w:rsidRDefault="0077112D" w:rsidP="0077112D">
      <w:pPr>
        <w:rPr>
          <w:sz w:val="24"/>
          <w:szCs w:val="24"/>
        </w:rPr>
      </w:pPr>
    </w:p>
    <w:p w14:paraId="5E8C6FFD" w14:textId="77777777" w:rsidR="0077112D" w:rsidRPr="0077112D" w:rsidRDefault="0077112D" w:rsidP="0077112D">
      <w:pPr>
        <w:rPr>
          <w:sz w:val="24"/>
          <w:szCs w:val="24"/>
        </w:rPr>
      </w:pPr>
    </w:p>
    <w:p w14:paraId="4CB119AC" w14:textId="77777777" w:rsidR="0077112D" w:rsidRPr="0077112D" w:rsidRDefault="0077112D" w:rsidP="0077112D">
      <w:pPr>
        <w:rPr>
          <w:sz w:val="24"/>
          <w:szCs w:val="24"/>
        </w:rPr>
      </w:pPr>
    </w:p>
    <w:p w14:paraId="4132B061" w14:textId="77777777" w:rsidR="0077112D" w:rsidRPr="0077112D" w:rsidRDefault="0077112D" w:rsidP="0077112D">
      <w:pPr>
        <w:rPr>
          <w:sz w:val="24"/>
          <w:szCs w:val="24"/>
        </w:rPr>
      </w:pPr>
    </w:p>
    <w:p w14:paraId="50A54B5C" w14:textId="77777777" w:rsidR="0077112D" w:rsidRPr="0077112D" w:rsidRDefault="0077112D" w:rsidP="0077112D">
      <w:pPr>
        <w:rPr>
          <w:sz w:val="24"/>
          <w:szCs w:val="24"/>
        </w:rPr>
      </w:pPr>
    </w:p>
    <w:p w14:paraId="7048E541" w14:textId="77777777" w:rsidR="0077112D" w:rsidRPr="0077112D" w:rsidRDefault="0077112D" w:rsidP="0077112D">
      <w:pPr>
        <w:ind w:left="4248" w:firstLine="0"/>
        <w:rPr>
          <w:sz w:val="24"/>
          <w:szCs w:val="24"/>
        </w:rPr>
      </w:pPr>
      <w:r w:rsidRPr="0077112D">
        <w:rPr>
          <w:sz w:val="24"/>
          <w:szCs w:val="24"/>
        </w:rPr>
        <w:t>Санкт–Петербург</w:t>
      </w:r>
    </w:p>
    <w:p w14:paraId="378FF0D7" w14:textId="77777777" w:rsidR="0077112D" w:rsidRPr="0077112D" w:rsidRDefault="0077112D" w:rsidP="0077112D">
      <w:pPr>
        <w:jc w:val="center"/>
        <w:rPr>
          <w:sz w:val="24"/>
          <w:szCs w:val="24"/>
        </w:rPr>
      </w:pPr>
      <w:r w:rsidRPr="0077112D">
        <w:rPr>
          <w:sz w:val="24"/>
          <w:szCs w:val="24"/>
        </w:rPr>
        <w:t>2017</w:t>
      </w:r>
    </w:p>
    <w:p w14:paraId="3B64A628" w14:textId="55842B41" w:rsidR="005D4809" w:rsidRDefault="005D4809">
      <w:pPr>
        <w:spacing w:after="200" w:line="276" w:lineRule="auto"/>
        <w:ind w:firstLine="0"/>
        <w:jc w:val="left"/>
        <w:rPr>
          <w:rFonts w:eastAsia="Times New Roman" w:cs="Times New Roman"/>
          <w:color w:val="000000"/>
          <w:szCs w:val="28"/>
          <w:lang w:eastAsia="ru-RU"/>
        </w:rPr>
      </w:pPr>
    </w:p>
    <w:p w14:paraId="5FA7E2FD" w14:textId="0FF8E876" w:rsidR="00554EFB" w:rsidRPr="00FD78E7" w:rsidRDefault="00FF5210" w:rsidP="00554EFB">
      <w:pPr>
        <w:pStyle w:val="Normal1"/>
        <w:spacing w:line="360" w:lineRule="auto"/>
        <w:jc w:val="center"/>
        <w:rPr>
          <w:rFonts w:ascii="Times New Roman" w:eastAsia="Times New Roman" w:hAnsi="Times New Roman" w:cs="Times New Roman"/>
          <w:b/>
          <w:sz w:val="28"/>
          <w:szCs w:val="28"/>
          <w:lang w:val="ru-RU"/>
        </w:rPr>
      </w:pPr>
      <w:r w:rsidRPr="00FD78E7">
        <w:rPr>
          <w:rFonts w:ascii="Times New Roman" w:eastAsia="Times New Roman" w:hAnsi="Times New Roman" w:cs="Times New Roman"/>
          <w:b/>
          <w:sz w:val="28"/>
          <w:szCs w:val="28"/>
          <w:lang w:val="ru-RU"/>
        </w:rPr>
        <w:t>СОДЕРЖАНИЕ</w:t>
      </w:r>
    </w:p>
    <w:p w14:paraId="4B762BEA" w14:textId="77777777" w:rsidR="00FF5210" w:rsidRPr="00FD78E7" w:rsidRDefault="00FF5210" w:rsidP="00FF5210">
      <w:pPr>
        <w:pStyle w:val="Normal1"/>
        <w:spacing w:line="360" w:lineRule="auto"/>
        <w:rPr>
          <w:rFonts w:ascii="Times New Roman" w:eastAsia="Times New Roman" w:hAnsi="Times New Roman" w:cs="Times New Roman"/>
          <w:b/>
          <w:sz w:val="28"/>
          <w:szCs w:val="28"/>
          <w:lang w:val="ru-RU"/>
        </w:rPr>
      </w:pPr>
    </w:p>
    <w:p w14:paraId="78D42A9D" w14:textId="77777777" w:rsidR="004D208F" w:rsidRPr="00FD78E7" w:rsidRDefault="00554EFB">
      <w:pPr>
        <w:pStyle w:val="11"/>
        <w:rPr>
          <w:rFonts w:ascii="Times New Roman" w:eastAsiaTheme="minorEastAsia" w:hAnsi="Times New Roman" w:cs="Times New Roman"/>
          <w:b w:val="0"/>
          <w:caps w:val="0"/>
          <w:noProof/>
          <w:sz w:val="28"/>
          <w:szCs w:val="28"/>
          <w:lang w:eastAsia="ja-JP"/>
        </w:rPr>
      </w:pPr>
      <w:r w:rsidRPr="004D208F">
        <w:rPr>
          <w:rFonts w:ascii="Times New Roman" w:eastAsia="Times New Roman" w:hAnsi="Times New Roman" w:cs="Times New Roman"/>
          <w:sz w:val="28"/>
          <w:szCs w:val="28"/>
        </w:rPr>
        <w:fldChar w:fldCharType="begin"/>
      </w:r>
      <w:r w:rsidRPr="004D208F">
        <w:rPr>
          <w:rFonts w:ascii="Times New Roman" w:eastAsia="Times New Roman" w:hAnsi="Times New Roman" w:cs="Times New Roman"/>
          <w:sz w:val="28"/>
          <w:szCs w:val="28"/>
        </w:rPr>
        <w:instrText xml:space="preserve"> TOC \o "1-3" </w:instrText>
      </w:r>
      <w:r w:rsidRPr="004D208F">
        <w:rPr>
          <w:rFonts w:ascii="Times New Roman" w:eastAsia="Times New Roman" w:hAnsi="Times New Roman" w:cs="Times New Roman"/>
          <w:sz w:val="28"/>
          <w:szCs w:val="28"/>
        </w:rPr>
        <w:fldChar w:fldCharType="separate"/>
      </w:r>
      <w:r w:rsidR="004D208F" w:rsidRPr="004D208F">
        <w:rPr>
          <w:rFonts w:ascii="Times New Roman" w:hAnsi="Times New Roman" w:cs="Times New Roman"/>
          <w:noProof/>
          <w:sz w:val="28"/>
          <w:szCs w:val="28"/>
        </w:rPr>
        <w:t>ВВЕДЕНИЕ</w:t>
      </w:r>
      <w:r w:rsidR="004D208F" w:rsidRPr="004D208F">
        <w:rPr>
          <w:rFonts w:ascii="Times New Roman" w:hAnsi="Times New Roman" w:cs="Times New Roman"/>
          <w:noProof/>
          <w:sz w:val="28"/>
          <w:szCs w:val="28"/>
        </w:rPr>
        <w:tab/>
      </w:r>
      <w:r w:rsidR="004D208F" w:rsidRPr="004D208F">
        <w:rPr>
          <w:rFonts w:ascii="Times New Roman" w:hAnsi="Times New Roman" w:cs="Times New Roman"/>
          <w:noProof/>
          <w:sz w:val="28"/>
          <w:szCs w:val="28"/>
        </w:rPr>
        <w:fldChar w:fldCharType="begin"/>
      </w:r>
      <w:r w:rsidR="004D208F" w:rsidRPr="004D208F">
        <w:rPr>
          <w:rFonts w:ascii="Times New Roman" w:hAnsi="Times New Roman" w:cs="Times New Roman"/>
          <w:noProof/>
          <w:sz w:val="28"/>
          <w:szCs w:val="28"/>
        </w:rPr>
        <w:instrText xml:space="preserve"> PAGEREF _Toc355976126 \h </w:instrText>
      </w:r>
      <w:r w:rsidR="004D208F" w:rsidRPr="004D208F">
        <w:rPr>
          <w:rFonts w:ascii="Times New Roman" w:hAnsi="Times New Roman" w:cs="Times New Roman"/>
          <w:noProof/>
          <w:sz w:val="28"/>
          <w:szCs w:val="28"/>
        </w:rPr>
      </w:r>
      <w:r w:rsidR="004D208F" w:rsidRPr="004D208F">
        <w:rPr>
          <w:rFonts w:ascii="Times New Roman" w:hAnsi="Times New Roman" w:cs="Times New Roman"/>
          <w:noProof/>
          <w:sz w:val="28"/>
          <w:szCs w:val="28"/>
        </w:rPr>
        <w:fldChar w:fldCharType="separate"/>
      </w:r>
      <w:r w:rsidR="00144364">
        <w:rPr>
          <w:rFonts w:ascii="Times New Roman" w:hAnsi="Times New Roman" w:cs="Times New Roman"/>
          <w:noProof/>
          <w:sz w:val="28"/>
          <w:szCs w:val="28"/>
        </w:rPr>
        <w:t>5</w:t>
      </w:r>
      <w:r w:rsidR="004D208F" w:rsidRPr="004D208F">
        <w:rPr>
          <w:rFonts w:ascii="Times New Roman" w:hAnsi="Times New Roman" w:cs="Times New Roman"/>
          <w:noProof/>
          <w:sz w:val="28"/>
          <w:szCs w:val="28"/>
        </w:rPr>
        <w:fldChar w:fldCharType="end"/>
      </w:r>
    </w:p>
    <w:p w14:paraId="7E73C929" w14:textId="2CBD24BC" w:rsidR="004D208F" w:rsidRPr="00FD78E7" w:rsidRDefault="004D208F" w:rsidP="00305708">
      <w:pPr>
        <w:pStyle w:val="21"/>
        <w:tabs>
          <w:tab w:val="right" w:pos="9345"/>
        </w:tabs>
        <w:ind w:firstLine="0"/>
        <w:rPr>
          <w:rFonts w:ascii="Times New Roman" w:eastAsiaTheme="minorEastAsia" w:hAnsi="Times New Roman" w:cs="Times New Roman"/>
          <w:b w:val="0"/>
          <w:noProof/>
          <w:sz w:val="28"/>
          <w:szCs w:val="28"/>
          <w:lang w:eastAsia="ja-JP"/>
        </w:rPr>
      </w:pPr>
      <w:r w:rsidRPr="004D208F">
        <w:rPr>
          <w:rFonts w:ascii="Times New Roman" w:hAnsi="Times New Roman" w:cs="Times New Roman"/>
          <w:noProof/>
          <w:sz w:val="28"/>
          <w:szCs w:val="28"/>
        </w:rPr>
        <w:tab/>
      </w:r>
    </w:p>
    <w:p w14:paraId="3AF91B1D" w14:textId="77777777" w:rsidR="004D208F" w:rsidRPr="00FD78E7" w:rsidRDefault="004D208F">
      <w:pPr>
        <w:pStyle w:val="11"/>
        <w:rPr>
          <w:rFonts w:ascii="Times New Roman" w:eastAsiaTheme="minorEastAsia" w:hAnsi="Times New Roman" w:cs="Times New Roman"/>
          <w:b w:val="0"/>
          <w:caps w:val="0"/>
          <w:noProof/>
          <w:sz w:val="28"/>
          <w:szCs w:val="28"/>
          <w:lang w:eastAsia="ja-JP"/>
        </w:rPr>
      </w:pPr>
      <w:r w:rsidRPr="004D208F">
        <w:rPr>
          <w:rFonts w:ascii="Times New Roman" w:hAnsi="Times New Roman" w:cs="Times New Roman"/>
          <w:noProof/>
          <w:sz w:val="28"/>
          <w:szCs w:val="28"/>
        </w:rPr>
        <w:t xml:space="preserve">ГЛАВА </w:t>
      </w:r>
      <w:r w:rsidRPr="004D208F">
        <w:rPr>
          <w:rFonts w:ascii="Times New Roman" w:hAnsi="Times New Roman" w:cs="Times New Roman"/>
          <w:noProof/>
          <w:sz w:val="28"/>
          <w:szCs w:val="28"/>
          <w:lang w:val="en-US"/>
        </w:rPr>
        <w:t>I</w:t>
      </w:r>
      <w:r w:rsidRPr="004D208F">
        <w:rPr>
          <w:rFonts w:ascii="Times New Roman" w:hAnsi="Times New Roman" w:cs="Times New Roman"/>
          <w:noProof/>
          <w:sz w:val="28"/>
          <w:szCs w:val="28"/>
        </w:rPr>
        <w:t>: Британский Парламент в преддверии Крымской войны</w:t>
      </w:r>
      <w:r w:rsidRPr="004D208F">
        <w:rPr>
          <w:rFonts w:ascii="Times New Roman" w:hAnsi="Times New Roman" w:cs="Times New Roman"/>
          <w:noProof/>
          <w:sz w:val="28"/>
          <w:szCs w:val="28"/>
        </w:rPr>
        <w:tab/>
      </w:r>
      <w:r w:rsidRPr="004D208F">
        <w:rPr>
          <w:rFonts w:ascii="Times New Roman" w:hAnsi="Times New Roman" w:cs="Times New Roman"/>
          <w:noProof/>
          <w:sz w:val="28"/>
          <w:szCs w:val="28"/>
        </w:rPr>
        <w:fldChar w:fldCharType="begin"/>
      </w:r>
      <w:r w:rsidRPr="004D208F">
        <w:rPr>
          <w:rFonts w:ascii="Times New Roman" w:hAnsi="Times New Roman" w:cs="Times New Roman"/>
          <w:noProof/>
          <w:sz w:val="28"/>
          <w:szCs w:val="28"/>
        </w:rPr>
        <w:instrText xml:space="preserve"> PAGEREF _Toc355976128 \h </w:instrText>
      </w:r>
      <w:r w:rsidRPr="004D208F">
        <w:rPr>
          <w:rFonts w:ascii="Times New Roman" w:hAnsi="Times New Roman" w:cs="Times New Roman"/>
          <w:noProof/>
          <w:sz w:val="28"/>
          <w:szCs w:val="28"/>
        </w:rPr>
      </w:r>
      <w:r w:rsidRPr="004D208F">
        <w:rPr>
          <w:rFonts w:ascii="Times New Roman" w:hAnsi="Times New Roman" w:cs="Times New Roman"/>
          <w:noProof/>
          <w:sz w:val="28"/>
          <w:szCs w:val="28"/>
        </w:rPr>
        <w:fldChar w:fldCharType="separate"/>
      </w:r>
      <w:r w:rsidR="00144364">
        <w:rPr>
          <w:rFonts w:ascii="Times New Roman" w:hAnsi="Times New Roman" w:cs="Times New Roman"/>
          <w:noProof/>
          <w:sz w:val="28"/>
          <w:szCs w:val="28"/>
        </w:rPr>
        <w:t>15</w:t>
      </w:r>
      <w:r w:rsidRPr="004D208F">
        <w:rPr>
          <w:rFonts w:ascii="Times New Roman" w:hAnsi="Times New Roman" w:cs="Times New Roman"/>
          <w:noProof/>
          <w:sz w:val="28"/>
          <w:szCs w:val="28"/>
        </w:rPr>
        <w:fldChar w:fldCharType="end"/>
      </w:r>
    </w:p>
    <w:p w14:paraId="0191ECB3" w14:textId="54C0721E" w:rsidR="004D208F" w:rsidRPr="00FD78E7" w:rsidRDefault="00305708">
      <w:pPr>
        <w:pStyle w:val="21"/>
        <w:tabs>
          <w:tab w:val="left" w:pos="1149"/>
          <w:tab w:val="right" w:pos="9345"/>
        </w:tabs>
        <w:rPr>
          <w:rFonts w:ascii="Times New Roman" w:eastAsiaTheme="minorEastAsia" w:hAnsi="Times New Roman" w:cs="Times New Roman"/>
          <w:b w:val="0"/>
          <w:noProof/>
          <w:sz w:val="28"/>
          <w:szCs w:val="28"/>
          <w:lang w:eastAsia="ja-JP"/>
        </w:rPr>
      </w:pPr>
      <w:r>
        <w:rPr>
          <w:rFonts w:ascii="Times New Roman" w:hAnsi="Times New Roman" w:cs="Times New Roman"/>
          <w:noProof/>
          <w:sz w:val="28"/>
          <w:szCs w:val="28"/>
        </w:rPr>
        <w:t>1.1.</w:t>
      </w:r>
      <w:r w:rsidR="004D208F" w:rsidRPr="00FD78E7">
        <w:rPr>
          <w:rFonts w:ascii="Times New Roman" w:eastAsiaTheme="minorEastAsia" w:hAnsi="Times New Roman" w:cs="Times New Roman"/>
          <w:b w:val="0"/>
          <w:noProof/>
          <w:sz w:val="28"/>
          <w:szCs w:val="28"/>
          <w:lang w:eastAsia="ja-JP"/>
        </w:rPr>
        <w:tab/>
      </w:r>
      <w:r w:rsidR="004D208F" w:rsidRPr="004D208F">
        <w:rPr>
          <w:rFonts w:ascii="Times New Roman" w:hAnsi="Times New Roman" w:cs="Times New Roman"/>
          <w:noProof/>
          <w:sz w:val="28"/>
          <w:szCs w:val="28"/>
        </w:rPr>
        <w:t>Краткий очерк о составе, фу</w:t>
      </w:r>
      <w:r w:rsidR="0093195B">
        <w:rPr>
          <w:rFonts w:ascii="Times New Roman" w:hAnsi="Times New Roman" w:cs="Times New Roman"/>
          <w:noProof/>
          <w:sz w:val="28"/>
          <w:szCs w:val="28"/>
        </w:rPr>
        <w:t>нкциях и состоянии Британского п</w:t>
      </w:r>
      <w:r w:rsidR="004D208F" w:rsidRPr="004D208F">
        <w:rPr>
          <w:rFonts w:ascii="Times New Roman" w:hAnsi="Times New Roman" w:cs="Times New Roman"/>
          <w:noProof/>
          <w:sz w:val="28"/>
          <w:szCs w:val="28"/>
        </w:rPr>
        <w:t>арламента в 1850</w:t>
      </w:r>
      <w:r w:rsidR="00AD15F3">
        <w:rPr>
          <w:rFonts w:ascii="Times New Roman" w:hAnsi="Times New Roman" w:cs="Times New Roman"/>
          <w:noProof/>
          <w:sz w:val="28"/>
          <w:szCs w:val="28"/>
        </w:rPr>
        <w:t>-</w:t>
      </w:r>
      <w:r w:rsidR="004D208F" w:rsidRPr="004D208F">
        <w:rPr>
          <w:rFonts w:ascii="Times New Roman" w:hAnsi="Times New Roman" w:cs="Times New Roman"/>
          <w:noProof/>
          <w:sz w:val="28"/>
          <w:szCs w:val="28"/>
        </w:rPr>
        <w:t>х годах</w:t>
      </w:r>
      <w:r w:rsidR="004D208F" w:rsidRPr="004D208F">
        <w:rPr>
          <w:rFonts w:ascii="Times New Roman" w:hAnsi="Times New Roman" w:cs="Times New Roman"/>
          <w:noProof/>
          <w:sz w:val="28"/>
          <w:szCs w:val="28"/>
        </w:rPr>
        <w:tab/>
      </w:r>
      <w:r w:rsidR="004D208F" w:rsidRPr="004D208F">
        <w:rPr>
          <w:rFonts w:ascii="Times New Roman" w:hAnsi="Times New Roman" w:cs="Times New Roman"/>
          <w:noProof/>
          <w:sz w:val="28"/>
          <w:szCs w:val="28"/>
        </w:rPr>
        <w:fldChar w:fldCharType="begin"/>
      </w:r>
      <w:r w:rsidR="004D208F" w:rsidRPr="004D208F">
        <w:rPr>
          <w:rFonts w:ascii="Times New Roman" w:hAnsi="Times New Roman" w:cs="Times New Roman"/>
          <w:noProof/>
          <w:sz w:val="28"/>
          <w:szCs w:val="28"/>
        </w:rPr>
        <w:instrText xml:space="preserve"> PAGEREF _Toc355976129 \h </w:instrText>
      </w:r>
      <w:r w:rsidR="004D208F" w:rsidRPr="004D208F">
        <w:rPr>
          <w:rFonts w:ascii="Times New Roman" w:hAnsi="Times New Roman" w:cs="Times New Roman"/>
          <w:noProof/>
          <w:sz w:val="28"/>
          <w:szCs w:val="28"/>
        </w:rPr>
      </w:r>
      <w:r w:rsidR="004D208F" w:rsidRPr="004D208F">
        <w:rPr>
          <w:rFonts w:ascii="Times New Roman" w:hAnsi="Times New Roman" w:cs="Times New Roman"/>
          <w:noProof/>
          <w:sz w:val="28"/>
          <w:szCs w:val="28"/>
        </w:rPr>
        <w:fldChar w:fldCharType="separate"/>
      </w:r>
      <w:r w:rsidR="00144364">
        <w:rPr>
          <w:rFonts w:ascii="Times New Roman" w:hAnsi="Times New Roman" w:cs="Times New Roman"/>
          <w:noProof/>
          <w:sz w:val="28"/>
          <w:szCs w:val="28"/>
        </w:rPr>
        <w:t>15</w:t>
      </w:r>
      <w:r w:rsidR="004D208F" w:rsidRPr="004D208F">
        <w:rPr>
          <w:rFonts w:ascii="Times New Roman" w:hAnsi="Times New Roman" w:cs="Times New Roman"/>
          <w:noProof/>
          <w:sz w:val="28"/>
          <w:szCs w:val="28"/>
        </w:rPr>
        <w:fldChar w:fldCharType="end"/>
      </w:r>
    </w:p>
    <w:p w14:paraId="5632353D" w14:textId="324F1AF9" w:rsidR="004D208F" w:rsidRPr="00FD78E7" w:rsidRDefault="00305708">
      <w:pPr>
        <w:pStyle w:val="21"/>
        <w:tabs>
          <w:tab w:val="right" w:pos="9345"/>
        </w:tabs>
        <w:rPr>
          <w:rFonts w:ascii="Times New Roman" w:eastAsiaTheme="minorEastAsia" w:hAnsi="Times New Roman" w:cs="Times New Roman"/>
          <w:b w:val="0"/>
          <w:noProof/>
          <w:sz w:val="28"/>
          <w:szCs w:val="28"/>
          <w:lang w:eastAsia="ja-JP"/>
        </w:rPr>
      </w:pPr>
      <w:r>
        <w:rPr>
          <w:rFonts w:ascii="Times New Roman" w:hAnsi="Times New Roman" w:cs="Times New Roman"/>
          <w:noProof/>
          <w:sz w:val="28"/>
          <w:szCs w:val="28"/>
        </w:rPr>
        <w:t>1.2. Биографии членов</w:t>
      </w:r>
      <w:r w:rsidR="0093195B">
        <w:rPr>
          <w:rFonts w:ascii="Times New Roman" w:hAnsi="Times New Roman" w:cs="Times New Roman"/>
          <w:noProof/>
          <w:sz w:val="28"/>
          <w:szCs w:val="28"/>
        </w:rPr>
        <w:t xml:space="preserve"> п</w:t>
      </w:r>
      <w:r w:rsidR="004D208F" w:rsidRPr="004D208F">
        <w:rPr>
          <w:rFonts w:ascii="Times New Roman" w:hAnsi="Times New Roman" w:cs="Times New Roman"/>
          <w:noProof/>
          <w:sz w:val="28"/>
          <w:szCs w:val="28"/>
        </w:rPr>
        <w:t>арламента</w:t>
      </w:r>
      <w:r>
        <w:rPr>
          <w:rFonts w:ascii="Times New Roman" w:hAnsi="Times New Roman" w:cs="Times New Roman"/>
          <w:noProof/>
          <w:sz w:val="28"/>
          <w:szCs w:val="28"/>
        </w:rPr>
        <w:t xml:space="preserve"> и правительства </w:t>
      </w:r>
      <w:r w:rsidR="004D208F" w:rsidRPr="004D208F">
        <w:rPr>
          <w:rFonts w:ascii="Times New Roman" w:hAnsi="Times New Roman" w:cs="Times New Roman"/>
          <w:noProof/>
          <w:sz w:val="28"/>
          <w:szCs w:val="28"/>
        </w:rPr>
        <w:t xml:space="preserve"> Британии</w:t>
      </w:r>
      <w:r>
        <w:rPr>
          <w:rFonts w:ascii="Times New Roman" w:hAnsi="Times New Roman" w:cs="Times New Roman"/>
          <w:noProof/>
          <w:sz w:val="28"/>
          <w:szCs w:val="28"/>
        </w:rPr>
        <w:t>, участвовавших в</w:t>
      </w:r>
      <w:r w:rsidR="00CF5B7D">
        <w:rPr>
          <w:rFonts w:ascii="Times New Roman" w:hAnsi="Times New Roman" w:cs="Times New Roman"/>
          <w:noProof/>
          <w:sz w:val="28"/>
          <w:szCs w:val="28"/>
        </w:rPr>
        <w:t xml:space="preserve"> дебатах в марте 1854 года.</w:t>
      </w:r>
      <w:r w:rsidR="004D208F" w:rsidRPr="004D208F">
        <w:rPr>
          <w:rFonts w:ascii="Times New Roman" w:hAnsi="Times New Roman" w:cs="Times New Roman"/>
          <w:noProof/>
          <w:sz w:val="28"/>
          <w:szCs w:val="28"/>
        </w:rPr>
        <w:tab/>
      </w:r>
      <w:r w:rsidR="00916A6F">
        <w:rPr>
          <w:rFonts w:ascii="Times New Roman" w:hAnsi="Times New Roman" w:cs="Times New Roman"/>
          <w:noProof/>
          <w:sz w:val="28"/>
          <w:szCs w:val="28"/>
        </w:rPr>
        <w:t>19</w:t>
      </w:r>
    </w:p>
    <w:p w14:paraId="5F31576D" w14:textId="38AA5A80" w:rsidR="004D208F" w:rsidRPr="00FD78E7" w:rsidRDefault="004D208F">
      <w:pPr>
        <w:pStyle w:val="11"/>
        <w:rPr>
          <w:rFonts w:ascii="Times New Roman" w:eastAsiaTheme="minorEastAsia" w:hAnsi="Times New Roman" w:cs="Times New Roman"/>
          <w:b w:val="0"/>
          <w:caps w:val="0"/>
          <w:noProof/>
          <w:sz w:val="28"/>
          <w:szCs w:val="28"/>
          <w:lang w:eastAsia="ja-JP"/>
        </w:rPr>
      </w:pPr>
      <w:r w:rsidRPr="004D208F">
        <w:rPr>
          <w:rFonts w:ascii="Times New Roman" w:hAnsi="Times New Roman" w:cs="Times New Roman"/>
          <w:noProof/>
          <w:sz w:val="28"/>
          <w:szCs w:val="28"/>
        </w:rPr>
        <w:t>ГЛАВА II: Анализ дебатов в Парламенте</w:t>
      </w:r>
      <w:r w:rsidRPr="004D208F">
        <w:rPr>
          <w:rFonts w:ascii="Times New Roman" w:hAnsi="Times New Roman" w:cs="Times New Roman"/>
          <w:noProof/>
          <w:sz w:val="28"/>
          <w:szCs w:val="28"/>
        </w:rPr>
        <w:tab/>
      </w:r>
      <w:r w:rsidR="00916A6F">
        <w:rPr>
          <w:rFonts w:ascii="Times New Roman" w:hAnsi="Times New Roman" w:cs="Times New Roman"/>
          <w:noProof/>
          <w:sz w:val="28"/>
          <w:szCs w:val="28"/>
        </w:rPr>
        <w:t>34</w:t>
      </w:r>
    </w:p>
    <w:p w14:paraId="02F3D5FB" w14:textId="32328788" w:rsidR="004D208F" w:rsidRPr="00FD78E7" w:rsidRDefault="00AD15F3">
      <w:pPr>
        <w:pStyle w:val="21"/>
        <w:tabs>
          <w:tab w:val="right" w:pos="9345"/>
        </w:tabs>
        <w:rPr>
          <w:rFonts w:ascii="Times New Roman" w:eastAsiaTheme="minorEastAsia" w:hAnsi="Times New Roman" w:cs="Times New Roman"/>
          <w:b w:val="0"/>
          <w:noProof/>
          <w:sz w:val="28"/>
          <w:szCs w:val="28"/>
          <w:lang w:eastAsia="ja-JP"/>
        </w:rPr>
      </w:pPr>
      <w:r>
        <w:rPr>
          <w:rFonts w:ascii="Times New Roman" w:hAnsi="Times New Roman" w:cs="Times New Roman"/>
          <w:noProof/>
          <w:sz w:val="28"/>
          <w:szCs w:val="28"/>
        </w:rPr>
        <w:t>2.</w:t>
      </w:r>
      <w:r w:rsidR="00305708">
        <w:rPr>
          <w:rFonts w:ascii="Times New Roman" w:hAnsi="Times New Roman" w:cs="Times New Roman"/>
          <w:noProof/>
          <w:sz w:val="28"/>
          <w:szCs w:val="28"/>
        </w:rPr>
        <w:t xml:space="preserve">1.  </w:t>
      </w:r>
      <w:r w:rsidR="00E10FFA">
        <w:rPr>
          <w:rFonts w:ascii="Times New Roman" w:hAnsi="Times New Roman" w:cs="Times New Roman"/>
          <w:noProof/>
          <w:sz w:val="28"/>
          <w:szCs w:val="28"/>
        </w:rPr>
        <w:t>13 марта 1854 год</w:t>
      </w:r>
      <w:r>
        <w:rPr>
          <w:rFonts w:ascii="Times New Roman" w:hAnsi="Times New Roman" w:cs="Times New Roman"/>
          <w:noProof/>
          <w:sz w:val="28"/>
          <w:szCs w:val="28"/>
        </w:rPr>
        <w:t xml:space="preserve">а. </w:t>
      </w:r>
      <w:r w:rsidR="0093195B">
        <w:rPr>
          <w:rFonts w:ascii="Times New Roman" w:hAnsi="Times New Roman" w:cs="Times New Roman"/>
          <w:noProof/>
          <w:sz w:val="28"/>
          <w:szCs w:val="28"/>
        </w:rPr>
        <w:t>Палата о</w:t>
      </w:r>
      <w:r w:rsidR="004D208F" w:rsidRPr="004D208F">
        <w:rPr>
          <w:rFonts w:ascii="Times New Roman" w:hAnsi="Times New Roman" w:cs="Times New Roman"/>
          <w:noProof/>
          <w:sz w:val="28"/>
          <w:szCs w:val="28"/>
        </w:rPr>
        <w:t>бщин.</w:t>
      </w:r>
      <w:r w:rsidR="004D208F" w:rsidRPr="004D208F">
        <w:rPr>
          <w:rFonts w:ascii="Times New Roman" w:hAnsi="Times New Roman" w:cs="Times New Roman"/>
          <w:noProof/>
          <w:sz w:val="28"/>
          <w:szCs w:val="28"/>
        </w:rPr>
        <w:tab/>
      </w:r>
      <w:r w:rsidR="00916A6F">
        <w:rPr>
          <w:rFonts w:ascii="Times New Roman" w:hAnsi="Times New Roman" w:cs="Times New Roman"/>
          <w:noProof/>
          <w:sz w:val="28"/>
          <w:szCs w:val="28"/>
        </w:rPr>
        <w:t>34</w:t>
      </w:r>
    </w:p>
    <w:p w14:paraId="5F64A871" w14:textId="7F7A03DC" w:rsidR="004D208F" w:rsidRPr="00FD78E7" w:rsidRDefault="00AD15F3">
      <w:pPr>
        <w:pStyle w:val="21"/>
        <w:tabs>
          <w:tab w:val="right" w:pos="9345"/>
        </w:tabs>
        <w:rPr>
          <w:rFonts w:ascii="Times New Roman" w:eastAsiaTheme="minorEastAsia" w:hAnsi="Times New Roman" w:cs="Times New Roman"/>
          <w:b w:val="0"/>
          <w:noProof/>
          <w:sz w:val="28"/>
          <w:szCs w:val="28"/>
          <w:lang w:eastAsia="ja-JP"/>
        </w:rPr>
      </w:pPr>
      <w:r>
        <w:rPr>
          <w:rFonts w:ascii="Times New Roman" w:hAnsi="Times New Roman" w:cs="Times New Roman"/>
          <w:noProof/>
          <w:sz w:val="28"/>
          <w:szCs w:val="28"/>
        </w:rPr>
        <w:t>2</w:t>
      </w:r>
      <w:r w:rsidR="00305708">
        <w:rPr>
          <w:rFonts w:ascii="Times New Roman" w:hAnsi="Times New Roman" w:cs="Times New Roman"/>
          <w:noProof/>
          <w:sz w:val="28"/>
          <w:szCs w:val="28"/>
        </w:rPr>
        <w:t xml:space="preserve">.2.  </w:t>
      </w:r>
      <w:r w:rsidR="0093195B">
        <w:rPr>
          <w:rFonts w:ascii="Times New Roman" w:hAnsi="Times New Roman" w:cs="Times New Roman"/>
          <w:noProof/>
          <w:sz w:val="28"/>
          <w:szCs w:val="28"/>
        </w:rPr>
        <w:t>13 марта 1854 года. Палата л</w:t>
      </w:r>
      <w:r w:rsidR="004D208F" w:rsidRPr="004D208F">
        <w:rPr>
          <w:rFonts w:ascii="Times New Roman" w:hAnsi="Times New Roman" w:cs="Times New Roman"/>
          <w:noProof/>
          <w:sz w:val="28"/>
          <w:szCs w:val="28"/>
        </w:rPr>
        <w:t>ордов.</w:t>
      </w:r>
      <w:r w:rsidR="004D208F" w:rsidRPr="004D208F">
        <w:rPr>
          <w:rFonts w:ascii="Times New Roman" w:hAnsi="Times New Roman" w:cs="Times New Roman"/>
          <w:noProof/>
          <w:sz w:val="28"/>
          <w:szCs w:val="28"/>
        </w:rPr>
        <w:tab/>
      </w:r>
      <w:r w:rsidR="00916A6F">
        <w:rPr>
          <w:rFonts w:ascii="Times New Roman" w:hAnsi="Times New Roman" w:cs="Times New Roman"/>
          <w:noProof/>
          <w:sz w:val="28"/>
          <w:szCs w:val="28"/>
        </w:rPr>
        <w:t>39</w:t>
      </w:r>
    </w:p>
    <w:p w14:paraId="339EE1FA" w14:textId="2C3C77F5" w:rsidR="004D208F" w:rsidRPr="00FD78E7" w:rsidRDefault="00AD15F3">
      <w:pPr>
        <w:pStyle w:val="21"/>
        <w:tabs>
          <w:tab w:val="right" w:pos="9345"/>
        </w:tabs>
        <w:rPr>
          <w:rFonts w:ascii="Times New Roman" w:eastAsiaTheme="minorEastAsia" w:hAnsi="Times New Roman" w:cs="Times New Roman"/>
          <w:b w:val="0"/>
          <w:noProof/>
          <w:sz w:val="28"/>
          <w:szCs w:val="28"/>
          <w:lang w:eastAsia="ja-JP"/>
        </w:rPr>
      </w:pPr>
      <w:r>
        <w:rPr>
          <w:rFonts w:ascii="Times New Roman" w:hAnsi="Times New Roman" w:cs="Times New Roman"/>
          <w:noProof/>
          <w:sz w:val="28"/>
          <w:szCs w:val="28"/>
        </w:rPr>
        <w:t>2</w:t>
      </w:r>
      <w:r w:rsidR="00305708">
        <w:rPr>
          <w:rFonts w:ascii="Times New Roman" w:hAnsi="Times New Roman" w:cs="Times New Roman"/>
          <w:noProof/>
          <w:sz w:val="28"/>
          <w:szCs w:val="28"/>
        </w:rPr>
        <w:t xml:space="preserve">.3.  </w:t>
      </w:r>
      <w:r w:rsidR="008834A2">
        <w:rPr>
          <w:rFonts w:ascii="Times New Roman" w:hAnsi="Times New Roman" w:cs="Times New Roman"/>
          <w:noProof/>
          <w:sz w:val="28"/>
          <w:szCs w:val="28"/>
        </w:rPr>
        <w:t>1</w:t>
      </w:r>
      <w:r w:rsidR="0093195B">
        <w:rPr>
          <w:rFonts w:ascii="Times New Roman" w:hAnsi="Times New Roman" w:cs="Times New Roman"/>
          <w:noProof/>
          <w:sz w:val="28"/>
          <w:szCs w:val="28"/>
        </w:rPr>
        <w:t>4 Марта 1854 года. Палата л</w:t>
      </w:r>
      <w:r w:rsidR="004D208F" w:rsidRPr="004D208F">
        <w:rPr>
          <w:rFonts w:ascii="Times New Roman" w:hAnsi="Times New Roman" w:cs="Times New Roman"/>
          <w:noProof/>
          <w:sz w:val="28"/>
          <w:szCs w:val="28"/>
        </w:rPr>
        <w:t>ордов.</w:t>
      </w:r>
      <w:r w:rsidR="004D208F" w:rsidRPr="004D208F">
        <w:rPr>
          <w:rFonts w:ascii="Times New Roman" w:hAnsi="Times New Roman" w:cs="Times New Roman"/>
          <w:noProof/>
          <w:sz w:val="28"/>
          <w:szCs w:val="28"/>
        </w:rPr>
        <w:tab/>
      </w:r>
      <w:r w:rsidR="00916A6F">
        <w:rPr>
          <w:rFonts w:ascii="Times New Roman" w:hAnsi="Times New Roman" w:cs="Times New Roman"/>
          <w:noProof/>
          <w:sz w:val="28"/>
          <w:szCs w:val="28"/>
        </w:rPr>
        <w:t>42</w:t>
      </w:r>
    </w:p>
    <w:p w14:paraId="71500604" w14:textId="015B21C4" w:rsidR="004D208F" w:rsidRPr="00FD78E7" w:rsidRDefault="00AD15F3">
      <w:pPr>
        <w:pStyle w:val="21"/>
        <w:tabs>
          <w:tab w:val="right" w:pos="9345"/>
        </w:tabs>
        <w:rPr>
          <w:rFonts w:ascii="Times New Roman" w:eastAsiaTheme="minorEastAsia" w:hAnsi="Times New Roman" w:cs="Times New Roman"/>
          <w:b w:val="0"/>
          <w:noProof/>
          <w:sz w:val="28"/>
          <w:szCs w:val="28"/>
          <w:lang w:eastAsia="ja-JP"/>
        </w:rPr>
      </w:pPr>
      <w:r>
        <w:rPr>
          <w:rFonts w:ascii="Times New Roman" w:hAnsi="Times New Roman" w:cs="Times New Roman"/>
          <w:noProof/>
          <w:sz w:val="28"/>
          <w:szCs w:val="28"/>
        </w:rPr>
        <w:t>2</w:t>
      </w:r>
      <w:r w:rsidR="00305708">
        <w:rPr>
          <w:rFonts w:ascii="Times New Roman" w:hAnsi="Times New Roman" w:cs="Times New Roman"/>
          <w:noProof/>
          <w:sz w:val="28"/>
          <w:szCs w:val="28"/>
        </w:rPr>
        <w:t xml:space="preserve">.4.  </w:t>
      </w:r>
      <w:r w:rsidR="0093195B">
        <w:rPr>
          <w:rFonts w:ascii="Times New Roman" w:hAnsi="Times New Roman" w:cs="Times New Roman"/>
          <w:noProof/>
          <w:sz w:val="28"/>
          <w:szCs w:val="28"/>
        </w:rPr>
        <w:t>17 Марта 1854 года. Палата л</w:t>
      </w:r>
      <w:r w:rsidR="004D208F" w:rsidRPr="004D208F">
        <w:rPr>
          <w:rFonts w:ascii="Times New Roman" w:hAnsi="Times New Roman" w:cs="Times New Roman"/>
          <w:noProof/>
          <w:sz w:val="28"/>
          <w:szCs w:val="28"/>
        </w:rPr>
        <w:t>ордов.</w:t>
      </w:r>
      <w:r w:rsidR="004D208F" w:rsidRPr="004D208F">
        <w:rPr>
          <w:rFonts w:ascii="Times New Roman" w:hAnsi="Times New Roman" w:cs="Times New Roman"/>
          <w:noProof/>
          <w:sz w:val="28"/>
          <w:szCs w:val="28"/>
        </w:rPr>
        <w:tab/>
      </w:r>
      <w:r w:rsidR="00916A6F">
        <w:rPr>
          <w:rFonts w:ascii="Times New Roman" w:hAnsi="Times New Roman" w:cs="Times New Roman"/>
          <w:noProof/>
          <w:sz w:val="28"/>
          <w:szCs w:val="28"/>
        </w:rPr>
        <w:t>45</w:t>
      </w:r>
    </w:p>
    <w:p w14:paraId="2603AB42" w14:textId="24260BEA" w:rsidR="004D208F" w:rsidRPr="00FD78E7" w:rsidRDefault="004D208F">
      <w:pPr>
        <w:pStyle w:val="11"/>
        <w:rPr>
          <w:rFonts w:ascii="Times New Roman" w:eastAsiaTheme="minorEastAsia" w:hAnsi="Times New Roman" w:cs="Times New Roman"/>
          <w:b w:val="0"/>
          <w:caps w:val="0"/>
          <w:noProof/>
          <w:sz w:val="28"/>
          <w:szCs w:val="28"/>
          <w:lang w:eastAsia="ja-JP"/>
        </w:rPr>
      </w:pPr>
      <w:r w:rsidRPr="004D208F">
        <w:rPr>
          <w:rFonts w:ascii="Times New Roman" w:hAnsi="Times New Roman" w:cs="Times New Roman"/>
          <w:noProof/>
          <w:sz w:val="28"/>
          <w:szCs w:val="28"/>
        </w:rPr>
        <w:t>ЗАКЛЮЧЕНИЕ</w:t>
      </w:r>
      <w:r w:rsidRPr="004D208F">
        <w:rPr>
          <w:rFonts w:ascii="Times New Roman" w:hAnsi="Times New Roman" w:cs="Times New Roman"/>
          <w:noProof/>
          <w:sz w:val="28"/>
          <w:szCs w:val="28"/>
        </w:rPr>
        <w:tab/>
      </w:r>
      <w:r w:rsidR="00916A6F">
        <w:rPr>
          <w:rFonts w:ascii="Times New Roman" w:hAnsi="Times New Roman" w:cs="Times New Roman"/>
          <w:noProof/>
          <w:sz w:val="28"/>
          <w:szCs w:val="28"/>
        </w:rPr>
        <w:t>49</w:t>
      </w:r>
    </w:p>
    <w:p w14:paraId="75CDDAB7" w14:textId="435DB1E1" w:rsidR="004D208F" w:rsidRPr="00FD78E7" w:rsidRDefault="004D208F">
      <w:pPr>
        <w:pStyle w:val="11"/>
        <w:rPr>
          <w:rFonts w:ascii="Times New Roman" w:eastAsiaTheme="minorEastAsia" w:hAnsi="Times New Roman" w:cs="Times New Roman"/>
          <w:b w:val="0"/>
          <w:caps w:val="0"/>
          <w:noProof/>
          <w:sz w:val="28"/>
          <w:szCs w:val="28"/>
          <w:lang w:eastAsia="ja-JP"/>
        </w:rPr>
      </w:pPr>
      <w:r w:rsidRPr="004D208F">
        <w:rPr>
          <w:rFonts w:ascii="Times New Roman" w:hAnsi="Times New Roman" w:cs="Times New Roman"/>
          <w:noProof/>
          <w:sz w:val="28"/>
          <w:szCs w:val="28"/>
        </w:rPr>
        <w:t>БИБЛИОГРАФИЯ</w:t>
      </w:r>
      <w:r w:rsidRPr="004D208F">
        <w:rPr>
          <w:rFonts w:ascii="Times New Roman" w:hAnsi="Times New Roman" w:cs="Times New Roman"/>
          <w:noProof/>
          <w:sz w:val="28"/>
          <w:szCs w:val="28"/>
        </w:rPr>
        <w:tab/>
      </w:r>
      <w:r w:rsidR="00916A6F">
        <w:rPr>
          <w:rFonts w:ascii="Times New Roman" w:hAnsi="Times New Roman" w:cs="Times New Roman"/>
          <w:noProof/>
          <w:sz w:val="28"/>
          <w:szCs w:val="28"/>
        </w:rPr>
        <w:t>52</w:t>
      </w:r>
    </w:p>
    <w:p w14:paraId="4190AD99" w14:textId="42F6A6C3" w:rsidR="00427ED3" w:rsidRPr="00FD78E7" w:rsidRDefault="00554EFB" w:rsidP="00FF5210">
      <w:pPr>
        <w:pStyle w:val="Normal1"/>
        <w:spacing w:line="360" w:lineRule="auto"/>
        <w:rPr>
          <w:rFonts w:ascii="Times New Roman" w:eastAsia="Times New Roman" w:hAnsi="Times New Roman" w:cs="Times New Roman"/>
          <w:b/>
          <w:sz w:val="28"/>
          <w:szCs w:val="28"/>
          <w:lang w:val="ru-RU"/>
        </w:rPr>
      </w:pPr>
      <w:r w:rsidRPr="004D208F">
        <w:rPr>
          <w:rFonts w:ascii="Times New Roman" w:eastAsia="Times New Roman" w:hAnsi="Times New Roman" w:cs="Times New Roman"/>
          <w:caps/>
          <w:color w:val="auto"/>
          <w:sz w:val="28"/>
          <w:szCs w:val="28"/>
          <w:lang w:val="ru-RU" w:eastAsia="en-US"/>
        </w:rPr>
        <w:fldChar w:fldCharType="end"/>
      </w:r>
    </w:p>
    <w:p w14:paraId="768B2D74" w14:textId="68BFACD6" w:rsidR="00FF5210" w:rsidRPr="00FD78E7" w:rsidRDefault="00FF5210" w:rsidP="00FF5210">
      <w:pPr>
        <w:pStyle w:val="Normal1"/>
        <w:spacing w:line="360" w:lineRule="auto"/>
        <w:ind w:left="720"/>
        <w:contextualSpacing/>
        <w:rPr>
          <w:rFonts w:ascii="Times New Roman" w:eastAsia="Times New Roman" w:hAnsi="Times New Roman" w:cs="Times New Roman"/>
          <w:sz w:val="28"/>
          <w:szCs w:val="28"/>
          <w:lang w:val="ru-RU"/>
        </w:rPr>
      </w:pPr>
    </w:p>
    <w:p w14:paraId="4174DE68" w14:textId="3A488233" w:rsidR="00C67CE7" w:rsidRDefault="00C67CE7" w:rsidP="00FF5210">
      <w:pPr>
        <w:spacing w:after="200" w:line="276" w:lineRule="auto"/>
        <w:ind w:firstLine="0"/>
        <w:jc w:val="left"/>
        <w:rPr>
          <w:rFonts w:cs="Times New Roman"/>
          <w:b/>
          <w:szCs w:val="28"/>
        </w:rPr>
      </w:pPr>
      <w:r>
        <w:rPr>
          <w:rFonts w:cs="Times New Roman"/>
          <w:b/>
          <w:szCs w:val="28"/>
        </w:rPr>
        <w:br w:type="page"/>
      </w:r>
    </w:p>
    <w:p w14:paraId="2E0F3314" w14:textId="77777777" w:rsidR="0005315E" w:rsidRPr="00FD78E7" w:rsidRDefault="0005315E" w:rsidP="0077112D">
      <w:pPr>
        <w:pStyle w:val="Normal1"/>
        <w:spacing w:line="360" w:lineRule="auto"/>
        <w:rPr>
          <w:rFonts w:ascii="Times New Roman" w:eastAsia="Times New Roman" w:hAnsi="Times New Roman" w:cs="Times New Roman"/>
          <w:sz w:val="28"/>
          <w:szCs w:val="28"/>
          <w:lang w:val="ru-RU"/>
        </w:rPr>
      </w:pPr>
      <w:bookmarkStart w:id="0" w:name="_Toc355976126"/>
      <w:r w:rsidRPr="00FD78E7">
        <w:rPr>
          <w:rFonts w:ascii="Times New Roman" w:eastAsia="Times New Roman" w:hAnsi="Times New Roman" w:cs="Times New Roman"/>
          <w:sz w:val="28"/>
          <w:szCs w:val="28"/>
          <w:lang w:val="ru-RU"/>
        </w:rPr>
        <w:lastRenderedPageBreak/>
        <w:t>АННОТАЦИЯ:</w:t>
      </w:r>
    </w:p>
    <w:p w14:paraId="18274C8D" w14:textId="77777777" w:rsidR="0005315E" w:rsidRPr="00FD78E7" w:rsidRDefault="0005315E" w:rsidP="0077112D">
      <w:pPr>
        <w:pStyle w:val="Normal1"/>
        <w:spacing w:line="360" w:lineRule="auto"/>
        <w:rPr>
          <w:rFonts w:ascii="Times New Roman" w:eastAsia="Times New Roman" w:hAnsi="Times New Roman" w:cs="Times New Roman"/>
          <w:sz w:val="28"/>
          <w:szCs w:val="28"/>
          <w:lang w:val="ru-RU"/>
        </w:rPr>
      </w:pPr>
    </w:p>
    <w:p w14:paraId="36B07F3C" w14:textId="61EE0651" w:rsidR="0005315E" w:rsidRPr="00FE5154" w:rsidRDefault="0005315E" w:rsidP="0077112D">
      <w:pPr>
        <w:spacing w:after="200" w:line="360" w:lineRule="auto"/>
        <w:ind w:firstLine="708"/>
        <w:rPr>
          <w:rFonts w:eastAsia="Times New Roman" w:cs="Times New Roman"/>
          <w:szCs w:val="28"/>
        </w:rPr>
      </w:pPr>
      <w:r>
        <w:rPr>
          <w:rFonts w:eastAsia="Times New Roman" w:cs="Times New Roman"/>
          <w:szCs w:val="28"/>
        </w:rPr>
        <w:t xml:space="preserve">Выпускная квалификационная работа (ВКР) </w:t>
      </w:r>
      <w:r w:rsidR="00E84DC1">
        <w:rPr>
          <w:rFonts w:eastAsia="Times New Roman" w:cs="Times New Roman"/>
          <w:szCs w:val="28"/>
        </w:rPr>
        <w:t>посвящена изучению и анализу</w:t>
      </w:r>
      <w:r>
        <w:rPr>
          <w:rFonts w:eastAsia="Times New Roman" w:cs="Times New Roman"/>
          <w:szCs w:val="28"/>
        </w:rPr>
        <w:t xml:space="preserve"> </w:t>
      </w:r>
      <w:r w:rsidR="00E84DC1">
        <w:rPr>
          <w:rFonts w:eastAsia="Times New Roman" w:cs="Times New Roman"/>
          <w:szCs w:val="28"/>
        </w:rPr>
        <w:t>истоков</w:t>
      </w:r>
      <w:r>
        <w:rPr>
          <w:rFonts w:eastAsia="Times New Roman" w:cs="Times New Roman"/>
          <w:szCs w:val="28"/>
        </w:rPr>
        <w:t xml:space="preserve"> Крым</w:t>
      </w:r>
      <w:r w:rsidR="00E84DC1">
        <w:rPr>
          <w:rFonts w:eastAsia="Times New Roman" w:cs="Times New Roman"/>
          <w:szCs w:val="28"/>
        </w:rPr>
        <w:t>ской войны на основе дебатов в П</w:t>
      </w:r>
      <w:r>
        <w:rPr>
          <w:rFonts w:eastAsia="Times New Roman" w:cs="Times New Roman"/>
          <w:szCs w:val="28"/>
        </w:rPr>
        <w:t>арламенте Великобритании. Изучив состав, структуру, общий характер настроений в парламенте в преддверии Крымской войны</w:t>
      </w:r>
      <w:r w:rsidR="00193274">
        <w:rPr>
          <w:rFonts w:eastAsia="Times New Roman" w:cs="Times New Roman"/>
          <w:szCs w:val="28"/>
        </w:rPr>
        <w:t xml:space="preserve">, а также </w:t>
      </w:r>
      <w:r w:rsidR="00E84DC1">
        <w:rPr>
          <w:rFonts w:eastAsia="Times New Roman" w:cs="Times New Roman"/>
          <w:szCs w:val="28"/>
        </w:rPr>
        <w:t>непосредственно характер</w:t>
      </w:r>
      <w:r>
        <w:rPr>
          <w:rFonts w:eastAsia="Times New Roman" w:cs="Times New Roman"/>
          <w:szCs w:val="28"/>
        </w:rPr>
        <w:t xml:space="preserve"> речей парламентариев во время дебатов, автор предос</w:t>
      </w:r>
      <w:r w:rsidR="00193274">
        <w:rPr>
          <w:rFonts w:eastAsia="Times New Roman" w:cs="Times New Roman"/>
          <w:szCs w:val="28"/>
        </w:rPr>
        <w:t xml:space="preserve">тавляет общую картину </w:t>
      </w:r>
      <w:r w:rsidR="00AF06E4">
        <w:rPr>
          <w:rFonts w:eastAsia="Times New Roman" w:cs="Times New Roman"/>
          <w:szCs w:val="28"/>
        </w:rPr>
        <w:t>общественного</w:t>
      </w:r>
      <w:r>
        <w:rPr>
          <w:rFonts w:eastAsia="Times New Roman" w:cs="Times New Roman"/>
          <w:szCs w:val="28"/>
        </w:rPr>
        <w:t xml:space="preserve"> мнения в Великобритании и дополнительные факторы, которые послужили одними из многих причин войны. Автор также изучает вопрос возможности предотвращения войны и насколько эт</w:t>
      </w:r>
      <w:r w:rsidR="00E84DC1">
        <w:rPr>
          <w:rFonts w:eastAsia="Times New Roman" w:cs="Times New Roman"/>
          <w:szCs w:val="28"/>
        </w:rPr>
        <w:t>а возможность поддерживалась в П</w:t>
      </w:r>
      <w:r>
        <w:rPr>
          <w:rFonts w:eastAsia="Times New Roman" w:cs="Times New Roman"/>
          <w:szCs w:val="28"/>
        </w:rPr>
        <w:t xml:space="preserve">арламенте, который имел определённую долю влияния на решения правительства. Автор </w:t>
      </w:r>
      <w:r w:rsidRPr="00FE5154">
        <w:rPr>
          <w:rFonts w:eastAsia="Times New Roman" w:cs="Times New Roman"/>
          <w:szCs w:val="28"/>
        </w:rPr>
        <w:t>рассматривает дебаты в обеих палатах за март 1854 года касательно недоверия большинства парламентариев к правящей Коалиции лорда Абердина, в частности к деят</w:t>
      </w:r>
      <w:r w:rsidR="00F32392">
        <w:rPr>
          <w:rFonts w:eastAsia="Times New Roman" w:cs="Times New Roman"/>
          <w:szCs w:val="28"/>
        </w:rPr>
        <w:t xml:space="preserve">ельности МИДа Великобритании, в основе которого </w:t>
      </w:r>
      <w:r w:rsidR="00E84DC1">
        <w:rPr>
          <w:rFonts w:eastAsia="Times New Roman" w:cs="Times New Roman"/>
          <w:szCs w:val="28"/>
        </w:rPr>
        <w:t>лежало подозрение</w:t>
      </w:r>
      <w:r w:rsidR="00F32392">
        <w:rPr>
          <w:rFonts w:eastAsia="Times New Roman" w:cs="Times New Roman"/>
          <w:szCs w:val="28"/>
        </w:rPr>
        <w:t xml:space="preserve"> в сговоре правительства Британии с Россией</w:t>
      </w:r>
      <w:r w:rsidRPr="00FE5154">
        <w:rPr>
          <w:rFonts w:eastAsia="Times New Roman" w:cs="Times New Roman"/>
          <w:szCs w:val="28"/>
        </w:rPr>
        <w:t>, целью которого было разделение территорий Оттоманской Империи.</w:t>
      </w:r>
    </w:p>
    <w:p w14:paraId="2C0DFB9D" w14:textId="60A73261" w:rsidR="0005315E" w:rsidRDefault="0005315E" w:rsidP="0077112D">
      <w:pPr>
        <w:spacing w:after="200" w:line="360" w:lineRule="auto"/>
        <w:ind w:firstLine="708"/>
        <w:rPr>
          <w:rFonts w:eastAsia="Times New Roman" w:cs="Times New Roman"/>
          <w:szCs w:val="28"/>
        </w:rPr>
      </w:pPr>
      <w:r>
        <w:rPr>
          <w:rFonts w:eastAsia="Times New Roman" w:cs="Times New Roman"/>
          <w:szCs w:val="28"/>
        </w:rPr>
        <w:t>Основой да</w:t>
      </w:r>
      <w:r w:rsidR="00E84DC1">
        <w:rPr>
          <w:rFonts w:eastAsia="Times New Roman" w:cs="Times New Roman"/>
          <w:szCs w:val="28"/>
        </w:rPr>
        <w:t>нной ВКР служит анализ речей в Палате Лордов и Палате О</w:t>
      </w:r>
      <w:r>
        <w:rPr>
          <w:rFonts w:eastAsia="Times New Roman" w:cs="Times New Roman"/>
          <w:szCs w:val="28"/>
        </w:rPr>
        <w:t xml:space="preserve">бщин 13, 14 и 17 марта 1854 года на основе </w:t>
      </w:r>
      <w:r w:rsidR="00F32392">
        <w:rPr>
          <w:rFonts w:eastAsia="Times New Roman" w:cs="Times New Roman"/>
          <w:szCs w:val="28"/>
        </w:rPr>
        <w:t>первоисточников, предоставленных</w:t>
      </w:r>
      <w:r>
        <w:rPr>
          <w:rFonts w:eastAsia="Times New Roman" w:cs="Times New Roman"/>
          <w:szCs w:val="28"/>
        </w:rPr>
        <w:t xml:space="preserve"> системой </w:t>
      </w:r>
      <w:proofErr w:type="spellStart"/>
      <w:r>
        <w:rPr>
          <w:rFonts w:eastAsia="Times New Roman" w:cs="Times New Roman"/>
          <w:szCs w:val="28"/>
        </w:rPr>
        <w:t>Хэнсард</w:t>
      </w:r>
      <w:proofErr w:type="spellEnd"/>
      <w:r>
        <w:rPr>
          <w:rFonts w:eastAsia="Times New Roman" w:cs="Times New Roman"/>
          <w:szCs w:val="28"/>
        </w:rPr>
        <w:t>.</w:t>
      </w:r>
    </w:p>
    <w:p w14:paraId="2F7A6F35" w14:textId="520BD999" w:rsidR="0005315E" w:rsidRPr="005C5103" w:rsidRDefault="0005315E" w:rsidP="0077112D">
      <w:pPr>
        <w:spacing w:after="200" w:line="360" w:lineRule="auto"/>
        <w:ind w:firstLine="0"/>
        <w:rPr>
          <w:rFonts w:eastAsia="Times New Roman" w:cs="Times New Roman"/>
          <w:i/>
          <w:szCs w:val="28"/>
        </w:rPr>
      </w:pPr>
      <w:r w:rsidRPr="005C5103">
        <w:rPr>
          <w:rFonts w:eastAsia="Times New Roman" w:cs="Times New Roman"/>
          <w:i/>
          <w:szCs w:val="28"/>
        </w:rPr>
        <w:t>Ключевые слова: и</w:t>
      </w:r>
      <w:r w:rsidR="00E84DC1">
        <w:rPr>
          <w:rFonts w:eastAsia="Times New Roman" w:cs="Times New Roman"/>
          <w:i/>
          <w:szCs w:val="28"/>
        </w:rPr>
        <w:t>стоки, Крымская война, дебаты, Палата Лордов, Палата О</w:t>
      </w:r>
      <w:r w:rsidRPr="005C5103">
        <w:rPr>
          <w:rFonts w:eastAsia="Times New Roman" w:cs="Times New Roman"/>
          <w:i/>
          <w:szCs w:val="28"/>
        </w:rPr>
        <w:t>бщин, март 1854.</w:t>
      </w:r>
    </w:p>
    <w:p w14:paraId="07090E70" w14:textId="77777777" w:rsidR="0005315E" w:rsidRDefault="0005315E" w:rsidP="0077112D">
      <w:pPr>
        <w:spacing w:after="200" w:line="360" w:lineRule="auto"/>
        <w:ind w:firstLine="0"/>
        <w:jc w:val="left"/>
        <w:rPr>
          <w:rFonts w:eastAsia="Times New Roman" w:cs="Times New Roman"/>
          <w:szCs w:val="28"/>
        </w:rPr>
      </w:pPr>
      <w:r>
        <w:rPr>
          <w:rFonts w:eastAsia="Times New Roman" w:cs="Times New Roman"/>
          <w:szCs w:val="28"/>
        </w:rPr>
        <w:br w:type="page"/>
      </w:r>
    </w:p>
    <w:p w14:paraId="017B8B6D" w14:textId="7ED186C6" w:rsidR="0005315E" w:rsidRPr="00BE59E7" w:rsidRDefault="00E84DC1" w:rsidP="0077112D">
      <w:pPr>
        <w:spacing w:line="360" w:lineRule="auto"/>
        <w:rPr>
          <w:b/>
          <w:szCs w:val="28"/>
          <w:lang w:val="en-US"/>
        </w:rPr>
      </w:pPr>
      <w:r>
        <w:rPr>
          <w:b/>
          <w:szCs w:val="28"/>
          <w:lang w:val="en-US"/>
        </w:rPr>
        <w:lastRenderedPageBreak/>
        <w:t>The Origins of the</w:t>
      </w:r>
      <w:r w:rsidR="0005315E" w:rsidRPr="00BE59E7">
        <w:rPr>
          <w:b/>
          <w:szCs w:val="28"/>
          <w:lang w:val="en-US"/>
        </w:rPr>
        <w:t xml:space="preserve"> Crimean War: Debates in British Parliament</w:t>
      </w:r>
    </w:p>
    <w:p w14:paraId="7BA07291" w14:textId="77777777" w:rsidR="0005315E" w:rsidRPr="00BE59E7" w:rsidRDefault="0005315E" w:rsidP="0077112D">
      <w:pPr>
        <w:spacing w:line="360" w:lineRule="auto"/>
        <w:rPr>
          <w:szCs w:val="28"/>
          <w:lang w:val="en-US"/>
        </w:rPr>
      </w:pPr>
    </w:p>
    <w:p w14:paraId="555817B1" w14:textId="77777777" w:rsidR="0005315E" w:rsidRPr="00BE59E7" w:rsidRDefault="0005315E" w:rsidP="0077112D">
      <w:pPr>
        <w:spacing w:line="360" w:lineRule="auto"/>
        <w:rPr>
          <w:szCs w:val="28"/>
          <w:lang w:val="en-US"/>
        </w:rPr>
      </w:pPr>
      <w:r w:rsidRPr="00BE59E7">
        <w:rPr>
          <w:szCs w:val="28"/>
          <w:lang w:val="en-US"/>
        </w:rPr>
        <w:t>Abstract</w:t>
      </w:r>
    </w:p>
    <w:p w14:paraId="2F91BFC9" w14:textId="77777777" w:rsidR="0005315E" w:rsidRPr="00BE59E7" w:rsidRDefault="0005315E" w:rsidP="0077112D">
      <w:pPr>
        <w:spacing w:line="360" w:lineRule="auto"/>
        <w:rPr>
          <w:szCs w:val="28"/>
          <w:lang w:val="en-US"/>
        </w:rPr>
      </w:pPr>
    </w:p>
    <w:p w14:paraId="05775DBC" w14:textId="2513A0EA" w:rsidR="0005315E" w:rsidRPr="00BE59E7" w:rsidRDefault="0005315E" w:rsidP="0077112D">
      <w:pPr>
        <w:spacing w:line="360" w:lineRule="auto"/>
        <w:rPr>
          <w:szCs w:val="28"/>
          <w:lang w:val="en-US"/>
        </w:rPr>
      </w:pPr>
      <w:r w:rsidRPr="00BE59E7">
        <w:rPr>
          <w:szCs w:val="28"/>
          <w:lang w:val="en-US"/>
        </w:rPr>
        <w:t xml:space="preserve">The given thesis diploma studies and analyzes the </w:t>
      </w:r>
      <w:r w:rsidR="00E84DC1">
        <w:rPr>
          <w:szCs w:val="28"/>
          <w:lang w:val="en-US"/>
        </w:rPr>
        <w:t>origins</w:t>
      </w:r>
      <w:r w:rsidRPr="00BE59E7">
        <w:rPr>
          <w:szCs w:val="28"/>
          <w:lang w:val="en-US"/>
        </w:rPr>
        <w:t xml:space="preserve"> of </w:t>
      </w:r>
      <w:r w:rsidR="00E84DC1">
        <w:rPr>
          <w:szCs w:val="28"/>
          <w:lang w:val="en-US"/>
        </w:rPr>
        <w:t xml:space="preserve">the </w:t>
      </w:r>
      <w:r w:rsidRPr="00BE59E7">
        <w:rPr>
          <w:szCs w:val="28"/>
          <w:lang w:val="en-US"/>
        </w:rPr>
        <w:t xml:space="preserve">Crimean war based on </w:t>
      </w:r>
      <w:r>
        <w:rPr>
          <w:szCs w:val="28"/>
          <w:lang w:val="en-US"/>
        </w:rPr>
        <w:t xml:space="preserve">the </w:t>
      </w:r>
      <w:r w:rsidRPr="00BE59E7">
        <w:rPr>
          <w:szCs w:val="28"/>
          <w:lang w:val="en-US"/>
        </w:rPr>
        <w:t>debates that took place</w:t>
      </w:r>
      <w:r>
        <w:rPr>
          <w:szCs w:val="28"/>
          <w:lang w:val="en-US"/>
        </w:rPr>
        <w:t xml:space="preserve"> in</w:t>
      </w:r>
      <w:r w:rsidRPr="00BE59E7">
        <w:rPr>
          <w:szCs w:val="28"/>
          <w:lang w:val="en-US"/>
        </w:rPr>
        <w:t xml:space="preserve"> the British Parliament. After studying the composition, structure and the overall sentiments in the Parliament before the Crimean war, and also after studying the nature of speeches of Parliamentarians during the debates, the author gives an overall picture of public opinion with respect to war and analyzes other additional factors, which led to the outbreak of </w:t>
      </w:r>
      <w:r>
        <w:rPr>
          <w:szCs w:val="28"/>
          <w:lang w:val="en-US"/>
        </w:rPr>
        <w:t>the war. The author also studies</w:t>
      </w:r>
      <w:r w:rsidRPr="00BE59E7">
        <w:rPr>
          <w:szCs w:val="28"/>
          <w:lang w:val="en-US"/>
        </w:rPr>
        <w:t xml:space="preserve"> the issue of whether it was possible to avoid the war and how this opportunity </w:t>
      </w:r>
      <w:proofErr w:type="gramStart"/>
      <w:r w:rsidRPr="00BE59E7">
        <w:rPr>
          <w:szCs w:val="28"/>
          <w:lang w:val="en-US"/>
        </w:rPr>
        <w:t>was supported</w:t>
      </w:r>
      <w:proofErr w:type="gramEnd"/>
      <w:r w:rsidRPr="00BE59E7">
        <w:rPr>
          <w:szCs w:val="28"/>
          <w:lang w:val="en-US"/>
        </w:rPr>
        <w:t xml:space="preserve"> in the Parliament, which had certain level of influence over the government. </w:t>
      </w:r>
    </w:p>
    <w:p w14:paraId="4F53B55C" w14:textId="77777777" w:rsidR="0005315E" w:rsidRPr="00BE59E7" w:rsidRDefault="0005315E" w:rsidP="0077112D">
      <w:pPr>
        <w:spacing w:line="360" w:lineRule="auto"/>
        <w:rPr>
          <w:szCs w:val="28"/>
          <w:lang w:val="en-US"/>
        </w:rPr>
      </w:pPr>
      <w:proofErr w:type="gramStart"/>
      <w:r w:rsidRPr="00BE59E7">
        <w:rPr>
          <w:szCs w:val="28"/>
          <w:lang w:val="en-US"/>
        </w:rPr>
        <w:t>The author looks at debates in both Houses tha</w:t>
      </w:r>
      <w:r>
        <w:rPr>
          <w:szCs w:val="28"/>
          <w:lang w:val="en-US"/>
        </w:rPr>
        <w:t xml:space="preserve">t took place in March 1854, </w:t>
      </w:r>
      <w:r w:rsidRPr="00BE59E7">
        <w:rPr>
          <w:szCs w:val="28"/>
          <w:lang w:val="en-US"/>
        </w:rPr>
        <w:t>which showed the mistrust of majority of Parliamentarians to the leading Coalitio</w:t>
      </w:r>
      <w:r>
        <w:rPr>
          <w:szCs w:val="28"/>
          <w:lang w:val="en-US"/>
        </w:rPr>
        <w:t>n of the Lord Aberdeen, specifi</w:t>
      </w:r>
      <w:r w:rsidRPr="00BE59E7">
        <w:rPr>
          <w:szCs w:val="28"/>
          <w:lang w:val="en-US"/>
        </w:rPr>
        <w:t>cally</w:t>
      </w:r>
      <w:r>
        <w:rPr>
          <w:szCs w:val="28"/>
          <w:lang w:val="en-US"/>
        </w:rPr>
        <w:t xml:space="preserve"> in relation to the actions of the Foreign Office of the Great Britain, which was suspected to be in conspiracy with the Russian government and the goal of the alleged conspiracy agreement was the division of the territories of the Ottoman Empire.</w:t>
      </w:r>
      <w:proofErr w:type="gramEnd"/>
      <w:r>
        <w:rPr>
          <w:szCs w:val="28"/>
          <w:lang w:val="en-US"/>
        </w:rPr>
        <w:t xml:space="preserve">  </w:t>
      </w:r>
    </w:p>
    <w:p w14:paraId="59616FE0" w14:textId="77777777" w:rsidR="0005315E" w:rsidRPr="00BE59E7" w:rsidRDefault="0005315E" w:rsidP="0077112D">
      <w:pPr>
        <w:spacing w:line="360" w:lineRule="auto"/>
        <w:rPr>
          <w:szCs w:val="28"/>
          <w:lang w:val="en-US"/>
        </w:rPr>
      </w:pPr>
    </w:p>
    <w:p w14:paraId="0A0DBBF8" w14:textId="347EC5D9" w:rsidR="0005315E" w:rsidRPr="00BE59E7" w:rsidRDefault="0005315E" w:rsidP="0077112D">
      <w:pPr>
        <w:spacing w:line="360" w:lineRule="auto"/>
        <w:rPr>
          <w:i/>
          <w:szCs w:val="28"/>
          <w:lang w:val="en-US"/>
        </w:rPr>
      </w:pPr>
      <w:r w:rsidRPr="00BE59E7">
        <w:rPr>
          <w:i/>
          <w:szCs w:val="28"/>
          <w:lang w:val="en-US"/>
        </w:rPr>
        <w:t xml:space="preserve">Key words: </w:t>
      </w:r>
      <w:r w:rsidR="00E84DC1">
        <w:rPr>
          <w:i/>
          <w:szCs w:val="28"/>
          <w:lang w:val="en-US"/>
        </w:rPr>
        <w:t>origins</w:t>
      </w:r>
      <w:r>
        <w:rPr>
          <w:i/>
          <w:szCs w:val="28"/>
          <w:lang w:val="en-US"/>
        </w:rPr>
        <w:t xml:space="preserve"> of war</w:t>
      </w:r>
      <w:r w:rsidRPr="00BE59E7">
        <w:rPr>
          <w:i/>
          <w:szCs w:val="28"/>
          <w:lang w:val="en-US"/>
        </w:rPr>
        <w:t>, Crimean war, debates, House of Lords, House of Commons, March 1854.</w:t>
      </w:r>
    </w:p>
    <w:p w14:paraId="4BF0D988" w14:textId="77777777" w:rsidR="0005315E" w:rsidRPr="00FE5154" w:rsidRDefault="0005315E" w:rsidP="0077112D">
      <w:pPr>
        <w:spacing w:after="200" w:line="360" w:lineRule="auto"/>
        <w:ind w:firstLine="0"/>
        <w:jc w:val="left"/>
        <w:rPr>
          <w:rFonts w:eastAsia="Times New Roman" w:cs="Times New Roman"/>
          <w:szCs w:val="28"/>
          <w:lang w:val="en-US"/>
        </w:rPr>
      </w:pPr>
    </w:p>
    <w:p w14:paraId="71D61856" w14:textId="77777777" w:rsidR="0005315E" w:rsidRPr="001220A9" w:rsidRDefault="0005315E" w:rsidP="0077112D">
      <w:pPr>
        <w:spacing w:after="200" w:line="360" w:lineRule="auto"/>
        <w:ind w:firstLine="0"/>
        <w:jc w:val="left"/>
        <w:rPr>
          <w:rFonts w:eastAsia="Times New Roman" w:cs="Times New Roman"/>
          <w:szCs w:val="28"/>
          <w:lang w:val="en-US"/>
        </w:rPr>
      </w:pPr>
    </w:p>
    <w:p w14:paraId="209B7DAF" w14:textId="77777777" w:rsidR="0005315E" w:rsidRDefault="0005315E" w:rsidP="0077112D">
      <w:pPr>
        <w:spacing w:after="200" w:line="360" w:lineRule="auto"/>
        <w:ind w:firstLine="0"/>
        <w:jc w:val="left"/>
        <w:rPr>
          <w:rFonts w:eastAsiaTheme="majorEastAsia" w:cs="Times New Roman"/>
          <w:b/>
          <w:bCs/>
          <w:sz w:val="32"/>
          <w:szCs w:val="32"/>
          <w:lang w:val="en-US"/>
        </w:rPr>
      </w:pPr>
      <w:r>
        <w:rPr>
          <w:lang w:val="en-US"/>
        </w:rPr>
        <w:br w:type="page"/>
      </w:r>
    </w:p>
    <w:p w14:paraId="5A2B7008" w14:textId="3D708498" w:rsidR="00A56345" w:rsidRDefault="00FF5210" w:rsidP="0077112D">
      <w:pPr>
        <w:pStyle w:val="1"/>
        <w:spacing w:line="360" w:lineRule="auto"/>
        <w:ind w:left="708" w:firstLine="1"/>
      </w:pPr>
      <w:r w:rsidRPr="001C0ADC">
        <w:lastRenderedPageBreak/>
        <w:t>ВВЕДЕНИ</w:t>
      </w:r>
      <w:bookmarkEnd w:id="0"/>
      <w:r w:rsidR="00A56345">
        <w:t>Е</w:t>
      </w:r>
    </w:p>
    <w:p w14:paraId="11E20B63" w14:textId="77777777" w:rsidR="00A56345" w:rsidRDefault="00A56345" w:rsidP="0077112D">
      <w:pPr>
        <w:spacing w:line="360" w:lineRule="auto"/>
        <w:ind w:firstLine="0"/>
      </w:pPr>
    </w:p>
    <w:p w14:paraId="2F1365EF" w14:textId="38A8154C" w:rsidR="00A56345" w:rsidRDefault="00D121E7" w:rsidP="0077112D">
      <w:pPr>
        <w:spacing w:line="360" w:lineRule="auto"/>
        <w:ind w:firstLine="0"/>
      </w:pPr>
      <w:r>
        <w:t xml:space="preserve">            40-50-ые годы </w:t>
      </w:r>
      <w:r>
        <w:rPr>
          <w:lang w:val="en-US"/>
        </w:rPr>
        <w:t>XIX</w:t>
      </w:r>
      <w:r w:rsidR="00A56345">
        <w:t xml:space="preserve"> века были временем обострение противоречий между Англией, Францией, Австрией и Россией из-за так </w:t>
      </w:r>
      <w:r w:rsidR="00E84DC1">
        <w:t xml:space="preserve">называемого </w:t>
      </w:r>
      <w:r w:rsidR="00E84DC1" w:rsidRPr="00A56345">
        <w:t>«</w:t>
      </w:r>
      <w:r w:rsidR="00F32392">
        <w:t>в</w:t>
      </w:r>
      <w:r w:rsidR="00A56345">
        <w:t>осточного вопроса</w:t>
      </w:r>
      <w:r w:rsidR="00F32392">
        <w:t>»</w:t>
      </w:r>
      <w:r w:rsidR="00A56345">
        <w:t>. Это усло</w:t>
      </w:r>
      <w:r>
        <w:t>вное понятие возникло в конце XVII</w:t>
      </w:r>
      <w:r w:rsidR="00D47A6A" w:rsidRPr="00D47A6A">
        <w:t>1</w:t>
      </w:r>
      <w:r w:rsidR="00FE5154">
        <w:t xml:space="preserve"> </w:t>
      </w:r>
      <w:r w:rsidR="00A56345">
        <w:t>-</w:t>
      </w:r>
      <w:r w:rsidR="00FE5154">
        <w:t xml:space="preserve"> </w:t>
      </w:r>
      <w:r>
        <w:t>начале XIX</w:t>
      </w:r>
      <w:r w:rsidR="00A56345">
        <w:t xml:space="preserve"> веков и впервые </w:t>
      </w:r>
      <w:r w:rsidR="00E84DC1">
        <w:t>появилось в</w:t>
      </w:r>
      <w:r w:rsidR="00A56345">
        <w:t xml:space="preserve"> официальном обращении европейских держав к Турции.</w:t>
      </w:r>
      <w:r w:rsidR="002420A4">
        <w:rPr>
          <w:rStyle w:val="a7"/>
        </w:rPr>
        <w:footnoteReference w:id="1"/>
      </w:r>
    </w:p>
    <w:p w14:paraId="7491A2DD" w14:textId="67589657" w:rsidR="003A6E9C" w:rsidRDefault="00A264EC" w:rsidP="0077112D">
      <w:pPr>
        <w:spacing w:line="360" w:lineRule="auto"/>
        <w:ind w:firstLine="708"/>
      </w:pPr>
      <w:r>
        <w:t>Возникновение</w:t>
      </w:r>
      <w:r w:rsidR="00AD15F3">
        <w:t xml:space="preserve"> </w:t>
      </w:r>
      <w:r w:rsidR="00F32392">
        <w:t>«в</w:t>
      </w:r>
      <w:r>
        <w:t>осточного вопроса</w:t>
      </w:r>
      <w:r w:rsidR="00F32392">
        <w:t>»</w:t>
      </w:r>
      <w:r w:rsidR="00163B33" w:rsidRPr="00163B33">
        <w:t xml:space="preserve"> </w:t>
      </w:r>
      <w:r>
        <w:t>было связано с процесс</w:t>
      </w:r>
      <w:r w:rsidR="00163B33">
        <w:t>ами осл</w:t>
      </w:r>
      <w:r w:rsidR="00FE5154">
        <w:t>абления и постепенного упадка Отто</w:t>
      </w:r>
      <w:r w:rsidR="00163B33">
        <w:t>манской империи, вследствие чего ее обширные территории оказались в центре конфликта европейских держав, закончившегося</w:t>
      </w:r>
      <w:r w:rsidR="00ED2349">
        <w:t xml:space="preserve"> одним из самых важны</w:t>
      </w:r>
      <w:r w:rsidR="00D121E7">
        <w:t>х и решающих событий середины XIX</w:t>
      </w:r>
      <w:r w:rsidR="00ED2349">
        <w:t xml:space="preserve"> века</w:t>
      </w:r>
      <w:r w:rsidR="00FE5154">
        <w:t xml:space="preserve"> </w:t>
      </w:r>
      <w:r w:rsidR="00ED2349">
        <w:t>-</w:t>
      </w:r>
      <w:r w:rsidR="00FE5154">
        <w:t xml:space="preserve"> </w:t>
      </w:r>
      <w:r w:rsidR="00163B33">
        <w:t>Крымской войной 1853-1856 годов.</w:t>
      </w:r>
      <w:r w:rsidR="00ED2349">
        <w:t xml:space="preserve"> В ее пучину было ввергнуто несколько государств и народов</w:t>
      </w:r>
      <w:r w:rsidR="002003A9">
        <w:t>, она привела к огромным человеческим жертвам и страданиям и во многом определ</w:t>
      </w:r>
      <w:r w:rsidR="00FE5154">
        <w:t>ила дальнейший ход истории</w:t>
      </w:r>
      <w:r w:rsidR="002003A9">
        <w:t>.</w:t>
      </w:r>
      <w:r w:rsidR="00B23FCB">
        <w:t xml:space="preserve"> </w:t>
      </w:r>
      <w:r w:rsidR="00AA39BD">
        <w:t>Поэтому естественным является как неосл</w:t>
      </w:r>
      <w:r w:rsidR="00FE5154">
        <w:t>абевающий интерес к истории самой</w:t>
      </w:r>
      <w:r w:rsidR="00AA39BD">
        <w:t xml:space="preserve"> войны, т</w:t>
      </w:r>
      <w:r w:rsidR="003A6E9C">
        <w:t xml:space="preserve">ак и большое </w:t>
      </w:r>
      <w:r w:rsidR="00E84DC1">
        <w:t>количество вопросов</w:t>
      </w:r>
      <w:r w:rsidR="00F32392">
        <w:t xml:space="preserve"> относительно причин военного конфл</w:t>
      </w:r>
      <w:r w:rsidR="00FE5154">
        <w:t>икта</w:t>
      </w:r>
      <w:r w:rsidR="00F32392">
        <w:t>, вызывающего</w:t>
      </w:r>
      <w:r w:rsidR="003A6E9C">
        <w:t xml:space="preserve"> неутихающие споры.</w:t>
      </w:r>
    </w:p>
    <w:p w14:paraId="39B8CC04" w14:textId="33BF58F2" w:rsidR="00917A5B" w:rsidRDefault="004E160C" w:rsidP="0077112D">
      <w:pPr>
        <w:spacing w:line="360" w:lineRule="auto"/>
        <w:ind w:firstLine="0"/>
      </w:pPr>
      <w:r>
        <w:t xml:space="preserve">         Настоящая работа посвящена</w:t>
      </w:r>
      <w:r w:rsidR="003A6E9C">
        <w:t xml:space="preserve"> </w:t>
      </w:r>
      <w:r>
        <w:t xml:space="preserve">одной </w:t>
      </w:r>
      <w:r w:rsidR="00B23FCB">
        <w:t>из самых острых пр</w:t>
      </w:r>
      <w:r w:rsidR="003A6E9C">
        <w:t>облем со</w:t>
      </w:r>
      <w:r>
        <w:t>временной историографии</w:t>
      </w:r>
      <w:r w:rsidR="00FE5154">
        <w:t xml:space="preserve"> </w:t>
      </w:r>
      <w:r>
        <w:t>-</w:t>
      </w:r>
      <w:r w:rsidR="00FE5154">
        <w:t xml:space="preserve"> </w:t>
      </w:r>
      <w:r>
        <w:t>изучению</w:t>
      </w:r>
      <w:r w:rsidR="003A6E9C">
        <w:t xml:space="preserve"> обстоятельств</w:t>
      </w:r>
      <w:r w:rsidR="00FE5154">
        <w:t xml:space="preserve"> и событий</w:t>
      </w:r>
      <w:r w:rsidR="003A6E9C">
        <w:t>, по</w:t>
      </w:r>
      <w:r w:rsidR="00B23FCB">
        <w:t xml:space="preserve">влекших за собой </w:t>
      </w:r>
      <w:r>
        <w:t xml:space="preserve">Крымскую </w:t>
      </w:r>
      <w:r w:rsidR="00B23FCB">
        <w:t>войну.</w:t>
      </w:r>
    </w:p>
    <w:p w14:paraId="5AB340E4" w14:textId="45B6C2A2" w:rsidR="002003A9" w:rsidRDefault="00917A5B" w:rsidP="0077112D">
      <w:pPr>
        <w:spacing w:line="360" w:lineRule="auto"/>
        <w:ind w:firstLine="0"/>
      </w:pPr>
      <w:r>
        <w:t xml:space="preserve">  </w:t>
      </w:r>
      <w:r w:rsidR="00AD56FA">
        <w:t xml:space="preserve"> </w:t>
      </w:r>
      <w:r w:rsidR="00AD56FA">
        <w:tab/>
      </w:r>
      <w:r w:rsidR="00AD56FA">
        <w:tab/>
      </w:r>
      <w:r w:rsidR="00AD56FA">
        <w:tab/>
      </w:r>
      <w:r w:rsidR="00AD56FA">
        <w:tab/>
      </w:r>
      <w:r w:rsidR="00AD56FA">
        <w:tab/>
      </w:r>
      <w:r w:rsidR="00AD56FA">
        <w:tab/>
      </w:r>
      <w:r w:rsidR="00AD56FA">
        <w:tab/>
      </w:r>
      <w:r w:rsidR="00AD56FA">
        <w:tab/>
      </w:r>
      <w:r w:rsidR="00AD56FA">
        <w:tab/>
      </w:r>
      <w:r w:rsidR="00AD56FA">
        <w:tab/>
      </w:r>
      <w:r w:rsidR="00AD56FA">
        <w:tab/>
      </w:r>
      <w:r w:rsidR="00AD56FA">
        <w:tab/>
      </w:r>
      <w:r w:rsidR="00AD56FA">
        <w:tab/>
      </w:r>
      <w:r w:rsidR="00AD56FA">
        <w:tab/>
      </w:r>
      <w:r w:rsidR="00AD56FA">
        <w:tab/>
      </w:r>
      <w:r w:rsidR="00AD56FA">
        <w:tab/>
      </w:r>
      <w:r w:rsidR="00AD56FA">
        <w:tab/>
      </w:r>
      <w:r w:rsidR="00AD56FA">
        <w:tab/>
      </w:r>
      <w:r w:rsidR="00AD56FA">
        <w:tab/>
      </w:r>
    </w:p>
    <w:p w14:paraId="5E1C42AC" w14:textId="6321DE34" w:rsidR="00FF5210" w:rsidRDefault="00FF5210" w:rsidP="0077112D">
      <w:pPr>
        <w:spacing w:line="360" w:lineRule="auto"/>
        <w:ind w:firstLine="0"/>
        <w:rPr>
          <w:rFonts w:eastAsia="Times New Roman" w:cs="Times New Roman"/>
          <w:b/>
          <w:szCs w:val="28"/>
        </w:rPr>
      </w:pPr>
      <w:r w:rsidRPr="00FD78E7">
        <w:rPr>
          <w:rFonts w:eastAsia="Times New Roman" w:cs="Times New Roman"/>
          <w:b/>
          <w:szCs w:val="28"/>
        </w:rPr>
        <w:t>Объект исследования:</w:t>
      </w:r>
    </w:p>
    <w:p w14:paraId="255652E6" w14:textId="77777777" w:rsidR="00056BFA" w:rsidRPr="00056BFA" w:rsidRDefault="00056BFA" w:rsidP="0077112D">
      <w:pPr>
        <w:spacing w:line="360" w:lineRule="auto"/>
        <w:ind w:firstLine="0"/>
      </w:pPr>
    </w:p>
    <w:p w14:paraId="08E489DE" w14:textId="33075863" w:rsidR="00FF5210" w:rsidRPr="00FD78E7" w:rsidRDefault="00CF72DF" w:rsidP="0077112D">
      <w:pPr>
        <w:pStyle w:val="Normal1"/>
        <w:spacing w:after="160" w:line="360" w:lineRule="auto"/>
        <w:ind w:firstLine="708"/>
        <w:jc w:val="both"/>
        <w:rPr>
          <w:rFonts w:ascii="Times New Roman" w:eastAsia="Times New Roman" w:hAnsi="Times New Roman" w:cs="Times New Roman"/>
          <w:sz w:val="28"/>
          <w:szCs w:val="28"/>
          <w:lang w:val="ru-RU"/>
        </w:rPr>
      </w:pPr>
      <w:r w:rsidRPr="00FD78E7">
        <w:rPr>
          <w:rFonts w:ascii="Times New Roman" w:eastAsia="Times New Roman" w:hAnsi="Times New Roman" w:cs="Times New Roman"/>
          <w:sz w:val="28"/>
          <w:szCs w:val="28"/>
          <w:lang w:val="ru-RU"/>
        </w:rPr>
        <w:t>Объ</w:t>
      </w:r>
      <w:r w:rsidR="00D121E7">
        <w:rPr>
          <w:rFonts w:ascii="Times New Roman" w:eastAsia="Times New Roman" w:hAnsi="Times New Roman" w:cs="Times New Roman"/>
          <w:sz w:val="28"/>
          <w:szCs w:val="28"/>
          <w:lang w:val="ru-RU"/>
        </w:rPr>
        <w:t>ектом исследования настоящей работы</w:t>
      </w:r>
      <w:r w:rsidRPr="00FD78E7">
        <w:rPr>
          <w:rFonts w:ascii="Times New Roman" w:eastAsia="Times New Roman" w:hAnsi="Times New Roman" w:cs="Times New Roman"/>
          <w:sz w:val="28"/>
          <w:szCs w:val="28"/>
          <w:lang w:val="ru-RU"/>
        </w:rPr>
        <w:t xml:space="preserve"> являются речи и политические п</w:t>
      </w:r>
      <w:r w:rsidR="00F131AE">
        <w:rPr>
          <w:rFonts w:ascii="Times New Roman" w:eastAsia="Times New Roman" w:hAnsi="Times New Roman" w:cs="Times New Roman"/>
          <w:sz w:val="28"/>
          <w:szCs w:val="28"/>
          <w:lang w:val="ru-RU"/>
        </w:rPr>
        <w:t>рения в палате о</w:t>
      </w:r>
      <w:r w:rsidR="004E160C">
        <w:rPr>
          <w:rFonts w:ascii="Times New Roman" w:eastAsia="Times New Roman" w:hAnsi="Times New Roman" w:cs="Times New Roman"/>
          <w:sz w:val="28"/>
          <w:szCs w:val="28"/>
          <w:lang w:val="ru-RU"/>
        </w:rPr>
        <w:t xml:space="preserve">бщин и в </w:t>
      </w:r>
      <w:r w:rsidR="00F131AE">
        <w:rPr>
          <w:rFonts w:ascii="Times New Roman" w:eastAsia="Times New Roman" w:hAnsi="Times New Roman" w:cs="Times New Roman"/>
          <w:sz w:val="28"/>
          <w:szCs w:val="28"/>
          <w:lang w:val="ru-RU"/>
        </w:rPr>
        <w:t>палате л</w:t>
      </w:r>
      <w:r w:rsidRPr="00FD78E7">
        <w:rPr>
          <w:rFonts w:ascii="Times New Roman" w:eastAsia="Times New Roman" w:hAnsi="Times New Roman" w:cs="Times New Roman"/>
          <w:sz w:val="28"/>
          <w:szCs w:val="28"/>
          <w:lang w:val="ru-RU"/>
        </w:rPr>
        <w:t>ордов</w:t>
      </w:r>
      <w:r w:rsidR="00F131AE">
        <w:rPr>
          <w:rFonts w:ascii="Times New Roman" w:eastAsia="Times New Roman" w:hAnsi="Times New Roman" w:cs="Times New Roman"/>
          <w:sz w:val="28"/>
          <w:szCs w:val="28"/>
          <w:lang w:val="ru-RU"/>
        </w:rPr>
        <w:t xml:space="preserve"> п</w:t>
      </w:r>
      <w:r w:rsidR="004E160C">
        <w:rPr>
          <w:rFonts w:ascii="Times New Roman" w:eastAsia="Times New Roman" w:hAnsi="Times New Roman" w:cs="Times New Roman"/>
          <w:sz w:val="28"/>
          <w:szCs w:val="28"/>
          <w:lang w:val="ru-RU"/>
        </w:rPr>
        <w:t>арламента Британии</w:t>
      </w:r>
      <w:r w:rsidR="00614256">
        <w:rPr>
          <w:rFonts w:ascii="Times New Roman" w:eastAsia="Times New Roman" w:hAnsi="Times New Roman" w:cs="Times New Roman"/>
          <w:sz w:val="28"/>
          <w:szCs w:val="28"/>
          <w:lang w:val="ru-RU"/>
        </w:rPr>
        <w:t xml:space="preserve"> в последний предвоенный месяц, в </w:t>
      </w:r>
      <w:r w:rsidR="00345CB2">
        <w:rPr>
          <w:rFonts w:ascii="Times New Roman" w:eastAsia="Times New Roman" w:hAnsi="Times New Roman" w:cs="Times New Roman"/>
          <w:sz w:val="28"/>
          <w:szCs w:val="28"/>
          <w:lang w:val="ru-RU"/>
        </w:rPr>
        <w:t>март</w:t>
      </w:r>
      <w:r w:rsidR="00614256">
        <w:rPr>
          <w:rFonts w:ascii="Times New Roman" w:eastAsia="Times New Roman" w:hAnsi="Times New Roman" w:cs="Times New Roman"/>
          <w:sz w:val="28"/>
          <w:szCs w:val="28"/>
          <w:lang w:val="ru-RU"/>
        </w:rPr>
        <w:t>е 1854 года.</w:t>
      </w:r>
    </w:p>
    <w:p w14:paraId="488D6F5A" w14:textId="77777777" w:rsidR="00554EFB" w:rsidRPr="00FD78E7" w:rsidRDefault="00554EFB" w:rsidP="0077112D">
      <w:pPr>
        <w:pStyle w:val="Normal1"/>
        <w:spacing w:after="160" w:line="360" w:lineRule="auto"/>
        <w:jc w:val="both"/>
        <w:rPr>
          <w:rFonts w:ascii="Times New Roman" w:eastAsia="Times New Roman" w:hAnsi="Times New Roman" w:cs="Times New Roman"/>
          <w:b/>
          <w:sz w:val="28"/>
          <w:szCs w:val="28"/>
          <w:lang w:val="ru-RU"/>
        </w:rPr>
      </w:pPr>
    </w:p>
    <w:p w14:paraId="7BC30856" w14:textId="77777777" w:rsidR="00FF5210" w:rsidRPr="00FD78E7" w:rsidRDefault="00FF5210" w:rsidP="0077112D">
      <w:pPr>
        <w:pStyle w:val="Normal1"/>
        <w:spacing w:after="160" w:line="360" w:lineRule="auto"/>
        <w:jc w:val="both"/>
        <w:rPr>
          <w:rFonts w:ascii="Times New Roman" w:eastAsia="Times New Roman" w:hAnsi="Times New Roman" w:cs="Times New Roman"/>
          <w:b/>
          <w:sz w:val="28"/>
          <w:szCs w:val="28"/>
          <w:lang w:val="ru-RU"/>
        </w:rPr>
      </w:pPr>
      <w:r w:rsidRPr="00FD78E7">
        <w:rPr>
          <w:rFonts w:ascii="Times New Roman" w:eastAsia="Times New Roman" w:hAnsi="Times New Roman" w:cs="Times New Roman"/>
          <w:b/>
          <w:sz w:val="28"/>
          <w:szCs w:val="28"/>
          <w:lang w:val="ru-RU"/>
        </w:rPr>
        <w:lastRenderedPageBreak/>
        <w:t>Предмет исследования:</w:t>
      </w:r>
    </w:p>
    <w:p w14:paraId="1DD6CA98" w14:textId="158DDC9F" w:rsidR="00A13A96" w:rsidRPr="005D4809" w:rsidRDefault="00CF5CA7" w:rsidP="0077112D">
      <w:pPr>
        <w:pStyle w:val="Normal1"/>
        <w:spacing w:after="160" w:line="360" w:lineRule="auto"/>
        <w:ind w:firstLine="708"/>
        <w:jc w:val="both"/>
        <w:rPr>
          <w:rFonts w:ascii="Times New Roman" w:eastAsia="Times New Roman" w:hAnsi="Times New Roman" w:cs="Times New Roman"/>
          <w:sz w:val="28"/>
          <w:szCs w:val="28"/>
          <w:lang w:val="ru-RU"/>
        </w:rPr>
      </w:pPr>
      <w:r w:rsidRPr="00FD78E7">
        <w:rPr>
          <w:rFonts w:ascii="Times New Roman" w:eastAsia="Times New Roman" w:hAnsi="Times New Roman" w:cs="Times New Roman"/>
          <w:sz w:val="28"/>
          <w:szCs w:val="28"/>
          <w:lang w:val="ru-RU"/>
        </w:rPr>
        <w:t>П</w:t>
      </w:r>
      <w:r w:rsidR="00614256">
        <w:rPr>
          <w:rFonts w:ascii="Times New Roman" w:eastAsia="Times New Roman" w:hAnsi="Times New Roman" w:cs="Times New Roman"/>
          <w:sz w:val="28"/>
          <w:szCs w:val="28"/>
          <w:lang w:val="ru-RU"/>
        </w:rPr>
        <w:t>редметом исследования</w:t>
      </w:r>
      <w:r w:rsidR="00D45C61">
        <w:rPr>
          <w:rFonts w:ascii="Times New Roman" w:eastAsia="Times New Roman" w:hAnsi="Times New Roman" w:cs="Times New Roman"/>
          <w:sz w:val="28"/>
          <w:szCs w:val="28"/>
          <w:lang w:val="ru-RU"/>
        </w:rPr>
        <w:t xml:space="preserve"> </w:t>
      </w:r>
      <w:r w:rsidR="00F131AE">
        <w:rPr>
          <w:rFonts w:ascii="Times New Roman" w:eastAsia="Times New Roman" w:hAnsi="Times New Roman" w:cs="Times New Roman"/>
          <w:sz w:val="28"/>
          <w:szCs w:val="28"/>
          <w:lang w:val="ru-RU"/>
        </w:rPr>
        <w:t>были дебаты в п</w:t>
      </w:r>
      <w:r w:rsidR="00614256">
        <w:rPr>
          <w:rFonts w:ascii="Times New Roman" w:eastAsia="Times New Roman" w:hAnsi="Times New Roman" w:cs="Times New Roman"/>
          <w:sz w:val="28"/>
          <w:szCs w:val="28"/>
          <w:lang w:val="ru-RU"/>
        </w:rPr>
        <w:t>арламенте</w:t>
      </w:r>
      <w:r w:rsidR="00AD15F3">
        <w:rPr>
          <w:rFonts w:ascii="Times New Roman" w:eastAsia="Times New Roman" w:hAnsi="Times New Roman" w:cs="Times New Roman"/>
          <w:sz w:val="28"/>
          <w:szCs w:val="28"/>
          <w:lang w:val="ru-RU"/>
        </w:rPr>
        <w:t xml:space="preserve"> Б</w:t>
      </w:r>
      <w:r w:rsidR="00256B88">
        <w:rPr>
          <w:rFonts w:ascii="Times New Roman" w:eastAsia="Times New Roman" w:hAnsi="Times New Roman" w:cs="Times New Roman"/>
          <w:sz w:val="28"/>
          <w:szCs w:val="28"/>
          <w:lang w:val="ru-RU"/>
        </w:rPr>
        <w:t xml:space="preserve">ритании 13, 14 и 17 марта 1854 года </w:t>
      </w:r>
      <w:r w:rsidR="00706C74">
        <w:rPr>
          <w:rFonts w:ascii="Times New Roman" w:eastAsia="Times New Roman" w:hAnsi="Times New Roman" w:cs="Times New Roman"/>
          <w:sz w:val="28"/>
          <w:szCs w:val="28"/>
          <w:lang w:val="ru-RU"/>
        </w:rPr>
        <w:t>как выражение</w:t>
      </w:r>
      <w:r w:rsidR="00614256">
        <w:rPr>
          <w:rFonts w:ascii="Times New Roman" w:eastAsia="Times New Roman" w:hAnsi="Times New Roman" w:cs="Times New Roman"/>
          <w:sz w:val="28"/>
          <w:szCs w:val="28"/>
          <w:lang w:val="ru-RU"/>
        </w:rPr>
        <w:t xml:space="preserve"> </w:t>
      </w:r>
      <w:r w:rsidR="00706C74">
        <w:rPr>
          <w:rFonts w:ascii="Times New Roman" w:eastAsia="Times New Roman" w:hAnsi="Times New Roman" w:cs="Times New Roman"/>
          <w:sz w:val="28"/>
          <w:szCs w:val="28"/>
          <w:lang w:val="ru-RU"/>
        </w:rPr>
        <w:t>общественного</w:t>
      </w:r>
      <w:r w:rsidR="00614256">
        <w:rPr>
          <w:rFonts w:ascii="Times New Roman" w:eastAsia="Times New Roman" w:hAnsi="Times New Roman" w:cs="Times New Roman"/>
          <w:sz w:val="28"/>
          <w:szCs w:val="28"/>
          <w:lang w:val="ru-RU"/>
        </w:rPr>
        <w:t xml:space="preserve"> </w:t>
      </w:r>
      <w:r w:rsidR="00706C74">
        <w:rPr>
          <w:rFonts w:ascii="Times New Roman" w:eastAsia="Times New Roman" w:hAnsi="Times New Roman" w:cs="Times New Roman"/>
          <w:sz w:val="28"/>
          <w:szCs w:val="28"/>
          <w:lang w:val="ru-RU"/>
        </w:rPr>
        <w:t>мнени</w:t>
      </w:r>
      <w:r w:rsidR="00256B88">
        <w:rPr>
          <w:rFonts w:ascii="Times New Roman" w:eastAsia="Times New Roman" w:hAnsi="Times New Roman" w:cs="Times New Roman"/>
          <w:sz w:val="28"/>
          <w:szCs w:val="28"/>
          <w:lang w:val="ru-RU"/>
        </w:rPr>
        <w:t xml:space="preserve">я </w:t>
      </w:r>
      <w:r w:rsidR="00D45C61">
        <w:rPr>
          <w:rFonts w:ascii="Times New Roman" w:eastAsia="Times New Roman" w:hAnsi="Times New Roman" w:cs="Times New Roman"/>
          <w:sz w:val="28"/>
          <w:szCs w:val="28"/>
          <w:lang w:val="ru-RU"/>
        </w:rPr>
        <w:t xml:space="preserve">накануне </w:t>
      </w:r>
      <w:r w:rsidRPr="00FD78E7">
        <w:rPr>
          <w:rFonts w:ascii="Times New Roman" w:eastAsia="Times New Roman" w:hAnsi="Times New Roman" w:cs="Times New Roman"/>
          <w:sz w:val="28"/>
          <w:szCs w:val="28"/>
          <w:lang w:val="ru-RU"/>
        </w:rPr>
        <w:t>Крымской войны</w:t>
      </w:r>
      <w:r w:rsidR="005D4809">
        <w:rPr>
          <w:rFonts w:ascii="Times New Roman" w:eastAsia="Times New Roman" w:hAnsi="Times New Roman" w:cs="Times New Roman"/>
          <w:sz w:val="28"/>
          <w:szCs w:val="28"/>
          <w:lang w:val="ru-RU"/>
        </w:rPr>
        <w:t>.</w:t>
      </w:r>
    </w:p>
    <w:p w14:paraId="5426EDC7" w14:textId="77777777" w:rsidR="00A13A96" w:rsidRDefault="00A13A96" w:rsidP="0077112D">
      <w:pPr>
        <w:spacing w:line="360" w:lineRule="auto"/>
        <w:ind w:firstLine="708"/>
        <w:rPr>
          <w:rFonts w:cs="Times New Roman"/>
          <w:szCs w:val="28"/>
        </w:rPr>
      </w:pPr>
    </w:p>
    <w:p w14:paraId="03FEDF40" w14:textId="285B1DC0" w:rsidR="005D5288" w:rsidRDefault="00256B88" w:rsidP="0077112D">
      <w:pPr>
        <w:spacing w:line="360" w:lineRule="auto"/>
        <w:ind w:firstLine="708"/>
        <w:rPr>
          <w:rFonts w:cs="Times New Roman"/>
          <w:szCs w:val="28"/>
        </w:rPr>
      </w:pPr>
      <w:r>
        <w:rPr>
          <w:rFonts w:cs="Times New Roman"/>
          <w:szCs w:val="28"/>
        </w:rPr>
        <w:t xml:space="preserve">Основной </w:t>
      </w:r>
      <w:r w:rsidRPr="008F0C9D">
        <w:rPr>
          <w:rFonts w:cs="Times New Roman"/>
          <w:b/>
          <w:szCs w:val="28"/>
        </w:rPr>
        <w:t>целью</w:t>
      </w:r>
      <w:r w:rsidR="00D977CD">
        <w:rPr>
          <w:rFonts w:cs="Times New Roman"/>
          <w:szCs w:val="28"/>
        </w:rPr>
        <w:t xml:space="preserve"> данной работы</w:t>
      </w:r>
      <w:r w:rsidR="00CF5B7D">
        <w:rPr>
          <w:rFonts w:cs="Times New Roman"/>
          <w:szCs w:val="28"/>
        </w:rPr>
        <w:t xml:space="preserve"> является </w:t>
      </w:r>
      <w:r w:rsidR="009154AE">
        <w:rPr>
          <w:rFonts w:cs="Times New Roman"/>
          <w:szCs w:val="28"/>
        </w:rPr>
        <w:t xml:space="preserve">изучение </w:t>
      </w:r>
      <w:r w:rsidR="00E84DC1">
        <w:rPr>
          <w:rFonts w:cs="Times New Roman"/>
          <w:szCs w:val="28"/>
        </w:rPr>
        <w:t>отношения британской</w:t>
      </w:r>
      <w:r w:rsidR="00AD4538">
        <w:rPr>
          <w:rFonts w:cs="Times New Roman"/>
          <w:szCs w:val="28"/>
        </w:rPr>
        <w:t xml:space="preserve"> общественн</w:t>
      </w:r>
      <w:r w:rsidR="00FE5154">
        <w:rPr>
          <w:rFonts w:cs="Times New Roman"/>
          <w:szCs w:val="28"/>
        </w:rPr>
        <w:t>ости к вопросу о возможной войны</w:t>
      </w:r>
      <w:r w:rsidR="00AD4538">
        <w:rPr>
          <w:rFonts w:cs="Times New Roman"/>
          <w:szCs w:val="28"/>
        </w:rPr>
        <w:t xml:space="preserve"> с </w:t>
      </w:r>
      <w:r w:rsidR="00E84DC1">
        <w:rPr>
          <w:rFonts w:cs="Times New Roman"/>
          <w:szCs w:val="28"/>
        </w:rPr>
        <w:t>Россией через</w:t>
      </w:r>
      <w:r>
        <w:rPr>
          <w:rFonts w:cs="Times New Roman"/>
          <w:szCs w:val="28"/>
        </w:rPr>
        <w:t xml:space="preserve"> исследование полит</w:t>
      </w:r>
      <w:r w:rsidR="00F131AE">
        <w:rPr>
          <w:rFonts w:cs="Times New Roman"/>
          <w:szCs w:val="28"/>
        </w:rPr>
        <w:t>ических прений в обеих палатах п</w:t>
      </w:r>
      <w:r>
        <w:rPr>
          <w:rFonts w:cs="Times New Roman"/>
          <w:szCs w:val="28"/>
        </w:rPr>
        <w:t>арламента.</w:t>
      </w:r>
      <w:r w:rsidR="005D5288">
        <w:rPr>
          <w:rFonts w:cs="Times New Roman"/>
          <w:szCs w:val="28"/>
        </w:rPr>
        <w:t xml:space="preserve"> </w:t>
      </w:r>
    </w:p>
    <w:p w14:paraId="43EA6970" w14:textId="2F42A811" w:rsidR="008F0C9D" w:rsidRDefault="00AD4538" w:rsidP="0077112D">
      <w:pPr>
        <w:spacing w:line="360" w:lineRule="auto"/>
        <w:ind w:firstLine="708"/>
        <w:rPr>
          <w:rFonts w:cs="Times New Roman"/>
          <w:szCs w:val="28"/>
        </w:rPr>
      </w:pPr>
      <w:r>
        <w:rPr>
          <w:rFonts w:cs="Times New Roman"/>
          <w:szCs w:val="28"/>
        </w:rPr>
        <w:t>Таким образом, вместо</w:t>
      </w:r>
      <w:r w:rsidR="00FF5210" w:rsidRPr="008E5C8C">
        <w:rPr>
          <w:rFonts w:cs="Times New Roman"/>
          <w:szCs w:val="28"/>
        </w:rPr>
        <w:t xml:space="preserve"> довольно хор</w:t>
      </w:r>
      <w:r>
        <w:rPr>
          <w:rFonts w:cs="Times New Roman"/>
          <w:szCs w:val="28"/>
        </w:rPr>
        <w:t>ошо разработанного</w:t>
      </w:r>
      <w:r w:rsidR="008F0C9D">
        <w:rPr>
          <w:rFonts w:cs="Times New Roman"/>
          <w:szCs w:val="28"/>
        </w:rPr>
        <w:t xml:space="preserve"> вопроса</w:t>
      </w:r>
      <w:r>
        <w:rPr>
          <w:rFonts w:cs="Times New Roman"/>
          <w:szCs w:val="28"/>
        </w:rPr>
        <w:t xml:space="preserve"> о</w:t>
      </w:r>
      <w:r w:rsidR="008F0C9D">
        <w:rPr>
          <w:rFonts w:cs="Times New Roman"/>
          <w:szCs w:val="28"/>
        </w:rPr>
        <w:t xml:space="preserve"> позиции п</w:t>
      </w:r>
      <w:r w:rsidR="00FF5210" w:rsidRPr="008E5C8C">
        <w:rPr>
          <w:rFonts w:cs="Times New Roman"/>
          <w:szCs w:val="28"/>
        </w:rPr>
        <w:t>равительст</w:t>
      </w:r>
      <w:r>
        <w:rPr>
          <w:rFonts w:cs="Times New Roman"/>
          <w:szCs w:val="28"/>
        </w:rPr>
        <w:t>ва</w:t>
      </w:r>
      <w:r w:rsidR="00CF5B7D">
        <w:rPr>
          <w:rFonts w:cs="Times New Roman"/>
          <w:szCs w:val="28"/>
        </w:rPr>
        <w:t xml:space="preserve">, </w:t>
      </w:r>
      <w:r w:rsidR="00FF5210" w:rsidRPr="008E5C8C">
        <w:rPr>
          <w:rFonts w:cs="Times New Roman"/>
          <w:szCs w:val="28"/>
        </w:rPr>
        <w:t>автор данной рабо</w:t>
      </w:r>
      <w:r w:rsidR="0024741D">
        <w:rPr>
          <w:rFonts w:cs="Times New Roman"/>
          <w:szCs w:val="28"/>
        </w:rPr>
        <w:t>ты</w:t>
      </w:r>
      <w:r w:rsidR="00CF5B7D">
        <w:rPr>
          <w:rFonts w:cs="Times New Roman"/>
          <w:szCs w:val="28"/>
        </w:rPr>
        <w:t xml:space="preserve"> акцентируется на другом</w:t>
      </w:r>
      <w:r>
        <w:rPr>
          <w:rFonts w:cs="Times New Roman"/>
          <w:szCs w:val="28"/>
        </w:rPr>
        <w:t>, менее исследованном</w:t>
      </w:r>
      <w:r w:rsidR="00CF5B7D">
        <w:rPr>
          <w:rFonts w:cs="Times New Roman"/>
          <w:szCs w:val="28"/>
        </w:rPr>
        <w:t>, но не менее значимом</w:t>
      </w:r>
      <w:r w:rsidR="00FF5210" w:rsidRPr="008E5C8C">
        <w:rPr>
          <w:rFonts w:cs="Times New Roman"/>
          <w:szCs w:val="28"/>
        </w:rPr>
        <w:t xml:space="preserve"> направлени</w:t>
      </w:r>
      <w:r>
        <w:rPr>
          <w:rFonts w:cs="Times New Roman"/>
          <w:szCs w:val="28"/>
        </w:rPr>
        <w:t>и</w:t>
      </w:r>
      <w:r w:rsidR="00FE5154">
        <w:rPr>
          <w:rFonts w:cs="Times New Roman"/>
          <w:szCs w:val="28"/>
        </w:rPr>
        <w:t xml:space="preserve"> </w:t>
      </w:r>
      <w:r w:rsidR="004C6043">
        <w:rPr>
          <w:rFonts w:cs="Times New Roman"/>
          <w:szCs w:val="28"/>
        </w:rPr>
        <w:t>-</w:t>
      </w:r>
      <w:r w:rsidR="00FE5154">
        <w:rPr>
          <w:rFonts w:cs="Times New Roman"/>
          <w:szCs w:val="28"/>
        </w:rPr>
        <w:t xml:space="preserve"> </w:t>
      </w:r>
      <w:r w:rsidR="00CF5B7D">
        <w:rPr>
          <w:rFonts w:cs="Times New Roman"/>
          <w:szCs w:val="28"/>
        </w:rPr>
        <w:t>изучении</w:t>
      </w:r>
      <w:r w:rsidR="004C6043">
        <w:rPr>
          <w:rFonts w:cs="Times New Roman"/>
          <w:szCs w:val="28"/>
        </w:rPr>
        <w:t xml:space="preserve"> </w:t>
      </w:r>
      <w:r w:rsidR="008F0C9D">
        <w:rPr>
          <w:rFonts w:cs="Times New Roman"/>
          <w:szCs w:val="28"/>
        </w:rPr>
        <w:t>общественного</w:t>
      </w:r>
      <w:r w:rsidR="00FF5210" w:rsidRPr="008E5C8C">
        <w:rPr>
          <w:rFonts w:cs="Times New Roman"/>
          <w:szCs w:val="28"/>
        </w:rPr>
        <w:t xml:space="preserve"> мн</w:t>
      </w:r>
      <w:r w:rsidR="00F131AE">
        <w:rPr>
          <w:rFonts w:cs="Times New Roman"/>
          <w:szCs w:val="28"/>
        </w:rPr>
        <w:t>ения и дебатов в обеих палатах п</w:t>
      </w:r>
      <w:r w:rsidR="00FF5210" w:rsidRPr="008E5C8C">
        <w:rPr>
          <w:rFonts w:cs="Times New Roman"/>
          <w:szCs w:val="28"/>
        </w:rPr>
        <w:t>арламента Великобритани</w:t>
      </w:r>
      <w:r>
        <w:rPr>
          <w:rFonts w:cs="Times New Roman"/>
          <w:szCs w:val="28"/>
        </w:rPr>
        <w:t xml:space="preserve">и накануне войны. </w:t>
      </w:r>
    </w:p>
    <w:p w14:paraId="2A31317F" w14:textId="77777777" w:rsidR="008F0C9D" w:rsidRDefault="008F0C9D" w:rsidP="0077112D">
      <w:pPr>
        <w:spacing w:line="360" w:lineRule="auto"/>
        <w:ind w:firstLine="0"/>
        <w:rPr>
          <w:rFonts w:cs="Times New Roman"/>
          <w:szCs w:val="28"/>
        </w:rPr>
      </w:pPr>
    </w:p>
    <w:p w14:paraId="3C44A097" w14:textId="2D052101" w:rsidR="008F0C9D" w:rsidRDefault="008F0C9D" w:rsidP="0077112D">
      <w:pPr>
        <w:spacing w:line="360" w:lineRule="auto"/>
        <w:ind w:firstLine="0"/>
        <w:rPr>
          <w:rFonts w:cs="Times New Roman"/>
          <w:szCs w:val="28"/>
        </w:rPr>
      </w:pPr>
      <w:r>
        <w:rPr>
          <w:rFonts w:cs="Times New Roman"/>
          <w:szCs w:val="28"/>
        </w:rPr>
        <w:t xml:space="preserve">        </w:t>
      </w:r>
      <w:r w:rsidRPr="005D4809">
        <w:rPr>
          <w:rFonts w:cs="Times New Roman"/>
          <w:b/>
          <w:szCs w:val="28"/>
        </w:rPr>
        <w:t>Задачи</w:t>
      </w:r>
      <w:r>
        <w:rPr>
          <w:rFonts w:cs="Times New Roman"/>
          <w:szCs w:val="28"/>
        </w:rPr>
        <w:t xml:space="preserve"> настоящего исследования сводятся к следующему:</w:t>
      </w:r>
    </w:p>
    <w:p w14:paraId="1AD223FD" w14:textId="77777777" w:rsidR="00866F12" w:rsidRDefault="0024741D" w:rsidP="0077112D">
      <w:pPr>
        <w:pStyle w:val="af0"/>
        <w:numPr>
          <w:ilvl w:val="0"/>
          <w:numId w:val="8"/>
        </w:numPr>
        <w:spacing w:line="360" w:lineRule="auto"/>
        <w:rPr>
          <w:rFonts w:cs="Times New Roman"/>
          <w:szCs w:val="28"/>
        </w:rPr>
      </w:pPr>
      <w:proofErr w:type="gramStart"/>
      <w:r w:rsidRPr="00866F12">
        <w:rPr>
          <w:rFonts w:cs="Times New Roman"/>
          <w:szCs w:val="28"/>
        </w:rPr>
        <w:t>определить</w:t>
      </w:r>
      <w:proofErr w:type="gramEnd"/>
      <w:r w:rsidRPr="00866F12">
        <w:rPr>
          <w:rFonts w:cs="Times New Roman"/>
          <w:szCs w:val="28"/>
        </w:rPr>
        <w:t xml:space="preserve"> степень изученности проблемы истоков Крымской войны в историографии;</w:t>
      </w:r>
    </w:p>
    <w:p w14:paraId="7EC8E292" w14:textId="66922C35" w:rsidR="00866F12" w:rsidRDefault="007F617C" w:rsidP="0077112D">
      <w:pPr>
        <w:pStyle w:val="af0"/>
        <w:numPr>
          <w:ilvl w:val="0"/>
          <w:numId w:val="8"/>
        </w:numPr>
        <w:spacing w:line="360" w:lineRule="auto"/>
        <w:rPr>
          <w:rFonts w:cs="Times New Roman"/>
          <w:szCs w:val="28"/>
        </w:rPr>
      </w:pPr>
      <w:proofErr w:type="gramStart"/>
      <w:r w:rsidRPr="00866F12">
        <w:rPr>
          <w:rFonts w:cs="Times New Roman"/>
          <w:szCs w:val="28"/>
        </w:rPr>
        <w:t>на</w:t>
      </w:r>
      <w:proofErr w:type="gramEnd"/>
      <w:r w:rsidRPr="00866F12">
        <w:rPr>
          <w:rFonts w:cs="Times New Roman"/>
          <w:szCs w:val="28"/>
        </w:rPr>
        <w:t xml:space="preserve"> основе подробного </w:t>
      </w:r>
      <w:r w:rsidR="00FE5154" w:rsidRPr="00866F12">
        <w:rPr>
          <w:rFonts w:cs="Times New Roman"/>
          <w:szCs w:val="28"/>
        </w:rPr>
        <w:t>анализа</w:t>
      </w:r>
      <w:r w:rsidR="00F131AE">
        <w:rPr>
          <w:rFonts w:cs="Times New Roman"/>
          <w:szCs w:val="28"/>
        </w:rPr>
        <w:t xml:space="preserve"> речей парламентариев в палате лордов и в палате о</w:t>
      </w:r>
      <w:r w:rsidRPr="00866F12">
        <w:rPr>
          <w:rFonts w:cs="Times New Roman"/>
          <w:szCs w:val="28"/>
        </w:rPr>
        <w:t>бщин 13, 14 и 17 марта</w:t>
      </w:r>
      <w:r w:rsidR="004C6043" w:rsidRPr="00866F12">
        <w:rPr>
          <w:rFonts w:cs="Times New Roman"/>
          <w:szCs w:val="28"/>
        </w:rPr>
        <w:t xml:space="preserve"> 1854 года</w:t>
      </w:r>
      <w:r w:rsidRPr="00866F12">
        <w:rPr>
          <w:rFonts w:cs="Times New Roman"/>
          <w:szCs w:val="28"/>
        </w:rPr>
        <w:t xml:space="preserve">  </w:t>
      </w:r>
      <w:r w:rsidR="0024741D" w:rsidRPr="00866F12">
        <w:rPr>
          <w:rFonts w:cs="Times New Roman"/>
          <w:szCs w:val="28"/>
        </w:rPr>
        <w:t>показать различный спектр настроений по отношению к возможной войне в английском обществе</w:t>
      </w:r>
      <w:r w:rsidR="00D84917" w:rsidRPr="00866F12">
        <w:rPr>
          <w:rFonts w:cs="Times New Roman"/>
          <w:szCs w:val="28"/>
        </w:rPr>
        <w:t xml:space="preserve"> через выявление существующих среди парла</w:t>
      </w:r>
      <w:r w:rsidR="00FE5154" w:rsidRPr="00866F12">
        <w:rPr>
          <w:rFonts w:cs="Times New Roman"/>
          <w:szCs w:val="28"/>
        </w:rPr>
        <w:t>ментариев разных точек зрения по</w:t>
      </w:r>
      <w:r w:rsidR="00D84917" w:rsidRPr="00866F12">
        <w:rPr>
          <w:rFonts w:cs="Times New Roman"/>
          <w:szCs w:val="28"/>
        </w:rPr>
        <w:t xml:space="preserve"> п</w:t>
      </w:r>
      <w:r w:rsidR="00AD4538" w:rsidRPr="00866F12">
        <w:rPr>
          <w:rFonts w:cs="Times New Roman"/>
          <w:szCs w:val="28"/>
        </w:rPr>
        <w:t>оводу</w:t>
      </w:r>
      <w:r w:rsidR="00A13A96" w:rsidRPr="00866F12">
        <w:rPr>
          <w:rFonts w:cs="Times New Roman"/>
          <w:szCs w:val="28"/>
        </w:rPr>
        <w:t xml:space="preserve"> объ</w:t>
      </w:r>
      <w:r w:rsidR="00D84917" w:rsidRPr="00866F12">
        <w:rPr>
          <w:rFonts w:cs="Times New Roman"/>
          <w:szCs w:val="28"/>
        </w:rPr>
        <w:t>явления войны;</w:t>
      </w:r>
    </w:p>
    <w:p w14:paraId="484572DE" w14:textId="77777777" w:rsidR="00866F12" w:rsidRDefault="00D84917" w:rsidP="0077112D">
      <w:pPr>
        <w:pStyle w:val="af0"/>
        <w:numPr>
          <w:ilvl w:val="0"/>
          <w:numId w:val="8"/>
        </w:numPr>
        <w:spacing w:line="360" w:lineRule="auto"/>
        <w:rPr>
          <w:rFonts w:cs="Times New Roman"/>
          <w:szCs w:val="28"/>
        </w:rPr>
      </w:pPr>
      <w:proofErr w:type="gramStart"/>
      <w:r w:rsidRPr="00866F12">
        <w:rPr>
          <w:rFonts w:cs="Times New Roman"/>
          <w:szCs w:val="28"/>
        </w:rPr>
        <w:t>представить</w:t>
      </w:r>
      <w:proofErr w:type="gramEnd"/>
      <w:r w:rsidRPr="00866F12">
        <w:rPr>
          <w:rFonts w:cs="Times New Roman"/>
          <w:szCs w:val="28"/>
        </w:rPr>
        <w:t xml:space="preserve"> дебаты в общем контексте международных отношений в пред</w:t>
      </w:r>
      <w:r w:rsidR="00A13A96" w:rsidRPr="00866F12">
        <w:rPr>
          <w:rFonts w:cs="Times New Roman"/>
          <w:szCs w:val="28"/>
        </w:rPr>
        <w:t>д</w:t>
      </w:r>
      <w:r w:rsidRPr="00866F12">
        <w:rPr>
          <w:rFonts w:cs="Times New Roman"/>
          <w:szCs w:val="28"/>
        </w:rPr>
        <w:t>верие войны;</w:t>
      </w:r>
    </w:p>
    <w:p w14:paraId="63CC3B86" w14:textId="2DBE96AA" w:rsidR="00866F12" w:rsidRDefault="00D84917" w:rsidP="0077112D">
      <w:pPr>
        <w:pStyle w:val="af0"/>
        <w:numPr>
          <w:ilvl w:val="0"/>
          <w:numId w:val="8"/>
        </w:numPr>
        <w:spacing w:line="360" w:lineRule="auto"/>
        <w:rPr>
          <w:rFonts w:cs="Times New Roman"/>
          <w:szCs w:val="28"/>
        </w:rPr>
      </w:pPr>
      <w:proofErr w:type="gramStart"/>
      <w:r w:rsidRPr="00866F12">
        <w:rPr>
          <w:rFonts w:cs="Times New Roman"/>
          <w:szCs w:val="28"/>
        </w:rPr>
        <w:t>выяснить</w:t>
      </w:r>
      <w:proofErr w:type="gramEnd"/>
      <w:r w:rsidR="00766F08" w:rsidRPr="00866F12">
        <w:rPr>
          <w:rFonts w:cs="Times New Roman"/>
          <w:szCs w:val="28"/>
        </w:rPr>
        <w:t xml:space="preserve"> степень</w:t>
      </w:r>
      <w:r w:rsidR="00F131AE">
        <w:rPr>
          <w:rFonts w:cs="Times New Roman"/>
          <w:szCs w:val="28"/>
        </w:rPr>
        <w:t xml:space="preserve"> влияния п</w:t>
      </w:r>
      <w:r w:rsidR="00AB3B73" w:rsidRPr="00866F12">
        <w:rPr>
          <w:rFonts w:cs="Times New Roman"/>
          <w:szCs w:val="28"/>
        </w:rPr>
        <w:t>арламента на принятия правительством судьбоносных для страны решений, к коим, без</w:t>
      </w:r>
      <w:r w:rsidR="00FE5154" w:rsidRPr="00866F12">
        <w:rPr>
          <w:rFonts w:cs="Times New Roman"/>
          <w:szCs w:val="28"/>
        </w:rPr>
        <w:t>условно, относится объявление войны</w:t>
      </w:r>
      <w:r w:rsidR="00AB3B73" w:rsidRPr="00866F12">
        <w:rPr>
          <w:rFonts w:cs="Times New Roman"/>
          <w:szCs w:val="28"/>
        </w:rPr>
        <w:t>;</w:t>
      </w:r>
    </w:p>
    <w:p w14:paraId="7A76EBAE" w14:textId="2D145ECB" w:rsidR="00D84917" w:rsidRPr="00866F12" w:rsidRDefault="00AB3B73" w:rsidP="0077112D">
      <w:pPr>
        <w:pStyle w:val="af0"/>
        <w:numPr>
          <w:ilvl w:val="0"/>
          <w:numId w:val="8"/>
        </w:numPr>
        <w:spacing w:line="360" w:lineRule="auto"/>
        <w:rPr>
          <w:rFonts w:cs="Times New Roman"/>
          <w:szCs w:val="28"/>
        </w:rPr>
      </w:pPr>
      <w:proofErr w:type="gramStart"/>
      <w:r w:rsidRPr="00866F12">
        <w:rPr>
          <w:rFonts w:cs="Times New Roman"/>
          <w:szCs w:val="28"/>
        </w:rPr>
        <w:t>попытаться</w:t>
      </w:r>
      <w:proofErr w:type="gramEnd"/>
      <w:r w:rsidRPr="00866F12">
        <w:rPr>
          <w:rFonts w:cs="Times New Roman"/>
          <w:szCs w:val="28"/>
        </w:rPr>
        <w:t xml:space="preserve"> определить</w:t>
      </w:r>
      <w:r w:rsidR="00A13A96" w:rsidRPr="00866F12">
        <w:rPr>
          <w:rFonts w:cs="Times New Roman"/>
          <w:szCs w:val="28"/>
        </w:rPr>
        <w:t>,</w:t>
      </w:r>
      <w:r w:rsidRPr="00866F12">
        <w:rPr>
          <w:rFonts w:cs="Times New Roman"/>
          <w:szCs w:val="28"/>
        </w:rPr>
        <w:t xml:space="preserve"> действительно</w:t>
      </w:r>
      <w:r w:rsidR="00A13A96" w:rsidRPr="00866F12">
        <w:rPr>
          <w:rFonts w:cs="Times New Roman"/>
          <w:szCs w:val="28"/>
        </w:rPr>
        <w:t xml:space="preserve"> ли существовала возможность предотвращения Крымской войны.</w:t>
      </w:r>
      <w:r w:rsidRPr="00866F12">
        <w:rPr>
          <w:rFonts w:cs="Times New Roman"/>
          <w:szCs w:val="28"/>
        </w:rPr>
        <w:t xml:space="preserve"> </w:t>
      </w:r>
      <w:r w:rsidR="00D84917" w:rsidRPr="00866F12">
        <w:rPr>
          <w:rFonts w:cs="Times New Roman"/>
          <w:szCs w:val="28"/>
        </w:rPr>
        <w:t xml:space="preserve"> </w:t>
      </w:r>
    </w:p>
    <w:p w14:paraId="231259DF" w14:textId="77777777" w:rsidR="00D84917" w:rsidRDefault="00D84917" w:rsidP="0077112D">
      <w:pPr>
        <w:spacing w:line="360" w:lineRule="auto"/>
        <w:ind w:firstLine="0"/>
        <w:rPr>
          <w:rFonts w:cs="Times New Roman"/>
          <w:szCs w:val="28"/>
        </w:rPr>
      </w:pPr>
    </w:p>
    <w:p w14:paraId="02B240B9" w14:textId="77777777" w:rsidR="00CC2035" w:rsidRDefault="00FF5210" w:rsidP="0077112D">
      <w:pPr>
        <w:spacing w:line="360" w:lineRule="auto"/>
        <w:ind w:firstLine="0"/>
        <w:rPr>
          <w:rFonts w:eastAsia="Times New Roman" w:cs="Times New Roman"/>
          <w:b/>
          <w:szCs w:val="28"/>
        </w:rPr>
      </w:pPr>
      <w:r w:rsidRPr="00345CB2">
        <w:rPr>
          <w:rFonts w:eastAsia="Times New Roman" w:cs="Times New Roman"/>
          <w:b/>
          <w:szCs w:val="28"/>
        </w:rPr>
        <w:t>Хронологические рамки исследования:</w:t>
      </w:r>
    </w:p>
    <w:p w14:paraId="0C5160D7" w14:textId="75C53370" w:rsidR="00CC2035" w:rsidRPr="00CC2035" w:rsidRDefault="00866F12" w:rsidP="0077112D">
      <w:pPr>
        <w:spacing w:line="360" w:lineRule="auto"/>
        <w:ind w:firstLine="0"/>
        <w:rPr>
          <w:rFonts w:eastAsia="Times New Roman" w:cs="Times New Roman"/>
          <w:szCs w:val="28"/>
        </w:rPr>
      </w:pPr>
      <w:r>
        <w:rPr>
          <w:rFonts w:eastAsia="Times New Roman" w:cs="Times New Roman"/>
          <w:szCs w:val="28"/>
        </w:rPr>
        <w:t>М</w:t>
      </w:r>
      <w:r w:rsidR="00CC2035">
        <w:rPr>
          <w:rFonts w:eastAsia="Times New Roman" w:cs="Times New Roman"/>
          <w:szCs w:val="28"/>
        </w:rPr>
        <w:t>арт 1854 года.</w:t>
      </w:r>
    </w:p>
    <w:p w14:paraId="58E98B74" w14:textId="32F965A4" w:rsidR="009F130D" w:rsidRDefault="00CC2035" w:rsidP="0077112D">
      <w:pPr>
        <w:spacing w:line="360" w:lineRule="auto"/>
        <w:ind w:firstLine="0"/>
        <w:rPr>
          <w:rFonts w:eastAsia="Times New Roman" w:cs="Times New Roman"/>
          <w:szCs w:val="28"/>
        </w:rPr>
      </w:pPr>
      <w:r>
        <w:rPr>
          <w:rFonts w:eastAsia="Times New Roman" w:cs="Times New Roman"/>
          <w:b/>
          <w:szCs w:val="28"/>
        </w:rPr>
        <w:t xml:space="preserve"> </w:t>
      </w:r>
      <w:r w:rsidR="009F130D" w:rsidRPr="00345CB2">
        <w:rPr>
          <w:rFonts w:eastAsia="Times New Roman" w:cs="Times New Roman"/>
          <w:szCs w:val="28"/>
        </w:rPr>
        <w:t xml:space="preserve"> </w:t>
      </w:r>
      <w:r w:rsidR="00FE5154">
        <w:rPr>
          <w:rFonts w:eastAsia="Times New Roman" w:cs="Times New Roman"/>
          <w:szCs w:val="28"/>
        </w:rPr>
        <w:tab/>
      </w:r>
      <w:r w:rsidR="009F130D" w:rsidRPr="004C52AE">
        <w:rPr>
          <w:rFonts w:eastAsia="Times New Roman" w:cs="Times New Roman"/>
          <w:szCs w:val="28"/>
        </w:rPr>
        <w:t>Д</w:t>
      </w:r>
      <w:r>
        <w:rPr>
          <w:rFonts w:eastAsia="Times New Roman" w:cs="Times New Roman"/>
          <w:szCs w:val="28"/>
        </w:rPr>
        <w:t>анные</w:t>
      </w:r>
      <w:r w:rsidR="009F130D" w:rsidRPr="004C52AE">
        <w:rPr>
          <w:rFonts w:eastAsia="Times New Roman" w:cs="Times New Roman"/>
          <w:szCs w:val="28"/>
        </w:rPr>
        <w:t xml:space="preserve"> хронологические рамки были выбр</w:t>
      </w:r>
      <w:r w:rsidR="00345CB2">
        <w:rPr>
          <w:rFonts w:eastAsia="Times New Roman" w:cs="Times New Roman"/>
          <w:szCs w:val="28"/>
        </w:rPr>
        <w:t>аны автором</w:t>
      </w:r>
      <w:r>
        <w:rPr>
          <w:rFonts w:eastAsia="Times New Roman" w:cs="Times New Roman"/>
          <w:szCs w:val="28"/>
        </w:rPr>
        <w:t xml:space="preserve"> потому, что</w:t>
      </w:r>
      <w:r w:rsidR="00345CB2">
        <w:rPr>
          <w:rFonts w:eastAsia="Times New Roman" w:cs="Times New Roman"/>
          <w:szCs w:val="28"/>
        </w:rPr>
        <w:t xml:space="preserve"> именно в марте</w:t>
      </w:r>
      <w:r w:rsidR="009F130D" w:rsidRPr="004C52AE">
        <w:rPr>
          <w:rFonts w:eastAsia="Times New Roman" w:cs="Times New Roman"/>
          <w:szCs w:val="28"/>
        </w:rPr>
        <w:t xml:space="preserve"> этого года состоялись одни из самых главных дебатов</w:t>
      </w:r>
      <w:r w:rsidR="00F131AE">
        <w:rPr>
          <w:rFonts w:eastAsia="Times New Roman" w:cs="Times New Roman"/>
          <w:szCs w:val="28"/>
        </w:rPr>
        <w:t xml:space="preserve"> в п</w:t>
      </w:r>
      <w:r>
        <w:rPr>
          <w:rFonts w:eastAsia="Times New Roman" w:cs="Times New Roman"/>
          <w:szCs w:val="28"/>
        </w:rPr>
        <w:t>арламенте по вопросу о начале</w:t>
      </w:r>
      <w:r w:rsidR="009F130D" w:rsidRPr="004C52AE">
        <w:rPr>
          <w:rFonts w:eastAsia="Times New Roman" w:cs="Times New Roman"/>
          <w:szCs w:val="28"/>
        </w:rPr>
        <w:t xml:space="preserve"> Крымской войны.</w:t>
      </w:r>
    </w:p>
    <w:p w14:paraId="4F1DA3A0" w14:textId="77777777" w:rsidR="00056BFA" w:rsidRPr="00CC2035" w:rsidRDefault="00056BFA" w:rsidP="0077112D">
      <w:pPr>
        <w:spacing w:line="360" w:lineRule="auto"/>
        <w:ind w:firstLine="0"/>
        <w:rPr>
          <w:rFonts w:cs="Times New Roman"/>
          <w:szCs w:val="28"/>
        </w:rPr>
      </w:pPr>
    </w:p>
    <w:p w14:paraId="569A138D" w14:textId="77777777" w:rsidR="007F617C" w:rsidRDefault="00FF5210" w:rsidP="0077112D">
      <w:pPr>
        <w:pStyle w:val="Normal1"/>
        <w:spacing w:line="360" w:lineRule="auto"/>
        <w:rPr>
          <w:rFonts w:ascii="Times New Roman" w:eastAsia="Times New Roman" w:hAnsi="Times New Roman" w:cs="Times New Roman"/>
          <w:b/>
          <w:sz w:val="28"/>
          <w:szCs w:val="28"/>
          <w:lang w:val="ru-RU"/>
        </w:rPr>
      </w:pPr>
      <w:r w:rsidRPr="00FD78E7">
        <w:rPr>
          <w:rFonts w:ascii="Times New Roman" w:eastAsia="Times New Roman" w:hAnsi="Times New Roman" w:cs="Times New Roman"/>
          <w:b/>
          <w:sz w:val="28"/>
          <w:szCs w:val="28"/>
          <w:lang w:val="ru-RU"/>
        </w:rPr>
        <w:t>Актуальность исследования:</w:t>
      </w:r>
    </w:p>
    <w:p w14:paraId="4A1101B9" w14:textId="77777777" w:rsidR="00DC7DF2" w:rsidRDefault="00DC7DF2" w:rsidP="0077112D">
      <w:pPr>
        <w:pStyle w:val="Normal1"/>
        <w:spacing w:line="360" w:lineRule="auto"/>
        <w:rPr>
          <w:rFonts w:ascii="Times New Roman" w:eastAsia="Times New Roman" w:hAnsi="Times New Roman" w:cs="Times New Roman"/>
          <w:b/>
          <w:sz w:val="28"/>
          <w:szCs w:val="28"/>
          <w:lang w:val="ru-RU"/>
        </w:rPr>
      </w:pPr>
    </w:p>
    <w:p w14:paraId="39D2D340" w14:textId="0D3412A8" w:rsidR="00517B66" w:rsidRDefault="00A5507E" w:rsidP="0077112D">
      <w:pPr>
        <w:pStyle w:val="Normal1"/>
        <w:spacing w:line="360" w:lineRule="auto"/>
        <w:ind w:firstLine="70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Истоки Крымской войны 1853-1856 </w:t>
      </w:r>
      <w:proofErr w:type="gramStart"/>
      <w:r>
        <w:rPr>
          <w:rFonts w:ascii="Times New Roman" w:eastAsia="Times New Roman" w:hAnsi="Times New Roman" w:cs="Times New Roman"/>
          <w:sz w:val="28"/>
          <w:szCs w:val="28"/>
          <w:lang w:val="ru-RU"/>
        </w:rPr>
        <w:t>годов</w:t>
      </w:r>
      <w:r w:rsidR="00CB17DC">
        <w:rPr>
          <w:rFonts w:ascii="Times New Roman" w:eastAsia="Times New Roman" w:hAnsi="Times New Roman" w:cs="Times New Roman"/>
          <w:sz w:val="28"/>
          <w:szCs w:val="28"/>
          <w:lang w:val="ru-RU"/>
        </w:rPr>
        <w:t xml:space="preserve">, </w:t>
      </w:r>
      <w:r w:rsidR="00DC7DF2">
        <w:rPr>
          <w:rFonts w:ascii="Times New Roman" w:eastAsia="Times New Roman" w:hAnsi="Times New Roman" w:cs="Times New Roman"/>
          <w:sz w:val="28"/>
          <w:szCs w:val="28"/>
          <w:lang w:val="ru-RU"/>
        </w:rPr>
        <w:t xml:space="preserve"> даже</w:t>
      </w:r>
      <w:proofErr w:type="gramEnd"/>
      <w:r w:rsidR="00DC7DF2">
        <w:rPr>
          <w:rFonts w:ascii="Times New Roman" w:eastAsia="Times New Roman" w:hAnsi="Times New Roman" w:cs="Times New Roman"/>
          <w:sz w:val="28"/>
          <w:szCs w:val="28"/>
          <w:lang w:val="ru-RU"/>
        </w:rPr>
        <w:t xml:space="preserve"> в большей степени, чем ее ход, все еще вызывают огромный интерес и разногласия среди историков.</w:t>
      </w:r>
    </w:p>
    <w:p w14:paraId="66E7C189" w14:textId="21A34D90" w:rsidR="00E73AC3" w:rsidRPr="005D4809" w:rsidRDefault="00517B66" w:rsidP="0077112D">
      <w:pPr>
        <w:pStyle w:val="Normal1"/>
        <w:spacing w:line="360" w:lineRule="auto"/>
        <w:ind w:firstLine="70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Так, если в отечественной историографии упор делается на решающее значение экономических и внешнеполитических факторов, делавших военное столкновение фактически неизбежным,</w:t>
      </w:r>
      <w:r w:rsidR="00FE5154">
        <w:rPr>
          <w:rFonts w:ascii="Times New Roman" w:eastAsia="Times New Roman" w:hAnsi="Times New Roman" w:cs="Times New Roman"/>
          <w:sz w:val="28"/>
          <w:szCs w:val="28"/>
          <w:lang w:val="ru-RU"/>
        </w:rPr>
        <w:t xml:space="preserve"> то</w:t>
      </w:r>
      <w:r>
        <w:rPr>
          <w:rFonts w:ascii="Times New Roman" w:eastAsia="Times New Roman" w:hAnsi="Times New Roman" w:cs="Times New Roman"/>
          <w:sz w:val="28"/>
          <w:szCs w:val="28"/>
          <w:lang w:val="ru-RU"/>
        </w:rPr>
        <w:t xml:space="preserve"> в западной историографии продолжает оставаться весьма популярной версия о </w:t>
      </w:r>
      <w:r w:rsidRPr="00517B6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бесполезности</w:t>
      </w:r>
      <w:r w:rsidRPr="00517B6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и </w:t>
      </w:r>
      <w:r w:rsidRPr="00517B6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бессмысленности</w:t>
      </w:r>
      <w:r w:rsidRPr="00517B6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этой войны.</w:t>
      </w:r>
      <w:r w:rsidR="005D4809">
        <w:rPr>
          <w:rStyle w:val="a7"/>
          <w:rFonts w:ascii="Times New Roman" w:eastAsia="Times New Roman" w:hAnsi="Times New Roman" w:cs="Times New Roman"/>
          <w:sz w:val="28"/>
          <w:szCs w:val="28"/>
          <w:lang w:val="ru-RU"/>
        </w:rPr>
        <w:footnoteReference w:id="2"/>
      </w:r>
      <w:r w:rsidR="005D4809">
        <w:rPr>
          <w:rFonts w:ascii="Times New Roman" w:eastAsia="Times New Roman" w:hAnsi="Times New Roman" w:cs="Times New Roman"/>
          <w:sz w:val="28"/>
          <w:szCs w:val="28"/>
          <w:lang w:val="ru-RU"/>
        </w:rPr>
        <w:t xml:space="preserve"> </w:t>
      </w:r>
      <w:r w:rsidR="006D661C" w:rsidRPr="005D4809">
        <w:rPr>
          <w:rFonts w:ascii="Times New Roman" w:hAnsi="Times New Roman" w:cs="Times New Roman"/>
          <w:sz w:val="28"/>
          <w:szCs w:val="28"/>
          <w:lang w:val="ru-RU"/>
        </w:rPr>
        <w:t>«Главный вопрос большинства войн – как победить. Главный вопрос Крымской войны</w:t>
      </w:r>
      <w:r w:rsidR="00E73AC3" w:rsidRPr="005D4809">
        <w:rPr>
          <w:rFonts w:ascii="Times New Roman" w:hAnsi="Times New Roman" w:cs="Times New Roman"/>
          <w:sz w:val="28"/>
          <w:szCs w:val="28"/>
          <w:lang w:val="ru-RU"/>
        </w:rPr>
        <w:t xml:space="preserve"> – стоило ли</w:t>
      </w:r>
      <w:r w:rsidR="006D661C" w:rsidRPr="005D4809">
        <w:rPr>
          <w:rFonts w:ascii="Times New Roman" w:hAnsi="Times New Roman" w:cs="Times New Roman"/>
          <w:sz w:val="28"/>
          <w:szCs w:val="28"/>
          <w:lang w:val="ru-RU"/>
        </w:rPr>
        <w:t xml:space="preserve"> ее начинать</w:t>
      </w:r>
      <w:r w:rsidR="00E73AC3" w:rsidRPr="005D4809">
        <w:rPr>
          <w:rFonts w:ascii="Times New Roman" w:hAnsi="Times New Roman" w:cs="Times New Roman"/>
          <w:sz w:val="28"/>
          <w:szCs w:val="28"/>
          <w:lang w:val="ru-RU"/>
        </w:rPr>
        <w:t>?»</w:t>
      </w:r>
      <w:r w:rsidR="00E73AC3" w:rsidRPr="005D4809">
        <w:rPr>
          <w:rStyle w:val="a7"/>
          <w:rFonts w:ascii="Times New Roman" w:hAnsi="Times New Roman" w:cs="Times New Roman"/>
          <w:sz w:val="28"/>
          <w:szCs w:val="28"/>
        </w:rPr>
        <w:footnoteReference w:id="3"/>
      </w:r>
      <w:r w:rsidR="006D661C" w:rsidRPr="005D4809">
        <w:rPr>
          <w:rFonts w:ascii="Times New Roman" w:hAnsi="Times New Roman" w:cs="Times New Roman"/>
          <w:sz w:val="28"/>
          <w:szCs w:val="28"/>
          <w:lang w:val="ru-RU"/>
        </w:rPr>
        <w:t xml:space="preserve">  Это</w:t>
      </w:r>
      <w:r w:rsidR="00E73AC3" w:rsidRPr="005D4809">
        <w:rPr>
          <w:rFonts w:ascii="Times New Roman" w:hAnsi="Times New Roman" w:cs="Times New Roman"/>
          <w:sz w:val="28"/>
          <w:szCs w:val="28"/>
          <w:lang w:val="ru-RU"/>
        </w:rPr>
        <w:t xml:space="preserve"> высказывание профессора </w:t>
      </w:r>
      <w:proofErr w:type="spellStart"/>
      <w:r w:rsidR="00916A6F" w:rsidRPr="005D4809">
        <w:rPr>
          <w:rFonts w:ascii="Times New Roman" w:hAnsi="Times New Roman" w:cs="Times New Roman"/>
          <w:sz w:val="28"/>
          <w:szCs w:val="28"/>
          <w:lang w:val="ru-RU"/>
        </w:rPr>
        <w:t>Ж.Р.Винсента</w:t>
      </w:r>
      <w:proofErr w:type="spellEnd"/>
      <w:r w:rsidR="00916A6F" w:rsidRPr="005D4809">
        <w:rPr>
          <w:rFonts w:ascii="Times New Roman" w:hAnsi="Times New Roman" w:cs="Times New Roman"/>
          <w:sz w:val="28"/>
          <w:szCs w:val="28"/>
          <w:lang w:val="ru-RU"/>
        </w:rPr>
        <w:t xml:space="preserve"> лаконично</w:t>
      </w:r>
      <w:r w:rsidR="006D661C" w:rsidRPr="005D4809">
        <w:rPr>
          <w:rFonts w:ascii="Times New Roman" w:hAnsi="Times New Roman" w:cs="Times New Roman"/>
          <w:sz w:val="28"/>
          <w:szCs w:val="28"/>
          <w:lang w:val="ru-RU"/>
        </w:rPr>
        <w:t xml:space="preserve"> </w:t>
      </w:r>
      <w:r w:rsidR="00916A6F" w:rsidRPr="005D4809">
        <w:rPr>
          <w:rFonts w:ascii="Times New Roman" w:hAnsi="Times New Roman" w:cs="Times New Roman"/>
          <w:sz w:val="28"/>
          <w:szCs w:val="28"/>
          <w:lang w:val="ru-RU"/>
        </w:rPr>
        <w:t>формулирует одну</w:t>
      </w:r>
      <w:r w:rsidR="00A5507E" w:rsidRPr="005D4809">
        <w:rPr>
          <w:rFonts w:ascii="Times New Roman" w:hAnsi="Times New Roman" w:cs="Times New Roman"/>
          <w:sz w:val="28"/>
          <w:szCs w:val="28"/>
          <w:lang w:val="ru-RU"/>
        </w:rPr>
        <w:t xml:space="preserve"> из спорных проблем в </w:t>
      </w:r>
      <w:r w:rsidR="00916A6F" w:rsidRPr="005D4809">
        <w:rPr>
          <w:rFonts w:ascii="Times New Roman" w:hAnsi="Times New Roman" w:cs="Times New Roman"/>
          <w:sz w:val="28"/>
          <w:szCs w:val="28"/>
          <w:lang w:val="ru-RU"/>
        </w:rPr>
        <w:t>историографии Крымской</w:t>
      </w:r>
      <w:r w:rsidR="00A5507E" w:rsidRPr="005D4809">
        <w:rPr>
          <w:rFonts w:ascii="Times New Roman" w:hAnsi="Times New Roman" w:cs="Times New Roman"/>
          <w:sz w:val="28"/>
          <w:szCs w:val="28"/>
          <w:lang w:val="ru-RU"/>
        </w:rPr>
        <w:t xml:space="preserve"> войны.</w:t>
      </w:r>
      <w:r w:rsidR="00CB17DC" w:rsidRPr="005D4809">
        <w:rPr>
          <w:rFonts w:ascii="Times New Roman" w:hAnsi="Times New Roman" w:cs="Times New Roman"/>
          <w:sz w:val="28"/>
          <w:szCs w:val="28"/>
          <w:lang w:val="ru-RU"/>
        </w:rPr>
        <w:t xml:space="preserve"> </w:t>
      </w:r>
      <w:r w:rsidR="00A5507E" w:rsidRPr="005D4809">
        <w:rPr>
          <w:rFonts w:ascii="Times New Roman" w:hAnsi="Times New Roman" w:cs="Times New Roman"/>
          <w:sz w:val="28"/>
          <w:szCs w:val="28"/>
          <w:lang w:val="ru-RU"/>
        </w:rPr>
        <w:t xml:space="preserve"> </w:t>
      </w:r>
      <w:r w:rsidR="006B0D4D" w:rsidRPr="005D4809">
        <w:rPr>
          <w:rFonts w:ascii="Times New Roman" w:hAnsi="Times New Roman" w:cs="Times New Roman"/>
          <w:sz w:val="28"/>
          <w:szCs w:val="28"/>
          <w:lang w:val="ru-RU"/>
        </w:rPr>
        <w:t xml:space="preserve">  </w:t>
      </w:r>
      <w:r w:rsidR="00E73AC3" w:rsidRPr="005D4809">
        <w:rPr>
          <w:rFonts w:ascii="Times New Roman" w:hAnsi="Times New Roman" w:cs="Times New Roman"/>
          <w:sz w:val="28"/>
          <w:szCs w:val="28"/>
          <w:lang w:val="ru-RU"/>
        </w:rPr>
        <w:t xml:space="preserve"> </w:t>
      </w:r>
    </w:p>
    <w:p w14:paraId="62549501" w14:textId="77777777" w:rsidR="00437408" w:rsidRDefault="00437408" w:rsidP="0077112D">
      <w:pPr>
        <w:spacing w:line="360" w:lineRule="auto"/>
        <w:ind w:firstLine="0"/>
        <w:rPr>
          <w:rFonts w:cs="Times New Roman"/>
          <w:szCs w:val="28"/>
        </w:rPr>
      </w:pPr>
      <w:r>
        <w:rPr>
          <w:rFonts w:cs="Times New Roman"/>
          <w:szCs w:val="28"/>
        </w:rPr>
        <w:t xml:space="preserve">          Мы полагаем, что настоящая работа позволит пролить свет на некоторые аспекты проблематики истоков Крымской войны. </w:t>
      </w:r>
    </w:p>
    <w:p w14:paraId="0CAF7B19" w14:textId="77777777" w:rsidR="00437408" w:rsidRDefault="00437408" w:rsidP="0077112D">
      <w:pPr>
        <w:spacing w:line="360" w:lineRule="auto"/>
        <w:ind w:firstLine="708"/>
        <w:rPr>
          <w:rFonts w:cs="Times New Roman"/>
          <w:szCs w:val="28"/>
        </w:rPr>
      </w:pPr>
      <w:r>
        <w:rPr>
          <w:rFonts w:cs="Times New Roman"/>
          <w:szCs w:val="28"/>
        </w:rPr>
        <w:t>По нашему мнению, о</w:t>
      </w:r>
      <w:r w:rsidRPr="008E5C8C">
        <w:rPr>
          <w:rFonts w:cs="Times New Roman"/>
          <w:szCs w:val="28"/>
        </w:rPr>
        <w:t>динако</w:t>
      </w:r>
      <w:r>
        <w:rPr>
          <w:rFonts w:cs="Times New Roman"/>
          <w:szCs w:val="28"/>
        </w:rPr>
        <w:t xml:space="preserve">во важно для определения </w:t>
      </w:r>
      <w:r w:rsidRPr="008E5C8C">
        <w:rPr>
          <w:rFonts w:cs="Times New Roman"/>
          <w:szCs w:val="28"/>
        </w:rPr>
        <w:t>п</w:t>
      </w:r>
      <w:r>
        <w:rPr>
          <w:rFonts w:cs="Times New Roman"/>
          <w:szCs w:val="28"/>
        </w:rPr>
        <w:t>ричин Крымской войны изучать и принимать во внимание не только крупные геополитические</w:t>
      </w:r>
      <w:r w:rsidRPr="008E5C8C">
        <w:rPr>
          <w:rFonts w:cs="Times New Roman"/>
          <w:szCs w:val="28"/>
        </w:rPr>
        <w:t xml:space="preserve"> и </w:t>
      </w:r>
      <w:r>
        <w:rPr>
          <w:rFonts w:cs="Times New Roman"/>
          <w:szCs w:val="28"/>
        </w:rPr>
        <w:t xml:space="preserve">дипломатические события, но и рассматривать </w:t>
      </w:r>
      <w:r w:rsidRPr="008E5C8C">
        <w:rPr>
          <w:rFonts w:cs="Times New Roman"/>
          <w:szCs w:val="28"/>
        </w:rPr>
        <w:lastRenderedPageBreak/>
        <w:t>непримеча</w:t>
      </w:r>
      <w:r>
        <w:rPr>
          <w:rFonts w:cs="Times New Roman"/>
          <w:szCs w:val="28"/>
        </w:rPr>
        <w:t>тельные на первый взгляд происшествия</w:t>
      </w:r>
      <w:r w:rsidRPr="008E5C8C">
        <w:rPr>
          <w:rFonts w:cs="Times New Roman"/>
          <w:szCs w:val="28"/>
        </w:rPr>
        <w:t>,</w:t>
      </w:r>
      <w:r>
        <w:rPr>
          <w:rFonts w:cs="Times New Roman"/>
          <w:szCs w:val="28"/>
        </w:rPr>
        <w:t xml:space="preserve"> каковыми и были,</w:t>
      </w:r>
      <w:r w:rsidRPr="008E5C8C">
        <w:rPr>
          <w:rFonts w:cs="Times New Roman"/>
          <w:szCs w:val="28"/>
        </w:rPr>
        <w:t xml:space="preserve"> как показывают результаты да</w:t>
      </w:r>
      <w:r>
        <w:rPr>
          <w:rFonts w:cs="Times New Roman"/>
          <w:szCs w:val="28"/>
        </w:rPr>
        <w:t>нной работы,</w:t>
      </w:r>
      <w:r w:rsidRPr="008E5C8C">
        <w:rPr>
          <w:rFonts w:cs="Times New Roman"/>
          <w:szCs w:val="28"/>
        </w:rPr>
        <w:t xml:space="preserve"> утечка</w:t>
      </w:r>
      <w:r>
        <w:rPr>
          <w:rFonts w:cs="Times New Roman"/>
          <w:szCs w:val="28"/>
        </w:rPr>
        <w:t xml:space="preserve"> правительственной</w:t>
      </w:r>
      <w:r w:rsidRPr="008E5C8C">
        <w:rPr>
          <w:rFonts w:cs="Times New Roman"/>
          <w:szCs w:val="28"/>
        </w:rPr>
        <w:t xml:space="preserve"> информа</w:t>
      </w:r>
      <w:r>
        <w:rPr>
          <w:rFonts w:cs="Times New Roman"/>
          <w:szCs w:val="28"/>
        </w:rPr>
        <w:t>ции и дальнейшая ее публикация в публичной газете.</w:t>
      </w:r>
    </w:p>
    <w:p w14:paraId="2A158DBD" w14:textId="7C109655" w:rsidR="00437408" w:rsidRDefault="00AA2EB7" w:rsidP="0077112D">
      <w:pPr>
        <w:spacing w:line="360" w:lineRule="auto"/>
        <w:ind w:firstLine="708"/>
        <w:rPr>
          <w:rFonts w:cs="Times New Roman"/>
          <w:szCs w:val="28"/>
        </w:rPr>
      </w:pPr>
      <w:r>
        <w:rPr>
          <w:rFonts w:cs="Times New Roman"/>
          <w:szCs w:val="28"/>
        </w:rPr>
        <w:t>История знает довольно</w:t>
      </w:r>
      <w:r w:rsidR="00E73AC3" w:rsidRPr="008E5C8C">
        <w:rPr>
          <w:rFonts w:cs="Times New Roman"/>
          <w:szCs w:val="28"/>
        </w:rPr>
        <w:t xml:space="preserve"> </w:t>
      </w:r>
      <w:r w:rsidR="00FE5154">
        <w:rPr>
          <w:rFonts w:cs="Times New Roman"/>
          <w:szCs w:val="28"/>
        </w:rPr>
        <w:t>много примеров того, когда</w:t>
      </w:r>
      <w:r w:rsidR="00E73AC3" w:rsidRPr="008E5C8C">
        <w:rPr>
          <w:rFonts w:cs="Times New Roman"/>
          <w:szCs w:val="28"/>
        </w:rPr>
        <w:t xml:space="preserve"> малозначительное по своему масштабу событие служит причиной большой и неминуемой катастрофы, так как малейшая ошибка, совершенная людьми, занимающими важные государственные позиции, может повлечь за собой череду мероприятий, которые впоследствии накапливаются и перевешивают чашу весов, полностью меняя жизни миллионов людей и ход истории. Ведь как и в дипломатии, так и в делах государственной важности внутри страны, мале</w:t>
      </w:r>
      <w:r>
        <w:rPr>
          <w:rFonts w:cs="Times New Roman"/>
          <w:szCs w:val="28"/>
        </w:rPr>
        <w:t>йшая оплошность одного человека</w:t>
      </w:r>
      <w:r w:rsidR="00E73AC3" w:rsidRPr="008E5C8C">
        <w:rPr>
          <w:rFonts w:cs="Times New Roman"/>
          <w:szCs w:val="28"/>
        </w:rPr>
        <w:t xml:space="preserve"> может создать так называемый «эффект бабочки».</w:t>
      </w:r>
      <w:r w:rsidR="00D51E9B">
        <w:rPr>
          <w:rFonts w:cs="Times New Roman"/>
          <w:szCs w:val="28"/>
        </w:rPr>
        <w:t xml:space="preserve"> Именно таким эффектом стала </w:t>
      </w:r>
      <w:r w:rsidR="00916A6F">
        <w:rPr>
          <w:rFonts w:cs="Times New Roman"/>
          <w:szCs w:val="28"/>
        </w:rPr>
        <w:t>публикация газетой</w:t>
      </w:r>
      <w:r w:rsidR="00D51E9B">
        <w:rPr>
          <w:rFonts w:cs="Times New Roman"/>
          <w:szCs w:val="28"/>
        </w:rPr>
        <w:t xml:space="preserve"> </w:t>
      </w:r>
      <w:r w:rsidR="00340DAC">
        <w:rPr>
          <w:rFonts w:cs="Times New Roman"/>
          <w:szCs w:val="28"/>
        </w:rPr>
        <w:t>«</w:t>
      </w:r>
      <w:r w:rsidR="00A604D3">
        <w:rPr>
          <w:rFonts w:cs="Times New Roman"/>
          <w:szCs w:val="28"/>
          <w:lang w:val="en-US"/>
        </w:rPr>
        <w:t>Times</w:t>
      </w:r>
      <w:r w:rsidR="00340DAC">
        <w:rPr>
          <w:rFonts w:cs="Times New Roman"/>
          <w:szCs w:val="28"/>
        </w:rPr>
        <w:t>»</w:t>
      </w:r>
      <w:r w:rsidR="00A604D3">
        <w:rPr>
          <w:rStyle w:val="a7"/>
          <w:rFonts w:cs="Times New Roman"/>
          <w:szCs w:val="28"/>
        </w:rPr>
        <w:footnoteReference w:id="4"/>
      </w:r>
      <w:r w:rsidR="00340DAC">
        <w:rPr>
          <w:rFonts w:cs="Times New Roman"/>
          <w:szCs w:val="28"/>
        </w:rPr>
        <w:t xml:space="preserve"> </w:t>
      </w:r>
      <w:r w:rsidR="00D51E9B">
        <w:rPr>
          <w:rFonts w:cs="Times New Roman"/>
          <w:szCs w:val="28"/>
        </w:rPr>
        <w:t xml:space="preserve">секретной информации о конфиденциальных </w:t>
      </w:r>
      <w:r w:rsidR="00916A6F">
        <w:rPr>
          <w:rFonts w:cs="Times New Roman"/>
          <w:szCs w:val="28"/>
        </w:rPr>
        <w:t>разговорах правительства</w:t>
      </w:r>
      <w:r w:rsidR="00D51E9B">
        <w:rPr>
          <w:rFonts w:cs="Times New Roman"/>
          <w:szCs w:val="28"/>
        </w:rPr>
        <w:t xml:space="preserve"> Британии с Николаем</w:t>
      </w:r>
      <w:r w:rsidR="00A604D3">
        <w:rPr>
          <w:rFonts w:cs="Times New Roman"/>
          <w:szCs w:val="28"/>
        </w:rPr>
        <w:t xml:space="preserve"> I</w:t>
      </w:r>
      <w:r w:rsidR="00806820">
        <w:rPr>
          <w:rFonts w:cs="Times New Roman"/>
          <w:szCs w:val="28"/>
        </w:rPr>
        <w:t xml:space="preserve"> на предмет возможного скорого падения Оттоманской Турции и необходимости заключить</w:t>
      </w:r>
      <w:r w:rsidR="009154AE">
        <w:rPr>
          <w:rFonts w:cs="Times New Roman"/>
          <w:szCs w:val="28"/>
        </w:rPr>
        <w:t xml:space="preserve"> заблаговременные</w:t>
      </w:r>
      <w:r w:rsidR="00806820">
        <w:rPr>
          <w:rFonts w:cs="Times New Roman"/>
          <w:szCs w:val="28"/>
        </w:rPr>
        <w:t xml:space="preserve"> договоренности относительно раздела территорий империи</w:t>
      </w:r>
      <w:r w:rsidR="00546F8D">
        <w:rPr>
          <w:rFonts w:cs="Times New Roman"/>
          <w:szCs w:val="28"/>
        </w:rPr>
        <w:t>. Эта скандальная информация и стала основной тем</w:t>
      </w:r>
      <w:r w:rsidR="00806820">
        <w:rPr>
          <w:rFonts w:cs="Times New Roman"/>
          <w:szCs w:val="28"/>
        </w:rPr>
        <w:t>ой политических прений в обеих П</w:t>
      </w:r>
      <w:r w:rsidR="00546F8D">
        <w:rPr>
          <w:rFonts w:cs="Times New Roman"/>
          <w:szCs w:val="28"/>
        </w:rPr>
        <w:t>алата</w:t>
      </w:r>
      <w:r w:rsidR="00806820">
        <w:rPr>
          <w:rFonts w:cs="Times New Roman"/>
          <w:szCs w:val="28"/>
        </w:rPr>
        <w:t>х П</w:t>
      </w:r>
      <w:r w:rsidR="00437408">
        <w:rPr>
          <w:rFonts w:cs="Times New Roman"/>
          <w:szCs w:val="28"/>
        </w:rPr>
        <w:t>арламента в марте 1854 года.</w:t>
      </w:r>
      <w:r w:rsidR="00546F8D">
        <w:rPr>
          <w:rFonts w:cs="Times New Roman"/>
          <w:szCs w:val="28"/>
        </w:rPr>
        <w:t xml:space="preserve"> </w:t>
      </w:r>
    </w:p>
    <w:p w14:paraId="4860221C" w14:textId="77777777" w:rsidR="005D4809" w:rsidRDefault="005D4809" w:rsidP="0077112D">
      <w:pPr>
        <w:pStyle w:val="2"/>
        <w:ind w:firstLine="0"/>
        <w:rPr>
          <w:u w:val="none"/>
        </w:rPr>
      </w:pPr>
    </w:p>
    <w:p w14:paraId="02AC60F7" w14:textId="77777777" w:rsidR="00171C49" w:rsidRDefault="00171C49" w:rsidP="0077112D">
      <w:pPr>
        <w:pStyle w:val="2"/>
        <w:ind w:firstLine="0"/>
        <w:rPr>
          <w:u w:val="none"/>
        </w:rPr>
      </w:pPr>
      <w:r>
        <w:rPr>
          <w:u w:val="none"/>
        </w:rPr>
        <w:t>Теоретико-методологическая база исследования</w:t>
      </w:r>
    </w:p>
    <w:p w14:paraId="2A108F7E" w14:textId="77777777" w:rsidR="00171C49" w:rsidRDefault="00171C49" w:rsidP="0077112D">
      <w:pPr>
        <w:pStyle w:val="2"/>
        <w:numPr>
          <w:ilvl w:val="0"/>
          <w:numId w:val="4"/>
        </w:numPr>
        <w:rPr>
          <w:u w:val="none"/>
        </w:rPr>
      </w:pPr>
      <w:r>
        <w:rPr>
          <w:u w:val="none"/>
        </w:rPr>
        <w:t>Историография</w:t>
      </w:r>
    </w:p>
    <w:p w14:paraId="585D8B3F" w14:textId="77777777" w:rsidR="00171C49" w:rsidRPr="00EF3392" w:rsidRDefault="00171C49" w:rsidP="0077112D">
      <w:pPr>
        <w:pStyle w:val="2"/>
        <w:ind w:left="720" w:firstLine="0"/>
        <w:rPr>
          <w:u w:val="none"/>
        </w:rPr>
      </w:pPr>
      <w:r>
        <w:rPr>
          <w:u w:val="none"/>
        </w:rPr>
        <w:t xml:space="preserve"> </w:t>
      </w:r>
    </w:p>
    <w:p w14:paraId="17B3E2C1" w14:textId="3A083EA0" w:rsidR="00171C49" w:rsidRPr="00DE43CF" w:rsidRDefault="00171C49" w:rsidP="0077112D">
      <w:pPr>
        <w:spacing w:line="360" w:lineRule="auto"/>
        <w:ind w:firstLine="360"/>
      </w:pPr>
      <w:r w:rsidRPr="00DE43CF">
        <w:t>Как мы</w:t>
      </w:r>
      <w:r w:rsidR="00F131AE">
        <w:t xml:space="preserve"> уже отмечали, дебаты в палате о</w:t>
      </w:r>
      <w:r w:rsidR="00A604D3">
        <w:t>бщи</w:t>
      </w:r>
      <w:r w:rsidR="00D47A6A">
        <w:t>н и в п</w:t>
      </w:r>
      <w:r w:rsidR="00F131AE">
        <w:t>алате лордов п</w:t>
      </w:r>
      <w:r w:rsidRPr="00DE43CF">
        <w:t xml:space="preserve">арламента в последний предвоенный месяц предметом специального исследования не были. Поэтому мы посчитали возможным дать анализ </w:t>
      </w:r>
      <w:r w:rsidRPr="00DE43CF">
        <w:lastRenderedPageBreak/>
        <w:t>общей историографии причин вступления Британии в войну. Нам представляется н</w:t>
      </w:r>
      <w:r w:rsidR="00806820">
        <w:t xml:space="preserve">еобходимым это сделать и потому, </w:t>
      </w:r>
      <w:r w:rsidRPr="00DE43CF">
        <w:t>что невозможно понять саму суть обсуждений возможности во</w:t>
      </w:r>
      <w:r w:rsidR="00F131AE">
        <w:t>йны в обеих п</w:t>
      </w:r>
      <w:r w:rsidRPr="00DE43CF">
        <w:t>алатах</w:t>
      </w:r>
      <w:r w:rsidR="00F131AE">
        <w:t xml:space="preserve"> Британского п</w:t>
      </w:r>
      <w:r w:rsidR="00A604D3">
        <w:t>арламента</w:t>
      </w:r>
      <w:r w:rsidRPr="00DE43CF">
        <w:t xml:space="preserve"> вне контекста общей картины подготовки к войне. В историографии этого вопроса можно выделить несколько направлений.</w:t>
      </w:r>
    </w:p>
    <w:p w14:paraId="6B0ECB0C" w14:textId="77777777" w:rsidR="00171C49" w:rsidRPr="00DE43CF" w:rsidRDefault="00171C49" w:rsidP="0077112D">
      <w:pPr>
        <w:spacing w:line="360" w:lineRule="auto"/>
        <w:ind w:firstLine="708"/>
      </w:pPr>
      <w:r w:rsidRPr="00DE43CF">
        <w:t>Первое было заложено ещё участниками бое</w:t>
      </w:r>
      <w:r>
        <w:t xml:space="preserve">вых действий – </w:t>
      </w:r>
      <w:proofErr w:type="spellStart"/>
      <w:r>
        <w:t>Базанкуром</w:t>
      </w:r>
      <w:proofErr w:type="spellEnd"/>
      <w:r>
        <w:t xml:space="preserve"> и </w:t>
      </w:r>
      <w:proofErr w:type="spellStart"/>
      <w:r>
        <w:t>Кинг</w:t>
      </w:r>
      <w:r w:rsidRPr="00DE43CF">
        <w:t>леком</w:t>
      </w:r>
      <w:proofErr w:type="spellEnd"/>
      <w:r w:rsidRPr="00DE43CF">
        <w:t>. Справедливо подчёркивая решающую роль захватнической политики России, они изображали Англию и Францию странами, бескорыстно пришедшими на по</w:t>
      </w:r>
      <w:r>
        <w:t>мощь Турции с целью её защиты.</w:t>
      </w:r>
      <w:r w:rsidRPr="00DE43CF">
        <w:rPr>
          <w:rStyle w:val="a7"/>
        </w:rPr>
        <w:footnoteReference w:id="5"/>
      </w:r>
    </w:p>
    <w:p w14:paraId="31906965" w14:textId="01BF942F" w:rsidR="00171C49" w:rsidRPr="00DE43CF" w:rsidRDefault="00171C49" w:rsidP="0077112D">
      <w:pPr>
        <w:spacing w:line="360" w:lineRule="auto"/>
        <w:ind w:firstLine="708"/>
      </w:pPr>
      <w:r w:rsidRPr="00DE43CF">
        <w:t>Эта точка зрения, подхваченная и развитая западными ист</w:t>
      </w:r>
      <w:r>
        <w:t xml:space="preserve">ориками </w:t>
      </w:r>
      <w:proofErr w:type="spellStart"/>
      <w:r>
        <w:t>Даниэльсом</w:t>
      </w:r>
      <w:proofErr w:type="spellEnd"/>
      <w:r>
        <w:t xml:space="preserve"> и </w:t>
      </w:r>
      <w:proofErr w:type="spellStart"/>
      <w:r>
        <w:t>Темперлеем</w:t>
      </w:r>
      <w:proofErr w:type="spellEnd"/>
      <w:r w:rsidRPr="00DE43CF">
        <w:t xml:space="preserve"> станет господствующей в английской, американ</w:t>
      </w:r>
      <w:r w:rsidR="00A604D3">
        <w:t>ской и французской историографиях</w:t>
      </w:r>
      <w:r w:rsidRPr="00DE43CF">
        <w:t>.</w:t>
      </w:r>
      <w:r w:rsidRPr="00DE43CF">
        <w:rPr>
          <w:rStyle w:val="a7"/>
        </w:rPr>
        <w:footnoteReference w:id="6"/>
      </w:r>
    </w:p>
    <w:p w14:paraId="0C282009" w14:textId="5773174B" w:rsidR="00171C49" w:rsidRPr="00DE43CF" w:rsidRDefault="00171C49" w:rsidP="0077112D">
      <w:pPr>
        <w:spacing w:line="360" w:lineRule="auto"/>
        <w:ind w:firstLine="708"/>
      </w:pPr>
      <w:r w:rsidRPr="00DE43CF">
        <w:t xml:space="preserve">Русские дореволюционные историки – генерал </w:t>
      </w:r>
      <w:r>
        <w:t>М. И. Богданович, Н. Ф. Дубровин, А. М. Зайончк</w:t>
      </w:r>
      <w:r w:rsidRPr="00DE43CF">
        <w:t>овский – выдвинули монархическую концепцию, согласно которой Россия вступила в войну из-за жизненной необходимости контроля над проливами Дарданеллы</w:t>
      </w:r>
      <w:r w:rsidR="00806820">
        <w:t xml:space="preserve"> и Босфор, соединяющих Чёрное и </w:t>
      </w:r>
      <w:r w:rsidRPr="00DE43CF">
        <w:t>Средиземное моря, для защиты своих южных границ и дабы помочь братьям – славянам в их борьбе против турецкого владычества.</w:t>
      </w:r>
    </w:p>
    <w:p w14:paraId="7A61B2A9" w14:textId="784FA737" w:rsidR="00171C49" w:rsidRPr="00DE43CF" w:rsidRDefault="00171C49" w:rsidP="0077112D">
      <w:pPr>
        <w:spacing w:line="360" w:lineRule="auto"/>
        <w:ind w:firstLine="708"/>
      </w:pPr>
      <w:r w:rsidRPr="00DE43CF">
        <w:t>Не имея доступа к архивным материалам, эти авторы строили свои заключения на официальных источниках эпохи Николая I, изображая русского царя «миролюбивым и прямодушным».</w:t>
      </w:r>
      <w:r w:rsidRPr="00DE43CF">
        <w:rPr>
          <w:rStyle w:val="a7"/>
        </w:rPr>
        <w:footnoteReference w:id="7"/>
      </w:r>
      <w:r w:rsidR="007B2FD5">
        <w:t xml:space="preserve"> </w:t>
      </w:r>
    </w:p>
    <w:p w14:paraId="111002D8" w14:textId="77777777" w:rsidR="00171C49" w:rsidRPr="00DE43CF" w:rsidRDefault="00171C49" w:rsidP="0077112D">
      <w:pPr>
        <w:spacing w:line="360" w:lineRule="auto"/>
        <w:ind w:firstLine="708"/>
      </w:pPr>
      <w:r w:rsidRPr="00DE43CF">
        <w:t>Другой крайностью была концепция М. Н. Покровского. Критикую агресси</w:t>
      </w:r>
      <w:r>
        <w:t>вную политику России, её ведущую роль</w:t>
      </w:r>
      <w:r w:rsidRPr="00DE43CF">
        <w:t xml:space="preserve"> в начале войн</w:t>
      </w:r>
      <w:r>
        <w:t>ы, он полностью игнорировал демарши</w:t>
      </w:r>
      <w:r w:rsidRPr="00DE43CF">
        <w:t xml:space="preserve"> Англии и Франции в разжигании и провоцировании военного конфликта.</w:t>
      </w:r>
      <w:r w:rsidRPr="00DE43CF">
        <w:rPr>
          <w:rStyle w:val="a7"/>
        </w:rPr>
        <w:footnoteReference w:id="8"/>
      </w:r>
    </w:p>
    <w:p w14:paraId="2E49DF47" w14:textId="77777777" w:rsidR="00171C49" w:rsidRPr="00DE43CF" w:rsidRDefault="00171C49" w:rsidP="0077112D">
      <w:pPr>
        <w:spacing w:line="360" w:lineRule="auto"/>
        <w:ind w:firstLine="708"/>
      </w:pPr>
      <w:r w:rsidRPr="00DE43CF">
        <w:t>Новым этапом в историографии Крымской войны стало двухтомное исследование ака</w:t>
      </w:r>
      <w:r>
        <w:t>демика Е. В. Тарле, опубликованное</w:t>
      </w:r>
      <w:r w:rsidRPr="00DE43CF">
        <w:t xml:space="preserve"> в годы Великой </w:t>
      </w:r>
      <w:r w:rsidRPr="00DE43CF">
        <w:lastRenderedPageBreak/>
        <w:t>Отечественной Войны. На основании большог</w:t>
      </w:r>
      <w:r>
        <w:t>о количества опубликованных и</w:t>
      </w:r>
      <w:r w:rsidRPr="00DE43CF">
        <w:t xml:space="preserve"> архивных источников Е. В. Тарле осветил «сравнительно слабо разработанные стороны дипломатической и общей истории войны».</w:t>
      </w:r>
      <w:r w:rsidRPr="00DE43CF">
        <w:rPr>
          <w:rStyle w:val="a7"/>
        </w:rPr>
        <w:footnoteReference w:id="9"/>
      </w:r>
    </w:p>
    <w:p w14:paraId="63077338" w14:textId="77777777" w:rsidR="00171C49" w:rsidRPr="00DE43CF" w:rsidRDefault="00171C49" w:rsidP="0077112D">
      <w:pPr>
        <w:spacing w:line="360" w:lineRule="auto"/>
        <w:ind w:firstLine="708"/>
      </w:pPr>
      <w:r w:rsidRPr="00DE43CF">
        <w:t>Именно ему принадлежит заслуга подробнейшего анализа дипломатических конфликтов и «дипломатических комбинаций», которые непосредственно привели к войне, влияли на военные действия и заключение мира.</w:t>
      </w:r>
    </w:p>
    <w:p w14:paraId="7E3FDB00" w14:textId="7B0F060A" w:rsidR="005D4809" w:rsidRDefault="00171C49" w:rsidP="0077112D">
      <w:pPr>
        <w:spacing w:line="360" w:lineRule="auto"/>
        <w:ind w:firstLine="708"/>
      </w:pPr>
      <w:r w:rsidRPr="00DE43CF">
        <w:t>Подчёркивая «неоспоримость» факта главной роли дипломатических заявлений и действий Николая I в развязывании войны, Тарле убедительно показал и агрессивный её характер со стороны Англии и Франции. Задачей этих стран было не допустить перехода в руки России проли</w:t>
      </w:r>
      <w:r>
        <w:t>вов и Константинополя и усиления</w:t>
      </w:r>
      <w:r w:rsidRPr="00DE43CF">
        <w:t xml:space="preserve"> её влияния в регионе. Реальной они видели и опасность дальнейшего подчинения Россией Персии, а это значит, и</w:t>
      </w:r>
      <w:r w:rsidR="00806820">
        <w:t xml:space="preserve"> Британской</w:t>
      </w:r>
      <w:r w:rsidRPr="00DE43CF">
        <w:t xml:space="preserve"> Индии, что было абсолютно неприемлемым для интересов английских буржуазных кругов. </w:t>
      </w:r>
    </w:p>
    <w:p w14:paraId="28521BA4" w14:textId="7A6AB1B6" w:rsidR="00171C49" w:rsidRPr="00DE43CF" w:rsidRDefault="00171C49" w:rsidP="0077112D">
      <w:pPr>
        <w:spacing w:line="360" w:lineRule="auto"/>
        <w:ind w:firstLine="708"/>
      </w:pPr>
      <w:r w:rsidRPr="00DE43CF">
        <w:t>Тарле подробно описывает дипломатические хитросплет</w:t>
      </w:r>
      <w:r w:rsidR="00806820">
        <w:t>ения западных стран, которые старались</w:t>
      </w:r>
      <w:r w:rsidRPr="00DE43CF">
        <w:t xml:space="preserve"> «не выпустить Россию из войны»,</w:t>
      </w:r>
      <w:r w:rsidRPr="00DE43CF">
        <w:rPr>
          <w:rStyle w:val="a7"/>
        </w:rPr>
        <w:footnoteReference w:id="10"/>
      </w:r>
      <w:r w:rsidRPr="00DE43CF">
        <w:t xml:space="preserve"> </w:t>
      </w:r>
      <w:r w:rsidR="00806820">
        <w:t xml:space="preserve">а также их </w:t>
      </w:r>
      <w:r w:rsidRPr="00DE43CF">
        <w:t>деятельно</w:t>
      </w:r>
      <w:r>
        <w:t xml:space="preserve">е </w:t>
      </w:r>
      <w:r w:rsidRPr="00DE43CF">
        <w:t>участие в подстрекательстве к войне.</w:t>
      </w:r>
    </w:p>
    <w:p w14:paraId="70FB3A77" w14:textId="562492FF" w:rsidR="00171C49" w:rsidRPr="00DE43CF" w:rsidRDefault="00171C49" w:rsidP="0077112D">
      <w:pPr>
        <w:spacing w:line="360" w:lineRule="auto"/>
        <w:ind w:firstLine="708"/>
      </w:pPr>
      <w:r w:rsidRPr="00DE43CF">
        <w:t xml:space="preserve">Фундаментальный труд Е. В. </w:t>
      </w:r>
      <w:r w:rsidR="00916A6F" w:rsidRPr="00DE43CF">
        <w:t>Тарле оказал</w:t>
      </w:r>
      <w:r w:rsidRPr="00DE43CF">
        <w:t xml:space="preserve"> сильное влияние на всё последующее изучение причин войны советскими историками, которые в своих работах разв</w:t>
      </w:r>
      <w:r w:rsidR="009154AE">
        <w:t xml:space="preserve">ивали </w:t>
      </w:r>
      <w:r>
        <w:t>основные заключения</w:t>
      </w:r>
      <w:r w:rsidRPr="00DE43CF">
        <w:t xml:space="preserve"> академика.</w:t>
      </w:r>
    </w:p>
    <w:p w14:paraId="70FEE9E7" w14:textId="77777777" w:rsidR="00171C49" w:rsidRPr="00DE43CF" w:rsidRDefault="00171C49" w:rsidP="0077112D">
      <w:pPr>
        <w:spacing w:line="360" w:lineRule="auto"/>
        <w:ind w:firstLine="708"/>
      </w:pPr>
      <w:r w:rsidRPr="00DE43CF">
        <w:t>В современной западной историографии одной из самых распространённых является концепция о случайности и «бессмысленности» Крымской войны.</w:t>
      </w:r>
      <w:r w:rsidRPr="00DE43CF">
        <w:rPr>
          <w:rStyle w:val="a7"/>
        </w:rPr>
        <w:footnoteReference w:id="11"/>
      </w:r>
      <w:r w:rsidRPr="00DE43CF">
        <w:t xml:space="preserve"> Так, профессор Дж. Р. Винсент считает главным вопрос о самой целесообразности начала войны. По его мнению, в течении всей войны вопрос мирного разрешения конфликта оставался актуальным.</w:t>
      </w:r>
      <w:r w:rsidRPr="00DE43CF">
        <w:rPr>
          <w:rStyle w:val="a7"/>
        </w:rPr>
        <w:footnoteReference w:id="12"/>
      </w:r>
      <w:r w:rsidRPr="00DE43CF">
        <w:t xml:space="preserve"> </w:t>
      </w:r>
    </w:p>
    <w:p w14:paraId="7E603ABA" w14:textId="41B50375" w:rsidR="00171C49" w:rsidRPr="00DE43CF" w:rsidRDefault="00171C49" w:rsidP="0077112D">
      <w:pPr>
        <w:spacing w:line="360" w:lineRule="auto"/>
        <w:ind w:firstLine="708"/>
      </w:pPr>
      <w:r w:rsidRPr="00DE43CF">
        <w:lastRenderedPageBreak/>
        <w:t>Констатируя недовольство Британии расширением территории России и усилением её влияния в Средиземноморье, что «было уже слишком», как и чувство вражды в британском обществ</w:t>
      </w:r>
      <w:r w:rsidR="00806820">
        <w:t xml:space="preserve">е к России как к оплоту реакции, </w:t>
      </w:r>
      <w:r w:rsidRPr="00DE43CF">
        <w:t>он, тем не менее, считает, что «все крупные державы желали мира».</w:t>
      </w:r>
      <w:r w:rsidRPr="00DE43CF">
        <w:rPr>
          <w:rStyle w:val="a7"/>
        </w:rPr>
        <w:footnoteReference w:id="13"/>
      </w:r>
      <w:r w:rsidRPr="00DE43CF">
        <w:t xml:space="preserve"> К войне привела «вереница действий и ход событий, вышедших в</w:t>
      </w:r>
      <w:r w:rsidR="00916A6F">
        <w:t xml:space="preserve"> конечном итоге из-под контроля</w:t>
      </w:r>
      <w:r w:rsidRPr="00DE43CF">
        <w:t>»</w:t>
      </w:r>
      <w:r w:rsidR="00916A6F">
        <w:t>.</w:t>
      </w:r>
      <w:r w:rsidRPr="00DE43CF">
        <w:rPr>
          <w:rStyle w:val="a7"/>
        </w:rPr>
        <w:footnoteReference w:id="14"/>
      </w:r>
    </w:p>
    <w:p w14:paraId="4CB9DC7E" w14:textId="2D397984" w:rsidR="00171C49" w:rsidRPr="00DE43CF" w:rsidRDefault="00171C49" w:rsidP="0077112D">
      <w:pPr>
        <w:spacing w:line="360" w:lineRule="auto"/>
        <w:ind w:firstLine="708"/>
      </w:pPr>
      <w:r w:rsidRPr="00DE43CF">
        <w:t xml:space="preserve">Дэвид </w:t>
      </w:r>
      <w:proofErr w:type="spellStart"/>
      <w:r w:rsidRPr="00DE43CF">
        <w:t>Голдфранк</w:t>
      </w:r>
      <w:proofErr w:type="spellEnd"/>
      <w:r w:rsidRPr="00DE43CF">
        <w:t xml:space="preserve"> в своей «исключительно тщательной работе по изучению истоков войны» настаивает на тезисе</w:t>
      </w:r>
      <w:r>
        <w:t xml:space="preserve"> о</w:t>
      </w:r>
      <w:r w:rsidRPr="00DE43CF">
        <w:t xml:space="preserve"> её «бессмысленности» и «</w:t>
      </w:r>
      <w:proofErr w:type="spellStart"/>
      <w:r w:rsidRPr="00DE43CF">
        <w:t>предотвратимости</w:t>
      </w:r>
      <w:proofErr w:type="spellEnd"/>
      <w:r w:rsidRPr="00DE43CF">
        <w:t>».</w:t>
      </w:r>
      <w:r w:rsidRPr="00DE43CF">
        <w:rPr>
          <w:rStyle w:val="a7"/>
        </w:rPr>
        <w:footnoteReference w:id="15"/>
      </w:r>
      <w:r>
        <w:t xml:space="preserve"> Он возлагает главную вину в</w:t>
      </w:r>
      <w:r w:rsidRPr="00DE43CF">
        <w:t xml:space="preserve"> разжигании</w:t>
      </w:r>
      <w:r>
        <w:t xml:space="preserve"> военного конфликта</w:t>
      </w:r>
      <w:r w:rsidRPr="00DE43CF">
        <w:t xml:space="preserve"> н</w:t>
      </w:r>
      <w:r w:rsidR="00B26D4A">
        <w:t>а отдельных государственных лиц:</w:t>
      </w:r>
      <w:r>
        <w:t xml:space="preserve"> </w:t>
      </w:r>
      <w:proofErr w:type="spellStart"/>
      <w:r>
        <w:t>Пальмер</w:t>
      </w:r>
      <w:r w:rsidRPr="00DE43CF">
        <w:t>с</w:t>
      </w:r>
      <w:r>
        <w:t>т</w:t>
      </w:r>
      <w:r w:rsidRPr="00DE43CF">
        <w:t>она</w:t>
      </w:r>
      <w:proofErr w:type="spellEnd"/>
      <w:r w:rsidRPr="00DE43CF">
        <w:t xml:space="preserve">, Наполеона III, </w:t>
      </w:r>
      <w:proofErr w:type="spellStart"/>
      <w:r w:rsidRPr="00DE43CF">
        <w:t>Стр</w:t>
      </w:r>
      <w:r>
        <w:t>эдфорда</w:t>
      </w:r>
      <w:proofErr w:type="spellEnd"/>
      <w:r>
        <w:t xml:space="preserve"> </w:t>
      </w:r>
      <w:proofErr w:type="spellStart"/>
      <w:r>
        <w:t>Рэдклифа</w:t>
      </w:r>
      <w:proofErr w:type="spellEnd"/>
      <w:r>
        <w:t>, Рашида Пашу и</w:t>
      </w:r>
      <w:r w:rsidRPr="00DE43CF">
        <w:t xml:space="preserve"> особенно на Николая I.</w:t>
      </w:r>
      <w:r w:rsidRPr="00DE43CF">
        <w:rPr>
          <w:rStyle w:val="a7"/>
        </w:rPr>
        <w:footnoteReference w:id="16"/>
      </w:r>
    </w:p>
    <w:p w14:paraId="114CAF68" w14:textId="1C1D7BE6" w:rsidR="00171C49" w:rsidRPr="00DE43CF" w:rsidRDefault="00171C49" w:rsidP="0077112D">
      <w:pPr>
        <w:spacing w:line="360" w:lineRule="auto"/>
      </w:pPr>
      <w:r w:rsidRPr="00DE43CF">
        <w:t>Не согласен с этой позицией, называя её «провокационной</w:t>
      </w:r>
      <w:r w:rsidR="00916A6F" w:rsidRPr="00DE43CF">
        <w:t>»</w:t>
      </w:r>
      <w:r w:rsidR="00916A6F">
        <w:t>, Вильям</w:t>
      </w:r>
      <w:r>
        <w:t xml:space="preserve"> С. </w:t>
      </w:r>
      <w:proofErr w:type="spellStart"/>
      <w:r>
        <w:t>Фуллер</w:t>
      </w:r>
      <w:proofErr w:type="spellEnd"/>
      <w:r>
        <w:t>,</w:t>
      </w:r>
      <w:r w:rsidRPr="00DE43CF">
        <w:t xml:space="preserve"> считающий, что у правителей всех государств – Турции, Британии, России и Франции, - была одинаковая возможно</w:t>
      </w:r>
      <w:r w:rsidR="00D121E7">
        <w:t>сть пойти на компромисс, которой</w:t>
      </w:r>
      <w:r w:rsidRPr="00DE43CF">
        <w:t xml:space="preserve"> никто из них не воспользовался.</w:t>
      </w:r>
      <w:r w:rsidRPr="00DE43CF">
        <w:rPr>
          <w:rStyle w:val="a7"/>
        </w:rPr>
        <w:footnoteReference w:id="17"/>
      </w:r>
    </w:p>
    <w:p w14:paraId="45F1F642" w14:textId="77777777" w:rsidR="00171C49" w:rsidRPr="00DE43CF" w:rsidRDefault="00171C49" w:rsidP="0077112D">
      <w:pPr>
        <w:spacing w:line="360" w:lineRule="auto"/>
      </w:pPr>
      <w:r w:rsidRPr="00DE43CF">
        <w:t>Актуальной остаётся и концепция, согласно которой</w:t>
      </w:r>
      <w:r>
        <w:t xml:space="preserve"> война шла в защиту и сохранения</w:t>
      </w:r>
      <w:r w:rsidRPr="00DE43CF">
        <w:t xml:space="preserve"> </w:t>
      </w:r>
      <w:proofErr w:type="spellStart"/>
      <w:r w:rsidRPr="00DE43CF">
        <w:rPr>
          <w:i/>
        </w:rPr>
        <w:t>status</w:t>
      </w:r>
      <w:proofErr w:type="spellEnd"/>
      <w:r w:rsidRPr="00DE43CF">
        <w:rPr>
          <w:i/>
        </w:rPr>
        <w:t xml:space="preserve"> </w:t>
      </w:r>
      <w:proofErr w:type="spellStart"/>
      <w:r w:rsidRPr="00DE43CF">
        <w:rPr>
          <w:i/>
        </w:rPr>
        <w:t>quo</w:t>
      </w:r>
      <w:proofErr w:type="spellEnd"/>
      <w:r>
        <w:t xml:space="preserve"> Оттоманской империи, защиты её от посягательств</w:t>
      </w:r>
      <w:r w:rsidRPr="00DE43CF">
        <w:t xml:space="preserve"> России.</w:t>
      </w:r>
      <w:r w:rsidRPr="00DE43CF">
        <w:rPr>
          <w:rStyle w:val="a7"/>
        </w:rPr>
        <w:footnoteReference w:id="18"/>
      </w:r>
    </w:p>
    <w:p w14:paraId="6E8114C5" w14:textId="77777777" w:rsidR="00171C49" w:rsidRPr="00DE43CF" w:rsidRDefault="00171C49" w:rsidP="0077112D">
      <w:pPr>
        <w:spacing w:line="360" w:lineRule="auto"/>
      </w:pPr>
      <w:r w:rsidRPr="00DE43CF">
        <w:t xml:space="preserve">Критикуя подобный подход, </w:t>
      </w:r>
      <w:proofErr w:type="spellStart"/>
      <w:r w:rsidRPr="00DE43CF">
        <w:t>Брисон</w:t>
      </w:r>
      <w:proofErr w:type="spellEnd"/>
      <w:r w:rsidRPr="00DE43CF">
        <w:t xml:space="preserve"> Д. считает главной причиной Крымской войны столкновение экономических интересов России, Англии и Франции на Ближнем Востоке и Балканах. «Чёрное море являлось ключевым элементом европейской торговли, что делало неизбежным борьбу за выход в Дарданеллы и Босфор»,</w:t>
      </w:r>
      <w:r>
        <w:t>-</w:t>
      </w:r>
      <w:r w:rsidRPr="00DE43CF">
        <w:t xml:space="preserve"> отмечает он.</w:t>
      </w:r>
      <w:r w:rsidRPr="00DE43CF">
        <w:rPr>
          <w:rStyle w:val="a7"/>
        </w:rPr>
        <w:footnoteReference w:id="19"/>
      </w:r>
    </w:p>
    <w:p w14:paraId="6906BEC1" w14:textId="7B44DAAA" w:rsidR="00171C49" w:rsidRPr="00DE43CF" w:rsidRDefault="00171C49" w:rsidP="0077112D">
      <w:pPr>
        <w:spacing w:line="360" w:lineRule="auto"/>
      </w:pPr>
      <w:r w:rsidRPr="00DE43CF">
        <w:lastRenderedPageBreak/>
        <w:t>Как мы видим, в историографии причин возникновения Крымской войны красной</w:t>
      </w:r>
      <w:r w:rsidR="00A604D3">
        <w:t xml:space="preserve"> нитью проходит главный вопрос - </w:t>
      </w:r>
      <w:r w:rsidRPr="00DE43CF">
        <w:t>кто виноват? Исследования историков порою напоминают политически</w:t>
      </w:r>
      <w:r>
        <w:t>е памфлеты. Это и неудивительно</w:t>
      </w:r>
      <w:r w:rsidRPr="00FD78E7">
        <w:softHyphen/>
      </w:r>
      <w:r>
        <w:t>:</w:t>
      </w:r>
      <w:r w:rsidRPr="00DE43CF">
        <w:t xml:space="preserve"> в пучину войны 1853-1856 годов было ввергнуто несколько государств и народов, каждый из которых либо имел собственные причины и претензии, побудивших их вступить в этот военный конфликт, либо, даже не будучи его непосредственным</w:t>
      </w:r>
      <w:r w:rsidR="00B26D4A">
        <w:t xml:space="preserve"> участником, испытал на себе ее</w:t>
      </w:r>
      <w:r w:rsidRPr="00DE43CF">
        <w:t xml:space="preserve"> последствия. </w:t>
      </w:r>
    </w:p>
    <w:p w14:paraId="42D0CF40" w14:textId="1B85B421" w:rsidR="00171C49" w:rsidRPr="00DE43CF" w:rsidRDefault="00171C49" w:rsidP="0077112D">
      <w:pPr>
        <w:spacing w:line="360" w:lineRule="auto"/>
      </w:pPr>
      <w:r>
        <w:t>Поэтому в течение</w:t>
      </w:r>
      <w:r w:rsidRPr="00DE43CF">
        <w:t xml:space="preserve"> долгого времени вопрос об истоках этой войны вызывает не просто разнообразную палитру мнений, что является совершенно естес</w:t>
      </w:r>
      <w:r w:rsidR="00D47A6A">
        <w:t>твенным</w:t>
      </w:r>
      <w:r w:rsidRPr="00DE43CF">
        <w:t>, но и несёт на себе печать излишней политизации, желан</w:t>
      </w:r>
      <w:r w:rsidR="00B26D4A">
        <w:t xml:space="preserve">ие скрасить </w:t>
      </w:r>
      <w:r w:rsidRPr="00DE43CF">
        <w:t>действи</w:t>
      </w:r>
      <w:r w:rsidR="00B26D4A">
        <w:t>я своих стран и обвинить во всех бедствиях</w:t>
      </w:r>
      <w:r w:rsidRPr="00DE43CF">
        <w:t xml:space="preserve"> другие. Налицо и умышленное сокрытие очевидных фактов, полное их игнорирование в случае несоответствия уж</w:t>
      </w:r>
      <w:r>
        <w:t xml:space="preserve">е заранее выдвинутым концепциям; </w:t>
      </w:r>
      <w:r w:rsidRPr="00DE43CF">
        <w:t>необоснованные экскурсы в современность и проведение подчас спорных параллелей.</w:t>
      </w:r>
    </w:p>
    <w:p w14:paraId="5FAB9B9F" w14:textId="735C1FF1" w:rsidR="00171C49" w:rsidRPr="00DE43CF" w:rsidRDefault="00171C49" w:rsidP="0077112D">
      <w:pPr>
        <w:spacing w:line="360" w:lineRule="auto"/>
      </w:pPr>
      <w:r w:rsidRPr="00DE43CF">
        <w:t>В то же время собран и обработан огромный фактический материал; введены в оборот важные архивные документы; проанализированы экономические, политические, социальные причины, приведшие к войне; выделена определяющая роль отдельных государственных деятелей и политиков.</w:t>
      </w:r>
    </w:p>
    <w:p w14:paraId="557E06A4" w14:textId="3042451B" w:rsidR="00171C49" w:rsidRDefault="00171C49" w:rsidP="0077112D">
      <w:pPr>
        <w:spacing w:line="360" w:lineRule="auto"/>
      </w:pPr>
      <w:r w:rsidRPr="00DE43CF">
        <w:t>Как нам представляется, общим результатом на данном этапе является понимание необходимости комплексного подхода в решении проблемы причин и обстоятельств возникновения Крымской войны, которая была и остаётся одной из самых спорных и острых в историографии.</w:t>
      </w:r>
    </w:p>
    <w:p w14:paraId="7BAEF93A" w14:textId="77777777" w:rsidR="0077112D" w:rsidRDefault="0077112D" w:rsidP="0077112D">
      <w:pPr>
        <w:spacing w:line="360" w:lineRule="auto"/>
        <w:ind w:firstLine="0"/>
        <w:rPr>
          <w:b/>
        </w:rPr>
      </w:pPr>
    </w:p>
    <w:p w14:paraId="2AFF0123" w14:textId="7DBD53FA" w:rsidR="00171C49" w:rsidRPr="002426E5" w:rsidRDefault="00922B60" w:rsidP="0077112D">
      <w:pPr>
        <w:spacing w:line="360" w:lineRule="auto"/>
        <w:ind w:firstLine="0"/>
        <w:rPr>
          <w:b/>
        </w:rPr>
      </w:pPr>
      <w:r>
        <w:rPr>
          <w:b/>
        </w:rPr>
        <w:t>2</w:t>
      </w:r>
      <w:r w:rsidR="00171C49">
        <w:rPr>
          <w:b/>
        </w:rPr>
        <w:t>.</w:t>
      </w:r>
      <w:r w:rsidR="005D4809">
        <w:rPr>
          <w:b/>
        </w:rPr>
        <w:t xml:space="preserve"> </w:t>
      </w:r>
      <w:r w:rsidR="00171C49">
        <w:rPr>
          <w:b/>
        </w:rPr>
        <w:t>Источники</w:t>
      </w:r>
    </w:p>
    <w:p w14:paraId="13DB75C8" w14:textId="34E1DE79" w:rsidR="00171C49" w:rsidRDefault="00171C49" w:rsidP="0077112D">
      <w:pPr>
        <w:spacing w:line="360" w:lineRule="auto"/>
        <w:ind w:firstLine="0"/>
      </w:pPr>
      <w:r>
        <w:t xml:space="preserve">    </w:t>
      </w:r>
      <w:r w:rsidR="00D121E7">
        <w:tab/>
      </w:r>
      <w:r>
        <w:t>Основными источниками,</w:t>
      </w:r>
      <w:r w:rsidR="00D121E7">
        <w:t xml:space="preserve"> положенными в основу данной работы</w:t>
      </w:r>
      <w:r>
        <w:t xml:space="preserve">, </w:t>
      </w:r>
      <w:r w:rsidR="00B26D4A">
        <w:t>являются</w:t>
      </w:r>
      <w:r>
        <w:t xml:space="preserve"> парламентские документы, значение которых для изучения истории Англии трудно переоценить.</w:t>
      </w:r>
    </w:p>
    <w:p w14:paraId="3792DA30" w14:textId="5459459C" w:rsidR="00171C49" w:rsidRDefault="00171C49" w:rsidP="0077112D">
      <w:pPr>
        <w:spacing w:line="360" w:lineRule="auto"/>
      </w:pPr>
      <w:r>
        <w:lastRenderedPageBreak/>
        <w:t>Существует несколько видов этих документов, среди которых наибольшее значение имеют п</w:t>
      </w:r>
      <w:r w:rsidR="00F131AE">
        <w:t>олные отчеты о прениях в обеих палатах б</w:t>
      </w:r>
      <w:r w:rsidR="00B26D4A">
        <w:t xml:space="preserve">ританского </w:t>
      </w:r>
      <w:r w:rsidR="00916A6F">
        <w:t>Парламента и</w:t>
      </w:r>
      <w:r>
        <w:t xml:space="preserve"> тех документах, которые представляются депутатам от имени правительства</w:t>
      </w:r>
      <w:r w:rsidR="00B26D4A">
        <w:t xml:space="preserve"> </w:t>
      </w:r>
      <w:r>
        <w:t>-</w:t>
      </w:r>
      <w:r w:rsidR="00B26D4A">
        <w:t xml:space="preserve"> </w:t>
      </w:r>
      <w:r>
        <w:t xml:space="preserve">так называемые </w:t>
      </w:r>
      <w:r w:rsidRPr="009770B0">
        <w:t>“</w:t>
      </w:r>
      <w:r>
        <w:t xml:space="preserve">Парламентские дебаты </w:t>
      </w:r>
      <w:proofErr w:type="spellStart"/>
      <w:r>
        <w:t>Хэнсарда</w:t>
      </w:r>
      <w:proofErr w:type="spellEnd"/>
      <w:r w:rsidRPr="009770B0">
        <w:t>”</w:t>
      </w:r>
      <w:r>
        <w:t>.</w:t>
      </w:r>
      <w:r w:rsidR="005D4809">
        <w:rPr>
          <w:rStyle w:val="a7"/>
        </w:rPr>
        <w:footnoteReference w:id="20"/>
      </w:r>
      <w:r>
        <w:t xml:space="preserve"> Нами были подробно из</w:t>
      </w:r>
      <w:r w:rsidR="00B26D4A">
        <w:t>учены выступления Б. Дизраэли, л</w:t>
      </w:r>
      <w:r>
        <w:t xml:space="preserve">орда Д. </w:t>
      </w:r>
      <w:r w:rsidR="00245F4E">
        <w:t>Рассел</w:t>
      </w:r>
      <w:r>
        <w:t xml:space="preserve">а, лорда Э.-С. Дерби, лорда Д.-Г. </w:t>
      </w:r>
      <w:r w:rsidR="00245F4E">
        <w:t>Абердин</w:t>
      </w:r>
      <w:r>
        <w:t xml:space="preserve">а, лорда Д.Х. </w:t>
      </w:r>
      <w:proofErr w:type="spellStart"/>
      <w:r>
        <w:t>Малмсбери</w:t>
      </w:r>
      <w:proofErr w:type="spellEnd"/>
      <w:r>
        <w:t xml:space="preserve">, маркиза де </w:t>
      </w:r>
      <w:proofErr w:type="spellStart"/>
      <w:r>
        <w:t>Клэ</w:t>
      </w:r>
      <w:r w:rsidR="00B26D4A">
        <w:t>ринкарда</w:t>
      </w:r>
      <w:proofErr w:type="spellEnd"/>
      <w:r w:rsidR="00B26D4A">
        <w:t xml:space="preserve"> на заседаниях в обеих Палатах в марте 1854 года.  </w:t>
      </w:r>
      <w:r w:rsidR="00916A6F">
        <w:t>Они не</w:t>
      </w:r>
      <w:r>
        <w:t xml:space="preserve"> только содержат ценный фактический материал, но и </w:t>
      </w:r>
      <w:r w:rsidR="00916A6F">
        <w:t>позволяют воссоздать</w:t>
      </w:r>
      <w:r>
        <w:t xml:space="preserve"> довольно раскаленную атмосферу, в которой проходило обсуждение внешней политики правительства. Чрезвычайно важно и то, что эти прения дают возможность понять расстановку</w:t>
      </w:r>
      <w:r w:rsidR="00B26D4A">
        <w:t xml:space="preserve"> политических </w:t>
      </w:r>
      <w:r w:rsidR="00916A6F">
        <w:t>сил не</w:t>
      </w:r>
      <w:r w:rsidR="00922B60">
        <w:t xml:space="preserve"> только в </w:t>
      </w:r>
      <w:r w:rsidR="00F131AE">
        <w:t>п</w:t>
      </w:r>
      <w:r>
        <w:t>арламенте, но и в стране.</w:t>
      </w:r>
    </w:p>
    <w:p w14:paraId="17C923A7" w14:textId="5A97A040" w:rsidR="00171C49" w:rsidRDefault="00171C49" w:rsidP="0077112D">
      <w:pPr>
        <w:spacing w:line="360" w:lineRule="auto"/>
        <w:ind w:firstLine="708"/>
      </w:pPr>
      <w:r>
        <w:t>Ценным для нашей работы было и изучение другого вида документов</w:t>
      </w:r>
      <w:r w:rsidR="00B26D4A">
        <w:t xml:space="preserve"> </w:t>
      </w:r>
      <w:r>
        <w:t>-запросов, котор</w:t>
      </w:r>
      <w:r w:rsidR="00F131AE">
        <w:t>ые делались отдельными членами п</w:t>
      </w:r>
      <w:r>
        <w:t>арламента.</w:t>
      </w:r>
    </w:p>
    <w:p w14:paraId="7699EE13" w14:textId="77777777" w:rsidR="00171C49" w:rsidRDefault="00171C49" w:rsidP="0077112D">
      <w:pPr>
        <w:spacing w:line="360" w:lineRule="auto"/>
        <w:ind w:firstLine="708"/>
      </w:pPr>
      <w:r>
        <w:t xml:space="preserve">Отметим, что все эти документы позволяют проникнуться в живой дух эпохи и даже наглядно представить себе выступающих. </w:t>
      </w:r>
    </w:p>
    <w:p w14:paraId="1A698AB2" w14:textId="0A4F43CB" w:rsidR="00171C49" w:rsidRDefault="00171C49" w:rsidP="0077112D">
      <w:pPr>
        <w:spacing w:line="360" w:lineRule="auto"/>
        <w:ind w:firstLine="0"/>
      </w:pPr>
      <w:r>
        <w:t xml:space="preserve"> </w:t>
      </w:r>
    </w:p>
    <w:p w14:paraId="476F8AC9" w14:textId="77777777" w:rsidR="002972D0" w:rsidRDefault="002972D0" w:rsidP="0077112D">
      <w:pPr>
        <w:spacing w:line="360" w:lineRule="auto"/>
        <w:ind w:firstLine="0"/>
        <w:rPr>
          <w:rFonts w:cs="Times New Roman"/>
          <w:szCs w:val="28"/>
        </w:rPr>
      </w:pPr>
    </w:p>
    <w:p w14:paraId="1D2C0C36" w14:textId="3DDD44D7" w:rsidR="002972D0" w:rsidRDefault="002972D0" w:rsidP="0077112D">
      <w:pPr>
        <w:spacing w:line="360" w:lineRule="auto"/>
        <w:ind w:firstLine="0"/>
        <w:rPr>
          <w:rFonts w:cs="Times New Roman"/>
          <w:b/>
          <w:szCs w:val="28"/>
        </w:rPr>
      </w:pPr>
      <w:r w:rsidRPr="002972D0">
        <w:rPr>
          <w:rFonts w:cs="Times New Roman"/>
          <w:b/>
          <w:szCs w:val="28"/>
        </w:rPr>
        <w:t>Структура</w:t>
      </w:r>
      <w:r>
        <w:rPr>
          <w:rFonts w:cs="Times New Roman"/>
          <w:szCs w:val="28"/>
        </w:rPr>
        <w:t xml:space="preserve"> </w:t>
      </w:r>
      <w:r w:rsidRPr="002972D0">
        <w:rPr>
          <w:rFonts w:cs="Times New Roman"/>
          <w:b/>
          <w:szCs w:val="28"/>
        </w:rPr>
        <w:t>работы</w:t>
      </w:r>
    </w:p>
    <w:p w14:paraId="04B5A397" w14:textId="77777777" w:rsidR="002972D0" w:rsidRDefault="002972D0" w:rsidP="0077112D">
      <w:pPr>
        <w:spacing w:line="360" w:lineRule="auto"/>
        <w:ind w:firstLine="0"/>
        <w:rPr>
          <w:rFonts w:cs="Times New Roman"/>
          <w:b/>
          <w:szCs w:val="28"/>
        </w:rPr>
      </w:pPr>
    </w:p>
    <w:p w14:paraId="47517E12" w14:textId="4E3F3474" w:rsidR="002972D0" w:rsidRPr="002972D0" w:rsidRDefault="002972D0" w:rsidP="0077112D">
      <w:pPr>
        <w:spacing w:line="360" w:lineRule="auto"/>
        <w:ind w:firstLine="0"/>
        <w:rPr>
          <w:rFonts w:cs="Times New Roman"/>
          <w:szCs w:val="28"/>
        </w:rPr>
      </w:pPr>
      <w:r>
        <w:rPr>
          <w:rFonts w:cs="Times New Roman"/>
          <w:b/>
          <w:szCs w:val="28"/>
        </w:rPr>
        <w:t xml:space="preserve">       </w:t>
      </w:r>
      <w:r w:rsidR="00922B60">
        <w:rPr>
          <w:rFonts w:cs="Times New Roman"/>
          <w:szCs w:val="28"/>
        </w:rPr>
        <w:t>Данная</w:t>
      </w:r>
      <w:r>
        <w:rPr>
          <w:rFonts w:cs="Times New Roman"/>
          <w:szCs w:val="28"/>
        </w:rPr>
        <w:t xml:space="preserve"> работа состоит из введения</w:t>
      </w:r>
      <w:r w:rsidR="0049529B">
        <w:rPr>
          <w:rFonts w:cs="Times New Roman"/>
          <w:szCs w:val="28"/>
        </w:rPr>
        <w:t>, двух глав, заключения и библиографии.</w:t>
      </w:r>
    </w:p>
    <w:p w14:paraId="2D30B1DB" w14:textId="6A6C0D35" w:rsidR="00E73AC3" w:rsidRPr="00EF3392" w:rsidRDefault="00E73AC3" w:rsidP="0077112D">
      <w:pPr>
        <w:spacing w:line="360" w:lineRule="auto"/>
        <w:ind w:firstLine="0"/>
        <w:rPr>
          <w:rFonts w:cs="Times New Roman"/>
          <w:szCs w:val="28"/>
        </w:rPr>
      </w:pPr>
      <w:r w:rsidRPr="008E5C8C">
        <w:rPr>
          <w:rFonts w:cs="Times New Roman"/>
          <w:szCs w:val="28"/>
        </w:rPr>
        <w:t xml:space="preserve"> </w:t>
      </w:r>
    </w:p>
    <w:p w14:paraId="2CFFDFC1" w14:textId="61F79861" w:rsidR="00F204C6" w:rsidRDefault="00B26D4A" w:rsidP="0077112D">
      <w:pPr>
        <w:spacing w:line="360" w:lineRule="auto"/>
        <w:ind w:firstLine="708"/>
        <w:rPr>
          <w:rFonts w:cs="Times New Roman"/>
          <w:szCs w:val="28"/>
        </w:rPr>
      </w:pPr>
      <w:r>
        <w:rPr>
          <w:rFonts w:cs="Times New Roman"/>
          <w:szCs w:val="28"/>
        </w:rPr>
        <w:t xml:space="preserve"> В </w:t>
      </w:r>
      <w:r w:rsidR="00922B60">
        <w:t>1</w:t>
      </w:r>
      <w:r w:rsidR="008D5931">
        <w:rPr>
          <w:rFonts w:cs="Times New Roman"/>
          <w:szCs w:val="28"/>
        </w:rPr>
        <w:t xml:space="preserve"> главе работы</w:t>
      </w:r>
      <w:r w:rsidR="0049529B">
        <w:rPr>
          <w:rFonts w:cs="Times New Roman"/>
          <w:szCs w:val="28"/>
        </w:rPr>
        <w:t xml:space="preserve"> мы сочли нужным сделать краткий очерк о составе, фу</w:t>
      </w:r>
      <w:r w:rsidR="00F131AE">
        <w:rPr>
          <w:rFonts w:cs="Times New Roman"/>
          <w:szCs w:val="28"/>
        </w:rPr>
        <w:t>нкциях и состоянии Британского п</w:t>
      </w:r>
      <w:r w:rsidR="0049529B">
        <w:rPr>
          <w:rFonts w:cs="Times New Roman"/>
          <w:szCs w:val="28"/>
        </w:rPr>
        <w:t>арламента в предд</w:t>
      </w:r>
      <w:r w:rsidR="008D5931">
        <w:rPr>
          <w:rFonts w:cs="Times New Roman"/>
          <w:szCs w:val="28"/>
        </w:rPr>
        <w:t xml:space="preserve">верии войны для того, чтобы придать должный политический и исторический контекст дебатам. </w:t>
      </w:r>
      <w:r w:rsidR="0072687F">
        <w:rPr>
          <w:rFonts w:cs="Times New Roman"/>
          <w:szCs w:val="28"/>
        </w:rPr>
        <w:t xml:space="preserve"> Второй раздел</w:t>
      </w:r>
      <w:r w:rsidR="0049529B">
        <w:rPr>
          <w:rFonts w:cs="Times New Roman"/>
          <w:szCs w:val="28"/>
        </w:rPr>
        <w:t xml:space="preserve"> этой главы</w:t>
      </w:r>
      <w:r w:rsidR="00F131AE">
        <w:rPr>
          <w:rFonts w:cs="Times New Roman"/>
          <w:szCs w:val="28"/>
        </w:rPr>
        <w:t xml:space="preserve"> посвящен тем членам п</w:t>
      </w:r>
      <w:r w:rsidR="008D5931">
        <w:rPr>
          <w:rFonts w:cs="Times New Roman"/>
          <w:szCs w:val="28"/>
        </w:rPr>
        <w:t>арламента и правительства, которые непосредственно участвовали в изучаемых нами прениях.</w:t>
      </w:r>
      <w:r w:rsidR="0049529B">
        <w:rPr>
          <w:rFonts w:cs="Times New Roman"/>
          <w:szCs w:val="28"/>
        </w:rPr>
        <w:t xml:space="preserve"> </w:t>
      </w:r>
      <w:r w:rsidR="008D5931">
        <w:rPr>
          <w:rFonts w:cs="Times New Roman"/>
          <w:szCs w:val="28"/>
        </w:rPr>
        <w:t>Речь</w:t>
      </w:r>
      <w:r w:rsidR="006B3CC8">
        <w:rPr>
          <w:rFonts w:cs="Times New Roman"/>
          <w:szCs w:val="28"/>
        </w:rPr>
        <w:t xml:space="preserve"> идет </w:t>
      </w:r>
      <w:r w:rsidR="006B3CC8">
        <w:rPr>
          <w:rFonts w:cs="Times New Roman"/>
          <w:szCs w:val="28"/>
        </w:rPr>
        <w:lastRenderedPageBreak/>
        <w:t>о Б.</w:t>
      </w:r>
      <w:r>
        <w:rPr>
          <w:rFonts w:cs="Times New Roman"/>
          <w:szCs w:val="28"/>
        </w:rPr>
        <w:t xml:space="preserve"> </w:t>
      </w:r>
      <w:r w:rsidR="006B3CC8">
        <w:rPr>
          <w:rFonts w:cs="Times New Roman"/>
          <w:szCs w:val="28"/>
        </w:rPr>
        <w:t xml:space="preserve">Дизраэли, Д. </w:t>
      </w:r>
      <w:r w:rsidR="00245F4E">
        <w:rPr>
          <w:rFonts w:cs="Times New Roman"/>
          <w:szCs w:val="28"/>
        </w:rPr>
        <w:t>Рассел</w:t>
      </w:r>
      <w:r w:rsidR="006B3CC8">
        <w:rPr>
          <w:rFonts w:cs="Times New Roman"/>
          <w:szCs w:val="28"/>
        </w:rPr>
        <w:t>е, лорде Э.-С.</w:t>
      </w:r>
      <w:r>
        <w:rPr>
          <w:rFonts w:cs="Times New Roman"/>
          <w:szCs w:val="28"/>
        </w:rPr>
        <w:t xml:space="preserve"> </w:t>
      </w:r>
      <w:r w:rsidR="006B3CC8">
        <w:rPr>
          <w:rFonts w:cs="Times New Roman"/>
          <w:szCs w:val="28"/>
        </w:rPr>
        <w:t>Дерби, лорде Д.Г.</w:t>
      </w:r>
      <w:r>
        <w:rPr>
          <w:rFonts w:cs="Times New Roman"/>
          <w:szCs w:val="28"/>
        </w:rPr>
        <w:t xml:space="preserve"> </w:t>
      </w:r>
      <w:r w:rsidR="00245F4E">
        <w:rPr>
          <w:rFonts w:cs="Times New Roman"/>
          <w:szCs w:val="28"/>
        </w:rPr>
        <w:t>Абердин</w:t>
      </w:r>
      <w:r w:rsidR="008D5931">
        <w:rPr>
          <w:rFonts w:cs="Times New Roman"/>
          <w:szCs w:val="28"/>
        </w:rPr>
        <w:t>е, маркизе д</w:t>
      </w:r>
      <w:r w:rsidR="00A0443C">
        <w:rPr>
          <w:rFonts w:cs="Times New Roman"/>
          <w:szCs w:val="28"/>
        </w:rPr>
        <w:t xml:space="preserve">е </w:t>
      </w:r>
      <w:proofErr w:type="spellStart"/>
      <w:r w:rsidR="00A0443C">
        <w:rPr>
          <w:rFonts w:cs="Times New Roman"/>
          <w:szCs w:val="28"/>
        </w:rPr>
        <w:t>Клэ</w:t>
      </w:r>
      <w:r w:rsidR="006B3CC8">
        <w:rPr>
          <w:rFonts w:cs="Times New Roman"/>
          <w:szCs w:val="28"/>
        </w:rPr>
        <w:t>нрикарде</w:t>
      </w:r>
      <w:proofErr w:type="spellEnd"/>
      <w:r w:rsidR="006B3CC8">
        <w:rPr>
          <w:rFonts w:cs="Times New Roman"/>
          <w:szCs w:val="28"/>
        </w:rPr>
        <w:t xml:space="preserve"> и лорде Д.Х. </w:t>
      </w:r>
      <w:proofErr w:type="spellStart"/>
      <w:r w:rsidR="003B3E03">
        <w:rPr>
          <w:rFonts w:cs="Times New Roman"/>
          <w:szCs w:val="28"/>
        </w:rPr>
        <w:t>Малмсбери</w:t>
      </w:r>
      <w:proofErr w:type="spellEnd"/>
      <w:r w:rsidR="00F204C6">
        <w:rPr>
          <w:rFonts w:cs="Times New Roman"/>
          <w:szCs w:val="28"/>
        </w:rPr>
        <w:t>. П</w:t>
      </w:r>
      <w:r w:rsidR="00E73AC3" w:rsidRPr="008E5C8C">
        <w:rPr>
          <w:rFonts w:cs="Times New Roman"/>
          <w:szCs w:val="28"/>
        </w:rPr>
        <w:t>олитические взгляды, лоббирование определенных интересов, образование и жиз</w:t>
      </w:r>
      <w:r w:rsidR="00F204C6">
        <w:rPr>
          <w:rFonts w:cs="Times New Roman"/>
          <w:szCs w:val="28"/>
        </w:rPr>
        <w:t>ненные принципы этих государственных деятелей</w:t>
      </w:r>
      <w:r w:rsidR="00E73AC3" w:rsidRPr="008E5C8C">
        <w:rPr>
          <w:rFonts w:cs="Times New Roman"/>
          <w:szCs w:val="28"/>
        </w:rPr>
        <w:t xml:space="preserve"> значительным образом влияли на ход как и внешней, так и внутренней пол</w:t>
      </w:r>
      <w:r w:rsidR="00F204C6">
        <w:rPr>
          <w:rFonts w:cs="Times New Roman"/>
          <w:szCs w:val="28"/>
        </w:rPr>
        <w:t>итики страны в изучаемый нами период.</w:t>
      </w:r>
    </w:p>
    <w:p w14:paraId="08C72F56" w14:textId="4DAC8483" w:rsidR="00547D3B" w:rsidRDefault="00F204C6" w:rsidP="0077112D">
      <w:pPr>
        <w:spacing w:line="360" w:lineRule="auto"/>
        <w:ind w:firstLine="708"/>
        <w:rPr>
          <w:rFonts w:cs="Times New Roman"/>
          <w:szCs w:val="28"/>
        </w:rPr>
      </w:pPr>
      <w:r>
        <w:rPr>
          <w:rFonts w:cs="Times New Roman"/>
          <w:szCs w:val="28"/>
        </w:rPr>
        <w:t>Были предоставлены</w:t>
      </w:r>
      <w:r w:rsidR="007C6F45">
        <w:rPr>
          <w:rFonts w:cs="Times New Roman"/>
          <w:szCs w:val="28"/>
        </w:rPr>
        <w:t xml:space="preserve"> основные факты </w:t>
      </w:r>
      <w:r>
        <w:rPr>
          <w:rFonts w:cs="Times New Roman"/>
          <w:szCs w:val="28"/>
        </w:rPr>
        <w:t>их биографий</w:t>
      </w:r>
      <w:r w:rsidR="00704677">
        <w:rPr>
          <w:rFonts w:cs="Times New Roman"/>
          <w:szCs w:val="28"/>
        </w:rPr>
        <w:t xml:space="preserve"> и подробно </w:t>
      </w:r>
      <w:r w:rsidR="00916A6F">
        <w:rPr>
          <w:rFonts w:cs="Times New Roman"/>
          <w:szCs w:val="28"/>
        </w:rPr>
        <w:t>изложены их</w:t>
      </w:r>
      <w:r>
        <w:rPr>
          <w:rFonts w:cs="Times New Roman"/>
          <w:szCs w:val="28"/>
        </w:rPr>
        <w:t xml:space="preserve"> общие</w:t>
      </w:r>
      <w:r w:rsidR="00E73AC3" w:rsidRPr="008E5C8C">
        <w:rPr>
          <w:rFonts w:cs="Times New Roman"/>
          <w:szCs w:val="28"/>
        </w:rPr>
        <w:t xml:space="preserve"> </w:t>
      </w:r>
      <w:r>
        <w:rPr>
          <w:rFonts w:cs="Times New Roman"/>
          <w:szCs w:val="28"/>
        </w:rPr>
        <w:t xml:space="preserve">политические взгляды </w:t>
      </w:r>
      <w:r w:rsidR="00E73AC3" w:rsidRPr="008E5C8C">
        <w:rPr>
          <w:rFonts w:cs="Times New Roman"/>
          <w:szCs w:val="28"/>
        </w:rPr>
        <w:t>(например</w:t>
      </w:r>
      <w:r>
        <w:rPr>
          <w:rFonts w:cs="Times New Roman"/>
          <w:szCs w:val="28"/>
        </w:rPr>
        <w:t>, такие</w:t>
      </w:r>
      <w:r w:rsidR="006B3CC8">
        <w:rPr>
          <w:rFonts w:cs="Times New Roman"/>
          <w:szCs w:val="28"/>
        </w:rPr>
        <w:t xml:space="preserve"> как пацифизм Джона </w:t>
      </w:r>
      <w:r w:rsidR="00245F4E">
        <w:rPr>
          <w:rFonts w:cs="Times New Roman"/>
          <w:szCs w:val="28"/>
        </w:rPr>
        <w:t>Рассел</w:t>
      </w:r>
      <w:r w:rsidR="00E73AC3" w:rsidRPr="008E5C8C">
        <w:rPr>
          <w:rFonts w:cs="Times New Roman"/>
          <w:szCs w:val="28"/>
        </w:rPr>
        <w:t>а), кото</w:t>
      </w:r>
      <w:r w:rsidR="00704677">
        <w:rPr>
          <w:rFonts w:cs="Times New Roman"/>
          <w:szCs w:val="28"/>
        </w:rPr>
        <w:t>рые могли повлиять на их мнения</w:t>
      </w:r>
      <w:r w:rsidR="007C6F45">
        <w:rPr>
          <w:rFonts w:cs="Times New Roman"/>
          <w:szCs w:val="28"/>
        </w:rPr>
        <w:t xml:space="preserve"> относительно </w:t>
      </w:r>
    </w:p>
    <w:p w14:paraId="0DDA2160" w14:textId="1FF68AE9" w:rsidR="00547D3B" w:rsidRDefault="00704677" w:rsidP="0077112D">
      <w:pPr>
        <w:spacing w:line="360" w:lineRule="auto"/>
        <w:ind w:firstLine="0"/>
        <w:rPr>
          <w:rFonts w:cs="Times New Roman"/>
          <w:szCs w:val="28"/>
        </w:rPr>
      </w:pPr>
      <w:r>
        <w:rPr>
          <w:rFonts w:cs="Times New Roman"/>
          <w:szCs w:val="28"/>
        </w:rPr>
        <w:t xml:space="preserve"> </w:t>
      </w:r>
      <w:r w:rsidR="00916A6F">
        <w:rPr>
          <w:rFonts w:cs="Times New Roman"/>
          <w:szCs w:val="28"/>
        </w:rPr>
        <w:t>Необходимости</w:t>
      </w:r>
      <w:r>
        <w:rPr>
          <w:rFonts w:cs="Times New Roman"/>
          <w:szCs w:val="28"/>
        </w:rPr>
        <w:t xml:space="preserve"> </w:t>
      </w:r>
      <w:r w:rsidR="00E73AC3" w:rsidRPr="008E5C8C">
        <w:rPr>
          <w:rFonts w:cs="Times New Roman"/>
          <w:szCs w:val="28"/>
        </w:rPr>
        <w:t>войны с Россие</w:t>
      </w:r>
      <w:r>
        <w:rPr>
          <w:rFonts w:cs="Times New Roman"/>
          <w:szCs w:val="28"/>
        </w:rPr>
        <w:t>й. И, естественно, особое внимание</w:t>
      </w:r>
      <w:r w:rsidR="007C6F45">
        <w:rPr>
          <w:rFonts w:cs="Times New Roman"/>
          <w:szCs w:val="28"/>
        </w:rPr>
        <w:t xml:space="preserve"> мы уделили</w:t>
      </w:r>
      <w:r w:rsidR="00547D3B">
        <w:rPr>
          <w:rFonts w:cs="Times New Roman"/>
          <w:szCs w:val="28"/>
        </w:rPr>
        <w:t xml:space="preserve"> их официальной позиции</w:t>
      </w:r>
      <w:r w:rsidR="00E73AC3" w:rsidRPr="008E5C8C">
        <w:rPr>
          <w:rFonts w:cs="Times New Roman"/>
          <w:szCs w:val="28"/>
        </w:rPr>
        <w:t xml:space="preserve"> по отношению к войне.</w:t>
      </w:r>
    </w:p>
    <w:p w14:paraId="00C54D2B" w14:textId="77777777" w:rsidR="00547D3B" w:rsidRDefault="00547D3B" w:rsidP="0077112D">
      <w:pPr>
        <w:spacing w:line="360" w:lineRule="auto"/>
        <w:ind w:firstLine="0"/>
        <w:rPr>
          <w:rFonts w:cs="Times New Roman"/>
          <w:szCs w:val="28"/>
        </w:rPr>
      </w:pPr>
    </w:p>
    <w:p w14:paraId="7A74D4AD" w14:textId="06A46E88" w:rsidR="00547D3B" w:rsidRDefault="00B26D4A" w:rsidP="0077112D">
      <w:pPr>
        <w:spacing w:line="360" w:lineRule="auto"/>
        <w:ind w:firstLine="0"/>
        <w:rPr>
          <w:rFonts w:cs="Times New Roman"/>
          <w:szCs w:val="28"/>
        </w:rPr>
      </w:pPr>
      <w:r>
        <w:rPr>
          <w:rFonts w:cs="Times New Roman"/>
          <w:szCs w:val="28"/>
        </w:rPr>
        <w:t xml:space="preserve">        Во </w:t>
      </w:r>
      <w:r w:rsidR="00916A6F">
        <w:t>второй</w:t>
      </w:r>
      <w:r w:rsidR="00547D3B">
        <w:rPr>
          <w:rFonts w:cs="Times New Roman"/>
          <w:szCs w:val="28"/>
        </w:rPr>
        <w:t xml:space="preserve"> главе работы внимание фокусируется непосредственно</w:t>
      </w:r>
      <w:r w:rsidR="00E73AC3" w:rsidRPr="008E5C8C">
        <w:rPr>
          <w:rFonts w:cs="Times New Roman"/>
          <w:szCs w:val="28"/>
        </w:rPr>
        <w:t xml:space="preserve"> на</w:t>
      </w:r>
      <w:r w:rsidR="00F131AE">
        <w:rPr>
          <w:rFonts w:cs="Times New Roman"/>
          <w:szCs w:val="28"/>
        </w:rPr>
        <w:t xml:space="preserve"> </w:t>
      </w:r>
      <w:r w:rsidR="00916A6F">
        <w:rPr>
          <w:rFonts w:cs="Times New Roman"/>
          <w:szCs w:val="28"/>
        </w:rPr>
        <w:t>самих дебатах</w:t>
      </w:r>
      <w:r w:rsidR="00F131AE">
        <w:rPr>
          <w:rFonts w:cs="Times New Roman"/>
          <w:szCs w:val="28"/>
        </w:rPr>
        <w:t xml:space="preserve"> в палате лордов и в палате </w:t>
      </w:r>
      <w:proofErr w:type="spellStart"/>
      <w:r w:rsidR="00F131AE">
        <w:rPr>
          <w:rFonts w:cs="Times New Roman"/>
          <w:szCs w:val="28"/>
        </w:rPr>
        <w:t>ог</w:t>
      </w:r>
      <w:r w:rsidR="00547D3B">
        <w:rPr>
          <w:rFonts w:cs="Times New Roman"/>
          <w:szCs w:val="28"/>
        </w:rPr>
        <w:t>бщин</w:t>
      </w:r>
      <w:proofErr w:type="spellEnd"/>
      <w:r w:rsidR="00547D3B">
        <w:rPr>
          <w:rFonts w:cs="Times New Roman"/>
          <w:szCs w:val="28"/>
        </w:rPr>
        <w:t xml:space="preserve"> 13, 14 и 17 марта 1854 года.</w:t>
      </w:r>
    </w:p>
    <w:p w14:paraId="422B3466" w14:textId="1EBDFB37" w:rsidR="00AB38F0" w:rsidRDefault="00AB38F0" w:rsidP="0077112D">
      <w:pPr>
        <w:spacing w:line="360" w:lineRule="auto"/>
        <w:ind w:firstLine="0"/>
        <w:rPr>
          <w:rFonts w:cs="Times New Roman"/>
          <w:szCs w:val="28"/>
        </w:rPr>
      </w:pPr>
      <w:r>
        <w:rPr>
          <w:rFonts w:cs="Times New Roman"/>
          <w:szCs w:val="28"/>
        </w:rPr>
        <w:t>Эта глава состоит их 4 разделов, в которых м</w:t>
      </w:r>
      <w:r w:rsidR="007103A7">
        <w:rPr>
          <w:rFonts w:cs="Times New Roman"/>
          <w:szCs w:val="28"/>
        </w:rPr>
        <w:t>ы даем тщательный</w:t>
      </w:r>
      <w:r>
        <w:rPr>
          <w:rFonts w:cs="Times New Roman"/>
          <w:szCs w:val="28"/>
        </w:rPr>
        <w:t xml:space="preserve"> анализ парламентских</w:t>
      </w:r>
      <w:r w:rsidR="00547D3B">
        <w:rPr>
          <w:rFonts w:cs="Times New Roman"/>
          <w:szCs w:val="28"/>
        </w:rPr>
        <w:t xml:space="preserve"> прений</w:t>
      </w:r>
      <w:r>
        <w:rPr>
          <w:rFonts w:cs="Times New Roman"/>
          <w:szCs w:val="28"/>
        </w:rPr>
        <w:t xml:space="preserve"> на общем фоне событий, происходивших в Британии и в мире в преддверии Крымской войны.</w:t>
      </w:r>
    </w:p>
    <w:p w14:paraId="384367A5" w14:textId="2CF4FCC8" w:rsidR="007103A7" w:rsidRDefault="007103A7" w:rsidP="0077112D">
      <w:pPr>
        <w:spacing w:line="360" w:lineRule="auto"/>
        <w:ind w:firstLine="0"/>
        <w:rPr>
          <w:rFonts w:cs="Times New Roman"/>
          <w:szCs w:val="28"/>
        </w:rPr>
      </w:pPr>
      <w:r>
        <w:rPr>
          <w:rFonts w:cs="Times New Roman"/>
          <w:szCs w:val="28"/>
        </w:rPr>
        <w:t xml:space="preserve"> </w:t>
      </w:r>
      <w:r w:rsidR="00B26D4A">
        <w:rPr>
          <w:rFonts w:cs="Times New Roman"/>
          <w:szCs w:val="28"/>
        </w:rPr>
        <w:tab/>
      </w:r>
      <w:r>
        <w:rPr>
          <w:rFonts w:cs="Times New Roman"/>
          <w:szCs w:val="28"/>
        </w:rPr>
        <w:t>Подробное изучения речей выступающих показало, что общественность Британии подозревало собственное п</w:t>
      </w:r>
      <w:r w:rsidR="006B3CC8">
        <w:rPr>
          <w:rFonts w:cs="Times New Roman"/>
          <w:szCs w:val="28"/>
        </w:rPr>
        <w:t xml:space="preserve">равительство во главе с лордом </w:t>
      </w:r>
      <w:r w:rsidR="00245F4E">
        <w:rPr>
          <w:rFonts w:cs="Times New Roman"/>
          <w:szCs w:val="28"/>
        </w:rPr>
        <w:t>Абердин</w:t>
      </w:r>
      <w:r>
        <w:rPr>
          <w:rFonts w:cs="Times New Roman"/>
          <w:szCs w:val="28"/>
        </w:rPr>
        <w:t xml:space="preserve">ом в тайном сговоре с правящими кругами </w:t>
      </w:r>
      <w:proofErr w:type="gramStart"/>
      <w:r>
        <w:rPr>
          <w:rFonts w:cs="Times New Roman"/>
          <w:szCs w:val="28"/>
        </w:rPr>
        <w:t>России,  целью</w:t>
      </w:r>
      <w:proofErr w:type="gramEnd"/>
      <w:r>
        <w:rPr>
          <w:rFonts w:cs="Times New Roman"/>
          <w:szCs w:val="28"/>
        </w:rPr>
        <w:t xml:space="preserve"> которого было заключение договоренностей по Турции. В частности, возмущение парламентариев вызвала скандальная информация, просочившаяся в прессу, о конфиденциальном общении правител</w:t>
      </w:r>
      <w:r w:rsidR="00B26D4A">
        <w:rPr>
          <w:rFonts w:cs="Times New Roman"/>
          <w:szCs w:val="28"/>
        </w:rPr>
        <w:t xml:space="preserve">ьства с русским царем Николаем </w:t>
      </w:r>
      <w:r w:rsidR="00B26D4A" w:rsidRPr="00DE43CF">
        <w:t>I</w:t>
      </w:r>
      <w:r>
        <w:rPr>
          <w:rFonts w:cs="Times New Roman"/>
          <w:szCs w:val="28"/>
        </w:rPr>
        <w:t xml:space="preserve">.  </w:t>
      </w:r>
    </w:p>
    <w:p w14:paraId="2FA1B282" w14:textId="37250964" w:rsidR="00305708" w:rsidRDefault="00305708" w:rsidP="0077112D">
      <w:pPr>
        <w:spacing w:line="360" w:lineRule="auto"/>
        <w:ind w:firstLine="708"/>
        <w:rPr>
          <w:rFonts w:cs="Times New Roman"/>
          <w:szCs w:val="28"/>
        </w:rPr>
      </w:pPr>
      <w:r>
        <w:rPr>
          <w:rFonts w:cs="Times New Roman"/>
          <w:szCs w:val="28"/>
        </w:rPr>
        <w:t>В этой главе рассматривается</w:t>
      </w:r>
      <w:r w:rsidR="007103A7">
        <w:rPr>
          <w:rFonts w:cs="Times New Roman"/>
          <w:szCs w:val="28"/>
        </w:rPr>
        <w:t xml:space="preserve"> </w:t>
      </w:r>
      <w:r>
        <w:rPr>
          <w:rFonts w:cs="Times New Roman"/>
          <w:szCs w:val="28"/>
        </w:rPr>
        <w:t>к</w:t>
      </w:r>
      <w:r w:rsidR="00E73AC3" w:rsidRPr="008E5C8C">
        <w:rPr>
          <w:rFonts w:cs="Times New Roman"/>
          <w:szCs w:val="28"/>
        </w:rPr>
        <w:t xml:space="preserve">ак </w:t>
      </w:r>
      <w:r>
        <w:rPr>
          <w:rFonts w:cs="Times New Roman"/>
          <w:szCs w:val="28"/>
        </w:rPr>
        <w:t>именно это случилось, кто был виновником происходящего</w:t>
      </w:r>
      <w:r w:rsidR="006B3CC8">
        <w:rPr>
          <w:rFonts w:cs="Times New Roman"/>
          <w:szCs w:val="28"/>
        </w:rPr>
        <w:t>,</w:t>
      </w:r>
      <w:r>
        <w:rPr>
          <w:rFonts w:cs="Times New Roman"/>
          <w:szCs w:val="28"/>
        </w:rPr>
        <w:t xml:space="preserve"> и</w:t>
      </w:r>
      <w:r w:rsidR="00E73AC3" w:rsidRPr="008E5C8C">
        <w:rPr>
          <w:rFonts w:cs="Times New Roman"/>
          <w:szCs w:val="28"/>
        </w:rPr>
        <w:t xml:space="preserve"> каково было отношение ч</w:t>
      </w:r>
      <w:r w:rsidR="00F131AE">
        <w:rPr>
          <w:rFonts w:cs="Times New Roman"/>
          <w:szCs w:val="28"/>
        </w:rPr>
        <w:t>ленов п</w:t>
      </w:r>
      <w:r>
        <w:rPr>
          <w:rFonts w:cs="Times New Roman"/>
          <w:szCs w:val="28"/>
        </w:rPr>
        <w:t xml:space="preserve">арламента к этому событию.  </w:t>
      </w:r>
    </w:p>
    <w:p w14:paraId="54BFD862" w14:textId="77777777" w:rsidR="00305708" w:rsidRDefault="00305708" w:rsidP="0077112D">
      <w:pPr>
        <w:spacing w:line="360" w:lineRule="auto"/>
        <w:ind w:firstLine="0"/>
        <w:rPr>
          <w:rFonts w:cs="Times New Roman"/>
          <w:szCs w:val="28"/>
        </w:rPr>
      </w:pPr>
    </w:p>
    <w:p w14:paraId="4A5E37FE" w14:textId="225F24CC" w:rsidR="00E73AC3" w:rsidRPr="008E5C8C" w:rsidRDefault="00305708" w:rsidP="0077112D">
      <w:pPr>
        <w:spacing w:line="360" w:lineRule="auto"/>
        <w:ind w:firstLine="708"/>
        <w:rPr>
          <w:rFonts w:cs="Times New Roman"/>
          <w:szCs w:val="28"/>
        </w:rPr>
      </w:pPr>
      <w:r>
        <w:rPr>
          <w:rFonts w:cs="Times New Roman"/>
          <w:szCs w:val="28"/>
        </w:rPr>
        <w:t xml:space="preserve">В </w:t>
      </w:r>
      <w:r>
        <w:rPr>
          <w:rFonts w:cs="Times New Roman"/>
          <w:b/>
          <w:szCs w:val="28"/>
        </w:rPr>
        <w:t>заключении</w:t>
      </w:r>
      <w:r>
        <w:rPr>
          <w:rFonts w:cs="Times New Roman"/>
          <w:szCs w:val="28"/>
        </w:rPr>
        <w:t xml:space="preserve"> подводятся итоги исследования, делаются общие выводы.</w:t>
      </w:r>
      <w:r w:rsidR="00E73AC3" w:rsidRPr="008E5C8C">
        <w:rPr>
          <w:rFonts w:cs="Times New Roman"/>
          <w:szCs w:val="28"/>
        </w:rPr>
        <w:t xml:space="preserve"> </w:t>
      </w:r>
    </w:p>
    <w:p w14:paraId="18A25CDB" w14:textId="5A373310" w:rsidR="00E73AC3" w:rsidRDefault="00E73AC3" w:rsidP="0077112D">
      <w:pPr>
        <w:spacing w:after="200" w:line="360" w:lineRule="auto"/>
        <w:ind w:firstLine="0"/>
        <w:jc w:val="left"/>
        <w:rPr>
          <w:b/>
          <w:szCs w:val="28"/>
        </w:rPr>
      </w:pPr>
      <w:r>
        <w:rPr>
          <w:b/>
          <w:szCs w:val="28"/>
        </w:rPr>
        <w:br w:type="page"/>
      </w:r>
    </w:p>
    <w:p w14:paraId="26A56C32" w14:textId="6EDE43EB" w:rsidR="008754BC" w:rsidRPr="005D4809" w:rsidRDefault="001C0ADC" w:rsidP="0077112D">
      <w:pPr>
        <w:pStyle w:val="1"/>
        <w:spacing w:line="360" w:lineRule="auto"/>
        <w:rPr>
          <w:szCs w:val="28"/>
        </w:rPr>
      </w:pPr>
      <w:bookmarkStart w:id="1" w:name="_Toc355976128"/>
      <w:r>
        <w:lastRenderedPageBreak/>
        <w:t xml:space="preserve">ГЛАВА </w:t>
      </w:r>
      <w:r>
        <w:rPr>
          <w:lang w:val="en-US"/>
        </w:rPr>
        <w:t>I</w:t>
      </w:r>
      <w:r w:rsidR="00554EFB">
        <w:t xml:space="preserve">: </w:t>
      </w:r>
      <w:r w:rsidR="001D68F4">
        <w:t>Британский п</w:t>
      </w:r>
      <w:r w:rsidR="008754BC" w:rsidRPr="00554EFB">
        <w:t>арламент в преддверии Крымской войны</w:t>
      </w:r>
      <w:bookmarkEnd w:id="1"/>
    </w:p>
    <w:p w14:paraId="333479EE" w14:textId="77777777" w:rsidR="008754BC" w:rsidRDefault="008754BC" w:rsidP="0077112D">
      <w:pPr>
        <w:spacing w:line="360" w:lineRule="auto"/>
      </w:pPr>
    </w:p>
    <w:p w14:paraId="7F366909" w14:textId="77777777" w:rsidR="008754BC" w:rsidRDefault="008754BC" w:rsidP="0077112D">
      <w:pPr>
        <w:spacing w:line="360" w:lineRule="auto"/>
      </w:pPr>
    </w:p>
    <w:p w14:paraId="1EFADFEB" w14:textId="51ED5F6A" w:rsidR="00554EFB" w:rsidRDefault="00554EFB" w:rsidP="0077112D">
      <w:pPr>
        <w:pStyle w:val="2"/>
        <w:numPr>
          <w:ilvl w:val="1"/>
          <w:numId w:val="5"/>
        </w:numPr>
      </w:pPr>
      <w:bookmarkStart w:id="2" w:name="_Toc355976129"/>
      <w:r w:rsidRPr="00554EFB">
        <w:t>Краткий очерк о составе, фу</w:t>
      </w:r>
      <w:r w:rsidR="001D68F4">
        <w:t>нкциях и состоянии Британского п</w:t>
      </w:r>
      <w:r w:rsidRPr="00554EFB">
        <w:t>арламента в 1850х годах</w:t>
      </w:r>
      <w:bookmarkEnd w:id="2"/>
    </w:p>
    <w:p w14:paraId="669CD875" w14:textId="77777777" w:rsidR="00554EFB" w:rsidRPr="00554EFB" w:rsidRDefault="00554EFB" w:rsidP="0077112D">
      <w:pPr>
        <w:spacing w:line="360" w:lineRule="auto"/>
      </w:pPr>
    </w:p>
    <w:p w14:paraId="65688CB5" w14:textId="748C472D" w:rsidR="008754BC" w:rsidRDefault="003562F1" w:rsidP="0077112D">
      <w:pPr>
        <w:spacing w:line="360" w:lineRule="auto"/>
        <w:ind w:firstLine="708"/>
      </w:pPr>
      <w:r>
        <w:t xml:space="preserve">Чтобы </w:t>
      </w:r>
      <w:proofErr w:type="spellStart"/>
      <w:r>
        <w:t>нонять</w:t>
      </w:r>
      <w:proofErr w:type="spellEnd"/>
      <w:r>
        <w:t xml:space="preserve"> каким был состав парламента в п</w:t>
      </w:r>
      <w:r w:rsidR="008754BC">
        <w:t>реддверие Крым</w:t>
      </w:r>
      <w:r>
        <w:t xml:space="preserve">ской войны и в какой </w:t>
      </w:r>
      <w:r w:rsidR="00916A6F">
        <w:t>степени он</w:t>
      </w:r>
      <w:r>
        <w:t xml:space="preserve"> мог отражать общественное мнение Великобритании, необходимо кратко пояснить принципы его организации и функционирования. </w:t>
      </w:r>
      <w:r w:rsidR="006A4BA6">
        <w:t xml:space="preserve"> 50</w:t>
      </w:r>
      <w:r w:rsidR="00D1221B" w:rsidRPr="00D1221B">
        <w:t>-</w:t>
      </w:r>
      <w:r w:rsidR="006A4BA6">
        <w:t xml:space="preserve">е годы </w:t>
      </w:r>
      <w:r w:rsidR="006A4BA6">
        <w:rPr>
          <w:lang w:val="en-US"/>
        </w:rPr>
        <w:t>XIX</w:t>
      </w:r>
      <w:r w:rsidR="008754BC">
        <w:t xml:space="preserve"> века можно по праву считать нач</w:t>
      </w:r>
      <w:r w:rsidR="001D68F4">
        <w:t>алом б</w:t>
      </w:r>
      <w:r w:rsidR="00BB6A54">
        <w:t>ританской демократии благодаря</w:t>
      </w:r>
      <w:r w:rsidR="008754BC">
        <w:t xml:space="preserve"> реформ</w:t>
      </w:r>
      <w:r w:rsidR="00BB6A54">
        <w:t>ам</w:t>
      </w:r>
      <w:r w:rsidR="00B13845">
        <w:t>, которые инициировал п</w:t>
      </w:r>
      <w:r w:rsidR="008754BC">
        <w:t>арламент Вели</w:t>
      </w:r>
      <w:r w:rsidR="00986197">
        <w:t>кобритании. Важными факторами</w:t>
      </w:r>
      <w:r w:rsidR="008754BC">
        <w:t xml:space="preserve"> социальных изменений</w:t>
      </w:r>
      <w:r w:rsidR="00986197">
        <w:t xml:space="preserve"> были также</w:t>
      </w:r>
      <w:r w:rsidR="008754BC">
        <w:t xml:space="preserve"> рост населения</w:t>
      </w:r>
      <w:r w:rsidR="00986197">
        <w:t xml:space="preserve">, реформа системы образования как </w:t>
      </w:r>
      <w:r w:rsidR="00916A6F">
        <w:t>и растущая</w:t>
      </w:r>
      <w:r w:rsidR="00B13845">
        <w:t xml:space="preserve"> роль</w:t>
      </w:r>
      <w:r w:rsidR="008754BC">
        <w:t xml:space="preserve"> прессы, которая провоцировала интерес и участие всё большего количества населения в политике страны.</w:t>
      </w:r>
    </w:p>
    <w:p w14:paraId="2BCBA5FA" w14:textId="4ACD7018" w:rsidR="008754BC" w:rsidRDefault="00B13845" w:rsidP="0077112D">
      <w:pPr>
        <w:spacing w:line="360" w:lineRule="auto"/>
        <w:ind w:firstLine="708"/>
      </w:pPr>
      <w:r>
        <w:t>Британский п</w:t>
      </w:r>
      <w:r w:rsidR="008754BC">
        <w:t>арламент</w:t>
      </w:r>
      <w:r w:rsidR="00986197">
        <w:t>,</w:t>
      </w:r>
      <w:r w:rsidR="008754BC">
        <w:t xml:space="preserve"> на протяжении п</w:t>
      </w:r>
      <w:r w:rsidR="00986197">
        <w:t xml:space="preserve">очти четырех сотен лет </w:t>
      </w:r>
      <w:r w:rsidR="00916A6F">
        <w:t>служа противовесом</w:t>
      </w:r>
      <w:r w:rsidR="008754BC">
        <w:t xml:space="preserve"> и ограничение</w:t>
      </w:r>
      <w:r w:rsidR="00986197">
        <w:t>м</w:t>
      </w:r>
      <w:r w:rsidR="008754BC">
        <w:t xml:space="preserve"> власти ко</w:t>
      </w:r>
      <w:r w:rsidR="00986197">
        <w:t xml:space="preserve">роля, до 1660 года </w:t>
      </w:r>
      <w:r w:rsidR="00916A6F">
        <w:t>оперировал одними</w:t>
      </w:r>
      <w:r w:rsidR="00986197">
        <w:t xml:space="preserve"> и теми</w:t>
      </w:r>
      <w:r w:rsidR="008754BC">
        <w:t xml:space="preserve"> же принципам</w:t>
      </w:r>
      <w:r w:rsidR="00986197">
        <w:t>и: он</w:t>
      </w:r>
      <w:r>
        <w:t xml:space="preserve"> делился на верхнюю палату – палату л</w:t>
      </w:r>
      <w:r w:rsidR="008754BC">
        <w:t>ордов, и нижню</w:t>
      </w:r>
      <w:r>
        <w:t>ю – палату о</w:t>
      </w:r>
      <w:r w:rsidR="00986197">
        <w:t xml:space="preserve">бщин. </w:t>
      </w:r>
      <w:r w:rsidR="00916A6F">
        <w:t>После Английской</w:t>
      </w:r>
      <w:r w:rsidR="00986197">
        <w:t xml:space="preserve"> революции середины</w:t>
      </w:r>
      <w:r w:rsidR="006A4BA6" w:rsidRPr="006A4BA6">
        <w:t xml:space="preserve"> </w:t>
      </w:r>
      <w:r w:rsidR="006A4BA6">
        <w:rPr>
          <w:lang w:val="en-US"/>
        </w:rPr>
        <w:t>XVII</w:t>
      </w:r>
      <w:r w:rsidR="008754BC">
        <w:t xml:space="preserve"> века</w:t>
      </w:r>
      <w:r w:rsidR="00986197">
        <w:t xml:space="preserve">, в </w:t>
      </w:r>
      <w:r w:rsidR="006A4BA6">
        <w:t xml:space="preserve">1660 году </w:t>
      </w:r>
      <w:r>
        <w:t>п</w:t>
      </w:r>
      <w:r w:rsidR="008754BC">
        <w:t>арламент декларировал ресторацию монархии</w:t>
      </w:r>
      <w:r>
        <w:t>,</w:t>
      </w:r>
      <w:r w:rsidR="008754BC">
        <w:t xml:space="preserve"> и</w:t>
      </w:r>
      <w:r w:rsidR="005359DA">
        <w:t xml:space="preserve"> в Британии установилась</w:t>
      </w:r>
      <w:r w:rsidR="008754BC">
        <w:t xml:space="preserve"> система парламентарной м</w:t>
      </w:r>
      <w:r w:rsidR="005359DA">
        <w:t xml:space="preserve">онархии. </w:t>
      </w:r>
      <w:r w:rsidR="00F31FB2">
        <w:t xml:space="preserve"> Палата лордов состоит из 750 членов (число подлежит изменениям), титул большинства из которых не передается по наследству. Довольно часто членами верхней палаты становятся бывшие представители палаты общин. Другими членами палаты лордов являются 96 лордов, чей титул и статус парламентариев передаётся по наследству и которые являются выходцами из «знати» Великобритании, а также 26 епископов Англиканской церкви. Палата лордов не имеет права блокировать законопроекты, предложенные правительством в </w:t>
      </w:r>
      <w:r w:rsidR="00F31FB2">
        <w:lastRenderedPageBreak/>
        <w:t>палате общин. Они могут только растянуть срок действия некоторых законопроектов (прерогатива редко использованная). То есть практически все законопроекты нижней палаты довольно быстро утверждаются палатой лордов и возвращаются для «второго чтения» для изменений или улучшений. Палата общин должна была либо принять, либо опровергнуть данные предложения.</w:t>
      </w:r>
      <w:r w:rsidR="008754BC">
        <w:t xml:space="preserve"> </w:t>
      </w:r>
    </w:p>
    <w:p w14:paraId="474EFEDB" w14:textId="56A029A8" w:rsidR="00950370" w:rsidRDefault="00BB2024" w:rsidP="0077112D">
      <w:pPr>
        <w:spacing w:line="360" w:lineRule="auto"/>
        <w:ind w:firstLine="0"/>
      </w:pPr>
      <w:r>
        <w:t xml:space="preserve"> </w:t>
      </w:r>
      <w:r w:rsidR="00142008">
        <w:tab/>
      </w:r>
      <w:r w:rsidR="00055805">
        <w:t>В результате промышленной революции</w:t>
      </w:r>
      <w:r w:rsidR="006E04A2">
        <w:t xml:space="preserve"> и связанной с ней урбанизацией</w:t>
      </w:r>
      <w:r w:rsidR="00D35019">
        <w:t xml:space="preserve"> произошли коренные сдвиги в социальной структуре общества. Но состав парламента не отражал происходившие экономические и </w:t>
      </w:r>
      <w:r w:rsidR="00916A6F">
        <w:t>социальные изменения</w:t>
      </w:r>
      <w:r w:rsidR="00D35019">
        <w:t>.</w:t>
      </w:r>
      <w:r w:rsidR="00852257">
        <w:t xml:space="preserve"> В</w:t>
      </w:r>
      <w:r w:rsidR="005F2D6E">
        <w:t xml:space="preserve"> нем </w:t>
      </w:r>
      <w:r w:rsidR="00852257">
        <w:t>по-</w:t>
      </w:r>
      <w:r w:rsidR="00D35019">
        <w:t>прежнему господствовали представители немногочисленной земельной аристократии, в то время как многие города не имели там ни одного места</w:t>
      </w:r>
      <w:r w:rsidR="00056055">
        <w:t>, а миллионы англичан были лишены права голоса.</w:t>
      </w:r>
      <w:r w:rsidR="005F2D6E">
        <w:t xml:space="preserve"> К тому же, границы избирательных округов не менялись с 1660 года. Многие города, которые когда-то были крупными и влиятельными, потеряли свою значимость, в то время как быстрое развитие промышленности привело к появлению новых городов. Все это вызвало</w:t>
      </w:r>
      <w:r w:rsidR="00950370">
        <w:t xml:space="preserve"> широкое движение за избирательную реформу, которая и была проведена в 1832 году. </w:t>
      </w:r>
    </w:p>
    <w:p w14:paraId="4A7D5C76" w14:textId="0CCFC131" w:rsidR="00950370" w:rsidRDefault="00950370" w:rsidP="0077112D">
      <w:pPr>
        <w:spacing w:line="360" w:lineRule="auto"/>
        <w:ind w:firstLine="708"/>
      </w:pPr>
      <w:r w:rsidRPr="00EF4CD8">
        <w:t xml:space="preserve">«Закон о </w:t>
      </w:r>
      <w:r w:rsidR="00F41D1E">
        <w:t xml:space="preserve">Великой реформе» </w:t>
      </w:r>
      <w:r>
        <w:t>отменил представительство «гнилых», уже не существующих или потерявших свое значение городов, установил единые</w:t>
      </w:r>
      <w:r w:rsidRPr="00EF4CD8">
        <w:t xml:space="preserve"> требования к голосованию для р</w:t>
      </w:r>
      <w:r>
        <w:t xml:space="preserve">айонов и предоставил пропорциональное представительство большим и многонаселённым </w:t>
      </w:r>
      <w:r w:rsidRPr="00EF4CD8">
        <w:t>города</w:t>
      </w:r>
      <w:r>
        <w:t>м.</w:t>
      </w:r>
    </w:p>
    <w:p w14:paraId="6962377F" w14:textId="77ADC73F" w:rsidR="00852257" w:rsidRDefault="00950370" w:rsidP="0077112D">
      <w:pPr>
        <w:spacing w:line="360" w:lineRule="auto"/>
        <w:ind w:firstLine="0"/>
      </w:pPr>
      <w:r>
        <w:t xml:space="preserve"> Ведущая роль по-прежнему принадлежала крупным землевладельцам, но часть мест в палате общин получили города, увеличилось число избирателей. </w:t>
      </w:r>
      <w:r w:rsidR="00D47A6A">
        <w:t xml:space="preserve"> И хотя </w:t>
      </w:r>
      <w:r w:rsidR="00F41D1E">
        <w:t>мелкая буржуаз</w:t>
      </w:r>
      <w:r w:rsidR="00C116CB">
        <w:t>ия и рабочие голоса не получили</w:t>
      </w:r>
      <w:r w:rsidR="00F41D1E">
        <w:t xml:space="preserve">, </w:t>
      </w:r>
      <w:r>
        <w:t xml:space="preserve">решительные шаги </w:t>
      </w:r>
      <w:r w:rsidR="00916A6F">
        <w:t>навстречу растущей</w:t>
      </w:r>
      <w:r>
        <w:t xml:space="preserve"> демократизации общества</w:t>
      </w:r>
      <w:r w:rsidR="00F41D1E">
        <w:t xml:space="preserve"> были сделаны.</w:t>
      </w:r>
      <w:r>
        <w:t xml:space="preserve"> </w:t>
      </w:r>
    </w:p>
    <w:p w14:paraId="1AD7B921" w14:textId="3885CB90" w:rsidR="008754BC" w:rsidRDefault="00C116CB" w:rsidP="0077112D">
      <w:pPr>
        <w:spacing w:line="360" w:lineRule="auto"/>
        <w:ind w:firstLine="708"/>
      </w:pPr>
      <w:r>
        <w:t xml:space="preserve"> П</w:t>
      </w:r>
      <w:r w:rsidR="00852257">
        <w:t>оследующие годы</w:t>
      </w:r>
      <w:r>
        <w:t xml:space="preserve"> характеризуются все более возрастающей ролью   палаты </w:t>
      </w:r>
      <w:r w:rsidR="00916A6F">
        <w:t>общин и</w:t>
      </w:r>
      <w:r w:rsidR="007E6DEF">
        <w:t xml:space="preserve"> некоторым уменьшением влияния палаты лордов. </w:t>
      </w:r>
      <w:r w:rsidR="00852257">
        <w:t xml:space="preserve"> Лорды стали с большим вниманием относ</w:t>
      </w:r>
      <w:r w:rsidR="007E6DEF">
        <w:t>иться к законопроектам палаты о</w:t>
      </w:r>
      <w:r w:rsidR="00852257">
        <w:t>бщин, стали реже</w:t>
      </w:r>
      <w:r w:rsidR="007E6DEF">
        <w:t xml:space="preserve"> от них отказываться.  Палата о</w:t>
      </w:r>
      <w:r w:rsidR="00852257" w:rsidRPr="00564B4D">
        <w:t xml:space="preserve">бщин </w:t>
      </w:r>
      <w:r w:rsidR="00852257">
        <w:t xml:space="preserve">получила большее </w:t>
      </w:r>
      <w:r w:rsidR="00852257">
        <w:lastRenderedPageBreak/>
        <w:t>к</w:t>
      </w:r>
      <w:r w:rsidR="007E6DEF">
        <w:t>оличество голосов</w:t>
      </w:r>
      <w:r w:rsidR="009B474F">
        <w:t xml:space="preserve"> и становилось все более и более значимым </w:t>
      </w:r>
      <w:r w:rsidR="007E6DEF">
        <w:t xml:space="preserve">  </w:t>
      </w:r>
      <w:r w:rsidR="00852257" w:rsidRPr="00564B4D">
        <w:t xml:space="preserve">политическим </w:t>
      </w:r>
      <w:r w:rsidR="007E6DEF">
        <w:t xml:space="preserve">институтом. </w:t>
      </w:r>
      <w:r w:rsidR="007D5C67">
        <w:t xml:space="preserve">  </w:t>
      </w:r>
      <w:r w:rsidR="008754BC">
        <w:t xml:space="preserve"> </w:t>
      </w:r>
    </w:p>
    <w:p w14:paraId="64D7DE33" w14:textId="67D1BC15" w:rsidR="008754BC" w:rsidRPr="007D6128" w:rsidRDefault="008754BC" w:rsidP="0077112D">
      <w:pPr>
        <w:spacing w:line="360" w:lineRule="auto"/>
      </w:pPr>
      <w:r>
        <w:t>Преддверие Крымской вой</w:t>
      </w:r>
      <w:r w:rsidR="00F31FB2">
        <w:t xml:space="preserve">ны </w:t>
      </w:r>
      <w:r w:rsidR="009B474F">
        <w:t>можно</w:t>
      </w:r>
      <w:r w:rsidR="00F31FB2">
        <w:t xml:space="preserve"> также</w:t>
      </w:r>
      <w:r w:rsidR="009B474F">
        <w:t xml:space="preserve"> считать началом консервативной и л</w:t>
      </w:r>
      <w:r w:rsidR="0054063E">
        <w:t xml:space="preserve">иберальной партий, </w:t>
      </w:r>
      <w:r w:rsidR="00916A6F">
        <w:t>называвшихся ранее</w:t>
      </w:r>
      <w:r w:rsidR="0054063E">
        <w:t xml:space="preserve"> соответственно тори и виги. Название «к</w:t>
      </w:r>
      <w:r>
        <w:t xml:space="preserve">онсервативная» </w:t>
      </w:r>
      <w:r w:rsidR="0054063E">
        <w:t xml:space="preserve">партия начало использоваться в 1830х годах во время </w:t>
      </w:r>
      <w:r w:rsidR="00916A6F">
        <w:t>кампании Роберта</w:t>
      </w:r>
      <w:r>
        <w:t xml:space="preserve"> Пил</w:t>
      </w:r>
      <w:r w:rsidR="0054063E">
        <w:t>я за дальнейшие</w:t>
      </w:r>
      <w:r>
        <w:t xml:space="preserve"> реформ</w:t>
      </w:r>
      <w:r w:rsidR="0054063E">
        <w:t>ы.  Ближе к 1832 термин «консервативная партия» полностью заменил «т</w:t>
      </w:r>
      <w:r>
        <w:t>ори» в ежедневном использ</w:t>
      </w:r>
      <w:r w:rsidR="0054063E">
        <w:t>овании прессой и политиками. К началу Крымской войны</w:t>
      </w:r>
      <w:r w:rsidR="006D1DC6" w:rsidRPr="006D1DC6">
        <w:t xml:space="preserve"> </w:t>
      </w:r>
      <w:r w:rsidR="006D1DC6">
        <w:t xml:space="preserve">именно эта партия, представленная такими политиками как Бенджамин Дизраэли и лорд Дерби, стала </w:t>
      </w:r>
      <w:r w:rsidR="00AE301A">
        <w:t xml:space="preserve">правящей </w:t>
      </w:r>
      <w:r w:rsidR="006D1DC6">
        <w:t>в британском парламенте.</w:t>
      </w:r>
      <w:r w:rsidR="00AE301A">
        <w:t xml:space="preserve"> Тем не менее, партия вигов, или либералов, тоже усиливала свои позиции в парламенте. </w:t>
      </w:r>
    </w:p>
    <w:p w14:paraId="3EB822E9" w14:textId="267E8A79" w:rsidR="009C4C61" w:rsidRDefault="007D6128" w:rsidP="0077112D">
      <w:pPr>
        <w:spacing w:line="360" w:lineRule="auto"/>
        <w:ind w:firstLine="0"/>
      </w:pPr>
      <w:r>
        <w:t xml:space="preserve">            </w:t>
      </w:r>
      <w:r w:rsidR="008754BC">
        <w:t>Данная работа представляет собой анализ дебатов</w:t>
      </w:r>
      <w:r w:rsidR="004D1FB5">
        <w:t xml:space="preserve"> в палате лордов и в палате общин</w:t>
      </w:r>
      <w:r w:rsidR="005359DA">
        <w:t xml:space="preserve"> в марте 1854</w:t>
      </w:r>
      <w:r>
        <w:t xml:space="preserve"> года.  В</w:t>
      </w:r>
      <w:r w:rsidR="004D1FB5">
        <w:t xml:space="preserve">ыбор обеих палат преднамеренный: после </w:t>
      </w:r>
      <w:r w:rsidR="00AE6A9E">
        <w:t>реформы 1832 года их влияние на политическую жизнь</w:t>
      </w:r>
      <w:r w:rsidR="004D1FB5">
        <w:t xml:space="preserve"> Великобритании фактически выравнивается.</w:t>
      </w:r>
      <w:r w:rsidR="007D5C67">
        <w:t xml:space="preserve"> Как заметил ум</w:t>
      </w:r>
      <w:r w:rsidR="00142008">
        <w:t xml:space="preserve">ный современник, </w:t>
      </w:r>
      <w:proofErr w:type="spellStart"/>
      <w:r w:rsidR="00142008">
        <w:t>П.А.Чихачев</w:t>
      </w:r>
      <w:proofErr w:type="spellEnd"/>
      <w:r w:rsidR="00142008">
        <w:t>, «</w:t>
      </w:r>
      <w:r w:rsidR="007D5C67">
        <w:t>в этой в высшей степени арист</w:t>
      </w:r>
      <w:r w:rsidR="00E12A9D">
        <w:t>о</w:t>
      </w:r>
      <w:r w:rsidR="007D5C67">
        <w:t>кратической стране влияние аристократии и крупных собственников значительно ослабло, власть и авторитет палаты лордов существует только на бумаге… Фактически вся власть перешла к палате общин, которая, правда, еще представляет значительную часть крупных собственников, но все более наводняется демократическими элементами</w:t>
      </w:r>
      <w:r w:rsidR="007B2FD5">
        <w:t>..</w:t>
      </w:r>
      <w:r w:rsidR="007D5C67">
        <w:t>.</w:t>
      </w:r>
      <w:r w:rsidR="00D357BE">
        <w:t>»</w:t>
      </w:r>
      <w:r w:rsidR="00142008">
        <w:t>.</w:t>
      </w:r>
      <w:r w:rsidR="00142008">
        <w:rPr>
          <w:rStyle w:val="a7"/>
        </w:rPr>
        <w:footnoteReference w:id="21"/>
      </w:r>
      <w:r w:rsidR="00D357BE">
        <w:t xml:space="preserve"> </w:t>
      </w:r>
      <w:r w:rsidR="00B40174">
        <w:t>По его мнению, эти изменения в составе парламента полностью поменяли картину политической жизни страны.</w:t>
      </w:r>
      <w:r w:rsidR="00E12A9D">
        <w:t xml:space="preserve"> </w:t>
      </w:r>
      <w:r w:rsidR="00B40174">
        <w:t>Если раньше государственные деятели могли опираться на «однородную, компактную и кр</w:t>
      </w:r>
      <w:r w:rsidR="009C4C61">
        <w:t>е</w:t>
      </w:r>
      <w:r w:rsidR="00B40174">
        <w:t>пко организованную парламентскую группу»</w:t>
      </w:r>
      <w:r w:rsidR="009C4C61">
        <w:t xml:space="preserve">, то теперь «парламент состоит из отдельных фракций, группирующихся, разделяющихся и </w:t>
      </w:r>
      <w:r w:rsidR="009C4C61">
        <w:lastRenderedPageBreak/>
        <w:t>преобразовывающихся в зависимости от злобы дня и вопросов, которые в большей сте</w:t>
      </w:r>
      <w:r w:rsidR="00142008">
        <w:t>пени разжигают народные страсти</w:t>
      </w:r>
      <w:r w:rsidR="009C4C61">
        <w:t>»</w:t>
      </w:r>
      <w:r w:rsidR="00142008">
        <w:t>.</w:t>
      </w:r>
      <w:r w:rsidR="00142008">
        <w:rPr>
          <w:rStyle w:val="a7"/>
        </w:rPr>
        <w:footnoteReference w:id="22"/>
      </w:r>
    </w:p>
    <w:p w14:paraId="1DEE275D" w14:textId="1E8CCAE2" w:rsidR="009C4C61" w:rsidRDefault="009C4C61" w:rsidP="0077112D">
      <w:pPr>
        <w:spacing w:line="360" w:lineRule="auto"/>
        <w:ind w:firstLine="708"/>
      </w:pPr>
      <w:r>
        <w:t xml:space="preserve">Эти «страсти» накануне Крымской войны и стали предметом настоящего исследования. </w:t>
      </w:r>
    </w:p>
    <w:p w14:paraId="63F7589B" w14:textId="546A2A40" w:rsidR="008754BC" w:rsidRPr="00005435" w:rsidRDefault="009C4C61" w:rsidP="0077112D">
      <w:pPr>
        <w:spacing w:line="360" w:lineRule="auto"/>
        <w:ind w:firstLine="0"/>
      </w:pPr>
      <w:r>
        <w:t xml:space="preserve">       </w:t>
      </w:r>
      <w:r w:rsidR="008754BC">
        <w:t xml:space="preserve"> </w:t>
      </w:r>
    </w:p>
    <w:p w14:paraId="7B05C00B" w14:textId="77777777" w:rsidR="008754BC" w:rsidRDefault="008754BC" w:rsidP="0077112D">
      <w:pPr>
        <w:spacing w:line="360" w:lineRule="auto"/>
        <w:ind w:firstLine="0"/>
      </w:pPr>
    </w:p>
    <w:p w14:paraId="029C24B4" w14:textId="77777777" w:rsidR="0077112D" w:rsidRDefault="0077112D" w:rsidP="0077112D">
      <w:pPr>
        <w:spacing w:line="360" w:lineRule="auto"/>
        <w:ind w:firstLine="0"/>
      </w:pPr>
    </w:p>
    <w:p w14:paraId="3B38BFF8" w14:textId="77777777" w:rsidR="0077112D" w:rsidRDefault="0077112D" w:rsidP="0077112D">
      <w:pPr>
        <w:spacing w:line="360" w:lineRule="auto"/>
        <w:ind w:firstLine="0"/>
      </w:pPr>
    </w:p>
    <w:p w14:paraId="0B2957E1" w14:textId="77777777" w:rsidR="0077112D" w:rsidRDefault="0077112D" w:rsidP="0077112D">
      <w:pPr>
        <w:spacing w:line="360" w:lineRule="auto"/>
        <w:ind w:firstLine="0"/>
      </w:pPr>
    </w:p>
    <w:p w14:paraId="4C1D017E" w14:textId="77777777" w:rsidR="0077112D" w:rsidRDefault="0077112D" w:rsidP="0077112D">
      <w:pPr>
        <w:spacing w:line="360" w:lineRule="auto"/>
        <w:ind w:firstLine="0"/>
      </w:pPr>
    </w:p>
    <w:p w14:paraId="0FCF25CE" w14:textId="77777777" w:rsidR="0077112D" w:rsidRDefault="0077112D" w:rsidP="0077112D">
      <w:pPr>
        <w:spacing w:line="360" w:lineRule="auto"/>
        <w:ind w:firstLine="0"/>
      </w:pPr>
    </w:p>
    <w:p w14:paraId="18E9F9F3" w14:textId="77777777" w:rsidR="0077112D" w:rsidRDefault="0077112D" w:rsidP="0077112D">
      <w:pPr>
        <w:spacing w:line="360" w:lineRule="auto"/>
        <w:ind w:firstLine="0"/>
      </w:pPr>
    </w:p>
    <w:p w14:paraId="632695E6" w14:textId="77777777" w:rsidR="0077112D" w:rsidRDefault="0077112D" w:rsidP="0077112D">
      <w:pPr>
        <w:spacing w:line="360" w:lineRule="auto"/>
        <w:ind w:firstLine="0"/>
      </w:pPr>
    </w:p>
    <w:p w14:paraId="5A51825A" w14:textId="77777777" w:rsidR="0077112D" w:rsidRDefault="0077112D" w:rsidP="0077112D">
      <w:pPr>
        <w:spacing w:line="360" w:lineRule="auto"/>
        <w:ind w:firstLine="0"/>
      </w:pPr>
    </w:p>
    <w:p w14:paraId="0402A2D2" w14:textId="77777777" w:rsidR="0077112D" w:rsidRDefault="0077112D" w:rsidP="0077112D">
      <w:pPr>
        <w:spacing w:line="360" w:lineRule="auto"/>
        <w:ind w:firstLine="0"/>
      </w:pPr>
    </w:p>
    <w:p w14:paraId="742D09E2" w14:textId="77777777" w:rsidR="0077112D" w:rsidRDefault="0077112D" w:rsidP="0077112D">
      <w:pPr>
        <w:spacing w:line="360" w:lineRule="auto"/>
        <w:ind w:firstLine="0"/>
      </w:pPr>
    </w:p>
    <w:p w14:paraId="7EE11AC2" w14:textId="77777777" w:rsidR="0077112D" w:rsidRDefault="0077112D" w:rsidP="0077112D">
      <w:pPr>
        <w:spacing w:line="360" w:lineRule="auto"/>
        <w:ind w:firstLine="0"/>
      </w:pPr>
    </w:p>
    <w:p w14:paraId="1CCC87D4" w14:textId="77777777" w:rsidR="0077112D" w:rsidRDefault="0077112D" w:rsidP="0077112D">
      <w:pPr>
        <w:spacing w:line="360" w:lineRule="auto"/>
        <w:ind w:firstLine="0"/>
      </w:pPr>
    </w:p>
    <w:p w14:paraId="6D839386" w14:textId="77777777" w:rsidR="0077112D" w:rsidRDefault="0077112D" w:rsidP="0077112D">
      <w:pPr>
        <w:spacing w:line="360" w:lineRule="auto"/>
        <w:ind w:firstLine="0"/>
      </w:pPr>
    </w:p>
    <w:p w14:paraId="6BBF6EC4" w14:textId="77777777" w:rsidR="0077112D" w:rsidRDefault="0077112D" w:rsidP="0077112D">
      <w:pPr>
        <w:spacing w:line="360" w:lineRule="auto"/>
        <w:ind w:firstLine="0"/>
      </w:pPr>
    </w:p>
    <w:p w14:paraId="2A095568" w14:textId="77777777" w:rsidR="0077112D" w:rsidRDefault="0077112D" w:rsidP="0077112D">
      <w:pPr>
        <w:spacing w:line="360" w:lineRule="auto"/>
        <w:ind w:firstLine="0"/>
      </w:pPr>
    </w:p>
    <w:p w14:paraId="431E4887" w14:textId="77777777" w:rsidR="0077112D" w:rsidRDefault="0077112D" w:rsidP="0077112D">
      <w:pPr>
        <w:spacing w:line="360" w:lineRule="auto"/>
        <w:ind w:firstLine="0"/>
      </w:pPr>
    </w:p>
    <w:p w14:paraId="7BD14366" w14:textId="77777777" w:rsidR="0077112D" w:rsidRDefault="0077112D" w:rsidP="0077112D">
      <w:pPr>
        <w:spacing w:line="360" w:lineRule="auto"/>
        <w:ind w:firstLine="0"/>
      </w:pPr>
    </w:p>
    <w:p w14:paraId="26139086" w14:textId="77777777" w:rsidR="0077112D" w:rsidRDefault="0077112D" w:rsidP="0077112D">
      <w:pPr>
        <w:spacing w:line="360" w:lineRule="auto"/>
        <w:ind w:firstLine="0"/>
      </w:pPr>
    </w:p>
    <w:p w14:paraId="579C30E1" w14:textId="77777777" w:rsidR="0077112D" w:rsidRDefault="0077112D" w:rsidP="0077112D">
      <w:pPr>
        <w:spacing w:line="360" w:lineRule="auto"/>
        <w:ind w:firstLine="0"/>
      </w:pPr>
    </w:p>
    <w:p w14:paraId="019DF12A" w14:textId="77777777" w:rsidR="0077112D" w:rsidRPr="00DE43CF" w:rsidRDefault="0077112D" w:rsidP="0077112D">
      <w:pPr>
        <w:spacing w:line="360" w:lineRule="auto"/>
        <w:ind w:firstLine="0"/>
      </w:pPr>
    </w:p>
    <w:p w14:paraId="119B7692" w14:textId="77777777" w:rsidR="0090068F" w:rsidRDefault="0090068F" w:rsidP="0077112D">
      <w:pPr>
        <w:pStyle w:val="a3"/>
        <w:spacing w:line="360" w:lineRule="auto"/>
        <w:rPr>
          <w:highlight w:val="magenta"/>
        </w:rPr>
      </w:pPr>
    </w:p>
    <w:p w14:paraId="1420736B" w14:textId="77777777" w:rsidR="0090068F" w:rsidRDefault="0090068F" w:rsidP="0077112D">
      <w:pPr>
        <w:pStyle w:val="a3"/>
        <w:spacing w:line="360" w:lineRule="auto"/>
        <w:rPr>
          <w:highlight w:val="magenta"/>
        </w:rPr>
      </w:pPr>
    </w:p>
    <w:p w14:paraId="3BF88213" w14:textId="716FE72B" w:rsidR="0090068F" w:rsidRDefault="0077112D" w:rsidP="0077112D">
      <w:pPr>
        <w:pStyle w:val="2"/>
        <w:ind w:firstLine="0"/>
      </w:pPr>
      <w:bookmarkStart w:id="3" w:name="_Toc355976130"/>
      <w:r>
        <w:lastRenderedPageBreak/>
        <w:t>1.2</w:t>
      </w:r>
      <w:r w:rsidR="00554EFB">
        <w:t xml:space="preserve"> </w:t>
      </w:r>
      <w:r w:rsidR="0069776E">
        <w:t>Биографии</w:t>
      </w:r>
      <w:r w:rsidR="00D357BE">
        <w:t xml:space="preserve"> членов п</w:t>
      </w:r>
      <w:r w:rsidR="00CA0CE2">
        <w:t>арламента и п</w:t>
      </w:r>
      <w:r w:rsidR="00AB3F6E">
        <w:t>равительства Британии, участвовавших в дебатах в марте 1854 года</w:t>
      </w:r>
      <w:bookmarkEnd w:id="3"/>
    </w:p>
    <w:p w14:paraId="6729D5EC" w14:textId="77777777" w:rsidR="00C31526" w:rsidRDefault="00C31526" w:rsidP="0077112D">
      <w:pPr>
        <w:spacing w:line="360" w:lineRule="auto"/>
      </w:pPr>
    </w:p>
    <w:p w14:paraId="7378E364" w14:textId="7F0AD7B5" w:rsidR="00D20351" w:rsidRDefault="00C31526" w:rsidP="0077112D">
      <w:pPr>
        <w:spacing w:line="360" w:lineRule="auto"/>
      </w:pPr>
      <w:r>
        <w:t>Прежде чем рассмотреть отношение наших ге</w:t>
      </w:r>
      <w:r w:rsidR="00EC3384">
        <w:t xml:space="preserve">роев к вопросу об участии Британии в </w:t>
      </w:r>
      <w:r>
        <w:t>войне</w:t>
      </w:r>
      <w:r w:rsidR="00EC3384">
        <w:t xml:space="preserve">, </w:t>
      </w:r>
      <w:r>
        <w:t>мы х</w:t>
      </w:r>
      <w:r w:rsidR="00EC3384">
        <w:t>отели бы обозначить общие принципы британской политики</w:t>
      </w:r>
      <w:r w:rsidR="00E312F6">
        <w:t xml:space="preserve"> на Ближнем Востоке. </w:t>
      </w:r>
    </w:p>
    <w:p w14:paraId="6842864D" w14:textId="4A28B1BE" w:rsidR="000569BF" w:rsidRDefault="00E312F6" w:rsidP="0077112D">
      <w:pPr>
        <w:spacing w:line="360" w:lineRule="auto"/>
      </w:pPr>
      <w:r>
        <w:t>Как известно, ведущая роль в деле обострения восточного вопроса, приведшего к Крымской войне, принадлежала царской России. Николаю 1 каза</w:t>
      </w:r>
      <w:r w:rsidR="00BA7A3C">
        <w:t xml:space="preserve">лось, что к 40-м годам 19 века сложились все условия для </w:t>
      </w:r>
      <w:proofErr w:type="gramStart"/>
      <w:r w:rsidR="00BA7A3C">
        <w:t>укрепления</w:t>
      </w:r>
      <w:r>
        <w:t xml:space="preserve"> </w:t>
      </w:r>
      <w:r w:rsidR="00BA7A3C">
        <w:t xml:space="preserve"> позиций</w:t>
      </w:r>
      <w:proofErr w:type="gramEnd"/>
      <w:r>
        <w:t xml:space="preserve"> на Балканах,</w:t>
      </w:r>
      <w:r w:rsidR="00BA7A3C">
        <w:t xml:space="preserve"> в Закавказье и Средиземноморье, взятию </w:t>
      </w:r>
      <w:r>
        <w:t xml:space="preserve"> под контроль</w:t>
      </w:r>
      <w:r w:rsidR="00BA7A3C">
        <w:t xml:space="preserve"> проливов </w:t>
      </w:r>
      <w:r>
        <w:t xml:space="preserve"> Босфор и Дарданеллы</w:t>
      </w:r>
      <w:r w:rsidR="00BA7A3C">
        <w:t>.</w:t>
      </w:r>
      <w:r w:rsidR="00216FE7">
        <w:t xml:space="preserve"> Англии предлагались Египет и Крит.</w:t>
      </w:r>
      <w:r w:rsidR="000569BF">
        <w:t xml:space="preserve">  </w:t>
      </w:r>
      <w:r w:rsidR="00BA7A3C">
        <w:t>Разумеется, все эти процессы должны были происходить на фоне распада Оттоманской империи. В своих у</w:t>
      </w:r>
      <w:r w:rsidR="000569BF">
        <w:t xml:space="preserve">стремлениях Россия рассчитывала на изоляцию Франции, </w:t>
      </w:r>
      <w:r w:rsidR="00BA7A3C">
        <w:t>на поддержку и даже совместные боевые действия с Великобританией</w:t>
      </w:r>
      <w:r w:rsidR="000569BF">
        <w:t xml:space="preserve"> </w:t>
      </w:r>
      <w:r w:rsidR="00BA7A3C">
        <w:t>и Австрией.</w:t>
      </w:r>
      <w:r w:rsidR="000569BF">
        <w:t xml:space="preserve"> </w:t>
      </w:r>
      <w:r w:rsidR="00BA7A3C">
        <w:t>Грубым дипломатическим просчетом русского царя была его уверенность</w:t>
      </w:r>
      <w:r w:rsidR="000569BF">
        <w:t xml:space="preserve"> в невозможности союза Англии с Францией.</w:t>
      </w:r>
    </w:p>
    <w:p w14:paraId="6746F7F8" w14:textId="2C2A34C1" w:rsidR="00CF173A" w:rsidRPr="000B1970" w:rsidRDefault="000569BF" w:rsidP="0077112D">
      <w:pPr>
        <w:spacing w:line="360" w:lineRule="auto"/>
      </w:pPr>
      <w:r>
        <w:t>Но ни Англия, ни Франция, ни Австрия не могли, естественно, согласиться с усилением России</w:t>
      </w:r>
      <w:r w:rsidR="00531A27">
        <w:t xml:space="preserve"> в этом регионе. </w:t>
      </w:r>
      <w:r w:rsidR="00216FE7">
        <w:t xml:space="preserve">Это противоречило и интересам экономического развития Англии, теряющей в случае реализации планов Николая </w:t>
      </w:r>
      <w:r w:rsidR="00CF173A">
        <w:t>1 важнейшие рынки сбыта. Не исключалась даже потеря Индии в случае дальнейшей экспансии России. «Словом, этот предлагаемый Николаем 1 дележ Турции есть лишь дипломатический маневр, прикрывающий грядущее полное поглощение Турции Россией. Слишком неодинаковы будут условия после дележа для России и Англии, слишком сильна Россия своей географической близостью и связанностью с турецкими владениями и своей огромной сухопут</w:t>
      </w:r>
      <w:r w:rsidR="00FB0477">
        <w:t>ной армией»,-писал Е.В Тарле.</w:t>
      </w:r>
      <w:r w:rsidR="00142008">
        <w:rPr>
          <w:rStyle w:val="a7"/>
        </w:rPr>
        <w:footnoteReference w:id="23"/>
      </w:r>
      <w:r w:rsidR="00FB0477" w:rsidRPr="00FB0477">
        <w:t xml:space="preserve"> </w:t>
      </w:r>
    </w:p>
    <w:p w14:paraId="729A214E" w14:textId="1517818F" w:rsidR="000B1368" w:rsidRDefault="00FB0477" w:rsidP="0077112D">
      <w:pPr>
        <w:spacing w:line="360" w:lineRule="auto"/>
      </w:pPr>
      <w:r>
        <w:t>Если в целом притязания Росси</w:t>
      </w:r>
      <w:r w:rsidR="000B1368">
        <w:t>и</w:t>
      </w:r>
      <w:r>
        <w:t xml:space="preserve"> выз</w:t>
      </w:r>
      <w:r w:rsidR="000B1368">
        <w:t>ы</w:t>
      </w:r>
      <w:r>
        <w:t>вали однозначно отрицательную реакцию в британс</w:t>
      </w:r>
      <w:r w:rsidR="000B1368">
        <w:t xml:space="preserve">ком правительстве и обществе, то вопрос о позиции </w:t>
      </w:r>
      <w:r w:rsidR="000B1368">
        <w:lastRenderedPageBreak/>
        <w:t xml:space="preserve">Англии по отношению к предпринимаемым Россией дипломатических, </w:t>
      </w:r>
      <w:r w:rsidR="00916A6F">
        <w:t>а после</w:t>
      </w:r>
      <w:r w:rsidR="000B1368">
        <w:t xml:space="preserve"> вхождения русских войск в Молдавию и Валахию</w:t>
      </w:r>
      <w:r w:rsidR="00003497">
        <w:t xml:space="preserve"> в июл</w:t>
      </w:r>
      <w:r w:rsidR="000B1368">
        <w:t xml:space="preserve">е 1853 года, и военных действий, вызывал бурную полемику, горячие споры </w:t>
      </w:r>
      <w:r w:rsidR="00916A6F">
        <w:t>и политическую</w:t>
      </w:r>
      <w:r w:rsidR="000B1368">
        <w:t xml:space="preserve"> борьбу.</w:t>
      </w:r>
    </w:p>
    <w:p w14:paraId="5198B697" w14:textId="3E623DD1" w:rsidR="00CC3572" w:rsidRDefault="00AF3510" w:rsidP="0077112D">
      <w:pPr>
        <w:spacing w:line="360" w:lineRule="auto"/>
      </w:pPr>
      <w:r>
        <w:t xml:space="preserve">В правительстве лорда Абердина эти разногласия нашли отражение в борьбе двух течений. Во главе первого стоял сам глава кабинета, лорд Абердин. Другое было представлено министром внутренних дел, ярым врагом России </w:t>
      </w:r>
      <w:proofErr w:type="spellStart"/>
      <w:r>
        <w:t>Пальмерстоном</w:t>
      </w:r>
      <w:proofErr w:type="spellEnd"/>
      <w:r>
        <w:t>.</w:t>
      </w:r>
      <w:r w:rsidR="00142008">
        <w:rPr>
          <w:rStyle w:val="a7"/>
        </w:rPr>
        <w:footnoteReference w:id="24"/>
      </w:r>
      <w:r>
        <w:t xml:space="preserve"> И те, и другие были солидарны </w:t>
      </w:r>
      <w:r w:rsidR="00E65E99">
        <w:t xml:space="preserve">в том, что ни на каких условиях нельзя соглашаться на предложения России о дележе Турции. И те, </w:t>
      </w:r>
      <w:r w:rsidR="00142008">
        <w:t>и другие</w:t>
      </w:r>
      <w:r w:rsidR="00E65E99">
        <w:t xml:space="preserve"> были против закрепления за ней черноморских проливов. Расхождения заключались</w:t>
      </w:r>
      <w:r w:rsidR="004F6C13">
        <w:t xml:space="preserve"> в методах борьбы с русской экспансией</w:t>
      </w:r>
      <w:r w:rsidR="00E65E99">
        <w:t xml:space="preserve">. </w:t>
      </w:r>
      <w:proofErr w:type="spellStart"/>
      <w:r w:rsidR="004F6C13">
        <w:t>Пальмерстон</w:t>
      </w:r>
      <w:proofErr w:type="spellEnd"/>
      <w:r w:rsidR="004F6C13">
        <w:t xml:space="preserve"> был за то, чтобы Британия прямо, без обиняков заявила России о своем несогласии с ее политикой</w:t>
      </w:r>
      <w:r w:rsidR="00CC3572">
        <w:t xml:space="preserve">, не исключая и </w:t>
      </w:r>
      <w:r w:rsidR="004F6C13">
        <w:t>вступления в военные действия. А</w:t>
      </w:r>
      <w:r w:rsidR="00CC3572">
        <w:t xml:space="preserve">бердин, </w:t>
      </w:r>
      <w:r w:rsidR="004F6C13">
        <w:t>старый консерватор, до п</w:t>
      </w:r>
      <w:r w:rsidR="00CC3572">
        <w:t>оследнего надеялся, что можно будет обойтись без войны, что Николай 1 отступит</w:t>
      </w:r>
      <w:r w:rsidR="004F6C13">
        <w:t>.</w:t>
      </w:r>
      <w:r w:rsidR="00142008">
        <w:rPr>
          <w:rStyle w:val="a7"/>
        </w:rPr>
        <w:footnoteReference w:id="25"/>
      </w:r>
      <w:r w:rsidR="00E65E99">
        <w:t xml:space="preserve"> </w:t>
      </w:r>
    </w:p>
    <w:p w14:paraId="241F37F2" w14:textId="77777777" w:rsidR="00CC3572" w:rsidRDefault="00CC3572" w:rsidP="0077112D">
      <w:pPr>
        <w:spacing w:line="360" w:lineRule="auto"/>
      </w:pPr>
      <w:r>
        <w:t xml:space="preserve">Эти два основных подхода нашли самое </w:t>
      </w:r>
      <w:proofErr w:type="spellStart"/>
      <w:r>
        <w:t>непостредственное</w:t>
      </w:r>
      <w:proofErr w:type="spellEnd"/>
      <w:r>
        <w:t xml:space="preserve"> отношение и в парламентских дебатах, и в прессе, что в конечном итоге подготовило общественное мнение к мысли о необходимости войны с Россией. </w:t>
      </w:r>
    </w:p>
    <w:p w14:paraId="7F0CCDEA" w14:textId="34337AE7" w:rsidR="00FB0477" w:rsidRPr="00FB0477" w:rsidRDefault="00CC3572" w:rsidP="0077112D">
      <w:pPr>
        <w:spacing w:line="360" w:lineRule="auto"/>
      </w:pPr>
      <w:r>
        <w:t xml:space="preserve"> </w:t>
      </w:r>
      <w:r w:rsidR="00E65E99">
        <w:t xml:space="preserve">  </w:t>
      </w:r>
      <w:r w:rsidR="00AF3510">
        <w:t xml:space="preserve">  </w:t>
      </w:r>
      <w:r w:rsidR="00FB0477">
        <w:t xml:space="preserve">  </w:t>
      </w:r>
    </w:p>
    <w:p w14:paraId="5E0242AD" w14:textId="28A3E24D" w:rsidR="00E312F6" w:rsidRPr="00EC3384" w:rsidRDefault="00CF173A" w:rsidP="0077112D">
      <w:pPr>
        <w:spacing w:line="360" w:lineRule="auto"/>
      </w:pPr>
      <w:r>
        <w:t xml:space="preserve"> </w:t>
      </w:r>
      <w:r w:rsidR="00216FE7">
        <w:t xml:space="preserve"> </w:t>
      </w:r>
      <w:r w:rsidR="000569BF">
        <w:t xml:space="preserve">  </w:t>
      </w:r>
      <w:r w:rsidR="00BA7A3C">
        <w:t xml:space="preserve">  </w:t>
      </w:r>
    </w:p>
    <w:p w14:paraId="7FB8684A" w14:textId="77777777" w:rsidR="00D20351" w:rsidRPr="00D20351" w:rsidRDefault="00D20351" w:rsidP="0077112D">
      <w:pPr>
        <w:spacing w:line="360" w:lineRule="auto"/>
      </w:pPr>
    </w:p>
    <w:p w14:paraId="457D5548" w14:textId="77777777" w:rsidR="00554EFB" w:rsidRPr="00554EFB" w:rsidRDefault="00554EFB" w:rsidP="0077112D">
      <w:pPr>
        <w:spacing w:line="360" w:lineRule="auto"/>
      </w:pPr>
    </w:p>
    <w:p w14:paraId="23399720" w14:textId="77777777" w:rsidR="0077112D" w:rsidRDefault="0077112D" w:rsidP="0077112D">
      <w:pPr>
        <w:pStyle w:val="a3"/>
        <w:spacing w:line="360" w:lineRule="auto"/>
        <w:ind w:firstLine="0"/>
        <w:rPr>
          <w:b/>
        </w:rPr>
      </w:pPr>
    </w:p>
    <w:p w14:paraId="7367694F" w14:textId="77777777" w:rsidR="0077112D" w:rsidRDefault="0077112D" w:rsidP="0077112D">
      <w:pPr>
        <w:pStyle w:val="a3"/>
        <w:spacing w:line="360" w:lineRule="auto"/>
        <w:ind w:firstLine="0"/>
        <w:rPr>
          <w:b/>
        </w:rPr>
      </w:pPr>
    </w:p>
    <w:p w14:paraId="613FFA5D" w14:textId="77777777" w:rsidR="0077112D" w:rsidRDefault="0077112D" w:rsidP="0077112D">
      <w:pPr>
        <w:pStyle w:val="a3"/>
        <w:spacing w:line="360" w:lineRule="auto"/>
        <w:ind w:firstLine="0"/>
        <w:rPr>
          <w:b/>
        </w:rPr>
      </w:pPr>
    </w:p>
    <w:p w14:paraId="6E74B15A" w14:textId="77777777" w:rsidR="0077112D" w:rsidRDefault="0077112D" w:rsidP="0077112D">
      <w:pPr>
        <w:pStyle w:val="a3"/>
        <w:spacing w:line="360" w:lineRule="auto"/>
        <w:ind w:firstLine="0"/>
        <w:rPr>
          <w:b/>
        </w:rPr>
      </w:pPr>
    </w:p>
    <w:p w14:paraId="0DC4B54C" w14:textId="77777777" w:rsidR="0077112D" w:rsidRDefault="0077112D" w:rsidP="0077112D">
      <w:pPr>
        <w:pStyle w:val="a3"/>
        <w:spacing w:line="360" w:lineRule="auto"/>
        <w:ind w:firstLine="0"/>
        <w:rPr>
          <w:b/>
        </w:rPr>
      </w:pPr>
    </w:p>
    <w:p w14:paraId="5EEF00E4" w14:textId="77777777" w:rsidR="00FD4BD1" w:rsidRPr="00482AC0" w:rsidRDefault="00FD4BD1" w:rsidP="0077112D">
      <w:pPr>
        <w:pStyle w:val="a3"/>
        <w:spacing w:line="360" w:lineRule="auto"/>
        <w:ind w:firstLine="0"/>
        <w:rPr>
          <w:b/>
        </w:rPr>
      </w:pPr>
      <w:r w:rsidRPr="00482AC0">
        <w:rPr>
          <w:b/>
        </w:rPr>
        <w:lastRenderedPageBreak/>
        <w:t>1. Бенджамин Дизраэли</w:t>
      </w:r>
      <w:r w:rsidRPr="00482AC0">
        <w:rPr>
          <w:rStyle w:val="a7"/>
          <w:rFonts w:cs="Times New Roman"/>
          <w:b/>
          <w:sz w:val="24"/>
          <w:szCs w:val="24"/>
        </w:rPr>
        <w:footnoteReference w:id="26"/>
      </w:r>
    </w:p>
    <w:p w14:paraId="12020C17" w14:textId="5A4F3220" w:rsidR="00FD4BD1" w:rsidRPr="00237E43" w:rsidRDefault="00FD4BD1" w:rsidP="0077112D">
      <w:pPr>
        <w:pStyle w:val="a3"/>
        <w:spacing w:line="360" w:lineRule="auto"/>
      </w:pPr>
      <w:r w:rsidRPr="008754BC">
        <w:t xml:space="preserve">Бенджамин Дизраэли, потомок </w:t>
      </w:r>
      <w:proofErr w:type="spellStart"/>
      <w:r w:rsidRPr="008754BC">
        <w:t>Биконсвилдов</w:t>
      </w:r>
      <w:proofErr w:type="spellEnd"/>
      <w:r w:rsidRPr="008754BC">
        <w:t xml:space="preserve">, виконт </w:t>
      </w:r>
      <w:proofErr w:type="spellStart"/>
      <w:r w:rsidRPr="008754BC">
        <w:t>Хьюгенден</w:t>
      </w:r>
      <w:proofErr w:type="spellEnd"/>
      <w:r w:rsidRPr="008754BC">
        <w:t xml:space="preserve"> </w:t>
      </w:r>
      <w:proofErr w:type="spellStart"/>
      <w:r w:rsidRPr="008754BC">
        <w:t>Хьюгенденов</w:t>
      </w:r>
      <w:proofErr w:type="spellEnd"/>
      <w:r w:rsidRPr="008754BC">
        <w:t xml:space="preserve">, коротко </w:t>
      </w:r>
      <w:proofErr w:type="spellStart"/>
      <w:r w:rsidRPr="008754BC">
        <w:t>Диззи</w:t>
      </w:r>
      <w:proofErr w:type="spellEnd"/>
      <w:r w:rsidRPr="008754BC">
        <w:t>, родился 21г</w:t>
      </w:r>
      <w:r w:rsidR="001B263F">
        <w:t xml:space="preserve">о декабря </w:t>
      </w:r>
      <w:r w:rsidR="008754BC">
        <w:t xml:space="preserve">1804 года в Лондоне. </w:t>
      </w:r>
      <w:r w:rsidR="00865935">
        <w:t>Дизраэли был видным б</w:t>
      </w:r>
      <w:r w:rsidRPr="008754BC">
        <w:t>ри</w:t>
      </w:r>
      <w:r w:rsidR="00865935">
        <w:t>танским</w:t>
      </w:r>
      <w:r w:rsidR="00435473">
        <w:t xml:space="preserve"> государственным деятелем, </w:t>
      </w:r>
      <w:r w:rsidRPr="008754BC">
        <w:t>дважды</w:t>
      </w:r>
      <w:r w:rsidR="00435473">
        <w:t xml:space="preserve"> был</w:t>
      </w:r>
      <w:r w:rsidRPr="008754BC">
        <w:t xml:space="preserve"> пре</w:t>
      </w:r>
      <w:r w:rsidR="00865935">
        <w:t>мьер</w:t>
      </w:r>
      <w:r w:rsidR="00435473">
        <w:t>-</w:t>
      </w:r>
      <w:r w:rsidR="002E675F">
        <w:t>министром (1868, 1874-80). Он также был известен и своими литературными трудами.</w:t>
      </w:r>
      <w:r w:rsidRPr="00237E43">
        <w:t xml:space="preserve"> </w:t>
      </w:r>
    </w:p>
    <w:p w14:paraId="6EAC694F" w14:textId="2F1B7A9A" w:rsidR="00FD4BD1" w:rsidRPr="00237E43" w:rsidRDefault="0023626B" w:rsidP="0077112D">
      <w:pPr>
        <w:pStyle w:val="a3"/>
        <w:spacing w:line="360" w:lineRule="auto"/>
      </w:pPr>
      <w:r>
        <w:t xml:space="preserve">Дизраэли пришел в политику как консерватор и пользовался поддержкой </w:t>
      </w:r>
      <w:r w:rsidR="00FD4BD1" w:rsidRPr="00237E43">
        <w:t>сэр</w:t>
      </w:r>
      <w:r>
        <w:t>а</w:t>
      </w:r>
      <w:r w:rsidR="00FD4BD1" w:rsidRPr="00237E43">
        <w:t xml:space="preserve"> Роберт</w:t>
      </w:r>
      <w:r>
        <w:t>а</w:t>
      </w:r>
      <w:r w:rsidR="00FD4BD1" w:rsidRPr="00237E43">
        <w:t xml:space="preserve"> Пил</w:t>
      </w:r>
      <w:r>
        <w:t>я. Но постепенно он пришел к созданию</w:t>
      </w:r>
      <w:r w:rsidRPr="0023626B">
        <w:t xml:space="preserve"> </w:t>
      </w:r>
      <w:r>
        <w:t xml:space="preserve">своей собственной концепции консервативной партии.  Его идеи разделялись </w:t>
      </w:r>
      <w:r w:rsidR="00705783">
        <w:t xml:space="preserve">небольшой </w:t>
      </w:r>
      <w:r w:rsidR="00257EDC">
        <w:t>группой</w:t>
      </w:r>
      <w:r w:rsidR="00A42F7A">
        <w:t xml:space="preserve"> молодых т</w:t>
      </w:r>
      <w:r w:rsidR="00FD4BD1" w:rsidRPr="00237E43">
        <w:t xml:space="preserve">ори, </w:t>
      </w:r>
      <w:r w:rsidR="005D2B57">
        <w:t>именуемой</w:t>
      </w:r>
      <w:r w:rsidR="00865935">
        <w:t xml:space="preserve"> </w:t>
      </w:r>
      <w:r w:rsidR="00FD4BD1" w:rsidRPr="00237E43">
        <w:t>«Молодая Англия»</w:t>
      </w:r>
      <w:r w:rsidR="005D2B57">
        <w:t xml:space="preserve"> и возглавляемой Джорджем С</w:t>
      </w:r>
      <w:r>
        <w:t>ми</w:t>
      </w:r>
      <w:r w:rsidR="00257EDC">
        <w:t>том.  Лучшее отражение эти взгляды</w:t>
      </w:r>
      <w:r w:rsidR="005D2B57">
        <w:t xml:space="preserve"> нашли в его романе</w:t>
      </w:r>
      <w:r w:rsidR="00FD4BD1" w:rsidRPr="00237E43">
        <w:t xml:space="preserve"> «</w:t>
      </w:r>
      <w:proofErr w:type="spellStart"/>
      <w:r w:rsidR="00FD4BD1" w:rsidRPr="00237E43">
        <w:t>Конингс</w:t>
      </w:r>
      <w:r w:rsidR="005D2B57">
        <w:t>би</w:t>
      </w:r>
      <w:proofErr w:type="spellEnd"/>
      <w:r w:rsidR="005D2B57">
        <w:t xml:space="preserve"> или Новое поколение» (1844),</w:t>
      </w:r>
      <w:r w:rsidR="00FD4BD1" w:rsidRPr="00865935">
        <w:t xml:space="preserve"> </w:t>
      </w:r>
      <w:r w:rsidR="00865935">
        <w:t>главный герой</w:t>
      </w:r>
      <w:r w:rsidR="005D2B57">
        <w:t xml:space="preserve"> которого, романтик и аристократ, обладающий основными качествами характера Джорджа Смита, </w:t>
      </w:r>
      <w:proofErr w:type="spellStart"/>
      <w:r w:rsidR="005D2B57">
        <w:t>протвопоставляется</w:t>
      </w:r>
      <w:proofErr w:type="spellEnd"/>
      <w:r w:rsidR="005D2B57">
        <w:t xml:space="preserve"> Пилю, </w:t>
      </w:r>
      <w:r w:rsidR="009C3F12">
        <w:t xml:space="preserve">холодному, </w:t>
      </w:r>
      <w:r w:rsidR="009C3F12" w:rsidRPr="00237E43">
        <w:t>прагматичному</w:t>
      </w:r>
      <w:r w:rsidR="005D2B57">
        <w:t>, скучному консерватору.</w:t>
      </w:r>
      <w:r w:rsidR="003A145D">
        <w:t xml:space="preserve"> Позднее, в 1868 году, </w:t>
      </w:r>
      <w:r w:rsidR="009C3F12">
        <w:t>он выразил</w:t>
      </w:r>
      <w:r w:rsidR="003A145D">
        <w:t xml:space="preserve"> свое поли</w:t>
      </w:r>
      <w:r w:rsidR="00522CCA">
        <w:t>т</w:t>
      </w:r>
      <w:r w:rsidR="003A145D">
        <w:t>ическое кредо следующим образом: «Для сохранения всего хорошего в нашей конституции я-консерватор; для устранения всего плохого в стране я-радикал.</w:t>
      </w:r>
      <w:r w:rsidR="00B620AE">
        <w:t xml:space="preserve"> Я стремлюсь оберегать частную собственность и уважать порядок. Я также осуждаю призыв к безрассудным страстям, являясь в то же время проти</w:t>
      </w:r>
      <w:r w:rsidR="0077112D">
        <w:t>вником ревнителей предрассудков</w:t>
      </w:r>
      <w:r w:rsidR="00304193" w:rsidRPr="00237E43">
        <w:t>»</w:t>
      </w:r>
      <w:r w:rsidR="0077112D">
        <w:t>.</w:t>
      </w:r>
      <w:r w:rsidR="00304193">
        <w:rPr>
          <w:rStyle w:val="a7"/>
        </w:rPr>
        <w:footnoteReference w:id="27"/>
      </w:r>
      <w:r w:rsidR="003A145D">
        <w:t xml:space="preserve">  </w:t>
      </w:r>
    </w:p>
    <w:p w14:paraId="63ED8EE8" w14:textId="13EBE328" w:rsidR="005E605F" w:rsidRDefault="00FD4BD1" w:rsidP="0077112D">
      <w:pPr>
        <w:pStyle w:val="a3"/>
        <w:spacing w:line="360" w:lineRule="auto"/>
      </w:pPr>
      <w:r w:rsidRPr="00237E43">
        <w:t xml:space="preserve">В 1845 году, </w:t>
      </w:r>
      <w:r w:rsidR="00865935">
        <w:t>когда Пиль был вынужден снизить государственные пошлины на импортированное</w:t>
      </w:r>
      <w:r w:rsidR="0052709B">
        <w:t xml:space="preserve"> зерно из-за ирландского голода и объявил о намерении ввести принцип свободной торговли для зерна, час</w:t>
      </w:r>
      <w:r w:rsidR="00865935">
        <w:t xml:space="preserve"> </w:t>
      </w:r>
      <w:r w:rsidRPr="00237E43">
        <w:t>Дизраэл</w:t>
      </w:r>
      <w:r w:rsidR="0052709B">
        <w:t>и- политика пробил.</w:t>
      </w:r>
      <w:r w:rsidR="0052709B">
        <w:rPr>
          <w:lang w:val="tk-TM"/>
        </w:rPr>
        <w:t xml:space="preserve"> </w:t>
      </w:r>
      <w:r w:rsidR="0052709B">
        <w:t>«</w:t>
      </w:r>
      <w:r w:rsidRPr="00237E43">
        <w:t>Молодая Англия</w:t>
      </w:r>
      <w:r w:rsidR="0052709B">
        <w:t>»</w:t>
      </w:r>
      <w:r w:rsidR="001B263F">
        <w:t xml:space="preserve"> могла сплотить против Пиля</w:t>
      </w:r>
      <w:r w:rsidRPr="00237E43">
        <w:t xml:space="preserve"> не только своих член</w:t>
      </w:r>
      <w:r w:rsidR="00997672">
        <w:t>ов, но и огромное количество землевладельцев</w:t>
      </w:r>
      <w:r w:rsidR="00A05983">
        <w:t xml:space="preserve">, которые </w:t>
      </w:r>
      <w:r w:rsidR="00E90F6C">
        <w:t>составляли основу</w:t>
      </w:r>
      <w:r w:rsidR="00997672">
        <w:t xml:space="preserve"> к</w:t>
      </w:r>
      <w:r w:rsidRPr="00EC67FF">
        <w:t>онсервативной партии.</w:t>
      </w:r>
      <w:r w:rsidR="00997672">
        <w:t xml:space="preserve"> В этот период Дизраэли прославился </w:t>
      </w:r>
      <w:r w:rsidR="009C3F12">
        <w:t>своими блестящими</w:t>
      </w:r>
      <w:r w:rsidR="00997672">
        <w:t xml:space="preserve"> речам, создав себе тем самым </w:t>
      </w:r>
      <w:r w:rsidR="00997672">
        <w:lastRenderedPageBreak/>
        <w:t xml:space="preserve">многочисленных врагов. Он стал реальным лидером сторонников политики протекционизма в партии тори. Не сумев добиться отмены </w:t>
      </w:r>
      <w:r w:rsidRPr="00237E43">
        <w:t>«хлебных зако</w:t>
      </w:r>
      <w:r w:rsidR="00997672">
        <w:t>н</w:t>
      </w:r>
      <w:r w:rsidR="00E90F6C">
        <w:t xml:space="preserve">ов», они </w:t>
      </w:r>
      <w:proofErr w:type="spellStart"/>
      <w:r w:rsidR="00E90F6C">
        <w:t>все_таки</w:t>
      </w:r>
      <w:proofErr w:type="spellEnd"/>
      <w:r w:rsidR="00E90F6C">
        <w:t xml:space="preserve"> вынудили Пиля</w:t>
      </w:r>
      <w:r w:rsidRPr="00237E43">
        <w:t xml:space="preserve"> </w:t>
      </w:r>
      <w:r w:rsidR="00997672">
        <w:t>его уйти в отставку в 1846 году и навсегда оставить этот пост. И хотя некоторые видели в нем авантюриста, а другим его идеи казались слишком эксцентричными, после смерти Джор</w:t>
      </w:r>
      <w:r w:rsidR="005E605F">
        <w:t xml:space="preserve">джа </w:t>
      </w:r>
      <w:proofErr w:type="spellStart"/>
      <w:r w:rsidR="005E605F">
        <w:t>Бентинка</w:t>
      </w:r>
      <w:proofErr w:type="spellEnd"/>
      <w:r w:rsidR="005E605F">
        <w:t xml:space="preserve"> в</w:t>
      </w:r>
      <w:r w:rsidR="00997672">
        <w:t xml:space="preserve"> 1847 году он был избран в парламент</w:t>
      </w:r>
      <w:r w:rsidR="005E605F">
        <w:t xml:space="preserve"> и стал несомненным лидером в палате общин.</w:t>
      </w:r>
    </w:p>
    <w:p w14:paraId="016ED0FA" w14:textId="78EB6DD6" w:rsidR="009957DF" w:rsidRDefault="009957DF" w:rsidP="0077112D">
      <w:pPr>
        <w:pStyle w:val="a3"/>
        <w:spacing w:line="360" w:lineRule="auto"/>
      </w:pPr>
      <w:r>
        <w:t>Во внешней политике Дизраэли под</w:t>
      </w:r>
      <w:r w:rsidR="008E7589">
        <w:t>держивал принцип защиты британс</w:t>
      </w:r>
      <w:r>
        <w:t xml:space="preserve">ких интересов в духе бескомпромиссного национализма. Он был за сильную Британскую империю, считая Индию </w:t>
      </w:r>
      <w:proofErr w:type="spellStart"/>
      <w:r>
        <w:t>неотъемлимой</w:t>
      </w:r>
      <w:proofErr w:type="spellEnd"/>
      <w:r>
        <w:t xml:space="preserve"> ее частью.</w:t>
      </w:r>
    </w:p>
    <w:p w14:paraId="1B709AED" w14:textId="53C138FF" w:rsidR="00FD4BD1" w:rsidRDefault="00E90F6C" w:rsidP="0077112D">
      <w:pPr>
        <w:pStyle w:val="a3"/>
        <w:spacing w:line="360" w:lineRule="auto"/>
        <w:ind w:firstLine="0"/>
      </w:pPr>
      <w:r>
        <w:t>Он также</w:t>
      </w:r>
      <w:r w:rsidR="00A019A0">
        <w:t xml:space="preserve"> </w:t>
      </w:r>
      <w:r w:rsidR="008E7589">
        <w:t>считал, что если Англия даст четко понять Николаю 1, что она никогда не согласится на раздел Оттоманской империи, русск</w:t>
      </w:r>
      <w:r w:rsidR="00B54672">
        <w:t>ий царь</w:t>
      </w:r>
      <w:r w:rsidR="008E7589">
        <w:t xml:space="preserve"> не отважится на военные действия. Поэтому </w:t>
      </w:r>
      <w:r w:rsidR="00A019A0">
        <w:t>во время</w:t>
      </w:r>
      <w:r w:rsidR="00005E7C">
        <w:t xml:space="preserve"> всех полемик 1853-54 годов</w:t>
      </w:r>
      <w:r w:rsidR="008E7589">
        <w:t xml:space="preserve"> он </w:t>
      </w:r>
      <w:r w:rsidR="00A019A0">
        <w:t>обвинял</w:t>
      </w:r>
      <w:r w:rsidR="008E7589">
        <w:t xml:space="preserve"> кабинет</w:t>
      </w:r>
      <w:r w:rsidR="00A019A0">
        <w:t xml:space="preserve"> Абердина в преступной мягкотелости и попустительстве агрессивным демаршам России</w:t>
      </w:r>
      <w:r w:rsidR="00FD4BD1" w:rsidRPr="00237E43">
        <w:t>, которые сделали вой</w:t>
      </w:r>
      <w:r w:rsidR="00EC4AC6">
        <w:t>н</w:t>
      </w:r>
      <w:r w:rsidR="00A019A0">
        <w:t>у неизбежной.</w:t>
      </w:r>
    </w:p>
    <w:p w14:paraId="24171489" w14:textId="4EB7EB50" w:rsidR="00D4366A" w:rsidRPr="00E84DC1" w:rsidRDefault="00D4366A" w:rsidP="0077112D">
      <w:pPr>
        <w:spacing w:line="360" w:lineRule="auto"/>
        <w:rPr>
          <w:rFonts w:cs="Times New Roman"/>
        </w:rPr>
      </w:pPr>
      <w:r w:rsidRPr="00D4366A">
        <w:rPr>
          <w:rFonts w:cs="Times New Roman"/>
        </w:rPr>
        <w:t>4</w:t>
      </w:r>
      <w:r w:rsidR="00B5252E">
        <w:rPr>
          <w:rFonts w:cs="Times New Roman"/>
        </w:rPr>
        <w:t>-</w:t>
      </w:r>
      <w:r w:rsidRPr="00D4366A">
        <w:rPr>
          <w:rFonts w:cs="Times New Roman"/>
        </w:rPr>
        <w:t>го мая 185</w:t>
      </w:r>
      <w:r w:rsidR="00A019A0">
        <w:rPr>
          <w:rFonts w:cs="Times New Roman"/>
        </w:rPr>
        <w:t>3 года</w:t>
      </w:r>
      <w:r w:rsidR="005C1F6C">
        <w:rPr>
          <w:rFonts w:cs="Times New Roman"/>
        </w:rPr>
        <w:t xml:space="preserve"> Дизраэли заявил в прессе</w:t>
      </w:r>
      <w:r w:rsidR="00A019A0">
        <w:rPr>
          <w:rFonts w:cs="Times New Roman"/>
        </w:rPr>
        <w:t>: «Если разразится война – а в данном случае война всё-</w:t>
      </w:r>
      <w:r w:rsidRPr="00D4366A">
        <w:rPr>
          <w:rFonts w:cs="Times New Roman"/>
        </w:rPr>
        <w:t xml:space="preserve">таки </w:t>
      </w:r>
      <w:r w:rsidR="00E84DC1" w:rsidRPr="00D4366A">
        <w:rPr>
          <w:rFonts w:cs="Times New Roman"/>
        </w:rPr>
        <w:t>разразится</w:t>
      </w:r>
      <w:r w:rsidR="00E84DC1">
        <w:rPr>
          <w:rFonts w:cs="Times New Roman"/>
        </w:rPr>
        <w:t>,</w:t>
      </w:r>
      <w:r w:rsidR="00E84DC1" w:rsidRPr="00D4366A">
        <w:rPr>
          <w:rFonts w:cs="Times New Roman"/>
        </w:rPr>
        <w:t xml:space="preserve"> –</w:t>
      </w:r>
      <w:r w:rsidRPr="00D4366A">
        <w:rPr>
          <w:rFonts w:cs="Times New Roman"/>
        </w:rPr>
        <w:t xml:space="preserve"> в этом смертоносном бедствии можно винить этого человека (Абердина)</w:t>
      </w:r>
      <w:r w:rsidR="00A019A0">
        <w:rPr>
          <w:rFonts w:cs="Times New Roman"/>
        </w:rPr>
        <w:t>,</w:t>
      </w:r>
      <w:r w:rsidR="00E84DC1">
        <w:rPr>
          <w:rFonts w:cs="Times New Roman"/>
        </w:rPr>
        <w:t xml:space="preserve"> и только его».</w:t>
      </w:r>
      <w:r w:rsidR="00E84DC1">
        <w:rPr>
          <w:rStyle w:val="a7"/>
          <w:rFonts w:cs="Times New Roman"/>
        </w:rPr>
        <w:footnoteReference w:id="28"/>
      </w:r>
    </w:p>
    <w:p w14:paraId="7AE199B5" w14:textId="3A3030A4" w:rsidR="008E7589" w:rsidRPr="00D4366A" w:rsidRDefault="00005E7C" w:rsidP="0077112D">
      <w:pPr>
        <w:spacing w:line="360" w:lineRule="auto"/>
        <w:rPr>
          <w:rFonts w:cs="Times New Roman"/>
        </w:rPr>
      </w:pPr>
      <w:r>
        <w:rPr>
          <w:rFonts w:cs="Times New Roman"/>
        </w:rPr>
        <w:t>Самым р</w:t>
      </w:r>
      <w:r w:rsidR="005C1F6C">
        <w:rPr>
          <w:rFonts w:cs="Times New Roman"/>
        </w:rPr>
        <w:t xml:space="preserve">ешительным образом </w:t>
      </w:r>
      <w:r w:rsidR="00E84DC1">
        <w:rPr>
          <w:rFonts w:cs="Times New Roman"/>
        </w:rPr>
        <w:t>он критиковал действия</w:t>
      </w:r>
      <w:r>
        <w:rPr>
          <w:rFonts w:cs="Times New Roman"/>
        </w:rPr>
        <w:t xml:space="preserve"> правительства и во время прений в парламенте.</w:t>
      </w:r>
      <w:r w:rsidR="00041297" w:rsidRPr="00041297">
        <w:rPr>
          <w:rFonts w:cs="Times New Roman"/>
        </w:rPr>
        <w:t xml:space="preserve"> </w:t>
      </w:r>
      <w:r w:rsidR="00041297">
        <w:rPr>
          <w:rFonts w:cs="Times New Roman"/>
        </w:rPr>
        <w:t>21-го марта</w:t>
      </w:r>
      <w:r w:rsidR="00041297" w:rsidRPr="00D4366A">
        <w:rPr>
          <w:rFonts w:cs="Times New Roman"/>
        </w:rPr>
        <w:t xml:space="preserve"> 1854 го</w:t>
      </w:r>
      <w:r w:rsidR="00041297">
        <w:rPr>
          <w:rFonts w:cs="Times New Roman"/>
        </w:rPr>
        <w:t>да он заявил</w:t>
      </w:r>
      <w:r w:rsidR="00304193">
        <w:rPr>
          <w:rFonts w:cs="Times New Roman"/>
        </w:rPr>
        <w:t>: «Война произошла из-</w:t>
      </w:r>
      <w:r w:rsidR="00041297" w:rsidRPr="00D4366A">
        <w:rPr>
          <w:rFonts w:cs="Times New Roman"/>
        </w:rPr>
        <w:t>за двух проти</w:t>
      </w:r>
      <w:r w:rsidR="005C1F6C">
        <w:rPr>
          <w:rFonts w:cs="Times New Roman"/>
        </w:rPr>
        <w:t xml:space="preserve">воположных позиций в Кабинете. </w:t>
      </w:r>
      <w:r w:rsidR="00041297" w:rsidRPr="00D4366A">
        <w:rPr>
          <w:rFonts w:cs="Times New Roman"/>
        </w:rPr>
        <w:t xml:space="preserve">Это война </w:t>
      </w:r>
      <w:r w:rsidR="00041297">
        <w:rPr>
          <w:rFonts w:cs="Times New Roman"/>
        </w:rPr>
        <w:t>коалиций. Конкурирующие мнения</w:t>
      </w:r>
      <w:r w:rsidR="00DF69F8">
        <w:rPr>
          <w:rFonts w:cs="Times New Roman"/>
        </w:rPr>
        <w:t xml:space="preserve"> и </w:t>
      </w:r>
      <w:r w:rsidR="00E84DC1">
        <w:rPr>
          <w:rFonts w:cs="Times New Roman"/>
        </w:rPr>
        <w:t xml:space="preserve">разногласия </w:t>
      </w:r>
      <w:r w:rsidR="00E84DC1" w:rsidRPr="00D4366A">
        <w:rPr>
          <w:rFonts w:cs="Times New Roman"/>
        </w:rPr>
        <w:t>стали</w:t>
      </w:r>
      <w:r w:rsidR="00041297" w:rsidRPr="00D4366A">
        <w:rPr>
          <w:rFonts w:cs="Times New Roman"/>
        </w:rPr>
        <w:t xml:space="preserve"> причиной</w:t>
      </w:r>
      <w:r w:rsidR="00041297">
        <w:rPr>
          <w:rFonts w:cs="Times New Roman"/>
        </w:rPr>
        <w:t xml:space="preserve"> непостоянства и замешательства </w:t>
      </w:r>
      <w:r w:rsidR="00041297" w:rsidRPr="00D4366A">
        <w:rPr>
          <w:rFonts w:cs="Times New Roman"/>
        </w:rPr>
        <w:t>до такой степени, что в конце концов мы стали воевать с оппонентом, который не хотел войны, и с которым мы не хотели сталкиваться. Какой бардак в великой стране! Я не буду предлагать вотум недоверия по отношению</w:t>
      </w:r>
      <w:r w:rsidR="00041297">
        <w:rPr>
          <w:rFonts w:cs="Times New Roman"/>
        </w:rPr>
        <w:t xml:space="preserve"> к людям, которые доказывают </w:t>
      </w:r>
      <w:r w:rsidR="00041297" w:rsidRPr="00D4366A">
        <w:rPr>
          <w:rFonts w:cs="Times New Roman"/>
        </w:rPr>
        <w:t>каждую минуту, что у них не</w:t>
      </w:r>
      <w:r w:rsidR="00041297">
        <w:rPr>
          <w:rFonts w:cs="Times New Roman"/>
        </w:rPr>
        <w:t xml:space="preserve">т доверия по </w:t>
      </w:r>
      <w:r w:rsidR="00E84DC1">
        <w:rPr>
          <w:rFonts w:cs="Times New Roman"/>
        </w:rPr>
        <w:t>отношению друг</w:t>
      </w:r>
      <w:r w:rsidR="00041297">
        <w:rPr>
          <w:rFonts w:cs="Times New Roman"/>
        </w:rPr>
        <w:t xml:space="preserve"> к </w:t>
      </w:r>
      <w:r w:rsidR="00E84DC1">
        <w:rPr>
          <w:rFonts w:cs="Times New Roman"/>
        </w:rPr>
        <w:t>другу</w:t>
      </w:r>
      <w:r w:rsidR="00041297" w:rsidRPr="00D4366A">
        <w:rPr>
          <w:rFonts w:cs="Times New Roman"/>
        </w:rPr>
        <w:t>»</w:t>
      </w:r>
      <w:r w:rsidR="00E84DC1">
        <w:rPr>
          <w:rFonts w:cs="Times New Roman"/>
        </w:rPr>
        <w:t>.</w:t>
      </w:r>
      <w:r w:rsidR="00041297" w:rsidRPr="00D4366A">
        <w:rPr>
          <w:rStyle w:val="a7"/>
          <w:rFonts w:cs="Times New Roman"/>
        </w:rPr>
        <w:footnoteReference w:id="29"/>
      </w:r>
      <w:r w:rsidR="005C1F6C">
        <w:rPr>
          <w:rFonts w:cs="Times New Roman"/>
        </w:rPr>
        <w:t xml:space="preserve"> Легко </w:t>
      </w:r>
      <w:r w:rsidR="005C1F6C">
        <w:rPr>
          <w:rFonts w:cs="Times New Roman"/>
        </w:rPr>
        <w:lastRenderedPageBreak/>
        <w:t xml:space="preserve">догадаться, что речь шла </w:t>
      </w:r>
      <w:r w:rsidR="00B54672">
        <w:rPr>
          <w:rFonts w:cs="Times New Roman"/>
        </w:rPr>
        <w:t>о</w:t>
      </w:r>
      <w:r w:rsidR="005C1F6C">
        <w:rPr>
          <w:rFonts w:cs="Times New Roman"/>
        </w:rPr>
        <w:t>б уже упоминаемых группировках в кабинете лорда Абердина.</w:t>
      </w:r>
      <w:r w:rsidR="006A70A5">
        <w:rPr>
          <w:rFonts w:cs="Times New Roman"/>
        </w:rPr>
        <w:t xml:space="preserve"> Как мы видим, он был ярым сторонником </w:t>
      </w:r>
      <w:proofErr w:type="spellStart"/>
      <w:r w:rsidR="006A70A5">
        <w:rPr>
          <w:rFonts w:cs="Times New Roman"/>
        </w:rPr>
        <w:t>Пальмерстона</w:t>
      </w:r>
      <w:proofErr w:type="spellEnd"/>
      <w:r w:rsidR="006A70A5">
        <w:rPr>
          <w:rFonts w:cs="Times New Roman"/>
        </w:rPr>
        <w:t xml:space="preserve">. </w:t>
      </w:r>
      <w:r w:rsidR="00B54672">
        <w:rPr>
          <w:rFonts w:cs="Times New Roman"/>
        </w:rPr>
        <w:t xml:space="preserve"> </w:t>
      </w:r>
    </w:p>
    <w:p w14:paraId="3FD453B7" w14:textId="0BD29E8F" w:rsidR="006A70A5" w:rsidRDefault="00A019A0" w:rsidP="0077112D">
      <w:pPr>
        <w:spacing w:line="360" w:lineRule="auto"/>
        <w:ind w:firstLine="0"/>
        <w:rPr>
          <w:rFonts w:cs="Times New Roman"/>
        </w:rPr>
      </w:pPr>
      <w:r>
        <w:rPr>
          <w:rFonts w:cs="Times New Roman"/>
        </w:rPr>
        <w:t>И 20 лет спустя,</w:t>
      </w:r>
      <w:r w:rsidR="00005E7C">
        <w:rPr>
          <w:rFonts w:cs="Times New Roman"/>
        </w:rPr>
        <w:t xml:space="preserve"> в апреле 1872 года,</w:t>
      </w:r>
      <w:r>
        <w:rPr>
          <w:rFonts w:cs="Times New Roman"/>
        </w:rPr>
        <w:t xml:space="preserve"> в</w:t>
      </w:r>
      <w:r w:rsidR="00041297">
        <w:rPr>
          <w:rFonts w:cs="Times New Roman"/>
        </w:rPr>
        <w:t>сп</w:t>
      </w:r>
      <w:r w:rsidR="00005E7C">
        <w:rPr>
          <w:rFonts w:cs="Times New Roman"/>
        </w:rPr>
        <w:t xml:space="preserve">оминая о </w:t>
      </w:r>
      <w:proofErr w:type="spellStart"/>
      <w:r w:rsidR="00005E7C">
        <w:rPr>
          <w:rFonts w:cs="Times New Roman"/>
        </w:rPr>
        <w:t>прошедщей</w:t>
      </w:r>
      <w:proofErr w:type="spellEnd"/>
      <w:r w:rsidR="00005E7C">
        <w:rPr>
          <w:rFonts w:cs="Times New Roman"/>
        </w:rPr>
        <w:t xml:space="preserve"> войне,</w:t>
      </w:r>
      <w:r w:rsidR="00D4366A" w:rsidRPr="00D4366A">
        <w:rPr>
          <w:rFonts w:cs="Times New Roman"/>
        </w:rPr>
        <w:t xml:space="preserve"> Дизраэли сказал следующее: «Крымская война не должна была состояться… Не было ни малейшего шанса, что будет Крымская </w:t>
      </w:r>
      <w:r w:rsidR="00005E7C">
        <w:rPr>
          <w:rFonts w:cs="Times New Roman"/>
        </w:rPr>
        <w:t>война. Н</w:t>
      </w:r>
      <w:r w:rsidR="00B5252E">
        <w:rPr>
          <w:rFonts w:cs="Times New Roman"/>
        </w:rPr>
        <w:t>о и</w:t>
      </w:r>
      <w:r w:rsidR="00D4366A" w:rsidRPr="00D4366A">
        <w:rPr>
          <w:rFonts w:cs="Times New Roman"/>
        </w:rPr>
        <w:t>мператор России, считая, что последователь Лорда Дерби (Лорд Абердин) не был прот</w:t>
      </w:r>
      <w:r w:rsidR="00005E7C">
        <w:rPr>
          <w:rFonts w:cs="Times New Roman"/>
        </w:rPr>
        <w:t>ив русской агрессии на Востоке,</w:t>
      </w:r>
      <w:r w:rsidR="00D4366A" w:rsidRPr="00D4366A">
        <w:rPr>
          <w:rFonts w:cs="Times New Roman"/>
        </w:rPr>
        <w:t xml:space="preserve"> начал тот процесс, о котором вам всем известно. Я говорю</w:t>
      </w:r>
      <w:r w:rsidR="005C1F6C">
        <w:rPr>
          <w:rFonts w:cs="Times New Roman"/>
        </w:rPr>
        <w:t>,</w:t>
      </w:r>
      <w:r w:rsidR="00D4366A" w:rsidRPr="00D4366A">
        <w:rPr>
          <w:rFonts w:cs="Times New Roman"/>
        </w:rPr>
        <w:t xml:space="preserve"> исходя из того, что я знаю, не из того, что я предполагаю: я говорю, опираясь на доказат</w:t>
      </w:r>
      <w:r w:rsidR="00005E7C">
        <w:rPr>
          <w:rFonts w:cs="Times New Roman"/>
        </w:rPr>
        <w:t>ельства, которые я могу обосноват</w:t>
      </w:r>
      <w:r w:rsidR="00E84DC1">
        <w:rPr>
          <w:rFonts w:cs="Times New Roman"/>
        </w:rPr>
        <w:t>ь</w:t>
      </w:r>
      <w:r w:rsidR="00D4366A" w:rsidRPr="00D4366A">
        <w:rPr>
          <w:rFonts w:cs="Times New Roman"/>
        </w:rPr>
        <w:t>»</w:t>
      </w:r>
      <w:r w:rsidR="00E84DC1">
        <w:rPr>
          <w:rFonts w:cs="Times New Roman"/>
        </w:rPr>
        <w:t>.</w:t>
      </w:r>
      <w:r w:rsidR="00D4366A" w:rsidRPr="00D4366A">
        <w:rPr>
          <w:rStyle w:val="a7"/>
          <w:rFonts w:cs="Times New Roman"/>
        </w:rPr>
        <w:footnoteReference w:id="30"/>
      </w:r>
    </w:p>
    <w:p w14:paraId="1B7AE101" w14:textId="71951221" w:rsidR="00FD4BD1" w:rsidRPr="00306257" w:rsidRDefault="006A70A5" w:rsidP="0077112D">
      <w:pPr>
        <w:spacing w:line="360" w:lineRule="auto"/>
        <w:ind w:firstLine="0"/>
        <w:rPr>
          <w:rFonts w:cs="Times New Roman"/>
        </w:rPr>
      </w:pPr>
      <w:r>
        <w:rPr>
          <w:rFonts w:cs="Times New Roman"/>
        </w:rPr>
        <w:t xml:space="preserve">      Дизраэли оставался в </w:t>
      </w:r>
      <w:r w:rsidR="00306257">
        <w:rPr>
          <w:rFonts w:cs="Times New Roman"/>
        </w:rPr>
        <w:t>политике вплоть до самой смерти,</w:t>
      </w:r>
      <w:r>
        <w:rPr>
          <w:rFonts w:cs="Times New Roman"/>
        </w:rPr>
        <w:t xml:space="preserve"> последовавшей</w:t>
      </w:r>
      <w:r w:rsidR="005A7CBD" w:rsidRPr="008754BC">
        <w:t xml:space="preserve"> </w:t>
      </w:r>
      <w:r w:rsidR="00CD6275" w:rsidRPr="008754BC">
        <w:t xml:space="preserve">  </w:t>
      </w:r>
      <w:r w:rsidR="00306257">
        <w:t xml:space="preserve">19 апреля 1881 года.  </w:t>
      </w:r>
    </w:p>
    <w:p w14:paraId="32866BFE" w14:textId="77777777" w:rsidR="00482AC0" w:rsidRDefault="00482AC0" w:rsidP="0077112D">
      <w:pPr>
        <w:pStyle w:val="a3"/>
        <w:spacing w:line="360" w:lineRule="auto"/>
        <w:ind w:firstLine="0"/>
      </w:pPr>
    </w:p>
    <w:p w14:paraId="04182B97" w14:textId="77777777" w:rsidR="00FD4BD1" w:rsidRPr="00237E43" w:rsidRDefault="00FD4BD1" w:rsidP="0077112D">
      <w:pPr>
        <w:pStyle w:val="a3"/>
        <w:spacing w:line="360" w:lineRule="auto"/>
        <w:ind w:firstLine="0"/>
      </w:pPr>
      <w:r w:rsidRPr="00237E43">
        <w:t xml:space="preserve"> </w:t>
      </w:r>
    </w:p>
    <w:p w14:paraId="11B79EDF" w14:textId="77777777" w:rsidR="006D0269" w:rsidRDefault="006D0269" w:rsidP="0077112D">
      <w:pPr>
        <w:spacing w:after="200" w:line="360" w:lineRule="auto"/>
        <w:ind w:firstLine="0"/>
        <w:jc w:val="left"/>
        <w:rPr>
          <w:b/>
        </w:rPr>
      </w:pPr>
      <w:r>
        <w:rPr>
          <w:b/>
        </w:rPr>
        <w:br w:type="page"/>
      </w:r>
    </w:p>
    <w:p w14:paraId="56A77200" w14:textId="4CCE3236" w:rsidR="00FD4BD1" w:rsidRPr="00482AC0" w:rsidRDefault="00B66D47" w:rsidP="0077112D">
      <w:pPr>
        <w:pStyle w:val="a3"/>
        <w:spacing w:line="360" w:lineRule="auto"/>
        <w:rPr>
          <w:b/>
        </w:rPr>
      </w:pPr>
      <w:r>
        <w:rPr>
          <w:b/>
        </w:rPr>
        <w:lastRenderedPageBreak/>
        <w:t>2) Джон Ра</w:t>
      </w:r>
      <w:r w:rsidR="00FD4BD1" w:rsidRPr="00482AC0">
        <w:rPr>
          <w:b/>
        </w:rPr>
        <w:t>ссел</w:t>
      </w:r>
      <w:r w:rsidR="00FD4BD1" w:rsidRPr="00482AC0">
        <w:rPr>
          <w:rStyle w:val="a7"/>
          <w:rFonts w:cs="Times New Roman"/>
          <w:b/>
          <w:sz w:val="24"/>
          <w:szCs w:val="24"/>
        </w:rPr>
        <w:footnoteReference w:id="31"/>
      </w:r>
      <w:r w:rsidR="00916A6F">
        <w:rPr>
          <w:rStyle w:val="a7"/>
          <w:b/>
        </w:rPr>
        <w:footnoteReference w:id="32"/>
      </w:r>
      <w:r w:rsidR="00744396" w:rsidRPr="00482AC0">
        <w:rPr>
          <w:b/>
        </w:rPr>
        <w:t xml:space="preserve"> </w:t>
      </w:r>
    </w:p>
    <w:p w14:paraId="70CD5BAA" w14:textId="77777777" w:rsidR="00FD4BD1" w:rsidRPr="00237E43" w:rsidRDefault="00FD4BD1" w:rsidP="0077112D">
      <w:pPr>
        <w:pStyle w:val="a3"/>
        <w:spacing w:line="360" w:lineRule="auto"/>
      </w:pPr>
    </w:p>
    <w:p w14:paraId="114277A8" w14:textId="63DB933C" w:rsidR="00FD4BD1" w:rsidRPr="00237E43" w:rsidRDefault="00B66D47" w:rsidP="0077112D">
      <w:pPr>
        <w:pStyle w:val="a3"/>
        <w:spacing w:line="360" w:lineRule="auto"/>
      </w:pPr>
      <w:r>
        <w:t xml:space="preserve">Джон </w:t>
      </w:r>
      <w:r w:rsidR="00E84DC1">
        <w:t>Рассел родился</w:t>
      </w:r>
      <w:r w:rsidR="00CA0CE2">
        <w:t xml:space="preserve"> 18</w:t>
      </w:r>
      <w:r w:rsidR="00E84DC1">
        <w:t>-</w:t>
      </w:r>
      <w:r w:rsidR="00CA0CE2">
        <w:t>го августа</w:t>
      </w:r>
      <w:r w:rsidR="00FD4BD1" w:rsidRPr="00237E43">
        <w:t xml:space="preserve"> 1792 в Ло</w:t>
      </w:r>
      <w:r w:rsidR="003B3E03">
        <w:t>н</w:t>
      </w:r>
      <w:r w:rsidR="00B5252E">
        <w:t>доне. Он был третьим сыном 6го г</w:t>
      </w:r>
      <w:r w:rsidR="00FD4BD1" w:rsidRPr="00237E43">
        <w:t xml:space="preserve">ерцога </w:t>
      </w:r>
      <w:proofErr w:type="spellStart"/>
      <w:r w:rsidR="00FD4BD1" w:rsidRPr="00237E43">
        <w:t>Бедфордского</w:t>
      </w:r>
      <w:proofErr w:type="spellEnd"/>
      <w:r w:rsidR="00FD4BD1" w:rsidRPr="00237E43">
        <w:t>. В детстве Рассел с</w:t>
      </w:r>
      <w:r w:rsidR="00472CCD">
        <w:t xml:space="preserve">традал слабым здоровьем и большую часть обучения проходил </w:t>
      </w:r>
      <w:r>
        <w:t>дома. Отец Ра</w:t>
      </w:r>
      <w:r w:rsidR="00D07824">
        <w:t xml:space="preserve">ссела относился с критикой к Оксфордскому и Кембриджскому Университетам и поэтому отправил сына учиться в </w:t>
      </w:r>
      <w:proofErr w:type="spellStart"/>
      <w:r w:rsidR="00D07824">
        <w:t>Эдинбургский</w:t>
      </w:r>
      <w:proofErr w:type="spellEnd"/>
      <w:r w:rsidR="00D07824">
        <w:t xml:space="preserve"> Университет. </w:t>
      </w:r>
      <w:r w:rsidR="00FD4BD1" w:rsidRPr="00237E43">
        <w:t xml:space="preserve">Герцог </w:t>
      </w:r>
      <w:proofErr w:type="spellStart"/>
      <w:r w:rsidR="00FD4BD1" w:rsidRPr="00237E43">
        <w:t>Бедфордский</w:t>
      </w:r>
      <w:proofErr w:type="spellEnd"/>
      <w:r w:rsidR="00FD4BD1" w:rsidRPr="00237E43">
        <w:t xml:space="preserve"> поощрял </w:t>
      </w:r>
      <w:r w:rsidR="00D07824">
        <w:t xml:space="preserve">интерес </w:t>
      </w:r>
      <w:r w:rsidR="00B5252E">
        <w:t xml:space="preserve">сына к </w:t>
      </w:r>
      <w:r w:rsidR="00D07824">
        <w:t>политике</w:t>
      </w:r>
      <w:r w:rsidR="00472CCD">
        <w:t xml:space="preserve">. </w:t>
      </w:r>
      <w:r w:rsidR="00FD4BD1" w:rsidRPr="00237E43">
        <w:t>В возрасте 14 лет Рассел написал в своём дневнике: «Как жаль, что тот, кто ворует буханку хлеба, должен быть повешен, в то время как тот, кто ворует тысячи государствен</w:t>
      </w:r>
      <w:r w:rsidR="00E84DC1">
        <w:t>ных денег, должен быть оправдан</w:t>
      </w:r>
      <w:r w:rsidR="00FD4BD1" w:rsidRPr="00237E43">
        <w:t>»</w:t>
      </w:r>
      <w:r w:rsidR="00E84DC1">
        <w:t>.</w:t>
      </w:r>
      <w:r w:rsidR="00472CCD">
        <w:rPr>
          <w:rStyle w:val="a7"/>
        </w:rPr>
        <w:footnoteReference w:id="33"/>
      </w:r>
    </w:p>
    <w:p w14:paraId="2B5EC35F" w14:textId="165211E6" w:rsidR="00FD4BD1" w:rsidRPr="00237E43" w:rsidRDefault="00FD4BD1" w:rsidP="0077112D">
      <w:pPr>
        <w:pStyle w:val="a3"/>
        <w:spacing w:line="360" w:lineRule="auto"/>
      </w:pPr>
      <w:r w:rsidRPr="00237E43">
        <w:t xml:space="preserve">В 1809 году Рассел начал обучение в </w:t>
      </w:r>
      <w:proofErr w:type="spellStart"/>
      <w:r w:rsidR="00B5252E">
        <w:t>Эдинбургском</w:t>
      </w:r>
      <w:proofErr w:type="spellEnd"/>
      <w:r w:rsidR="00B5252E">
        <w:t xml:space="preserve"> у</w:t>
      </w:r>
      <w:r w:rsidRPr="00237E43">
        <w:t>ниверситете. Сразу после окончания учебы в 1812 году</w:t>
      </w:r>
      <w:r w:rsidR="00472CCD">
        <w:t xml:space="preserve"> </w:t>
      </w:r>
      <w:r w:rsidRPr="00237E43">
        <w:t>п</w:t>
      </w:r>
      <w:r w:rsidR="00BB5500">
        <w:t>олучил статус л</w:t>
      </w:r>
      <w:r w:rsidR="00B5252E">
        <w:t xml:space="preserve">орда Рассела. В палате общин </w:t>
      </w:r>
      <w:r w:rsidR="00BB5500">
        <w:t>Рассел поддерживал в</w:t>
      </w:r>
      <w:r w:rsidRPr="00237E43">
        <w:t xml:space="preserve">игов и в 1817 году выступил с </w:t>
      </w:r>
      <w:r w:rsidR="00B5252E">
        <w:t>пламенной речью против решения л</w:t>
      </w:r>
      <w:r w:rsidRPr="00237E43">
        <w:t xml:space="preserve">орда Ливерпуля и его правительства, когда последние </w:t>
      </w:r>
      <w:r w:rsidR="00472CCD">
        <w:t>выдвинули</w:t>
      </w:r>
      <w:r w:rsidR="00B5252E">
        <w:t xml:space="preserve"> законопроект, ограничивающий</w:t>
      </w:r>
      <w:r w:rsidRPr="00472CCD">
        <w:t xml:space="preserve"> право на </w:t>
      </w:r>
      <w:proofErr w:type="spellStart"/>
      <w:r w:rsidRPr="00472CCD">
        <w:rPr>
          <w:i/>
          <w:lang w:val="en-US"/>
        </w:rPr>
        <w:t>habeus</w:t>
      </w:r>
      <w:proofErr w:type="spellEnd"/>
      <w:r w:rsidRPr="00472CCD">
        <w:rPr>
          <w:i/>
        </w:rPr>
        <w:t xml:space="preserve"> </w:t>
      </w:r>
      <w:r w:rsidRPr="00472CCD">
        <w:rPr>
          <w:i/>
          <w:lang w:val="en-US"/>
        </w:rPr>
        <w:t>corpus</w:t>
      </w:r>
      <w:r w:rsidRPr="00472CCD">
        <w:t>.</w:t>
      </w:r>
      <w:r w:rsidR="00472CCD" w:rsidRPr="00472CCD">
        <w:rPr>
          <w:rStyle w:val="a7"/>
        </w:rPr>
        <w:footnoteReference w:id="34"/>
      </w:r>
      <w:r w:rsidRPr="00237E43">
        <w:t xml:space="preserve"> Рассел также пр</w:t>
      </w:r>
      <w:r w:rsidR="00B5252E">
        <w:t>инял активное участи</w:t>
      </w:r>
      <w:r w:rsidR="00BB5500">
        <w:t>е</w:t>
      </w:r>
      <w:r w:rsidR="00B5252E">
        <w:t xml:space="preserve"> в кампании за </w:t>
      </w:r>
      <w:r w:rsidR="00472CCD">
        <w:t>реформы</w:t>
      </w:r>
      <w:r w:rsidRPr="00237E43">
        <w:t xml:space="preserve"> парламента.  </w:t>
      </w:r>
    </w:p>
    <w:p w14:paraId="6D79E93A" w14:textId="047E360A" w:rsidR="00FD4BD1" w:rsidRPr="00237E43" w:rsidRDefault="00B5252E" w:rsidP="0077112D">
      <w:pPr>
        <w:pStyle w:val="a3"/>
        <w:spacing w:line="360" w:lineRule="auto"/>
      </w:pPr>
      <w:r>
        <w:t>После отставки г</w:t>
      </w:r>
      <w:r w:rsidR="00FD4BD1" w:rsidRPr="00237E43">
        <w:t>ерц</w:t>
      </w:r>
      <w:r w:rsidR="00BB5500">
        <w:t>ога Веллингтона в ноябре 1830</w:t>
      </w:r>
      <w:r>
        <w:t xml:space="preserve"> л</w:t>
      </w:r>
      <w:r w:rsidR="00FD4BD1" w:rsidRPr="00237E43">
        <w:t xml:space="preserve">орд </w:t>
      </w:r>
      <w:r w:rsidR="00CA0CE2">
        <w:t>Грэй возглавил п</w:t>
      </w:r>
      <w:r w:rsidR="00BB5500">
        <w:t>артию в</w:t>
      </w:r>
      <w:r w:rsidR="00472CCD">
        <w:t xml:space="preserve">игов. </w:t>
      </w:r>
      <w:r w:rsidR="00FD4BD1" w:rsidRPr="00237E43">
        <w:t>Рассел</w:t>
      </w:r>
      <w:r w:rsidR="00CA0CE2">
        <w:t xml:space="preserve"> получил должность генерального </w:t>
      </w:r>
      <w:r w:rsidR="00FD4BD1" w:rsidRPr="00237E43">
        <w:t>поч</w:t>
      </w:r>
      <w:r w:rsidR="00BB5500">
        <w:t>т</w:t>
      </w:r>
      <w:r w:rsidR="00FD4BD1" w:rsidRPr="00237E43">
        <w:t>ме</w:t>
      </w:r>
      <w:r w:rsidR="00BB5500">
        <w:t xml:space="preserve">йстера. Он </w:t>
      </w:r>
      <w:proofErr w:type="spellStart"/>
      <w:r w:rsidR="00BB5500">
        <w:t>продолджал</w:t>
      </w:r>
      <w:proofErr w:type="spellEnd"/>
      <w:r w:rsidR="00BB5500">
        <w:t xml:space="preserve"> поддерживать необходимость парламентских реформ и лоббировал</w:t>
      </w:r>
      <w:r w:rsidR="00D07824" w:rsidRPr="00D07824">
        <w:t xml:space="preserve"> в</w:t>
      </w:r>
      <w:r w:rsidR="00BB5500">
        <w:t xml:space="preserve"> палате о</w:t>
      </w:r>
      <w:r w:rsidR="00FD4BD1" w:rsidRPr="00D07824">
        <w:t>бщин</w:t>
      </w:r>
      <w:r w:rsidR="001034CA">
        <w:t xml:space="preserve"> предложение правительства </w:t>
      </w:r>
      <w:r w:rsidR="001034CA" w:rsidRPr="00EC67FF">
        <w:t xml:space="preserve">об </w:t>
      </w:r>
      <w:r w:rsidR="00FD4BD1" w:rsidRPr="00EC67FF">
        <w:t xml:space="preserve"> </w:t>
      </w:r>
      <w:r w:rsidR="001034CA" w:rsidRPr="00EC67FF">
        <w:t xml:space="preserve"> изменении системы</w:t>
      </w:r>
      <w:r w:rsidR="00FD4BD1" w:rsidRPr="00EC67FF">
        <w:t xml:space="preserve"> выборов</w:t>
      </w:r>
      <w:r w:rsidR="00BB5500">
        <w:t>.</w:t>
      </w:r>
    </w:p>
    <w:p w14:paraId="127DA26E" w14:textId="3C4C9FD2" w:rsidR="008C33C7" w:rsidRDefault="008C33C7" w:rsidP="0077112D">
      <w:pPr>
        <w:pStyle w:val="a3"/>
        <w:spacing w:line="360" w:lineRule="auto"/>
        <w:ind w:firstLine="0"/>
      </w:pPr>
      <w:r>
        <w:t xml:space="preserve">          </w:t>
      </w:r>
      <w:r w:rsidR="00FD4BD1" w:rsidRPr="00237E43">
        <w:t>После общих выборов в новую реформи</w:t>
      </w:r>
      <w:r w:rsidR="00BB5500">
        <w:t>рованную палату общин лорд Рассел стал м</w:t>
      </w:r>
      <w:r w:rsidR="00CA0CE2">
        <w:t>инистром в</w:t>
      </w:r>
      <w:r w:rsidR="00FD4BD1" w:rsidRPr="00237E43">
        <w:t>нутре</w:t>
      </w:r>
      <w:r w:rsidR="00BB5500">
        <w:t>нних дел в новом правительстве в</w:t>
      </w:r>
      <w:r>
        <w:t xml:space="preserve">игов. </w:t>
      </w:r>
      <w:r w:rsidR="00FD4BD1" w:rsidRPr="00EC67FF">
        <w:t>Самой главной проблемой, требующей разрешения на тот момент для Рассела был</w:t>
      </w:r>
      <w:r w:rsidR="005A7CBD" w:rsidRPr="00EC67FF">
        <w:t xml:space="preserve"> </w:t>
      </w:r>
      <w:r w:rsidR="00EF58CC" w:rsidRPr="00EC67FF">
        <w:lastRenderedPageBreak/>
        <w:t>Ирландский картофельный</w:t>
      </w:r>
      <w:r w:rsidR="005A7CBD" w:rsidRPr="00EC67FF">
        <w:t xml:space="preserve"> голод</w:t>
      </w:r>
      <w:r>
        <w:t xml:space="preserve"> </w:t>
      </w:r>
      <w:r w:rsidR="00EF58CC">
        <w:t>(</w:t>
      </w:r>
      <w:r w:rsidR="005A7CBD" w:rsidRPr="00EC67FF">
        <w:rPr>
          <w:lang w:val="en-US"/>
        </w:rPr>
        <w:t>the</w:t>
      </w:r>
      <w:r w:rsidR="005A7CBD" w:rsidRPr="00EC67FF">
        <w:t xml:space="preserve"> </w:t>
      </w:r>
      <w:r w:rsidR="005A7CBD" w:rsidRPr="00EC67FF">
        <w:rPr>
          <w:lang w:val="en-US"/>
        </w:rPr>
        <w:t>Great</w:t>
      </w:r>
      <w:r w:rsidR="005A7CBD" w:rsidRPr="00EC67FF">
        <w:t xml:space="preserve"> </w:t>
      </w:r>
      <w:r w:rsidR="005A7CBD" w:rsidRPr="00EC67FF">
        <w:rPr>
          <w:lang w:val="en-US"/>
        </w:rPr>
        <w:t>Famine</w:t>
      </w:r>
      <w:r w:rsidR="005A7CBD" w:rsidRPr="00EC67FF">
        <w:t xml:space="preserve"> </w:t>
      </w:r>
      <w:r w:rsidR="005A7CBD" w:rsidRPr="00EC67FF">
        <w:rPr>
          <w:lang w:val="en-US"/>
        </w:rPr>
        <w:t>or</w:t>
      </w:r>
      <w:r w:rsidR="005A7CBD" w:rsidRPr="00EC67FF">
        <w:t xml:space="preserve"> </w:t>
      </w:r>
      <w:r w:rsidR="005A7CBD" w:rsidRPr="00EC67FF">
        <w:rPr>
          <w:lang w:val="en-US"/>
        </w:rPr>
        <w:t>the</w:t>
      </w:r>
      <w:r w:rsidR="005A7CBD" w:rsidRPr="00EC67FF">
        <w:t xml:space="preserve"> </w:t>
      </w:r>
      <w:r w:rsidR="005A7CBD" w:rsidRPr="00EC67FF">
        <w:rPr>
          <w:lang w:val="en-US"/>
        </w:rPr>
        <w:t>Irish</w:t>
      </w:r>
      <w:r w:rsidR="00AA2455" w:rsidRPr="00FD78E7">
        <w:t xml:space="preserve"> </w:t>
      </w:r>
      <w:r w:rsidR="00AA2455">
        <w:rPr>
          <w:lang w:val="en-US"/>
        </w:rPr>
        <w:t>P</w:t>
      </w:r>
      <w:r w:rsidR="005A7CBD" w:rsidRPr="00EC67FF">
        <w:rPr>
          <w:lang w:val="en-US"/>
        </w:rPr>
        <w:t>otato</w:t>
      </w:r>
      <w:r w:rsidR="005A7CBD" w:rsidRPr="00EC67FF">
        <w:t xml:space="preserve"> </w:t>
      </w:r>
      <w:r w:rsidR="005A7CBD" w:rsidRPr="00EC67FF">
        <w:rPr>
          <w:lang w:val="en-US"/>
        </w:rPr>
        <w:t>Famine</w:t>
      </w:r>
      <w:r w:rsidR="005A7CBD" w:rsidRPr="00EC67FF">
        <w:t>)</w:t>
      </w:r>
      <w:r>
        <w:t xml:space="preserve">. </w:t>
      </w:r>
      <w:r w:rsidR="00FD4BD1" w:rsidRPr="00EC67FF">
        <w:t xml:space="preserve">Рассел также поддержал Джона </w:t>
      </w:r>
      <w:proofErr w:type="spellStart"/>
      <w:r w:rsidR="00FD4BD1" w:rsidRPr="00EC67FF">
        <w:t>Филдена</w:t>
      </w:r>
      <w:proofErr w:type="spellEnd"/>
      <w:r w:rsidR="00FD4BD1" w:rsidRPr="00EC67FF">
        <w:t xml:space="preserve"> в его кампании по реформе заводов,</w:t>
      </w:r>
      <w:r w:rsidR="00FD4BD1" w:rsidRPr="00237E43">
        <w:t xml:space="preserve"> что привело к принятию 1847 </w:t>
      </w:r>
      <w:r>
        <w:t>Закона о ф</w:t>
      </w:r>
      <w:r w:rsidR="00FD4BD1" w:rsidRPr="00AA2455">
        <w:t>абриках</w:t>
      </w:r>
      <w:r w:rsidR="00AA2455">
        <w:t>.</w:t>
      </w:r>
      <w:r w:rsidR="00AA2455">
        <w:rPr>
          <w:rStyle w:val="a7"/>
        </w:rPr>
        <w:footnoteReference w:id="35"/>
      </w:r>
      <w:r w:rsidR="00AA2455">
        <w:t xml:space="preserve"> </w:t>
      </w:r>
      <w:r>
        <w:t>В следующем году он убедил п</w:t>
      </w:r>
      <w:r w:rsidR="00FD4BD1" w:rsidRPr="00237E43">
        <w:t>арл</w:t>
      </w:r>
      <w:r w:rsidR="001855F3">
        <w:t xml:space="preserve">амент принять </w:t>
      </w:r>
      <w:r>
        <w:t>Закон о з</w:t>
      </w:r>
      <w:r w:rsidR="001855F3" w:rsidRPr="00AA2455">
        <w:t>дравоохранении</w:t>
      </w:r>
      <w:r w:rsidR="00FD4BD1" w:rsidRPr="00AA2455">
        <w:t>.</w:t>
      </w:r>
      <w:r w:rsidR="00FD4BD1" w:rsidRPr="00237E43">
        <w:t xml:space="preserve"> Все попытки правительства Рассела предотвратить последствия </w:t>
      </w:r>
      <w:r w:rsidR="00CD6275" w:rsidRPr="00EC67FF">
        <w:t>И</w:t>
      </w:r>
      <w:r w:rsidR="00FD4BD1" w:rsidRPr="00EC67FF">
        <w:t>рландского</w:t>
      </w:r>
      <w:r w:rsidR="00CD6275" w:rsidRPr="00EC67FF">
        <w:t xml:space="preserve"> </w:t>
      </w:r>
      <w:r w:rsidR="00EF58CC" w:rsidRPr="00EC67FF">
        <w:t>картофельного голода</w:t>
      </w:r>
      <w:r w:rsidR="001855F3" w:rsidRPr="00EC67FF">
        <w:t xml:space="preserve"> 1846-1847</w:t>
      </w:r>
      <w:r w:rsidR="001855F3">
        <w:t xml:space="preserve"> </w:t>
      </w:r>
      <w:r w:rsidR="00AA2455">
        <w:t>были</w:t>
      </w:r>
      <w:r w:rsidR="00FD4BD1" w:rsidRPr="00AA2455">
        <w:t xml:space="preserve"> неэффективными</w:t>
      </w:r>
      <w:r w:rsidR="00FD4BD1" w:rsidRPr="00237E43">
        <w:t>.</w:t>
      </w:r>
    </w:p>
    <w:p w14:paraId="7EE560FD" w14:textId="7C6DE8D4" w:rsidR="00306257" w:rsidRDefault="00CF73CD" w:rsidP="0077112D">
      <w:pPr>
        <w:pStyle w:val="a3"/>
        <w:spacing w:line="360" w:lineRule="auto"/>
        <w:ind w:firstLine="0"/>
      </w:pPr>
      <w:r>
        <w:t xml:space="preserve">      </w:t>
      </w:r>
      <w:r w:rsidR="00306257">
        <w:t xml:space="preserve">    </w:t>
      </w:r>
      <w:r>
        <w:t xml:space="preserve"> По отношению </w:t>
      </w:r>
      <w:r w:rsidR="008C33C7">
        <w:t>к решению во</w:t>
      </w:r>
      <w:r>
        <w:t xml:space="preserve">сточного вопроса </w:t>
      </w:r>
      <w:r w:rsidR="008C33C7">
        <w:t>в кабинете лорда Абердина</w:t>
      </w:r>
      <w:r>
        <w:t xml:space="preserve"> лорд Рассел примкнул к сторонникам министра внутренних дел </w:t>
      </w:r>
      <w:proofErr w:type="spellStart"/>
      <w:r>
        <w:t>Пальмерстона</w:t>
      </w:r>
      <w:proofErr w:type="spellEnd"/>
      <w:r>
        <w:t>,</w:t>
      </w:r>
      <w:r w:rsidR="008E7589">
        <w:t xml:space="preserve"> бывших за решительный тон в разговорах с русским царем.</w:t>
      </w:r>
    </w:p>
    <w:p w14:paraId="33540031" w14:textId="5E008946" w:rsidR="00B66D47" w:rsidRPr="00237E43" w:rsidRDefault="00306257" w:rsidP="0077112D">
      <w:pPr>
        <w:pStyle w:val="a3"/>
        <w:spacing w:line="360" w:lineRule="auto"/>
        <w:ind w:firstLine="0"/>
      </w:pPr>
      <w:r>
        <w:t xml:space="preserve">           После ввода ру</w:t>
      </w:r>
      <w:r w:rsidR="00003497">
        <w:t>сских войск в июл</w:t>
      </w:r>
      <w:r>
        <w:t xml:space="preserve">е 1853 года в Дунайские княжества, он всецело поддерживал в палате лордов попытки </w:t>
      </w:r>
      <w:proofErr w:type="spellStart"/>
      <w:r>
        <w:t>Пальмерстона</w:t>
      </w:r>
      <w:proofErr w:type="spellEnd"/>
      <w:r>
        <w:t xml:space="preserve"> подтолкнуть Англию к войне.</w:t>
      </w:r>
      <w:r w:rsidR="008C33C7">
        <w:t xml:space="preserve"> </w:t>
      </w:r>
      <w:r w:rsidR="00FD4BD1" w:rsidRPr="00237E43">
        <w:t xml:space="preserve"> </w:t>
      </w:r>
      <w:r w:rsidR="00B54672">
        <w:t>О</w:t>
      </w:r>
      <w:r w:rsidR="003340C5">
        <w:t>чень четко он обозна</w:t>
      </w:r>
      <w:r w:rsidR="00B54672">
        <w:t>чил свою позицию по этому вопросу</w:t>
      </w:r>
      <w:r w:rsidR="00B66D47">
        <w:t xml:space="preserve"> в апр</w:t>
      </w:r>
      <w:r w:rsidR="006D0269">
        <w:t>еле 1854 го</w:t>
      </w:r>
      <w:r w:rsidR="00B54672">
        <w:t>да: «Ч</w:t>
      </w:r>
      <w:r w:rsidR="00B66D47">
        <w:t xml:space="preserve">то касается меня, если внезапно Император России откажется от своих притязаний, то мы все возрадуемся тому, что оберегли себя от боли, усилий и бремени войны. Но если мирный договор больше не сопоставим с нашим долгом перед Англией, нашим долгом перед Европой, нашим долгом перед всем миром, мы приложим все усилия и вступим в этот бой, хоть и с тяжелым сердцем. Да поможет Бог </w:t>
      </w:r>
      <w:r w:rsidR="00EF58CC">
        <w:t>тем, кто</w:t>
      </w:r>
      <w:r w:rsidR="00B66D47">
        <w:t xml:space="preserve"> прав, и я, со своей стороны, готов нести свою</w:t>
      </w:r>
      <w:r w:rsidR="00EF58CC">
        <w:t xml:space="preserve"> долю бремени и ответственности</w:t>
      </w:r>
      <w:r w:rsidR="00B66D47">
        <w:t>»</w:t>
      </w:r>
      <w:r w:rsidR="00EF58CC">
        <w:t>.</w:t>
      </w:r>
      <w:r w:rsidR="00B66D47">
        <w:rPr>
          <w:rStyle w:val="a7"/>
        </w:rPr>
        <w:footnoteReference w:id="36"/>
      </w:r>
    </w:p>
    <w:p w14:paraId="7C149F00" w14:textId="7CE93010" w:rsidR="00FD4BD1" w:rsidRPr="00237E43" w:rsidRDefault="00FD4BD1" w:rsidP="0077112D">
      <w:pPr>
        <w:pStyle w:val="a3"/>
        <w:spacing w:line="360" w:lineRule="auto"/>
      </w:pPr>
      <w:r w:rsidRPr="00237E43">
        <w:t xml:space="preserve">В 1859 году Рассел стал Министром иностранных дел в </w:t>
      </w:r>
      <w:r w:rsidR="006D0269">
        <w:t>правительстве л</w:t>
      </w:r>
      <w:r w:rsidRPr="00237E43">
        <w:t xml:space="preserve">орда </w:t>
      </w:r>
      <w:proofErr w:type="spellStart"/>
      <w:r w:rsidR="003B3E03">
        <w:t>Пальмерстон</w:t>
      </w:r>
      <w:r w:rsidRPr="00237E43">
        <w:t>а</w:t>
      </w:r>
      <w:proofErr w:type="spellEnd"/>
      <w:r w:rsidRPr="00237E43">
        <w:t xml:space="preserve">. Он </w:t>
      </w:r>
      <w:r w:rsidR="00AA2455">
        <w:t>работал</w:t>
      </w:r>
      <w:r w:rsidR="00744396">
        <w:t xml:space="preserve"> </w:t>
      </w:r>
      <w:r w:rsidR="00EF58CC">
        <w:t xml:space="preserve">на </w:t>
      </w:r>
      <w:r w:rsidR="00EF58CC" w:rsidRPr="00237E43">
        <w:t>посту</w:t>
      </w:r>
      <w:r w:rsidRPr="00237E43">
        <w:t xml:space="preserve"> Министра иностранных дел </w:t>
      </w:r>
      <w:r w:rsidR="00EF58CC" w:rsidRPr="00237E43">
        <w:t>и</w:t>
      </w:r>
      <w:r w:rsidR="00EF58CC">
        <w:t xml:space="preserve"> после кончины </w:t>
      </w:r>
      <w:proofErr w:type="spellStart"/>
      <w:r w:rsidR="00EF58CC">
        <w:t>Пальмерстона</w:t>
      </w:r>
      <w:proofErr w:type="spellEnd"/>
      <w:r w:rsidR="00EF58CC">
        <w:t xml:space="preserve"> </w:t>
      </w:r>
      <w:r w:rsidR="00EF58CC" w:rsidRPr="00237E43">
        <w:t>в</w:t>
      </w:r>
      <w:r w:rsidRPr="00237E43">
        <w:t xml:space="preserve"> 1865 году, Рассел снова </w:t>
      </w:r>
      <w:r w:rsidR="006C37E9">
        <w:t>стал Премьер-м</w:t>
      </w:r>
      <w:r w:rsidRPr="00AA2455">
        <w:t>инистром</w:t>
      </w:r>
      <w:r w:rsidR="006C37E9">
        <w:t xml:space="preserve">, пробыв </w:t>
      </w:r>
      <w:r w:rsidRPr="00AA2455">
        <w:t>до июня 1866 года.</w:t>
      </w:r>
      <w:r w:rsidRPr="00237E43">
        <w:t xml:space="preserve"> После </w:t>
      </w:r>
      <w:r w:rsidR="006C37E9">
        <w:t xml:space="preserve">отставки, </w:t>
      </w:r>
      <w:r w:rsidR="00744396">
        <w:t xml:space="preserve">Рассел </w:t>
      </w:r>
      <w:r w:rsidR="00EF58CC">
        <w:t>продолжал заседать</w:t>
      </w:r>
      <w:r w:rsidR="00744396" w:rsidRPr="00EC67FF">
        <w:t xml:space="preserve"> в</w:t>
      </w:r>
      <w:r w:rsidR="00744396">
        <w:t xml:space="preserve">  </w:t>
      </w:r>
      <w:r w:rsidRPr="00237E43">
        <w:t xml:space="preserve"> Па</w:t>
      </w:r>
      <w:r w:rsidR="006D0269">
        <w:t>лате Л</w:t>
      </w:r>
      <w:r w:rsidR="007C4799">
        <w:t xml:space="preserve">ордов, где он </w:t>
      </w:r>
      <w:r w:rsidRPr="00237E43">
        <w:t xml:space="preserve">голосовал за Законопроект 1867 </w:t>
      </w:r>
      <w:r w:rsidR="00EF58CC" w:rsidRPr="00237E43">
        <w:t xml:space="preserve">года </w:t>
      </w:r>
      <w:r w:rsidR="00EF58CC">
        <w:t>о</w:t>
      </w:r>
      <w:r w:rsidR="00322559">
        <w:t xml:space="preserve"> реформе</w:t>
      </w:r>
      <w:r w:rsidRPr="00237E43">
        <w:t xml:space="preserve"> Парламента. Он также был одним </w:t>
      </w:r>
      <w:r w:rsidR="00EF58CC" w:rsidRPr="00B66D47">
        <w:t>из инициаторов</w:t>
      </w:r>
      <w:r w:rsidR="00EF58CC" w:rsidRPr="002100E3">
        <w:t xml:space="preserve"> Законопроекта</w:t>
      </w:r>
      <w:r w:rsidR="007C4799" w:rsidRPr="002100E3">
        <w:t xml:space="preserve"> </w:t>
      </w:r>
      <w:r w:rsidR="00EF58CC" w:rsidRPr="002100E3">
        <w:t>об образовании</w:t>
      </w:r>
      <w:r w:rsidRPr="002100E3">
        <w:t xml:space="preserve"> 1867 года</w:t>
      </w:r>
      <w:r w:rsidR="007C4799">
        <w:t>. Рассел умер 18 мая 1878 года</w:t>
      </w:r>
      <w:r w:rsidR="007C4799" w:rsidRPr="00EC67FF">
        <w:t xml:space="preserve">. </w:t>
      </w:r>
      <w:r w:rsidRPr="00EC67FF">
        <w:t>Чарльз Дик</w:t>
      </w:r>
      <w:r w:rsidR="00744396" w:rsidRPr="00EC67FF">
        <w:t>ке</w:t>
      </w:r>
      <w:r w:rsidR="009129BB" w:rsidRPr="00EC67FF">
        <w:t>нс посвятил ему свою «</w:t>
      </w:r>
      <w:r w:rsidR="00EF58CC" w:rsidRPr="00EC67FF">
        <w:t xml:space="preserve">Повесть </w:t>
      </w:r>
      <w:r w:rsidR="00EF58CC">
        <w:t>о</w:t>
      </w:r>
      <w:r w:rsidR="00003497">
        <w:t xml:space="preserve"> двух городах»</w:t>
      </w:r>
      <w:r w:rsidR="00744396" w:rsidRPr="00EC67FF">
        <w:t xml:space="preserve"> «</w:t>
      </w:r>
      <w:r w:rsidR="00EF58CC" w:rsidRPr="00EC67FF">
        <w:t>в знак</w:t>
      </w:r>
      <w:r w:rsidR="00744396" w:rsidRPr="00EC67FF">
        <w:t xml:space="preserve"> памяти о </w:t>
      </w:r>
      <w:r w:rsidR="00744396" w:rsidRPr="00EC67FF">
        <w:lastRenderedPageBreak/>
        <w:t xml:space="preserve">многочисленных заслугах перед обществом   </w:t>
      </w:r>
      <w:r w:rsidR="00003497">
        <w:t xml:space="preserve">и о </w:t>
      </w:r>
      <w:r w:rsidR="00EF58CC">
        <w:t>внимании,</w:t>
      </w:r>
      <w:r w:rsidR="00EF58CC" w:rsidRPr="00EC67FF">
        <w:t xml:space="preserve"> многократно оказанном</w:t>
      </w:r>
      <w:r w:rsidR="00744396" w:rsidRPr="00EC67FF">
        <w:t xml:space="preserve"> автору»</w:t>
      </w:r>
      <w:r w:rsidR="00EF58CC">
        <w:t>.</w:t>
      </w:r>
      <w:r w:rsidR="00EF58CC">
        <w:rPr>
          <w:rStyle w:val="a7"/>
        </w:rPr>
        <w:footnoteReference w:id="37"/>
      </w:r>
      <w:r w:rsidRPr="00237E43">
        <w:t xml:space="preserve"> Одна из самых знаменитых цитат </w:t>
      </w:r>
      <w:r w:rsidRPr="00EC67FF">
        <w:t>Рассел</w:t>
      </w:r>
      <w:r w:rsidR="00322559" w:rsidRPr="00EC67FF">
        <w:t>а</w:t>
      </w:r>
      <w:r w:rsidRPr="00EC67FF">
        <w:t xml:space="preserve"> хорошо</w:t>
      </w:r>
      <w:r w:rsidR="00003497">
        <w:t xml:space="preserve"> характеризует его политика: </w:t>
      </w:r>
      <w:r w:rsidRPr="00EC67FF">
        <w:t xml:space="preserve">«Я делал ошибки, но во всех своих действиях я </w:t>
      </w:r>
      <w:r w:rsidR="00A42F7A" w:rsidRPr="00EC67FF">
        <w:t xml:space="preserve">руководствовался </w:t>
      </w:r>
      <w:r w:rsidR="00322559" w:rsidRPr="00EC67FF">
        <w:t>общественным благом</w:t>
      </w:r>
      <w:r w:rsidR="00A42F7A" w:rsidRPr="00EC67FF">
        <w:t>»</w:t>
      </w:r>
      <w:r w:rsidR="00EF58CC">
        <w:t>.</w:t>
      </w:r>
      <w:r w:rsidR="00EF58CC">
        <w:rPr>
          <w:rStyle w:val="a7"/>
        </w:rPr>
        <w:footnoteReference w:id="38"/>
      </w:r>
    </w:p>
    <w:p w14:paraId="3E24AF7F" w14:textId="77777777" w:rsidR="00FD4BD1" w:rsidRPr="00237E43" w:rsidRDefault="00FD4BD1" w:rsidP="0077112D">
      <w:pPr>
        <w:pStyle w:val="a3"/>
        <w:spacing w:line="360" w:lineRule="auto"/>
      </w:pPr>
    </w:p>
    <w:p w14:paraId="206D7594" w14:textId="77777777" w:rsidR="00FD4BD1" w:rsidRPr="00237E43" w:rsidRDefault="00FD4BD1" w:rsidP="0077112D">
      <w:pPr>
        <w:pStyle w:val="a3"/>
        <w:spacing w:line="360" w:lineRule="auto"/>
      </w:pPr>
    </w:p>
    <w:p w14:paraId="79AB65C0" w14:textId="77777777" w:rsidR="006D0269" w:rsidRDefault="006D0269" w:rsidP="0077112D">
      <w:pPr>
        <w:spacing w:after="200" w:line="360" w:lineRule="auto"/>
        <w:ind w:firstLine="0"/>
        <w:jc w:val="left"/>
        <w:rPr>
          <w:b/>
        </w:rPr>
      </w:pPr>
      <w:r>
        <w:rPr>
          <w:b/>
        </w:rPr>
        <w:br w:type="page"/>
      </w:r>
    </w:p>
    <w:p w14:paraId="22446B76" w14:textId="37AA0012" w:rsidR="00FD4BD1" w:rsidRPr="00482AC0" w:rsidRDefault="00FD4BD1" w:rsidP="0077112D">
      <w:pPr>
        <w:pStyle w:val="a3"/>
        <w:spacing w:line="360" w:lineRule="auto"/>
        <w:rPr>
          <w:b/>
        </w:rPr>
      </w:pPr>
      <w:r w:rsidRPr="00482AC0">
        <w:rPr>
          <w:b/>
        </w:rPr>
        <w:lastRenderedPageBreak/>
        <w:t>3) Лорд Дерби</w:t>
      </w:r>
      <w:r w:rsidRPr="00482AC0">
        <w:rPr>
          <w:rStyle w:val="a7"/>
          <w:rFonts w:cs="Times New Roman"/>
          <w:b/>
          <w:sz w:val="24"/>
          <w:szCs w:val="24"/>
        </w:rPr>
        <w:footnoteReference w:id="39"/>
      </w:r>
      <w:r w:rsidR="00EF58CC">
        <w:rPr>
          <w:rStyle w:val="a7"/>
          <w:b/>
        </w:rPr>
        <w:footnoteReference w:id="40"/>
      </w:r>
    </w:p>
    <w:p w14:paraId="3824561B" w14:textId="77777777" w:rsidR="00FD4BD1" w:rsidRPr="00237E43" w:rsidRDefault="00FD4BD1" w:rsidP="0077112D">
      <w:pPr>
        <w:pStyle w:val="a3"/>
        <w:spacing w:line="360" w:lineRule="auto"/>
        <w:ind w:firstLine="0"/>
      </w:pPr>
    </w:p>
    <w:p w14:paraId="03B6EFB5" w14:textId="7373588C" w:rsidR="00FD4BD1" w:rsidRPr="00237E43" w:rsidRDefault="00FD4BD1" w:rsidP="0077112D">
      <w:pPr>
        <w:pStyle w:val="a3"/>
        <w:spacing w:line="360" w:lineRule="auto"/>
      </w:pPr>
      <w:r w:rsidRPr="00237E43">
        <w:t xml:space="preserve">Эдвард Стэнли, сын 13-го графа Дерби, родился в </w:t>
      </w:r>
      <w:proofErr w:type="spellStart"/>
      <w:r w:rsidRPr="00237E43">
        <w:t>Ноусли</w:t>
      </w:r>
      <w:proofErr w:type="spellEnd"/>
      <w:r w:rsidRPr="00237E43">
        <w:t xml:space="preserve">-парке в Ланкашире в 1799 году. </w:t>
      </w:r>
      <w:r w:rsidRPr="002100E3">
        <w:t>Он</w:t>
      </w:r>
      <w:r w:rsidR="009B545C" w:rsidRPr="002100E3">
        <w:t xml:space="preserve"> получил образование в Итонском </w:t>
      </w:r>
      <w:r w:rsidR="00EF58CC" w:rsidRPr="002100E3">
        <w:t>колледже и в</w:t>
      </w:r>
      <w:r w:rsidR="008624F4" w:rsidRPr="002100E3">
        <w:t xml:space="preserve"> </w:t>
      </w:r>
      <w:proofErr w:type="spellStart"/>
      <w:r w:rsidR="008624F4" w:rsidRPr="002100E3">
        <w:t>Крайст</w:t>
      </w:r>
      <w:proofErr w:type="spellEnd"/>
      <w:r w:rsidR="006C37E9">
        <w:t>-</w:t>
      </w:r>
      <w:r w:rsidR="00EF58CC" w:rsidRPr="002100E3">
        <w:t>Черч Колледже в</w:t>
      </w:r>
      <w:r w:rsidR="006C37E9">
        <w:t xml:space="preserve"> Оксфорде и вступил в П</w:t>
      </w:r>
      <w:r w:rsidRPr="002100E3">
        <w:t xml:space="preserve">арламент </w:t>
      </w:r>
      <w:proofErr w:type="spellStart"/>
      <w:r w:rsidRPr="002100E3">
        <w:t>Стокбриджа</w:t>
      </w:r>
      <w:proofErr w:type="spellEnd"/>
      <w:r w:rsidRPr="002100E3">
        <w:t xml:space="preserve"> в 1820 году.</w:t>
      </w:r>
      <w:r w:rsidRPr="00237E43">
        <w:t xml:space="preserve"> Место </w:t>
      </w:r>
      <w:r w:rsidR="00ED1572">
        <w:t>в п</w:t>
      </w:r>
      <w:r w:rsidR="002100E3">
        <w:t xml:space="preserve">арламенте </w:t>
      </w:r>
      <w:r w:rsidRPr="00237E43">
        <w:t xml:space="preserve">было </w:t>
      </w:r>
      <w:r w:rsidRPr="002100E3">
        <w:t>п</w:t>
      </w:r>
      <w:r w:rsidR="002100E3">
        <w:t>риобретено</w:t>
      </w:r>
      <w:r w:rsidR="008624F4" w:rsidRPr="002100E3">
        <w:t xml:space="preserve"> его</w:t>
      </w:r>
      <w:r w:rsidR="008624F4">
        <w:t xml:space="preserve"> отцом у</w:t>
      </w:r>
      <w:r w:rsidRPr="00237E43">
        <w:t xml:space="preserve"> Джозефа </w:t>
      </w:r>
      <w:proofErr w:type="spellStart"/>
      <w:r w:rsidRPr="00237E43">
        <w:t>Бархама</w:t>
      </w:r>
      <w:proofErr w:type="spellEnd"/>
      <w:r w:rsidRPr="00237E43">
        <w:t>, плантатора из Западной Индии, который испытывал финансовые затруднения.</w:t>
      </w:r>
    </w:p>
    <w:p w14:paraId="2981534D" w14:textId="78048D84" w:rsidR="00FD4BD1" w:rsidRPr="00237E43" w:rsidRDefault="002100E3" w:rsidP="0077112D">
      <w:pPr>
        <w:pStyle w:val="a3"/>
        <w:spacing w:line="360" w:lineRule="auto"/>
      </w:pPr>
      <w:r>
        <w:t>Несмотря на то, что изначаль</w:t>
      </w:r>
      <w:r w:rsidR="00F67ED4">
        <w:t>но Стэнли поддерживал политику в</w:t>
      </w:r>
      <w:r>
        <w:t>игов, в 1827 году он вступил на государственный пос</w:t>
      </w:r>
      <w:r w:rsidR="00F67ED4">
        <w:t>т как сторонник тори.</w:t>
      </w:r>
      <w:r w:rsidR="00FD4BD1" w:rsidRPr="00237E43">
        <w:t xml:space="preserve"> </w:t>
      </w:r>
    </w:p>
    <w:p w14:paraId="61657408" w14:textId="08CBFE92" w:rsidR="00FD4BD1" w:rsidRPr="00237E43" w:rsidRDefault="002100E3" w:rsidP="0077112D">
      <w:pPr>
        <w:pStyle w:val="a3"/>
        <w:spacing w:line="360" w:lineRule="auto"/>
      </w:pPr>
      <w:r>
        <w:t>В</w:t>
      </w:r>
      <w:r w:rsidR="00FD4BD1" w:rsidRPr="00237E43">
        <w:t xml:space="preserve"> 1841 году</w:t>
      </w:r>
      <w:r>
        <w:t xml:space="preserve"> Стэнли согласился </w:t>
      </w:r>
      <w:r w:rsidR="00F67ED4">
        <w:t>присоединиться к к</w:t>
      </w:r>
      <w:r w:rsidR="004805B0">
        <w:t>онсервативному правительству Пиля</w:t>
      </w:r>
      <w:r w:rsidR="00F67ED4">
        <w:t>. В 1851 году, после смерти отца, он стал графом Дерби.</w:t>
      </w:r>
      <w:r w:rsidR="00FD4BD1" w:rsidRPr="00237E43">
        <w:t xml:space="preserve"> В 18</w:t>
      </w:r>
      <w:r w:rsidR="00F67ED4">
        <w:t xml:space="preserve">45 году он выступил против предложения </w:t>
      </w:r>
      <w:r w:rsidR="00FD4BD1" w:rsidRPr="00237E43">
        <w:t>Пил</w:t>
      </w:r>
      <w:r w:rsidR="00F67ED4">
        <w:t xml:space="preserve">я </w:t>
      </w:r>
      <w:r w:rsidR="00FD4BD1" w:rsidRPr="00237E43">
        <w:t xml:space="preserve">отменить протекционистские законы о </w:t>
      </w:r>
      <w:r w:rsidR="00EF58CC" w:rsidRPr="00237E43">
        <w:t>зерне</w:t>
      </w:r>
      <w:r w:rsidR="00EF58CC">
        <w:t>, и</w:t>
      </w:r>
      <w:r w:rsidR="004805B0">
        <w:t xml:space="preserve"> партия разделилась</w:t>
      </w:r>
      <w:r w:rsidR="00F67ED4">
        <w:t>.  В 1846 году</w:t>
      </w:r>
      <w:r w:rsidR="004805B0">
        <w:t xml:space="preserve"> Стэнли стал лидером </w:t>
      </w:r>
      <w:r w:rsidR="00F67ED4">
        <w:t>группы, которая назвала себя «</w:t>
      </w:r>
      <w:r w:rsidR="00ED1572">
        <w:t>п</w:t>
      </w:r>
      <w:r w:rsidR="004805B0">
        <w:t>ротекционистами».</w:t>
      </w:r>
    </w:p>
    <w:p w14:paraId="506C3405" w14:textId="0FA67A68" w:rsidR="00FD4BD1" w:rsidRDefault="00ED1572" w:rsidP="0077112D">
      <w:pPr>
        <w:pStyle w:val="a3"/>
        <w:spacing w:line="360" w:lineRule="auto"/>
      </w:pPr>
      <w:r>
        <w:t>Его политическая жизнь была полна взлетов и падений:</w:t>
      </w:r>
      <w:r w:rsidR="00FD4BD1" w:rsidRPr="00237E43">
        <w:t xml:space="preserve"> сформировал свое первое прави</w:t>
      </w:r>
      <w:r>
        <w:t xml:space="preserve">тельство в феврале 1852 года, а уже в декабре его партия терпит поражение; вновь был премьер-министром </w:t>
      </w:r>
      <w:r w:rsidR="004805B0">
        <w:t>в 1858-</w:t>
      </w:r>
      <w:r>
        <w:t>5</w:t>
      </w:r>
      <w:r w:rsidR="004805B0">
        <w:t>9</w:t>
      </w:r>
      <w:r>
        <w:t xml:space="preserve"> годах, затем в 1866.  Однако граф Дерби был уже </w:t>
      </w:r>
      <w:r w:rsidR="00FD4BD1" w:rsidRPr="00EC67FF">
        <w:t>очень болен</w:t>
      </w:r>
      <w:r w:rsidR="00FD4BD1" w:rsidRPr="00237E43">
        <w:t>, ушел в отставку в феврале 1868 года и умер в следующем году.</w:t>
      </w:r>
    </w:p>
    <w:p w14:paraId="2FF5FBAB" w14:textId="77777777" w:rsidR="00554DA3" w:rsidRDefault="00ED1572" w:rsidP="0077112D">
      <w:pPr>
        <w:pStyle w:val="a3"/>
        <w:spacing w:line="360" w:lineRule="auto"/>
      </w:pPr>
      <w:r>
        <w:t>По отношению</w:t>
      </w:r>
      <w:r w:rsidR="003340C5">
        <w:t xml:space="preserve"> к войне с Россией он был, наряду с Дизраэли и лордом Расселом, сторонником министра внутренних дел </w:t>
      </w:r>
      <w:proofErr w:type="spellStart"/>
      <w:r w:rsidR="003340C5">
        <w:t>Пальмерстона</w:t>
      </w:r>
      <w:proofErr w:type="spellEnd"/>
      <w:r w:rsidR="003340C5">
        <w:t xml:space="preserve">. </w:t>
      </w:r>
    </w:p>
    <w:p w14:paraId="696175FA" w14:textId="3057A97C" w:rsidR="00C15E0F" w:rsidRDefault="00554DA3" w:rsidP="0077112D">
      <w:pPr>
        <w:pStyle w:val="a3"/>
        <w:spacing w:line="360" w:lineRule="auto"/>
        <w:ind w:firstLine="0"/>
      </w:pPr>
      <w:r>
        <w:t xml:space="preserve">В этом плане примечательна его речь в палате лордов 31 </w:t>
      </w:r>
      <w:proofErr w:type="spellStart"/>
      <w:r>
        <w:t>матра</w:t>
      </w:r>
      <w:proofErr w:type="spellEnd"/>
      <w:r>
        <w:t xml:space="preserve"> 1854 года при обсуждении ответного адреса королеве. Прослушав ее послание о решении объявить войну России, он заявил о поддержке этого шага. В то же время он подверг резкой критике политику кабинета Абердина. Считая, что война это будет очень долгой и трудной, он прямо объявил Абердина в ее провоцировании. Еще во </w:t>
      </w:r>
      <w:r w:rsidR="00EF58CC">
        <w:t>время приезда</w:t>
      </w:r>
      <w:r>
        <w:t xml:space="preserve"> Нико</w:t>
      </w:r>
      <w:r w:rsidR="00916A6F">
        <w:t>лая 1 в Англию в 1</w:t>
      </w:r>
      <w:r>
        <w:t xml:space="preserve">844 году </w:t>
      </w:r>
      <w:r w:rsidR="00C15E0F">
        <w:lastRenderedPageBreak/>
        <w:t xml:space="preserve">лорд Абердин, по мнению Дерби, должен был прямо заявить об отрицательном отношении Англии разделу Турции. Не произошло этого и в 1853 году, после разговора русского царя с послом Англии в России Гамильтоном Сеймуром. По мнению Дерби, Абердин недостаточно твердо выступал против </w:t>
      </w:r>
      <w:proofErr w:type="spellStart"/>
      <w:r w:rsidR="00C15E0F">
        <w:t>перхода</w:t>
      </w:r>
      <w:proofErr w:type="spellEnd"/>
      <w:r w:rsidR="00C15E0F">
        <w:t xml:space="preserve"> русских войск через Прут и вторжению в Дунайские княжества</w:t>
      </w:r>
      <w:r w:rsidR="00EF58CC">
        <w:t>.</w:t>
      </w:r>
      <w:r w:rsidR="00EF58CC">
        <w:rPr>
          <w:rStyle w:val="a7"/>
        </w:rPr>
        <w:footnoteReference w:id="41"/>
      </w:r>
    </w:p>
    <w:p w14:paraId="059475CD" w14:textId="3EF6D6CD" w:rsidR="00003497" w:rsidRDefault="00C15E0F" w:rsidP="0077112D">
      <w:pPr>
        <w:pStyle w:val="a3"/>
        <w:spacing w:line="360" w:lineRule="auto"/>
        <w:ind w:firstLine="0"/>
      </w:pPr>
      <w:r>
        <w:t xml:space="preserve">        </w:t>
      </w:r>
      <w:r w:rsidR="00554DA3">
        <w:t xml:space="preserve"> </w:t>
      </w:r>
      <w:r>
        <w:t xml:space="preserve">Твердость </w:t>
      </w:r>
      <w:r w:rsidR="003340C5">
        <w:t xml:space="preserve">позиции </w:t>
      </w:r>
      <w:r>
        <w:t xml:space="preserve">лорда Дерби </w:t>
      </w:r>
      <w:r w:rsidR="003340C5">
        <w:t>в этом вопросе особо отметил Дизраэли</w:t>
      </w:r>
      <w:r w:rsidR="00C178E7">
        <w:t>, вспоминая об его отставке в 1852 году: «Крымская война никогда бы не случилась, если бы лорд Дерби оставался н</w:t>
      </w:r>
      <w:r w:rsidR="00003497">
        <w:t>а сво</w:t>
      </w:r>
      <w:r w:rsidR="00EF58CC">
        <w:t>ем посту</w:t>
      </w:r>
      <w:r w:rsidR="00003497">
        <w:t>»</w:t>
      </w:r>
      <w:r w:rsidR="00EF58CC">
        <w:t>.</w:t>
      </w:r>
      <w:r w:rsidR="00EF58CC">
        <w:rPr>
          <w:rStyle w:val="a7"/>
        </w:rPr>
        <w:footnoteReference w:id="42"/>
      </w:r>
      <w:r w:rsidR="00003497">
        <w:t xml:space="preserve"> </w:t>
      </w:r>
    </w:p>
    <w:p w14:paraId="00B2956B" w14:textId="2B77E6BB" w:rsidR="00ED1572" w:rsidRPr="00237E43" w:rsidRDefault="003340C5" w:rsidP="0077112D">
      <w:pPr>
        <w:pStyle w:val="a3"/>
        <w:spacing w:line="360" w:lineRule="auto"/>
      </w:pPr>
      <w:r>
        <w:t xml:space="preserve"> </w:t>
      </w:r>
      <w:r w:rsidR="00ED1572">
        <w:t xml:space="preserve"> </w:t>
      </w:r>
    </w:p>
    <w:p w14:paraId="62149255" w14:textId="77777777" w:rsidR="00FD4BD1" w:rsidRPr="00237E43" w:rsidRDefault="00FD4BD1" w:rsidP="0077112D">
      <w:pPr>
        <w:pStyle w:val="a3"/>
        <w:spacing w:line="360" w:lineRule="auto"/>
      </w:pPr>
    </w:p>
    <w:p w14:paraId="141645B5" w14:textId="77777777" w:rsidR="0077112D" w:rsidRDefault="0077112D" w:rsidP="0077112D">
      <w:pPr>
        <w:pStyle w:val="a3"/>
        <w:spacing w:line="360" w:lineRule="auto"/>
        <w:rPr>
          <w:b/>
        </w:rPr>
      </w:pPr>
    </w:p>
    <w:p w14:paraId="357CF4B7" w14:textId="77777777" w:rsidR="0077112D" w:rsidRDefault="0077112D" w:rsidP="0077112D">
      <w:pPr>
        <w:pStyle w:val="a3"/>
        <w:spacing w:line="360" w:lineRule="auto"/>
        <w:rPr>
          <w:b/>
        </w:rPr>
      </w:pPr>
    </w:p>
    <w:p w14:paraId="15C4E0A8" w14:textId="77777777" w:rsidR="0077112D" w:rsidRDefault="0077112D" w:rsidP="0077112D">
      <w:pPr>
        <w:pStyle w:val="a3"/>
        <w:spacing w:line="360" w:lineRule="auto"/>
        <w:rPr>
          <w:b/>
        </w:rPr>
      </w:pPr>
    </w:p>
    <w:p w14:paraId="3CEB4E25" w14:textId="77777777" w:rsidR="0077112D" w:rsidRDefault="0077112D" w:rsidP="0077112D">
      <w:pPr>
        <w:pStyle w:val="a3"/>
        <w:spacing w:line="360" w:lineRule="auto"/>
        <w:rPr>
          <w:b/>
        </w:rPr>
      </w:pPr>
    </w:p>
    <w:p w14:paraId="2A21B55D" w14:textId="77777777" w:rsidR="0077112D" w:rsidRDefault="0077112D" w:rsidP="0077112D">
      <w:pPr>
        <w:pStyle w:val="a3"/>
        <w:spacing w:line="360" w:lineRule="auto"/>
        <w:rPr>
          <w:b/>
        </w:rPr>
      </w:pPr>
    </w:p>
    <w:p w14:paraId="6A37750B" w14:textId="77777777" w:rsidR="0077112D" w:rsidRDefault="0077112D" w:rsidP="0077112D">
      <w:pPr>
        <w:pStyle w:val="a3"/>
        <w:spacing w:line="360" w:lineRule="auto"/>
        <w:rPr>
          <w:b/>
        </w:rPr>
      </w:pPr>
    </w:p>
    <w:p w14:paraId="6C92130A" w14:textId="77777777" w:rsidR="0077112D" w:rsidRDefault="0077112D" w:rsidP="0077112D">
      <w:pPr>
        <w:pStyle w:val="a3"/>
        <w:spacing w:line="360" w:lineRule="auto"/>
        <w:rPr>
          <w:b/>
        </w:rPr>
      </w:pPr>
    </w:p>
    <w:p w14:paraId="3AF163FD" w14:textId="77777777" w:rsidR="0077112D" w:rsidRDefault="0077112D" w:rsidP="0077112D">
      <w:pPr>
        <w:pStyle w:val="a3"/>
        <w:spacing w:line="360" w:lineRule="auto"/>
        <w:rPr>
          <w:b/>
        </w:rPr>
      </w:pPr>
    </w:p>
    <w:p w14:paraId="5995B667" w14:textId="77777777" w:rsidR="0077112D" w:rsidRDefault="0077112D" w:rsidP="0077112D">
      <w:pPr>
        <w:pStyle w:val="a3"/>
        <w:spacing w:line="360" w:lineRule="auto"/>
        <w:rPr>
          <w:b/>
        </w:rPr>
      </w:pPr>
    </w:p>
    <w:p w14:paraId="5F8370EC" w14:textId="77777777" w:rsidR="0077112D" w:rsidRDefault="0077112D" w:rsidP="0077112D">
      <w:pPr>
        <w:pStyle w:val="a3"/>
        <w:spacing w:line="360" w:lineRule="auto"/>
        <w:rPr>
          <w:b/>
        </w:rPr>
      </w:pPr>
    </w:p>
    <w:p w14:paraId="508FEFF7" w14:textId="77777777" w:rsidR="0077112D" w:rsidRDefault="0077112D" w:rsidP="0077112D">
      <w:pPr>
        <w:pStyle w:val="a3"/>
        <w:spacing w:line="360" w:lineRule="auto"/>
        <w:rPr>
          <w:b/>
        </w:rPr>
      </w:pPr>
    </w:p>
    <w:p w14:paraId="3CF5B597" w14:textId="77777777" w:rsidR="0077112D" w:rsidRDefault="0077112D" w:rsidP="0077112D">
      <w:pPr>
        <w:pStyle w:val="a3"/>
        <w:spacing w:line="360" w:lineRule="auto"/>
        <w:rPr>
          <w:b/>
        </w:rPr>
      </w:pPr>
    </w:p>
    <w:p w14:paraId="39443A0C" w14:textId="77777777" w:rsidR="0077112D" w:rsidRDefault="0077112D" w:rsidP="0077112D">
      <w:pPr>
        <w:pStyle w:val="a3"/>
        <w:spacing w:line="360" w:lineRule="auto"/>
        <w:rPr>
          <w:b/>
        </w:rPr>
      </w:pPr>
    </w:p>
    <w:p w14:paraId="0973B02F" w14:textId="77777777" w:rsidR="0077112D" w:rsidRDefault="0077112D" w:rsidP="0077112D">
      <w:pPr>
        <w:pStyle w:val="a3"/>
        <w:spacing w:line="360" w:lineRule="auto"/>
        <w:rPr>
          <w:b/>
        </w:rPr>
      </w:pPr>
    </w:p>
    <w:p w14:paraId="363ABC0A" w14:textId="77777777" w:rsidR="0077112D" w:rsidRDefault="0077112D" w:rsidP="0077112D">
      <w:pPr>
        <w:pStyle w:val="a3"/>
        <w:spacing w:line="360" w:lineRule="auto"/>
        <w:rPr>
          <w:b/>
        </w:rPr>
      </w:pPr>
    </w:p>
    <w:p w14:paraId="064C919F" w14:textId="77777777" w:rsidR="0077112D" w:rsidRDefault="0077112D" w:rsidP="0077112D">
      <w:pPr>
        <w:pStyle w:val="a3"/>
        <w:spacing w:line="360" w:lineRule="auto"/>
        <w:rPr>
          <w:b/>
        </w:rPr>
      </w:pPr>
    </w:p>
    <w:p w14:paraId="427B26E7" w14:textId="77777777" w:rsidR="0077112D" w:rsidRDefault="0077112D" w:rsidP="0077112D">
      <w:pPr>
        <w:pStyle w:val="a3"/>
        <w:spacing w:line="360" w:lineRule="auto"/>
        <w:rPr>
          <w:b/>
        </w:rPr>
      </w:pPr>
    </w:p>
    <w:p w14:paraId="099030DB" w14:textId="77777777" w:rsidR="0077112D" w:rsidRDefault="0077112D" w:rsidP="0077112D">
      <w:pPr>
        <w:pStyle w:val="a3"/>
        <w:spacing w:line="360" w:lineRule="auto"/>
        <w:rPr>
          <w:b/>
        </w:rPr>
      </w:pPr>
    </w:p>
    <w:p w14:paraId="4A3EC402" w14:textId="76BC9313" w:rsidR="00FD4BD1" w:rsidRPr="00482AC0" w:rsidRDefault="0069776E" w:rsidP="0077112D">
      <w:pPr>
        <w:pStyle w:val="a3"/>
        <w:spacing w:line="360" w:lineRule="auto"/>
        <w:rPr>
          <w:b/>
        </w:rPr>
      </w:pPr>
      <w:r>
        <w:rPr>
          <w:b/>
        </w:rPr>
        <w:t xml:space="preserve">4) Лорд </w:t>
      </w:r>
      <w:r w:rsidR="00245F4E">
        <w:rPr>
          <w:b/>
        </w:rPr>
        <w:t>Абердин</w:t>
      </w:r>
      <w:r w:rsidR="00FD4BD1" w:rsidRPr="00482AC0">
        <w:rPr>
          <w:rStyle w:val="a7"/>
          <w:rFonts w:cs="Times New Roman"/>
          <w:b/>
          <w:sz w:val="24"/>
          <w:szCs w:val="24"/>
        </w:rPr>
        <w:footnoteReference w:id="43"/>
      </w:r>
      <w:r w:rsidR="00EF58CC">
        <w:rPr>
          <w:rStyle w:val="a7"/>
          <w:b/>
        </w:rPr>
        <w:footnoteReference w:id="44"/>
      </w:r>
    </w:p>
    <w:p w14:paraId="427D67D8" w14:textId="77777777" w:rsidR="00FD4BD1" w:rsidRPr="00237E43" w:rsidRDefault="00FD4BD1" w:rsidP="0077112D">
      <w:pPr>
        <w:pStyle w:val="a3"/>
        <w:spacing w:line="360" w:lineRule="auto"/>
        <w:ind w:firstLine="0"/>
      </w:pPr>
    </w:p>
    <w:p w14:paraId="6005AEB2" w14:textId="366CFE6A" w:rsidR="00FD4BD1" w:rsidRPr="00237E43" w:rsidRDefault="00FD4BD1" w:rsidP="0077112D">
      <w:pPr>
        <w:pStyle w:val="a3"/>
        <w:spacing w:line="360" w:lineRule="auto"/>
      </w:pPr>
      <w:r w:rsidRPr="00237E43">
        <w:t xml:space="preserve">Джордж Гамильтон Гордон родился 28 января 1784 года в Эдинбурге, Шотландия. Его отец умер, когда Джорджу было 7 лет, а его мать умерла когда Джорджу было 11 лет; его воспитывали его опекуны Уильям </w:t>
      </w:r>
      <w:proofErr w:type="spellStart"/>
      <w:r w:rsidRPr="00237E43">
        <w:t>Питт</w:t>
      </w:r>
      <w:proofErr w:type="spellEnd"/>
      <w:r w:rsidRPr="00237E43">
        <w:t xml:space="preserve"> и Генри </w:t>
      </w:r>
      <w:proofErr w:type="spellStart"/>
      <w:r w:rsidRPr="00237E43">
        <w:t>Дундас</w:t>
      </w:r>
      <w:proofErr w:type="spellEnd"/>
      <w:r w:rsidRPr="00237E43">
        <w:t xml:space="preserve"> (лорд Мелвилл). Джордж получил </w:t>
      </w:r>
      <w:r w:rsidR="00663114">
        <w:t>образование в ш</w:t>
      </w:r>
      <w:r w:rsidR="00491E2C" w:rsidRPr="00EC67FF">
        <w:t xml:space="preserve">коле </w:t>
      </w:r>
      <w:r w:rsidRPr="00EC67FF">
        <w:t>Харроу</w:t>
      </w:r>
      <w:r w:rsidR="00B77EBB">
        <w:t xml:space="preserve"> и </w:t>
      </w:r>
      <w:r w:rsidR="00663114">
        <w:t>к</w:t>
      </w:r>
      <w:r w:rsidRPr="00EC67FF">
        <w:t>олледже св. Иоанна в Кембридже. После смерти своего деда в 1801 году о</w:t>
      </w:r>
      <w:r w:rsidR="0069776E">
        <w:t xml:space="preserve">н стал четвертым графом </w:t>
      </w:r>
      <w:r w:rsidR="00245F4E">
        <w:t>Абердин</w:t>
      </w:r>
      <w:r w:rsidRPr="00EC67FF">
        <w:t>.</w:t>
      </w:r>
      <w:r w:rsidRPr="00237E43">
        <w:t xml:space="preserve"> </w:t>
      </w:r>
    </w:p>
    <w:p w14:paraId="614BC2F6" w14:textId="0B9AEC0D" w:rsidR="00FD4BD1" w:rsidRPr="00237E43" w:rsidRDefault="00410F7A" w:rsidP="0077112D">
      <w:pPr>
        <w:pStyle w:val="a3"/>
        <w:spacing w:line="360" w:lineRule="auto"/>
      </w:pPr>
      <w:r>
        <w:t xml:space="preserve">С 1815-1827 годы </w:t>
      </w:r>
      <w:r w:rsidR="00245F4E">
        <w:t>Абердин</w:t>
      </w:r>
      <w:r w:rsidR="00FD4BD1" w:rsidRPr="00237E43">
        <w:t xml:space="preserve"> оставался в относительном уединении, </w:t>
      </w:r>
      <w:r w:rsidR="00E73AC3">
        <w:t xml:space="preserve">занимаясь </w:t>
      </w:r>
      <w:r w:rsidR="00FD4BD1" w:rsidRPr="00237E43">
        <w:t xml:space="preserve">свои владения в Шотландии. Греческая война за независимость вернула ему активную роль; он </w:t>
      </w:r>
      <w:r w:rsidRPr="00410F7A">
        <w:t>присое</w:t>
      </w:r>
      <w:r>
        <w:t>д</w:t>
      </w:r>
      <w:r w:rsidRPr="00410F7A">
        <w:t>инился к К</w:t>
      </w:r>
      <w:r w:rsidR="00FD4BD1" w:rsidRPr="00410F7A">
        <w:t>абинет</w:t>
      </w:r>
      <w:r w:rsidRPr="00410F7A">
        <w:t>у</w:t>
      </w:r>
      <w:r w:rsidR="00FD4BD1" w:rsidRPr="00237E43">
        <w:t xml:space="preserve"> герцога Веллингтона в 1828 году</w:t>
      </w:r>
      <w:r>
        <w:t xml:space="preserve"> на два года</w:t>
      </w:r>
      <w:r w:rsidR="00FD4BD1" w:rsidRPr="00237E43">
        <w:t>, сна</w:t>
      </w:r>
      <w:r w:rsidR="008D5034">
        <w:t>чала в качестве К</w:t>
      </w:r>
      <w:r w:rsidR="00FD4BD1" w:rsidRPr="00237E43">
        <w:t xml:space="preserve">анцлера </w:t>
      </w:r>
      <w:r>
        <w:t>княжества</w:t>
      </w:r>
      <w:r w:rsidR="00FD4BD1" w:rsidRPr="00237E43">
        <w:t xml:space="preserve"> </w:t>
      </w:r>
      <w:r w:rsidR="00FD4BD1" w:rsidRPr="00410F7A">
        <w:t>Ланкастер,</w:t>
      </w:r>
      <w:r>
        <w:t xml:space="preserve"> </w:t>
      </w:r>
      <w:r w:rsidR="00C15E0F">
        <w:t>а затем в качестве м</w:t>
      </w:r>
      <w:r w:rsidR="0069776E">
        <w:t xml:space="preserve">инистра иностранных дел. </w:t>
      </w:r>
      <w:r w:rsidR="00245F4E">
        <w:t>Абердин</w:t>
      </w:r>
      <w:r w:rsidR="00FD4BD1" w:rsidRPr="00237E43">
        <w:t xml:space="preserve"> был в отставке до 1841 года.</w:t>
      </w:r>
    </w:p>
    <w:p w14:paraId="788647B9" w14:textId="77777777" w:rsidR="00740A62" w:rsidRDefault="00FD4BD1" w:rsidP="0077112D">
      <w:pPr>
        <w:pStyle w:val="a3"/>
        <w:spacing w:line="360" w:lineRule="auto"/>
      </w:pPr>
      <w:r w:rsidRPr="00237E43">
        <w:t>Самая важная час</w:t>
      </w:r>
      <w:r w:rsidR="003802A4">
        <w:t xml:space="preserve">ть общественной карьеры </w:t>
      </w:r>
      <w:r w:rsidR="00245F4E">
        <w:t>Абердин</w:t>
      </w:r>
      <w:r w:rsidRPr="00237E43">
        <w:t>а начал</w:t>
      </w:r>
      <w:r w:rsidR="00C15E0F">
        <w:t>ась в 1841 году, когда он стал м</w:t>
      </w:r>
      <w:r w:rsidRPr="00237E43">
        <w:t>ини</w:t>
      </w:r>
      <w:r w:rsidR="00410F7A">
        <w:t>стро</w:t>
      </w:r>
      <w:r w:rsidR="00C15E0F">
        <w:t>м иностранных дел в кабинете Пиля.</w:t>
      </w:r>
      <w:r w:rsidRPr="00237E43">
        <w:t xml:space="preserve"> </w:t>
      </w:r>
      <w:r w:rsidR="00657A59" w:rsidRPr="00EC67FF">
        <w:t>Пос</w:t>
      </w:r>
      <w:r w:rsidR="00657A59">
        <w:t>ле смерти последнего в 1850 году Абердин</w:t>
      </w:r>
      <w:r w:rsidR="00657A59" w:rsidRPr="00EC67FF">
        <w:t xml:space="preserve"> бы</w:t>
      </w:r>
      <w:r w:rsidR="00657A59">
        <w:t xml:space="preserve">л признан лидером </w:t>
      </w:r>
      <w:proofErr w:type="spellStart"/>
      <w:r w:rsidR="00657A59">
        <w:t>п</w:t>
      </w:r>
      <w:r w:rsidR="00657A59" w:rsidRPr="00237E43">
        <w:t>илитов</w:t>
      </w:r>
      <w:proofErr w:type="spellEnd"/>
      <w:r w:rsidR="00657A59">
        <w:t xml:space="preserve">, </w:t>
      </w:r>
      <w:r w:rsidR="00657A59" w:rsidRPr="00F8282F">
        <w:t xml:space="preserve">а в декабре 1852 года </w:t>
      </w:r>
      <w:r w:rsidR="00657A59">
        <w:t>стал п</w:t>
      </w:r>
      <w:r w:rsidR="00657A59" w:rsidRPr="00F8282F">
        <w:t>ремьер-министром</w:t>
      </w:r>
      <w:r w:rsidR="00657A59">
        <w:t xml:space="preserve"> коалиционного правительства и оставался им до января 1855 года.</w:t>
      </w:r>
      <w:r w:rsidR="00657A59" w:rsidRPr="00237E43">
        <w:t xml:space="preserve"> Это был не только Кабинет талантов, но и сильных лично</w:t>
      </w:r>
      <w:r w:rsidR="00657A59">
        <w:t xml:space="preserve">стей (Уильям </w:t>
      </w:r>
      <w:proofErr w:type="spellStart"/>
      <w:r w:rsidR="00657A59">
        <w:t>Гладстоун</w:t>
      </w:r>
      <w:proofErr w:type="spellEnd"/>
      <w:r w:rsidR="00657A59">
        <w:t>, л</w:t>
      </w:r>
      <w:r w:rsidR="00657A59" w:rsidRPr="00EC67FF">
        <w:t xml:space="preserve">орд </w:t>
      </w:r>
      <w:proofErr w:type="spellStart"/>
      <w:r w:rsidR="00657A59" w:rsidRPr="00EC67FF">
        <w:t>Пал</w:t>
      </w:r>
      <w:r w:rsidR="00657A59">
        <w:t>ь</w:t>
      </w:r>
      <w:r w:rsidR="00657A59" w:rsidRPr="00EC67FF">
        <w:t>мерстон</w:t>
      </w:r>
      <w:proofErr w:type="spellEnd"/>
      <w:r w:rsidR="00657A59">
        <w:t xml:space="preserve"> и лорд Рассел), руководить которыми было довольно сложно, особенно учитывая</w:t>
      </w:r>
      <w:r w:rsidR="00657A59" w:rsidRPr="00F8282F">
        <w:t xml:space="preserve"> различия </w:t>
      </w:r>
      <w:r w:rsidR="00657A59">
        <w:t xml:space="preserve">во взглядах на принципиальные вопросы. </w:t>
      </w:r>
    </w:p>
    <w:p w14:paraId="2424556A" w14:textId="77777777" w:rsidR="00300FE2" w:rsidRDefault="00657A59" w:rsidP="0077112D">
      <w:pPr>
        <w:pStyle w:val="a3"/>
        <w:spacing w:line="360" w:lineRule="auto"/>
      </w:pPr>
      <w:r>
        <w:t xml:space="preserve">Так, лорд Абердин </w:t>
      </w:r>
      <w:r w:rsidR="00FD4BD1" w:rsidRPr="00237E43">
        <w:t xml:space="preserve">был </w:t>
      </w:r>
      <w:r w:rsidR="00F8282F">
        <w:t xml:space="preserve">категорически </w:t>
      </w:r>
      <w:r w:rsidR="00FD4BD1" w:rsidRPr="00237E43">
        <w:t>против воинстве</w:t>
      </w:r>
      <w:r w:rsidR="001778D7">
        <w:t xml:space="preserve">нной внешней политики лорда </w:t>
      </w:r>
      <w:proofErr w:type="spellStart"/>
      <w:r w:rsidR="001778D7" w:rsidRPr="00EC67FF">
        <w:t>Пал</w:t>
      </w:r>
      <w:r w:rsidR="003802A4">
        <w:t>ь</w:t>
      </w:r>
      <w:r>
        <w:t>мерстона</w:t>
      </w:r>
      <w:proofErr w:type="spellEnd"/>
      <w:r>
        <w:t xml:space="preserve">. Он не </w:t>
      </w:r>
      <w:r w:rsidR="00D8732F">
        <w:t>разделял его страха перед русск</w:t>
      </w:r>
      <w:r>
        <w:t>ой угрозой</w:t>
      </w:r>
      <w:r w:rsidR="00D8732F">
        <w:t>, до последнего надеясь, что Николай 1 одумается.</w:t>
      </w:r>
      <w:r w:rsidR="00D8732F" w:rsidRPr="00D8732F">
        <w:t xml:space="preserve"> </w:t>
      </w:r>
      <w:r w:rsidR="00740A62">
        <w:t xml:space="preserve">Вплоть до самого начала войны русский посол в Великобритании </w:t>
      </w:r>
      <w:proofErr w:type="spellStart"/>
      <w:r w:rsidR="00740A62">
        <w:t>Бруннов</w:t>
      </w:r>
      <w:proofErr w:type="spellEnd"/>
      <w:r w:rsidR="00740A62">
        <w:t xml:space="preserve"> считал главу </w:t>
      </w:r>
      <w:r w:rsidR="00740A62">
        <w:lastRenderedPageBreak/>
        <w:t xml:space="preserve">кабинета другом и Николая 1, и России. Это же мнение разделял и сам русский царь, что было одной из самых его роковых ошибок. </w:t>
      </w:r>
    </w:p>
    <w:p w14:paraId="62FB6B3A" w14:textId="34B414E4" w:rsidR="00300FE2" w:rsidRDefault="00EF58CC" w:rsidP="0077112D">
      <w:pPr>
        <w:pStyle w:val="a3"/>
        <w:spacing w:line="360" w:lineRule="auto"/>
        <w:ind w:firstLine="0"/>
      </w:pPr>
      <w:r>
        <w:t>Даже назначение</w:t>
      </w:r>
      <w:r w:rsidR="00300FE2">
        <w:t xml:space="preserve"> личного врага русского царя </w:t>
      </w:r>
      <w:proofErr w:type="spellStart"/>
      <w:r w:rsidR="00300FE2">
        <w:t>Стрэтфорда</w:t>
      </w:r>
      <w:proofErr w:type="spellEnd"/>
      <w:r w:rsidR="00300FE2">
        <w:t xml:space="preserve"> де </w:t>
      </w:r>
      <w:proofErr w:type="spellStart"/>
      <w:r>
        <w:t>Рэдклифа</w:t>
      </w:r>
      <w:proofErr w:type="spellEnd"/>
      <w:r>
        <w:t xml:space="preserve"> британским</w:t>
      </w:r>
      <w:r w:rsidR="00300FE2">
        <w:t xml:space="preserve"> послом в Оттоманской империи в феврале 1853 года, в самый разгар конфликта между Россией и Францией о «святых местах», не смогло поколебать этой веры </w:t>
      </w:r>
      <w:proofErr w:type="spellStart"/>
      <w:r w:rsidR="00300FE2">
        <w:t>Нтколая</w:t>
      </w:r>
      <w:proofErr w:type="spellEnd"/>
      <w:r w:rsidR="00300FE2">
        <w:t xml:space="preserve"> 1 в дружеское расположение лорда Абердина. </w:t>
      </w:r>
    </w:p>
    <w:p w14:paraId="7B22A52D" w14:textId="6BBF3F90" w:rsidR="00300FE2" w:rsidRDefault="00300FE2" w:rsidP="0077112D">
      <w:pPr>
        <w:pStyle w:val="a3"/>
        <w:spacing w:line="360" w:lineRule="auto"/>
        <w:ind w:firstLine="0"/>
      </w:pPr>
      <w:r>
        <w:t xml:space="preserve">        В то же время т</w:t>
      </w:r>
      <w:r w:rsidR="00740A62">
        <w:t xml:space="preserve">акой политикой лорд </w:t>
      </w:r>
      <w:proofErr w:type="spellStart"/>
      <w:r w:rsidR="00740A62">
        <w:t>Аведин</w:t>
      </w:r>
      <w:proofErr w:type="spellEnd"/>
      <w:r w:rsidR="00740A62">
        <w:t xml:space="preserve"> раздражал сторонников решительных действий, и это ему неоднократно вменялось в вину. Так, лорд Дерби, подвергая резкой критике политику кабинета, заметил в палате лордов, что невозможно ск</w:t>
      </w:r>
      <w:r>
        <w:t>азать, что Николай 1 «</w:t>
      </w:r>
      <w:proofErr w:type="spellStart"/>
      <w:r>
        <w:t>умышленн</w:t>
      </w:r>
      <w:proofErr w:type="spellEnd"/>
      <w:r>
        <w:t xml:space="preserve"> обманывал Англию. Напротив, </w:t>
      </w:r>
      <w:proofErr w:type="spellStart"/>
      <w:r>
        <w:t>бесспристрастно</w:t>
      </w:r>
      <w:proofErr w:type="spellEnd"/>
      <w:r>
        <w:t>, я думаю, что русский император имеет гораздо больше причин утверждать, что он введен в заблуждение поведе</w:t>
      </w:r>
      <w:r w:rsidR="00EF58CC">
        <w:t>нием британского правительства».</w:t>
      </w:r>
      <w:r w:rsidR="00EF58CC">
        <w:rPr>
          <w:rStyle w:val="a7"/>
        </w:rPr>
        <w:footnoteReference w:id="45"/>
      </w:r>
      <w:r w:rsidR="00740A62">
        <w:t xml:space="preserve"> </w:t>
      </w:r>
    </w:p>
    <w:p w14:paraId="15E629F7" w14:textId="22F658CC" w:rsidR="00657A59" w:rsidRPr="00237E43" w:rsidRDefault="00300FE2" w:rsidP="0077112D">
      <w:pPr>
        <w:pStyle w:val="a3"/>
        <w:spacing w:line="360" w:lineRule="auto"/>
      </w:pPr>
      <w:r>
        <w:t>6</w:t>
      </w:r>
      <w:r w:rsidR="00EF58CC">
        <w:t>-</w:t>
      </w:r>
      <w:r>
        <w:t xml:space="preserve">го ноября 1853 года, Абердин писал </w:t>
      </w:r>
      <w:proofErr w:type="spellStart"/>
      <w:r>
        <w:t>Пальмерстону</w:t>
      </w:r>
      <w:proofErr w:type="spellEnd"/>
      <w:r>
        <w:t>: «У меня нет никакого желания бросать Турцию, наоборот, я твёрдо придерживаюсь той политике, которая направлена на то, чтобы сохранить её … Я считаю, что сохранность Турции в данный момент является необходимостью для Европы. Тем не менее, я бы предпочёл гарантировать эту сохранность путём мира, нежели войны; что касается войны… несмотря на то, каков будет исход войны, он будет опасен для существования Турецкой империи … Я должен быть полностью готов к полному отрицанию, даже ценой войны, владения Константинополя и Дарданеллы Россией, и мне кажется моё решение будет полностью оправдано английскими и европейскими интересами.»</w:t>
      </w:r>
      <w:r>
        <w:rPr>
          <w:rStyle w:val="a7"/>
        </w:rPr>
        <w:footnoteReference w:id="46"/>
      </w:r>
    </w:p>
    <w:p w14:paraId="39E4A4D3" w14:textId="329E7A19" w:rsidR="00657A59" w:rsidRPr="00237E43" w:rsidRDefault="00657A59" w:rsidP="0077112D">
      <w:pPr>
        <w:pStyle w:val="a3"/>
        <w:spacing w:line="360" w:lineRule="auto"/>
      </w:pPr>
      <w:r w:rsidRPr="00237E43">
        <w:t>Крымская война по</w:t>
      </w:r>
      <w:r>
        <w:t>ложила конец политической карьере Абердин</w:t>
      </w:r>
      <w:r w:rsidRPr="00237E43">
        <w:t>а. Война вызвала у него отвращение, и он никогда не переставал вин</w:t>
      </w:r>
      <w:r w:rsidR="001575DF">
        <w:t>ить себя за участие в ней</w:t>
      </w:r>
      <w:r w:rsidRPr="00237E43">
        <w:t xml:space="preserve"> Британии. Он умер в Лондоне 14 декабря 1860 года. </w:t>
      </w:r>
    </w:p>
    <w:p w14:paraId="11099FA3" w14:textId="195C2088" w:rsidR="001F40EB" w:rsidRPr="0077112D" w:rsidRDefault="001575DF" w:rsidP="0077112D">
      <w:pPr>
        <w:pStyle w:val="a3"/>
        <w:spacing w:line="360" w:lineRule="auto"/>
        <w:ind w:firstLine="0"/>
      </w:pPr>
      <w:r>
        <w:t xml:space="preserve">          Как политик и дипломат, лорд Абердин был всегда готов идти на компромиссы.</w:t>
      </w:r>
      <w:r w:rsidR="00657A59">
        <w:t xml:space="preserve"> Эта черта характера</w:t>
      </w:r>
      <w:r>
        <w:t xml:space="preserve"> была и его сил</w:t>
      </w:r>
      <w:r w:rsidR="00657A59">
        <w:t>ьной</w:t>
      </w:r>
      <w:r>
        <w:t>,</w:t>
      </w:r>
      <w:r w:rsidR="00657A59">
        <w:t xml:space="preserve"> и слабой стороной</w:t>
      </w:r>
      <w:r>
        <w:t>.</w:t>
      </w:r>
    </w:p>
    <w:p w14:paraId="0A67C3A3" w14:textId="3DD59BC1" w:rsidR="00FD4BD1" w:rsidRPr="00C3727C" w:rsidRDefault="0069776E" w:rsidP="0077112D">
      <w:pPr>
        <w:pStyle w:val="a3"/>
        <w:spacing w:line="360" w:lineRule="auto"/>
        <w:rPr>
          <w:b/>
        </w:rPr>
      </w:pPr>
      <w:r>
        <w:rPr>
          <w:b/>
        </w:rPr>
        <w:lastRenderedPageBreak/>
        <w:t xml:space="preserve">5) Маркиз де </w:t>
      </w:r>
      <w:proofErr w:type="spellStart"/>
      <w:r>
        <w:rPr>
          <w:b/>
        </w:rPr>
        <w:t>Клэ</w:t>
      </w:r>
      <w:r w:rsidR="00FD4BD1" w:rsidRPr="00C3727C">
        <w:rPr>
          <w:b/>
        </w:rPr>
        <w:t>нрикард</w:t>
      </w:r>
      <w:proofErr w:type="spellEnd"/>
      <w:r w:rsidR="00FD4BD1" w:rsidRPr="00C3727C">
        <w:rPr>
          <w:rStyle w:val="a7"/>
          <w:rFonts w:cs="Times New Roman"/>
          <w:b/>
          <w:sz w:val="24"/>
          <w:szCs w:val="24"/>
        </w:rPr>
        <w:footnoteReference w:id="47"/>
      </w:r>
      <w:r w:rsidR="00817100">
        <w:rPr>
          <w:rStyle w:val="a7"/>
          <w:b/>
        </w:rPr>
        <w:footnoteReference w:id="48"/>
      </w:r>
    </w:p>
    <w:p w14:paraId="3F6B409C" w14:textId="77777777" w:rsidR="00FD4BD1" w:rsidRPr="00237E43" w:rsidRDefault="00FD4BD1" w:rsidP="0077112D">
      <w:pPr>
        <w:pStyle w:val="a3"/>
        <w:spacing w:line="360" w:lineRule="auto"/>
        <w:ind w:firstLine="0"/>
      </w:pPr>
    </w:p>
    <w:p w14:paraId="109A7053" w14:textId="3B3D9385" w:rsidR="00FD4BD1" w:rsidRPr="00237E43" w:rsidRDefault="00A0443C" w:rsidP="0077112D">
      <w:pPr>
        <w:pStyle w:val="a3"/>
        <w:spacing w:line="360" w:lineRule="auto"/>
      </w:pPr>
      <w:r>
        <w:t xml:space="preserve">Маркиз де </w:t>
      </w:r>
      <w:proofErr w:type="spellStart"/>
      <w:r>
        <w:t>Клэ</w:t>
      </w:r>
      <w:r w:rsidR="007969EA">
        <w:t>нрикард</w:t>
      </w:r>
      <w:proofErr w:type="spellEnd"/>
      <w:r w:rsidR="007969EA">
        <w:t>,</w:t>
      </w:r>
      <w:r w:rsidR="00884468">
        <w:t xml:space="preserve"> Улик Джон де </w:t>
      </w:r>
      <w:proofErr w:type="spellStart"/>
      <w:r w:rsidR="00884468">
        <w:t>Бург</w:t>
      </w:r>
      <w:proofErr w:type="spellEnd"/>
      <w:r w:rsidR="00884468">
        <w:t xml:space="preserve"> родился 20 декабря 1802 года</w:t>
      </w:r>
      <w:r w:rsidR="00FD4BD1" w:rsidRPr="00237E43">
        <w:t xml:space="preserve"> в </w:t>
      </w:r>
      <w:proofErr w:type="spellStart"/>
      <w:r w:rsidR="00FD4BD1" w:rsidRPr="00237E43">
        <w:t>Б</w:t>
      </w:r>
      <w:r w:rsidR="00B77EBB">
        <w:t>ельмонте</w:t>
      </w:r>
      <w:proofErr w:type="spellEnd"/>
      <w:r w:rsidR="00B77EBB">
        <w:t xml:space="preserve">, </w:t>
      </w:r>
      <w:proofErr w:type="spellStart"/>
      <w:r w:rsidR="00B77EBB">
        <w:t>Хэпшире</w:t>
      </w:r>
      <w:proofErr w:type="spellEnd"/>
      <w:r w:rsidR="00B77EBB">
        <w:t>.</w:t>
      </w:r>
      <w:r w:rsidR="00FD4BD1" w:rsidRPr="00237E43">
        <w:t xml:space="preserve"> Обучался в </w:t>
      </w:r>
      <w:r w:rsidR="007969EA" w:rsidRPr="007969EA">
        <w:t>И</w:t>
      </w:r>
      <w:r w:rsidR="00B77EBB">
        <w:t xml:space="preserve">тоне, а </w:t>
      </w:r>
      <w:r w:rsidR="00A970B9" w:rsidRPr="007969EA">
        <w:t>в</w:t>
      </w:r>
      <w:r w:rsidR="00B77EBB">
        <w:t xml:space="preserve"> пятилетнем возрасте, после смерти своего отца,</w:t>
      </w:r>
      <w:r>
        <w:t xml:space="preserve"> получил титул потомка </w:t>
      </w:r>
      <w:proofErr w:type="spellStart"/>
      <w:r>
        <w:t>Клэ</w:t>
      </w:r>
      <w:r w:rsidR="00FD4BD1" w:rsidRPr="00237E43">
        <w:t>нр</w:t>
      </w:r>
      <w:r w:rsidR="00B77EBB">
        <w:t>икардов</w:t>
      </w:r>
      <w:proofErr w:type="spellEnd"/>
      <w:r w:rsidR="00B77EBB">
        <w:t>.</w:t>
      </w:r>
    </w:p>
    <w:p w14:paraId="4CE63399" w14:textId="11D0D0BD" w:rsidR="00FD4BD1" w:rsidRPr="00237E43" w:rsidRDefault="00A0443C" w:rsidP="0077112D">
      <w:pPr>
        <w:pStyle w:val="a3"/>
        <w:spacing w:line="360" w:lineRule="auto"/>
      </w:pPr>
      <w:r>
        <w:t xml:space="preserve">Свою политическую карьеру </w:t>
      </w:r>
      <w:proofErr w:type="spellStart"/>
      <w:r>
        <w:t>Клэ</w:t>
      </w:r>
      <w:r w:rsidR="00884468">
        <w:t>нрикард</w:t>
      </w:r>
      <w:proofErr w:type="spellEnd"/>
      <w:r w:rsidR="00884468">
        <w:t xml:space="preserve"> начал</w:t>
      </w:r>
      <w:r w:rsidR="00FD4BD1" w:rsidRPr="00237E43">
        <w:t xml:space="preserve"> в 24 года, создав</w:t>
      </w:r>
      <w:r w:rsidR="00893E20">
        <w:t xml:space="preserve"> себе титул м</w:t>
      </w:r>
      <w:r>
        <w:t xml:space="preserve">аркиза </w:t>
      </w:r>
      <w:proofErr w:type="spellStart"/>
      <w:r>
        <w:t>Клэнрик</w:t>
      </w:r>
      <w:r w:rsidR="007969EA">
        <w:t>арда</w:t>
      </w:r>
      <w:proofErr w:type="spellEnd"/>
      <w:r w:rsidR="00893E20">
        <w:t xml:space="preserve">, </w:t>
      </w:r>
      <w:r w:rsidR="00FD4BD1" w:rsidRPr="00237E43">
        <w:t xml:space="preserve">неиспользованный со смерти его дяди в 1797 году. В январе 1826 года </w:t>
      </w:r>
      <w:r w:rsidR="0076364D">
        <w:t>он был назначен</w:t>
      </w:r>
      <w:r w:rsidR="00FD4BD1" w:rsidRPr="00237E43">
        <w:t xml:space="preserve"> помощ</w:t>
      </w:r>
      <w:r w:rsidR="00893E20">
        <w:t>ником заместителя г</w:t>
      </w:r>
      <w:r w:rsidR="00FD4BD1" w:rsidRPr="00237E43">
        <w:t xml:space="preserve">осударственного </w:t>
      </w:r>
      <w:r w:rsidR="0076364D">
        <w:t>секретаря по иностранным делам</w:t>
      </w:r>
      <w:r w:rsidR="00FD4BD1" w:rsidRPr="00237E43">
        <w:t xml:space="preserve">. В 1830 году он присоединился к правительству вигов лорда </w:t>
      </w:r>
      <w:r w:rsidR="0076364D" w:rsidRPr="0076364D">
        <w:t>Грея</w:t>
      </w:r>
      <w:r w:rsidR="00FD4BD1" w:rsidRPr="0076364D">
        <w:t>,</w:t>
      </w:r>
      <w:r w:rsidR="00893E20">
        <w:t xml:space="preserve"> в </w:t>
      </w:r>
      <w:r w:rsidR="00913E38">
        <w:t xml:space="preserve">котором </w:t>
      </w:r>
      <w:r w:rsidR="00FD4BD1" w:rsidRPr="00237E43">
        <w:t xml:space="preserve">оставался до 1834 года.  В декабре 1830 года он дал присягу Тайному совету. </w:t>
      </w:r>
    </w:p>
    <w:p w14:paraId="56A09F10" w14:textId="05D45633" w:rsidR="00893E20" w:rsidRPr="00237E43" w:rsidRDefault="00A0443C" w:rsidP="0077112D">
      <w:pPr>
        <w:spacing w:line="360" w:lineRule="auto"/>
      </w:pPr>
      <w:r>
        <w:t xml:space="preserve">Лорд </w:t>
      </w:r>
      <w:proofErr w:type="spellStart"/>
      <w:r>
        <w:t>Клэ</w:t>
      </w:r>
      <w:r w:rsidR="00FD4BD1" w:rsidRPr="00237E43">
        <w:t>нрикард</w:t>
      </w:r>
      <w:proofErr w:type="spellEnd"/>
      <w:r w:rsidR="00FD4BD1" w:rsidRPr="00237E43">
        <w:t xml:space="preserve"> прослужил послом в России с 1838 по 1840 г</w:t>
      </w:r>
      <w:r w:rsidR="00893E20">
        <w:t xml:space="preserve">оды. С 1846 по </w:t>
      </w:r>
      <w:r w:rsidR="00817100">
        <w:t>1852 годы</w:t>
      </w:r>
      <w:r w:rsidR="00893E20">
        <w:t xml:space="preserve"> он был</w:t>
      </w:r>
      <w:r w:rsidR="00893E20" w:rsidRPr="00893E20">
        <w:t xml:space="preserve"> </w:t>
      </w:r>
      <w:proofErr w:type="spellStart"/>
      <w:r w:rsidR="00893E20">
        <w:t>был</w:t>
      </w:r>
      <w:proofErr w:type="spellEnd"/>
      <w:r w:rsidR="00893E20">
        <w:t xml:space="preserve"> Генеральным п</w:t>
      </w:r>
      <w:r w:rsidR="00893E20" w:rsidRPr="00237E43">
        <w:t>очтмейстером</w:t>
      </w:r>
      <w:r w:rsidR="00893E20">
        <w:t xml:space="preserve"> в правительстве.</w:t>
      </w:r>
      <w:r w:rsidR="00C3727C">
        <w:t xml:space="preserve"> </w:t>
      </w:r>
      <w:r w:rsidR="00893E20" w:rsidRPr="00237E43">
        <w:t xml:space="preserve">Он умер 10 апреля 1874 года в возрасте 72 лет. </w:t>
      </w:r>
    </w:p>
    <w:p w14:paraId="36565C95" w14:textId="7717DBB3" w:rsidR="00FD4BD1" w:rsidRPr="00237E43" w:rsidRDefault="0093195B" w:rsidP="0077112D">
      <w:pPr>
        <w:spacing w:line="360" w:lineRule="auto"/>
      </w:pPr>
      <w:r>
        <w:t>Во внешней политике м</w:t>
      </w:r>
      <w:r w:rsidR="00893E20">
        <w:t xml:space="preserve">аркиз </w:t>
      </w:r>
      <w:proofErr w:type="spellStart"/>
      <w:r w:rsidR="00893E20">
        <w:t>Клэнрикард</w:t>
      </w:r>
      <w:proofErr w:type="spellEnd"/>
      <w:r w:rsidR="00893E20">
        <w:t xml:space="preserve"> разделял позицию </w:t>
      </w:r>
      <w:proofErr w:type="spellStart"/>
      <w:r w:rsidR="00893E20">
        <w:t>Пальмерстона</w:t>
      </w:r>
      <w:proofErr w:type="spellEnd"/>
      <w:r w:rsidR="00893E20">
        <w:t>, заявляя,</w:t>
      </w:r>
      <w:r w:rsidR="00AD06B0">
        <w:t xml:space="preserve"> </w:t>
      </w:r>
      <w:proofErr w:type="gramStart"/>
      <w:r w:rsidR="00AD06B0">
        <w:t>что  с</w:t>
      </w:r>
      <w:proofErr w:type="gramEnd"/>
      <w:r w:rsidR="00AD06B0">
        <w:t xml:space="preserve"> Россией надо иметь дело</w:t>
      </w:r>
      <w:r w:rsidR="00913E38">
        <w:t xml:space="preserve"> только следующим образом-</w:t>
      </w:r>
      <w:r w:rsidR="00AD06B0">
        <w:t>задать</w:t>
      </w:r>
      <w:r w:rsidR="00913E38">
        <w:t xml:space="preserve"> прямой вопрос и требовать такого же прямого</w:t>
      </w:r>
      <w:r w:rsidR="00AD06B0">
        <w:t xml:space="preserve"> ответ</w:t>
      </w:r>
      <w:r w:rsidR="00913E38">
        <w:t>а</w:t>
      </w:r>
      <w:r w:rsidR="00893E20">
        <w:t>.</w:t>
      </w:r>
      <w:r w:rsidR="00FD4BD1" w:rsidRPr="00237E43">
        <w:t xml:space="preserve"> </w:t>
      </w:r>
    </w:p>
    <w:p w14:paraId="400E0902" w14:textId="77777777" w:rsidR="00FD4BD1" w:rsidRPr="00237E43" w:rsidRDefault="00FD4BD1" w:rsidP="0077112D">
      <w:pPr>
        <w:pStyle w:val="a3"/>
        <w:spacing w:line="360" w:lineRule="auto"/>
        <w:ind w:firstLine="0"/>
      </w:pPr>
    </w:p>
    <w:p w14:paraId="7E58B554" w14:textId="77777777" w:rsidR="0077112D" w:rsidRDefault="0077112D" w:rsidP="0077112D">
      <w:pPr>
        <w:pStyle w:val="a3"/>
        <w:spacing w:line="360" w:lineRule="auto"/>
        <w:rPr>
          <w:b/>
        </w:rPr>
      </w:pPr>
    </w:p>
    <w:p w14:paraId="2C315300" w14:textId="77777777" w:rsidR="0077112D" w:rsidRDefault="0077112D" w:rsidP="0077112D">
      <w:pPr>
        <w:pStyle w:val="a3"/>
        <w:spacing w:line="360" w:lineRule="auto"/>
        <w:rPr>
          <w:b/>
        </w:rPr>
      </w:pPr>
    </w:p>
    <w:p w14:paraId="7B49E7A9" w14:textId="77777777" w:rsidR="0077112D" w:rsidRDefault="0077112D" w:rsidP="0077112D">
      <w:pPr>
        <w:pStyle w:val="a3"/>
        <w:spacing w:line="360" w:lineRule="auto"/>
        <w:rPr>
          <w:b/>
        </w:rPr>
      </w:pPr>
    </w:p>
    <w:p w14:paraId="5D49353B" w14:textId="77777777" w:rsidR="0077112D" w:rsidRDefault="0077112D" w:rsidP="0077112D">
      <w:pPr>
        <w:pStyle w:val="a3"/>
        <w:spacing w:line="360" w:lineRule="auto"/>
        <w:rPr>
          <w:b/>
        </w:rPr>
      </w:pPr>
    </w:p>
    <w:p w14:paraId="5C8BF591" w14:textId="77777777" w:rsidR="0077112D" w:rsidRDefault="0077112D" w:rsidP="0077112D">
      <w:pPr>
        <w:pStyle w:val="a3"/>
        <w:spacing w:line="360" w:lineRule="auto"/>
        <w:rPr>
          <w:b/>
        </w:rPr>
      </w:pPr>
    </w:p>
    <w:p w14:paraId="0058B36A" w14:textId="77777777" w:rsidR="0077112D" w:rsidRDefault="0077112D" w:rsidP="0077112D">
      <w:pPr>
        <w:pStyle w:val="a3"/>
        <w:spacing w:line="360" w:lineRule="auto"/>
        <w:rPr>
          <w:b/>
        </w:rPr>
      </w:pPr>
    </w:p>
    <w:p w14:paraId="65E7A706" w14:textId="77777777" w:rsidR="0077112D" w:rsidRDefault="0077112D" w:rsidP="0077112D">
      <w:pPr>
        <w:pStyle w:val="a3"/>
        <w:spacing w:line="360" w:lineRule="auto"/>
        <w:rPr>
          <w:b/>
        </w:rPr>
      </w:pPr>
    </w:p>
    <w:p w14:paraId="1E1D1A31" w14:textId="77777777" w:rsidR="009C3F12" w:rsidRDefault="009C3F12" w:rsidP="0077112D">
      <w:pPr>
        <w:pStyle w:val="a3"/>
        <w:spacing w:line="360" w:lineRule="auto"/>
        <w:rPr>
          <w:b/>
        </w:rPr>
      </w:pPr>
    </w:p>
    <w:p w14:paraId="5D82891D" w14:textId="77777777" w:rsidR="009C3F12" w:rsidRDefault="009C3F12" w:rsidP="0077112D">
      <w:pPr>
        <w:pStyle w:val="a3"/>
        <w:spacing w:line="360" w:lineRule="auto"/>
        <w:rPr>
          <w:b/>
        </w:rPr>
      </w:pPr>
    </w:p>
    <w:p w14:paraId="02FF6FE5" w14:textId="77777777" w:rsidR="0077112D" w:rsidRDefault="0077112D" w:rsidP="0077112D">
      <w:pPr>
        <w:pStyle w:val="a3"/>
        <w:spacing w:line="360" w:lineRule="auto"/>
        <w:rPr>
          <w:b/>
        </w:rPr>
      </w:pPr>
    </w:p>
    <w:p w14:paraId="39C1444F" w14:textId="2B410B45" w:rsidR="00FD4BD1" w:rsidRDefault="00FD4BD1" w:rsidP="0077112D">
      <w:pPr>
        <w:pStyle w:val="a3"/>
        <w:spacing w:line="360" w:lineRule="auto"/>
      </w:pPr>
      <w:r w:rsidRPr="00C67CE7">
        <w:rPr>
          <w:b/>
        </w:rPr>
        <w:lastRenderedPageBreak/>
        <w:t>6)</w:t>
      </w:r>
      <w:r w:rsidRPr="00237E43">
        <w:t xml:space="preserve"> </w:t>
      </w:r>
      <w:r w:rsidR="003802A4">
        <w:rPr>
          <w:b/>
        </w:rPr>
        <w:t xml:space="preserve">Лорд </w:t>
      </w:r>
      <w:proofErr w:type="spellStart"/>
      <w:r w:rsidR="003B3E03">
        <w:rPr>
          <w:b/>
        </w:rPr>
        <w:t>Малмсбери</w:t>
      </w:r>
      <w:proofErr w:type="spellEnd"/>
      <w:r w:rsidRPr="00237E43">
        <w:rPr>
          <w:rStyle w:val="a7"/>
          <w:rFonts w:cs="Times New Roman"/>
          <w:b/>
          <w:sz w:val="24"/>
          <w:szCs w:val="24"/>
        </w:rPr>
        <w:footnoteReference w:id="49"/>
      </w:r>
    </w:p>
    <w:p w14:paraId="3809FDB0" w14:textId="77777777" w:rsidR="00C3727C" w:rsidRPr="00237E43" w:rsidRDefault="00C3727C" w:rsidP="0077112D">
      <w:pPr>
        <w:pStyle w:val="a3"/>
        <w:spacing w:line="360" w:lineRule="auto"/>
      </w:pPr>
    </w:p>
    <w:p w14:paraId="46664DFC" w14:textId="1BE7636E" w:rsidR="00FD4BD1" w:rsidRPr="00237E43" w:rsidRDefault="00FD4BD1" w:rsidP="0077112D">
      <w:pPr>
        <w:pStyle w:val="a3"/>
        <w:spacing w:line="360" w:lineRule="auto"/>
      </w:pPr>
      <w:r w:rsidRPr="00237E43">
        <w:t xml:space="preserve">Джеймс </w:t>
      </w:r>
      <w:proofErr w:type="spellStart"/>
      <w:r w:rsidRPr="00237E43">
        <w:t>Ховард</w:t>
      </w:r>
      <w:proofErr w:type="spellEnd"/>
      <w:r w:rsidRPr="00237E43">
        <w:t xml:space="preserve"> Харрис родился 25 марта 1807 года в </w:t>
      </w:r>
      <w:r w:rsidR="00817100" w:rsidRPr="00237E43">
        <w:t xml:space="preserve">Лондоне, </w:t>
      </w:r>
      <w:r w:rsidR="00817100">
        <w:t>был</w:t>
      </w:r>
      <w:r w:rsidR="00884468">
        <w:t xml:space="preserve"> старшим</w:t>
      </w:r>
      <w:r w:rsidRPr="00237E43">
        <w:t xml:space="preserve"> сын</w:t>
      </w:r>
      <w:r w:rsidR="00884468">
        <w:t>ом</w:t>
      </w:r>
      <w:r w:rsidRPr="00237E43">
        <w:t xml:space="preserve"> и наследник</w:t>
      </w:r>
      <w:r w:rsidR="00884468">
        <w:t>ом</w:t>
      </w:r>
      <w:r w:rsidR="003802A4">
        <w:t xml:space="preserve"> Джеймса Харриса, 2-го графа </w:t>
      </w:r>
      <w:proofErr w:type="spellStart"/>
      <w:r w:rsidR="003B3E03">
        <w:t>Малмсбери</w:t>
      </w:r>
      <w:proofErr w:type="spellEnd"/>
      <w:r w:rsidR="00884468">
        <w:t xml:space="preserve"> </w:t>
      </w:r>
      <w:r w:rsidR="00817100">
        <w:t>и Харриет</w:t>
      </w:r>
      <w:r w:rsidRPr="00237E43">
        <w:t xml:space="preserve"> </w:t>
      </w:r>
      <w:proofErr w:type="spellStart"/>
      <w:r w:rsidRPr="00237E43">
        <w:t>Сью</w:t>
      </w:r>
      <w:r w:rsidR="00C3727C">
        <w:t>зан</w:t>
      </w:r>
      <w:proofErr w:type="spellEnd"/>
      <w:r w:rsidR="00C3727C">
        <w:t xml:space="preserve"> </w:t>
      </w:r>
      <w:proofErr w:type="spellStart"/>
      <w:r w:rsidR="00C3727C">
        <w:t>Дэшвуд</w:t>
      </w:r>
      <w:proofErr w:type="spellEnd"/>
      <w:r w:rsidR="00C3727C">
        <w:t>. Он проучился</w:t>
      </w:r>
      <w:r w:rsidR="008522BB">
        <w:t xml:space="preserve"> в Итон и </w:t>
      </w:r>
      <w:proofErr w:type="spellStart"/>
      <w:r w:rsidRPr="00237E43">
        <w:t>Ориэл</w:t>
      </w:r>
      <w:proofErr w:type="spellEnd"/>
      <w:r w:rsidRPr="00237E43">
        <w:t>-колледж</w:t>
      </w:r>
      <w:r w:rsidR="008522BB">
        <w:t>ах</w:t>
      </w:r>
      <w:r w:rsidR="008522BB" w:rsidRPr="008522BB">
        <w:t xml:space="preserve"> </w:t>
      </w:r>
      <w:r w:rsidR="008522BB" w:rsidRPr="00237E43">
        <w:t xml:space="preserve">в </w:t>
      </w:r>
      <w:r w:rsidR="00817100" w:rsidRPr="00237E43">
        <w:t>Оксфорде</w:t>
      </w:r>
      <w:r w:rsidR="00817100">
        <w:t>, окончив</w:t>
      </w:r>
      <w:r w:rsidR="008522BB">
        <w:t xml:space="preserve"> последний </w:t>
      </w:r>
      <w:r w:rsidRPr="00237E43">
        <w:t>в 1828 году со степ</w:t>
      </w:r>
      <w:r w:rsidR="008522BB">
        <w:t xml:space="preserve">енью бакалавра искусств. В последующие годы он много </w:t>
      </w:r>
      <w:r w:rsidRPr="00237E43">
        <w:t>путешествовал по Европе,</w:t>
      </w:r>
      <w:r w:rsidR="008522BB">
        <w:t xml:space="preserve"> где по</w:t>
      </w:r>
      <w:r w:rsidRPr="00237E43">
        <w:t>знакомилс</w:t>
      </w:r>
      <w:r w:rsidR="008522BB">
        <w:t xml:space="preserve">я с принцем Луи-Наполеоном, </w:t>
      </w:r>
      <w:r w:rsidR="00817100">
        <w:t xml:space="preserve">будущим </w:t>
      </w:r>
      <w:r w:rsidR="00817100" w:rsidRPr="00237E43">
        <w:t>Наполеоном</w:t>
      </w:r>
      <w:r w:rsidRPr="00237E43">
        <w:t xml:space="preserve"> III.</w:t>
      </w:r>
    </w:p>
    <w:p w14:paraId="409EDE23" w14:textId="51725F28" w:rsidR="00FD4BD1" w:rsidRDefault="00412F75" w:rsidP="0077112D">
      <w:pPr>
        <w:pStyle w:val="a3"/>
        <w:spacing w:line="360" w:lineRule="auto"/>
      </w:pPr>
      <w:r>
        <w:t>В 1841 году он был избран в палату о</w:t>
      </w:r>
      <w:r w:rsidR="00392F63">
        <w:t xml:space="preserve">бщин </w:t>
      </w:r>
      <w:r w:rsidR="00C3727C">
        <w:t xml:space="preserve">как консерватор. </w:t>
      </w:r>
      <w:proofErr w:type="spellStart"/>
      <w:r w:rsidR="003B3E03">
        <w:t>Малмсбери</w:t>
      </w:r>
      <w:proofErr w:type="spellEnd"/>
      <w:r>
        <w:t xml:space="preserve"> служил м</w:t>
      </w:r>
      <w:r w:rsidR="00FD4BD1" w:rsidRPr="00237E43">
        <w:t>инистро</w:t>
      </w:r>
      <w:r>
        <w:t xml:space="preserve">м иностранных дел в 1852 году, </w:t>
      </w:r>
      <w:r w:rsidR="00817100">
        <w:t xml:space="preserve">затем </w:t>
      </w:r>
      <w:r w:rsidR="00817100" w:rsidRPr="00237E43">
        <w:t>с</w:t>
      </w:r>
      <w:r w:rsidR="00FD4BD1" w:rsidRPr="00237E43">
        <w:t xml:space="preserve"> 1858 по </w:t>
      </w:r>
      <w:r>
        <w:t>1859 год.</w:t>
      </w:r>
      <w:r w:rsidR="00FD4BD1" w:rsidRPr="00237E43">
        <w:t xml:space="preserve"> В 1852 году он был принят в Тайный совет</w:t>
      </w:r>
      <w:r w:rsidR="00182208">
        <w:t xml:space="preserve">. Он считался влиятельным </w:t>
      </w:r>
      <w:r w:rsidR="00182208" w:rsidRPr="00C3727C">
        <w:t>т</w:t>
      </w:r>
      <w:r w:rsidR="00FD4BD1" w:rsidRPr="00C3727C">
        <w:t xml:space="preserve">ори старой </w:t>
      </w:r>
      <w:r w:rsidR="00C3727C" w:rsidRPr="00C3727C">
        <w:t>закалки</w:t>
      </w:r>
      <w:r>
        <w:t xml:space="preserve"> в палате л</w:t>
      </w:r>
      <w:r w:rsidR="00C3727C">
        <w:t>ордов</w:t>
      </w:r>
      <w:r w:rsidR="00FD4BD1" w:rsidRPr="00237E43">
        <w:t>.</w:t>
      </w:r>
      <w:r w:rsidR="003802A4" w:rsidRPr="00237E43">
        <w:t xml:space="preserve"> </w:t>
      </w:r>
      <w:r w:rsidR="00913E38">
        <w:t>В двух кратких сроках на посту м</w:t>
      </w:r>
      <w:r w:rsidR="003802A4">
        <w:t>инистр</w:t>
      </w:r>
      <w:r w:rsidR="00884468">
        <w:t>а</w:t>
      </w:r>
      <w:r w:rsidR="003802A4">
        <w:t xml:space="preserve"> иностранных дел </w:t>
      </w:r>
      <w:proofErr w:type="spellStart"/>
      <w:r w:rsidR="003B3E03">
        <w:t>Малмсбери</w:t>
      </w:r>
      <w:proofErr w:type="spellEnd"/>
      <w:r w:rsidR="00FD4BD1" w:rsidRPr="00237E43">
        <w:t xml:space="preserve"> </w:t>
      </w:r>
      <w:r w:rsidR="00913E38">
        <w:t>проводил</w:t>
      </w:r>
      <w:r w:rsidR="00FD4BD1" w:rsidRPr="00C3727C">
        <w:t xml:space="preserve"> консервативную политику.</w:t>
      </w:r>
      <w:r>
        <w:t xml:space="preserve"> </w:t>
      </w:r>
      <w:r w:rsidR="00FD4BD1" w:rsidRPr="00237E43">
        <w:t xml:space="preserve"> </w:t>
      </w:r>
    </w:p>
    <w:p w14:paraId="29BCB544" w14:textId="09561626" w:rsidR="00FD4BD1" w:rsidRPr="00237E43" w:rsidRDefault="007B1BB2" w:rsidP="0077112D">
      <w:pPr>
        <w:spacing w:line="360" w:lineRule="auto"/>
      </w:pPr>
      <w:r>
        <w:t xml:space="preserve">Во внешней политике он был в рядах сторонников </w:t>
      </w:r>
      <w:proofErr w:type="spellStart"/>
      <w:r>
        <w:t>Пальмерстона</w:t>
      </w:r>
      <w:proofErr w:type="spellEnd"/>
      <w:r>
        <w:t xml:space="preserve"> и выступал с критикой нерешительных действий кабинета Абердина в палате лордов. В</w:t>
      </w:r>
      <w:r w:rsidR="00AD06B0">
        <w:t xml:space="preserve"> августе 1853 </w:t>
      </w:r>
      <w:r>
        <w:t xml:space="preserve">он </w:t>
      </w:r>
      <w:r w:rsidR="00AD06B0">
        <w:t xml:space="preserve">сказал: «Мы на грани огромной войны и все ещё не знаем ничего по поводу того, что случилось во время переговоров между Россией и Англией … и из-за речей Сэра Чарльза Вуда и Сэра Джеймса </w:t>
      </w:r>
      <w:proofErr w:type="spellStart"/>
      <w:r w:rsidR="00AD06B0">
        <w:t>Грэхэма</w:t>
      </w:r>
      <w:proofErr w:type="spellEnd"/>
      <w:r w:rsidR="00AD06B0">
        <w:t>, Царь м</w:t>
      </w:r>
      <w:r>
        <w:t>ог предположить, что мы были не</w:t>
      </w:r>
      <w:r w:rsidR="00AD06B0">
        <w:t>равнодушн</w:t>
      </w:r>
      <w:r>
        <w:t xml:space="preserve">ы к заключению союза с Францией, </w:t>
      </w:r>
      <w:r w:rsidR="00AD06B0">
        <w:t>и поэтому он был предрасположе</w:t>
      </w:r>
      <w:r w:rsidR="00817100">
        <w:t>н к агрессивной линии поведения</w:t>
      </w:r>
      <w:r w:rsidR="00AD06B0">
        <w:t>»</w:t>
      </w:r>
      <w:r w:rsidR="00817100">
        <w:t>.</w:t>
      </w:r>
      <w:r w:rsidR="00AD06B0">
        <w:rPr>
          <w:rStyle w:val="a7"/>
        </w:rPr>
        <w:footnoteReference w:id="50"/>
      </w:r>
    </w:p>
    <w:p w14:paraId="4782AF4B" w14:textId="14A49BA8" w:rsidR="00FD4BD1" w:rsidRPr="00237E43" w:rsidRDefault="00412F75" w:rsidP="0077112D">
      <w:pPr>
        <w:pStyle w:val="a3"/>
        <w:spacing w:line="360" w:lineRule="auto"/>
        <w:ind w:firstLine="0"/>
      </w:pPr>
      <w:r>
        <w:t xml:space="preserve">       Всю свою жизнь </w:t>
      </w:r>
      <w:proofErr w:type="spellStart"/>
      <w:r w:rsidR="003B3E03">
        <w:t>Малмсбери</w:t>
      </w:r>
      <w:proofErr w:type="spellEnd"/>
      <w:r w:rsidR="00FD4BD1" w:rsidRPr="00237E43">
        <w:t xml:space="preserve"> оставался вид</w:t>
      </w:r>
      <w:r>
        <w:t>ным консервативным политиком в п</w:t>
      </w:r>
      <w:r w:rsidR="00FD4BD1" w:rsidRPr="00237E43">
        <w:t>алате лордов. Он умер 17 мая 1889 года.</w:t>
      </w:r>
    </w:p>
    <w:p w14:paraId="7B8BB5EC" w14:textId="77777777" w:rsidR="00FD4BD1" w:rsidRDefault="00FD4BD1" w:rsidP="0077112D">
      <w:pPr>
        <w:pStyle w:val="a3"/>
        <w:spacing w:line="360" w:lineRule="auto"/>
      </w:pPr>
    </w:p>
    <w:p w14:paraId="16E19CBF" w14:textId="77777777" w:rsidR="00AD06B0" w:rsidRPr="00237E43" w:rsidRDefault="00AD06B0" w:rsidP="0077112D">
      <w:pPr>
        <w:pStyle w:val="a3"/>
        <w:spacing w:line="360" w:lineRule="auto"/>
      </w:pPr>
    </w:p>
    <w:p w14:paraId="7721B3F5" w14:textId="77777777" w:rsidR="00884468" w:rsidRDefault="00884468" w:rsidP="0077112D">
      <w:pPr>
        <w:spacing w:after="200" w:line="360" w:lineRule="auto"/>
        <w:ind w:firstLine="0"/>
        <w:jc w:val="left"/>
        <w:rPr>
          <w:b/>
        </w:rPr>
      </w:pPr>
      <w:r>
        <w:rPr>
          <w:b/>
        </w:rPr>
        <w:br w:type="page"/>
      </w:r>
    </w:p>
    <w:p w14:paraId="6593B021" w14:textId="737F5661" w:rsidR="00AD06B0" w:rsidRPr="004C57B0" w:rsidRDefault="00884468" w:rsidP="0077112D">
      <w:pPr>
        <w:spacing w:line="360" w:lineRule="auto"/>
        <w:rPr>
          <w:b/>
        </w:rPr>
      </w:pPr>
      <w:r>
        <w:rPr>
          <w:b/>
        </w:rPr>
        <w:lastRenderedPageBreak/>
        <w:t>Б</w:t>
      </w:r>
      <w:r w:rsidR="00AD06B0" w:rsidRPr="004C57B0">
        <w:rPr>
          <w:b/>
        </w:rPr>
        <w:t xml:space="preserve">иографический очерк о Хью </w:t>
      </w:r>
      <w:proofErr w:type="spellStart"/>
      <w:r w:rsidR="00AD06B0" w:rsidRPr="004C57B0">
        <w:rPr>
          <w:b/>
        </w:rPr>
        <w:t>Эстли</w:t>
      </w:r>
      <w:proofErr w:type="spellEnd"/>
    </w:p>
    <w:p w14:paraId="6DD8BCF3" w14:textId="77777777" w:rsidR="00AD06B0" w:rsidRDefault="00AD06B0" w:rsidP="0077112D">
      <w:pPr>
        <w:spacing w:line="360" w:lineRule="auto"/>
      </w:pPr>
    </w:p>
    <w:p w14:paraId="54F7BEC3" w14:textId="1E5DFDE3" w:rsidR="00AD06B0" w:rsidRDefault="00AD06B0" w:rsidP="0077112D">
      <w:pPr>
        <w:spacing w:line="360" w:lineRule="auto"/>
      </w:pPr>
      <w:r>
        <w:t xml:space="preserve">Хью </w:t>
      </w:r>
      <w:proofErr w:type="spellStart"/>
      <w:r>
        <w:t>Фрацис</w:t>
      </w:r>
      <w:proofErr w:type="spellEnd"/>
      <w:r>
        <w:t xml:space="preserve"> </w:t>
      </w:r>
      <w:proofErr w:type="spellStart"/>
      <w:r>
        <w:t>Эстли</w:t>
      </w:r>
      <w:proofErr w:type="spellEnd"/>
      <w:r>
        <w:t xml:space="preserve">, родился в 1831 году от </w:t>
      </w:r>
      <w:proofErr w:type="spellStart"/>
      <w:r>
        <w:t>Фрациса</w:t>
      </w:r>
      <w:proofErr w:type="spellEnd"/>
      <w:r>
        <w:t xml:space="preserve"> </w:t>
      </w:r>
      <w:proofErr w:type="spellStart"/>
      <w:r>
        <w:t>Дагдел</w:t>
      </w:r>
      <w:proofErr w:type="spellEnd"/>
      <w:r>
        <w:t xml:space="preserve"> </w:t>
      </w:r>
      <w:proofErr w:type="spellStart"/>
      <w:r>
        <w:t>Эстли</w:t>
      </w:r>
      <w:proofErr w:type="spellEnd"/>
      <w:r>
        <w:t xml:space="preserve"> и Эммы </w:t>
      </w:r>
      <w:proofErr w:type="spellStart"/>
      <w:r>
        <w:t>Доротеи</w:t>
      </w:r>
      <w:proofErr w:type="spellEnd"/>
      <w:r>
        <w:t xml:space="preserve"> </w:t>
      </w:r>
      <w:proofErr w:type="spellStart"/>
      <w:r>
        <w:t>Летбридж</w:t>
      </w:r>
      <w:proofErr w:type="spellEnd"/>
      <w:r>
        <w:t xml:space="preserve">. Женился в первый раз на Августе Эллен </w:t>
      </w:r>
      <w:proofErr w:type="spellStart"/>
      <w:r>
        <w:t>Кокбурн</w:t>
      </w:r>
      <w:proofErr w:type="spellEnd"/>
      <w:r>
        <w:t xml:space="preserve"> и имел с ней 4 детей. Повторно </w:t>
      </w:r>
      <w:proofErr w:type="spellStart"/>
      <w:r>
        <w:t>жениля</w:t>
      </w:r>
      <w:proofErr w:type="spellEnd"/>
      <w:r>
        <w:t xml:space="preserve"> на Джессике </w:t>
      </w:r>
      <w:proofErr w:type="spellStart"/>
      <w:r>
        <w:t>Авкс</w:t>
      </w:r>
      <w:proofErr w:type="spellEnd"/>
      <w:r>
        <w:t xml:space="preserve"> и имел с ней 2 детей. Умер в 1910.</w:t>
      </w:r>
    </w:p>
    <w:p w14:paraId="3F5E19A7" w14:textId="4721156F" w:rsidR="00AD06B0" w:rsidRDefault="00AD06B0" w:rsidP="0077112D">
      <w:pPr>
        <w:spacing w:line="360" w:lineRule="auto"/>
      </w:pPr>
      <w:r>
        <w:t xml:space="preserve">Хью </w:t>
      </w:r>
      <w:proofErr w:type="spellStart"/>
      <w:r>
        <w:t>Эстли</w:t>
      </w:r>
      <w:proofErr w:type="spellEnd"/>
      <w:r w:rsidR="00353E59">
        <w:t xml:space="preserve"> был служащи</w:t>
      </w:r>
      <w:r w:rsidR="00884468">
        <w:t>м в Министерстве иностранных дел</w:t>
      </w:r>
      <w:r>
        <w:t xml:space="preserve"> Великобритании д</w:t>
      </w:r>
      <w:r w:rsidR="00884468">
        <w:t xml:space="preserve">о начала Крымской войны. Он фигурирует в данной работе как </w:t>
      </w:r>
      <w:r>
        <w:t>работник</w:t>
      </w:r>
      <w:r w:rsidR="00884468">
        <w:t xml:space="preserve"> Министерства, который</w:t>
      </w:r>
      <w:r>
        <w:t xml:space="preserve"> явился причиной скандала, связанного с утечкой секретной информации государственной важности, которая в дальнейшем была опубликована в прессе. По данному факту стоял вопрос о возбуждении уголовного дела</w:t>
      </w:r>
      <w:r w:rsidR="00884468">
        <w:t xml:space="preserve"> в его отношении, но в дальнейшем п</w:t>
      </w:r>
      <w:r>
        <w:t>арламентарии решили уголовное дело не возбуждать</w:t>
      </w:r>
      <w:r w:rsidR="00884468">
        <w:t xml:space="preserve"> и отказаться от своих обвинений</w:t>
      </w:r>
      <w:r>
        <w:t xml:space="preserve">, так как Хью </w:t>
      </w:r>
      <w:proofErr w:type="spellStart"/>
      <w:r>
        <w:t>Эстли</w:t>
      </w:r>
      <w:proofErr w:type="spellEnd"/>
      <w:r>
        <w:t xml:space="preserve"> дал объяснение случившегося в пись</w:t>
      </w:r>
      <w:r w:rsidR="00884468">
        <w:t>менной форме, от</w:t>
      </w:r>
      <w:r w:rsidR="00DC6EA4">
        <w:t>вергавшие</w:t>
      </w:r>
      <w:r w:rsidR="00884468">
        <w:t xml:space="preserve"> выдвинутые обвинения</w:t>
      </w:r>
      <w:r>
        <w:t>. Более подробный анализ данного инцидента представлен ниже.</w:t>
      </w:r>
    </w:p>
    <w:p w14:paraId="244E153E" w14:textId="602F75A1" w:rsidR="00FD4BD1" w:rsidRPr="00FD78E7" w:rsidRDefault="00AD06B0" w:rsidP="00916A6F">
      <w:pPr>
        <w:pStyle w:val="1"/>
        <w:spacing w:line="360" w:lineRule="auto"/>
        <w:jc w:val="both"/>
      </w:pPr>
      <w:r>
        <w:br w:type="page"/>
      </w:r>
      <w:bookmarkStart w:id="4" w:name="_Toc355976131"/>
      <w:r w:rsidR="00FF5210" w:rsidRPr="00FF5210">
        <w:lastRenderedPageBreak/>
        <w:t xml:space="preserve">ГЛАВА II: </w:t>
      </w:r>
      <w:r w:rsidR="00806CAC">
        <w:t>Анализ дебатов в п</w:t>
      </w:r>
      <w:r w:rsidR="00554EFB">
        <w:t>арламенте</w:t>
      </w:r>
      <w:bookmarkEnd w:id="4"/>
    </w:p>
    <w:p w14:paraId="56EEB0DF" w14:textId="77777777" w:rsidR="00FD4BD1" w:rsidRPr="00237E43" w:rsidRDefault="00FD4BD1" w:rsidP="0077112D">
      <w:pPr>
        <w:pStyle w:val="a3"/>
        <w:spacing w:line="360" w:lineRule="auto"/>
      </w:pPr>
    </w:p>
    <w:p w14:paraId="31F0C492" w14:textId="6ABE210A" w:rsidR="00554EFB" w:rsidRDefault="005427BE" w:rsidP="0077112D">
      <w:pPr>
        <w:pStyle w:val="2"/>
      </w:pPr>
      <w:bookmarkStart w:id="5" w:name="_Toc355976132"/>
      <w:r>
        <w:t xml:space="preserve">13 марта 1854 года. </w:t>
      </w:r>
      <w:r w:rsidR="00554EFB">
        <w:t xml:space="preserve"> </w:t>
      </w:r>
      <w:r w:rsidR="00353E59">
        <w:t>Палата о</w:t>
      </w:r>
      <w:r w:rsidR="00873438" w:rsidRPr="00873438">
        <w:t>бщин.</w:t>
      </w:r>
      <w:bookmarkEnd w:id="5"/>
    </w:p>
    <w:p w14:paraId="374FFE0B" w14:textId="77777777" w:rsidR="00464611" w:rsidRDefault="00464611" w:rsidP="0077112D">
      <w:pPr>
        <w:spacing w:line="360" w:lineRule="auto"/>
      </w:pPr>
    </w:p>
    <w:p w14:paraId="4A772E3C" w14:textId="50029BD8" w:rsidR="00C850F6" w:rsidRDefault="00464611" w:rsidP="0077112D">
      <w:pPr>
        <w:spacing w:line="360" w:lineRule="auto"/>
      </w:pPr>
      <w:r>
        <w:t xml:space="preserve">Перед тем как перейти непосредственно к дебатам, мы хотели бы дать краткий </w:t>
      </w:r>
      <w:r w:rsidR="00817100">
        <w:t>обзор событий</w:t>
      </w:r>
      <w:r>
        <w:t>, ставших глав</w:t>
      </w:r>
      <w:r w:rsidR="00267F22">
        <w:t>ной темой обсуждений в п</w:t>
      </w:r>
      <w:r>
        <w:t>арламенте.</w:t>
      </w:r>
    </w:p>
    <w:p w14:paraId="7598E29E" w14:textId="74D206C8" w:rsidR="00C850F6" w:rsidRDefault="00DC6EA4" w:rsidP="0077112D">
      <w:pPr>
        <w:spacing w:line="360" w:lineRule="auto"/>
        <w:ind w:firstLine="0"/>
      </w:pPr>
      <w:r>
        <w:t xml:space="preserve">Речь идет об официальном визите Николая </w:t>
      </w:r>
      <w:r>
        <w:rPr>
          <w:lang w:val="en-US"/>
        </w:rPr>
        <w:t>I</w:t>
      </w:r>
      <w:r w:rsidR="00C850F6">
        <w:t xml:space="preserve"> в Англию в 1844 году</w:t>
      </w:r>
      <w:r w:rsidR="007E160E">
        <w:t xml:space="preserve"> (31 мая-9 июня)</w:t>
      </w:r>
      <w:r w:rsidR="00C850F6">
        <w:t>, о составленном по его итогам меморандуме</w:t>
      </w:r>
      <w:r>
        <w:t xml:space="preserve"> относительно обсуждения состояния Оттоманской империи</w:t>
      </w:r>
      <w:r w:rsidR="00C850F6">
        <w:t xml:space="preserve"> и о</w:t>
      </w:r>
      <w:r w:rsidR="00353E59">
        <w:t xml:space="preserve"> конфи</w:t>
      </w:r>
      <w:r>
        <w:t>денциальном</w:t>
      </w:r>
      <w:r w:rsidR="00C850F6">
        <w:t xml:space="preserve"> разговоре </w:t>
      </w:r>
      <w:r>
        <w:t xml:space="preserve">русского императора с британским послом в Петербурге, сэром </w:t>
      </w:r>
      <w:r w:rsidR="00C850F6">
        <w:t>Гамильтоном Сеймуром в январ</w:t>
      </w:r>
      <w:r w:rsidR="0067342D">
        <w:t>е 1853 года.</w:t>
      </w:r>
    </w:p>
    <w:p w14:paraId="1C7D7920" w14:textId="706533A1" w:rsidR="00A25856" w:rsidRDefault="0067342D" w:rsidP="0077112D">
      <w:pPr>
        <w:spacing w:line="360" w:lineRule="auto"/>
        <w:ind w:firstLine="708"/>
      </w:pPr>
      <w:r>
        <w:t xml:space="preserve">Целью всех этих дипломатических демаршей русского царя была попытка заручиться поддержкой Англии в его далеко идущих планах по разделу территорий Оттоманской империи. Николаю </w:t>
      </w:r>
      <w:r w:rsidR="00DC6EA4">
        <w:rPr>
          <w:lang w:val="en-US"/>
        </w:rPr>
        <w:t>I</w:t>
      </w:r>
      <w:r>
        <w:t xml:space="preserve"> казалось, что пришло время</w:t>
      </w:r>
      <w:r w:rsidR="00DC6EA4" w:rsidRPr="00DC6EA4">
        <w:t xml:space="preserve"> </w:t>
      </w:r>
      <w:r w:rsidR="00DC6EA4">
        <w:t>для окончательного решения В</w:t>
      </w:r>
      <w:r>
        <w:t>осточного вопроса, что Россия должна овладеть проливами и утвердиться на Балканах</w:t>
      </w:r>
      <w:r w:rsidR="00131058">
        <w:t>.</w:t>
      </w:r>
      <w:r w:rsidR="00F70BFE">
        <w:rPr>
          <w:rStyle w:val="a7"/>
        </w:rPr>
        <w:footnoteReference w:id="51"/>
      </w:r>
    </w:p>
    <w:p w14:paraId="7DAE8608" w14:textId="554DDB6C" w:rsidR="00131058" w:rsidRDefault="00A25856" w:rsidP="0077112D">
      <w:pPr>
        <w:spacing w:line="360" w:lineRule="auto"/>
        <w:ind w:firstLine="0"/>
      </w:pPr>
      <w:r>
        <w:t xml:space="preserve">        Во время своего визита</w:t>
      </w:r>
      <w:r w:rsidR="00DC6EA4">
        <w:t xml:space="preserve"> в Англию, Николай I</w:t>
      </w:r>
      <w:r>
        <w:t xml:space="preserve"> провел ряд встреч с лордом </w:t>
      </w:r>
      <w:r w:rsidR="00245F4E">
        <w:t>Абердин</w:t>
      </w:r>
      <w:r>
        <w:t>ом, статс-секретарем в кабинете Роберта Пиля, с самим главой кабинета и с министрами.</w:t>
      </w:r>
      <w:r w:rsidR="00DC6EA4">
        <w:t xml:space="preserve"> Прямо</w:t>
      </w:r>
      <w:r>
        <w:t xml:space="preserve"> </w:t>
      </w:r>
      <w:r w:rsidR="00DC6EA4">
        <w:t>заявив</w:t>
      </w:r>
      <w:r w:rsidR="009E57F1">
        <w:t xml:space="preserve">, что </w:t>
      </w:r>
      <w:r w:rsidR="009E57F1" w:rsidRPr="009E57F1">
        <w:t>“</w:t>
      </w:r>
      <w:r w:rsidR="009E57F1">
        <w:t>Турция</w:t>
      </w:r>
      <w:r w:rsidR="00DC6EA4">
        <w:t xml:space="preserve"> </w:t>
      </w:r>
      <w:r w:rsidR="009E57F1">
        <w:t>-</w:t>
      </w:r>
      <w:r w:rsidR="00DC6EA4">
        <w:t xml:space="preserve"> </w:t>
      </w:r>
      <w:r w:rsidR="009E57F1">
        <w:t>умирающий человек</w:t>
      </w:r>
      <w:r w:rsidR="009E57F1" w:rsidRPr="009E57F1">
        <w:t>”</w:t>
      </w:r>
      <w:r w:rsidR="00DC6EA4">
        <w:t xml:space="preserve">, что это неоспоримый факт, Николай </w:t>
      </w:r>
      <w:r w:rsidR="00DC6EA4">
        <w:rPr>
          <w:lang w:val="en-US"/>
        </w:rPr>
        <w:t>I</w:t>
      </w:r>
      <w:r w:rsidR="009E57F1">
        <w:t xml:space="preserve"> также прямо выразил уверенность, что Англия, Австрия и, </w:t>
      </w:r>
      <w:r w:rsidR="00817100">
        <w:t>естественно, Россия</w:t>
      </w:r>
      <w:r w:rsidR="009E57F1">
        <w:t xml:space="preserve"> </w:t>
      </w:r>
      <w:proofErr w:type="spellStart"/>
      <w:r w:rsidR="009E57F1">
        <w:t>дожны</w:t>
      </w:r>
      <w:proofErr w:type="spellEnd"/>
      <w:r w:rsidR="009E57F1">
        <w:t xml:space="preserve"> будут заняться будущей судьб</w:t>
      </w:r>
      <w:r w:rsidR="00817100">
        <w:t>ой владений Оттоманской империи.</w:t>
      </w:r>
      <w:r w:rsidR="00F70BFE">
        <w:rPr>
          <w:rStyle w:val="a7"/>
        </w:rPr>
        <w:footnoteReference w:id="52"/>
      </w:r>
      <w:r w:rsidR="009E57F1">
        <w:t xml:space="preserve"> </w:t>
      </w:r>
      <w:r w:rsidR="00131058">
        <w:t xml:space="preserve">В понимании русского царя это и было </w:t>
      </w:r>
      <w:r w:rsidR="00131058" w:rsidRPr="00131058">
        <w:t>“</w:t>
      </w:r>
      <w:r w:rsidR="00131058">
        <w:t>разумное соображение</w:t>
      </w:r>
      <w:r w:rsidR="00131058" w:rsidRPr="00131058">
        <w:t>”</w:t>
      </w:r>
      <w:r w:rsidR="00131058">
        <w:t xml:space="preserve"> и </w:t>
      </w:r>
      <w:r w:rsidR="00131058" w:rsidRPr="00131058">
        <w:t>“</w:t>
      </w:r>
      <w:r w:rsidR="00817100">
        <w:t>правильное, честное соглашение</w:t>
      </w:r>
      <w:r w:rsidR="00131058" w:rsidRPr="00131058">
        <w:t>”</w:t>
      </w:r>
      <w:r w:rsidR="00817100">
        <w:t>.</w:t>
      </w:r>
      <w:r w:rsidR="002420A4">
        <w:rPr>
          <w:rStyle w:val="a7"/>
        </w:rPr>
        <w:footnoteReference w:id="53"/>
      </w:r>
      <w:r w:rsidR="009E57F1">
        <w:t xml:space="preserve"> </w:t>
      </w:r>
    </w:p>
    <w:p w14:paraId="1BE2A5D3" w14:textId="69607B75" w:rsidR="001E0056" w:rsidRDefault="00131058" w:rsidP="0077112D">
      <w:pPr>
        <w:spacing w:line="360" w:lineRule="auto"/>
        <w:ind w:firstLine="708"/>
      </w:pPr>
      <w:r>
        <w:t>Не получ</w:t>
      </w:r>
      <w:r w:rsidR="00DC6EA4">
        <w:t xml:space="preserve">ив конкретного ответа, Николай </w:t>
      </w:r>
      <w:r w:rsidR="00DC6EA4">
        <w:rPr>
          <w:lang w:val="en-US"/>
        </w:rPr>
        <w:t>I</w:t>
      </w:r>
      <w:r w:rsidR="00DC6EA4">
        <w:t>, тем не менее, был удовлетворен</w:t>
      </w:r>
      <w:r>
        <w:t xml:space="preserve"> благодушным и любезным приемом </w:t>
      </w:r>
      <w:r w:rsidR="00DC6EA4">
        <w:t xml:space="preserve">англичан и, вернувшись в </w:t>
      </w:r>
      <w:r w:rsidR="00DC6EA4">
        <w:lastRenderedPageBreak/>
        <w:t>Россию</w:t>
      </w:r>
      <w:r>
        <w:t xml:space="preserve">, велел составить </w:t>
      </w:r>
      <w:r w:rsidR="00DC6EA4">
        <w:t xml:space="preserve">канцлеру империи, К.В. </w:t>
      </w:r>
      <w:proofErr w:type="spellStart"/>
      <w:r>
        <w:t>Нессельроде</w:t>
      </w:r>
      <w:proofErr w:type="spellEnd"/>
      <w:r>
        <w:t xml:space="preserve"> особый </w:t>
      </w:r>
      <w:r w:rsidR="00DC6EA4">
        <w:t>меморандум, в котором был дан итог</w:t>
      </w:r>
      <w:r>
        <w:t xml:space="preserve"> этих бесед.</w:t>
      </w:r>
    </w:p>
    <w:p w14:paraId="10B12506" w14:textId="1F573057" w:rsidR="007B6A32" w:rsidRDefault="001E0056" w:rsidP="0077112D">
      <w:pPr>
        <w:spacing w:line="360" w:lineRule="auto"/>
        <w:ind w:firstLine="708"/>
      </w:pPr>
      <w:r>
        <w:t xml:space="preserve">Меморандум был переслан в Англию. В ответном послании </w:t>
      </w:r>
      <w:r w:rsidR="00245F4E">
        <w:t>Абердин</w:t>
      </w:r>
      <w:r>
        <w:t xml:space="preserve"> подтвердил точность изложения разговоров во время</w:t>
      </w:r>
      <w:r w:rsidR="00DC6EA4">
        <w:t xml:space="preserve"> официального</w:t>
      </w:r>
      <w:r>
        <w:t xml:space="preserve"> визита</w:t>
      </w:r>
      <w:r w:rsidR="00DC6EA4">
        <w:t xml:space="preserve"> царя</w:t>
      </w:r>
      <w:r>
        <w:t xml:space="preserve"> и, не давая ника</w:t>
      </w:r>
      <w:r w:rsidR="00DC6EA4">
        <w:t>ких обязательств от имени Британского правительства</w:t>
      </w:r>
      <w:r>
        <w:t>, все же вы</w:t>
      </w:r>
      <w:r w:rsidR="00667020">
        <w:t>разил уверенность в тождест</w:t>
      </w:r>
      <w:r w:rsidR="00353E59">
        <w:t>венности позиций обеих стран в в</w:t>
      </w:r>
      <w:r>
        <w:t>осточном вопросе.</w:t>
      </w:r>
      <w:r w:rsidR="002420A4">
        <w:rPr>
          <w:rStyle w:val="a7"/>
        </w:rPr>
        <w:footnoteReference w:id="54"/>
      </w:r>
      <w:r w:rsidR="002420A4">
        <w:t xml:space="preserve"> </w:t>
      </w:r>
      <w:r>
        <w:t xml:space="preserve">И если </w:t>
      </w:r>
      <w:r w:rsidR="00245F4E">
        <w:t>Абердин</w:t>
      </w:r>
      <w:r>
        <w:t xml:space="preserve"> видел в соглашении</w:t>
      </w:r>
      <w:r w:rsidR="00667020">
        <w:t xml:space="preserve"> лишь</w:t>
      </w:r>
      <w:r>
        <w:t xml:space="preserve"> взаимное выражение мнений, то Николай</w:t>
      </w:r>
      <w:r w:rsidR="00667020" w:rsidRPr="00667020">
        <w:t xml:space="preserve"> </w:t>
      </w:r>
      <w:r w:rsidR="00667020">
        <w:rPr>
          <w:lang w:val="en-US"/>
        </w:rPr>
        <w:t>I</w:t>
      </w:r>
      <w:r>
        <w:t xml:space="preserve"> ошибочно полагал, что этот меморандум</w:t>
      </w:r>
      <w:r w:rsidR="00730934">
        <w:t xml:space="preserve"> устанавливает новую </w:t>
      </w:r>
      <w:r w:rsidR="00353E59">
        <w:t xml:space="preserve">систему </w:t>
      </w:r>
      <w:r w:rsidR="00817100">
        <w:t xml:space="preserve">международных </w:t>
      </w:r>
      <w:proofErr w:type="spellStart"/>
      <w:r w:rsidR="00817100">
        <w:t>отношени</w:t>
      </w:r>
      <w:proofErr w:type="spellEnd"/>
      <w:r w:rsidR="00353E59">
        <w:t>, а именно-</w:t>
      </w:r>
      <w:r w:rsidR="00730934">
        <w:t>Россия в союзе с Англией и Австрией против Франции</w:t>
      </w:r>
      <w:r w:rsidR="00667020" w:rsidRPr="00667020">
        <w:t xml:space="preserve"> </w:t>
      </w:r>
      <w:r w:rsidR="00667020">
        <w:t>относительно претензий на владения Оттоманской империи</w:t>
      </w:r>
      <w:r w:rsidR="00730934">
        <w:t>.</w:t>
      </w:r>
      <w:r w:rsidR="002420A4">
        <w:rPr>
          <w:rStyle w:val="a7"/>
        </w:rPr>
        <w:footnoteReference w:id="55"/>
      </w:r>
      <w:r w:rsidR="002420A4">
        <w:t xml:space="preserve"> </w:t>
      </w:r>
      <w:r>
        <w:t>Так было положено начало</w:t>
      </w:r>
      <w:r w:rsidR="00730934">
        <w:t xml:space="preserve"> сложной и длительной дипломатической подготовки к Крымской войне</w:t>
      </w:r>
      <w:r w:rsidR="007B6A32">
        <w:t>.</w:t>
      </w:r>
    </w:p>
    <w:p w14:paraId="01A7CE79" w14:textId="14924C7C" w:rsidR="00AC1273" w:rsidRDefault="007B6A32" w:rsidP="0077112D">
      <w:pPr>
        <w:spacing w:line="360" w:lineRule="auto"/>
        <w:ind w:firstLine="0"/>
      </w:pPr>
      <w:r>
        <w:t xml:space="preserve">          В этом же направлении, но гораздо боле</w:t>
      </w:r>
      <w:r w:rsidR="00667020">
        <w:t>е открыто и решительно, Николай</w:t>
      </w:r>
      <w:r w:rsidR="00667020" w:rsidRPr="00667020">
        <w:t xml:space="preserve"> </w:t>
      </w:r>
      <w:r w:rsidR="00667020">
        <w:t>I</w:t>
      </w:r>
      <w:r>
        <w:t xml:space="preserve"> высказался в разговоре с</w:t>
      </w:r>
      <w:r w:rsidR="00667020">
        <w:t xml:space="preserve"> сэром</w:t>
      </w:r>
      <w:r>
        <w:t xml:space="preserve"> Гамильтоном Сеймуром в январе 1853 года на одном из великосветских балов в Петербурге. </w:t>
      </w:r>
      <w:r w:rsidR="00667020">
        <w:t>«</w:t>
      </w:r>
      <w:r>
        <w:t>Турция</w:t>
      </w:r>
      <w:r w:rsidR="00667020">
        <w:t xml:space="preserve"> </w:t>
      </w:r>
      <w:r>
        <w:t>-</w:t>
      </w:r>
      <w:r w:rsidR="00667020">
        <w:t xml:space="preserve"> </w:t>
      </w:r>
      <w:r>
        <w:t>больной человек…</w:t>
      </w:r>
      <w:r w:rsidR="00AC1273">
        <w:t>Все может произойти.</w:t>
      </w:r>
      <w:r w:rsidR="00667020">
        <w:t xml:space="preserve">..» И на этот случай Николай </w:t>
      </w:r>
      <w:r w:rsidR="00667020">
        <w:rPr>
          <w:lang w:val="en-US"/>
        </w:rPr>
        <w:t>I</w:t>
      </w:r>
      <w:r w:rsidR="00AC1273">
        <w:t xml:space="preserve"> предложил Сеймуру и британскому правительству конкретный план раздела Турции. </w:t>
      </w:r>
    </w:p>
    <w:p w14:paraId="5D09A061" w14:textId="77777777" w:rsidR="00AC1273" w:rsidRDefault="00AC1273" w:rsidP="0077112D">
      <w:pPr>
        <w:spacing w:line="360" w:lineRule="auto"/>
        <w:ind w:firstLine="708"/>
      </w:pPr>
      <w:r>
        <w:t>Предполагалось, что Россия утвердит свое влияние в Молдавии и Валахии, Сербии, Болгарии, проливах и Константинополе. Англии предлагалось овладеть Египтом и Критом.</w:t>
      </w:r>
    </w:p>
    <w:p w14:paraId="418AE446" w14:textId="111ABA83" w:rsidR="007B6A32" w:rsidRDefault="00187899" w:rsidP="0077112D">
      <w:pPr>
        <w:spacing w:line="360" w:lineRule="auto"/>
        <w:ind w:firstLine="0"/>
      </w:pPr>
      <w:r>
        <w:t xml:space="preserve">           Значени</w:t>
      </w:r>
      <w:r w:rsidR="00353E59">
        <w:t xml:space="preserve">е этих дипломатических демаршей </w:t>
      </w:r>
      <w:r w:rsidR="00AC1273">
        <w:t>в деле развязывания войны было, без преувеличен</w:t>
      </w:r>
      <w:r>
        <w:t>ия, р</w:t>
      </w:r>
      <w:r w:rsidR="00AC1273">
        <w:t xml:space="preserve">ешающим. «С этого </w:t>
      </w:r>
      <w:r w:rsidR="00817100">
        <w:t>вечера и</w:t>
      </w:r>
      <w:r w:rsidR="00AC1273">
        <w:t xml:space="preserve"> начинается непрерывная смена все более и более ускоренным темпом тех событий, которые привели Европу и Россию к кровавой катастрофе»,</w:t>
      </w:r>
      <w:r w:rsidR="00667020">
        <w:t xml:space="preserve"> </w:t>
      </w:r>
      <w:r w:rsidR="00AC1273">
        <w:t>-</w:t>
      </w:r>
      <w:r w:rsidR="00667020">
        <w:t xml:space="preserve"> </w:t>
      </w:r>
      <w:r w:rsidR="00AC1273">
        <w:t xml:space="preserve">заключает академик </w:t>
      </w:r>
      <w:proofErr w:type="spellStart"/>
      <w:r w:rsidR="00AC1273">
        <w:t>Е</w:t>
      </w:r>
      <w:r>
        <w:t>.В.Тарле</w:t>
      </w:r>
      <w:proofErr w:type="spellEnd"/>
      <w:r>
        <w:t>.</w:t>
      </w:r>
      <w:r w:rsidR="002420A4">
        <w:rPr>
          <w:rStyle w:val="a7"/>
        </w:rPr>
        <w:footnoteReference w:id="56"/>
      </w:r>
      <w:r w:rsidR="002420A4">
        <w:t xml:space="preserve"> </w:t>
      </w:r>
    </w:p>
    <w:p w14:paraId="12E51CCD" w14:textId="4837C69C" w:rsidR="00873438" w:rsidRPr="00873438" w:rsidRDefault="00187899" w:rsidP="0077112D">
      <w:pPr>
        <w:spacing w:line="360" w:lineRule="auto"/>
        <w:ind w:firstLine="0"/>
      </w:pPr>
      <w:r>
        <w:lastRenderedPageBreak/>
        <w:t xml:space="preserve">      </w:t>
      </w:r>
      <w:r w:rsidR="00873438" w:rsidRPr="00873438">
        <w:t>Первым из пар</w:t>
      </w:r>
      <w:r w:rsidR="00182208">
        <w:t>ламентариев,</w:t>
      </w:r>
      <w:r w:rsidR="00EC67FF">
        <w:t xml:space="preserve"> </w:t>
      </w:r>
      <w:r w:rsidR="00182208" w:rsidRPr="00EC67FF">
        <w:t>поднявшим</w:t>
      </w:r>
      <w:r w:rsidR="00873438" w:rsidRPr="00873438">
        <w:t xml:space="preserve"> воп</w:t>
      </w:r>
      <w:r w:rsidR="005427BE">
        <w:t>рос о конфиденциальном общении п</w:t>
      </w:r>
      <w:r w:rsidR="00873438" w:rsidRPr="00873438">
        <w:t>рав</w:t>
      </w:r>
      <w:r w:rsidR="005427BE">
        <w:t>ительства Российской империи с п</w:t>
      </w:r>
      <w:r w:rsidR="00873438" w:rsidRPr="00873438">
        <w:t>равительством Британии, в частност</w:t>
      </w:r>
      <w:r w:rsidR="00667020">
        <w:t>и, с представителями Министерства иностранных дел</w:t>
      </w:r>
      <w:r w:rsidR="00873438" w:rsidRPr="00873438">
        <w:t>, был Бенджамин Ди</w:t>
      </w:r>
      <w:r w:rsidR="00267F22">
        <w:t>зраэли в палате о</w:t>
      </w:r>
      <w:r w:rsidR="00873438" w:rsidRPr="00873438">
        <w:t>бщин 13 марта 1854 года. В своей речи, ссылаясь на опубликованные статьи в «Журнале Санкт-Петербурга»</w:t>
      </w:r>
      <w:r w:rsidR="00674DC4">
        <w:rPr>
          <w:rStyle w:val="a7"/>
        </w:rPr>
        <w:footnoteReference w:id="57"/>
      </w:r>
      <w:r w:rsidR="00667020">
        <w:t xml:space="preserve"> и «</w:t>
      </w:r>
      <w:r w:rsidR="00667020">
        <w:rPr>
          <w:lang w:val="en-US"/>
        </w:rPr>
        <w:t>Times</w:t>
      </w:r>
      <w:r w:rsidR="00873438" w:rsidRPr="00873438">
        <w:t>»,</w:t>
      </w:r>
      <w:r w:rsidR="00674DC4">
        <w:rPr>
          <w:rStyle w:val="a7"/>
        </w:rPr>
        <w:footnoteReference w:id="58"/>
      </w:r>
      <w:r w:rsidR="00674DC4">
        <w:t xml:space="preserve"> </w:t>
      </w:r>
      <w:r w:rsidR="00873438" w:rsidRPr="00873438">
        <w:t xml:space="preserve">Дизраэли </w:t>
      </w:r>
      <w:r w:rsidR="005427BE">
        <w:t>по</w:t>
      </w:r>
      <w:r w:rsidR="00873438" w:rsidRPr="00873438">
        <w:t>т</w:t>
      </w:r>
      <w:r w:rsidR="005427BE">
        <w:t>ребовал от п</w:t>
      </w:r>
      <w:r w:rsidR="00182208">
        <w:t xml:space="preserve">равительства </w:t>
      </w:r>
      <w:r w:rsidR="005427BE">
        <w:t xml:space="preserve">лорда </w:t>
      </w:r>
      <w:r w:rsidR="00245F4E">
        <w:t>Абердин</w:t>
      </w:r>
      <w:r w:rsidR="00873438" w:rsidRPr="00EC67FF">
        <w:t>а</w:t>
      </w:r>
      <w:r w:rsidR="00BC787D">
        <w:t xml:space="preserve"> </w:t>
      </w:r>
      <w:r w:rsidR="00267F22">
        <w:t>дать объяснение п</w:t>
      </w:r>
      <w:r w:rsidR="00873438" w:rsidRPr="00873438">
        <w:t>арламенту относительно опубликованных сведений, разоблачающих деятель</w:t>
      </w:r>
      <w:r w:rsidR="005427BE">
        <w:t xml:space="preserve">ность </w:t>
      </w:r>
      <w:proofErr w:type="gramStart"/>
      <w:r w:rsidR="005427BE">
        <w:t xml:space="preserve">руководителей </w:t>
      </w:r>
      <w:r w:rsidR="00873438" w:rsidRPr="00873438">
        <w:t xml:space="preserve"> </w:t>
      </w:r>
      <w:r w:rsidR="00667020">
        <w:t>Министерства</w:t>
      </w:r>
      <w:proofErr w:type="gramEnd"/>
      <w:r w:rsidR="00667020">
        <w:t xml:space="preserve"> иностранных дел</w:t>
      </w:r>
      <w:r w:rsidR="00873438" w:rsidRPr="00873438">
        <w:t>.</w:t>
      </w:r>
    </w:p>
    <w:p w14:paraId="7A8EA50F" w14:textId="36F0391B" w:rsidR="00873438" w:rsidRPr="00873438" w:rsidRDefault="00873438" w:rsidP="0077112D">
      <w:pPr>
        <w:pStyle w:val="a3"/>
        <w:spacing w:line="360" w:lineRule="auto"/>
      </w:pPr>
      <w:r w:rsidRPr="00873438">
        <w:t xml:space="preserve">«В </w:t>
      </w:r>
      <w:proofErr w:type="gramStart"/>
      <w:r w:rsidRPr="00873438">
        <w:t>номере</w:t>
      </w:r>
      <w:r w:rsidR="00EF0CD8">
        <w:t xml:space="preserve"> </w:t>
      </w:r>
      <w:r w:rsidRPr="00873438">
        <w:t xml:space="preserve"> «</w:t>
      </w:r>
      <w:proofErr w:type="gramEnd"/>
      <w:r w:rsidRPr="00873438">
        <w:t xml:space="preserve">Журнала Санкт-Петербурга» есть заявление, что год назад между </w:t>
      </w:r>
      <w:r w:rsidR="005427BE">
        <w:t>п</w:t>
      </w:r>
      <w:r w:rsidRPr="00EC67FF">
        <w:t>р</w:t>
      </w:r>
      <w:r w:rsidR="001F6D3C" w:rsidRPr="00EC67FF">
        <w:t>а</w:t>
      </w:r>
      <w:r w:rsidRPr="00EC67FF">
        <w:t>вительством</w:t>
      </w:r>
      <w:r w:rsidRPr="00873438">
        <w:t xml:space="preserve"> Ее Вел</w:t>
      </w:r>
      <w:r w:rsidR="00674EEE">
        <w:t xml:space="preserve">ичества </w:t>
      </w:r>
      <w:r w:rsidR="005427BE">
        <w:t>(Королевы Виктории) и п</w:t>
      </w:r>
      <w:r w:rsidRPr="00873438">
        <w:t>равительством России состоялся разговор конфиденциальн</w:t>
      </w:r>
      <w:r w:rsidR="00EC67FF">
        <w:t xml:space="preserve">ого характера, в котором </w:t>
      </w:r>
      <w:r w:rsidRPr="00873438">
        <w:t>было сделано предложение им</w:t>
      </w:r>
      <w:r w:rsidR="00290BF1">
        <w:t>п</w:t>
      </w:r>
      <w:r w:rsidRPr="00873438">
        <w:t xml:space="preserve">ератором Николаем </w:t>
      </w:r>
      <w:r w:rsidRPr="00873438">
        <w:rPr>
          <w:lang w:val="tk-TM"/>
        </w:rPr>
        <w:t>I</w:t>
      </w:r>
      <w:r w:rsidRPr="00873438">
        <w:t xml:space="preserve"> относительно своего видения будущего Оттоманской империи».</w:t>
      </w:r>
      <w:r w:rsidR="00EC67FF">
        <w:rPr>
          <w:rStyle w:val="a7"/>
        </w:rPr>
        <w:footnoteReference w:id="59"/>
      </w:r>
    </w:p>
    <w:p w14:paraId="4D5F2051" w14:textId="6299B6A1" w:rsidR="00873438" w:rsidRPr="00873438" w:rsidRDefault="00873438" w:rsidP="0077112D">
      <w:pPr>
        <w:pStyle w:val="a3"/>
        <w:spacing w:line="360" w:lineRule="auto"/>
      </w:pPr>
      <w:r w:rsidRPr="00873438">
        <w:t xml:space="preserve">Продолжая свое </w:t>
      </w:r>
      <w:r w:rsidR="00EC67FF">
        <w:t>выступление</w:t>
      </w:r>
      <w:r w:rsidRPr="00873438">
        <w:t xml:space="preserve">, Дизраэли </w:t>
      </w:r>
      <w:r w:rsidRPr="00EC67FF">
        <w:t>заявил,</w:t>
      </w:r>
      <w:r w:rsidRPr="00873438">
        <w:t xml:space="preserve"> что в свою очередь, в британс</w:t>
      </w:r>
      <w:r w:rsidR="00667020">
        <w:t>кой газете «</w:t>
      </w:r>
      <w:r w:rsidR="00667020">
        <w:rPr>
          <w:lang w:val="en-US"/>
        </w:rPr>
        <w:t>Times</w:t>
      </w:r>
      <w:r w:rsidR="00674EEE">
        <w:t>» со ссылкой</w:t>
      </w:r>
      <w:r w:rsidRPr="00873438">
        <w:t xml:space="preserve"> на статью «Журнала Санкт-Петербурга», вышло подтверждение данных сведений. Согласно Дизраэли, не стоит сомневаться в достоверности сведений, приведенных в данных статьях, потому что «сведения, </w:t>
      </w:r>
      <w:r w:rsidR="00817100" w:rsidRPr="00873438">
        <w:t>опубликованные в</w:t>
      </w:r>
      <w:r w:rsidRPr="00873438">
        <w:t xml:space="preserve"> «Журнале Санкт-Петербурга» всегда счи</w:t>
      </w:r>
      <w:r w:rsidR="00EC4F57">
        <w:t>тались официальными сведениями п</w:t>
      </w:r>
      <w:r w:rsidRPr="00873438">
        <w:t xml:space="preserve">равительства Российской империи, а сведения, опубликованные в газете «Таймс» могут быть известны только членам Кабинета Министров Британского </w:t>
      </w:r>
      <w:r w:rsidR="00674EEE">
        <w:t>п</w:t>
      </w:r>
      <w:r w:rsidRPr="00EC67FF">
        <w:t>равительства.</w:t>
      </w:r>
      <w:r w:rsidR="001F6D3C" w:rsidRPr="00EC67FF">
        <w:t>»</w:t>
      </w:r>
      <w:r w:rsidRPr="00873438">
        <w:t xml:space="preserve">  Далее, продолжая ссылаться на данные статьи, Дизраэли заявил, что впервые Николай </w:t>
      </w:r>
      <w:r w:rsidRPr="00873438">
        <w:rPr>
          <w:lang w:val="tk-TM"/>
        </w:rPr>
        <w:t>I</w:t>
      </w:r>
      <w:r w:rsidRPr="00873438">
        <w:t xml:space="preserve"> высказался насчет возможного падения Оттоманской империи и необходимости заблаговременно</w:t>
      </w:r>
      <w:r w:rsidR="00EC4F57">
        <w:t xml:space="preserve"> обсудить возможное событие </w:t>
      </w:r>
      <w:r w:rsidR="00817100">
        <w:t>с правительством</w:t>
      </w:r>
      <w:r w:rsidRPr="00873438">
        <w:t xml:space="preserve"> Британской империи во время своего официального визита в Англию в 1844 году.</w:t>
      </w:r>
    </w:p>
    <w:p w14:paraId="5567A49B" w14:textId="12456952" w:rsidR="00873438" w:rsidRPr="00873438" w:rsidRDefault="00EC4F57" w:rsidP="0077112D">
      <w:pPr>
        <w:pStyle w:val="a3"/>
        <w:spacing w:line="360" w:lineRule="auto"/>
      </w:pPr>
      <w:r>
        <w:lastRenderedPageBreak/>
        <w:t xml:space="preserve">Дизраэли </w:t>
      </w:r>
      <w:r w:rsidR="00817100">
        <w:t>попросил правительство</w:t>
      </w:r>
      <w:r w:rsidR="003802A4">
        <w:t xml:space="preserve"> л</w:t>
      </w:r>
      <w:r w:rsidR="00674EEE">
        <w:t xml:space="preserve">орда </w:t>
      </w:r>
      <w:r w:rsidR="00245F4E">
        <w:t>Абердин</w:t>
      </w:r>
      <w:r w:rsidR="00873438" w:rsidRPr="00873438">
        <w:t>а предоставить все имеющиеся материалы и документы, относящиеся к данным</w:t>
      </w:r>
      <w:r w:rsidR="00674EEE">
        <w:t xml:space="preserve"> конфиденциальным перепискам с п</w:t>
      </w:r>
      <w:r w:rsidR="00873438" w:rsidRPr="00873438">
        <w:t>равительст</w:t>
      </w:r>
      <w:r w:rsidR="001F6D3C">
        <w:t>вом Р</w:t>
      </w:r>
      <w:r w:rsidR="00873438" w:rsidRPr="00873438">
        <w:t>оссийской им</w:t>
      </w:r>
      <w:r w:rsidR="00674EEE">
        <w:t xml:space="preserve">перии, на </w:t>
      </w:r>
      <w:r w:rsidR="00267F22">
        <w:t>всеобщее рассмотрение в п</w:t>
      </w:r>
      <w:r w:rsidR="00873438" w:rsidRPr="00873438">
        <w:t xml:space="preserve">арламенте Британии. «Готовы ли они </w:t>
      </w:r>
      <w:r w:rsidR="00674EEE">
        <w:t>(члены п</w:t>
      </w:r>
      <w:r w:rsidR="00873438" w:rsidRPr="00873438">
        <w:t xml:space="preserve">равительства) предоставить </w:t>
      </w:r>
      <w:r w:rsidR="00CC53D1">
        <w:t>п</w:t>
      </w:r>
      <w:r w:rsidR="00515820">
        <w:t>алатам переписку начала прошлого года, которая отсутствуе</w:t>
      </w:r>
      <w:r w:rsidR="00873438" w:rsidRPr="00873438">
        <w:t>т среди документов, п</w:t>
      </w:r>
      <w:r w:rsidR="00515820">
        <w:t>редоставленных Ее Величеством, и которая</w:t>
      </w:r>
      <w:r w:rsidR="00873438" w:rsidRPr="00873438">
        <w:t>, согласно «Журналу Санкт-Петербурга» и газе</w:t>
      </w:r>
      <w:r w:rsidR="00667020">
        <w:t>те «Т</w:t>
      </w:r>
      <w:proofErr w:type="spellStart"/>
      <w:r w:rsidR="00667020">
        <w:rPr>
          <w:lang w:val="en-US"/>
        </w:rPr>
        <w:t>imes</w:t>
      </w:r>
      <w:proofErr w:type="spellEnd"/>
      <w:r w:rsidR="00515820">
        <w:t>» является аутентичной</w:t>
      </w:r>
      <w:r w:rsidR="00873438" w:rsidRPr="00873438">
        <w:t>?»</w:t>
      </w:r>
      <w:r w:rsidR="00EC67FF">
        <w:rPr>
          <w:rStyle w:val="a7"/>
        </w:rPr>
        <w:footnoteReference w:id="60"/>
      </w:r>
      <w:r w:rsidR="001F6D3C">
        <w:t xml:space="preserve"> </w:t>
      </w:r>
      <w:r w:rsidR="00674DC4">
        <w:t xml:space="preserve">Помимо всего прочего, </w:t>
      </w:r>
      <w:r w:rsidR="00515820">
        <w:t>Б</w:t>
      </w:r>
      <w:r w:rsidR="00674EEE">
        <w:t>енджамин Дизраэли потребовал у п</w:t>
      </w:r>
      <w:r w:rsidR="00873438" w:rsidRPr="00873438">
        <w:t>равительства документы, относящие</w:t>
      </w:r>
      <w:r w:rsidR="00674EEE">
        <w:t>ся к визи</w:t>
      </w:r>
      <w:r w:rsidR="00667020">
        <w:t>ту Николая I</w:t>
      </w:r>
      <w:r w:rsidR="00674EEE">
        <w:t xml:space="preserve"> в Британию в 1844 году. Он также вырази</w:t>
      </w:r>
      <w:r w:rsidR="008E7288">
        <w:t>л желание парламентариев узнать о содержании</w:t>
      </w:r>
      <w:r w:rsidR="00674EEE">
        <w:t xml:space="preserve"> бесед п</w:t>
      </w:r>
      <w:r w:rsidR="00873438" w:rsidRPr="00873438">
        <w:t>равительств</w:t>
      </w:r>
      <w:r w:rsidR="00674EEE">
        <w:t>а Британской империи с русским императором</w:t>
      </w:r>
      <w:r w:rsidR="00873438" w:rsidRPr="00873438">
        <w:t>, напомин</w:t>
      </w:r>
      <w:r w:rsidR="00267F22">
        <w:t>ая палате, что п</w:t>
      </w:r>
      <w:r w:rsidR="008E7288">
        <w:t>ремьер-</w:t>
      </w:r>
      <w:r w:rsidR="00EE2D65">
        <w:t xml:space="preserve">министр </w:t>
      </w:r>
      <w:r w:rsidR="00817100">
        <w:t>лорд Абердин</w:t>
      </w:r>
      <w:r w:rsidR="00873438" w:rsidRPr="00873438">
        <w:t xml:space="preserve"> в предполагаем</w:t>
      </w:r>
      <w:r w:rsidR="00267F22">
        <w:t>ый период (1844 год) был м</w:t>
      </w:r>
      <w:r w:rsidR="00EE2D65">
        <w:t>инистром иностранных дел</w:t>
      </w:r>
      <w:r w:rsidR="00873438" w:rsidRPr="00873438">
        <w:t xml:space="preserve"> и</w:t>
      </w:r>
      <w:r w:rsidR="008E7288">
        <w:t xml:space="preserve">, следовательно, был обязан быть в курсе событий. </w:t>
      </w:r>
      <w:r w:rsidR="00873438" w:rsidRPr="00873438">
        <w:t xml:space="preserve"> </w:t>
      </w:r>
    </w:p>
    <w:p w14:paraId="0422BEB4" w14:textId="035450DC" w:rsidR="00873438" w:rsidRPr="00873438" w:rsidRDefault="00873438" w:rsidP="0077112D">
      <w:pPr>
        <w:pStyle w:val="a3"/>
        <w:spacing w:line="360" w:lineRule="auto"/>
      </w:pPr>
      <w:r w:rsidRPr="00873438">
        <w:t>Отвечая на обвинения со стороны Б</w:t>
      </w:r>
      <w:r w:rsidR="00187899">
        <w:t>енджамина Дизраэли, л</w:t>
      </w:r>
      <w:r w:rsidR="008E7288">
        <w:t xml:space="preserve">орд Джон </w:t>
      </w:r>
      <w:r w:rsidR="00245F4E">
        <w:t>Рассел</w:t>
      </w:r>
      <w:r w:rsidRPr="00873438">
        <w:t xml:space="preserve"> заявил, что не разглашать сведени</w:t>
      </w:r>
      <w:r w:rsidR="00187899">
        <w:t xml:space="preserve">я личной переписки </w:t>
      </w:r>
      <w:r w:rsidR="00817100">
        <w:t xml:space="preserve">департамента </w:t>
      </w:r>
      <w:r w:rsidR="00817100" w:rsidRPr="00873438">
        <w:t>является</w:t>
      </w:r>
      <w:r w:rsidR="001F6D3C" w:rsidRPr="00873438">
        <w:t xml:space="preserve"> обычной практикой</w:t>
      </w:r>
      <w:r w:rsidR="001F6D3C">
        <w:t xml:space="preserve">: </w:t>
      </w:r>
      <w:r w:rsidRPr="00873438">
        <w:t>«Я считаю обы</w:t>
      </w:r>
      <w:r w:rsidR="00187899">
        <w:t>чной п</w:t>
      </w:r>
      <w:r w:rsidR="00267F22">
        <w:t>рактикой не разглашать в п</w:t>
      </w:r>
      <w:r w:rsidRPr="00873438">
        <w:t xml:space="preserve">арламенте содержание личных бесед между Уполномоченными послами Ее Величества и Государями страны, </w:t>
      </w:r>
      <w:r w:rsidR="00CC53D1">
        <w:t>в которой они аккредитованы.  Это правда</w:t>
      </w:r>
      <w:r w:rsidR="008E7288">
        <w:t>, что между и</w:t>
      </w:r>
      <w:r w:rsidRPr="00873438">
        <w:t xml:space="preserve">мператором России и сэром Гамильтоном </w:t>
      </w:r>
      <w:proofErr w:type="spellStart"/>
      <w:r w:rsidRPr="00873438">
        <w:t>Сэймуром</w:t>
      </w:r>
      <w:proofErr w:type="spellEnd"/>
      <w:r w:rsidR="008E7288">
        <w:t>, Упол</w:t>
      </w:r>
      <w:r w:rsidRPr="00873438">
        <w:t>номо</w:t>
      </w:r>
      <w:r w:rsidR="008E7288">
        <w:t>ченным послом</w:t>
      </w:r>
      <w:r w:rsidRPr="00873438">
        <w:t xml:space="preserve"> Вели</w:t>
      </w:r>
      <w:r w:rsidR="008E7288">
        <w:t>кобритании в Российской империи,</w:t>
      </w:r>
      <w:r w:rsidRPr="00873438">
        <w:t xml:space="preserve"> состоялся конфиденциальный разговор, целью которого было обсужден</w:t>
      </w:r>
      <w:r w:rsidR="00CC53D1">
        <w:t xml:space="preserve">ие состояния Турецкой империи... </w:t>
      </w:r>
      <w:r w:rsidRPr="00873438">
        <w:t xml:space="preserve">Я </w:t>
      </w:r>
      <w:r w:rsidR="00817100" w:rsidRPr="00873438">
        <w:t>заявил то</w:t>
      </w:r>
      <w:r w:rsidRPr="00873438">
        <w:t xml:space="preserve">, что я </w:t>
      </w:r>
      <w:r w:rsidR="00817100" w:rsidRPr="00873438">
        <w:t>думаю</w:t>
      </w:r>
      <w:r w:rsidR="00817100">
        <w:t xml:space="preserve">: </w:t>
      </w:r>
      <w:r w:rsidR="00817100" w:rsidRPr="00873438">
        <w:t>не</w:t>
      </w:r>
      <w:r w:rsidRPr="00873438">
        <w:t xml:space="preserve"> разглашать материалы конфиденциального характера</w:t>
      </w:r>
      <w:r w:rsidR="008E7288">
        <w:t xml:space="preserve"> является обычной практикой</w:t>
      </w:r>
      <w:r w:rsidRPr="00873438">
        <w:t>, так как это может привести к опасным последствиям».</w:t>
      </w:r>
      <w:r w:rsidR="00EF0CD8">
        <w:rPr>
          <w:rStyle w:val="a7"/>
        </w:rPr>
        <w:footnoteReference w:id="61"/>
      </w:r>
      <w:r w:rsidRPr="00873438">
        <w:t xml:space="preserve"> Подводя итог</w:t>
      </w:r>
      <w:r w:rsidR="008E7288">
        <w:t xml:space="preserve"> своему заявлени</w:t>
      </w:r>
      <w:r w:rsidR="003802A4">
        <w:t xml:space="preserve">ю, </w:t>
      </w:r>
      <w:r w:rsidR="00817100">
        <w:t>лорд Джон</w:t>
      </w:r>
      <w:r w:rsidR="00552853">
        <w:t xml:space="preserve"> Ра</w:t>
      </w:r>
      <w:r w:rsidRPr="00873438">
        <w:t>ссел, в ч</w:t>
      </w:r>
      <w:r w:rsidR="008E7288">
        <w:t>астности, заметил, что так как правительство России счита</w:t>
      </w:r>
      <w:r w:rsidR="00CC53D1">
        <w:t xml:space="preserve">ет </w:t>
      </w:r>
      <w:r w:rsidR="00817100">
        <w:t>целесообразным обнародовать</w:t>
      </w:r>
      <w:r w:rsidR="00CC53D1">
        <w:t xml:space="preserve"> документы</w:t>
      </w:r>
      <w:r w:rsidRPr="00873438">
        <w:t xml:space="preserve">, </w:t>
      </w:r>
      <w:r w:rsidRPr="00873438">
        <w:lastRenderedPageBreak/>
        <w:t xml:space="preserve">касающиеся конфиденциальных разговоров Николая </w:t>
      </w:r>
      <w:r w:rsidRPr="00873438">
        <w:rPr>
          <w:lang w:val="tk-TM"/>
        </w:rPr>
        <w:t>I</w:t>
      </w:r>
      <w:r w:rsidRPr="00873438">
        <w:t xml:space="preserve"> с Уполномоченными послами других стран, он, Джон Рассел, не видит смысла и далее скрывать от </w:t>
      </w:r>
      <w:r w:rsidR="00267F22">
        <w:t>п</w:t>
      </w:r>
      <w:r w:rsidRPr="00873438">
        <w:t>арламента содержание документов конфиденциальных разговоров и готов предоставить все запрашиваемые документы.</w:t>
      </w:r>
      <w:r w:rsidR="00EF0CD8">
        <w:rPr>
          <w:rStyle w:val="a7"/>
        </w:rPr>
        <w:footnoteReference w:id="62"/>
      </w:r>
    </w:p>
    <w:p w14:paraId="43FAC48D" w14:textId="078E75A8" w:rsidR="00873438" w:rsidRPr="00873438" w:rsidRDefault="00873438" w:rsidP="0077112D">
      <w:pPr>
        <w:pStyle w:val="a3"/>
        <w:spacing w:line="360" w:lineRule="auto"/>
      </w:pPr>
      <w:r w:rsidRPr="00873438">
        <w:t xml:space="preserve">Таким </w:t>
      </w:r>
      <w:r w:rsidRPr="00EC67FF">
        <w:t xml:space="preserve">образом, </w:t>
      </w:r>
      <w:r w:rsidR="00817100" w:rsidRPr="00EC67FF">
        <w:t>мы можем</w:t>
      </w:r>
      <w:r w:rsidR="001F6D3C" w:rsidRPr="00EC67FF">
        <w:t xml:space="preserve"> сделать </w:t>
      </w:r>
      <w:r w:rsidR="00817100" w:rsidRPr="00EC67FF">
        <w:t>вывод</w:t>
      </w:r>
      <w:r w:rsidR="00817100">
        <w:t>,</w:t>
      </w:r>
      <w:r w:rsidR="00817100" w:rsidRPr="00EC67FF">
        <w:t xml:space="preserve"> </w:t>
      </w:r>
      <w:r w:rsidR="00817100" w:rsidRPr="00873438">
        <w:t>что</w:t>
      </w:r>
      <w:r w:rsidRPr="00873438">
        <w:t xml:space="preserve"> во врем</w:t>
      </w:r>
      <w:r w:rsidR="00CC53D1">
        <w:t>я д</w:t>
      </w:r>
      <w:r w:rsidR="00267F22">
        <w:t>ебатов в палате о</w:t>
      </w:r>
      <w:r w:rsidRPr="00873438">
        <w:t xml:space="preserve">бщин 13 марта 1854 года был впервые затронут вопрос о </w:t>
      </w:r>
      <w:r w:rsidR="00CC53D1">
        <w:t>конфиденциальном общении между п</w:t>
      </w:r>
      <w:r w:rsidR="00267F22">
        <w:t>равительствами двух и</w:t>
      </w:r>
      <w:r w:rsidRPr="00873438">
        <w:t xml:space="preserve">мперий (Российской и Британской), целью которого было обсуждение состояния Оттоманской империи. Со своей стороны, отвечая на выдвинутые предположения </w:t>
      </w:r>
      <w:r w:rsidR="00817100" w:rsidRPr="00873438">
        <w:t>Ди</w:t>
      </w:r>
      <w:r w:rsidR="00817100">
        <w:t>зраэли, лорд</w:t>
      </w:r>
      <w:r w:rsidR="00552853">
        <w:t xml:space="preserve"> Джон Ра</w:t>
      </w:r>
      <w:r w:rsidR="00290BF1">
        <w:t xml:space="preserve">ссел подтвердил, </w:t>
      </w:r>
      <w:r w:rsidR="00CC53D1">
        <w:t>что действительно вопрос о судьбе</w:t>
      </w:r>
      <w:r w:rsidR="00BE4621">
        <w:t xml:space="preserve"> Оттоманской империи обсуждался</w:t>
      </w:r>
      <w:r w:rsidRPr="00873438">
        <w:t xml:space="preserve"> во время частных разговоров Николая </w:t>
      </w:r>
      <w:r w:rsidRPr="00873438">
        <w:rPr>
          <w:lang w:val="tk-TM"/>
        </w:rPr>
        <w:t xml:space="preserve">I </w:t>
      </w:r>
      <w:r w:rsidR="00CC53D1">
        <w:t>с п</w:t>
      </w:r>
      <w:r w:rsidRPr="00873438">
        <w:t xml:space="preserve">ослом Великобритании в России, сэром Гамильтоном </w:t>
      </w:r>
      <w:proofErr w:type="spellStart"/>
      <w:r w:rsidRPr="00873438">
        <w:t>Сэймуром</w:t>
      </w:r>
      <w:proofErr w:type="spellEnd"/>
      <w:r w:rsidR="002733C3">
        <w:t xml:space="preserve">. </w:t>
      </w:r>
      <w:r w:rsidR="00BE4621">
        <w:t xml:space="preserve"> Он не отрицал и того, </w:t>
      </w:r>
      <w:r w:rsidRPr="00873438">
        <w:t xml:space="preserve">что впервые эта тема была затронута Николаем </w:t>
      </w:r>
      <w:r w:rsidRPr="00873438">
        <w:rPr>
          <w:lang w:val="tk-TM"/>
        </w:rPr>
        <w:t>I</w:t>
      </w:r>
      <w:r w:rsidRPr="00873438">
        <w:t xml:space="preserve"> во время своего официал</w:t>
      </w:r>
      <w:r w:rsidR="004D4443">
        <w:t>ьного визита в Британию, когда м</w:t>
      </w:r>
      <w:r w:rsidRPr="00873438">
        <w:t>ини</w:t>
      </w:r>
      <w:r w:rsidR="004D4443">
        <w:t>стром иностранных дел был л</w:t>
      </w:r>
      <w:r w:rsidR="002733C3">
        <w:t xml:space="preserve">орд </w:t>
      </w:r>
      <w:r w:rsidR="00245F4E">
        <w:t>Абердин</w:t>
      </w:r>
      <w:r w:rsidR="002733C3">
        <w:t xml:space="preserve">.  </w:t>
      </w:r>
      <w:r w:rsidR="00BE4621">
        <w:t xml:space="preserve">Данный факт, а </w:t>
      </w:r>
      <w:r w:rsidR="00CC53D1">
        <w:t>именно осведомленность П</w:t>
      </w:r>
      <w:r w:rsidR="002733C3">
        <w:t>ремьер-м</w:t>
      </w:r>
      <w:r w:rsidRPr="00873438">
        <w:t>инис</w:t>
      </w:r>
      <w:r w:rsidR="00267F22">
        <w:t>тра Великобритании в 1854 году л</w:t>
      </w:r>
      <w:r w:rsidR="002733C3">
        <w:t xml:space="preserve">орда </w:t>
      </w:r>
      <w:r w:rsidR="00245F4E">
        <w:t>Абердин</w:t>
      </w:r>
      <w:r w:rsidRPr="00873438">
        <w:t xml:space="preserve">а относительно конфиденциальных </w:t>
      </w:r>
      <w:r w:rsidR="00CC53D1">
        <w:t>общений п</w:t>
      </w:r>
      <w:r w:rsidRPr="00F70BFE">
        <w:t xml:space="preserve">равительства Великобритании с Николаем </w:t>
      </w:r>
      <w:r w:rsidRPr="00F70BFE">
        <w:rPr>
          <w:lang w:val="tk-TM"/>
        </w:rPr>
        <w:t>I</w:t>
      </w:r>
      <w:r w:rsidR="00290BF1" w:rsidRPr="00F70BFE">
        <w:t xml:space="preserve"> </w:t>
      </w:r>
      <w:proofErr w:type="gramStart"/>
      <w:r w:rsidR="00290BF1" w:rsidRPr="00F70BFE">
        <w:t xml:space="preserve">во время </w:t>
      </w:r>
      <w:proofErr w:type="gramEnd"/>
      <w:r w:rsidR="00290BF1" w:rsidRPr="00F70BFE">
        <w:t xml:space="preserve">его </w:t>
      </w:r>
      <w:r w:rsidR="00817100" w:rsidRPr="00F70BFE">
        <w:t xml:space="preserve">визита </w:t>
      </w:r>
      <w:r w:rsidR="00817100" w:rsidRPr="00F70BFE">
        <w:rPr>
          <w:lang w:val="tk-TM"/>
        </w:rPr>
        <w:t>в</w:t>
      </w:r>
      <w:r w:rsidR="00EC4F57" w:rsidRPr="00F70BFE">
        <w:t xml:space="preserve"> Англию и</w:t>
      </w:r>
      <w:r w:rsidR="00187899" w:rsidRPr="00F70BFE">
        <w:t xml:space="preserve"> р</w:t>
      </w:r>
      <w:r w:rsidR="00290BF1" w:rsidRPr="00F70BFE">
        <w:t>азговоров последнего</w:t>
      </w:r>
      <w:r w:rsidRPr="00F70BFE">
        <w:t xml:space="preserve"> с Уполномоченным п</w:t>
      </w:r>
      <w:r w:rsidR="00A32D5D" w:rsidRPr="00F70BFE">
        <w:t>ослом Великобритании</w:t>
      </w:r>
      <w:r w:rsidR="00A32D5D">
        <w:t xml:space="preserve"> в России, </w:t>
      </w:r>
      <w:r w:rsidRPr="00873438">
        <w:t xml:space="preserve">сэром Гамильтоном </w:t>
      </w:r>
      <w:proofErr w:type="spellStart"/>
      <w:r w:rsidRPr="00873438">
        <w:t>Сэймуром</w:t>
      </w:r>
      <w:proofErr w:type="spellEnd"/>
      <w:r w:rsidRPr="00873438">
        <w:t>, подорв</w:t>
      </w:r>
      <w:r w:rsidR="00187899">
        <w:t>ал доверие к правящей Коалиции. В</w:t>
      </w:r>
      <w:r w:rsidRPr="00873438">
        <w:t xml:space="preserve"> дальнейшем</w:t>
      </w:r>
      <w:r w:rsidR="00187899">
        <w:t xml:space="preserve"> это</w:t>
      </w:r>
      <w:r w:rsidRPr="00873438">
        <w:t xml:space="preserve"> привело к обви</w:t>
      </w:r>
      <w:r w:rsidR="002733C3">
        <w:t xml:space="preserve">нениям в сговоре правительства </w:t>
      </w:r>
      <w:r w:rsidR="00245F4E">
        <w:t>Абердин</w:t>
      </w:r>
      <w:r w:rsidR="002733C3">
        <w:t>а с п</w:t>
      </w:r>
      <w:r w:rsidRPr="00873438">
        <w:t>р</w:t>
      </w:r>
      <w:r w:rsidR="00BE4621">
        <w:t>авительством Российской империи относительно</w:t>
      </w:r>
      <w:r w:rsidR="00CC53D1">
        <w:t xml:space="preserve"> возможного </w:t>
      </w:r>
      <w:proofErr w:type="spellStart"/>
      <w:r w:rsidR="00CC53D1">
        <w:t>падениния</w:t>
      </w:r>
      <w:proofErr w:type="spellEnd"/>
      <w:r w:rsidR="00BE4621">
        <w:t xml:space="preserve"> Оттоманской империи.</w:t>
      </w:r>
    </w:p>
    <w:p w14:paraId="31C672CC" w14:textId="77777777" w:rsidR="00443A7D" w:rsidRDefault="00443A7D" w:rsidP="0077112D">
      <w:pPr>
        <w:spacing w:after="200" w:line="360" w:lineRule="auto"/>
        <w:ind w:firstLine="0"/>
        <w:jc w:val="left"/>
      </w:pPr>
      <w:r>
        <w:br w:type="page"/>
      </w:r>
    </w:p>
    <w:p w14:paraId="1FB3A834" w14:textId="3A4713A8" w:rsidR="00873438" w:rsidRDefault="00873438" w:rsidP="0077112D">
      <w:pPr>
        <w:pStyle w:val="2"/>
      </w:pPr>
      <w:bookmarkStart w:id="6" w:name="_Toc355976133"/>
      <w:r w:rsidRPr="00873438">
        <w:lastRenderedPageBreak/>
        <w:t>13 марта 1854 года.</w:t>
      </w:r>
      <w:r w:rsidR="00C272C9">
        <w:t xml:space="preserve"> </w:t>
      </w:r>
      <w:r w:rsidR="00806CAC">
        <w:t>Палата л</w:t>
      </w:r>
      <w:r w:rsidRPr="00873438">
        <w:t>ордов.</w:t>
      </w:r>
      <w:bookmarkEnd w:id="6"/>
    </w:p>
    <w:p w14:paraId="2011BB00" w14:textId="77777777" w:rsidR="00554EFB" w:rsidRPr="00554EFB" w:rsidRDefault="00554EFB" w:rsidP="0077112D">
      <w:pPr>
        <w:spacing w:line="360" w:lineRule="auto"/>
      </w:pPr>
    </w:p>
    <w:p w14:paraId="4A48A7B6" w14:textId="30900E55" w:rsidR="00873438" w:rsidRPr="00F70BFE" w:rsidRDefault="00817100" w:rsidP="0077112D">
      <w:pPr>
        <w:pStyle w:val="a3"/>
        <w:spacing w:line="360" w:lineRule="auto"/>
      </w:pPr>
      <w:r w:rsidRPr="00EC67FF">
        <w:t>Наиболее широкое</w:t>
      </w:r>
      <w:r w:rsidR="00873438" w:rsidRPr="00EC67FF">
        <w:t xml:space="preserve"> обсуждение </w:t>
      </w:r>
      <w:r w:rsidR="00F07BCC" w:rsidRPr="00EC67FF">
        <w:t xml:space="preserve">  </w:t>
      </w:r>
      <w:r w:rsidRPr="00EC67FF">
        <w:t>статей</w:t>
      </w:r>
      <w:r>
        <w:t>,</w:t>
      </w:r>
      <w:r w:rsidRPr="00EC67FF">
        <w:t xml:space="preserve"> опубликованных </w:t>
      </w:r>
      <w:proofErr w:type="gramStart"/>
      <w:r w:rsidRPr="00EC67FF">
        <w:t>в</w:t>
      </w:r>
      <w:r w:rsidR="00F07BCC" w:rsidRPr="00EC67FF">
        <w:t xml:space="preserve">  </w:t>
      </w:r>
      <w:r w:rsidR="0014509D">
        <w:rPr>
          <w:lang w:val="tk-TM"/>
        </w:rPr>
        <w:t>“</w:t>
      </w:r>
      <w:proofErr w:type="gramEnd"/>
      <w:r w:rsidR="0014509D">
        <w:rPr>
          <w:lang w:val="tk-TM"/>
        </w:rPr>
        <w:t>Журнале Санкт-Петербург</w:t>
      </w:r>
      <w:r w:rsidR="00CC53D1">
        <w:rPr>
          <w:lang w:val="tk-TM"/>
        </w:rPr>
        <w:t>”</w:t>
      </w:r>
      <w:r w:rsidR="0014509D">
        <w:rPr>
          <w:lang w:val="tk-TM"/>
        </w:rPr>
        <w:t xml:space="preserve"> и</w:t>
      </w:r>
      <w:r w:rsidR="00F07BCC" w:rsidRPr="00EC67FF">
        <w:rPr>
          <w:lang w:val="tk-TM"/>
        </w:rPr>
        <w:t xml:space="preserve"> содержащих </w:t>
      </w:r>
      <w:r w:rsidR="00F07BCC" w:rsidRPr="00EC67FF">
        <w:t xml:space="preserve"> скандальную  информацию</w:t>
      </w:r>
      <w:r w:rsidR="00162563" w:rsidRPr="00EC67FF">
        <w:t xml:space="preserve"> о</w:t>
      </w:r>
      <w:r w:rsidR="00B76520" w:rsidRPr="00EC67FF">
        <w:t xml:space="preserve">  секретных   переговорах</w:t>
      </w:r>
      <w:r w:rsidR="00B76520">
        <w:t xml:space="preserve">  между </w:t>
      </w:r>
      <w:r w:rsidR="00162563">
        <w:t>Великобританией и Российской империей</w:t>
      </w:r>
      <w:r w:rsidR="0014509D">
        <w:t>,</w:t>
      </w:r>
      <w:r w:rsidR="00BE4621">
        <w:t xml:space="preserve"> </w:t>
      </w:r>
      <w:r w:rsidR="00BE4621" w:rsidRPr="00F70BFE">
        <w:t>происходило</w:t>
      </w:r>
      <w:r w:rsidR="00873438" w:rsidRPr="00F70BFE">
        <w:t xml:space="preserve"> </w:t>
      </w:r>
      <w:r w:rsidR="00267F22">
        <w:t xml:space="preserve"> в палате л</w:t>
      </w:r>
      <w:r w:rsidR="00187899" w:rsidRPr="00F70BFE">
        <w:t>ордов</w:t>
      </w:r>
      <w:r w:rsidR="00873438" w:rsidRPr="00F70BFE">
        <w:t xml:space="preserve"> 13 Марта  1854 года</w:t>
      </w:r>
      <w:r w:rsidR="0014509D" w:rsidRPr="00F70BFE">
        <w:t>.</w:t>
      </w:r>
    </w:p>
    <w:p w14:paraId="6056BC45" w14:textId="70EE1A4E" w:rsidR="00873438" w:rsidRPr="00F70BFE" w:rsidRDefault="00CC5766" w:rsidP="0077112D">
      <w:pPr>
        <w:pStyle w:val="a3"/>
        <w:spacing w:line="360" w:lineRule="auto"/>
      </w:pPr>
      <w:r w:rsidRPr="00F70BFE">
        <w:t>Заседание началось с заявления л</w:t>
      </w:r>
      <w:r w:rsidR="00873438" w:rsidRPr="00F70BFE">
        <w:t xml:space="preserve">орда Дерби, который потребовал </w:t>
      </w:r>
      <w:r w:rsidR="002733C3" w:rsidRPr="00F70BFE">
        <w:t xml:space="preserve">объяснений от </w:t>
      </w:r>
      <w:r w:rsidR="00817100" w:rsidRPr="00F70BFE">
        <w:t>правительства, в</w:t>
      </w:r>
      <w:r w:rsidR="002733C3" w:rsidRPr="00F70BFE">
        <w:t xml:space="preserve"> лице самого </w:t>
      </w:r>
      <w:r w:rsidR="00245F4E">
        <w:t>Абердин</w:t>
      </w:r>
      <w:r w:rsidR="00873438" w:rsidRPr="00F70BFE">
        <w:t>а.</w:t>
      </w:r>
    </w:p>
    <w:p w14:paraId="7A818405" w14:textId="622757D7" w:rsidR="00873438" w:rsidRPr="00873438" w:rsidRDefault="00873438" w:rsidP="0077112D">
      <w:pPr>
        <w:pStyle w:val="a3"/>
        <w:spacing w:line="360" w:lineRule="auto"/>
      </w:pPr>
      <w:r w:rsidRPr="00F70BFE">
        <w:t xml:space="preserve">Цитируя отрывок из статьи, опубликованной в </w:t>
      </w:r>
      <w:r w:rsidRPr="00F70BFE">
        <w:rPr>
          <w:lang w:val="tk-TM"/>
        </w:rPr>
        <w:t>“</w:t>
      </w:r>
      <w:r w:rsidR="00CC53D1">
        <w:t>T</w:t>
      </w:r>
      <w:proofErr w:type="spellStart"/>
      <w:r w:rsidR="00CC53D1">
        <w:rPr>
          <w:lang w:val="en-US"/>
        </w:rPr>
        <w:t>imes</w:t>
      </w:r>
      <w:proofErr w:type="spellEnd"/>
      <w:r w:rsidR="002733C3" w:rsidRPr="00F70BFE">
        <w:rPr>
          <w:lang w:val="tk-TM"/>
        </w:rPr>
        <w:t>”, л</w:t>
      </w:r>
      <w:r w:rsidRPr="00F70BFE">
        <w:rPr>
          <w:lang w:val="tk-TM"/>
        </w:rPr>
        <w:t xml:space="preserve">орд </w:t>
      </w:r>
      <w:r w:rsidR="00817100" w:rsidRPr="00F70BFE">
        <w:rPr>
          <w:lang w:val="tk-TM"/>
        </w:rPr>
        <w:t>Дерби,</w:t>
      </w:r>
      <w:r w:rsidRPr="00F70BFE">
        <w:rPr>
          <w:lang w:val="tk-TM"/>
        </w:rPr>
        <w:t xml:space="preserve"> в частности, заявил: “Более,</w:t>
      </w:r>
      <w:r w:rsidR="00CC53D1" w:rsidRPr="00CC53D1">
        <w:t xml:space="preserve"> </w:t>
      </w:r>
      <w:r w:rsidRPr="00F70BFE">
        <w:rPr>
          <w:lang w:val="tk-TM"/>
        </w:rPr>
        <w:t>чем любое другое госуда</w:t>
      </w:r>
      <w:r w:rsidR="002733C3" w:rsidRPr="00F70BFE">
        <w:rPr>
          <w:lang w:val="tk-TM"/>
        </w:rPr>
        <w:t>рство,</w:t>
      </w:r>
      <w:r w:rsidR="00F07BCC" w:rsidRPr="00F70BFE">
        <w:rPr>
          <w:lang w:val="tk-TM"/>
        </w:rPr>
        <w:t xml:space="preserve"> Британия должна </w:t>
      </w:r>
      <w:r w:rsidR="0014509D" w:rsidRPr="00F70BFE">
        <w:rPr>
          <w:lang w:val="tk-TM"/>
        </w:rPr>
        <w:t>подозрительно относиться к политике</w:t>
      </w:r>
      <w:r w:rsidRPr="00F70BFE">
        <w:rPr>
          <w:lang w:val="tk-TM"/>
        </w:rPr>
        <w:t xml:space="preserve"> Российской империи на Востоке. Ещё до непосредственной миссии А.С.Меншикова в Константиноп</w:t>
      </w:r>
      <w:r w:rsidR="002733C3" w:rsidRPr="00F70BFE">
        <w:rPr>
          <w:lang w:val="tk-TM"/>
        </w:rPr>
        <w:t>оль</w:t>
      </w:r>
      <w:r w:rsidR="0014509D" w:rsidRPr="00F70BFE">
        <w:rPr>
          <w:lang w:val="tk-TM"/>
        </w:rPr>
        <w:t xml:space="preserve"> (март-м</w:t>
      </w:r>
      <w:r w:rsidRPr="00F70BFE">
        <w:rPr>
          <w:lang w:val="tk-TM"/>
        </w:rPr>
        <w:t>ай 1853 года); до того</w:t>
      </w:r>
      <w:r w:rsidRPr="00873438">
        <w:rPr>
          <w:lang w:val="tk-TM"/>
        </w:rPr>
        <w:t xml:space="preserve">,как Британия решила действовать в одном направлении  с Францией, Император Николай I </w:t>
      </w:r>
      <w:r w:rsidRPr="00873438">
        <w:t>выск</w:t>
      </w:r>
      <w:r w:rsidR="00CD5BC2">
        <w:t>азывал</w:t>
      </w:r>
      <w:r w:rsidR="002733C3">
        <w:t xml:space="preserve"> мысль Королеве и членам м</w:t>
      </w:r>
      <w:r w:rsidRPr="00873438">
        <w:t>инистерства о желании заключить</w:t>
      </w:r>
      <w:r w:rsidR="00CD5BC2">
        <w:t xml:space="preserve"> взаимовыгодное  сотрудничество и определить характер совместных действий</w:t>
      </w:r>
      <w:r w:rsidR="0014509D">
        <w:t xml:space="preserve"> в случае</w:t>
      </w:r>
      <w:r w:rsidRPr="00873438">
        <w:t xml:space="preserve"> падения Оттоманской империи… С 1829 года, года либеральных реформ в Турции, Николай</w:t>
      </w:r>
      <w:r w:rsidRPr="00873438">
        <w:rPr>
          <w:lang w:val="tk-TM"/>
        </w:rPr>
        <w:t xml:space="preserve"> I  </w:t>
      </w:r>
      <w:r w:rsidRPr="00873438">
        <w:t xml:space="preserve">внимательно следил </w:t>
      </w:r>
      <w:r w:rsidR="0014509D">
        <w:t>за событиями в Турции и не мог</w:t>
      </w:r>
      <w:r w:rsidRPr="00873438">
        <w:t xml:space="preserve"> не заметить , что да</w:t>
      </w:r>
      <w:r w:rsidR="00CD5BC2">
        <w:t>нные эксперименты  могут закончи</w:t>
      </w:r>
      <w:r w:rsidRPr="00873438">
        <w:t>ться катастрофой для Оттоманской империи</w:t>
      </w:r>
      <w:r w:rsidR="00985989" w:rsidRPr="00985989">
        <w:t>…</w:t>
      </w:r>
      <w:r w:rsidRPr="00873438">
        <w:t>».</w:t>
      </w:r>
      <w:r w:rsidR="00EF0CD8">
        <w:rPr>
          <w:rStyle w:val="a7"/>
        </w:rPr>
        <w:footnoteReference w:id="63"/>
      </w:r>
      <w:r w:rsidR="0014509D">
        <w:t xml:space="preserve">  </w:t>
      </w:r>
      <w:r w:rsidR="00817100">
        <w:t>Продолжая свою</w:t>
      </w:r>
      <w:r w:rsidR="002733C3">
        <w:t xml:space="preserve"> мысль, л</w:t>
      </w:r>
      <w:r w:rsidRPr="00873438">
        <w:t>орд Дерби</w:t>
      </w:r>
      <w:r w:rsidR="00267F22">
        <w:t xml:space="preserve"> поведал членам палаты л</w:t>
      </w:r>
      <w:r w:rsidR="0014509D">
        <w:t>ордов, ч</w:t>
      </w:r>
      <w:r w:rsidR="00985989">
        <w:t xml:space="preserve">то Николай </w:t>
      </w:r>
      <w:r w:rsidR="00985989">
        <w:rPr>
          <w:lang w:val="en-US"/>
        </w:rPr>
        <w:t>I</w:t>
      </w:r>
      <w:r w:rsidRPr="00873438">
        <w:t xml:space="preserve"> через Уполномоченного </w:t>
      </w:r>
      <w:r w:rsidR="00817100" w:rsidRPr="00873438">
        <w:t>посла Великобритании</w:t>
      </w:r>
      <w:r w:rsidRPr="00873438">
        <w:t xml:space="preserve"> в России, сэра Гамильтона </w:t>
      </w:r>
      <w:proofErr w:type="spellStart"/>
      <w:r w:rsidRPr="00873438">
        <w:t>Сэймура</w:t>
      </w:r>
      <w:proofErr w:type="spellEnd"/>
      <w:r w:rsidRPr="00873438">
        <w:t xml:space="preserve"> хочет заключить с Великобританией соглашение</w:t>
      </w:r>
      <w:r w:rsidR="0014509D">
        <w:t>, учитывающее</w:t>
      </w:r>
      <w:r w:rsidRPr="00873438">
        <w:t xml:space="preserve"> интересы обеих импе</w:t>
      </w:r>
      <w:r w:rsidR="00CD5BC2">
        <w:t>рий на Востоке. Лорд Дерби</w:t>
      </w:r>
      <w:r w:rsidR="0014509D">
        <w:t xml:space="preserve"> выразил</w:t>
      </w:r>
      <w:r w:rsidR="00985989">
        <w:t xml:space="preserve"> </w:t>
      </w:r>
      <w:r w:rsidR="0014509D">
        <w:t xml:space="preserve">удивление </w:t>
      </w:r>
      <w:r w:rsidR="00535680">
        <w:t>тому факту, что пери</w:t>
      </w:r>
      <w:r w:rsidRPr="00873438">
        <w:t xml:space="preserve">одическая печать имеет доступ к сведениям, </w:t>
      </w:r>
      <w:r w:rsidR="00267F22">
        <w:t>которые неизвестны даже членам п</w:t>
      </w:r>
      <w:r w:rsidR="002733C3">
        <w:t>арламента. По словам л</w:t>
      </w:r>
      <w:r w:rsidRPr="00873438">
        <w:t>орда Дерби, газетам такж</w:t>
      </w:r>
      <w:r w:rsidR="002733C3">
        <w:t xml:space="preserve">е известен отрицательный ответ лорда Джона </w:t>
      </w:r>
      <w:r w:rsidR="00245F4E">
        <w:t>Рассел</w:t>
      </w:r>
      <w:r w:rsidRPr="00873438">
        <w:t>а,</w:t>
      </w:r>
      <w:r w:rsidR="006B01D2">
        <w:t xml:space="preserve"> в его бытность м</w:t>
      </w:r>
      <w:r w:rsidR="00CD5BC2">
        <w:t>инистром</w:t>
      </w:r>
      <w:r w:rsidR="002733C3">
        <w:t xml:space="preserve"> иностранных дел, </w:t>
      </w:r>
      <w:r w:rsidR="00817100" w:rsidRPr="00873438">
        <w:t>на предложение</w:t>
      </w:r>
      <w:r w:rsidRPr="00873438">
        <w:t xml:space="preserve"> Николая </w:t>
      </w:r>
      <w:r w:rsidRPr="00873438">
        <w:rPr>
          <w:lang w:val="tk-TM"/>
        </w:rPr>
        <w:t>I</w:t>
      </w:r>
      <w:r w:rsidRPr="00873438">
        <w:t>. Лорд Дерби более всего сокрушается над фактом обладани</w:t>
      </w:r>
      <w:r w:rsidR="00985989">
        <w:t xml:space="preserve">я </w:t>
      </w:r>
      <w:r w:rsidR="00817100">
        <w:t>такой информации</w:t>
      </w:r>
      <w:r w:rsidR="00985989">
        <w:t xml:space="preserve"> </w:t>
      </w:r>
      <w:r w:rsidR="00985989">
        <w:lastRenderedPageBreak/>
        <w:t>газетами: «...</w:t>
      </w:r>
      <w:r w:rsidRPr="00873438">
        <w:t>И сейчас, уважаемые Лорды, я хочу знать, как может любая газета в этой стране имет</w:t>
      </w:r>
      <w:r w:rsidR="00BE4621">
        <w:t>ь достоверную информацию о конфи</w:t>
      </w:r>
      <w:r w:rsidRPr="00873438">
        <w:t>денц</w:t>
      </w:r>
      <w:r w:rsidR="002733C3">
        <w:t>иальном предложении, сделанным п</w:t>
      </w:r>
      <w:r w:rsidR="00CD5BC2">
        <w:t xml:space="preserve">равителем </w:t>
      </w:r>
      <w:r w:rsidR="00817100">
        <w:t>другого государства</w:t>
      </w:r>
      <w:r w:rsidR="002733C3">
        <w:t xml:space="preserve"> члену Кабинета м</w:t>
      </w:r>
      <w:r w:rsidR="00CD5BC2">
        <w:t>инистров</w:t>
      </w:r>
      <w:r w:rsidR="002733C3">
        <w:t xml:space="preserve">? И каков был ответ лорда Джона </w:t>
      </w:r>
      <w:r w:rsidR="00245F4E">
        <w:t>Рассел</w:t>
      </w:r>
      <w:r w:rsidR="00CD5BC2">
        <w:t>а</w:t>
      </w:r>
      <w:r w:rsidR="00267F22">
        <w:t>, занимавшего пост м</w:t>
      </w:r>
      <w:r w:rsidR="002733C3">
        <w:t>инистра и</w:t>
      </w:r>
      <w:r w:rsidRPr="00873438">
        <w:t>ностранных дел? И каким образом газета получила доступ к таким эксклюзивным</w:t>
      </w:r>
      <w:r w:rsidR="002733C3">
        <w:t xml:space="preserve"> и важным документам, </w:t>
      </w:r>
      <w:r w:rsidRPr="00873438">
        <w:t>сам фа</w:t>
      </w:r>
      <w:r w:rsidR="002733C3">
        <w:t>кт существования которых правительство скрывало до настоящего момента</w:t>
      </w:r>
      <w:r w:rsidR="00267F22">
        <w:t xml:space="preserve"> от обеих п</w:t>
      </w:r>
      <w:r w:rsidRPr="00873438">
        <w:t>алат»</w:t>
      </w:r>
      <w:r w:rsidR="00EF0CD8">
        <w:t>.</w:t>
      </w:r>
      <w:r w:rsidR="00EF0CD8">
        <w:rPr>
          <w:rStyle w:val="a7"/>
        </w:rPr>
        <w:footnoteReference w:id="64"/>
      </w:r>
    </w:p>
    <w:p w14:paraId="55B2B5AB" w14:textId="64348108" w:rsidR="00873438" w:rsidRPr="00873438" w:rsidRDefault="00873438" w:rsidP="0077112D">
      <w:pPr>
        <w:pStyle w:val="a3"/>
        <w:spacing w:line="360" w:lineRule="auto"/>
        <w:rPr>
          <w:lang w:val="tk-TM"/>
        </w:rPr>
      </w:pPr>
      <w:r w:rsidRPr="00873438">
        <w:t>Подводя итог своей речи и обращаясь непосредственно</w:t>
      </w:r>
      <w:r w:rsidR="00267F22">
        <w:t xml:space="preserve"> </w:t>
      </w:r>
      <w:r w:rsidR="00817100">
        <w:t>к премьер</w:t>
      </w:r>
      <w:r w:rsidRPr="00873438">
        <w:t>–</w:t>
      </w:r>
      <w:r w:rsidR="002733C3">
        <w:t>министру Великобритании, л</w:t>
      </w:r>
      <w:r w:rsidR="00162563">
        <w:t xml:space="preserve">орду </w:t>
      </w:r>
      <w:r w:rsidR="00245F4E">
        <w:t>Абердин</w:t>
      </w:r>
      <w:r w:rsidR="002733C3">
        <w:t xml:space="preserve">у, </w:t>
      </w:r>
      <w:r w:rsidR="00817100">
        <w:t>л</w:t>
      </w:r>
      <w:r w:rsidR="00817100" w:rsidRPr="00EC67FF">
        <w:t>орд</w:t>
      </w:r>
      <w:r w:rsidR="00817100" w:rsidRPr="00873438">
        <w:t xml:space="preserve"> Дерби</w:t>
      </w:r>
      <w:r w:rsidRPr="00873438">
        <w:t xml:space="preserve"> просит его предоставить</w:t>
      </w:r>
      <w:r w:rsidR="00162563" w:rsidRPr="00162563">
        <w:rPr>
          <w:lang w:val="tk-TM"/>
        </w:rPr>
        <w:t xml:space="preserve"> </w:t>
      </w:r>
      <w:r w:rsidR="00267F22">
        <w:rPr>
          <w:lang w:val="tk-TM"/>
        </w:rPr>
        <w:t>на рассмотрение п</w:t>
      </w:r>
      <w:r w:rsidR="00162563" w:rsidRPr="00873438">
        <w:rPr>
          <w:lang w:val="tk-TM"/>
        </w:rPr>
        <w:t>арламента</w:t>
      </w:r>
      <w:r w:rsidR="00CD5BC2">
        <w:t xml:space="preserve"> документы Министерства</w:t>
      </w:r>
      <w:r w:rsidRPr="00873438">
        <w:t xml:space="preserve"> </w:t>
      </w:r>
      <w:r w:rsidR="002733C3">
        <w:t>и</w:t>
      </w:r>
      <w:r w:rsidR="00CD5BC2">
        <w:t>ностранных</w:t>
      </w:r>
      <w:r w:rsidR="002733C3">
        <w:t xml:space="preserve"> дел</w:t>
      </w:r>
      <w:r w:rsidR="00CD5BC2">
        <w:t>, связанные с</w:t>
      </w:r>
      <w:r w:rsidRPr="00873438">
        <w:t xml:space="preserve"> перепиской </w:t>
      </w:r>
      <w:r w:rsidR="00817100" w:rsidRPr="00873438">
        <w:t>с Императором</w:t>
      </w:r>
      <w:r w:rsidRPr="00873438">
        <w:t xml:space="preserve"> России Николаем </w:t>
      </w:r>
      <w:r w:rsidRPr="00873438">
        <w:rPr>
          <w:lang w:val="tk-TM"/>
        </w:rPr>
        <w:t>I относительно возможного падения Оттоманской империи.</w:t>
      </w:r>
    </w:p>
    <w:p w14:paraId="43F032B8" w14:textId="4F41CB7E" w:rsidR="00873438" w:rsidRPr="00EC67FF" w:rsidRDefault="00873438" w:rsidP="0077112D">
      <w:pPr>
        <w:pStyle w:val="a3"/>
        <w:spacing w:line="360" w:lineRule="auto"/>
        <w:rPr>
          <w:lang w:val="tk-TM"/>
        </w:rPr>
      </w:pPr>
      <w:r w:rsidRPr="00873438">
        <w:rPr>
          <w:lang w:val="tk-TM"/>
        </w:rPr>
        <w:t>Отвечая на обвинения в разглашении тайны государственной важности</w:t>
      </w:r>
      <w:r w:rsidR="008808ED">
        <w:rPr>
          <w:lang w:val="tk-TM"/>
        </w:rPr>
        <w:t>,</w:t>
      </w:r>
      <w:r w:rsidR="002733C3">
        <w:rPr>
          <w:lang w:val="tk-TM"/>
        </w:rPr>
        <w:t xml:space="preserve"> лорд </w:t>
      </w:r>
      <w:r w:rsidR="00245F4E">
        <w:rPr>
          <w:lang w:val="tk-TM"/>
        </w:rPr>
        <w:t>Абердин</w:t>
      </w:r>
      <w:r w:rsidRPr="00873438">
        <w:rPr>
          <w:lang w:val="tk-TM"/>
        </w:rPr>
        <w:t xml:space="preserve"> заявил, что он впервые узнал</w:t>
      </w:r>
      <w:r w:rsidR="008808ED">
        <w:rPr>
          <w:lang w:val="tk-TM"/>
        </w:rPr>
        <w:t xml:space="preserve"> о том, что вышеупомянутые документы просочились в</w:t>
      </w:r>
      <w:r w:rsidR="002733C3">
        <w:rPr>
          <w:lang w:val="tk-TM"/>
        </w:rPr>
        <w:t xml:space="preserve"> прессу</w:t>
      </w:r>
      <w:r w:rsidRPr="00873438">
        <w:rPr>
          <w:lang w:val="tk-TM"/>
        </w:rPr>
        <w:t>:  “Я</w:t>
      </w:r>
      <w:r w:rsidR="004D7702">
        <w:rPr>
          <w:lang w:val="tk-TM"/>
        </w:rPr>
        <w:t xml:space="preserve"> увидел эти документы только сейчас.</w:t>
      </w:r>
      <w:r w:rsidR="002733C3">
        <w:rPr>
          <w:lang w:val="tk-TM"/>
        </w:rPr>
        <w:t>. Документы конфи</w:t>
      </w:r>
      <w:r w:rsidRPr="00873438">
        <w:rPr>
          <w:lang w:val="tk-TM"/>
        </w:rPr>
        <w:t xml:space="preserve">денциального </w:t>
      </w:r>
      <w:r w:rsidR="008808ED">
        <w:rPr>
          <w:lang w:val="tk-TM"/>
        </w:rPr>
        <w:t>характера</w:t>
      </w:r>
      <w:r w:rsidR="002733C3">
        <w:rPr>
          <w:lang w:val="tk-TM"/>
        </w:rPr>
        <w:t>, на которые ссылается лорд Дерб</w:t>
      </w:r>
      <w:r w:rsidR="008808ED">
        <w:rPr>
          <w:lang w:val="tk-TM"/>
        </w:rPr>
        <w:t xml:space="preserve">и, </w:t>
      </w:r>
      <w:r w:rsidR="002733C3">
        <w:rPr>
          <w:lang w:val="tk-TM"/>
        </w:rPr>
        <w:t>были засекречены п</w:t>
      </w:r>
      <w:r w:rsidRPr="00873438">
        <w:rPr>
          <w:lang w:val="tk-TM"/>
        </w:rPr>
        <w:t xml:space="preserve">равительством Её Величества и не разглашались в связи с </w:t>
      </w:r>
      <w:r w:rsidR="0041489C">
        <w:rPr>
          <w:lang w:val="tk-TM"/>
        </w:rPr>
        <w:t>их конфи</w:t>
      </w:r>
      <w:r w:rsidR="008808ED">
        <w:rPr>
          <w:lang w:val="tk-TM"/>
        </w:rPr>
        <w:t xml:space="preserve">денциальным  </w:t>
      </w:r>
      <w:r w:rsidR="00EF0CD8">
        <w:rPr>
          <w:lang w:val="tk-TM"/>
        </w:rPr>
        <w:t>характером.”</w:t>
      </w:r>
      <w:r w:rsidR="00EF0CD8">
        <w:rPr>
          <w:rStyle w:val="a7"/>
          <w:lang w:val="tk-TM"/>
        </w:rPr>
        <w:footnoteReference w:id="65"/>
      </w:r>
      <w:r w:rsidR="00EF0CD8">
        <w:rPr>
          <w:lang w:val="tk-TM"/>
        </w:rPr>
        <w:t xml:space="preserve"> </w:t>
      </w:r>
      <w:r w:rsidR="00070D4C">
        <w:rPr>
          <w:lang w:val="tk-TM"/>
        </w:rPr>
        <w:t xml:space="preserve">Продолжая своё заявление, лорд </w:t>
      </w:r>
      <w:r w:rsidR="00245F4E">
        <w:rPr>
          <w:lang w:val="tk-TM"/>
        </w:rPr>
        <w:t>Абердин</w:t>
      </w:r>
      <w:r w:rsidRPr="00873438">
        <w:rPr>
          <w:lang w:val="tk-TM"/>
        </w:rPr>
        <w:t xml:space="preserve"> сказал, что согласно информации</w:t>
      </w:r>
      <w:r w:rsidR="004D7702">
        <w:rPr>
          <w:lang w:val="tk-TM"/>
        </w:rPr>
        <w:t>,</w:t>
      </w:r>
      <w:r w:rsidRPr="00873438">
        <w:rPr>
          <w:lang w:val="tk-TM"/>
        </w:rPr>
        <w:t xml:space="preserve"> которой он обладает, в рассекреч</w:t>
      </w:r>
      <w:r w:rsidR="00070D4C">
        <w:rPr>
          <w:lang w:val="tk-TM"/>
        </w:rPr>
        <w:t>ивании документов Министерства и</w:t>
      </w:r>
      <w:r w:rsidRPr="00873438">
        <w:rPr>
          <w:lang w:val="tk-TM"/>
        </w:rPr>
        <w:t xml:space="preserve">ностранных дел повинен </w:t>
      </w:r>
      <w:r w:rsidR="0034702F">
        <w:rPr>
          <w:lang w:val="tk-TM"/>
        </w:rPr>
        <w:t>служащий,</w:t>
      </w:r>
      <w:r w:rsidR="00162563">
        <w:rPr>
          <w:lang w:val="tk-TM"/>
        </w:rPr>
        <w:t xml:space="preserve"> </w:t>
      </w:r>
      <w:r w:rsidRPr="00873438">
        <w:rPr>
          <w:lang w:val="tk-TM"/>
        </w:rPr>
        <w:t xml:space="preserve"> которого принял на работу никто иной, как </w:t>
      </w:r>
      <w:r w:rsidR="004D7702">
        <w:rPr>
          <w:lang w:val="tk-TM"/>
        </w:rPr>
        <w:t xml:space="preserve"> </w:t>
      </w:r>
      <w:r w:rsidR="004D7702" w:rsidRPr="00EC67FF">
        <w:rPr>
          <w:lang w:val="tk-TM"/>
        </w:rPr>
        <w:t xml:space="preserve">сам </w:t>
      </w:r>
      <w:r w:rsidR="00070D4C">
        <w:rPr>
          <w:lang w:val="tk-TM"/>
        </w:rPr>
        <w:t>лор</w:t>
      </w:r>
      <w:r w:rsidR="00CC5766">
        <w:rPr>
          <w:lang w:val="tk-TM"/>
        </w:rPr>
        <w:t xml:space="preserve">д </w:t>
      </w:r>
      <w:r w:rsidR="003B3E03">
        <w:rPr>
          <w:lang w:val="tk-TM"/>
        </w:rPr>
        <w:t>Малмсбери</w:t>
      </w:r>
      <w:r w:rsidR="00985989">
        <w:rPr>
          <w:lang w:val="tk-TM"/>
        </w:rPr>
        <w:t>, будучи</w:t>
      </w:r>
      <w:r w:rsidR="00070D4C">
        <w:rPr>
          <w:lang w:val="tk-TM"/>
        </w:rPr>
        <w:t xml:space="preserve"> руководителем</w:t>
      </w:r>
      <w:r w:rsidRPr="00EC67FF">
        <w:rPr>
          <w:lang w:val="tk-TM"/>
        </w:rPr>
        <w:t xml:space="preserve"> данного департамента. </w:t>
      </w:r>
    </w:p>
    <w:p w14:paraId="70D68F43" w14:textId="0F94D1C0" w:rsidR="00873438" w:rsidRPr="00873438" w:rsidRDefault="00070D4C" w:rsidP="0077112D">
      <w:pPr>
        <w:pStyle w:val="a3"/>
        <w:spacing w:line="360" w:lineRule="auto"/>
      </w:pPr>
      <w:r>
        <w:rPr>
          <w:lang w:val="tk-TM"/>
        </w:rPr>
        <w:t>В свою очередь маркиз де Клэ</w:t>
      </w:r>
      <w:r w:rsidR="005654C9">
        <w:rPr>
          <w:lang w:val="tk-TM"/>
        </w:rPr>
        <w:t>нрикард также по</w:t>
      </w:r>
      <w:r>
        <w:rPr>
          <w:lang w:val="tk-TM"/>
        </w:rPr>
        <w:t>требовал у п</w:t>
      </w:r>
      <w:r w:rsidR="00873438" w:rsidRPr="00EC67FF">
        <w:rPr>
          <w:lang w:val="tk-TM"/>
        </w:rPr>
        <w:t>равительства предоставить документы, касающ</w:t>
      </w:r>
      <w:r w:rsidR="00CC5766">
        <w:rPr>
          <w:lang w:val="tk-TM"/>
        </w:rPr>
        <w:t>иеся деятельности Министерства и</w:t>
      </w:r>
      <w:r w:rsidR="00873438" w:rsidRPr="00EC67FF">
        <w:rPr>
          <w:lang w:val="tk-TM"/>
        </w:rPr>
        <w:t>ностранных дел</w:t>
      </w:r>
      <w:r w:rsidR="005654C9">
        <w:rPr>
          <w:lang w:val="tk-TM"/>
        </w:rPr>
        <w:t>,</w:t>
      </w:r>
      <w:r w:rsidR="00365183">
        <w:rPr>
          <w:lang w:val="tk-TM"/>
        </w:rPr>
        <w:t xml:space="preserve"> на всеобщее рассмотрение  п</w:t>
      </w:r>
      <w:r>
        <w:rPr>
          <w:lang w:val="tk-TM"/>
        </w:rPr>
        <w:t>арламента</w:t>
      </w:r>
      <w:r w:rsidR="00873438" w:rsidRPr="00EC67FF">
        <w:rPr>
          <w:lang w:val="tk-TM"/>
        </w:rPr>
        <w:t>: “..</w:t>
      </w:r>
      <w:r w:rsidR="002F7966">
        <w:rPr>
          <w:lang w:val="tk-TM"/>
        </w:rPr>
        <w:t>. Его Императорское Величество (</w:t>
      </w:r>
      <w:r w:rsidR="00873438" w:rsidRPr="00EC67FF">
        <w:rPr>
          <w:lang w:val="tk-TM"/>
        </w:rPr>
        <w:t xml:space="preserve">Николай I) </w:t>
      </w:r>
      <w:r w:rsidR="00A83B38">
        <w:t>не имеет права</w:t>
      </w:r>
      <w:r w:rsidR="005654C9">
        <w:t xml:space="preserve"> </w:t>
      </w:r>
      <w:r w:rsidR="00A83B38">
        <w:t xml:space="preserve"> отказывать </w:t>
      </w:r>
      <w:r>
        <w:t xml:space="preserve"> п</w:t>
      </w:r>
      <w:r w:rsidR="00873438" w:rsidRPr="00873438">
        <w:t>равительству  Её Величества</w:t>
      </w:r>
      <w:r w:rsidR="00A83B38">
        <w:t xml:space="preserve"> быть</w:t>
      </w:r>
      <w:r w:rsidR="00EF0CD8">
        <w:t xml:space="preserve"> в курсе секретных переговоров</w:t>
      </w:r>
      <w:r w:rsidR="00873438" w:rsidRPr="00873438">
        <w:t>»</w:t>
      </w:r>
      <w:r w:rsidR="004D7702">
        <w:t>.</w:t>
      </w:r>
      <w:r w:rsidR="00EF0CD8">
        <w:rPr>
          <w:rStyle w:val="a7"/>
        </w:rPr>
        <w:footnoteReference w:id="66"/>
      </w:r>
      <w:r w:rsidR="004D7702">
        <w:t xml:space="preserve"> </w:t>
      </w:r>
      <w:r>
        <w:t xml:space="preserve"> </w:t>
      </w:r>
      <w:r>
        <w:lastRenderedPageBreak/>
        <w:t xml:space="preserve">Маркиз де </w:t>
      </w:r>
      <w:proofErr w:type="spellStart"/>
      <w:r w:rsidR="002F7966">
        <w:t>Клэ</w:t>
      </w:r>
      <w:r w:rsidR="002F7966" w:rsidRPr="00873438">
        <w:t>нрикард</w:t>
      </w:r>
      <w:proofErr w:type="spellEnd"/>
      <w:r w:rsidR="002F7966" w:rsidRPr="00873438">
        <w:t xml:space="preserve"> </w:t>
      </w:r>
      <w:r w:rsidR="002F7966">
        <w:t xml:space="preserve">также </w:t>
      </w:r>
      <w:r w:rsidR="002F7966" w:rsidRPr="00873438">
        <w:t>напомнил</w:t>
      </w:r>
      <w:r w:rsidR="00873438" w:rsidRPr="00873438">
        <w:t xml:space="preserve"> правительству о существовании меморандума, составленного князем</w:t>
      </w:r>
      <w:r w:rsidR="00A83B38">
        <w:t xml:space="preserve"> К.В. </w:t>
      </w:r>
      <w:proofErr w:type="spellStart"/>
      <w:r w:rsidR="00A83B38">
        <w:t>Нессельроде</w:t>
      </w:r>
      <w:proofErr w:type="spellEnd"/>
      <w:r w:rsidR="00873438" w:rsidRPr="00873438">
        <w:t xml:space="preserve"> и переданного Уполномоченному послу Великобритании. </w:t>
      </w:r>
    </w:p>
    <w:p w14:paraId="7242F60C" w14:textId="6FCC95B7" w:rsidR="00873438" w:rsidRPr="00873438" w:rsidRDefault="00873438" w:rsidP="0077112D">
      <w:pPr>
        <w:pStyle w:val="a3"/>
        <w:spacing w:line="360" w:lineRule="auto"/>
      </w:pPr>
      <w:r w:rsidRPr="00873438">
        <w:t xml:space="preserve">Лорд </w:t>
      </w:r>
      <w:proofErr w:type="spellStart"/>
      <w:r w:rsidR="003B3E03">
        <w:t>Малмсбери</w:t>
      </w:r>
      <w:proofErr w:type="spellEnd"/>
      <w:r w:rsidR="00070D4C">
        <w:t xml:space="preserve">, отвечая на обвинения лорда </w:t>
      </w:r>
      <w:r w:rsidR="00245F4E">
        <w:t>Абердин</w:t>
      </w:r>
      <w:r w:rsidRPr="00873438">
        <w:t xml:space="preserve">а в назначении на пост </w:t>
      </w:r>
      <w:r w:rsidR="00EC67FF">
        <w:t xml:space="preserve">служащего </w:t>
      </w:r>
      <w:r w:rsidRPr="00873438">
        <w:t>Министерства Иностранных дел, который обвиняется в рассекречивании документов го</w:t>
      </w:r>
      <w:r w:rsidR="00A83B38">
        <w:t xml:space="preserve">сударственной важности, сделал запрос о </w:t>
      </w:r>
      <w:r w:rsidR="002F7966">
        <w:t>создании специальной</w:t>
      </w:r>
      <w:r w:rsidR="00A83B38">
        <w:t xml:space="preserve"> комиссии</w:t>
      </w:r>
      <w:r w:rsidRPr="00873438">
        <w:t xml:space="preserve"> для того, чтобы узнать «имя </w:t>
      </w:r>
      <w:r w:rsidRPr="00EC67FF">
        <w:t>служащего</w:t>
      </w:r>
      <w:r w:rsidR="00070D4C">
        <w:t>,</w:t>
      </w:r>
      <w:r w:rsidR="00EF0CD8">
        <w:t xml:space="preserve"> предавшего свою родину».</w:t>
      </w:r>
      <w:r w:rsidR="00EF0CD8">
        <w:rPr>
          <w:rStyle w:val="a7"/>
        </w:rPr>
        <w:footnoteReference w:id="67"/>
      </w:r>
    </w:p>
    <w:p w14:paraId="0DE61C2E" w14:textId="6AE36355" w:rsidR="00873438" w:rsidRPr="00873438" w:rsidRDefault="00873438" w:rsidP="0077112D">
      <w:pPr>
        <w:pStyle w:val="a3"/>
        <w:spacing w:line="360" w:lineRule="auto"/>
      </w:pPr>
      <w:r w:rsidRPr="00873438">
        <w:t>Т</w:t>
      </w:r>
      <w:r w:rsidR="00460F9A">
        <w:t>аким образом</w:t>
      </w:r>
      <w:r w:rsidR="00A83B38">
        <w:t xml:space="preserve">, мы можем сделать вывод о </w:t>
      </w:r>
      <w:r w:rsidR="002F7966">
        <w:t>том, что</w:t>
      </w:r>
      <w:r w:rsidR="00460F9A">
        <w:t xml:space="preserve"> з</w:t>
      </w:r>
      <w:r w:rsidR="00267F22">
        <w:t>аседание в палате л</w:t>
      </w:r>
      <w:r w:rsidRPr="00873438">
        <w:t>ордов</w:t>
      </w:r>
      <w:r w:rsidR="00985989">
        <w:t xml:space="preserve"> </w:t>
      </w:r>
      <w:r w:rsidRPr="00873438">
        <w:t xml:space="preserve">13 Марта 1854 года </w:t>
      </w:r>
      <w:r w:rsidR="002F7966" w:rsidRPr="00873438">
        <w:t>является</w:t>
      </w:r>
      <w:r w:rsidR="002F7966">
        <w:t xml:space="preserve"> отражением</w:t>
      </w:r>
      <w:r w:rsidR="00460F9A">
        <w:t xml:space="preserve"> </w:t>
      </w:r>
      <w:r w:rsidR="0034702F">
        <w:t xml:space="preserve"> </w:t>
      </w:r>
      <w:r w:rsidRPr="00873438">
        <w:t xml:space="preserve"> всей сл</w:t>
      </w:r>
      <w:r w:rsidR="00CC5766">
        <w:t>ожившейся обстановки в п</w:t>
      </w:r>
      <w:r w:rsidRPr="00873438">
        <w:t xml:space="preserve">равительстве </w:t>
      </w:r>
      <w:r w:rsidRPr="00F70BFE">
        <w:t xml:space="preserve">до объявления войны </w:t>
      </w:r>
      <w:r w:rsidR="002F7966" w:rsidRPr="00F70BFE">
        <w:t>России, которое</w:t>
      </w:r>
      <w:r w:rsidR="00460F9A" w:rsidRPr="00F70BFE">
        <w:t xml:space="preserve"> произо</w:t>
      </w:r>
      <w:r w:rsidR="00A83B38" w:rsidRPr="00F70BFE">
        <w:t xml:space="preserve">йдет </w:t>
      </w:r>
      <w:r w:rsidR="002F7966">
        <w:t>через две</w:t>
      </w:r>
      <w:r w:rsidR="00A83B38" w:rsidRPr="00F70BFE">
        <w:t xml:space="preserve"> недели, </w:t>
      </w:r>
      <w:r w:rsidR="00460F9A" w:rsidRPr="00F70BFE">
        <w:t>27 м</w:t>
      </w:r>
      <w:r w:rsidRPr="00F70BFE">
        <w:t xml:space="preserve">арта </w:t>
      </w:r>
      <w:r w:rsidR="00460F9A" w:rsidRPr="00F70BFE">
        <w:t>1854 года.</w:t>
      </w:r>
      <w:r w:rsidRPr="00F70BFE">
        <w:t xml:space="preserve"> </w:t>
      </w:r>
      <w:r w:rsidR="0034702F" w:rsidRPr="00F70BFE">
        <w:t>Обвинения</w:t>
      </w:r>
      <w:r w:rsidR="00A83B38" w:rsidRPr="00F70BFE">
        <w:t>,</w:t>
      </w:r>
      <w:r w:rsidR="0034702F" w:rsidRPr="00F70BFE">
        <w:t xml:space="preserve"> </w:t>
      </w:r>
      <w:r w:rsidR="00A83B38" w:rsidRPr="00F70BFE">
        <w:t>предъ</w:t>
      </w:r>
      <w:r w:rsidR="00CC5766" w:rsidRPr="00F70BFE">
        <w:t>явленные   л</w:t>
      </w:r>
      <w:r w:rsidR="0034702F" w:rsidRPr="00F70BFE">
        <w:t>орду</w:t>
      </w:r>
      <w:r w:rsidR="00CC5766" w:rsidRPr="00F70BFE">
        <w:t xml:space="preserve"> </w:t>
      </w:r>
      <w:proofErr w:type="spellStart"/>
      <w:r w:rsidR="003B3E03">
        <w:t>Малмсбери</w:t>
      </w:r>
      <w:proofErr w:type="spellEnd"/>
      <w:r w:rsidR="00A83B38" w:rsidRPr="00F70BFE">
        <w:t xml:space="preserve"> </w:t>
      </w:r>
      <w:r w:rsidR="0034702F" w:rsidRPr="00F70BFE">
        <w:t>в том</w:t>
      </w:r>
      <w:r w:rsidR="00A83B38" w:rsidRPr="00F70BFE">
        <w:t>,</w:t>
      </w:r>
      <w:r w:rsidR="0034702F" w:rsidRPr="00F70BFE">
        <w:t xml:space="preserve"> что он, </w:t>
      </w:r>
      <w:r w:rsidR="00E1376D">
        <w:t>будучи м</w:t>
      </w:r>
      <w:r w:rsidR="00070D4C" w:rsidRPr="00F70BFE">
        <w:t>инистром и</w:t>
      </w:r>
      <w:r w:rsidR="00460F9A" w:rsidRPr="00F70BFE">
        <w:t>ностранных дел</w:t>
      </w:r>
      <w:r w:rsidR="00A83B38" w:rsidRPr="00F70BFE">
        <w:t>,</w:t>
      </w:r>
      <w:r w:rsidR="00460F9A" w:rsidRPr="00F70BFE">
        <w:t xml:space="preserve"> принял на работу </w:t>
      </w:r>
      <w:r w:rsidR="002F7966" w:rsidRPr="00F70BFE">
        <w:t>служащего</w:t>
      </w:r>
      <w:r w:rsidR="002F7966" w:rsidRPr="00EC67FF">
        <w:t>, рассекретившего документы государственной</w:t>
      </w:r>
      <w:r w:rsidR="00A83B38">
        <w:t xml:space="preserve"> важности, лишний раз </w:t>
      </w:r>
      <w:r w:rsidR="002F7966">
        <w:t>показывают обстановку в П</w:t>
      </w:r>
      <w:r w:rsidRPr="00EC67FF">
        <w:t>арламенте</w:t>
      </w:r>
      <w:r w:rsidR="00A83B38">
        <w:t xml:space="preserve"> в</w:t>
      </w:r>
      <w:r w:rsidRPr="00EC67FF">
        <w:t xml:space="preserve"> последние недели перед объявлением войны. Атмосфера взаимного недоверия</w:t>
      </w:r>
      <w:r w:rsidR="0034702F" w:rsidRPr="00EC67FF">
        <w:t>,</w:t>
      </w:r>
      <w:r w:rsidRPr="00EC67FF">
        <w:t xml:space="preserve"> кото</w:t>
      </w:r>
      <w:r w:rsidR="0034702F" w:rsidRPr="00EC67FF">
        <w:t xml:space="preserve">рая была </w:t>
      </w:r>
      <w:r w:rsidR="002F7966" w:rsidRPr="00EC67FF">
        <w:t>вызвана наделавшими</w:t>
      </w:r>
      <w:r w:rsidR="00460F9A" w:rsidRPr="00EC67FF">
        <w:t xml:space="preserve"> шум</w:t>
      </w:r>
      <w:r w:rsidR="00A83B38">
        <w:t>а</w:t>
      </w:r>
      <w:r w:rsidRPr="00EC67FF">
        <w:t xml:space="preserve"> ста</w:t>
      </w:r>
      <w:r w:rsidR="00460F9A" w:rsidRPr="00EC67FF">
        <w:t xml:space="preserve">тьями </w:t>
      </w:r>
      <w:r w:rsidR="002F7966" w:rsidRPr="00EC67FF">
        <w:t>о секретных</w:t>
      </w:r>
      <w:r w:rsidR="00460F9A" w:rsidRPr="00EC67FF">
        <w:t xml:space="preserve"> </w:t>
      </w:r>
      <w:r w:rsidR="002F7966" w:rsidRPr="00EC67FF">
        <w:t>переговорах между двумя</w:t>
      </w:r>
      <w:r w:rsidR="00460F9A" w:rsidRPr="00EC67FF">
        <w:t xml:space="preserve"> государствами</w:t>
      </w:r>
      <w:r w:rsidR="00CC5766">
        <w:t>,</w:t>
      </w:r>
      <w:r w:rsidRPr="00EC67FF">
        <w:t xml:space="preserve"> породила</w:t>
      </w:r>
      <w:r w:rsidR="00CC5766">
        <w:t xml:space="preserve"> чувство </w:t>
      </w:r>
      <w:r w:rsidR="002F7966">
        <w:t>подозрения к</w:t>
      </w:r>
      <w:r w:rsidR="009C1401">
        <w:t xml:space="preserve"> правящей коалиции и закончил</w:t>
      </w:r>
      <w:r w:rsidR="00BE4621">
        <w:t>ось впоследствии отставкой</w:t>
      </w:r>
      <w:r w:rsidR="009C1401">
        <w:t xml:space="preserve"> </w:t>
      </w:r>
      <w:r w:rsidR="00070D4C">
        <w:t xml:space="preserve">лорда </w:t>
      </w:r>
      <w:r w:rsidR="00245F4E">
        <w:t>Абердин</w:t>
      </w:r>
      <w:r w:rsidRPr="00873438">
        <w:t xml:space="preserve">а. </w:t>
      </w:r>
    </w:p>
    <w:p w14:paraId="4FD3C0E4" w14:textId="77777777" w:rsidR="00873438" w:rsidRPr="00873438" w:rsidRDefault="00873438" w:rsidP="0077112D">
      <w:pPr>
        <w:pStyle w:val="a3"/>
        <w:spacing w:line="360" w:lineRule="auto"/>
        <w:rPr>
          <w:lang w:val="tk-TM"/>
        </w:rPr>
      </w:pPr>
    </w:p>
    <w:p w14:paraId="099BBCCE" w14:textId="77777777" w:rsidR="00873438" w:rsidRPr="00873438" w:rsidRDefault="00873438" w:rsidP="0077112D">
      <w:pPr>
        <w:pStyle w:val="a3"/>
        <w:spacing w:line="360" w:lineRule="auto"/>
      </w:pPr>
    </w:p>
    <w:p w14:paraId="59ACFED5" w14:textId="77777777" w:rsidR="00443A7D" w:rsidRDefault="00443A7D" w:rsidP="0077112D">
      <w:pPr>
        <w:spacing w:after="200" w:line="360" w:lineRule="auto"/>
        <w:ind w:firstLine="0"/>
        <w:jc w:val="left"/>
      </w:pPr>
      <w:r>
        <w:br w:type="page"/>
      </w:r>
    </w:p>
    <w:p w14:paraId="0C472A4A" w14:textId="0C4FB37B" w:rsidR="00B3597F" w:rsidRDefault="00B3597F" w:rsidP="0077112D">
      <w:pPr>
        <w:pStyle w:val="2"/>
      </w:pPr>
      <w:bookmarkStart w:id="7" w:name="_Toc355976134"/>
      <w:r w:rsidRPr="00873438">
        <w:lastRenderedPageBreak/>
        <w:t>14 Марта 1854 года.</w:t>
      </w:r>
      <w:r w:rsidR="00C272C9">
        <w:t xml:space="preserve"> </w:t>
      </w:r>
      <w:r w:rsidR="00267F22">
        <w:t>Палата л</w:t>
      </w:r>
      <w:r w:rsidRPr="00873438">
        <w:t>ордов.</w:t>
      </w:r>
      <w:bookmarkEnd w:id="7"/>
    </w:p>
    <w:p w14:paraId="633FB847" w14:textId="77777777" w:rsidR="00554EFB" w:rsidRPr="00554EFB" w:rsidRDefault="00554EFB" w:rsidP="0077112D">
      <w:pPr>
        <w:spacing w:line="360" w:lineRule="auto"/>
      </w:pPr>
    </w:p>
    <w:p w14:paraId="212E1C78" w14:textId="2F535D7E" w:rsidR="00B3597F" w:rsidRPr="00873438" w:rsidRDefault="00267F22" w:rsidP="0077112D">
      <w:pPr>
        <w:pStyle w:val="a3"/>
        <w:spacing w:line="360" w:lineRule="auto"/>
      </w:pPr>
      <w:r>
        <w:t>Заседание в палате л</w:t>
      </w:r>
      <w:r w:rsidR="00B3597F" w:rsidRPr="00873438">
        <w:t xml:space="preserve">ордов 14 Марта 1854 года также ознаменовалось </w:t>
      </w:r>
      <w:r w:rsidR="00985989">
        <w:t>обсуждением статьи газеты «</w:t>
      </w:r>
      <w:proofErr w:type="spellStart"/>
      <w:r w:rsidR="00985989">
        <w:t>Times</w:t>
      </w:r>
      <w:proofErr w:type="spellEnd"/>
      <w:r w:rsidR="00B3597F" w:rsidRPr="00873438">
        <w:t>» относительн</w:t>
      </w:r>
      <w:r w:rsidR="00BE4621">
        <w:t>о просочившейся информации конфи</w:t>
      </w:r>
      <w:r w:rsidR="00B3597F" w:rsidRPr="00873438">
        <w:t>денци</w:t>
      </w:r>
      <w:r w:rsidR="00070D4C">
        <w:t>ального характера Министерства и</w:t>
      </w:r>
      <w:r w:rsidR="00B3597F" w:rsidRPr="00873438">
        <w:t xml:space="preserve">ностранных дел Великобритании. </w:t>
      </w:r>
    </w:p>
    <w:p w14:paraId="0106FB4B" w14:textId="6541E291" w:rsidR="00B3597F" w:rsidRPr="00873438" w:rsidRDefault="009C1401" w:rsidP="0077112D">
      <w:pPr>
        <w:pStyle w:val="a3"/>
        <w:spacing w:line="360" w:lineRule="auto"/>
        <w:ind w:firstLine="0"/>
      </w:pPr>
      <w:r>
        <w:t xml:space="preserve">        </w:t>
      </w:r>
      <w:r w:rsidR="00267F22">
        <w:t xml:space="preserve"> Заседание в палате л</w:t>
      </w:r>
      <w:r w:rsidR="00B3597F" w:rsidRPr="00873438">
        <w:t>ордов</w:t>
      </w:r>
      <w:r>
        <w:t xml:space="preserve"> началось</w:t>
      </w:r>
      <w:r w:rsidR="00070D4C">
        <w:t xml:space="preserve"> с заявления л</w:t>
      </w:r>
      <w:r w:rsidR="00CC5766">
        <w:t xml:space="preserve">орда </w:t>
      </w:r>
      <w:proofErr w:type="spellStart"/>
      <w:r w:rsidR="003B3E03">
        <w:t>Малмсбери</w:t>
      </w:r>
      <w:proofErr w:type="spellEnd"/>
      <w:r w:rsidR="00B3597F" w:rsidRPr="00873438">
        <w:t>, на</w:t>
      </w:r>
      <w:r w:rsidR="00070D4C">
        <w:t xml:space="preserve"> которого во</w:t>
      </w:r>
      <w:r w:rsidR="00985989">
        <w:t xml:space="preserve"> время предыдущего заседания </w:t>
      </w:r>
      <w:r w:rsidR="00B3597F" w:rsidRPr="00873438">
        <w:t>13 Марта 1854 года и пали тяжкие обвинения в назначении на</w:t>
      </w:r>
      <w:r w:rsidR="00985989">
        <w:t xml:space="preserve"> должность служащего</w:t>
      </w:r>
      <w:r w:rsidR="00070D4C">
        <w:t xml:space="preserve"> Министерства и</w:t>
      </w:r>
      <w:r w:rsidR="00B3597F" w:rsidRPr="00873438">
        <w:t>ностранных дел,</w:t>
      </w:r>
      <w:r>
        <w:t xml:space="preserve"> виновного в утечке секретной информации.</w:t>
      </w:r>
    </w:p>
    <w:p w14:paraId="03E31B9B" w14:textId="0C230F1D" w:rsidR="00B3597F" w:rsidRPr="00873438" w:rsidRDefault="00B3597F" w:rsidP="0077112D">
      <w:pPr>
        <w:pStyle w:val="a3"/>
        <w:spacing w:line="360" w:lineRule="auto"/>
      </w:pPr>
      <w:r w:rsidRPr="00873438">
        <w:t>«</w:t>
      </w:r>
      <w:r w:rsidR="00070D4C">
        <w:t>Я (л</w:t>
      </w:r>
      <w:r w:rsidR="00CC5766">
        <w:t xml:space="preserve">орд </w:t>
      </w:r>
      <w:proofErr w:type="spellStart"/>
      <w:r w:rsidR="003B3E03">
        <w:t>Малмсбери</w:t>
      </w:r>
      <w:proofErr w:type="spellEnd"/>
      <w:r w:rsidRPr="00873438">
        <w:t xml:space="preserve">), </w:t>
      </w:r>
      <w:r w:rsidR="0016451F" w:rsidRPr="00873438">
        <w:t xml:space="preserve">мои лорды, конечно </w:t>
      </w:r>
      <w:r w:rsidR="00070D4C">
        <w:t>же, протестую против обвинений л</w:t>
      </w:r>
      <w:r w:rsidR="0016451F" w:rsidRPr="00873438">
        <w:t>орда</w:t>
      </w:r>
      <w:r w:rsidR="00070D4C">
        <w:t>, Главы Правительства,</w:t>
      </w:r>
      <w:r w:rsidRPr="00873438">
        <w:t xml:space="preserve"> </w:t>
      </w:r>
      <w:r w:rsidR="00070D4C">
        <w:t xml:space="preserve">(лорда </w:t>
      </w:r>
      <w:r w:rsidR="00245F4E">
        <w:t>Абердин</w:t>
      </w:r>
      <w:r w:rsidR="009C1401">
        <w:t>а), выдвинутых на вчерашнем з</w:t>
      </w:r>
      <w:r w:rsidR="0016451F" w:rsidRPr="00873438">
        <w:t>аседа</w:t>
      </w:r>
      <w:r w:rsidR="009C1401">
        <w:t>нии.</w:t>
      </w:r>
      <w:r w:rsidR="00070D4C">
        <w:t xml:space="preserve"> Уважаемый Друг напротив меня (лорд Дерби) сказал уважаемому л</w:t>
      </w:r>
      <w:r w:rsidR="0016451F" w:rsidRPr="00873438">
        <w:t>ор</w:t>
      </w:r>
      <w:r w:rsidR="009C1401">
        <w:t>д</w:t>
      </w:r>
      <w:r w:rsidR="00514493">
        <w:t>у (</w:t>
      </w:r>
      <w:r w:rsidR="00070D4C">
        <w:t xml:space="preserve">Лорду </w:t>
      </w:r>
      <w:r w:rsidR="00245F4E">
        <w:t>Абердин</w:t>
      </w:r>
      <w:r w:rsidR="009C1401">
        <w:t xml:space="preserve">у), </w:t>
      </w:r>
      <w:r w:rsidR="0016451F" w:rsidRPr="00873438">
        <w:t>ч</w:t>
      </w:r>
      <w:r w:rsidR="00BE4621">
        <w:t>то определённые сведения о конфи</w:t>
      </w:r>
      <w:r w:rsidR="00070D4C">
        <w:t>денциальном общении между п</w:t>
      </w:r>
      <w:r w:rsidR="0016451F" w:rsidRPr="00873438">
        <w:t xml:space="preserve">равительствами Великобритании и России </w:t>
      </w:r>
      <w:r w:rsidR="00175327" w:rsidRPr="00873438">
        <w:t>стали известны общественности благодаря главной статье одной из ежедневных газет метрополии до того, как они стали изв</w:t>
      </w:r>
      <w:r w:rsidR="00985989">
        <w:t>естны П</w:t>
      </w:r>
      <w:r w:rsidR="009C1401">
        <w:t>арламенту.</w:t>
      </w:r>
      <w:r w:rsidR="00070D4C">
        <w:t xml:space="preserve"> Уважаемый лорд (лорд </w:t>
      </w:r>
      <w:r w:rsidR="00245F4E">
        <w:t>Абердин</w:t>
      </w:r>
      <w:r w:rsidR="00175327" w:rsidRPr="00873438">
        <w:t>) ответил с такой прямотой, что никто не мог усомн</w:t>
      </w:r>
      <w:r w:rsidR="009C1401">
        <w:t>иться в честности его заявления. И я тоже не сомневаюсь</w:t>
      </w:r>
      <w:r w:rsidR="009C1D58">
        <w:t xml:space="preserve"> ни</w:t>
      </w:r>
      <w:r w:rsidR="009C1401">
        <w:t xml:space="preserve"> в том,</w:t>
      </w:r>
      <w:r w:rsidR="00070D4C">
        <w:t xml:space="preserve"> что он (лорд </w:t>
      </w:r>
      <w:r w:rsidR="00245F4E">
        <w:t>Абердин</w:t>
      </w:r>
      <w:r w:rsidR="00070D4C">
        <w:t xml:space="preserve">) не </w:t>
      </w:r>
      <w:r w:rsidR="00175327" w:rsidRPr="00873438">
        <w:t>имеет никакого отношения</w:t>
      </w:r>
      <w:r w:rsidR="009C1D58">
        <w:t xml:space="preserve"> к информации,</w:t>
      </w:r>
      <w:r w:rsidR="00985989">
        <w:t xml:space="preserve"> опубликованной газетой «</w:t>
      </w:r>
      <w:r w:rsidR="00985989">
        <w:rPr>
          <w:lang w:val="en-US"/>
        </w:rPr>
        <w:t>Times</w:t>
      </w:r>
      <w:r w:rsidR="009C1D58">
        <w:t>», ни в том,</w:t>
      </w:r>
      <w:r w:rsidR="00070D4C">
        <w:t xml:space="preserve"> что он (лорд </w:t>
      </w:r>
      <w:r w:rsidR="00245F4E">
        <w:t>Абердин</w:t>
      </w:r>
      <w:r w:rsidR="00A4701B" w:rsidRPr="00873438">
        <w:t>) не имеет ни малейшего представления</w:t>
      </w:r>
      <w:r w:rsidR="00070D4C">
        <w:t xml:space="preserve"> о том, </w:t>
      </w:r>
      <w:r w:rsidR="002E3472" w:rsidRPr="00873438">
        <w:t>каким образом «</w:t>
      </w:r>
      <w:r w:rsidR="00985989">
        <w:rPr>
          <w:lang w:val="en-US"/>
        </w:rPr>
        <w:t>Times</w:t>
      </w:r>
      <w:r w:rsidR="002E3472" w:rsidRPr="00873438">
        <w:t>» по</w:t>
      </w:r>
      <w:r w:rsidR="009C1D58">
        <w:t>лучила доступ к этим документам. Н</w:t>
      </w:r>
      <w:r w:rsidR="00070D4C">
        <w:t xml:space="preserve">о он (лорд </w:t>
      </w:r>
      <w:r w:rsidR="00245F4E">
        <w:t>Абердин</w:t>
      </w:r>
      <w:r w:rsidR="002E3472" w:rsidRPr="00873438">
        <w:t>) предполагает, что скорее всего их передал «</w:t>
      </w:r>
      <w:r w:rsidR="00985989">
        <w:rPr>
          <w:lang w:val="en-US"/>
        </w:rPr>
        <w:t>Times</w:t>
      </w:r>
      <w:r w:rsidR="00985989">
        <w:t>» работник</w:t>
      </w:r>
      <w:r w:rsidR="002E3472" w:rsidRPr="00873438">
        <w:t xml:space="preserve"> Министерс</w:t>
      </w:r>
      <w:r w:rsidR="00070D4C">
        <w:t>тва и</w:t>
      </w:r>
      <w:r w:rsidR="009C1D58">
        <w:t>ностранных дел, назначенный</w:t>
      </w:r>
      <w:r w:rsidR="00070D4C">
        <w:t xml:space="preserve"> на должность мною (л</w:t>
      </w:r>
      <w:r w:rsidR="00CC5766">
        <w:t xml:space="preserve">ордом </w:t>
      </w:r>
      <w:proofErr w:type="spellStart"/>
      <w:r w:rsidR="003B3E03">
        <w:t>Малмсбери</w:t>
      </w:r>
      <w:proofErr w:type="spellEnd"/>
      <w:r w:rsidR="00F70BFE">
        <w:t>) …».</w:t>
      </w:r>
      <w:r w:rsidR="00F70BFE">
        <w:rPr>
          <w:rStyle w:val="a7"/>
        </w:rPr>
        <w:footnoteReference w:id="68"/>
      </w:r>
      <w:r w:rsidR="00F70BFE">
        <w:t xml:space="preserve"> </w:t>
      </w:r>
      <w:r w:rsidR="009C1D58">
        <w:t>П</w:t>
      </w:r>
      <w:r w:rsidR="002E3472" w:rsidRPr="00873438">
        <w:t>р</w:t>
      </w:r>
      <w:r w:rsidR="00CC5766">
        <w:t xml:space="preserve">одолжая своё заявление, Лорд </w:t>
      </w:r>
      <w:proofErr w:type="spellStart"/>
      <w:r w:rsidR="003B3E03">
        <w:t>Малмсбери</w:t>
      </w:r>
      <w:proofErr w:type="spellEnd"/>
      <w:r w:rsidR="009C1D58">
        <w:t xml:space="preserve">, в частности, заметил: «Я </w:t>
      </w:r>
      <w:r w:rsidR="002E3472" w:rsidRPr="00873438">
        <w:t>назначил в своё время на должно</w:t>
      </w:r>
      <w:r w:rsidR="00985989">
        <w:t>сть младших работников</w:t>
      </w:r>
      <w:r w:rsidR="009C1D58">
        <w:t xml:space="preserve"> четверых господ,</w:t>
      </w:r>
      <w:r w:rsidR="002E3472" w:rsidRPr="00873438">
        <w:t xml:space="preserve"> трое из которых занимают свои должности и </w:t>
      </w:r>
      <w:r w:rsidR="009C1D58">
        <w:t xml:space="preserve">поныне, а четвёртый, тот, на которого в свою очередь </w:t>
      </w:r>
      <w:r w:rsidR="009C1D58">
        <w:lastRenderedPageBreak/>
        <w:t>ссы</w:t>
      </w:r>
      <w:r w:rsidR="002E3472" w:rsidRPr="00873438">
        <w:t>лается</w:t>
      </w:r>
      <w:r w:rsidR="0028237C">
        <w:t xml:space="preserve"> Уважаемый Лорд (лорд </w:t>
      </w:r>
      <w:r w:rsidR="00245F4E">
        <w:t>Абердин</w:t>
      </w:r>
      <w:r w:rsidR="002E3472" w:rsidRPr="00873438">
        <w:t>) покину</w:t>
      </w:r>
      <w:r w:rsidR="00303FE9">
        <w:t>л свой пост шесть месяцев назад. Он</w:t>
      </w:r>
      <w:r w:rsidR="002E3472" w:rsidRPr="00873438">
        <w:t xml:space="preserve"> не</w:t>
      </w:r>
      <w:r w:rsidR="00303FE9">
        <w:t xml:space="preserve"> был уволен, а ушел,</w:t>
      </w:r>
      <w:r w:rsidR="002E3472" w:rsidRPr="00873438">
        <w:t xml:space="preserve"> </w:t>
      </w:r>
      <w:proofErr w:type="gramStart"/>
      <w:r w:rsidR="002E3472" w:rsidRPr="00873438">
        <w:t>как  я</w:t>
      </w:r>
      <w:proofErr w:type="gramEnd"/>
      <w:r w:rsidR="002E3472" w:rsidRPr="00873438">
        <w:t xml:space="preserve"> был проинформирован в Министерстве </w:t>
      </w:r>
      <w:r w:rsidR="0028237C">
        <w:t>и</w:t>
      </w:r>
      <w:r w:rsidR="002E3472" w:rsidRPr="00873438">
        <w:t>ностранных дел, заключив брак с женщиной хорошего состояния…».</w:t>
      </w:r>
      <w:r w:rsidR="00EF0CD8">
        <w:rPr>
          <w:rStyle w:val="a7"/>
        </w:rPr>
        <w:footnoteReference w:id="69"/>
      </w:r>
      <w:r w:rsidR="002E3472" w:rsidRPr="00873438">
        <w:t xml:space="preserve"> Подводя итог своему за</w:t>
      </w:r>
      <w:r w:rsidR="00CC5766">
        <w:t xml:space="preserve">явлению, Лорд </w:t>
      </w:r>
      <w:proofErr w:type="spellStart"/>
      <w:r w:rsidR="003B3E03">
        <w:t>Малмсбери</w:t>
      </w:r>
      <w:proofErr w:type="spellEnd"/>
      <w:r w:rsidR="00303FE9">
        <w:t xml:space="preserve"> выразил уверенность, что секретная информация,</w:t>
      </w:r>
      <w:r w:rsidR="002E5D25">
        <w:t xml:space="preserve"> опубликованная «</w:t>
      </w:r>
      <w:r w:rsidR="00985989">
        <w:rPr>
          <w:lang w:val="en-US"/>
        </w:rPr>
        <w:t>Times</w:t>
      </w:r>
      <w:r w:rsidR="002E5D25">
        <w:t>»</w:t>
      </w:r>
      <w:r w:rsidR="007977E5">
        <w:t xml:space="preserve">, </w:t>
      </w:r>
      <w:r w:rsidR="002E5D25">
        <w:t>которую</w:t>
      </w:r>
      <w:r w:rsidR="00DE73E3" w:rsidRPr="00873438">
        <w:t xml:space="preserve"> </w:t>
      </w:r>
      <w:r w:rsidR="007977E5">
        <w:t>«</w:t>
      </w:r>
      <w:r w:rsidR="00DE73E3" w:rsidRPr="00873438">
        <w:t>для пользы общества ник</w:t>
      </w:r>
      <w:r w:rsidR="007977E5">
        <w:t>огда не следовало бы раскрывать</w:t>
      </w:r>
      <w:r w:rsidR="00FC1A8C">
        <w:t xml:space="preserve">», </w:t>
      </w:r>
      <w:r w:rsidR="00DE73E3" w:rsidRPr="00873438">
        <w:t>не была получена через канал</w:t>
      </w:r>
      <w:r w:rsidR="007977E5">
        <w:t xml:space="preserve">, на </w:t>
      </w:r>
      <w:r w:rsidR="002F7966">
        <w:t>который ссылался</w:t>
      </w:r>
      <w:r w:rsidR="0028237C">
        <w:t xml:space="preserve"> лорд </w:t>
      </w:r>
      <w:r w:rsidR="00245F4E">
        <w:t>Абердин</w:t>
      </w:r>
      <w:r w:rsidR="00EF0CD8">
        <w:t>.</w:t>
      </w:r>
      <w:r w:rsidR="00EF0CD8">
        <w:rPr>
          <w:rStyle w:val="a7"/>
        </w:rPr>
        <w:footnoteReference w:id="70"/>
      </w:r>
    </w:p>
    <w:p w14:paraId="3AA6B4FE" w14:textId="361F9B70" w:rsidR="00DE73E3" w:rsidRPr="00873438" w:rsidRDefault="0028237C" w:rsidP="0077112D">
      <w:pPr>
        <w:pStyle w:val="a3"/>
        <w:spacing w:line="360" w:lineRule="auto"/>
      </w:pPr>
      <w:r>
        <w:t>В свою очередь, отвечая на</w:t>
      </w:r>
      <w:r w:rsidR="00CC5766">
        <w:t xml:space="preserve"> заявление, сделанное лордом </w:t>
      </w:r>
      <w:proofErr w:type="spellStart"/>
      <w:r w:rsidR="002F7966">
        <w:t>Малмсбери</w:t>
      </w:r>
      <w:proofErr w:type="spellEnd"/>
      <w:r w:rsidR="002F7966">
        <w:t>, лорд</w:t>
      </w:r>
      <w:r>
        <w:t xml:space="preserve"> </w:t>
      </w:r>
      <w:r w:rsidR="00245F4E">
        <w:t>Абердин</w:t>
      </w:r>
      <w:r w:rsidR="00FC1A8C">
        <w:t xml:space="preserve"> заявил, что он был </w:t>
      </w:r>
      <w:r w:rsidR="002F7966">
        <w:t xml:space="preserve">бы </w:t>
      </w:r>
      <w:r w:rsidR="002F7966" w:rsidRPr="00873438">
        <w:t>«</w:t>
      </w:r>
      <w:r w:rsidR="00985989">
        <w:t>...</w:t>
      </w:r>
      <w:r w:rsidR="00DE73E3" w:rsidRPr="00873438">
        <w:t xml:space="preserve">очень удовлетворён, предоставив слово самому господину; и если он скажет, что никогда не упоминал о существовании и </w:t>
      </w:r>
      <w:r w:rsidR="00B0597C" w:rsidRPr="00873438">
        <w:t xml:space="preserve">содержании этих документов, то я буду вынужден признать, что я ошибался как никто другой…» </w:t>
      </w:r>
      <w:r w:rsidR="00EF0CD8">
        <w:rPr>
          <w:rStyle w:val="a7"/>
        </w:rPr>
        <w:footnoteReference w:id="71"/>
      </w:r>
    </w:p>
    <w:p w14:paraId="287A55A4" w14:textId="46F53E8F" w:rsidR="00B0597C" w:rsidRPr="00873438" w:rsidRDefault="0028237C" w:rsidP="0077112D">
      <w:pPr>
        <w:pStyle w:val="a3"/>
        <w:spacing w:line="360" w:lineRule="auto"/>
      </w:pPr>
      <w:r>
        <w:t>Подводя итог з</w:t>
      </w:r>
      <w:r w:rsidR="00B0597C" w:rsidRPr="00873438">
        <w:t xml:space="preserve">аседанию в </w:t>
      </w:r>
      <w:proofErr w:type="spellStart"/>
      <w:r w:rsidR="00267F22">
        <w:t>п</w:t>
      </w:r>
      <w:r w:rsidR="00B0597C" w:rsidRPr="00873438">
        <w:t>ал</w:t>
      </w:r>
      <w:r w:rsidR="00267F22">
        <w:t>ател</w:t>
      </w:r>
      <w:r w:rsidR="00985989">
        <w:t>Л</w:t>
      </w:r>
      <w:r>
        <w:t>ордов</w:t>
      </w:r>
      <w:proofErr w:type="spellEnd"/>
      <w:r>
        <w:t xml:space="preserve"> 14 Марта 1854 года, л</w:t>
      </w:r>
      <w:r w:rsidR="00CC5766">
        <w:t xml:space="preserve">орд </w:t>
      </w:r>
      <w:proofErr w:type="spellStart"/>
      <w:r w:rsidR="003B3E03">
        <w:t>Малмсбери</w:t>
      </w:r>
      <w:proofErr w:type="spellEnd"/>
      <w:r w:rsidR="003A2455">
        <w:t xml:space="preserve"> </w:t>
      </w:r>
      <w:r w:rsidR="006C72EE">
        <w:t>«</w:t>
      </w:r>
      <w:r w:rsidR="00B0597C" w:rsidRPr="00873438">
        <w:t xml:space="preserve"> выразил некоторое удивление поступкам</w:t>
      </w:r>
      <w:r w:rsidR="003A2455">
        <w:t xml:space="preserve">» </w:t>
      </w:r>
      <w:r w:rsidR="00CC5766">
        <w:t>г</w:t>
      </w:r>
      <w:r>
        <w:t xml:space="preserve">лавы правительства, лорда </w:t>
      </w:r>
      <w:r w:rsidR="00245F4E">
        <w:t>Абердин</w:t>
      </w:r>
      <w:r w:rsidR="00FC1A8C">
        <w:t xml:space="preserve">а: «… Из заявления, сделанного </w:t>
      </w:r>
      <w:r>
        <w:t>уважаемым л</w:t>
      </w:r>
      <w:r w:rsidR="00B0597C" w:rsidRPr="00873438">
        <w:t>ордо</w:t>
      </w:r>
      <w:r w:rsidR="00514493" w:rsidRPr="00873438">
        <w:t>м (</w:t>
      </w:r>
      <w:r>
        <w:t xml:space="preserve">лордом </w:t>
      </w:r>
      <w:r w:rsidR="00245F4E">
        <w:t>Абердин</w:t>
      </w:r>
      <w:r>
        <w:t>ом) на прошлом з</w:t>
      </w:r>
      <w:r w:rsidR="00B0597C" w:rsidRPr="00873438">
        <w:t>аседании (13 Марта)</w:t>
      </w:r>
      <w:r w:rsidR="00FC1A8C">
        <w:t>, следует</w:t>
      </w:r>
      <w:r>
        <w:t>,</w:t>
      </w:r>
      <w:r w:rsidR="00FC1A8C">
        <w:t xml:space="preserve"> что</w:t>
      </w:r>
      <w:r>
        <w:t xml:space="preserve"> он (л</w:t>
      </w:r>
      <w:r w:rsidR="00B0597C" w:rsidRPr="00873438">
        <w:t>орд</w:t>
      </w:r>
      <w:r>
        <w:t xml:space="preserve"> </w:t>
      </w:r>
      <w:r w:rsidR="00245F4E">
        <w:t>Абердин</w:t>
      </w:r>
      <w:r w:rsidR="00B0597C" w:rsidRPr="00873438">
        <w:t>) только сегодня узнал имя господина,</w:t>
      </w:r>
      <w:r w:rsidR="003A2455">
        <w:t xml:space="preserve"> </w:t>
      </w:r>
      <w:r w:rsidR="006C72EE">
        <w:t>которого обвиняют в преступлениях</w:t>
      </w:r>
      <w:r w:rsidR="003A2455">
        <w:t>», что он ранее</w:t>
      </w:r>
      <w:r w:rsidR="00B0597C" w:rsidRPr="00873438">
        <w:t xml:space="preserve"> </w:t>
      </w:r>
      <w:r w:rsidR="006C72EE">
        <w:t>«</w:t>
      </w:r>
      <w:r w:rsidR="00B0597C" w:rsidRPr="00873438">
        <w:t>никогда не слышал имени этого должностного лица и не пр</w:t>
      </w:r>
      <w:r w:rsidR="003A2455">
        <w:t>оявлял любопытства</w:t>
      </w:r>
      <w:r w:rsidR="00B0597C" w:rsidRPr="00873438">
        <w:t xml:space="preserve"> узнать </w:t>
      </w:r>
      <w:r w:rsidR="005C3B74">
        <w:t>личность данного служащего</w:t>
      </w:r>
      <w:r>
        <w:t xml:space="preserve">; и только сегодня Уважаемый лорд (Лорд </w:t>
      </w:r>
      <w:r w:rsidR="00245F4E">
        <w:t>Абердин</w:t>
      </w:r>
      <w:r w:rsidR="000B2448" w:rsidRPr="00873438">
        <w:t>)  задал вопр</w:t>
      </w:r>
      <w:r w:rsidR="006C72EE">
        <w:t>ос и узнал</w:t>
      </w:r>
      <w:r w:rsidR="003A2455">
        <w:t xml:space="preserve"> его</w:t>
      </w:r>
      <w:r w:rsidR="006C72EE">
        <w:t xml:space="preserve"> имя</w:t>
      </w:r>
      <w:r w:rsidR="003A2455">
        <w:t>…</w:t>
      </w:r>
      <w:r w:rsidR="00EF0CD8">
        <w:t>»</w:t>
      </w:r>
      <w:r w:rsidR="00EF0CD8">
        <w:rPr>
          <w:rStyle w:val="a7"/>
        </w:rPr>
        <w:footnoteReference w:id="72"/>
      </w:r>
    </w:p>
    <w:p w14:paraId="761F758A" w14:textId="3A7CB74A" w:rsidR="00CA3033" w:rsidRDefault="000B2448" w:rsidP="0077112D">
      <w:pPr>
        <w:pStyle w:val="a3"/>
        <w:spacing w:line="360" w:lineRule="auto"/>
      </w:pPr>
      <w:r w:rsidRPr="00873438">
        <w:t>Та</w:t>
      </w:r>
      <w:r w:rsidR="003A2455">
        <w:t>ким образом, мы заключаем, что в</w:t>
      </w:r>
      <w:r w:rsidR="00267F22">
        <w:t xml:space="preserve"> п</w:t>
      </w:r>
      <w:r w:rsidRPr="00873438">
        <w:t>алат</w:t>
      </w:r>
      <w:r w:rsidR="00267F22">
        <w:t>е л</w:t>
      </w:r>
      <w:r w:rsidR="00CA3033">
        <w:t>ордов 14 Марта 1854 года было продолжено обсуждение темы</w:t>
      </w:r>
      <w:r w:rsidRPr="00873438">
        <w:t xml:space="preserve"> о рассекре</w:t>
      </w:r>
      <w:r w:rsidR="0028237C">
        <w:t>ченных документах Министерства и</w:t>
      </w:r>
      <w:r w:rsidR="003A2455">
        <w:t xml:space="preserve">ностранных дел Великобритании, о существовании которых ни в </w:t>
      </w:r>
      <w:r w:rsidR="00267F22">
        <w:t>п</w:t>
      </w:r>
      <w:r w:rsidR="003A2455">
        <w:t xml:space="preserve">алате </w:t>
      </w:r>
      <w:r w:rsidR="00267F22">
        <w:t>лордов, ни в палате о</w:t>
      </w:r>
      <w:r w:rsidR="003A2455">
        <w:t>бщин никто и не подозревал, и которые стали известны широкой</w:t>
      </w:r>
      <w:r w:rsidRPr="00873438">
        <w:t xml:space="preserve"> общественности</w:t>
      </w:r>
      <w:r w:rsidR="003A2455">
        <w:t xml:space="preserve"> благодаря опубликованной статье</w:t>
      </w:r>
      <w:r w:rsidR="005C3B74">
        <w:t xml:space="preserve"> в </w:t>
      </w:r>
      <w:r w:rsidR="005C3B74">
        <w:lastRenderedPageBreak/>
        <w:t>газете «</w:t>
      </w:r>
      <w:r w:rsidR="005C3B74">
        <w:rPr>
          <w:lang w:val="en-US"/>
        </w:rPr>
        <w:t>Times</w:t>
      </w:r>
      <w:r w:rsidR="00CA3033">
        <w:t>».</w:t>
      </w:r>
      <w:r w:rsidRPr="00873438">
        <w:t xml:space="preserve"> Заявление</w:t>
      </w:r>
      <w:r w:rsidR="00503857">
        <w:t>, сделанное л</w:t>
      </w:r>
      <w:r w:rsidR="00CC5766">
        <w:t xml:space="preserve">ордом </w:t>
      </w:r>
      <w:proofErr w:type="spellStart"/>
      <w:r w:rsidR="003B3E03">
        <w:t>Малмсбери</w:t>
      </w:r>
      <w:proofErr w:type="spellEnd"/>
      <w:r w:rsidRPr="00873438">
        <w:t xml:space="preserve"> о непричастности о</w:t>
      </w:r>
      <w:r w:rsidR="005C3B74">
        <w:t>бвиняемого работника</w:t>
      </w:r>
      <w:r w:rsidR="00503857">
        <w:t xml:space="preserve"> Министерства и</w:t>
      </w:r>
      <w:r w:rsidRPr="00873438">
        <w:t>ностранных дел в рассекречива</w:t>
      </w:r>
      <w:r w:rsidR="00503857">
        <w:t>нии документов, было принято в п</w:t>
      </w:r>
      <w:r w:rsidRPr="00873438">
        <w:t>арламенте</w:t>
      </w:r>
      <w:r w:rsidR="00CA3033">
        <w:t>,</w:t>
      </w:r>
      <w:r w:rsidR="00503857">
        <w:t xml:space="preserve"> и члены п</w:t>
      </w:r>
      <w:r w:rsidRPr="00873438">
        <w:t>арламента остались удовлетворены услышанным.</w:t>
      </w:r>
      <w:r w:rsidR="00CA3033">
        <w:t xml:space="preserve"> </w:t>
      </w:r>
    </w:p>
    <w:p w14:paraId="7834353D" w14:textId="2D8B93E7" w:rsidR="000B2448" w:rsidRPr="00873438" w:rsidRDefault="00CA3033" w:rsidP="0077112D">
      <w:pPr>
        <w:pStyle w:val="a3"/>
        <w:spacing w:line="360" w:lineRule="auto"/>
      </w:pPr>
      <w:r>
        <w:t xml:space="preserve"> В целом же обсуждение этого вопроса не могло сказаться </w:t>
      </w:r>
      <w:r w:rsidR="000B2448" w:rsidRPr="00873438">
        <w:t xml:space="preserve"> </w:t>
      </w:r>
      <w:r>
        <w:t xml:space="preserve">        </w:t>
      </w:r>
      <w:r w:rsidR="000B2448" w:rsidRPr="00873438">
        <w:t>положительным образом</w:t>
      </w:r>
      <w:r>
        <w:t xml:space="preserve"> как</w:t>
      </w:r>
      <w:r w:rsidR="00514493">
        <w:t xml:space="preserve"> на восприятии парламентариями </w:t>
      </w:r>
      <w:r w:rsidR="000B2448" w:rsidRPr="00873438">
        <w:t xml:space="preserve">личности </w:t>
      </w:r>
      <w:r w:rsidR="00267F22">
        <w:t>самого п</w:t>
      </w:r>
      <w:r w:rsidR="00503857">
        <w:t>ремьер-м</w:t>
      </w:r>
      <w:r w:rsidR="000B2448" w:rsidRPr="00873438">
        <w:t>инистра</w:t>
      </w:r>
      <w:r w:rsidR="00503857">
        <w:t xml:space="preserve">, лорда </w:t>
      </w:r>
      <w:r w:rsidR="00245F4E">
        <w:t>Абердин</w:t>
      </w:r>
      <w:r>
        <w:t>а, так и на</w:t>
      </w:r>
      <w:r w:rsidR="00514493">
        <w:t xml:space="preserve"> их уверенности в осведомленности во</w:t>
      </w:r>
      <w:r w:rsidR="005D05CE" w:rsidRPr="00873438">
        <w:t xml:space="preserve"> внешней политике</w:t>
      </w:r>
      <w:r w:rsidR="00BE4621">
        <w:t xml:space="preserve"> правительства и его отношениях</w:t>
      </w:r>
      <w:r w:rsidR="005D05CE" w:rsidRPr="00873438">
        <w:t xml:space="preserve"> с Российской империей.</w:t>
      </w:r>
    </w:p>
    <w:p w14:paraId="05EB5C00" w14:textId="77777777" w:rsidR="00CD1223" w:rsidRPr="00873438" w:rsidRDefault="00CD1223" w:rsidP="0077112D">
      <w:pPr>
        <w:pStyle w:val="a3"/>
        <w:spacing w:line="360" w:lineRule="auto"/>
      </w:pPr>
    </w:p>
    <w:p w14:paraId="313522C6" w14:textId="77777777" w:rsidR="00CD1223" w:rsidRPr="00873438" w:rsidRDefault="00CD1223" w:rsidP="0077112D">
      <w:pPr>
        <w:pStyle w:val="a3"/>
        <w:spacing w:line="360" w:lineRule="auto"/>
      </w:pPr>
    </w:p>
    <w:p w14:paraId="42E1AA27" w14:textId="77777777" w:rsidR="00443A7D" w:rsidRDefault="00443A7D" w:rsidP="0077112D">
      <w:pPr>
        <w:spacing w:after="200" w:line="360" w:lineRule="auto"/>
        <w:ind w:firstLine="0"/>
        <w:jc w:val="left"/>
      </w:pPr>
      <w:r>
        <w:br w:type="page"/>
      </w:r>
    </w:p>
    <w:p w14:paraId="62ADB6D8" w14:textId="37AE034A" w:rsidR="00CD1223" w:rsidRDefault="00CD1223" w:rsidP="0077112D">
      <w:pPr>
        <w:pStyle w:val="2"/>
      </w:pPr>
      <w:bookmarkStart w:id="8" w:name="_Toc355976135"/>
      <w:r w:rsidRPr="00873438">
        <w:lastRenderedPageBreak/>
        <w:t>17 Марта 1854 года.</w:t>
      </w:r>
      <w:r w:rsidR="00C272C9">
        <w:t xml:space="preserve"> </w:t>
      </w:r>
      <w:r w:rsidR="00503857">
        <w:t>П</w:t>
      </w:r>
      <w:r w:rsidR="00267F22">
        <w:t>алата л</w:t>
      </w:r>
      <w:r w:rsidRPr="00873438">
        <w:t>ордов.</w:t>
      </w:r>
      <w:bookmarkEnd w:id="8"/>
    </w:p>
    <w:p w14:paraId="1E8D6E5C" w14:textId="77777777" w:rsidR="00554EFB" w:rsidRPr="00873438" w:rsidRDefault="00554EFB" w:rsidP="0077112D">
      <w:pPr>
        <w:pStyle w:val="a3"/>
        <w:spacing w:line="360" w:lineRule="auto"/>
      </w:pPr>
    </w:p>
    <w:p w14:paraId="3D4C6B37" w14:textId="6692B5AF" w:rsidR="00CD1223" w:rsidRPr="00873438" w:rsidRDefault="00267F22" w:rsidP="0077112D">
      <w:pPr>
        <w:pStyle w:val="a3"/>
        <w:spacing w:line="360" w:lineRule="auto"/>
      </w:pPr>
      <w:r>
        <w:t>На заседании в палате л</w:t>
      </w:r>
      <w:r w:rsidR="00CD1223" w:rsidRPr="00873438">
        <w:t>ордов 17 Марта 1854 года</w:t>
      </w:r>
      <w:r w:rsidR="00AA60CA">
        <w:t xml:space="preserve"> вновь был поднят вопрос о </w:t>
      </w:r>
      <w:r w:rsidR="00CD1223" w:rsidRPr="00873438">
        <w:t>рассекре</w:t>
      </w:r>
      <w:r w:rsidR="00503857">
        <w:t>ченных документах Министерства и</w:t>
      </w:r>
      <w:r w:rsidR="00CD1223" w:rsidRPr="00873438">
        <w:t>ностранн</w:t>
      </w:r>
      <w:r w:rsidR="00503857">
        <w:t xml:space="preserve">ых дел Великобритании. Но на этот раз рассматривалось дело </w:t>
      </w:r>
      <w:r w:rsidR="00CD1223" w:rsidRPr="00873438">
        <w:t>обвинённого в рассекречивании документов государственно</w:t>
      </w:r>
      <w:r w:rsidR="00503857">
        <w:t>й важ</w:t>
      </w:r>
      <w:r w:rsidR="005C3B74">
        <w:t>ности работника</w:t>
      </w:r>
      <w:r w:rsidR="00503857">
        <w:t xml:space="preserve"> Министерства и</w:t>
      </w:r>
      <w:r w:rsidR="00CD1223" w:rsidRPr="00873438">
        <w:t xml:space="preserve">ностранных </w:t>
      </w:r>
      <w:r w:rsidR="00AA60CA">
        <w:t xml:space="preserve">дел, Хью </w:t>
      </w:r>
      <w:proofErr w:type="spellStart"/>
      <w:r w:rsidR="00AA60CA">
        <w:t>Эстли</w:t>
      </w:r>
      <w:proofErr w:type="spellEnd"/>
      <w:r w:rsidR="00503857">
        <w:t>.</w:t>
      </w:r>
    </w:p>
    <w:p w14:paraId="37B9E24A" w14:textId="6495993F" w:rsidR="00CD1223" w:rsidRPr="00873438" w:rsidRDefault="005C3B74" w:rsidP="0077112D">
      <w:pPr>
        <w:pStyle w:val="a3"/>
        <w:spacing w:line="360" w:lineRule="auto"/>
      </w:pPr>
      <w:r>
        <w:t>Заседание в Палате Л</w:t>
      </w:r>
      <w:r w:rsidR="00CD1223" w:rsidRPr="00873438">
        <w:t>ордов начал</w:t>
      </w:r>
      <w:r w:rsidR="00BB5C2B">
        <w:t>ось с заявление л</w:t>
      </w:r>
      <w:r w:rsidR="00CC5766">
        <w:t xml:space="preserve">орда </w:t>
      </w:r>
      <w:proofErr w:type="spellStart"/>
      <w:r w:rsidR="002F7966">
        <w:t>Малмсбери</w:t>
      </w:r>
      <w:proofErr w:type="spellEnd"/>
      <w:r w:rsidR="002F7966">
        <w:t xml:space="preserve">, </w:t>
      </w:r>
      <w:r w:rsidR="002F7966" w:rsidRPr="00873438">
        <w:t>в</w:t>
      </w:r>
      <w:r w:rsidR="00CD1223" w:rsidRPr="00873438">
        <w:t xml:space="preserve"> очередной раз подверг</w:t>
      </w:r>
      <w:r w:rsidR="00AA60CA">
        <w:t>шего</w:t>
      </w:r>
      <w:r w:rsidR="00BB5C2B">
        <w:t xml:space="preserve"> критике обвинения, выдвинутые лордом </w:t>
      </w:r>
      <w:r w:rsidR="00245F4E">
        <w:t>Абердин</w:t>
      </w:r>
      <w:r w:rsidR="00BB5C2B">
        <w:t xml:space="preserve">ом. По его </w:t>
      </w:r>
      <w:r w:rsidR="002F7966">
        <w:t>мнению, лорд</w:t>
      </w:r>
      <w:r w:rsidR="00BB5C2B">
        <w:t xml:space="preserve"> </w:t>
      </w:r>
      <w:r w:rsidR="00245F4E">
        <w:t>Абердин</w:t>
      </w:r>
      <w:r w:rsidR="00CD1223" w:rsidRPr="00873438">
        <w:t xml:space="preserve"> ошибался, вынося столь тяжкие обвинения</w:t>
      </w:r>
      <w:r>
        <w:t xml:space="preserve"> </w:t>
      </w:r>
      <w:r w:rsidR="00BB5C2B">
        <w:t>р</w:t>
      </w:r>
      <w:r>
        <w:t xml:space="preserve">аботнику </w:t>
      </w:r>
      <w:r w:rsidR="002F7966">
        <w:t>Министерства:</w:t>
      </w:r>
      <w:r w:rsidR="00CD1223" w:rsidRPr="00873438">
        <w:t xml:space="preserve"> «Мои Лорды, я был уверен в неправ</w:t>
      </w:r>
      <w:r w:rsidR="00AA60CA">
        <w:t xml:space="preserve">оте этих </w:t>
      </w:r>
      <w:r w:rsidR="002F7966">
        <w:t xml:space="preserve">заявлений </w:t>
      </w:r>
      <w:r w:rsidR="002F7966" w:rsidRPr="00873438">
        <w:t>по</w:t>
      </w:r>
      <w:r w:rsidR="00CD1223" w:rsidRPr="00873438">
        <w:t xml:space="preserve"> двум причинам. </w:t>
      </w:r>
      <w:r w:rsidR="008655FF">
        <w:t xml:space="preserve">Во-первых, я </w:t>
      </w:r>
      <w:r w:rsidR="00674537" w:rsidRPr="00873438">
        <w:t>знаю из собственного опыта как с</w:t>
      </w:r>
      <w:r w:rsidR="00CC5766">
        <w:t>ильно чувство долга среди джент</w:t>
      </w:r>
      <w:r w:rsidR="00674537" w:rsidRPr="00873438">
        <w:t>л</w:t>
      </w:r>
      <w:r w:rsidR="004F65F8" w:rsidRPr="00873438">
        <w:t>ь</w:t>
      </w:r>
      <w:r w:rsidR="00674537" w:rsidRPr="00873438">
        <w:t xml:space="preserve">менов, которые занимают </w:t>
      </w:r>
      <w:r>
        <w:t xml:space="preserve">должность </w:t>
      </w:r>
      <w:r w:rsidR="00BB5C2B">
        <w:t>р</w:t>
      </w:r>
      <w:r>
        <w:t>аботни</w:t>
      </w:r>
      <w:r w:rsidR="00BB5C2B">
        <w:t xml:space="preserve">ков Министерства иностранных дел, </w:t>
      </w:r>
      <w:r w:rsidR="00674537" w:rsidRPr="00873438">
        <w:t>и наскол</w:t>
      </w:r>
      <w:r w:rsidR="008655FF">
        <w:t xml:space="preserve">ько </w:t>
      </w:r>
      <w:r w:rsidR="002F7966">
        <w:t xml:space="preserve">удивительным </w:t>
      </w:r>
      <w:r w:rsidR="002F7966" w:rsidRPr="00873438">
        <w:t>является</w:t>
      </w:r>
      <w:r w:rsidR="008655FF">
        <w:t xml:space="preserve"> тот факт,</w:t>
      </w:r>
      <w:r w:rsidR="00674537" w:rsidRPr="00873438">
        <w:t xml:space="preserve"> что ни разу, ни в одном случае ни один достопочтенный сл</w:t>
      </w:r>
      <w:r w:rsidR="008655FF">
        <w:t>ужащий не предал важные секреты. Этот факт является настолько общеизвестным, что</w:t>
      </w:r>
      <w:r w:rsidR="00674537" w:rsidRPr="00873438">
        <w:t xml:space="preserve"> относительно</w:t>
      </w:r>
      <w:r w:rsidR="00BB5C2B">
        <w:t xml:space="preserve"> недавно п</w:t>
      </w:r>
      <w:r w:rsidR="008655FF">
        <w:t xml:space="preserve">равительство одного иностранного государства </w:t>
      </w:r>
      <w:proofErr w:type="gramStart"/>
      <w:r w:rsidR="008655FF">
        <w:t>по</w:t>
      </w:r>
      <w:r w:rsidR="00674537" w:rsidRPr="00873438">
        <w:t>п</w:t>
      </w:r>
      <w:r w:rsidR="008655FF">
        <w:t>роси</w:t>
      </w:r>
      <w:r w:rsidR="00BB5C2B">
        <w:t>ло  правительство</w:t>
      </w:r>
      <w:proofErr w:type="gramEnd"/>
      <w:r w:rsidR="00BB5C2B">
        <w:t xml:space="preserve"> </w:t>
      </w:r>
      <w:r w:rsidR="008655FF">
        <w:t>Её Величества поделиться информацией о системе, которой</w:t>
      </w:r>
      <w:r w:rsidR="00BB5C2B">
        <w:t xml:space="preserve"> пользуется английское п</w:t>
      </w:r>
      <w:r w:rsidR="00674537" w:rsidRPr="00873438">
        <w:t>равительство для засекр</w:t>
      </w:r>
      <w:r w:rsidR="00BB5C2B">
        <w:t>ечивания сведений Министерства и</w:t>
      </w:r>
      <w:r w:rsidR="00674537" w:rsidRPr="00873438">
        <w:t>ностранных дел. Уважаемые Лорды, второй причиной, которая доказывает предположение, что Уважаемый Лорд</w:t>
      </w:r>
      <w:r w:rsidR="00584926">
        <w:t xml:space="preserve"> </w:t>
      </w:r>
      <w:r w:rsidR="00674537" w:rsidRPr="00873438">
        <w:t>(</w:t>
      </w:r>
      <w:r w:rsidR="00BB5C2B">
        <w:t xml:space="preserve">лорд </w:t>
      </w:r>
      <w:r w:rsidR="00245F4E">
        <w:t>Абердин</w:t>
      </w:r>
      <w:r w:rsidR="00674537" w:rsidRPr="00873438">
        <w:t>) ошибался</w:t>
      </w:r>
      <w:r w:rsidR="00BB5C2B">
        <w:t xml:space="preserve">, является </w:t>
      </w:r>
      <w:r w:rsidR="00674537" w:rsidRPr="00873438">
        <w:t>личность молодого человек</w:t>
      </w:r>
      <w:r w:rsidR="00EF0CD8">
        <w:t>а, на которого пали обвинения…»</w:t>
      </w:r>
      <w:r w:rsidR="00EF0CD8">
        <w:rPr>
          <w:rStyle w:val="a7"/>
        </w:rPr>
        <w:footnoteReference w:id="73"/>
      </w:r>
    </w:p>
    <w:p w14:paraId="712B0B65" w14:textId="6E70F39F" w:rsidR="00674537" w:rsidRPr="00873438" w:rsidRDefault="00E66727" w:rsidP="0077112D">
      <w:pPr>
        <w:pStyle w:val="a3"/>
        <w:spacing w:line="360" w:lineRule="auto"/>
      </w:pPr>
      <w:r>
        <w:t xml:space="preserve">Понимая, что обвинения в рассекречивании </w:t>
      </w:r>
      <w:r w:rsidR="00C1158A" w:rsidRPr="00873438">
        <w:t>документов государственной</w:t>
      </w:r>
      <w:r>
        <w:t xml:space="preserve"> важности падают не только на бывшего клерка, но и на него </w:t>
      </w:r>
      <w:r w:rsidR="002F7966">
        <w:t>самого, назначившего</w:t>
      </w:r>
      <w:r>
        <w:t xml:space="preserve"> Хью </w:t>
      </w:r>
      <w:proofErr w:type="spellStart"/>
      <w:r w:rsidR="002F7966">
        <w:t>Эстли</w:t>
      </w:r>
      <w:proofErr w:type="spellEnd"/>
      <w:r w:rsidR="002F7966">
        <w:t xml:space="preserve"> на</w:t>
      </w:r>
      <w:r>
        <w:t xml:space="preserve"> эту </w:t>
      </w:r>
      <w:r w:rsidR="002F7966">
        <w:t>должность, лорд</w:t>
      </w:r>
      <w:r w:rsidR="00CC5766">
        <w:t xml:space="preserve"> </w:t>
      </w:r>
      <w:proofErr w:type="spellStart"/>
      <w:r w:rsidR="003B3E03">
        <w:t>Малмсбери</w:t>
      </w:r>
      <w:proofErr w:type="spellEnd"/>
      <w:r w:rsidR="00C1158A" w:rsidRPr="00873438">
        <w:t xml:space="preserve"> прочёл письмо, нап</w:t>
      </w:r>
      <w:r w:rsidR="004A21EA">
        <w:t>исанное обвиняемым: «Уважаемый л</w:t>
      </w:r>
      <w:r w:rsidR="00C1158A" w:rsidRPr="00873438">
        <w:t xml:space="preserve">орд, я был весьма </w:t>
      </w:r>
      <w:r w:rsidR="007B1BB2">
        <w:t>встревожен обвинениями п</w:t>
      </w:r>
      <w:r w:rsidR="004A21EA">
        <w:t>ремьер-</w:t>
      </w:r>
      <w:r w:rsidR="002F7966">
        <w:t>м</w:t>
      </w:r>
      <w:r w:rsidR="002F7966" w:rsidRPr="00873438">
        <w:t>инистра в</w:t>
      </w:r>
      <w:r w:rsidR="00C1158A" w:rsidRPr="00873438">
        <w:t xml:space="preserve"> </w:t>
      </w:r>
      <w:r w:rsidR="002F7966">
        <w:t>П</w:t>
      </w:r>
      <w:r w:rsidR="00C1158A" w:rsidRPr="00873438">
        <w:t xml:space="preserve">алате </w:t>
      </w:r>
      <w:r w:rsidR="002F7966">
        <w:t>Л</w:t>
      </w:r>
      <w:r w:rsidR="00C1158A" w:rsidRPr="00873438">
        <w:t xml:space="preserve">ордов не только на </w:t>
      </w:r>
      <w:r w:rsidR="00DE3A8B" w:rsidRPr="00873438">
        <w:lastRenderedPageBreak/>
        <w:t>мой собственный счёт, но и потом</w:t>
      </w:r>
      <w:r w:rsidR="005C3B74">
        <w:t>у, что я увидел ваше имя (</w:t>
      </w:r>
      <w:r w:rsidR="00BB5C2B">
        <w:t>имя л</w:t>
      </w:r>
      <w:r w:rsidR="00CC5766">
        <w:t xml:space="preserve">орда </w:t>
      </w:r>
      <w:proofErr w:type="spellStart"/>
      <w:r w:rsidR="003B3E03">
        <w:t>Малмсбери</w:t>
      </w:r>
      <w:proofErr w:type="spellEnd"/>
      <w:r w:rsidR="00DE3A8B" w:rsidRPr="00873438">
        <w:t>),</w:t>
      </w:r>
      <w:r>
        <w:t xml:space="preserve"> в связи с моим назначением</w:t>
      </w:r>
      <w:r w:rsidR="00DE3A8B" w:rsidRPr="00873438">
        <w:t xml:space="preserve"> на должность в Министерстве </w:t>
      </w:r>
      <w:r w:rsidR="00BB5C2B">
        <w:t>и</w:t>
      </w:r>
      <w:r>
        <w:t>ностранных дел. Я надеюсь, что никто не сможет</w:t>
      </w:r>
      <w:r w:rsidR="00DE3A8B" w:rsidRPr="00873438">
        <w:t xml:space="preserve"> заподозрить во мне </w:t>
      </w:r>
      <w:r>
        <w:t>человека, способного</w:t>
      </w:r>
      <w:r w:rsidR="00DE3A8B" w:rsidRPr="00873438">
        <w:t xml:space="preserve"> придать огласке сведения, данные</w:t>
      </w:r>
      <w:r w:rsidR="004B0474" w:rsidRPr="00873438">
        <w:t xml:space="preserve"> </w:t>
      </w:r>
      <w:r w:rsidR="00C06114">
        <w:t>мне для снятия копии. И если кто-то даже и высказал</w:t>
      </w:r>
      <w:r w:rsidR="00DE3A8B" w:rsidRPr="00873438">
        <w:t xml:space="preserve"> такое мнение, заявление, сделанное редакто</w:t>
      </w:r>
      <w:r w:rsidR="005C3B74">
        <w:t>ром газеты «</w:t>
      </w:r>
      <w:r w:rsidR="005C3B74">
        <w:rPr>
          <w:lang w:val="en-US"/>
        </w:rPr>
        <w:t>Times</w:t>
      </w:r>
      <w:r w:rsidR="00DE3A8B" w:rsidRPr="00873438">
        <w:t>»</w:t>
      </w:r>
      <w:r w:rsidR="00C06114">
        <w:t>,</w:t>
      </w:r>
      <w:r w:rsidR="00DE3A8B" w:rsidRPr="00873438">
        <w:t xml:space="preserve"> должно</w:t>
      </w:r>
      <w:r w:rsidR="00C06114">
        <w:t xml:space="preserve"> полностью</w:t>
      </w:r>
      <w:r w:rsidR="00DE3A8B" w:rsidRPr="00873438">
        <w:t xml:space="preserve"> </w:t>
      </w:r>
      <w:r w:rsidR="004B0474" w:rsidRPr="00873438">
        <w:t>обел</w:t>
      </w:r>
      <w:r w:rsidR="00BB5C2B">
        <w:t xml:space="preserve">ить меня. Отвечая на обвинения лорда </w:t>
      </w:r>
      <w:r w:rsidR="00245F4E">
        <w:t>Абердин</w:t>
      </w:r>
      <w:r w:rsidR="00C06114">
        <w:t>а, выдвинутые против меня, я заявляю, что</w:t>
      </w:r>
      <w:r w:rsidR="004B0474" w:rsidRPr="00873438">
        <w:t xml:space="preserve"> не</w:t>
      </w:r>
      <w:r w:rsidR="00C06114">
        <w:t xml:space="preserve"> имел ни малейшего понятия о самом существовании</w:t>
      </w:r>
      <w:r w:rsidR="004B0474" w:rsidRPr="00873438">
        <w:t xml:space="preserve"> разглашённых секрет</w:t>
      </w:r>
      <w:r w:rsidR="00BB5C2B">
        <w:t>ов Министерства и</w:t>
      </w:r>
      <w:r w:rsidR="00C06114">
        <w:t>ностранных дел. Т</w:t>
      </w:r>
      <w:r w:rsidR="004B0474" w:rsidRPr="00873438">
        <w:t>аким образом, я не м</w:t>
      </w:r>
      <w:r w:rsidR="00C06114">
        <w:t>огу ни малейшим образом принять тот факт,</w:t>
      </w:r>
      <w:r w:rsidR="004B0474" w:rsidRPr="00873438">
        <w:t xml:space="preserve"> что я скандальным образом преда</w:t>
      </w:r>
      <w:r w:rsidR="00C06114">
        <w:t>л свой долг.  Д</w:t>
      </w:r>
      <w:r w:rsidR="004B0474" w:rsidRPr="00873438">
        <w:t>ля дока</w:t>
      </w:r>
      <w:r w:rsidR="00C06114">
        <w:t xml:space="preserve">зательства чего я заверяю всех, </w:t>
      </w:r>
      <w:r w:rsidR="004B0474" w:rsidRPr="00873438">
        <w:t>что до сегодняшнего дня, когда меня вызвали в</w:t>
      </w:r>
      <w:r w:rsidR="00CC5766">
        <w:t xml:space="preserve"> Министерство и</w:t>
      </w:r>
      <w:r w:rsidR="00C06114">
        <w:t>ностранных дел, я</w:t>
      </w:r>
      <w:r w:rsidR="004B0474" w:rsidRPr="00873438">
        <w:t xml:space="preserve"> не имел ни малейшего представления о </w:t>
      </w:r>
      <w:r w:rsidR="00C06114">
        <w:t>содержании докумен</w:t>
      </w:r>
      <w:r w:rsidR="00BB5C2B">
        <w:t xml:space="preserve">тов, в утечке </w:t>
      </w:r>
      <w:r w:rsidR="002F7966">
        <w:t>которых меня обвиняют</w:t>
      </w:r>
      <w:r w:rsidR="004B0474" w:rsidRPr="00873438">
        <w:t>»</w:t>
      </w:r>
      <w:r w:rsidR="002F7966">
        <w:t>.</w:t>
      </w:r>
      <w:r w:rsidR="00EF0CD8">
        <w:rPr>
          <w:rStyle w:val="a7"/>
        </w:rPr>
        <w:footnoteReference w:id="74"/>
      </w:r>
    </w:p>
    <w:p w14:paraId="1B610BB8" w14:textId="3D3B7FCD" w:rsidR="004F65F8" w:rsidRPr="00873438" w:rsidRDefault="004B0474" w:rsidP="0077112D">
      <w:pPr>
        <w:pStyle w:val="a3"/>
        <w:spacing w:line="360" w:lineRule="auto"/>
      </w:pPr>
      <w:r w:rsidRPr="00873438">
        <w:t xml:space="preserve"> </w:t>
      </w:r>
      <w:r w:rsidR="0050426C">
        <w:t>П</w:t>
      </w:r>
      <w:r w:rsidRPr="00873438">
        <w:t>осле</w:t>
      </w:r>
      <w:r w:rsidR="00BB5C2B">
        <w:t xml:space="preserve"> прочтения письма обвиняемого, л</w:t>
      </w:r>
      <w:r w:rsidR="00CC5766">
        <w:t xml:space="preserve">орд </w:t>
      </w:r>
      <w:proofErr w:type="spellStart"/>
      <w:r w:rsidR="003B3E03">
        <w:t>Малмсбери</w:t>
      </w:r>
      <w:proofErr w:type="spellEnd"/>
      <w:r w:rsidR="00BB5C2B">
        <w:t xml:space="preserve"> </w:t>
      </w:r>
      <w:r w:rsidR="002F7966">
        <w:t>попросил главу</w:t>
      </w:r>
      <w:r w:rsidR="00BB5C2B">
        <w:t xml:space="preserve"> п</w:t>
      </w:r>
      <w:r w:rsidR="0050426C">
        <w:t>равительства</w:t>
      </w:r>
      <w:r w:rsidRPr="00873438">
        <w:t>,</w:t>
      </w:r>
      <w:r w:rsidR="00BB5C2B">
        <w:t xml:space="preserve"> лорда </w:t>
      </w:r>
      <w:r w:rsidR="002F7966">
        <w:t>Абердина «</w:t>
      </w:r>
      <w:r w:rsidR="005C3B74">
        <w:t>...</w:t>
      </w:r>
      <w:r w:rsidR="0050426C">
        <w:t>покаяться и признать</w:t>
      </w:r>
      <w:r w:rsidRPr="00873438">
        <w:t>, что он был неправильно проинформирован по этому вопросу…»</w:t>
      </w:r>
      <w:r w:rsidR="00EF0CD8">
        <w:rPr>
          <w:rStyle w:val="a7"/>
        </w:rPr>
        <w:footnoteReference w:id="75"/>
      </w:r>
      <w:r w:rsidR="00EF0CD8">
        <w:t xml:space="preserve"> </w:t>
      </w:r>
      <w:r w:rsidRPr="00873438">
        <w:t xml:space="preserve">Выслушав </w:t>
      </w:r>
      <w:r w:rsidR="00BB5C2B">
        <w:t>заявление л</w:t>
      </w:r>
      <w:r w:rsidR="00CC5766">
        <w:t xml:space="preserve">орда </w:t>
      </w:r>
      <w:proofErr w:type="spellStart"/>
      <w:r w:rsidR="003B3E03">
        <w:t>Малмсбери</w:t>
      </w:r>
      <w:proofErr w:type="spellEnd"/>
      <w:r w:rsidR="004F65F8" w:rsidRPr="00873438">
        <w:t xml:space="preserve"> и письмо,</w:t>
      </w:r>
      <w:r w:rsidR="005C3B74">
        <w:t xml:space="preserve"> написанное обвиняемым клерком М</w:t>
      </w:r>
      <w:r w:rsidR="004F65F8" w:rsidRPr="00873438">
        <w:t>инистер</w:t>
      </w:r>
      <w:r w:rsidR="00BB5C2B">
        <w:t xml:space="preserve">ства Хью </w:t>
      </w:r>
      <w:proofErr w:type="spellStart"/>
      <w:r w:rsidR="00BB5C2B">
        <w:t>Эстли</w:t>
      </w:r>
      <w:proofErr w:type="spellEnd"/>
      <w:r w:rsidR="00BB5C2B">
        <w:t xml:space="preserve">, лорд </w:t>
      </w:r>
      <w:r w:rsidR="002F7966">
        <w:t>Абердин выразил</w:t>
      </w:r>
      <w:r w:rsidR="0050426C">
        <w:t xml:space="preserve"> удовлетворение</w:t>
      </w:r>
      <w:r w:rsidR="004F65F8" w:rsidRPr="00873438">
        <w:t xml:space="preserve"> услышанным: «…Уважаемые Лорды, когда я сделал своё заявление, я не мог</w:t>
      </w:r>
      <w:r w:rsidR="00CC5766">
        <w:t xml:space="preserve"> и предположить, что этот джент</w:t>
      </w:r>
      <w:r w:rsidR="004F65F8" w:rsidRPr="00873438">
        <w:t xml:space="preserve">льмен (Хью </w:t>
      </w:r>
      <w:proofErr w:type="spellStart"/>
      <w:r w:rsidR="004F65F8" w:rsidRPr="00873438">
        <w:t>Эстли</w:t>
      </w:r>
      <w:proofErr w:type="spellEnd"/>
      <w:r w:rsidR="004F65F8" w:rsidRPr="00873438">
        <w:t xml:space="preserve">) сможет </w:t>
      </w:r>
      <w:r w:rsidR="0050426C">
        <w:t>о</w:t>
      </w:r>
      <w:r w:rsidR="004F65F8" w:rsidRPr="00873438">
        <w:t>протестовать в</w:t>
      </w:r>
      <w:r w:rsidR="0050426C">
        <w:t>ыдвинутые против него обвинения. Однако</w:t>
      </w:r>
      <w:r w:rsidR="00BB5C2B">
        <w:t xml:space="preserve"> письмо, зачитанное уважаемым л</w:t>
      </w:r>
      <w:r w:rsidR="004F65F8" w:rsidRPr="00873438">
        <w:t>ордом</w:t>
      </w:r>
      <w:r w:rsidR="0050426C">
        <w:t xml:space="preserve"> </w:t>
      </w:r>
      <w:r w:rsidR="00BB5C2B">
        <w:t>(л</w:t>
      </w:r>
      <w:r w:rsidR="00CC5766">
        <w:t xml:space="preserve">ордом </w:t>
      </w:r>
      <w:proofErr w:type="spellStart"/>
      <w:r w:rsidR="003B3E03">
        <w:t>Малмсбери</w:t>
      </w:r>
      <w:proofErr w:type="spellEnd"/>
      <w:r w:rsidR="004F65F8" w:rsidRPr="00873438">
        <w:t>) убеждает меня в обратном</w:t>
      </w:r>
      <w:r w:rsidR="0050426C">
        <w:t>,</w:t>
      </w:r>
      <w:r w:rsidR="004F65F8" w:rsidRPr="00873438">
        <w:t xml:space="preserve"> и я готов не только принять п</w:t>
      </w:r>
      <w:r w:rsidR="0050426C">
        <w:t>ротест, но и выразить свое</w:t>
      </w:r>
      <w:r w:rsidR="004F65F8" w:rsidRPr="00873438">
        <w:t xml:space="preserve"> искреннее сожален</w:t>
      </w:r>
      <w:r w:rsidR="0050426C">
        <w:t xml:space="preserve">ие. Мне остается только выразить надежду, что и </w:t>
      </w:r>
      <w:r w:rsidR="00BB5C2B">
        <w:t>п</w:t>
      </w:r>
      <w:r w:rsidR="0050426C">
        <w:t xml:space="preserve">алата, и </w:t>
      </w:r>
      <w:r w:rsidR="00BB5C2B">
        <w:t>у</w:t>
      </w:r>
      <w:r w:rsidR="004F65F8" w:rsidRPr="00873438">
        <w:t xml:space="preserve">важаемый </w:t>
      </w:r>
      <w:r w:rsidR="00BB5C2B">
        <w:t>лорд (л</w:t>
      </w:r>
      <w:r w:rsidR="00CC5766">
        <w:t xml:space="preserve">орд </w:t>
      </w:r>
      <w:proofErr w:type="spellStart"/>
      <w:r w:rsidR="003B3E03">
        <w:t>Малмсбери</w:t>
      </w:r>
      <w:proofErr w:type="spellEnd"/>
      <w:r w:rsidR="0050426C">
        <w:t>) поверят,</w:t>
      </w:r>
      <w:r w:rsidR="004F65F8" w:rsidRPr="00873438">
        <w:t xml:space="preserve"> что я никогда бы не сделал подобного заявления без нравственной уверенности в правоте того, что я заявил…» </w:t>
      </w:r>
      <w:r w:rsidR="00EF0CD8">
        <w:rPr>
          <w:rStyle w:val="a7"/>
        </w:rPr>
        <w:footnoteReference w:id="76"/>
      </w:r>
    </w:p>
    <w:p w14:paraId="750B4637" w14:textId="77FBF72F" w:rsidR="004B0474" w:rsidRPr="00873438" w:rsidRDefault="0050426C" w:rsidP="0077112D">
      <w:pPr>
        <w:pStyle w:val="a3"/>
        <w:spacing w:line="360" w:lineRule="auto"/>
      </w:pPr>
      <w:r>
        <w:lastRenderedPageBreak/>
        <w:t>Подводя итог услышанному на з</w:t>
      </w:r>
      <w:r w:rsidR="004A21EA">
        <w:t xml:space="preserve">аседании, лорд Дерби, в </w:t>
      </w:r>
      <w:r w:rsidR="00A535CA">
        <w:t>свою очередь, заявил: «…</w:t>
      </w:r>
      <w:r w:rsidR="002F7966">
        <w:t>Совершенно неважно</w:t>
      </w:r>
      <w:r w:rsidR="004E0184" w:rsidRPr="00873438">
        <w:t xml:space="preserve"> каким образом</w:t>
      </w:r>
      <w:r w:rsidR="00A535CA">
        <w:t xml:space="preserve"> газета</w:t>
      </w:r>
      <w:r w:rsidR="00460FDD">
        <w:t xml:space="preserve"> «</w:t>
      </w:r>
      <w:r w:rsidR="00460FDD">
        <w:rPr>
          <w:lang w:val="en-US"/>
        </w:rPr>
        <w:t>Times</w:t>
      </w:r>
      <w:r w:rsidR="004E0184" w:rsidRPr="00873438">
        <w:t xml:space="preserve">» получила доступ к </w:t>
      </w:r>
      <w:r w:rsidR="004A21EA">
        <w:t>информации, которая впоследствии</w:t>
      </w:r>
      <w:r w:rsidR="004E0184" w:rsidRPr="00873438">
        <w:t xml:space="preserve"> была опублико</w:t>
      </w:r>
      <w:r w:rsidR="00A535CA">
        <w:t>вана в одной из статей. Я</w:t>
      </w:r>
      <w:r w:rsidR="004E0184" w:rsidRPr="00873438">
        <w:t xml:space="preserve"> заос</w:t>
      </w:r>
      <w:r w:rsidR="004A21EA">
        <w:t>тряю внимание уважаемых л</w:t>
      </w:r>
      <w:r w:rsidR="00A535CA">
        <w:t xml:space="preserve">ордов на том, что </w:t>
      </w:r>
      <w:r w:rsidR="004E0184" w:rsidRPr="00873438">
        <w:t>это было сделано без ведома</w:t>
      </w:r>
      <w:r w:rsidR="00A535CA">
        <w:t xml:space="preserve"> и без </w:t>
      </w:r>
      <w:r w:rsidR="002F7966">
        <w:t>санкции уважаемого</w:t>
      </w:r>
      <w:r w:rsidR="004A21EA">
        <w:t xml:space="preserve"> лорда (лорда </w:t>
      </w:r>
      <w:r w:rsidR="00245F4E">
        <w:t>Абердин</w:t>
      </w:r>
      <w:r w:rsidR="00A535CA">
        <w:t>а).</w:t>
      </w:r>
      <w:r w:rsidR="004E0184" w:rsidRPr="00873438">
        <w:t xml:space="preserve"> </w:t>
      </w:r>
      <w:r w:rsidR="00A535CA">
        <w:t xml:space="preserve">В этом у меня нет никаких сомнений. </w:t>
      </w:r>
      <w:r w:rsidR="004E0184" w:rsidRPr="00873438">
        <w:t xml:space="preserve"> Я н</w:t>
      </w:r>
      <w:r w:rsidR="00A535CA">
        <w:t>исколько не отрицаю того факта</w:t>
      </w:r>
      <w:r w:rsidR="004E0184" w:rsidRPr="00873438">
        <w:t xml:space="preserve">, что для </w:t>
      </w:r>
      <w:r w:rsidR="00A535CA">
        <w:t xml:space="preserve">пользы общества и его удобства </w:t>
      </w:r>
      <w:r w:rsidR="002F7966">
        <w:t>м</w:t>
      </w:r>
      <w:r w:rsidR="002F7966" w:rsidRPr="00873438">
        <w:t>инистр</w:t>
      </w:r>
      <w:r w:rsidR="002F7966">
        <w:t>ы правительства должны</w:t>
      </w:r>
      <w:r w:rsidR="004E0184" w:rsidRPr="00873438">
        <w:t xml:space="preserve"> предоставлять обществу</w:t>
      </w:r>
      <w:r w:rsidR="00A535CA">
        <w:t xml:space="preserve"> любую информацию в любое</w:t>
      </w:r>
      <w:r w:rsidR="004E0184" w:rsidRPr="00873438">
        <w:t xml:space="preserve"> время, особенно если </w:t>
      </w:r>
      <w:r w:rsidR="00A966F8">
        <w:t>нет заседаний Парламента. Н</w:t>
      </w:r>
      <w:r w:rsidR="000B7000" w:rsidRPr="00873438">
        <w:t>о</w:t>
      </w:r>
      <w:r w:rsidR="00A966F8">
        <w:t xml:space="preserve"> в то же время я</w:t>
      </w:r>
      <w:r w:rsidR="000B7000" w:rsidRPr="00873438">
        <w:t xml:space="preserve"> протестую против</w:t>
      </w:r>
      <w:r w:rsidR="004A21EA">
        <w:t xml:space="preserve"> тех м</w:t>
      </w:r>
      <w:r w:rsidR="00A966F8">
        <w:t>инистров, которые используют</w:t>
      </w:r>
      <w:r w:rsidR="000B7000" w:rsidRPr="00873438">
        <w:t xml:space="preserve"> такое великолепное средство для предоставления</w:t>
      </w:r>
      <w:r w:rsidR="00A966F8">
        <w:t xml:space="preserve"> выборочной информации обществу. Я хочу быть понятым правильно:</w:t>
      </w:r>
      <w:r w:rsidR="000B7000" w:rsidRPr="00873438">
        <w:t xml:space="preserve"> я не против того,</w:t>
      </w:r>
      <w:r w:rsidR="004A21EA">
        <w:t xml:space="preserve"> чтобы м</w:t>
      </w:r>
      <w:r w:rsidR="00A966F8">
        <w:t>инистры прибегали к этому средству</w:t>
      </w:r>
      <w:r w:rsidR="000B7000" w:rsidRPr="00873438">
        <w:t xml:space="preserve"> для публикации информации, котора</w:t>
      </w:r>
      <w:r w:rsidR="00A966F8">
        <w:t>я должна быть известна обществу. Н</w:t>
      </w:r>
      <w:r w:rsidR="000B7000" w:rsidRPr="00873438">
        <w:t>о</w:t>
      </w:r>
      <w:r w:rsidR="004A21EA">
        <w:t xml:space="preserve"> я настаиваю и </w:t>
      </w:r>
      <w:r w:rsidR="00A966F8">
        <w:t>на том, что она</w:t>
      </w:r>
      <w:r w:rsidR="00460FDD">
        <w:t xml:space="preserve"> должна быть предоставлена П</w:t>
      </w:r>
      <w:r w:rsidR="000B7000" w:rsidRPr="00873438">
        <w:t>арламенту, есл</w:t>
      </w:r>
      <w:r w:rsidR="004A21EA">
        <w:t>и</w:t>
      </w:r>
      <w:r w:rsidR="00460FDD">
        <w:t xml:space="preserve"> бы П</w:t>
      </w:r>
      <w:r w:rsidR="00A966F8">
        <w:t>арламент заседал в это время.  Я</w:t>
      </w:r>
      <w:r w:rsidR="000B7000" w:rsidRPr="00873438">
        <w:t xml:space="preserve"> уверен, что приближа</w:t>
      </w:r>
      <w:r w:rsidR="00A966F8">
        <w:t xml:space="preserve">ется зло, которое может вылиться </w:t>
      </w:r>
      <w:r w:rsidR="000B7000" w:rsidRPr="00873438">
        <w:t xml:space="preserve">в очень серьёзные политические последствия, доказательство о существовании которых </w:t>
      </w:r>
      <w:r w:rsidR="00A966F8">
        <w:t>мы имеем достаточное количество.</w:t>
      </w:r>
      <w:r w:rsidR="000B7000" w:rsidRPr="00873438">
        <w:t xml:space="preserve"> </w:t>
      </w:r>
      <w:r w:rsidR="00A966F8">
        <w:t xml:space="preserve">Это именно тот случай, </w:t>
      </w:r>
      <w:r w:rsidR="000B7000" w:rsidRPr="00873438">
        <w:t>когда одна газета получает</w:t>
      </w:r>
      <w:r w:rsidR="00A966F8">
        <w:t xml:space="preserve"> доступ к документам очень конфи</w:t>
      </w:r>
      <w:r w:rsidR="000B7000" w:rsidRPr="00873438">
        <w:t>денциального характера и цитирует их в</w:t>
      </w:r>
      <w:r w:rsidR="00A966F8">
        <w:t xml:space="preserve"> своих</w:t>
      </w:r>
      <w:r w:rsidR="000B7000" w:rsidRPr="00873438">
        <w:t xml:space="preserve"> пере</w:t>
      </w:r>
      <w:r w:rsidR="002F7966">
        <w:t>довых заголовках</w:t>
      </w:r>
      <w:r w:rsidR="000B7000" w:rsidRPr="00873438">
        <w:t>»</w:t>
      </w:r>
      <w:r w:rsidR="002F7966">
        <w:t>.</w:t>
      </w:r>
      <w:r w:rsidR="00EF0CD8">
        <w:t xml:space="preserve"> </w:t>
      </w:r>
      <w:r w:rsidR="00EF0CD8">
        <w:rPr>
          <w:rStyle w:val="a7"/>
        </w:rPr>
        <w:footnoteReference w:id="77"/>
      </w:r>
    </w:p>
    <w:p w14:paraId="4C91AAE9" w14:textId="1D53EAC7" w:rsidR="00162010" w:rsidRPr="00873438" w:rsidRDefault="00000619" w:rsidP="0077112D">
      <w:pPr>
        <w:pStyle w:val="a3"/>
        <w:spacing w:line="360" w:lineRule="auto"/>
      </w:pPr>
      <w:r>
        <w:t>Подытоживая,</w:t>
      </w:r>
      <w:r w:rsidR="00030613">
        <w:t xml:space="preserve"> л</w:t>
      </w:r>
      <w:r w:rsidR="00E1376D">
        <w:t>орд Дерби призвал членов п</w:t>
      </w:r>
      <w:r w:rsidR="002A3309" w:rsidRPr="00873438">
        <w:t>арламента остановить злостную утечку информац</w:t>
      </w:r>
      <w:r w:rsidR="004A21EA">
        <w:t>ии: «… Уважаемые л</w:t>
      </w:r>
      <w:r>
        <w:t xml:space="preserve">орды, я считаю </w:t>
      </w:r>
      <w:r w:rsidR="002F7966">
        <w:t xml:space="preserve">нужным </w:t>
      </w:r>
      <w:r w:rsidR="002F7966" w:rsidRPr="00873438">
        <w:t>заострить</w:t>
      </w:r>
      <w:r w:rsidR="002A3309" w:rsidRPr="00873438">
        <w:t xml:space="preserve"> </w:t>
      </w:r>
      <w:r w:rsidR="004A21EA">
        <w:t>внимание достопочтенных л</w:t>
      </w:r>
      <w:r>
        <w:t>ордов на самом главном, на предмете,</w:t>
      </w:r>
      <w:r w:rsidR="002A3309" w:rsidRPr="00873438">
        <w:t xml:space="preserve"> кото</w:t>
      </w:r>
      <w:r>
        <w:t>рый привёл к данному обсуждению…</w:t>
      </w:r>
      <w:r w:rsidR="00514493">
        <w:t xml:space="preserve"> </w:t>
      </w:r>
      <w:r>
        <w:t xml:space="preserve">Я воспользуюсь этим обстоятельством, </w:t>
      </w:r>
      <w:r w:rsidR="002A3309" w:rsidRPr="00873438">
        <w:t xml:space="preserve">для того чтобы заявить, </w:t>
      </w:r>
      <w:r w:rsidR="004A21EA">
        <w:t>что если п</w:t>
      </w:r>
      <w:r w:rsidR="002A3309" w:rsidRPr="00873438">
        <w:t>равительство Её Величества не может остановить происходящее</w:t>
      </w:r>
      <w:r w:rsidR="004A21EA">
        <w:t>, тогда настало время для этой п</w:t>
      </w:r>
      <w:r w:rsidR="002A3309" w:rsidRPr="00873438">
        <w:t xml:space="preserve">алаты вмешаться со всей силой своего влияния </w:t>
      </w:r>
      <w:r>
        <w:t xml:space="preserve">не только для </w:t>
      </w:r>
      <w:r>
        <w:lastRenderedPageBreak/>
        <w:t>выявления,</w:t>
      </w:r>
      <w:r w:rsidR="00162010" w:rsidRPr="00873438">
        <w:t xml:space="preserve"> но и</w:t>
      </w:r>
      <w:r>
        <w:t xml:space="preserve"> для</w:t>
      </w:r>
      <w:r w:rsidR="00162010" w:rsidRPr="00873438">
        <w:t xml:space="preserve"> наказания преступников, которые виновны в ужасном нарушении своего долга…»</w:t>
      </w:r>
      <w:r w:rsidR="00EF0CD8">
        <w:t xml:space="preserve"> </w:t>
      </w:r>
      <w:r w:rsidR="00EF0CD8">
        <w:rPr>
          <w:rStyle w:val="a7"/>
        </w:rPr>
        <w:footnoteReference w:id="78"/>
      </w:r>
    </w:p>
    <w:p w14:paraId="0B567B19" w14:textId="37D5335D" w:rsidR="00162010" w:rsidRPr="00873438" w:rsidRDefault="00162010" w:rsidP="0077112D">
      <w:pPr>
        <w:pStyle w:val="a3"/>
        <w:spacing w:line="360" w:lineRule="auto"/>
      </w:pPr>
      <w:r w:rsidRPr="00873438">
        <w:t>По</w:t>
      </w:r>
      <w:r w:rsidR="00000619">
        <w:t xml:space="preserve">дводя заключение прениям этого </w:t>
      </w:r>
      <w:r w:rsidR="002F7966">
        <w:t xml:space="preserve">дня, </w:t>
      </w:r>
      <w:r w:rsidR="002F7966" w:rsidRPr="00873438">
        <w:t>лорд</w:t>
      </w:r>
      <w:r w:rsidRPr="00873438">
        <w:t xml:space="preserve"> </w:t>
      </w:r>
      <w:proofErr w:type="spellStart"/>
      <w:r w:rsidR="003B3E03">
        <w:t>Малмсбери</w:t>
      </w:r>
      <w:proofErr w:type="spellEnd"/>
      <w:r w:rsidR="00E1376D">
        <w:t xml:space="preserve"> заявил, </w:t>
      </w:r>
      <w:r w:rsidR="002F7966">
        <w:t>что «</w:t>
      </w:r>
      <w:r w:rsidR="00E1376D">
        <w:t>… м</w:t>
      </w:r>
      <w:r w:rsidRPr="00873438">
        <w:t xml:space="preserve">истер </w:t>
      </w:r>
      <w:proofErr w:type="spellStart"/>
      <w:r w:rsidRPr="00873438">
        <w:t>Эстли</w:t>
      </w:r>
      <w:proofErr w:type="spellEnd"/>
      <w:r w:rsidRPr="00873438">
        <w:t xml:space="preserve"> и</w:t>
      </w:r>
      <w:r w:rsidR="00000619">
        <w:t xml:space="preserve"> его семья будут оповещены как</w:t>
      </w:r>
      <w:r w:rsidRPr="00873438">
        <w:t xml:space="preserve"> в снятии всех обвинени</w:t>
      </w:r>
      <w:r w:rsidR="004A21EA">
        <w:t xml:space="preserve">й, так и в искреннем сожалении лорда (лорда </w:t>
      </w:r>
      <w:r w:rsidR="00245F4E">
        <w:t>Абердин</w:t>
      </w:r>
      <w:r w:rsidR="00EF0CD8">
        <w:t>а) за их вынесение…»</w:t>
      </w:r>
      <w:r w:rsidR="00EF0CD8">
        <w:rPr>
          <w:rStyle w:val="a7"/>
        </w:rPr>
        <w:footnoteReference w:id="79"/>
      </w:r>
    </w:p>
    <w:p w14:paraId="0FBD2861" w14:textId="567B9A6B" w:rsidR="000B7000" w:rsidRDefault="00000619" w:rsidP="0077112D">
      <w:pPr>
        <w:pStyle w:val="a3"/>
        <w:spacing w:line="360" w:lineRule="auto"/>
      </w:pPr>
      <w:r>
        <w:t xml:space="preserve">Таким образом, </w:t>
      </w:r>
      <w:r w:rsidR="00817BF6">
        <w:t>заседание в п</w:t>
      </w:r>
      <w:r w:rsidR="00162010" w:rsidRPr="00873438">
        <w:t>алат</w:t>
      </w:r>
      <w:r w:rsidR="00817BF6">
        <w:t>е л</w:t>
      </w:r>
      <w:r w:rsidR="00162010" w:rsidRPr="00873438">
        <w:t>ордов</w:t>
      </w:r>
      <w:r w:rsidR="00C50408">
        <w:t xml:space="preserve"> 17 марта 1854 года</w:t>
      </w:r>
      <w:r w:rsidR="00162010" w:rsidRPr="00873438">
        <w:t xml:space="preserve"> было</w:t>
      </w:r>
      <w:r w:rsidR="00C50408">
        <w:t xml:space="preserve"> одним из ключевых в обсуждении</w:t>
      </w:r>
      <w:r w:rsidR="00162010" w:rsidRPr="00873438">
        <w:t xml:space="preserve"> предполагаемого предательства</w:t>
      </w:r>
      <w:r w:rsidR="00C50408">
        <w:t xml:space="preserve"> и</w:t>
      </w:r>
      <w:r w:rsidR="00162010" w:rsidRPr="00873438">
        <w:t xml:space="preserve"> со стороны служащего Министерст</w:t>
      </w:r>
      <w:r w:rsidR="004A21EA">
        <w:t>ва и</w:t>
      </w:r>
      <w:r w:rsidR="00C50408">
        <w:t xml:space="preserve">ностранных дел Хью </w:t>
      </w:r>
      <w:proofErr w:type="spellStart"/>
      <w:r w:rsidR="00C50408">
        <w:t>Эстли</w:t>
      </w:r>
      <w:proofErr w:type="spellEnd"/>
      <w:r w:rsidR="00C50408">
        <w:t xml:space="preserve">, </w:t>
      </w:r>
      <w:r w:rsidR="004A21EA">
        <w:t xml:space="preserve">и со стороны самого правительства лорда </w:t>
      </w:r>
      <w:r w:rsidR="00245F4E">
        <w:t>Абердин</w:t>
      </w:r>
      <w:r w:rsidR="00162010" w:rsidRPr="00873438">
        <w:t xml:space="preserve">а, которое обвинялось в тайном </w:t>
      </w:r>
      <w:r w:rsidR="00C50408">
        <w:t>сговоре с Российской империей. Оно было</w:t>
      </w:r>
      <w:r w:rsidR="00514493">
        <w:t xml:space="preserve"> в известной </w:t>
      </w:r>
      <w:r w:rsidR="002F7966">
        <w:t xml:space="preserve">степени </w:t>
      </w:r>
      <w:proofErr w:type="spellStart"/>
      <w:r w:rsidR="002F7966" w:rsidRPr="00873438">
        <w:t>микрокозмом</w:t>
      </w:r>
      <w:proofErr w:type="spellEnd"/>
      <w:r w:rsidR="00CC5766">
        <w:t xml:space="preserve"> всей сложившейся ситуац</w:t>
      </w:r>
      <w:r w:rsidR="00267F22">
        <w:t>ии в п</w:t>
      </w:r>
      <w:r w:rsidR="00E34E65">
        <w:t>арламенте и правительстве Англии накануне Крымской войны.</w:t>
      </w:r>
      <w:r w:rsidR="00BF32DF">
        <w:t xml:space="preserve"> </w:t>
      </w:r>
    </w:p>
    <w:p w14:paraId="220ECF52" w14:textId="2D344A91" w:rsidR="00FF5210" w:rsidRDefault="00FF5210" w:rsidP="0077112D">
      <w:pPr>
        <w:spacing w:after="200" w:line="360" w:lineRule="auto"/>
        <w:ind w:firstLine="0"/>
        <w:jc w:val="left"/>
      </w:pPr>
      <w:r>
        <w:br w:type="page"/>
      </w:r>
    </w:p>
    <w:p w14:paraId="4A1D64FB" w14:textId="7B954419" w:rsidR="00FF5210" w:rsidRDefault="00FF5210" w:rsidP="0077112D">
      <w:pPr>
        <w:pStyle w:val="1"/>
        <w:spacing w:line="360" w:lineRule="auto"/>
      </w:pPr>
      <w:bookmarkStart w:id="9" w:name="_Toc355976136"/>
      <w:r w:rsidRPr="00FF5210">
        <w:lastRenderedPageBreak/>
        <w:t>ЗАКЛЮЧЕНИЕ</w:t>
      </w:r>
      <w:bookmarkEnd w:id="9"/>
    </w:p>
    <w:p w14:paraId="774A8721" w14:textId="77777777" w:rsidR="00B97CDD" w:rsidRDefault="00B97CDD" w:rsidP="0077112D">
      <w:pPr>
        <w:spacing w:after="200" w:line="360" w:lineRule="auto"/>
        <w:ind w:firstLine="0"/>
        <w:jc w:val="left"/>
        <w:rPr>
          <w:b/>
        </w:rPr>
      </w:pPr>
    </w:p>
    <w:p w14:paraId="307DC0D2" w14:textId="77777777" w:rsidR="00D1221B" w:rsidRPr="00D1221B" w:rsidRDefault="00D1221B" w:rsidP="00D1221B">
      <w:pPr>
        <w:spacing w:line="360" w:lineRule="auto"/>
        <w:ind w:firstLine="708"/>
        <w:rPr>
          <w:szCs w:val="28"/>
        </w:rPr>
      </w:pPr>
      <w:r w:rsidRPr="00D1221B">
        <w:rPr>
          <w:szCs w:val="28"/>
        </w:rPr>
        <w:t xml:space="preserve">Изучение истоков Крымской войны 1853-1856 годов позволяет во многом понять механизм возникновения войн в целом и может служить наглядной иллюстрацией факторов их возникновения.  Безусловно, существовал целый ряд экономических, политических, социальных причин, сделавших эту войну фактически неизбежной.  Но инициируют события все же люди с их непомерной жаждой власти и богатства, которые часто ассоциируются с завоеванием новых территорий. И неслучайно и современниками Крымской войны, и историками нашего времени вновь и вновь поднимается вопрос о существовавшей возможности предотвратить эту трагедию. Главная ответственность лежит, безусловно, на государственных деятелях, считающих себя уполномоченными решать </w:t>
      </w:r>
      <w:proofErr w:type="spellStart"/>
      <w:r w:rsidRPr="00D1221B">
        <w:rPr>
          <w:szCs w:val="28"/>
        </w:rPr>
        <w:t>впросы</w:t>
      </w:r>
      <w:proofErr w:type="spellEnd"/>
      <w:r w:rsidRPr="00D1221B">
        <w:rPr>
          <w:szCs w:val="28"/>
        </w:rPr>
        <w:t xml:space="preserve"> войны и мира.</w:t>
      </w:r>
    </w:p>
    <w:p w14:paraId="635AF458" w14:textId="77777777" w:rsidR="00D1221B" w:rsidRPr="00D1221B" w:rsidRDefault="00D1221B" w:rsidP="00D1221B">
      <w:pPr>
        <w:spacing w:line="360" w:lineRule="auto"/>
        <w:ind w:firstLine="708"/>
        <w:rPr>
          <w:szCs w:val="28"/>
        </w:rPr>
      </w:pPr>
      <w:r w:rsidRPr="00D1221B">
        <w:rPr>
          <w:szCs w:val="28"/>
        </w:rPr>
        <w:t xml:space="preserve">Тема данного исследования, а именно, истоки Крымской войны, как уже писалось выше, все ещё представляет интерес современных историографов, и автор пришёл к выводу, что данная тема заслуживает большего внимания и дальнейшего изучения. </w:t>
      </w:r>
    </w:p>
    <w:p w14:paraId="335CB111" w14:textId="77777777" w:rsidR="00D1221B" w:rsidRPr="00D1221B" w:rsidRDefault="00D1221B" w:rsidP="00D1221B">
      <w:pPr>
        <w:spacing w:line="360" w:lineRule="auto"/>
        <w:rPr>
          <w:szCs w:val="28"/>
        </w:rPr>
      </w:pPr>
    </w:p>
    <w:p w14:paraId="0601BA49" w14:textId="77777777" w:rsidR="00D1221B" w:rsidRPr="00D1221B" w:rsidRDefault="00D1221B" w:rsidP="00D1221B">
      <w:pPr>
        <w:spacing w:line="360" w:lineRule="auto"/>
        <w:rPr>
          <w:szCs w:val="28"/>
        </w:rPr>
      </w:pPr>
      <w:r w:rsidRPr="00D1221B">
        <w:rPr>
          <w:szCs w:val="28"/>
        </w:rPr>
        <w:t>Задачи, которые ставило перед собой данное исследование, были достигнуты:</w:t>
      </w:r>
    </w:p>
    <w:p w14:paraId="0B544595" w14:textId="77777777" w:rsidR="00D1221B" w:rsidRPr="00D1221B" w:rsidRDefault="00D1221B" w:rsidP="00D1221B">
      <w:pPr>
        <w:numPr>
          <w:ilvl w:val="0"/>
          <w:numId w:val="10"/>
        </w:numPr>
        <w:spacing w:line="360" w:lineRule="auto"/>
        <w:contextualSpacing/>
        <w:rPr>
          <w:szCs w:val="28"/>
        </w:rPr>
      </w:pPr>
      <w:r w:rsidRPr="00D1221B">
        <w:rPr>
          <w:szCs w:val="28"/>
        </w:rPr>
        <w:t xml:space="preserve">Степень изученности проблемы истоков Крымской войны была определена и автор пришёл к выводу, что несмотря на существующее обилие научной литературы на тему, все ещё существуют неизученные вопросы, особенно касательно анализа речей и мнений и роли парламентариев в данном вопросе. </w:t>
      </w:r>
    </w:p>
    <w:p w14:paraId="3AFE2E69" w14:textId="77777777" w:rsidR="00D1221B" w:rsidRPr="00D1221B" w:rsidRDefault="00D1221B" w:rsidP="00D1221B">
      <w:pPr>
        <w:numPr>
          <w:ilvl w:val="0"/>
          <w:numId w:val="10"/>
        </w:numPr>
        <w:spacing w:line="360" w:lineRule="auto"/>
        <w:contextualSpacing/>
        <w:rPr>
          <w:szCs w:val="28"/>
        </w:rPr>
      </w:pPr>
      <w:r w:rsidRPr="00D1221B">
        <w:rPr>
          <w:szCs w:val="28"/>
        </w:rPr>
        <w:t xml:space="preserve">Различный спектр настроений, выявленный на основе анализа речей 13, 14 и 17 марта 1854 года в Палате Лордов и Палате Общин был анализирован, и автор пришёл к мнению, что </w:t>
      </w:r>
      <w:r w:rsidRPr="00D1221B">
        <w:rPr>
          <w:szCs w:val="28"/>
        </w:rPr>
        <w:lastRenderedPageBreak/>
        <w:t>единого отношения к войне среди парламентариев не было и спектр настроений был очень различным: от негодования до смиренности, но одно было правдой, как выразился один из парламентариев, прийти к разумному решению было невозможным, хотя бы из-за отсутствия доверия парламентариев к друг другу.</w:t>
      </w:r>
    </w:p>
    <w:p w14:paraId="44473E59" w14:textId="77777777" w:rsidR="00D1221B" w:rsidRPr="00D1221B" w:rsidRDefault="00D1221B" w:rsidP="00D1221B">
      <w:pPr>
        <w:numPr>
          <w:ilvl w:val="0"/>
          <w:numId w:val="10"/>
        </w:numPr>
        <w:spacing w:line="360" w:lineRule="auto"/>
        <w:contextualSpacing/>
        <w:rPr>
          <w:szCs w:val="28"/>
        </w:rPr>
      </w:pPr>
      <w:r w:rsidRPr="00D1221B">
        <w:rPr>
          <w:szCs w:val="28"/>
        </w:rPr>
        <w:t xml:space="preserve">Дебаты были представлены в общем контексте международных отношений в преддверии войны, была дана историческая справка по поводу международных отношений в преддверии войны, были указаны основные настроения народа в Англии и общая геополитическая ситуация, под общим титулом «восточного вопроса». </w:t>
      </w:r>
    </w:p>
    <w:p w14:paraId="7C2FABC1" w14:textId="77777777" w:rsidR="00D1221B" w:rsidRPr="00D1221B" w:rsidRDefault="00D1221B" w:rsidP="00D1221B">
      <w:pPr>
        <w:numPr>
          <w:ilvl w:val="0"/>
          <w:numId w:val="10"/>
        </w:numPr>
        <w:spacing w:line="360" w:lineRule="auto"/>
        <w:contextualSpacing/>
        <w:rPr>
          <w:szCs w:val="28"/>
        </w:rPr>
      </w:pPr>
      <w:r w:rsidRPr="00D1221B">
        <w:rPr>
          <w:szCs w:val="28"/>
        </w:rPr>
        <w:t>Степень влияния Парламента на принятие правительством судьбоносных решений для страны, таких как вступление в войну, была определена частично, из-за общего характера вопроса. Степень влияния парламента могла бы быть определена только в том случае, если бы в самом парламенте имелось единое мнение, либо, как минимум, если бы имелся хоть и не консенсус по вопросу, то желание идти на компромисс, чего, как мы видели, не было. Более того, определить степень влияния парламента на решения правительства полностью было сложно, из-за неоднозначности вопроса и присутствия других не менее важных факторов, таких как непредсказуемые обстоятельства в правительстве, каковым была утечка информации государственной важности.</w:t>
      </w:r>
    </w:p>
    <w:p w14:paraId="4BDCF9A2" w14:textId="77777777" w:rsidR="00D1221B" w:rsidRPr="00D1221B" w:rsidRDefault="00D1221B" w:rsidP="00D1221B">
      <w:pPr>
        <w:numPr>
          <w:ilvl w:val="0"/>
          <w:numId w:val="10"/>
        </w:numPr>
        <w:spacing w:line="360" w:lineRule="auto"/>
        <w:contextualSpacing/>
        <w:rPr>
          <w:szCs w:val="28"/>
        </w:rPr>
      </w:pPr>
      <w:r w:rsidRPr="00D1221B">
        <w:rPr>
          <w:szCs w:val="28"/>
        </w:rPr>
        <w:t xml:space="preserve">Автор сделал попытку определить существовала ли возможность предотвратить войну, и не смог прийти к однозначному ответу на данный вопрос из-за его многогранности и роли, которую играла сложная и запутанная сеть судеб, интересов и событий. С </w:t>
      </w:r>
      <w:r w:rsidRPr="00D1221B">
        <w:rPr>
          <w:szCs w:val="28"/>
        </w:rPr>
        <w:lastRenderedPageBreak/>
        <w:t>одной стороны, причины войны можно считать однозначно непропорциональными последствиям, и в этом случае, автор считает, что причины войны были чрезмерно малозначительными и войну можно было предотвратить. С другой стороны, факторы, которые повлияли на разжигание конфликта, несмотря на их мелочность с первого взгляда, могут справедливо показаться непредотвратимыми, вовлекая в данное исследование ненаучно обоснованный аргумент, который одни именуют «судьбой», другие винят конспираторские замыслы, а третьи предпочитают дать возможность времени предоставить логическое объяснение.</w:t>
      </w:r>
    </w:p>
    <w:p w14:paraId="5000431A" w14:textId="5CA997F9" w:rsidR="00650BD0" w:rsidRPr="00466C30" w:rsidRDefault="001638BD" w:rsidP="0077112D">
      <w:pPr>
        <w:spacing w:line="360" w:lineRule="auto"/>
        <w:rPr>
          <w:szCs w:val="28"/>
        </w:rPr>
      </w:pPr>
      <w:bookmarkStart w:id="10" w:name="_GoBack"/>
      <w:bookmarkEnd w:id="10"/>
      <w:r>
        <w:rPr>
          <w:szCs w:val="28"/>
        </w:rPr>
        <w:t>В заключении</w:t>
      </w:r>
      <w:r w:rsidR="00650BD0">
        <w:rPr>
          <w:szCs w:val="28"/>
        </w:rPr>
        <w:t xml:space="preserve">, автор хотел бы еще раз упомянуть важность вопроса </w:t>
      </w:r>
      <w:proofErr w:type="gramStart"/>
      <w:r w:rsidR="00650BD0">
        <w:rPr>
          <w:szCs w:val="28"/>
        </w:rPr>
        <w:t>истоков</w:t>
      </w:r>
      <w:proofErr w:type="gramEnd"/>
      <w:r w:rsidR="00650BD0">
        <w:rPr>
          <w:szCs w:val="28"/>
        </w:rPr>
        <w:t xml:space="preserve"> Крымской войны, которое данное исследование имело возможность изучить и показать большой потенциал для дальнейшего исследования вопроса. </w:t>
      </w:r>
    </w:p>
    <w:p w14:paraId="28625CBC" w14:textId="608C5044" w:rsidR="00FF5210" w:rsidRDefault="00FF5210" w:rsidP="0077112D">
      <w:pPr>
        <w:spacing w:after="200" w:line="360" w:lineRule="auto"/>
        <w:ind w:firstLine="0"/>
        <w:jc w:val="left"/>
        <w:rPr>
          <w:b/>
        </w:rPr>
      </w:pPr>
      <w:r>
        <w:rPr>
          <w:b/>
        </w:rPr>
        <w:br w:type="page"/>
      </w:r>
    </w:p>
    <w:p w14:paraId="01F034D9" w14:textId="563232A2" w:rsidR="00FF5210" w:rsidRDefault="00FF5210" w:rsidP="0077112D">
      <w:pPr>
        <w:pStyle w:val="1"/>
        <w:spacing w:line="360" w:lineRule="auto"/>
      </w:pPr>
      <w:bookmarkStart w:id="11" w:name="_Toc355976137"/>
      <w:r>
        <w:lastRenderedPageBreak/>
        <w:t>БИБЛИОГРАФИЯ</w:t>
      </w:r>
      <w:bookmarkEnd w:id="11"/>
    </w:p>
    <w:p w14:paraId="749ACB08" w14:textId="1FF16178" w:rsidR="004D208F" w:rsidRPr="00330909" w:rsidRDefault="004D208F" w:rsidP="0077112D">
      <w:pPr>
        <w:tabs>
          <w:tab w:val="left" w:pos="3741"/>
        </w:tabs>
        <w:spacing w:line="360" w:lineRule="auto"/>
        <w:ind w:firstLine="0"/>
        <w:rPr>
          <w:b/>
          <w:szCs w:val="28"/>
        </w:rPr>
      </w:pPr>
    </w:p>
    <w:p w14:paraId="14D1BCEF" w14:textId="77777777" w:rsidR="002F7966" w:rsidRPr="002F7966" w:rsidRDefault="002F7966" w:rsidP="0077112D">
      <w:pPr>
        <w:tabs>
          <w:tab w:val="left" w:pos="3741"/>
        </w:tabs>
        <w:spacing w:line="360" w:lineRule="auto"/>
        <w:jc w:val="center"/>
        <w:rPr>
          <w:b/>
          <w:lang w:val="en-US"/>
        </w:rPr>
      </w:pPr>
      <w:r w:rsidRPr="002F7966">
        <w:rPr>
          <w:b/>
        </w:rPr>
        <w:t>Литература</w:t>
      </w:r>
      <w:r w:rsidRPr="002F7966">
        <w:rPr>
          <w:b/>
          <w:lang w:val="en-US"/>
        </w:rPr>
        <w:t>:</w:t>
      </w:r>
    </w:p>
    <w:p w14:paraId="4D49CD9A" w14:textId="77777777" w:rsidR="002F7966" w:rsidRPr="002F7966" w:rsidRDefault="002F7966" w:rsidP="0077112D">
      <w:pPr>
        <w:numPr>
          <w:ilvl w:val="0"/>
          <w:numId w:val="3"/>
        </w:numPr>
        <w:spacing w:before="100" w:beforeAutospacing="1" w:after="100" w:afterAutospacing="1" w:line="360" w:lineRule="auto"/>
        <w:rPr>
          <w:rFonts w:cs="Arial"/>
          <w:color w:val="222222"/>
          <w:lang w:val="en-US"/>
        </w:rPr>
      </w:pPr>
      <w:r w:rsidRPr="002F7966">
        <w:rPr>
          <w:rFonts w:cs="Arial"/>
          <w:color w:val="222222"/>
          <w:lang w:val="en-US"/>
        </w:rPr>
        <w:t>Anderson O. A liberal state at </w:t>
      </w:r>
      <w:r w:rsidRPr="002F7966">
        <w:rPr>
          <w:rFonts w:cs="Arial"/>
          <w:bCs/>
          <w:color w:val="222222"/>
          <w:lang w:val="en-US"/>
        </w:rPr>
        <w:t>war</w:t>
      </w:r>
      <w:r w:rsidRPr="002F7966">
        <w:rPr>
          <w:rFonts w:cs="Arial"/>
          <w:color w:val="222222"/>
          <w:lang w:val="en-US"/>
        </w:rPr>
        <w:t>: English politics and economics during the </w:t>
      </w:r>
      <w:r w:rsidRPr="002F7966">
        <w:rPr>
          <w:rFonts w:cs="Arial"/>
          <w:bCs/>
          <w:color w:val="222222"/>
          <w:lang w:val="en-US"/>
        </w:rPr>
        <w:t>Crimean War</w:t>
      </w:r>
      <w:r w:rsidRPr="002F7966">
        <w:rPr>
          <w:rFonts w:cs="Arial"/>
          <w:color w:val="222222"/>
          <w:lang w:val="en-US"/>
        </w:rPr>
        <w:t>.  Macmillan, New York, 1967.</w:t>
      </w:r>
    </w:p>
    <w:p w14:paraId="2361704D" w14:textId="77777777" w:rsidR="002F7966" w:rsidRPr="002F7966" w:rsidRDefault="002F7966" w:rsidP="0077112D">
      <w:pPr>
        <w:numPr>
          <w:ilvl w:val="0"/>
          <w:numId w:val="3"/>
        </w:numPr>
        <w:spacing w:before="100" w:beforeAutospacing="1" w:after="100" w:afterAutospacing="1" w:line="360" w:lineRule="auto"/>
        <w:rPr>
          <w:rFonts w:cs="Arial"/>
          <w:color w:val="222222"/>
          <w:lang w:val="en-US"/>
        </w:rPr>
      </w:pPr>
      <w:r w:rsidRPr="002F7966">
        <w:rPr>
          <w:rFonts w:eastAsia="Times New Roman" w:cs="Arial"/>
          <w:color w:val="222222"/>
          <w:lang w:val="en-US"/>
        </w:rPr>
        <w:t>Brown D.</w:t>
      </w:r>
      <w:r w:rsidRPr="002F7966">
        <w:rPr>
          <w:rFonts w:cs="Arial"/>
          <w:bCs/>
          <w:color w:val="222222"/>
          <w:lang w:val="en-US"/>
        </w:rPr>
        <w:t xml:space="preserve"> The Power of Public Opinion: </w:t>
      </w:r>
      <w:proofErr w:type="spellStart"/>
      <w:r w:rsidRPr="002F7966">
        <w:rPr>
          <w:rFonts w:cs="Arial"/>
          <w:bCs/>
          <w:color w:val="222222"/>
          <w:lang w:val="en-US"/>
        </w:rPr>
        <w:t>Palmerston</w:t>
      </w:r>
      <w:proofErr w:type="spellEnd"/>
      <w:r w:rsidRPr="002F7966">
        <w:rPr>
          <w:rFonts w:cs="Arial"/>
          <w:bCs/>
          <w:color w:val="222222"/>
          <w:lang w:val="en-US"/>
        </w:rPr>
        <w:t xml:space="preserve"> and the Crisis of December 1851. University of Southampton, 2001. </w:t>
      </w:r>
      <w:hyperlink r:id="rId8" w:tgtFrame="_blank" w:history="1">
        <w:r w:rsidRPr="002F7966">
          <w:rPr>
            <w:rFonts w:cs="Arial"/>
            <w:bCs/>
            <w:color w:val="0000FF"/>
            <w:u w:val="single"/>
            <w:lang w:val="en-US"/>
          </w:rPr>
          <w:t>http://onlinelibrary.wiley.com/doi/10.1111/j.1750-0206.2001.tb00381.x/full</w:t>
        </w:r>
      </w:hyperlink>
      <w:r w:rsidRPr="002F7966">
        <w:rPr>
          <w:rFonts w:cs="Arial"/>
          <w:bCs/>
          <w:color w:val="222222"/>
          <w:lang w:val="en-US"/>
        </w:rPr>
        <w:t xml:space="preserve"> (</w:t>
      </w:r>
      <w:r w:rsidRPr="002F7966">
        <w:rPr>
          <w:rFonts w:cs="Arial"/>
          <w:bCs/>
          <w:color w:val="222222"/>
        </w:rPr>
        <w:t>дата</w:t>
      </w:r>
      <w:r w:rsidRPr="002F7966">
        <w:rPr>
          <w:rFonts w:cs="Arial"/>
          <w:bCs/>
          <w:color w:val="222222"/>
          <w:lang w:val="en-US"/>
        </w:rPr>
        <w:t xml:space="preserve"> </w:t>
      </w:r>
      <w:r w:rsidRPr="002F7966">
        <w:rPr>
          <w:rFonts w:cs="Arial"/>
          <w:bCs/>
          <w:color w:val="222222"/>
        </w:rPr>
        <w:t>обращения</w:t>
      </w:r>
      <w:r w:rsidRPr="002F7966">
        <w:rPr>
          <w:rFonts w:cs="Arial"/>
          <w:bCs/>
          <w:color w:val="222222"/>
          <w:lang w:val="en-US"/>
        </w:rPr>
        <w:t xml:space="preserve"> 14.03.2017)</w:t>
      </w:r>
    </w:p>
    <w:p w14:paraId="6C1E0E44" w14:textId="77777777" w:rsidR="002F7966" w:rsidRPr="002F7966" w:rsidRDefault="002F7966" w:rsidP="0077112D">
      <w:pPr>
        <w:numPr>
          <w:ilvl w:val="0"/>
          <w:numId w:val="3"/>
        </w:numPr>
        <w:spacing w:before="100" w:beforeAutospacing="1" w:after="100" w:afterAutospacing="1" w:line="360" w:lineRule="auto"/>
        <w:rPr>
          <w:rFonts w:cs="Arial"/>
          <w:color w:val="222222"/>
          <w:lang w:val="en-US"/>
        </w:rPr>
      </w:pPr>
      <w:proofErr w:type="spellStart"/>
      <w:r w:rsidRPr="002F7966">
        <w:rPr>
          <w:rFonts w:cs="Arial"/>
          <w:color w:val="222222"/>
          <w:lang w:val="en-US"/>
        </w:rPr>
        <w:t>Ceadal</w:t>
      </w:r>
      <w:proofErr w:type="spellEnd"/>
      <w:r w:rsidRPr="002F7966">
        <w:rPr>
          <w:rFonts w:cs="Arial"/>
          <w:color w:val="222222"/>
          <w:lang w:val="en-US"/>
        </w:rPr>
        <w:t xml:space="preserve"> M. The Origins of War Prevention: The British Peace Movement and International Relations (1730-1854) </w:t>
      </w:r>
      <w:proofErr w:type="spellStart"/>
      <w:r w:rsidRPr="002F7966">
        <w:rPr>
          <w:rFonts w:cs="Arial"/>
          <w:color w:val="222222"/>
          <w:lang w:val="en-US"/>
        </w:rPr>
        <w:t>Claredon</w:t>
      </w:r>
      <w:proofErr w:type="spellEnd"/>
      <w:r w:rsidRPr="002F7966">
        <w:rPr>
          <w:rFonts w:cs="Arial"/>
          <w:color w:val="222222"/>
          <w:lang w:val="en-US"/>
        </w:rPr>
        <w:t xml:space="preserve"> Press, Oxford, 1996.</w:t>
      </w:r>
    </w:p>
    <w:p w14:paraId="58162DCE" w14:textId="77777777" w:rsidR="002F7966" w:rsidRPr="002F7966" w:rsidRDefault="002F7966" w:rsidP="0077112D">
      <w:pPr>
        <w:numPr>
          <w:ilvl w:val="0"/>
          <w:numId w:val="3"/>
        </w:numPr>
        <w:spacing w:before="100" w:beforeAutospacing="1" w:after="100" w:afterAutospacing="1" w:line="360" w:lineRule="auto"/>
        <w:rPr>
          <w:rFonts w:cs="Arial"/>
          <w:color w:val="222222"/>
          <w:lang w:val="en-US"/>
        </w:rPr>
      </w:pPr>
      <w:r w:rsidRPr="002F7966">
        <w:rPr>
          <w:rFonts w:cs="Arial"/>
          <w:color w:val="222222"/>
          <w:lang w:val="en-US"/>
        </w:rPr>
        <w:t xml:space="preserve"> </w:t>
      </w:r>
      <w:proofErr w:type="spellStart"/>
      <w:r w:rsidRPr="002F7966">
        <w:rPr>
          <w:rFonts w:cs="Arial"/>
          <w:color w:val="222222"/>
          <w:lang w:val="en-US"/>
        </w:rPr>
        <w:t>Conacher</w:t>
      </w:r>
      <w:proofErr w:type="spellEnd"/>
      <w:r w:rsidRPr="002F7966">
        <w:rPr>
          <w:rFonts w:cs="Arial"/>
          <w:color w:val="222222"/>
          <w:lang w:val="en-US"/>
        </w:rPr>
        <w:t xml:space="preserve">, James </w:t>
      </w:r>
      <w:proofErr w:type="spellStart"/>
      <w:r w:rsidRPr="002F7966">
        <w:rPr>
          <w:rFonts w:cs="Arial"/>
          <w:color w:val="222222"/>
          <w:lang w:val="en-US"/>
        </w:rPr>
        <w:t>Blennerhasset</w:t>
      </w:r>
      <w:proofErr w:type="spellEnd"/>
      <w:r w:rsidRPr="002F7966">
        <w:rPr>
          <w:rFonts w:cs="Arial"/>
          <w:color w:val="222222"/>
          <w:lang w:val="en-US"/>
        </w:rPr>
        <w:t>. The Aberdeen Coalition 1852-1855. London, Cambridge UP, 1968.</w:t>
      </w:r>
    </w:p>
    <w:p w14:paraId="65E80F46" w14:textId="77777777" w:rsidR="002F7966" w:rsidRPr="002F7966" w:rsidRDefault="002F7966" w:rsidP="0077112D">
      <w:pPr>
        <w:numPr>
          <w:ilvl w:val="0"/>
          <w:numId w:val="3"/>
        </w:numPr>
        <w:spacing w:line="360" w:lineRule="auto"/>
        <w:rPr>
          <w:lang w:val="en-US"/>
        </w:rPr>
      </w:pPr>
      <w:proofErr w:type="spellStart"/>
      <w:r w:rsidRPr="002F7966">
        <w:rPr>
          <w:lang w:val="en-US"/>
        </w:rPr>
        <w:t>Goldfrank</w:t>
      </w:r>
      <w:proofErr w:type="spellEnd"/>
      <w:r w:rsidRPr="002F7966">
        <w:rPr>
          <w:lang w:val="en-US"/>
        </w:rPr>
        <w:t xml:space="preserve"> D. M. The Origins of Crimean War </w:t>
      </w:r>
      <w:proofErr w:type="spellStart"/>
      <w:r w:rsidRPr="002F7966">
        <w:rPr>
          <w:lang w:val="en-US"/>
        </w:rPr>
        <w:t>Routledge</w:t>
      </w:r>
      <w:proofErr w:type="spellEnd"/>
      <w:r w:rsidRPr="002F7966">
        <w:rPr>
          <w:lang w:val="en-US"/>
        </w:rPr>
        <w:t>, London and New York, 2013.</w:t>
      </w:r>
    </w:p>
    <w:p w14:paraId="129EEFA9" w14:textId="77777777" w:rsidR="002F7966" w:rsidRPr="002F7966" w:rsidRDefault="002F7966" w:rsidP="0077112D">
      <w:pPr>
        <w:numPr>
          <w:ilvl w:val="0"/>
          <w:numId w:val="3"/>
        </w:numPr>
        <w:spacing w:line="360" w:lineRule="auto"/>
        <w:rPr>
          <w:lang w:val="en-US"/>
        </w:rPr>
      </w:pPr>
      <w:r w:rsidRPr="002F7966">
        <w:rPr>
          <w:lang w:val="en-US"/>
        </w:rPr>
        <w:t xml:space="preserve">Gooch B. D. ‘A Century of Historiography on the Origins of the Crimean War’ Т. 62, No. 1 (1956), </w:t>
      </w:r>
      <w:proofErr w:type="spellStart"/>
      <w:r w:rsidRPr="002F7966">
        <w:rPr>
          <w:lang w:val="en-US"/>
        </w:rPr>
        <w:t>стр</w:t>
      </w:r>
      <w:proofErr w:type="spellEnd"/>
      <w:r w:rsidRPr="002F7966">
        <w:rPr>
          <w:lang w:val="en-US"/>
        </w:rPr>
        <w:t xml:space="preserve">. 33-58, </w:t>
      </w:r>
      <w:r w:rsidRPr="002F7966">
        <w:rPr>
          <w:i/>
          <w:lang w:val="en-US"/>
        </w:rPr>
        <w:t>Oxford University Press on behalf of the American Historical Association</w:t>
      </w:r>
      <w:r w:rsidRPr="002F7966">
        <w:rPr>
          <w:lang w:val="en-US"/>
        </w:rPr>
        <w:t xml:space="preserve">, </w:t>
      </w:r>
      <w:hyperlink r:id="rId9" w:history="1">
        <w:r w:rsidRPr="002F7966">
          <w:rPr>
            <w:color w:val="0000FF"/>
            <w:u w:val="single"/>
            <w:lang w:val="en-US"/>
          </w:rPr>
          <w:t>http://www.jstor.org/stable/1848511</w:t>
        </w:r>
      </w:hyperlink>
      <w:r w:rsidRPr="002F7966">
        <w:rPr>
          <w:lang w:val="en-US"/>
        </w:rPr>
        <w:t>. (</w:t>
      </w:r>
      <w:proofErr w:type="spellStart"/>
      <w:proofErr w:type="gramStart"/>
      <w:r w:rsidRPr="002F7966">
        <w:rPr>
          <w:lang w:val="en-US"/>
        </w:rPr>
        <w:t>дата</w:t>
      </w:r>
      <w:proofErr w:type="spellEnd"/>
      <w:proofErr w:type="gramEnd"/>
      <w:r w:rsidRPr="002F7966">
        <w:rPr>
          <w:lang w:val="en-US"/>
        </w:rPr>
        <w:t xml:space="preserve"> </w:t>
      </w:r>
      <w:proofErr w:type="spellStart"/>
      <w:r w:rsidRPr="002F7966">
        <w:rPr>
          <w:lang w:val="en-US"/>
        </w:rPr>
        <w:t>обращения</w:t>
      </w:r>
      <w:proofErr w:type="spellEnd"/>
      <w:r w:rsidRPr="002F7966">
        <w:rPr>
          <w:lang w:val="en-US"/>
        </w:rPr>
        <w:t xml:space="preserve"> 14.03.2017).</w:t>
      </w:r>
    </w:p>
    <w:p w14:paraId="765CEA34" w14:textId="77777777" w:rsidR="002F7966" w:rsidRPr="002F7966" w:rsidRDefault="002F7966" w:rsidP="0077112D">
      <w:pPr>
        <w:numPr>
          <w:ilvl w:val="0"/>
          <w:numId w:val="3"/>
        </w:numPr>
        <w:spacing w:line="360" w:lineRule="auto"/>
      </w:pPr>
      <w:proofErr w:type="spellStart"/>
      <w:r w:rsidRPr="002F7966">
        <w:rPr>
          <w:lang w:val="en-US"/>
        </w:rPr>
        <w:t>Figes</w:t>
      </w:r>
      <w:proofErr w:type="spellEnd"/>
      <w:r w:rsidRPr="002F7966">
        <w:rPr>
          <w:lang w:val="en-US"/>
        </w:rPr>
        <w:t xml:space="preserve">, O. The Crimean War: A History. </w:t>
      </w:r>
      <w:proofErr w:type="spellStart"/>
      <w:r w:rsidRPr="002F7966">
        <w:t>Macmillan</w:t>
      </w:r>
      <w:proofErr w:type="spellEnd"/>
      <w:r w:rsidRPr="002F7966">
        <w:t>, 2011.</w:t>
      </w:r>
    </w:p>
    <w:p w14:paraId="6591B57D" w14:textId="77777777" w:rsidR="002F7966" w:rsidRPr="002F7966" w:rsidRDefault="002F7966" w:rsidP="0077112D">
      <w:pPr>
        <w:numPr>
          <w:ilvl w:val="0"/>
          <w:numId w:val="3"/>
        </w:numPr>
        <w:spacing w:line="360" w:lineRule="auto"/>
        <w:rPr>
          <w:lang w:val="en-US"/>
        </w:rPr>
      </w:pPr>
      <w:r w:rsidRPr="002F7966">
        <w:rPr>
          <w:lang w:val="en-US"/>
        </w:rPr>
        <w:t xml:space="preserve">Fuller W.C., Jr., Review of the Origins of the Crimean War by David M. </w:t>
      </w:r>
      <w:proofErr w:type="spellStart"/>
      <w:r w:rsidRPr="002F7966">
        <w:rPr>
          <w:lang w:val="en-US"/>
        </w:rPr>
        <w:t>Goldfrank</w:t>
      </w:r>
      <w:proofErr w:type="spellEnd"/>
      <w:r w:rsidRPr="002F7966">
        <w:rPr>
          <w:lang w:val="en-US"/>
        </w:rPr>
        <w:t xml:space="preserve">, Slavic Review, </w:t>
      </w:r>
      <w:r w:rsidRPr="002F7966">
        <w:t>Т</w:t>
      </w:r>
      <w:r w:rsidRPr="002F7966">
        <w:rPr>
          <w:lang w:val="en-US"/>
        </w:rPr>
        <w:t xml:space="preserve">. 54, No. 3 (1995), </w:t>
      </w:r>
      <w:proofErr w:type="spellStart"/>
      <w:r w:rsidRPr="002F7966">
        <w:t>стр</w:t>
      </w:r>
      <w:proofErr w:type="spellEnd"/>
      <w:r w:rsidRPr="002F7966">
        <w:rPr>
          <w:lang w:val="en-US"/>
        </w:rPr>
        <w:t>. 766-767, http://www.jstor.org/stable/2501782. (</w:t>
      </w:r>
      <w:proofErr w:type="gramStart"/>
      <w:r w:rsidRPr="002F7966">
        <w:t>дата</w:t>
      </w:r>
      <w:proofErr w:type="gramEnd"/>
      <w:r w:rsidRPr="002F7966">
        <w:rPr>
          <w:lang w:val="en-US"/>
        </w:rPr>
        <w:t xml:space="preserve"> </w:t>
      </w:r>
      <w:r w:rsidRPr="002F7966">
        <w:t>обращения</w:t>
      </w:r>
      <w:r w:rsidRPr="002F7966">
        <w:rPr>
          <w:lang w:val="en-US"/>
        </w:rPr>
        <w:t xml:space="preserve"> 20.03.2017).</w:t>
      </w:r>
    </w:p>
    <w:p w14:paraId="21EC6C21" w14:textId="77777777" w:rsidR="002F7966" w:rsidRPr="002F7966" w:rsidRDefault="002F7966" w:rsidP="0077112D">
      <w:pPr>
        <w:numPr>
          <w:ilvl w:val="0"/>
          <w:numId w:val="3"/>
        </w:numPr>
        <w:spacing w:line="360" w:lineRule="auto"/>
      </w:pPr>
      <w:proofErr w:type="spellStart"/>
      <w:r w:rsidRPr="002F7966">
        <w:rPr>
          <w:lang w:val="en-US"/>
        </w:rPr>
        <w:t>Herderson</w:t>
      </w:r>
      <w:proofErr w:type="spellEnd"/>
      <w:r w:rsidRPr="002F7966">
        <w:rPr>
          <w:lang w:val="en-US"/>
        </w:rPr>
        <w:t xml:space="preserve"> Y. Crimean war diplomacy and other historical essays. Glasgow</w:t>
      </w:r>
      <w:r w:rsidRPr="002F7966">
        <w:t>, 1947. Ред. Тарле Е.В. Английская фальсификация о начале Крымской войны – Вопросы, истории, 1949, №3, стр. 119-125.</w:t>
      </w:r>
    </w:p>
    <w:p w14:paraId="05FD012A" w14:textId="77777777" w:rsidR="002F7966" w:rsidRPr="002F7966" w:rsidRDefault="002F7966" w:rsidP="0077112D">
      <w:pPr>
        <w:numPr>
          <w:ilvl w:val="0"/>
          <w:numId w:val="3"/>
        </w:numPr>
        <w:spacing w:line="360" w:lineRule="auto"/>
        <w:rPr>
          <w:lang w:val="en-US"/>
        </w:rPr>
      </w:pPr>
      <w:r w:rsidRPr="002F7966">
        <w:t xml:space="preserve"> </w:t>
      </w:r>
      <w:proofErr w:type="spellStart"/>
      <w:r w:rsidRPr="002F7966">
        <w:rPr>
          <w:lang w:val="en-US"/>
        </w:rPr>
        <w:t>Herkless</w:t>
      </w:r>
      <w:proofErr w:type="spellEnd"/>
      <w:r w:rsidRPr="002F7966">
        <w:rPr>
          <w:lang w:val="en-US"/>
        </w:rPr>
        <w:t>, J. L. "Stratford, the Cabinet and the Outbreak of the Crimean War." The Historical Journal 18.03 (1975): 497-523.</w:t>
      </w:r>
    </w:p>
    <w:p w14:paraId="56224D32" w14:textId="77777777" w:rsidR="002F7966" w:rsidRPr="002F7966" w:rsidRDefault="002F7966" w:rsidP="0077112D">
      <w:pPr>
        <w:numPr>
          <w:ilvl w:val="0"/>
          <w:numId w:val="3"/>
        </w:numPr>
        <w:spacing w:line="360" w:lineRule="auto"/>
        <w:rPr>
          <w:lang w:val="en-US"/>
        </w:rPr>
      </w:pPr>
      <w:proofErr w:type="spellStart"/>
      <w:r w:rsidRPr="002F7966">
        <w:rPr>
          <w:lang w:val="en-US"/>
        </w:rPr>
        <w:lastRenderedPageBreak/>
        <w:t>Kinglake</w:t>
      </w:r>
      <w:proofErr w:type="spellEnd"/>
      <w:r w:rsidRPr="002F7966">
        <w:rPr>
          <w:lang w:val="en-US"/>
        </w:rPr>
        <w:t xml:space="preserve">, </w:t>
      </w:r>
      <w:proofErr w:type="gramStart"/>
      <w:r w:rsidRPr="002F7966">
        <w:rPr>
          <w:lang w:val="en-US"/>
        </w:rPr>
        <w:t>The</w:t>
      </w:r>
      <w:proofErr w:type="gramEnd"/>
      <w:r w:rsidRPr="002F7966">
        <w:rPr>
          <w:lang w:val="en-US"/>
        </w:rPr>
        <w:t xml:space="preserve"> Invasion of the Crimea, Volume I, </w:t>
      </w:r>
      <w:proofErr w:type="spellStart"/>
      <w:r w:rsidRPr="002F7966">
        <w:rPr>
          <w:lang w:val="en-US"/>
        </w:rPr>
        <w:t>Nabu</w:t>
      </w:r>
      <w:proofErr w:type="spellEnd"/>
      <w:r w:rsidRPr="002F7966">
        <w:rPr>
          <w:lang w:val="en-US"/>
        </w:rPr>
        <w:t xml:space="preserve"> Press, Charleston 2012.</w:t>
      </w:r>
    </w:p>
    <w:p w14:paraId="7CF8660E" w14:textId="77777777" w:rsidR="002F7966" w:rsidRPr="002F7966" w:rsidRDefault="002F7966" w:rsidP="0077112D">
      <w:pPr>
        <w:numPr>
          <w:ilvl w:val="0"/>
          <w:numId w:val="3"/>
        </w:numPr>
        <w:spacing w:line="360" w:lineRule="auto"/>
        <w:rPr>
          <w:lang w:val="en-US"/>
        </w:rPr>
      </w:pPr>
      <w:r w:rsidRPr="002F7966">
        <w:rPr>
          <w:lang w:val="en-US"/>
        </w:rPr>
        <w:t xml:space="preserve">Lambert A.D. The Crimean War: British Grand Strategy </w:t>
      </w:r>
      <w:proofErr w:type="gramStart"/>
      <w:r w:rsidRPr="002F7966">
        <w:rPr>
          <w:lang w:val="en-US"/>
        </w:rPr>
        <w:t>Against</w:t>
      </w:r>
      <w:proofErr w:type="gramEnd"/>
      <w:r w:rsidRPr="002F7966">
        <w:rPr>
          <w:lang w:val="en-US"/>
        </w:rPr>
        <w:t xml:space="preserve"> Russia 1853-1856, 2nd ed. </w:t>
      </w:r>
      <w:proofErr w:type="spellStart"/>
      <w:r w:rsidRPr="002F7966">
        <w:rPr>
          <w:lang w:val="en-US"/>
        </w:rPr>
        <w:t>Ashgate</w:t>
      </w:r>
      <w:proofErr w:type="spellEnd"/>
      <w:r w:rsidRPr="002F7966">
        <w:rPr>
          <w:lang w:val="en-US"/>
        </w:rPr>
        <w:t xml:space="preserve"> Publishing Limited, Cornwall, 2011.</w:t>
      </w:r>
    </w:p>
    <w:p w14:paraId="607020B1" w14:textId="77777777" w:rsidR="002F7966" w:rsidRPr="002F7966" w:rsidRDefault="002F7966" w:rsidP="0077112D">
      <w:pPr>
        <w:numPr>
          <w:ilvl w:val="0"/>
          <w:numId w:val="3"/>
        </w:numPr>
        <w:spacing w:line="360" w:lineRule="auto"/>
        <w:rPr>
          <w:lang w:val="en-US"/>
        </w:rPr>
      </w:pPr>
      <w:r w:rsidRPr="002F7966">
        <w:rPr>
          <w:lang w:val="en-US"/>
        </w:rPr>
        <w:t xml:space="preserve"> Lambert, A. "Preparing for the Russian War: British Strategic Planning, March 1853—March 1854." War &amp; Society 7.2 (1989): 15-39.</w:t>
      </w:r>
    </w:p>
    <w:p w14:paraId="48A31F03" w14:textId="77777777" w:rsidR="002F7966" w:rsidRPr="002F7966" w:rsidRDefault="002F7966" w:rsidP="0077112D">
      <w:pPr>
        <w:numPr>
          <w:ilvl w:val="0"/>
          <w:numId w:val="3"/>
        </w:numPr>
        <w:spacing w:line="360" w:lineRule="auto"/>
        <w:rPr>
          <w:lang w:val="en-US"/>
        </w:rPr>
      </w:pPr>
      <w:r w:rsidRPr="002F7966">
        <w:rPr>
          <w:lang w:val="en-US"/>
        </w:rPr>
        <w:t xml:space="preserve">Martin K. The triumph of Lord </w:t>
      </w:r>
      <w:proofErr w:type="spellStart"/>
      <w:r w:rsidRPr="002F7966">
        <w:rPr>
          <w:lang w:val="en-US"/>
        </w:rPr>
        <w:t>Palmerston</w:t>
      </w:r>
      <w:proofErr w:type="spellEnd"/>
      <w:r w:rsidRPr="002F7966">
        <w:rPr>
          <w:lang w:val="en-US"/>
        </w:rPr>
        <w:t>: a study of public opinion in England before the Crimean War. London, Hutchinson, 1963.</w:t>
      </w:r>
    </w:p>
    <w:p w14:paraId="34E98178" w14:textId="77777777" w:rsidR="002F7966" w:rsidRPr="002F7966" w:rsidRDefault="002F7966" w:rsidP="0077112D">
      <w:pPr>
        <w:numPr>
          <w:ilvl w:val="0"/>
          <w:numId w:val="3"/>
        </w:numPr>
        <w:spacing w:line="360" w:lineRule="auto"/>
        <w:rPr>
          <w:lang w:val="en-US"/>
        </w:rPr>
      </w:pPr>
      <w:r w:rsidRPr="002F7966">
        <w:rPr>
          <w:lang w:val="en-US"/>
        </w:rPr>
        <w:t xml:space="preserve"> Martin T., The life of his Highness the Prince Consort, Vol. II, Smith, Elder 1879.</w:t>
      </w:r>
    </w:p>
    <w:p w14:paraId="7D18A817" w14:textId="77777777" w:rsidR="002F7966" w:rsidRPr="002F7966" w:rsidRDefault="002F7966" w:rsidP="0077112D">
      <w:pPr>
        <w:numPr>
          <w:ilvl w:val="0"/>
          <w:numId w:val="3"/>
        </w:numPr>
        <w:spacing w:line="360" w:lineRule="auto"/>
        <w:rPr>
          <w:lang w:val="en-US"/>
        </w:rPr>
      </w:pPr>
      <w:proofErr w:type="spellStart"/>
      <w:r w:rsidRPr="002F7966">
        <w:rPr>
          <w:lang w:val="en-US"/>
        </w:rPr>
        <w:t>Monypenny</w:t>
      </w:r>
      <w:proofErr w:type="spellEnd"/>
      <w:r w:rsidRPr="002F7966">
        <w:rPr>
          <w:lang w:val="en-US"/>
        </w:rPr>
        <w:t xml:space="preserve"> and Buckle, Life of Disraeli, Vol. III Oxford University Press on behalf of the American Historical Association, 1910.</w:t>
      </w:r>
    </w:p>
    <w:p w14:paraId="35F56FD8" w14:textId="77777777" w:rsidR="002F7966" w:rsidRPr="002F7966" w:rsidRDefault="002F7966" w:rsidP="0077112D">
      <w:pPr>
        <w:numPr>
          <w:ilvl w:val="0"/>
          <w:numId w:val="3"/>
        </w:numPr>
        <w:spacing w:line="360" w:lineRule="auto"/>
        <w:rPr>
          <w:lang w:val="en-US"/>
        </w:rPr>
      </w:pPr>
      <w:proofErr w:type="spellStart"/>
      <w:r w:rsidRPr="002F7966">
        <w:rPr>
          <w:lang w:val="en-US"/>
        </w:rPr>
        <w:t>Puryear</w:t>
      </w:r>
      <w:proofErr w:type="spellEnd"/>
      <w:r w:rsidRPr="002F7966">
        <w:rPr>
          <w:lang w:val="en-US"/>
        </w:rPr>
        <w:t xml:space="preserve"> V.J. "New Light on the Origins of the Crimean War," The Journal of Modern History 3, no. 2 (</w:t>
      </w:r>
      <w:proofErr w:type="gramStart"/>
      <w:r w:rsidRPr="002F7966">
        <w:rPr>
          <w:lang w:val="en-US"/>
        </w:rPr>
        <w:t>Jun.,</w:t>
      </w:r>
      <w:proofErr w:type="gramEnd"/>
      <w:r w:rsidRPr="002F7966">
        <w:rPr>
          <w:lang w:val="en-US"/>
        </w:rPr>
        <w:t xml:space="preserve"> 1931): 219-234.</w:t>
      </w:r>
    </w:p>
    <w:p w14:paraId="23D0841E" w14:textId="77777777" w:rsidR="002F7966" w:rsidRPr="002F7966" w:rsidRDefault="002F7966" w:rsidP="0077112D">
      <w:pPr>
        <w:numPr>
          <w:ilvl w:val="0"/>
          <w:numId w:val="3"/>
        </w:numPr>
        <w:spacing w:line="360" w:lineRule="auto"/>
        <w:rPr>
          <w:lang w:val="en-US"/>
        </w:rPr>
      </w:pPr>
      <w:proofErr w:type="spellStart"/>
      <w:r w:rsidRPr="002F7966">
        <w:rPr>
          <w:lang w:val="en-US"/>
        </w:rPr>
        <w:t>Temperley</w:t>
      </w:r>
      <w:proofErr w:type="spellEnd"/>
      <w:r w:rsidRPr="002F7966">
        <w:rPr>
          <w:lang w:val="en-US"/>
        </w:rPr>
        <w:t xml:space="preserve">, H. "Stratford de </w:t>
      </w:r>
      <w:proofErr w:type="spellStart"/>
      <w:r w:rsidRPr="002F7966">
        <w:rPr>
          <w:lang w:val="en-US"/>
        </w:rPr>
        <w:t>Redcliffe</w:t>
      </w:r>
      <w:proofErr w:type="spellEnd"/>
      <w:r w:rsidRPr="002F7966">
        <w:rPr>
          <w:lang w:val="en-US"/>
        </w:rPr>
        <w:t xml:space="preserve"> and the Origins of the Crimean War." The English Historical Review 48.192 (1933): 601-621</w:t>
      </w:r>
    </w:p>
    <w:p w14:paraId="116933CA" w14:textId="31E57C6D" w:rsidR="002F7966" w:rsidRPr="002F7966" w:rsidRDefault="002F7966" w:rsidP="00F9227E">
      <w:pPr>
        <w:numPr>
          <w:ilvl w:val="0"/>
          <w:numId w:val="3"/>
        </w:numPr>
        <w:spacing w:line="360" w:lineRule="auto"/>
        <w:rPr>
          <w:lang w:val="en-US"/>
        </w:rPr>
      </w:pPr>
      <w:r w:rsidRPr="002F7966">
        <w:rPr>
          <w:lang w:val="en-US"/>
        </w:rPr>
        <w:t xml:space="preserve">Vincent J.R. ‘The Parliamentary Dimension of the Crimean War’ (read </w:t>
      </w:r>
      <w:proofErr w:type="gramStart"/>
      <w:r w:rsidRPr="002F7966">
        <w:rPr>
          <w:lang w:val="en-US"/>
        </w:rPr>
        <w:t>25th</w:t>
      </w:r>
      <w:proofErr w:type="gramEnd"/>
      <w:r w:rsidRPr="002F7966">
        <w:rPr>
          <w:lang w:val="en-US"/>
        </w:rPr>
        <w:t xml:space="preserve"> April 1980), Т. 31 (1981), </w:t>
      </w:r>
      <w:proofErr w:type="spellStart"/>
      <w:r w:rsidRPr="002F7966">
        <w:rPr>
          <w:lang w:val="en-US"/>
        </w:rPr>
        <w:t>стр</w:t>
      </w:r>
      <w:proofErr w:type="spellEnd"/>
      <w:r w:rsidRPr="002F7966">
        <w:rPr>
          <w:lang w:val="en-US"/>
        </w:rPr>
        <w:t>. 37-49, Cambridge University Press on behalf of the Royal Historical Society,</w:t>
      </w:r>
      <w:r w:rsidR="00F9227E" w:rsidRPr="00F9227E">
        <w:rPr>
          <w:lang w:val="en-US"/>
        </w:rPr>
        <w:t xml:space="preserve"> </w:t>
      </w:r>
      <w:r w:rsidR="00F9227E">
        <w:rPr>
          <w:lang w:val="en-US"/>
        </w:rPr>
        <w:t>[</w:t>
      </w:r>
      <w:proofErr w:type="spellStart"/>
      <w:r w:rsidR="00F9227E">
        <w:rPr>
          <w:lang w:val="en-US"/>
        </w:rPr>
        <w:t>Электронный</w:t>
      </w:r>
      <w:proofErr w:type="spellEnd"/>
      <w:r w:rsidR="00F9227E">
        <w:rPr>
          <w:lang w:val="en-US"/>
        </w:rPr>
        <w:t xml:space="preserve"> </w:t>
      </w:r>
      <w:proofErr w:type="spellStart"/>
      <w:r w:rsidR="00F9227E">
        <w:rPr>
          <w:lang w:val="en-US"/>
        </w:rPr>
        <w:t>ресурс</w:t>
      </w:r>
      <w:proofErr w:type="spellEnd"/>
      <w:r w:rsidR="00F9227E">
        <w:rPr>
          <w:lang w:val="en-US"/>
        </w:rPr>
        <w:t>]</w:t>
      </w:r>
      <w:r w:rsidRPr="002F7966">
        <w:rPr>
          <w:lang w:val="en-US"/>
        </w:rPr>
        <w:t xml:space="preserve"> URL: http://www.jstor.org/stable/3679044. (</w:t>
      </w:r>
      <w:proofErr w:type="spellStart"/>
      <w:proofErr w:type="gramStart"/>
      <w:r w:rsidRPr="002F7966">
        <w:rPr>
          <w:lang w:val="en-US"/>
        </w:rPr>
        <w:t>дата</w:t>
      </w:r>
      <w:proofErr w:type="spellEnd"/>
      <w:proofErr w:type="gramEnd"/>
      <w:r w:rsidRPr="002F7966">
        <w:rPr>
          <w:lang w:val="en-US"/>
        </w:rPr>
        <w:t xml:space="preserve"> </w:t>
      </w:r>
      <w:proofErr w:type="spellStart"/>
      <w:r w:rsidRPr="002F7966">
        <w:rPr>
          <w:lang w:val="en-US"/>
        </w:rPr>
        <w:t>обрашения</w:t>
      </w:r>
      <w:proofErr w:type="spellEnd"/>
      <w:r w:rsidRPr="002F7966">
        <w:rPr>
          <w:lang w:val="en-US"/>
        </w:rPr>
        <w:t xml:space="preserve"> 14.03.2017).</w:t>
      </w:r>
    </w:p>
    <w:p w14:paraId="0BF48B67" w14:textId="77777777" w:rsidR="002F7966" w:rsidRPr="002F7966" w:rsidRDefault="002F7966" w:rsidP="0077112D">
      <w:pPr>
        <w:numPr>
          <w:ilvl w:val="0"/>
          <w:numId w:val="3"/>
        </w:numPr>
        <w:spacing w:line="360" w:lineRule="auto"/>
        <w:rPr>
          <w:lang w:val="en-US"/>
        </w:rPr>
      </w:pPr>
      <w:r w:rsidRPr="002F7966">
        <w:rPr>
          <w:lang w:val="en-US"/>
        </w:rPr>
        <w:t xml:space="preserve"> Walpole, Life of Lord John </w:t>
      </w:r>
      <w:proofErr w:type="spellStart"/>
      <w:r w:rsidRPr="002F7966">
        <w:rPr>
          <w:lang w:val="en-US"/>
        </w:rPr>
        <w:t>Russel</w:t>
      </w:r>
      <w:proofErr w:type="spellEnd"/>
      <w:r w:rsidRPr="002F7966">
        <w:rPr>
          <w:lang w:val="en-US"/>
        </w:rPr>
        <w:t>, II, London, Longmans, Green and co, 1889.</w:t>
      </w:r>
    </w:p>
    <w:p w14:paraId="3F9498AE" w14:textId="77777777" w:rsidR="002F7966" w:rsidRPr="002F7966" w:rsidRDefault="002F7966" w:rsidP="0077112D">
      <w:pPr>
        <w:numPr>
          <w:ilvl w:val="0"/>
          <w:numId w:val="3"/>
        </w:numPr>
        <w:spacing w:line="360" w:lineRule="auto"/>
      </w:pPr>
      <w:r w:rsidRPr="002F7966">
        <w:t>Базилевич К. О черноморских проливах (Из истории вопроса) М., 1946.</w:t>
      </w:r>
    </w:p>
    <w:p w14:paraId="42B20FC5" w14:textId="77777777" w:rsidR="002F7966" w:rsidRPr="002F7966" w:rsidRDefault="002F7966" w:rsidP="0077112D">
      <w:pPr>
        <w:numPr>
          <w:ilvl w:val="0"/>
          <w:numId w:val="3"/>
        </w:numPr>
        <w:spacing w:line="360" w:lineRule="auto"/>
      </w:pPr>
      <w:r w:rsidRPr="002F7966">
        <w:t xml:space="preserve">Богданович М. Восточная война 1853-1856 гг., Т. 1-4 1е изд. – </w:t>
      </w:r>
      <w:proofErr w:type="spellStart"/>
      <w:proofErr w:type="gramStart"/>
      <w:r w:rsidRPr="002F7966">
        <w:t>Спб</w:t>
      </w:r>
      <w:proofErr w:type="spellEnd"/>
      <w:r w:rsidRPr="002F7966">
        <w:t>.,</w:t>
      </w:r>
      <w:proofErr w:type="gramEnd"/>
      <w:r w:rsidRPr="002F7966">
        <w:t xml:space="preserve"> 1876, 2-е </w:t>
      </w:r>
      <w:proofErr w:type="spellStart"/>
      <w:r w:rsidRPr="002F7966">
        <w:t>испр</w:t>
      </w:r>
      <w:proofErr w:type="spellEnd"/>
      <w:r w:rsidRPr="002F7966">
        <w:t xml:space="preserve">. и доп. изд., </w:t>
      </w:r>
      <w:proofErr w:type="spellStart"/>
      <w:r w:rsidRPr="002F7966">
        <w:t>Спб</w:t>
      </w:r>
      <w:proofErr w:type="spellEnd"/>
      <w:r w:rsidRPr="002F7966">
        <w:t>. 1877.</w:t>
      </w:r>
    </w:p>
    <w:p w14:paraId="4413DA20" w14:textId="77777777" w:rsidR="002F7966" w:rsidRPr="002F7966" w:rsidRDefault="002F7966" w:rsidP="0077112D">
      <w:pPr>
        <w:numPr>
          <w:ilvl w:val="0"/>
          <w:numId w:val="3"/>
        </w:numPr>
        <w:spacing w:line="360" w:lineRule="auto"/>
      </w:pPr>
      <w:r w:rsidRPr="002F7966">
        <w:t xml:space="preserve">Бурова И. И. Две тысячи лет истории Англии. </w:t>
      </w:r>
      <w:proofErr w:type="spellStart"/>
      <w:proofErr w:type="gramStart"/>
      <w:r w:rsidRPr="002F7966">
        <w:t>Спб</w:t>
      </w:r>
      <w:proofErr w:type="spellEnd"/>
      <w:r w:rsidRPr="002F7966">
        <w:t>.,</w:t>
      </w:r>
      <w:proofErr w:type="gramEnd"/>
      <w:r w:rsidRPr="002F7966">
        <w:t xml:space="preserve"> 2001.</w:t>
      </w:r>
    </w:p>
    <w:p w14:paraId="48A3C422" w14:textId="77777777" w:rsidR="002F7966" w:rsidRPr="002F7966" w:rsidRDefault="002F7966" w:rsidP="0077112D">
      <w:pPr>
        <w:numPr>
          <w:ilvl w:val="0"/>
          <w:numId w:val="3"/>
        </w:numPr>
        <w:spacing w:line="360" w:lineRule="auto"/>
      </w:pPr>
      <w:proofErr w:type="spellStart"/>
      <w:r w:rsidRPr="002F7966">
        <w:t>Бухаров</w:t>
      </w:r>
      <w:proofErr w:type="spellEnd"/>
      <w:r w:rsidRPr="002F7966">
        <w:t xml:space="preserve"> Д. Россия и Турция от возникновения политических между ними отношений до Лондонского трактата 13/25 марта 1871. </w:t>
      </w:r>
      <w:proofErr w:type="spellStart"/>
      <w:proofErr w:type="gramStart"/>
      <w:r w:rsidRPr="002F7966">
        <w:t>Спб</w:t>
      </w:r>
      <w:proofErr w:type="spellEnd"/>
      <w:r w:rsidRPr="002F7966">
        <w:t>.,</w:t>
      </w:r>
      <w:proofErr w:type="gramEnd"/>
      <w:r w:rsidRPr="002F7966">
        <w:t xml:space="preserve"> 1878.</w:t>
      </w:r>
    </w:p>
    <w:p w14:paraId="4DA82345" w14:textId="77777777" w:rsidR="002F7966" w:rsidRPr="002F7966" w:rsidRDefault="002F7966" w:rsidP="0077112D">
      <w:pPr>
        <w:numPr>
          <w:ilvl w:val="0"/>
          <w:numId w:val="3"/>
        </w:numPr>
        <w:spacing w:line="360" w:lineRule="auto"/>
      </w:pPr>
      <w:r w:rsidRPr="002F7966">
        <w:t>Бушуев С. Крымская война (1853-1856 годов) М – Л, 1946.</w:t>
      </w:r>
    </w:p>
    <w:p w14:paraId="465DDC84" w14:textId="77777777" w:rsidR="002F7966" w:rsidRPr="002F7966" w:rsidRDefault="002F7966" w:rsidP="0077112D">
      <w:pPr>
        <w:spacing w:line="360" w:lineRule="auto"/>
      </w:pPr>
    </w:p>
    <w:p w14:paraId="19E1949D" w14:textId="77777777" w:rsidR="002F7966" w:rsidRPr="002F7966" w:rsidRDefault="002F7966" w:rsidP="0077112D">
      <w:pPr>
        <w:numPr>
          <w:ilvl w:val="0"/>
          <w:numId w:val="3"/>
        </w:numPr>
        <w:spacing w:line="360" w:lineRule="auto"/>
      </w:pPr>
      <w:r w:rsidRPr="002F7966">
        <w:t>Виноградов К. Б. Очерки английской историографии нового и новейшего времени. Л., 1857.</w:t>
      </w:r>
    </w:p>
    <w:p w14:paraId="7E0F0AA5" w14:textId="77777777" w:rsidR="002F7966" w:rsidRPr="002F7966" w:rsidRDefault="002F7966" w:rsidP="0077112D">
      <w:pPr>
        <w:numPr>
          <w:ilvl w:val="0"/>
          <w:numId w:val="3"/>
        </w:numPr>
        <w:spacing w:line="360" w:lineRule="auto"/>
      </w:pPr>
      <w:r w:rsidRPr="002F7966">
        <w:t xml:space="preserve"> Дубровин Н. Восточная война 1853-1856 гг. Обзор событий по поводу сочинения М.И. Богдановича, </w:t>
      </w:r>
      <w:proofErr w:type="spellStart"/>
      <w:proofErr w:type="gramStart"/>
      <w:r w:rsidRPr="002F7966">
        <w:t>Спб</w:t>
      </w:r>
      <w:proofErr w:type="spellEnd"/>
      <w:r w:rsidRPr="002F7966">
        <w:t>.,</w:t>
      </w:r>
      <w:proofErr w:type="gramEnd"/>
      <w:r w:rsidRPr="002F7966">
        <w:t xml:space="preserve"> 1878.</w:t>
      </w:r>
    </w:p>
    <w:p w14:paraId="22186450" w14:textId="77777777" w:rsidR="002F7966" w:rsidRPr="002F7966" w:rsidRDefault="002F7966" w:rsidP="0077112D">
      <w:pPr>
        <w:numPr>
          <w:ilvl w:val="0"/>
          <w:numId w:val="3"/>
        </w:numPr>
        <w:spacing w:line="360" w:lineRule="auto"/>
      </w:pPr>
      <w:r w:rsidRPr="002F7966">
        <w:t xml:space="preserve"> Ерофеев Н. А. Английский колониализм в середине 19 века: очерки. М., 1959.</w:t>
      </w:r>
    </w:p>
    <w:p w14:paraId="1CCD1B05" w14:textId="77777777" w:rsidR="002F7966" w:rsidRPr="002F7966" w:rsidRDefault="002F7966" w:rsidP="0077112D">
      <w:pPr>
        <w:numPr>
          <w:ilvl w:val="0"/>
          <w:numId w:val="3"/>
        </w:numPr>
        <w:spacing w:line="360" w:lineRule="auto"/>
      </w:pPr>
      <w:r w:rsidRPr="002F7966">
        <w:t xml:space="preserve"> Ерофеев Н. А. Очерки по истории Англии. 1815-1917. М., 1959. </w:t>
      </w:r>
    </w:p>
    <w:p w14:paraId="03924D03" w14:textId="77777777" w:rsidR="002F7966" w:rsidRPr="002F7966" w:rsidRDefault="002F7966" w:rsidP="0077112D">
      <w:pPr>
        <w:numPr>
          <w:ilvl w:val="0"/>
          <w:numId w:val="3"/>
        </w:numPr>
        <w:spacing w:line="360" w:lineRule="auto"/>
      </w:pPr>
      <w:r w:rsidRPr="002F7966">
        <w:t xml:space="preserve"> Зайончковский А. Восточная война в связи с современной ей политической обстановкой. </w:t>
      </w:r>
    </w:p>
    <w:p w14:paraId="1EA1166D" w14:textId="77777777" w:rsidR="002F7966" w:rsidRPr="002F7966" w:rsidRDefault="002F7966" w:rsidP="0077112D">
      <w:pPr>
        <w:tabs>
          <w:tab w:val="left" w:pos="3741"/>
        </w:tabs>
        <w:spacing w:line="360" w:lineRule="auto"/>
        <w:ind w:left="360"/>
      </w:pPr>
      <w:r w:rsidRPr="002F7966">
        <w:t xml:space="preserve">Т. 1, </w:t>
      </w:r>
      <w:proofErr w:type="spellStart"/>
      <w:proofErr w:type="gramStart"/>
      <w:r w:rsidRPr="002F7966">
        <w:t>Спб</w:t>
      </w:r>
      <w:proofErr w:type="spellEnd"/>
      <w:r w:rsidRPr="002F7966">
        <w:t>.,</w:t>
      </w:r>
      <w:proofErr w:type="gramEnd"/>
      <w:r w:rsidRPr="002F7966">
        <w:t xml:space="preserve"> 1908.</w:t>
      </w:r>
    </w:p>
    <w:p w14:paraId="24E61F21" w14:textId="77777777" w:rsidR="002F7966" w:rsidRPr="002F7966" w:rsidRDefault="002F7966" w:rsidP="0077112D">
      <w:pPr>
        <w:tabs>
          <w:tab w:val="left" w:pos="3741"/>
        </w:tabs>
        <w:spacing w:line="360" w:lineRule="auto"/>
        <w:ind w:left="360"/>
      </w:pPr>
      <w:r w:rsidRPr="002F7966">
        <w:t xml:space="preserve">Т. 2, </w:t>
      </w:r>
      <w:proofErr w:type="spellStart"/>
      <w:proofErr w:type="gramStart"/>
      <w:r w:rsidRPr="002F7966">
        <w:t>Спб</w:t>
      </w:r>
      <w:proofErr w:type="spellEnd"/>
      <w:r w:rsidRPr="002F7966">
        <w:t>.,</w:t>
      </w:r>
      <w:proofErr w:type="gramEnd"/>
      <w:r w:rsidRPr="002F7966">
        <w:t xml:space="preserve"> 1913.</w:t>
      </w:r>
    </w:p>
    <w:p w14:paraId="2B44EC10" w14:textId="77777777" w:rsidR="002F7966" w:rsidRPr="002F7966" w:rsidRDefault="002F7966" w:rsidP="0077112D">
      <w:pPr>
        <w:numPr>
          <w:ilvl w:val="0"/>
          <w:numId w:val="3"/>
        </w:numPr>
        <w:spacing w:line="360" w:lineRule="auto"/>
      </w:pPr>
      <w:r w:rsidRPr="002F7966">
        <w:t xml:space="preserve"> Зиновьев И. А. Россия, Англия и Персия. </w:t>
      </w:r>
      <w:proofErr w:type="spellStart"/>
      <w:proofErr w:type="gramStart"/>
      <w:r w:rsidRPr="002F7966">
        <w:t>Спб</w:t>
      </w:r>
      <w:proofErr w:type="spellEnd"/>
      <w:r w:rsidRPr="002F7966">
        <w:t>.,</w:t>
      </w:r>
      <w:proofErr w:type="gramEnd"/>
      <w:r w:rsidRPr="002F7966">
        <w:t xml:space="preserve"> 1912. </w:t>
      </w:r>
    </w:p>
    <w:p w14:paraId="0E20E8B3" w14:textId="77777777" w:rsidR="002F7966" w:rsidRPr="002F7966" w:rsidRDefault="002F7966" w:rsidP="0077112D">
      <w:pPr>
        <w:numPr>
          <w:ilvl w:val="0"/>
          <w:numId w:val="3"/>
        </w:numPr>
        <w:spacing w:line="360" w:lineRule="auto"/>
      </w:pPr>
      <w:r w:rsidRPr="002F7966">
        <w:t xml:space="preserve"> История Англии и Ирландии. Библиографический указатель литературы, изданной в СССР за 1918-1862 гг. Составитель А.Н. </w:t>
      </w:r>
      <w:proofErr w:type="spellStart"/>
      <w:r w:rsidRPr="002F7966">
        <w:t>Башкова</w:t>
      </w:r>
      <w:proofErr w:type="spellEnd"/>
      <w:r w:rsidRPr="002F7966">
        <w:t xml:space="preserve"> М., 1963.</w:t>
      </w:r>
    </w:p>
    <w:p w14:paraId="1F8BC810" w14:textId="77777777" w:rsidR="002F7966" w:rsidRPr="002F7966" w:rsidRDefault="002F7966" w:rsidP="0077112D">
      <w:pPr>
        <w:numPr>
          <w:ilvl w:val="0"/>
          <w:numId w:val="3"/>
        </w:numPr>
        <w:spacing w:line="360" w:lineRule="auto"/>
      </w:pPr>
      <w:r w:rsidRPr="002F7966">
        <w:t xml:space="preserve"> История дипломатии, под ред. В.П. Потемкина. Т. 1, М., 1941.</w:t>
      </w:r>
    </w:p>
    <w:p w14:paraId="5086C7A8" w14:textId="77777777" w:rsidR="002F7966" w:rsidRPr="002F7966" w:rsidRDefault="002F7966" w:rsidP="0077112D">
      <w:pPr>
        <w:numPr>
          <w:ilvl w:val="0"/>
          <w:numId w:val="3"/>
        </w:numPr>
        <w:spacing w:line="360" w:lineRule="auto"/>
      </w:pPr>
      <w:r w:rsidRPr="002F7966">
        <w:t xml:space="preserve"> </w:t>
      </w:r>
      <w:proofErr w:type="spellStart"/>
      <w:r w:rsidRPr="002F7966">
        <w:t>Киняпина</w:t>
      </w:r>
      <w:proofErr w:type="spellEnd"/>
      <w:r w:rsidRPr="002F7966">
        <w:t xml:space="preserve"> Н. С. Внешняя политика России первой половины 19 века. М., 1963.</w:t>
      </w:r>
    </w:p>
    <w:p w14:paraId="5DA65A8F" w14:textId="77777777" w:rsidR="002F7966" w:rsidRPr="002F7966" w:rsidRDefault="002F7966" w:rsidP="0077112D">
      <w:pPr>
        <w:numPr>
          <w:ilvl w:val="0"/>
          <w:numId w:val="3"/>
        </w:numPr>
        <w:spacing w:line="360" w:lineRule="auto"/>
      </w:pPr>
      <w:r w:rsidRPr="002F7966">
        <w:t xml:space="preserve"> </w:t>
      </w:r>
      <w:proofErr w:type="spellStart"/>
      <w:r w:rsidRPr="002F7966">
        <w:t>Кухарский</w:t>
      </w:r>
      <w:proofErr w:type="spellEnd"/>
      <w:r w:rsidRPr="002F7966">
        <w:t xml:space="preserve"> П. Франко-русские отношения накануне Крымской войны. С пред. </w:t>
      </w:r>
      <w:proofErr w:type="spellStart"/>
      <w:r w:rsidRPr="002F7966">
        <w:t>Е.В.Тарле</w:t>
      </w:r>
      <w:proofErr w:type="spellEnd"/>
      <w:r w:rsidRPr="002F7966">
        <w:t>. Л., 1941.</w:t>
      </w:r>
    </w:p>
    <w:p w14:paraId="51ED1AAE" w14:textId="77777777" w:rsidR="002F7966" w:rsidRPr="002F7966" w:rsidRDefault="002F7966" w:rsidP="0077112D">
      <w:pPr>
        <w:numPr>
          <w:ilvl w:val="0"/>
          <w:numId w:val="3"/>
        </w:numPr>
        <w:spacing w:line="360" w:lineRule="auto"/>
      </w:pPr>
      <w:r w:rsidRPr="002F7966">
        <w:t xml:space="preserve"> Маркс К. и Энгельс Ф. Восточный вопрос. Соч., Т. IX, стр. 369-484.</w:t>
      </w:r>
    </w:p>
    <w:p w14:paraId="10257349" w14:textId="77777777" w:rsidR="002F7966" w:rsidRPr="002F7966" w:rsidRDefault="002F7966" w:rsidP="0077112D">
      <w:pPr>
        <w:numPr>
          <w:ilvl w:val="0"/>
          <w:numId w:val="3"/>
        </w:numPr>
        <w:spacing w:line="360" w:lineRule="auto"/>
      </w:pPr>
      <w:r w:rsidRPr="002F7966">
        <w:t xml:space="preserve"> Маркс К. и Энгельс Ф. Русско-турецкая война. Соч., Т. IX, стр. 549-709.</w:t>
      </w:r>
    </w:p>
    <w:p w14:paraId="07C4647B" w14:textId="77777777" w:rsidR="002F7966" w:rsidRPr="002F7966" w:rsidRDefault="002F7966" w:rsidP="0077112D">
      <w:pPr>
        <w:numPr>
          <w:ilvl w:val="0"/>
          <w:numId w:val="3"/>
        </w:numPr>
        <w:spacing w:line="360" w:lineRule="auto"/>
      </w:pPr>
      <w:r w:rsidRPr="002F7966">
        <w:t xml:space="preserve"> Маркс К. Лорд Джон Рассел – Маркс К. и Энгельс Ф. Соч., Т. X, стр. 497-516.</w:t>
      </w:r>
    </w:p>
    <w:p w14:paraId="144F7590" w14:textId="77777777" w:rsidR="002F7966" w:rsidRPr="002F7966" w:rsidRDefault="002F7966" w:rsidP="0077112D">
      <w:pPr>
        <w:numPr>
          <w:ilvl w:val="0"/>
          <w:numId w:val="3"/>
        </w:numPr>
        <w:spacing w:line="360" w:lineRule="auto"/>
      </w:pPr>
      <w:r w:rsidRPr="002F7966">
        <w:t xml:space="preserve"> Молок А. И. Европа после революции 1848 года. Англия и Франция в 50-60х годах 19 века. М., 1949.</w:t>
      </w:r>
    </w:p>
    <w:p w14:paraId="475DD59A" w14:textId="77777777" w:rsidR="002F7966" w:rsidRPr="002F7966" w:rsidRDefault="002F7966" w:rsidP="0077112D">
      <w:pPr>
        <w:numPr>
          <w:ilvl w:val="0"/>
          <w:numId w:val="3"/>
        </w:numPr>
        <w:spacing w:line="360" w:lineRule="auto"/>
      </w:pPr>
      <w:r w:rsidRPr="002F7966">
        <w:t xml:space="preserve"> </w:t>
      </w:r>
      <w:proofErr w:type="spellStart"/>
      <w:r w:rsidRPr="002F7966">
        <w:t>Мортон</w:t>
      </w:r>
      <w:proofErr w:type="spellEnd"/>
      <w:r w:rsidRPr="002F7966">
        <w:t xml:space="preserve"> А. Л. История Англии. М., 1950.</w:t>
      </w:r>
    </w:p>
    <w:p w14:paraId="75D848F0" w14:textId="77777777" w:rsidR="002F7966" w:rsidRPr="002F7966" w:rsidRDefault="002F7966" w:rsidP="0077112D">
      <w:pPr>
        <w:numPr>
          <w:ilvl w:val="0"/>
          <w:numId w:val="3"/>
        </w:numPr>
        <w:spacing w:line="360" w:lineRule="auto"/>
      </w:pPr>
      <w:r w:rsidRPr="002F7966">
        <w:lastRenderedPageBreak/>
        <w:t xml:space="preserve"> </w:t>
      </w:r>
      <w:proofErr w:type="spellStart"/>
      <w:r w:rsidRPr="002F7966">
        <w:t>Нарочницкий</w:t>
      </w:r>
      <w:proofErr w:type="spellEnd"/>
      <w:r w:rsidRPr="002F7966">
        <w:t xml:space="preserve"> А. Международные отношения европейских государств от июльской революции во Франции до Парижского мира. М., 1867.</w:t>
      </w:r>
    </w:p>
    <w:p w14:paraId="057310C8" w14:textId="77777777" w:rsidR="002F7966" w:rsidRPr="002F7966" w:rsidRDefault="002F7966" w:rsidP="0077112D">
      <w:pPr>
        <w:numPr>
          <w:ilvl w:val="0"/>
          <w:numId w:val="3"/>
        </w:numPr>
        <w:spacing w:line="360" w:lineRule="auto"/>
      </w:pPr>
      <w:r w:rsidRPr="002F7966">
        <w:t xml:space="preserve"> Погодин М. П. </w:t>
      </w:r>
      <w:proofErr w:type="spellStart"/>
      <w:r w:rsidRPr="002F7966">
        <w:t>Историко</w:t>
      </w:r>
      <w:proofErr w:type="spellEnd"/>
      <w:r w:rsidRPr="002F7966">
        <w:t xml:space="preserve"> – политические письма и записи в продолжении Крымской войны. М., 1874.</w:t>
      </w:r>
    </w:p>
    <w:p w14:paraId="2A578A38" w14:textId="77777777" w:rsidR="002F7966" w:rsidRPr="002F7966" w:rsidRDefault="002F7966" w:rsidP="0077112D">
      <w:pPr>
        <w:numPr>
          <w:ilvl w:val="0"/>
          <w:numId w:val="3"/>
        </w:numPr>
        <w:spacing w:line="360" w:lineRule="auto"/>
      </w:pPr>
      <w:r w:rsidRPr="002F7966">
        <w:t xml:space="preserve"> Тарле Е.В. Крымская война. Т. 1. М.-Л., 1950.</w:t>
      </w:r>
    </w:p>
    <w:p w14:paraId="7B5E5DB5" w14:textId="77777777" w:rsidR="002F7966" w:rsidRPr="002F7966" w:rsidRDefault="002F7966" w:rsidP="0077112D">
      <w:pPr>
        <w:numPr>
          <w:ilvl w:val="0"/>
          <w:numId w:val="3"/>
        </w:numPr>
        <w:spacing w:line="360" w:lineRule="auto"/>
      </w:pPr>
      <w:r w:rsidRPr="002F7966">
        <w:t xml:space="preserve"> Тарле Е.В. Сочинения в двенадцати томах. Т. 8. М., 1959.</w:t>
      </w:r>
    </w:p>
    <w:p w14:paraId="6E3DE103" w14:textId="77777777" w:rsidR="002F7966" w:rsidRPr="002F7966" w:rsidRDefault="002F7966" w:rsidP="0077112D">
      <w:pPr>
        <w:numPr>
          <w:ilvl w:val="0"/>
          <w:numId w:val="3"/>
        </w:numPr>
        <w:spacing w:line="360" w:lineRule="auto"/>
      </w:pPr>
      <w:r w:rsidRPr="002F7966">
        <w:t>Тимощук В. Дипломатические переговоры перед Восточной войной 1853-1856 гг. – «Русская старина», 1902, июль.</w:t>
      </w:r>
    </w:p>
    <w:p w14:paraId="56EE1E75" w14:textId="77777777" w:rsidR="002F7966" w:rsidRPr="002F7966" w:rsidRDefault="002F7966" w:rsidP="0077112D">
      <w:pPr>
        <w:numPr>
          <w:ilvl w:val="0"/>
          <w:numId w:val="3"/>
        </w:numPr>
        <w:spacing w:line="360" w:lineRule="auto"/>
      </w:pPr>
      <w:r w:rsidRPr="002F7966">
        <w:t xml:space="preserve"> Урусов С. Очерки Восточной войны 1854-1855 гг. М., 1867.</w:t>
      </w:r>
    </w:p>
    <w:p w14:paraId="08135DC7" w14:textId="77777777" w:rsidR="002F7966" w:rsidRPr="002F7966" w:rsidRDefault="002F7966" w:rsidP="0077112D">
      <w:pPr>
        <w:numPr>
          <w:ilvl w:val="0"/>
          <w:numId w:val="3"/>
        </w:numPr>
        <w:spacing w:line="360" w:lineRule="auto"/>
      </w:pPr>
      <w:r w:rsidRPr="002F7966">
        <w:t xml:space="preserve"> </w:t>
      </w:r>
      <w:proofErr w:type="spellStart"/>
      <w:r w:rsidRPr="002F7966">
        <w:t>Щебальский</w:t>
      </w:r>
      <w:proofErr w:type="spellEnd"/>
      <w:r w:rsidRPr="002F7966">
        <w:t xml:space="preserve"> П. Восточный вопрос и дипломатия. – «Русский вестник», 1887, № 8 (Т.64); стр. 724-753; №9 (Т. 65), стр. 147-183.</w:t>
      </w:r>
    </w:p>
    <w:p w14:paraId="6A0144A7" w14:textId="77777777" w:rsidR="002F7966" w:rsidRPr="002F7966" w:rsidRDefault="002F7966" w:rsidP="0077112D">
      <w:pPr>
        <w:spacing w:line="360" w:lineRule="auto"/>
        <w:ind w:firstLine="0"/>
        <w:rPr>
          <w:b/>
        </w:rPr>
      </w:pPr>
    </w:p>
    <w:p w14:paraId="4DB39EB2" w14:textId="77777777" w:rsidR="002F7966" w:rsidRPr="002F7966" w:rsidRDefault="002F7966" w:rsidP="0077112D">
      <w:pPr>
        <w:spacing w:line="360" w:lineRule="auto"/>
        <w:ind w:firstLine="0"/>
        <w:rPr>
          <w:b/>
        </w:rPr>
      </w:pPr>
      <w:r w:rsidRPr="002F7966">
        <w:rPr>
          <w:b/>
        </w:rPr>
        <w:t>Электронные энциклопедии и справочники</w:t>
      </w:r>
    </w:p>
    <w:p w14:paraId="7EDBFF4E" w14:textId="77777777" w:rsidR="002F7966" w:rsidRPr="002F7966" w:rsidRDefault="002F7966" w:rsidP="0077112D">
      <w:pPr>
        <w:spacing w:line="360" w:lineRule="auto"/>
        <w:ind w:firstLine="0"/>
        <w:rPr>
          <w:b/>
        </w:rPr>
      </w:pPr>
    </w:p>
    <w:p w14:paraId="58DE6213" w14:textId="77777777" w:rsidR="002F7966" w:rsidRPr="002F7966" w:rsidRDefault="002F7966" w:rsidP="0077112D">
      <w:pPr>
        <w:numPr>
          <w:ilvl w:val="0"/>
          <w:numId w:val="3"/>
        </w:numPr>
        <w:spacing w:line="360" w:lineRule="auto"/>
      </w:pPr>
      <w:r w:rsidRPr="002F7966">
        <w:rPr>
          <w:lang w:val="en-US"/>
        </w:rPr>
        <w:t xml:space="preserve"> </w:t>
      </w:r>
      <w:proofErr w:type="spellStart"/>
      <w:r w:rsidRPr="002F7966">
        <w:t>Hansard’s</w:t>
      </w:r>
      <w:proofErr w:type="spellEnd"/>
      <w:r w:rsidRPr="002F7966">
        <w:t xml:space="preserve"> </w:t>
      </w:r>
      <w:proofErr w:type="spellStart"/>
      <w:r w:rsidRPr="002F7966">
        <w:t>Parliamentary</w:t>
      </w:r>
      <w:proofErr w:type="spellEnd"/>
      <w:r w:rsidRPr="002F7966">
        <w:t xml:space="preserve"> </w:t>
      </w:r>
      <w:proofErr w:type="spellStart"/>
      <w:r w:rsidRPr="002F7966">
        <w:t>Debates</w:t>
      </w:r>
      <w:proofErr w:type="spellEnd"/>
      <w:r w:rsidRPr="002F7966">
        <w:t>, CXXX.</w:t>
      </w:r>
    </w:p>
    <w:p w14:paraId="66654DCA" w14:textId="77777777" w:rsidR="002F7966" w:rsidRPr="002F7966" w:rsidRDefault="002F7966" w:rsidP="0077112D">
      <w:pPr>
        <w:spacing w:line="360" w:lineRule="auto"/>
        <w:ind w:left="360" w:firstLine="0"/>
      </w:pPr>
      <w:proofErr w:type="spellStart"/>
      <w:r w:rsidRPr="002F7966">
        <w:t>Hansard</w:t>
      </w:r>
      <w:proofErr w:type="spellEnd"/>
      <w:r w:rsidRPr="002F7966">
        <w:t xml:space="preserve"> </w:t>
      </w:r>
      <w:proofErr w:type="spellStart"/>
      <w:r w:rsidRPr="002F7966">
        <w:t>Parliamentary</w:t>
      </w:r>
      <w:proofErr w:type="spellEnd"/>
      <w:r w:rsidRPr="002F7966">
        <w:t xml:space="preserve"> </w:t>
      </w:r>
      <w:proofErr w:type="spellStart"/>
      <w:r w:rsidRPr="002F7966">
        <w:t>Debates</w:t>
      </w:r>
      <w:proofErr w:type="spellEnd"/>
      <w:r w:rsidRPr="002F7966">
        <w:t>, 1853-1856. [Дата обращения для нижеупомянутых 17.04.2017]</w:t>
      </w:r>
    </w:p>
    <w:p w14:paraId="576624E2" w14:textId="5C1B189F" w:rsidR="002F7966" w:rsidRPr="002F7966" w:rsidRDefault="002F7966" w:rsidP="0077112D">
      <w:pPr>
        <w:spacing w:line="360" w:lineRule="auto"/>
        <w:ind w:left="360" w:firstLine="0"/>
        <w:rPr>
          <w:lang w:val="en-US"/>
        </w:rPr>
      </w:pPr>
      <w:r w:rsidRPr="002F7966">
        <w:rPr>
          <w:lang w:val="en-US"/>
        </w:rPr>
        <w:t xml:space="preserve">Commons Sitting of 13 March 1854 Series 3 Vol. 131, </w:t>
      </w:r>
      <w:r w:rsidR="00F9227E" w:rsidRPr="00F9227E">
        <w:rPr>
          <w:lang w:val="en-US"/>
        </w:rPr>
        <w:t>[</w:t>
      </w:r>
      <w:proofErr w:type="spellStart"/>
      <w:r w:rsidR="00F9227E" w:rsidRPr="00F9227E">
        <w:rPr>
          <w:lang w:val="en-US"/>
        </w:rPr>
        <w:t>Электронный</w:t>
      </w:r>
      <w:proofErr w:type="spellEnd"/>
      <w:r w:rsidR="00F9227E" w:rsidRPr="00F9227E">
        <w:rPr>
          <w:lang w:val="en-US"/>
        </w:rPr>
        <w:t xml:space="preserve"> </w:t>
      </w:r>
      <w:proofErr w:type="spellStart"/>
      <w:r w:rsidR="00F9227E" w:rsidRPr="00F9227E">
        <w:rPr>
          <w:lang w:val="en-US"/>
        </w:rPr>
        <w:t>ресурс</w:t>
      </w:r>
      <w:proofErr w:type="spellEnd"/>
      <w:r w:rsidR="00F9227E" w:rsidRPr="00F9227E">
        <w:rPr>
          <w:lang w:val="en-US"/>
        </w:rPr>
        <w:t xml:space="preserve">] </w:t>
      </w:r>
      <w:r w:rsidRPr="002F7966">
        <w:rPr>
          <w:lang w:val="en-US"/>
        </w:rPr>
        <w:t xml:space="preserve">URL: </w:t>
      </w:r>
      <w:hyperlink r:id="rId10" w:history="1">
        <w:r w:rsidRPr="002F7966">
          <w:rPr>
            <w:color w:val="0000FF"/>
            <w:u w:val="single"/>
            <w:lang w:val="en-US"/>
          </w:rPr>
          <w:t>http://hansard.millbanksystems.com/commons/1854/mar/13/</w:t>
        </w:r>
      </w:hyperlink>
      <w:r w:rsidRPr="002F7966">
        <w:rPr>
          <w:lang w:val="en-US"/>
        </w:rPr>
        <w:t xml:space="preserve"> </w:t>
      </w:r>
    </w:p>
    <w:p w14:paraId="04A1DE87" w14:textId="77777777" w:rsidR="002F7966" w:rsidRPr="002F7966" w:rsidRDefault="002F7966" w:rsidP="0077112D">
      <w:pPr>
        <w:spacing w:line="360" w:lineRule="auto"/>
        <w:ind w:left="360" w:firstLine="0"/>
        <w:rPr>
          <w:lang w:val="en-US"/>
        </w:rPr>
      </w:pPr>
      <w:r w:rsidRPr="002F7966">
        <w:rPr>
          <w:lang w:val="en-US"/>
        </w:rPr>
        <w:t>Commons Sitting of 14 March 1854 Series 3 Vol. 131,</w:t>
      </w:r>
    </w:p>
    <w:p w14:paraId="50E28E26" w14:textId="45EA9057" w:rsidR="002F7966" w:rsidRPr="002F7966" w:rsidRDefault="00F9227E" w:rsidP="0077112D">
      <w:pPr>
        <w:spacing w:line="360" w:lineRule="auto"/>
        <w:ind w:left="360" w:firstLine="0"/>
      </w:pPr>
      <w:r w:rsidRPr="00F9227E">
        <w:t xml:space="preserve">[Электронный ресурс] </w:t>
      </w:r>
      <w:r w:rsidR="002F7966" w:rsidRPr="002F7966">
        <w:rPr>
          <w:lang w:val="en-US"/>
        </w:rPr>
        <w:t>URL</w:t>
      </w:r>
      <w:r w:rsidR="002F7966" w:rsidRPr="002F7966">
        <w:t xml:space="preserve">: </w:t>
      </w:r>
      <w:hyperlink r:id="rId11" w:history="1">
        <w:r w:rsidR="002F7966" w:rsidRPr="002F7966">
          <w:rPr>
            <w:color w:val="0000FF"/>
            <w:u w:val="single"/>
            <w:lang w:val="en-US"/>
          </w:rPr>
          <w:t>http</w:t>
        </w:r>
        <w:r w:rsidR="002F7966" w:rsidRPr="00F9227E">
          <w:rPr>
            <w:color w:val="0000FF"/>
            <w:u w:val="single"/>
          </w:rPr>
          <w:t>://</w:t>
        </w:r>
        <w:proofErr w:type="spellStart"/>
        <w:r w:rsidR="002F7966" w:rsidRPr="002F7966">
          <w:rPr>
            <w:color w:val="0000FF"/>
            <w:u w:val="single"/>
            <w:lang w:val="en-US"/>
          </w:rPr>
          <w:t>hansard</w:t>
        </w:r>
        <w:proofErr w:type="spellEnd"/>
        <w:r w:rsidR="002F7966" w:rsidRPr="00F9227E">
          <w:rPr>
            <w:color w:val="0000FF"/>
            <w:u w:val="single"/>
          </w:rPr>
          <w:t>.</w:t>
        </w:r>
        <w:proofErr w:type="spellStart"/>
        <w:r w:rsidR="002F7966" w:rsidRPr="002F7966">
          <w:rPr>
            <w:color w:val="0000FF"/>
            <w:u w:val="single"/>
            <w:lang w:val="en-US"/>
          </w:rPr>
          <w:t>millbanksystems</w:t>
        </w:r>
        <w:proofErr w:type="spellEnd"/>
        <w:r w:rsidR="002F7966" w:rsidRPr="00F9227E">
          <w:rPr>
            <w:color w:val="0000FF"/>
            <w:u w:val="single"/>
          </w:rPr>
          <w:t>.</w:t>
        </w:r>
        <w:r w:rsidR="002F7966" w:rsidRPr="002F7966">
          <w:rPr>
            <w:color w:val="0000FF"/>
            <w:u w:val="single"/>
            <w:lang w:val="en-US"/>
          </w:rPr>
          <w:t>com</w:t>
        </w:r>
        <w:r w:rsidR="002F7966" w:rsidRPr="00F9227E">
          <w:rPr>
            <w:color w:val="0000FF"/>
            <w:u w:val="single"/>
          </w:rPr>
          <w:t>/</w:t>
        </w:r>
        <w:r w:rsidR="002F7966" w:rsidRPr="002F7966">
          <w:rPr>
            <w:color w:val="0000FF"/>
            <w:u w:val="single"/>
            <w:lang w:val="en-US"/>
          </w:rPr>
          <w:t>commons</w:t>
        </w:r>
        <w:r w:rsidR="002F7966" w:rsidRPr="00F9227E">
          <w:rPr>
            <w:color w:val="0000FF"/>
            <w:u w:val="single"/>
          </w:rPr>
          <w:t>/1854/</w:t>
        </w:r>
        <w:r w:rsidR="002F7966" w:rsidRPr="002F7966">
          <w:rPr>
            <w:color w:val="0000FF"/>
            <w:u w:val="single"/>
            <w:lang w:val="en-US"/>
          </w:rPr>
          <w:t>mar</w:t>
        </w:r>
        <w:r w:rsidR="002F7966" w:rsidRPr="00F9227E">
          <w:rPr>
            <w:color w:val="0000FF"/>
            <w:u w:val="single"/>
          </w:rPr>
          <w:t>/14/</w:t>
        </w:r>
      </w:hyperlink>
      <w:r w:rsidR="002F7966" w:rsidRPr="002F7966">
        <w:t xml:space="preserve"> </w:t>
      </w:r>
    </w:p>
    <w:p w14:paraId="1E742EFC" w14:textId="77777777" w:rsidR="002F7966" w:rsidRPr="002F7966" w:rsidRDefault="002F7966" w:rsidP="0077112D">
      <w:pPr>
        <w:spacing w:line="360" w:lineRule="auto"/>
        <w:ind w:left="360" w:firstLine="0"/>
        <w:rPr>
          <w:lang w:val="en-US"/>
        </w:rPr>
      </w:pPr>
      <w:r w:rsidRPr="002F7966">
        <w:rPr>
          <w:lang w:val="en-US"/>
        </w:rPr>
        <w:t>Commons Sitting of 17 March 1854 Series 3 Vol. 131,</w:t>
      </w:r>
    </w:p>
    <w:p w14:paraId="6A3B3197" w14:textId="640ADED4" w:rsidR="002F7966" w:rsidRPr="002F7966" w:rsidRDefault="00F9227E" w:rsidP="0077112D">
      <w:pPr>
        <w:spacing w:line="360" w:lineRule="auto"/>
        <w:ind w:left="360" w:firstLine="0"/>
      </w:pPr>
      <w:r w:rsidRPr="00F9227E">
        <w:t xml:space="preserve">[Электронный ресурс] </w:t>
      </w:r>
      <w:r w:rsidR="002F7966" w:rsidRPr="002F7966">
        <w:rPr>
          <w:lang w:val="en-US"/>
        </w:rPr>
        <w:t>URL</w:t>
      </w:r>
      <w:r w:rsidR="002F7966" w:rsidRPr="002F7966">
        <w:t xml:space="preserve">: </w:t>
      </w:r>
      <w:hyperlink r:id="rId12" w:history="1">
        <w:r w:rsidR="002F7966" w:rsidRPr="002F7966">
          <w:rPr>
            <w:color w:val="0000FF"/>
            <w:u w:val="single"/>
            <w:lang w:val="en-US"/>
          </w:rPr>
          <w:t>http</w:t>
        </w:r>
        <w:r w:rsidR="002F7966" w:rsidRPr="00F9227E">
          <w:rPr>
            <w:color w:val="0000FF"/>
            <w:u w:val="single"/>
          </w:rPr>
          <w:t>://</w:t>
        </w:r>
        <w:proofErr w:type="spellStart"/>
        <w:r w:rsidR="002F7966" w:rsidRPr="002F7966">
          <w:rPr>
            <w:color w:val="0000FF"/>
            <w:u w:val="single"/>
            <w:lang w:val="en-US"/>
          </w:rPr>
          <w:t>hansard</w:t>
        </w:r>
        <w:proofErr w:type="spellEnd"/>
        <w:r w:rsidR="002F7966" w:rsidRPr="00F9227E">
          <w:rPr>
            <w:color w:val="0000FF"/>
            <w:u w:val="single"/>
          </w:rPr>
          <w:t>.</w:t>
        </w:r>
        <w:proofErr w:type="spellStart"/>
        <w:r w:rsidR="002F7966" w:rsidRPr="002F7966">
          <w:rPr>
            <w:color w:val="0000FF"/>
            <w:u w:val="single"/>
            <w:lang w:val="en-US"/>
          </w:rPr>
          <w:t>millbanksystems</w:t>
        </w:r>
        <w:proofErr w:type="spellEnd"/>
        <w:r w:rsidR="002F7966" w:rsidRPr="00F9227E">
          <w:rPr>
            <w:color w:val="0000FF"/>
            <w:u w:val="single"/>
          </w:rPr>
          <w:t>.</w:t>
        </w:r>
        <w:r w:rsidR="002F7966" w:rsidRPr="002F7966">
          <w:rPr>
            <w:color w:val="0000FF"/>
            <w:u w:val="single"/>
            <w:lang w:val="en-US"/>
          </w:rPr>
          <w:t>com</w:t>
        </w:r>
        <w:r w:rsidR="002F7966" w:rsidRPr="00F9227E">
          <w:rPr>
            <w:color w:val="0000FF"/>
            <w:u w:val="single"/>
          </w:rPr>
          <w:t>/</w:t>
        </w:r>
        <w:r w:rsidR="002F7966" w:rsidRPr="002F7966">
          <w:rPr>
            <w:color w:val="0000FF"/>
            <w:u w:val="single"/>
            <w:lang w:val="en-US"/>
          </w:rPr>
          <w:t>commons</w:t>
        </w:r>
        <w:r w:rsidR="002F7966" w:rsidRPr="00F9227E">
          <w:rPr>
            <w:color w:val="0000FF"/>
            <w:u w:val="single"/>
          </w:rPr>
          <w:t>/1854/</w:t>
        </w:r>
        <w:r w:rsidR="002F7966" w:rsidRPr="002F7966">
          <w:rPr>
            <w:color w:val="0000FF"/>
            <w:u w:val="single"/>
            <w:lang w:val="en-US"/>
          </w:rPr>
          <w:t>mar</w:t>
        </w:r>
        <w:r w:rsidR="002F7966" w:rsidRPr="00F9227E">
          <w:rPr>
            <w:color w:val="0000FF"/>
            <w:u w:val="single"/>
          </w:rPr>
          <w:t>/17/</w:t>
        </w:r>
      </w:hyperlink>
      <w:r w:rsidR="002F7966" w:rsidRPr="002F7966">
        <w:t xml:space="preserve"> </w:t>
      </w:r>
    </w:p>
    <w:p w14:paraId="7BEA68F6" w14:textId="77777777" w:rsidR="002F7966" w:rsidRPr="002F7966" w:rsidRDefault="002F7966" w:rsidP="0077112D">
      <w:pPr>
        <w:spacing w:line="360" w:lineRule="auto"/>
        <w:ind w:left="360" w:firstLine="0"/>
        <w:rPr>
          <w:lang w:val="en-US"/>
        </w:rPr>
      </w:pPr>
      <w:r w:rsidRPr="002F7966">
        <w:rPr>
          <w:lang w:val="en-US"/>
        </w:rPr>
        <w:t>Lords Sitting of 13 March 1854 Series 3 Vol. 131,</w:t>
      </w:r>
    </w:p>
    <w:p w14:paraId="6AC98FEA" w14:textId="038053AF" w:rsidR="002F7966" w:rsidRPr="002F7966" w:rsidRDefault="00F9227E" w:rsidP="0077112D">
      <w:pPr>
        <w:spacing w:line="360" w:lineRule="auto"/>
        <w:ind w:left="360" w:firstLine="0"/>
      </w:pPr>
      <w:r w:rsidRPr="00F9227E">
        <w:t xml:space="preserve">[Электронный ресурс] </w:t>
      </w:r>
      <w:r w:rsidR="002F7966" w:rsidRPr="002F7966">
        <w:rPr>
          <w:lang w:val="en-US"/>
        </w:rPr>
        <w:t>URL</w:t>
      </w:r>
      <w:r w:rsidR="002F7966" w:rsidRPr="002F7966">
        <w:t xml:space="preserve">: </w:t>
      </w:r>
      <w:hyperlink r:id="rId13" w:history="1">
        <w:r w:rsidR="002F7966" w:rsidRPr="002F7966">
          <w:rPr>
            <w:color w:val="0000FF"/>
            <w:u w:val="single"/>
            <w:lang w:val="en-US"/>
          </w:rPr>
          <w:t>http</w:t>
        </w:r>
        <w:r w:rsidR="002F7966" w:rsidRPr="00F9227E">
          <w:rPr>
            <w:color w:val="0000FF"/>
            <w:u w:val="single"/>
          </w:rPr>
          <w:t>://</w:t>
        </w:r>
        <w:proofErr w:type="spellStart"/>
        <w:r w:rsidR="002F7966" w:rsidRPr="002F7966">
          <w:rPr>
            <w:color w:val="0000FF"/>
            <w:u w:val="single"/>
            <w:lang w:val="en-US"/>
          </w:rPr>
          <w:t>hansard</w:t>
        </w:r>
        <w:proofErr w:type="spellEnd"/>
        <w:r w:rsidR="002F7966" w:rsidRPr="00F9227E">
          <w:rPr>
            <w:color w:val="0000FF"/>
            <w:u w:val="single"/>
          </w:rPr>
          <w:t>.</w:t>
        </w:r>
        <w:proofErr w:type="spellStart"/>
        <w:r w:rsidR="002F7966" w:rsidRPr="002F7966">
          <w:rPr>
            <w:color w:val="0000FF"/>
            <w:u w:val="single"/>
            <w:lang w:val="en-US"/>
          </w:rPr>
          <w:t>millbanksystems</w:t>
        </w:r>
        <w:proofErr w:type="spellEnd"/>
        <w:r w:rsidR="002F7966" w:rsidRPr="00F9227E">
          <w:rPr>
            <w:color w:val="0000FF"/>
            <w:u w:val="single"/>
          </w:rPr>
          <w:t>.</w:t>
        </w:r>
        <w:r w:rsidR="002F7966" w:rsidRPr="002F7966">
          <w:rPr>
            <w:color w:val="0000FF"/>
            <w:u w:val="single"/>
            <w:lang w:val="en-US"/>
          </w:rPr>
          <w:t>com</w:t>
        </w:r>
        <w:r w:rsidR="002F7966" w:rsidRPr="00F9227E">
          <w:rPr>
            <w:color w:val="0000FF"/>
            <w:u w:val="single"/>
          </w:rPr>
          <w:t>/</w:t>
        </w:r>
        <w:r w:rsidR="002F7966" w:rsidRPr="002F7966">
          <w:rPr>
            <w:color w:val="0000FF"/>
            <w:u w:val="single"/>
            <w:lang w:val="en-US"/>
          </w:rPr>
          <w:t>lords</w:t>
        </w:r>
        <w:r w:rsidR="002F7966" w:rsidRPr="00F9227E">
          <w:rPr>
            <w:color w:val="0000FF"/>
            <w:u w:val="single"/>
          </w:rPr>
          <w:t>/1854/</w:t>
        </w:r>
        <w:r w:rsidR="002F7966" w:rsidRPr="002F7966">
          <w:rPr>
            <w:color w:val="0000FF"/>
            <w:u w:val="single"/>
            <w:lang w:val="en-US"/>
          </w:rPr>
          <w:t>mar</w:t>
        </w:r>
        <w:r w:rsidR="002F7966" w:rsidRPr="00F9227E">
          <w:rPr>
            <w:color w:val="0000FF"/>
            <w:u w:val="single"/>
          </w:rPr>
          <w:t>/13/</w:t>
        </w:r>
      </w:hyperlink>
      <w:r w:rsidR="002F7966" w:rsidRPr="002F7966">
        <w:t xml:space="preserve"> </w:t>
      </w:r>
    </w:p>
    <w:p w14:paraId="51A2E93C" w14:textId="77777777" w:rsidR="002F7966" w:rsidRPr="002F7966" w:rsidRDefault="002F7966" w:rsidP="0077112D">
      <w:pPr>
        <w:spacing w:line="360" w:lineRule="auto"/>
        <w:ind w:firstLine="360"/>
        <w:rPr>
          <w:lang w:val="en-US"/>
        </w:rPr>
      </w:pPr>
      <w:r w:rsidRPr="002F7966">
        <w:rPr>
          <w:lang w:val="en-US"/>
        </w:rPr>
        <w:t>Lords Sitting of 14 March 1854 Series 3 Vol. 131,</w:t>
      </w:r>
    </w:p>
    <w:p w14:paraId="71DA8BEB" w14:textId="6B8D2412" w:rsidR="002F7966" w:rsidRPr="002F7966" w:rsidRDefault="00F9227E" w:rsidP="0077112D">
      <w:pPr>
        <w:spacing w:line="360" w:lineRule="auto"/>
        <w:ind w:firstLine="360"/>
      </w:pPr>
      <w:r w:rsidRPr="00F9227E">
        <w:lastRenderedPageBreak/>
        <w:t xml:space="preserve">[Электронный ресурс] </w:t>
      </w:r>
      <w:r w:rsidR="002F7966" w:rsidRPr="002F7966">
        <w:rPr>
          <w:lang w:val="en-US"/>
        </w:rPr>
        <w:t>URL</w:t>
      </w:r>
      <w:r w:rsidR="002F7966" w:rsidRPr="002F7966">
        <w:t xml:space="preserve">: </w:t>
      </w:r>
      <w:hyperlink r:id="rId14" w:history="1">
        <w:r w:rsidR="002F7966" w:rsidRPr="002F7966">
          <w:rPr>
            <w:color w:val="0000FF"/>
            <w:u w:val="single"/>
            <w:lang w:val="en-US"/>
          </w:rPr>
          <w:t>http</w:t>
        </w:r>
        <w:r w:rsidR="002F7966" w:rsidRPr="00F9227E">
          <w:rPr>
            <w:color w:val="0000FF"/>
            <w:u w:val="single"/>
          </w:rPr>
          <w:t>://</w:t>
        </w:r>
        <w:proofErr w:type="spellStart"/>
        <w:r w:rsidR="002F7966" w:rsidRPr="002F7966">
          <w:rPr>
            <w:color w:val="0000FF"/>
            <w:u w:val="single"/>
            <w:lang w:val="en-US"/>
          </w:rPr>
          <w:t>hansard</w:t>
        </w:r>
        <w:proofErr w:type="spellEnd"/>
        <w:r w:rsidR="002F7966" w:rsidRPr="00F9227E">
          <w:rPr>
            <w:color w:val="0000FF"/>
            <w:u w:val="single"/>
          </w:rPr>
          <w:t>.</w:t>
        </w:r>
        <w:proofErr w:type="spellStart"/>
        <w:r w:rsidR="002F7966" w:rsidRPr="002F7966">
          <w:rPr>
            <w:color w:val="0000FF"/>
            <w:u w:val="single"/>
            <w:lang w:val="en-US"/>
          </w:rPr>
          <w:t>millbanksystems</w:t>
        </w:r>
        <w:proofErr w:type="spellEnd"/>
        <w:r w:rsidR="002F7966" w:rsidRPr="00F9227E">
          <w:rPr>
            <w:color w:val="0000FF"/>
            <w:u w:val="single"/>
          </w:rPr>
          <w:t>.</w:t>
        </w:r>
        <w:r w:rsidR="002F7966" w:rsidRPr="002F7966">
          <w:rPr>
            <w:color w:val="0000FF"/>
            <w:u w:val="single"/>
            <w:lang w:val="en-US"/>
          </w:rPr>
          <w:t>com</w:t>
        </w:r>
        <w:r w:rsidR="002F7966" w:rsidRPr="00F9227E">
          <w:rPr>
            <w:color w:val="0000FF"/>
            <w:u w:val="single"/>
          </w:rPr>
          <w:t>/</w:t>
        </w:r>
        <w:r w:rsidR="002F7966" w:rsidRPr="002F7966">
          <w:rPr>
            <w:color w:val="0000FF"/>
            <w:u w:val="single"/>
            <w:lang w:val="en-US"/>
          </w:rPr>
          <w:t>lords</w:t>
        </w:r>
        <w:r w:rsidR="002F7966" w:rsidRPr="00F9227E">
          <w:rPr>
            <w:color w:val="0000FF"/>
            <w:u w:val="single"/>
          </w:rPr>
          <w:t>/1854/</w:t>
        </w:r>
        <w:r w:rsidR="002F7966" w:rsidRPr="002F7966">
          <w:rPr>
            <w:color w:val="0000FF"/>
            <w:u w:val="single"/>
            <w:lang w:val="en-US"/>
          </w:rPr>
          <w:t>mar</w:t>
        </w:r>
        <w:r w:rsidR="002F7966" w:rsidRPr="00F9227E">
          <w:rPr>
            <w:color w:val="0000FF"/>
            <w:u w:val="single"/>
          </w:rPr>
          <w:t>/14/</w:t>
        </w:r>
      </w:hyperlink>
      <w:r w:rsidR="002F7966" w:rsidRPr="002F7966">
        <w:t xml:space="preserve"> </w:t>
      </w:r>
    </w:p>
    <w:p w14:paraId="6836B081" w14:textId="77777777" w:rsidR="002F7966" w:rsidRPr="002F7966" w:rsidRDefault="002F7966" w:rsidP="0077112D">
      <w:pPr>
        <w:spacing w:line="360" w:lineRule="auto"/>
        <w:ind w:firstLine="360"/>
        <w:rPr>
          <w:lang w:val="en-US"/>
        </w:rPr>
      </w:pPr>
      <w:r w:rsidRPr="002F7966">
        <w:rPr>
          <w:lang w:val="en-US"/>
        </w:rPr>
        <w:t>Lords Sitting of 17 March 1854 Series 3 Vol. 131</w:t>
      </w:r>
    </w:p>
    <w:p w14:paraId="151E21B4" w14:textId="03B46E60" w:rsidR="002F7966" w:rsidRPr="002F7966" w:rsidRDefault="00F9227E" w:rsidP="0077112D">
      <w:pPr>
        <w:spacing w:line="360" w:lineRule="auto"/>
        <w:ind w:firstLine="360"/>
      </w:pPr>
      <w:r w:rsidRPr="00F9227E">
        <w:t xml:space="preserve">[Электронный ресурс] </w:t>
      </w:r>
      <w:r w:rsidR="002F7966" w:rsidRPr="002F7966">
        <w:rPr>
          <w:lang w:val="en-US"/>
        </w:rPr>
        <w:t>URL</w:t>
      </w:r>
      <w:r w:rsidR="002F7966" w:rsidRPr="002F7966">
        <w:t xml:space="preserve">: </w:t>
      </w:r>
      <w:hyperlink r:id="rId15" w:history="1">
        <w:r w:rsidR="002F7966" w:rsidRPr="002F7966">
          <w:rPr>
            <w:color w:val="0000FF"/>
            <w:u w:val="single"/>
            <w:lang w:val="en-US"/>
          </w:rPr>
          <w:t>http</w:t>
        </w:r>
        <w:r w:rsidR="002F7966" w:rsidRPr="00F9227E">
          <w:rPr>
            <w:color w:val="0000FF"/>
            <w:u w:val="single"/>
          </w:rPr>
          <w:t>://</w:t>
        </w:r>
        <w:proofErr w:type="spellStart"/>
        <w:r w:rsidR="002F7966" w:rsidRPr="002F7966">
          <w:rPr>
            <w:color w:val="0000FF"/>
            <w:u w:val="single"/>
            <w:lang w:val="en-US"/>
          </w:rPr>
          <w:t>hansard</w:t>
        </w:r>
        <w:proofErr w:type="spellEnd"/>
        <w:r w:rsidR="002F7966" w:rsidRPr="00F9227E">
          <w:rPr>
            <w:color w:val="0000FF"/>
            <w:u w:val="single"/>
          </w:rPr>
          <w:t>.</w:t>
        </w:r>
        <w:proofErr w:type="spellStart"/>
        <w:r w:rsidR="002F7966" w:rsidRPr="002F7966">
          <w:rPr>
            <w:color w:val="0000FF"/>
            <w:u w:val="single"/>
            <w:lang w:val="en-US"/>
          </w:rPr>
          <w:t>millbanksystems</w:t>
        </w:r>
        <w:proofErr w:type="spellEnd"/>
        <w:r w:rsidR="002F7966" w:rsidRPr="00F9227E">
          <w:rPr>
            <w:color w:val="0000FF"/>
            <w:u w:val="single"/>
          </w:rPr>
          <w:t>.</w:t>
        </w:r>
        <w:r w:rsidR="002F7966" w:rsidRPr="002F7966">
          <w:rPr>
            <w:color w:val="0000FF"/>
            <w:u w:val="single"/>
            <w:lang w:val="en-US"/>
          </w:rPr>
          <w:t>com</w:t>
        </w:r>
        <w:r w:rsidR="002F7966" w:rsidRPr="00F9227E">
          <w:rPr>
            <w:color w:val="0000FF"/>
            <w:u w:val="single"/>
          </w:rPr>
          <w:t>/</w:t>
        </w:r>
        <w:r w:rsidR="002F7966" w:rsidRPr="002F7966">
          <w:rPr>
            <w:color w:val="0000FF"/>
            <w:u w:val="single"/>
            <w:lang w:val="en-US"/>
          </w:rPr>
          <w:t>lords</w:t>
        </w:r>
        <w:r w:rsidR="002F7966" w:rsidRPr="00F9227E">
          <w:rPr>
            <w:color w:val="0000FF"/>
            <w:u w:val="single"/>
          </w:rPr>
          <w:t>/1854/</w:t>
        </w:r>
        <w:r w:rsidR="002F7966" w:rsidRPr="002F7966">
          <w:rPr>
            <w:color w:val="0000FF"/>
            <w:u w:val="single"/>
            <w:lang w:val="en-US"/>
          </w:rPr>
          <w:t>mar</w:t>
        </w:r>
        <w:r w:rsidR="002F7966" w:rsidRPr="00F9227E">
          <w:rPr>
            <w:color w:val="0000FF"/>
            <w:u w:val="single"/>
          </w:rPr>
          <w:t>/17/</w:t>
        </w:r>
      </w:hyperlink>
      <w:r w:rsidR="002F7966" w:rsidRPr="002F7966">
        <w:t xml:space="preserve"> </w:t>
      </w:r>
    </w:p>
    <w:p w14:paraId="3FFFABE4" w14:textId="52B52568" w:rsidR="002F7966" w:rsidRPr="002F7966" w:rsidRDefault="002F7966" w:rsidP="00F9227E">
      <w:pPr>
        <w:numPr>
          <w:ilvl w:val="0"/>
          <w:numId w:val="3"/>
        </w:numPr>
        <w:spacing w:line="360" w:lineRule="auto"/>
      </w:pPr>
      <w:r w:rsidRPr="002F7966">
        <w:t xml:space="preserve"> </w:t>
      </w:r>
      <w:r w:rsidR="00F9227E" w:rsidRPr="00F9227E">
        <w:t xml:space="preserve">[Электронный ресурс] </w:t>
      </w:r>
      <w:r w:rsidRPr="002F7966">
        <w:rPr>
          <w:lang w:val="en-US"/>
        </w:rPr>
        <w:t>URL</w:t>
      </w:r>
      <w:r w:rsidRPr="002F7966">
        <w:t xml:space="preserve">: </w:t>
      </w:r>
      <w:hyperlink r:id="rId16" w:history="1">
        <w:r w:rsidRPr="002F7966">
          <w:rPr>
            <w:color w:val="0000FF"/>
            <w:u w:val="single"/>
          </w:rPr>
          <w:t>http://www.bbc.co.uk/history/historic_figures/disraeli_benjamin.shtml</w:t>
        </w:r>
      </w:hyperlink>
      <w:r w:rsidRPr="002F7966">
        <w:rPr>
          <w:u w:val="single"/>
        </w:rPr>
        <w:t xml:space="preserve"> </w:t>
      </w:r>
      <w:r w:rsidRPr="002F7966">
        <w:t>(дата обращения 14.03.2017).</w:t>
      </w:r>
    </w:p>
    <w:p w14:paraId="4E7217D4" w14:textId="7C488402" w:rsidR="002F7966" w:rsidRPr="002F7966" w:rsidRDefault="002F7966" w:rsidP="00F9227E">
      <w:pPr>
        <w:numPr>
          <w:ilvl w:val="0"/>
          <w:numId w:val="3"/>
        </w:numPr>
        <w:spacing w:line="360" w:lineRule="auto"/>
      </w:pPr>
      <w:r w:rsidRPr="002F7966">
        <w:t xml:space="preserve"> </w:t>
      </w:r>
      <w:r w:rsidR="00F9227E" w:rsidRPr="00F9227E">
        <w:t xml:space="preserve">[Электронный ресурс] </w:t>
      </w:r>
      <w:r w:rsidRPr="002F7966">
        <w:rPr>
          <w:lang w:val="en-US"/>
        </w:rPr>
        <w:t>URL</w:t>
      </w:r>
      <w:r w:rsidRPr="002F7966">
        <w:t xml:space="preserve">: </w:t>
      </w:r>
      <w:hyperlink r:id="rId17" w:history="1">
        <w:r w:rsidRPr="002F7966">
          <w:rPr>
            <w:color w:val="0000FF"/>
            <w:u w:val="single"/>
          </w:rPr>
          <w:t>https://www.britannica.com/biography/Benjamin-Disraeli</w:t>
        </w:r>
      </w:hyperlink>
      <w:r w:rsidRPr="002F7966">
        <w:rPr>
          <w:b/>
          <w:u w:val="single"/>
        </w:rPr>
        <w:t xml:space="preserve"> </w:t>
      </w:r>
      <w:r w:rsidRPr="002F7966">
        <w:t>(дата обращения 14.03.2017).</w:t>
      </w:r>
    </w:p>
    <w:p w14:paraId="0A08FD3B" w14:textId="2A174EEA" w:rsidR="002F7966" w:rsidRPr="002F7966" w:rsidRDefault="002F7966" w:rsidP="00F9227E">
      <w:pPr>
        <w:numPr>
          <w:ilvl w:val="0"/>
          <w:numId w:val="3"/>
        </w:numPr>
        <w:spacing w:line="360" w:lineRule="auto"/>
        <w:rPr>
          <w:szCs w:val="28"/>
        </w:rPr>
      </w:pPr>
      <w:r w:rsidRPr="002F7966">
        <w:rPr>
          <w:szCs w:val="28"/>
        </w:rPr>
        <w:t xml:space="preserve"> </w:t>
      </w:r>
      <w:r w:rsidR="00F9227E" w:rsidRPr="00F9227E">
        <w:rPr>
          <w:szCs w:val="28"/>
        </w:rPr>
        <w:t xml:space="preserve">[Электронный ресурс] </w:t>
      </w:r>
      <w:r w:rsidRPr="002F7966">
        <w:rPr>
          <w:lang w:val="en-US"/>
        </w:rPr>
        <w:t>URL</w:t>
      </w:r>
      <w:r w:rsidRPr="002F7966">
        <w:t xml:space="preserve">: </w:t>
      </w:r>
      <w:hyperlink r:id="rId18" w:history="1">
        <w:r w:rsidRPr="002F7966">
          <w:rPr>
            <w:rFonts w:cs="Times New Roman"/>
            <w:color w:val="0000FF"/>
            <w:szCs w:val="28"/>
            <w:u w:val="single"/>
          </w:rPr>
          <w:t>https://global.britannica.com/biography/John-Russell-1st-Earl-Russell</w:t>
        </w:r>
      </w:hyperlink>
      <w:r w:rsidRPr="002F7966">
        <w:rPr>
          <w:rFonts w:cs="Times New Roman"/>
          <w:color w:val="0000FF"/>
          <w:szCs w:val="28"/>
          <w:u w:val="single"/>
        </w:rPr>
        <w:t xml:space="preserve"> (дата обращения 01.05.17)</w:t>
      </w:r>
    </w:p>
    <w:p w14:paraId="15E7726A" w14:textId="2C3EC864" w:rsidR="002F7966" w:rsidRPr="002F7966" w:rsidRDefault="00F9227E" w:rsidP="00F9227E">
      <w:pPr>
        <w:numPr>
          <w:ilvl w:val="0"/>
          <w:numId w:val="3"/>
        </w:numPr>
        <w:spacing w:line="360" w:lineRule="auto"/>
        <w:rPr>
          <w:szCs w:val="28"/>
        </w:rPr>
      </w:pPr>
      <w:r w:rsidRPr="00F9227E">
        <w:rPr>
          <w:rFonts w:cs="Times New Roman"/>
          <w:szCs w:val="28"/>
        </w:rPr>
        <w:t xml:space="preserve"> [Электронный ресурс</w:t>
      </w:r>
      <w:proofErr w:type="gramStart"/>
      <w:r w:rsidRPr="00F9227E">
        <w:rPr>
          <w:rFonts w:cs="Times New Roman"/>
          <w:szCs w:val="28"/>
        </w:rPr>
        <w:t xml:space="preserve">] </w:t>
      </w:r>
      <w:r w:rsidR="002F7966" w:rsidRPr="002F7966">
        <w:rPr>
          <w:rFonts w:cs="Times New Roman"/>
          <w:szCs w:val="28"/>
        </w:rPr>
        <w:t xml:space="preserve"> </w:t>
      </w:r>
      <w:r w:rsidR="002F7966" w:rsidRPr="002F7966">
        <w:rPr>
          <w:lang w:val="en-US"/>
        </w:rPr>
        <w:t>URL</w:t>
      </w:r>
      <w:proofErr w:type="gramEnd"/>
      <w:r w:rsidR="002F7966" w:rsidRPr="002F7966">
        <w:t xml:space="preserve">: </w:t>
      </w:r>
      <w:hyperlink r:id="rId19" w:history="1">
        <w:r w:rsidR="002F7966" w:rsidRPr="002F7966">
          <w:rPr>
            <w:rFonts w:cs="Times New Roman"/>
            <w:color w:val="0000FF"/>
            <w:szCs w:val="28"/>
            <w:u w:val="single"/>
          </w:rPr>
          <w:t>https://history.blog.gov.uk/2016/03/16/lord-john-russell-later-earl-russell/</w:t>
        </w:r>
      </w:hyperlink>
      <w:r w:rsidR="002F7966" w:rsidRPr="002F7966">
        <w:rPr>
          <w:rFonts w:cs="Times New Roman"/>
          <w:szCs w:val="28"/>
        </w:rPr>
        <w:t xml:space="preserve"> (дата обращения 01.05.17)</w:t>
      </w:r>
    </w:p>
    <w:p w14:paraId="6B1D05E7" w14:textId="0F66FBC2" w:rsidR="002F7966" w:rsidRPr="002F7966" w:rsidRDefault="002F7966" w:rsidP="00F9227E">
      <w:pPr>
        <w:numPr>
          <w:ilvl w:val="0"/>
          <w:numId w:val="3"/>
        </w:numPr>
        <w:spacing w:line="360" w:lineRule="auto"/>
        <w:rPr>
          <w:szCs w:val="28"/>
        </w:rPr>
      </w:pPr>
      <w:r w:rsidRPr="002F7966">
        <w:rPr>
          <w:szCs w:val="28"/>
        </w:rPr>
        <w:t xml:space="preserve"> </w:t>
      </w:r>
      <w:r w:rsidR="00F9227E" w:rsidRPr="00F9227E">
        <w:rPr>
          <w:szCs w:val="28"/>
        </w:rPr>
        <w:t xml:space="preserve">[Электронный ресурс] </w:t>
      </w:r>
      <w:r w:rsidRPr="002F7966">
        <w:rPr>
          <w:lang w:val="en-US"/>
        </w:rPr>
        <w:t>URL</w:t>
      </w:r>
      <w:r w:rsidRPr="002F7966">
        <w:t xml:space="preserve">: </w:t>
      </w:r>
      <w:hyperlink r:id="rId20" w:history="1">
        <w:r w:rsidRPr="002F7966">
          <w:rPr>
            <w:color w:val="0000FF"/>
            <w:u w:val="single"/>
          </w:rPr>
          <w:t>http://spartacus-educational.com/PRderby1.htm</w:t>
        </w:r>
      </w:hyperlink>
      <w:r w:rsidRPr="002F7966">
        <w:rPr>
          <w:u w:val="single"/>
        </w:rPr>
        <w:t xml:space="preserve"> </w:t>
      </w:r>
      <w:r w:rsidRPr="002F7966">
        <w:t>(дата обращения 01.05.17)</w:t>
      </w:r>
    </w:p>
    <w:p w14:paraId="53784E00" w14:textId="07197784" w:rsidR="002F7966" w:rsidRPr="002F7966" w:rsidRDefault="002F7966" w:rsidP="00F9227E">
      <w:pPr>
        <w:numPr>
          <w:ilvl w:val="0"/>
          <w:numId w:val="3"/>
        </w:numPr>
        <w:spacing w:line="360" w:lineRule="auto"/>
        <w:rPr>
          <w:szCs w:val="28"/>
        </w:rPr>
      </w:pPr>
      <w:r w:rsidRPr="002F7966">
        <w:t xml:space="preserve"> </w:t>
      </w:r>
      <w:r w:rsidR="00F9227E" w:rsidRPr="00F9227E">
        <w:t xml:space="preserve">[Электронный ресурс] </w:t>
      </w:r>
      <w:r w:rsidRPr="002F7966">
        <w:rPr>
          <w:lang w:val="en-US"/>
        </w:rPr>
        <w:t>URL</w:t>
      </w:r>
      <w:r w:rsidRPr="002F7966">
        <w:t xml:space="preserve">: </w:t>
      </w:r>
      <w:hyperlink r:id="rId21" w:history="1">
        <w:r w:rsidRPr="002F7966">
          <w:rPr>
            <w:color w:val="0000FF"/>
            <w:u w:val="single"/>
          </w:rPr>
          <w:t>http://www.victorianweb.org/history/pms/derby1.html</w:t>
        </w:r>
      </w:hyperlink>
      <w:r w:rsidRPr="002F7966">
        <w:t xml:space="preserve"> (дата обращения 01.05.17)</w:t>
      </w:r>
    </w:p>
    <w:p w14:paraId="4955432C" w14:textId="0DC425A8" w:rsidR="002F7966" w:rsidRPr="002F7966" w:rsidRDefault="002F7966" w:rsidP="00F9227E">
      <w:pPr>
        <w:numPr>
          <w:ilvl w:val="0"/>
          <w:numId w:val="3"/>
        </w:numPr>
        <w:spacing w:line="360" w:lineRule="auto"/>
        <w:contextualSpacing/>
        <w:rPr>
          <w:rFonts w:eastAsia="Times New Roman" w:cs="Times New Roman"/>
          <w:color w:val="000000"/>
          <w:szCs w:val="28"/>
        </w:rPr>
      </w:pPr>
      <w:r w:rsidRPr="002F7966">
        <w:t xml:space="preserve"> </w:t>
      </w:r>
      <w:r w:rsidR="00F9227E" w:rsidRPr="00F9227E">
        <w:t xml:space="preserve">[Электронный ресурс] </w:t>
      </w:r>
      <w:r w:rsidRPr="002F7966">
        <w:rPr>
          <w:lang w:val="en-US"/>
        </w:rPr>
        <w:t>URL</w:t>
      </w:r>
      <w:r w:rsidRPr="002F7966">
        <w:t xml:space="preserve">: </w:t>
      </w:r>
      <w:hyperlink r:id="rId22" w:history="1">
        <w:r w:rsidRPr="002F7966">
          <w:rPr>
            <w:color w:val="0000FF"/>
            <w:szCs w:val="28"/>
            <w:u w:val="single"/>
          </w:rPr>
          <w:t>http://biography.yourdictionary.com/4th-earl-of-aberdeen</w:t>
        </w:r>
      </w:hyperlink>
      <w:r w:rsidRPr="002F7966">
        <w:rPr>
          <w:color w:val="0000FF"/>
          <w:szCs w:val="28"/>
          <w:u w:val="single"/>
        </w:rPr>
        <w:t xml:space="preserve"> </w:t>
      </w:r>
      <w:r w:rsidRPr="002F7966">
        <w:rPr>
          <w:rFonts w:cs="Times New Roman"/>
          <w:szCs w:val="28"/>
        </w:rPr>
        <w:t>(дата обращения 01.05.17)</w:t>
      </w:r>
    </w:p>
    <w:p w14:paraId="66FEBB69" w14:textId="1245A48E" w:rsidR="002F7966" w:rsidRPr="002F7966" w:rsidRDefault="00F9227E" w:rsidP="00F9227E">
      <w:pPr>
        <w:numPr>
          <w:ilvl w:val="0"/>
          <w:numId w:val="3"/>
        </w:numPr>
        <w:spacing w:line="360" w:lineRule="auto"/>
        <w:contextualSpacing/>
        <w:rPr>
          <w:rFonts w:eastAsia="Times New Roman" w:cs="Times New Roman"/>
          <w:color w:val="000000"/>
          <w:szCs w:val="28"/>
        </w:rPr>
      </w:pPr>
      <w:r w:rsidRPr="00F9227E">
        <w:rPr>
          <w:color w:val="0000FF"/>
          <w:u w:val="single"/>
        </w:rPr>
        <w:t>[Электронный ресурс</w:t>
      </w:r>
      <w:proofErr w:type="gramStart"/>
      <w:r w:rsidRPr="00F9227E">
        <w:rPr>
          <w:color w:val="0000FF"/>
          <w:u w:val="single"/>
        </w:rPr>
        <w:t xml:space="preserve">] </w:t>
      </w:r>
      <w:hyperlink r:id="rId23" w:history="1">
        <w:r w:rsidRPr="00373053">
          <w:rPr>
            <w:rStyle w:val="a4"/>
          </w:rPr>
          <w:t xml:space="preserve"> </w:t>
        </w:r>
        <w:r w:rsidRPr="00373053">
          <w:rPr>
            <w:rStyle w:val="a4"/>
            <w:lang w:val="en-US"/>
          </w:rPr>
          <w:t>URL</w:t>
        </w:r>
        <w:proofErr w:type="gramEnd"/>
        <w:r w:rsidRPr="00373053">
          <w:rPr>
            <w:rStyle w:val="a4"/>
          </w:rPr>
          <w:t xml:space="preserve">: </w:t>
        </w:r>
        <w:r w:rsidRPr="00373053">
          <w:rPr>
            <w:rStyle w:val="a4"/>
            <w:szCs w:val="28"/>
          </w:rPr>
          <w:t>http://www.victorianweb.org/history/pms/aberdeen.html</w:t>
        </w:r>
      </w:hyperlink>
      <w:r w:rsidR="002F7966" w:rsidRPr="002F7966">
        <w:rPr>
          <w:szCs w:val="28"/>
        </w:rPr>
        <w:t xml:space="preserve"> </w:t>
      </w:r>
      <w:r w:rsidR="002F7966" w:rsidRPr="002F7966">
        <w:rPr>
          <w:rFonts w:cs="Times New Roman"/>
          <w:szCs w:val="28"/>
        </w:rPr>
        <w:t>(дата обращения 01.05.17)</w:t>
      </w:r>
    </w:p>
    <w:p w14:paraId="55688F79" w14:textId="51746F63" w:rsidR="002F7966" w:rsidRPr="002F7966" w:rsidRDefault="002F7966" w:rsidP="00F9227E">
      <w:pPr>
        <w:numPr>
          <w:ilvl w:val="0"/>
          <w:numId w:val="3"/>
        </w:numPr>
        <w:spacing w:line="360" w:lineRule="auto"/>
      </w:pPr>
      <w:r w:rsidRPr="002F7966">
        <w:t xml:space="preserve"> </w:t>
      </w:r>
      <w:r w:rsidR="00F9227E" w:rsidRPr="00F9227E">
        <w:t xml:space="preserve">[Электронный ресурс] </w:t>
      </w:r>
      <w:r w:rsidRPr="002F7966">
        <w:rPr>
          <w:lang w:val="en-US"/>
        </w:rPr>
        <w:t>URL</w:t>
      </w:r>
      <w:r w:rsidRPr="002F7966">
        <w:t xml:space="preserve">: </w:t>
      </w:r>
      <w:hyperlink r:id="rId24" w:history="1">
        <w:r w:rsidRPr="002F7966">
          <w:rPr>
            <w:color w:val="0000FF"/>
            <w:u w:val="single"/>
          </w:rPr>
          <w:t>https://discovery.nationalarchives.gov.uk/details/c/F33186</w:t>
        </w:r>
      </w:hyperlink>
      <w:r w:rsidRPr="002F7966">
        <w:t xml:space="preserve"> (дата обращения 01.05.17)</w:t>
      </w:r>
    </w:p>
    <w:p w14:paraId="2754F71D" w14:textId="38BE5672" w:rsidR="002F7966" w:rsidRPr="002F7966" w:rsidRDefault="002F7966" w:rsidP="00F9227E">
      <w:pPr>
        <w:numPr>
          <w:ilvl w:val="0"/>
          <w:numId w:val="3"/>
        </w:numPr>
        <w:spacing w:line="360" w:lineRule="auto"/>
      </w:pPr>
      <w:r w:rsidRPr="002F7966">
        <w:lastRenderedPageBreak/>
        <w:t xml:space="preserve"> </w:t>
      </w:r>
      <w:r w:rsidR="00F9227E" w:rsidRPr="00F9227E">
        <w:t xml:space="preserve">[Электронный ресурс] </w:t>
      </w:r>
      <w:r w:rsidRPr="002F7966">
        <w:rPr>
          <w:lang w:val="en-US"/>
        </w:rPr>
        <w:t>URL</w:t>
      </w:r>
      <w:r w:rsidRPr="002F7966">
        <w:t xml:space="preserve">: </w:t>
      </w:r>
      <w:hyperlink r:id="rId25" w:history="1">
        <w:r w:rsidRPr="002F7966">
          <w:rPr>
            <w:color w:val="0000FF"/>
            <w:u w:val="single"/>
          </w:rPr>
          <w:t>http://www.thepeerage.com/p980.htm</w:t>
        </w:r>
      </w:hyperlink>
      <w:r w:rsidRPr="002F7966">
        <w:t xml:space="preserve"> (дата обращения 01.05.17)</w:t>
      </w:r>
    </w:p>
    <w:p w14:paraId="0198EB6E" w14:textId="08A12341" w:rsidR="002F7966" w:rsidRPr="002F7966" w:rsidRDefault="002F7966" w:rsidP="00F9227E">
      <w:pPr>
        <w:numPr>
          <w:ilvl w:val="0"/>
          <w:numId w:val="3"/>
        </w:numPr>
        <w:spacing w:line="360" w:lineRule="auto"/>
        <w:contextualSpacing/>
        <w:rPr>
          <w:rFonts w:eastAsia="Times New Roman" w:cs="Times New Roman"/>
          <w:color w:val="000000"/>
          <w:szCs w:val="28"/>
        </w:rPr>
      </w:pPr>
      <w:r w:rsidRPr="002F7966">
        <w:t xml:space="preserve"> </w:t>
      </w:r>
      <w:r w:rsidR="00F9227E" w:rsidRPr="00F9227E">
        <w:t xml:space="preserve">[Электронный ресурс] </w:t>
      </w:r>
      <w:r w:rsidRPr="002F7966">
        <w:rPr>
          <w:lang w:val="en-US"/>
        </w:rPr>
        <w:t>URL</w:t>
      </w:r>
      <w:r w:rsidRPr="002F7966">
        <w:t xml:space="preserve">: </w:t>
      </w:r>
      <w:hyperlink r:id="rId26" w:history="1">
        <w:r w:rsidRPr="002F7966">
          <w:rPr>
            <w:color w:val="0000FF"/>
            <w:szCs w:val="28"/>
            <w:u w:val="single"/>
          </w:rPr>
          <w:t>http://prabook.com/web/person-view.html?profileId=1718098</w:t>
        </w:r>
      </w:hyperlink>
      <w:r w:rsidRPr="002F7966">
        <w:rPr>
          <w:szCs w:val="28"/>
        </w:rPr>
        <w:t xml:space="preserve"> </w:t>
      </w:r>
      <w:r w:rsidRPr="002F7966">
        <w:rPr>
          <w:rFonts w:cs="Times New Roman"/>
          <w:szCs w:val="28"/>
        </w:rPr>
        <w:t>(дата обращения 01.05.17)</w:t>
      </w:r>
    </w:p>
    <w:p w14:paraId="524A3E9C" w14:textId="77777777" w:rsidR="00F30CBB" w:rsidRPr="00FF5210" w:rsidRDefault="00F30CBB" w:rsidP="004D208F">
      <w:pPr>
        <w:pStyle w:val="a3"/>
        <w:spacing w:line="360" w:lineRule="auto"/>
        <w:ind w:firstLine="0"/>
        <w:jc w:val="left"/>
        <w:rPr>
          <w:b/>
        </w:rPr>
      </w:pPr>
    </w:p>
    <w:sectPr w:rsidR="00F30CBB" w:rsidRPr="00FF5210" w:rsidSect="0077112D">
      <w:footerReference w:type="even" r:id="rId27"/>
      <w:footerReference w:type="default" r:id="rId2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C43B5" w14:textId="77777777" w:rsidR="004760D3" w:rsidRDefault="004760D3" w:rsidP="00FD4BD1">
      <w:r>
        <w:separator/>
      </w:r>
    </w:p>
  </w:endnote>
  <w:endnote w:type="continuationSeparator" w:id="0">
    <w:p w14:paraId="3522A4C1" w14:textId="77777777" w:rsidR="004760D3" w:rsidRDefault="004760D3" w:rsidP="00FD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DE377" w14:textId="77777777" w:rsidR="00F9227E" w:rsidRDefault="00F9227E" w:rsidP="00E73AC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42C080D" w14:textId="77777777" w:rsidR="00F9227E" w:rsidRDefault="00F9227E" w:rsidP="00E73AC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469190"/>
      <w:docPartObj>
        <w:docPartGallery w:val="Page Numbers (Bottom of Page)"/>
        <w:docPartUnique/>
      </w:docPartObj>
    </w:sdtPr>
    <w:sdtContent>
      <w:p w14:paraId="29EF18F3" w14:textId="2513A17D" w:rsidR="00F9227E" w:rsidRDefault="00F9227E">
        <w:pPr>
          <w:pStyle w:val="aa"/>
          <w:jc w:val="right"/>
        </w:pPr>
        <w:r>
          <w:fldChar w:fldCharType="begin"/>
        </w:r>
        <w:r>
          <w:instrText>PAGE   \* MERGEFORMAT</w:instrText>
        </w:r>
        <w:r>
          <w:fldChar w:fldCharType="separate"/>
        </w:r>
        <w:r w:rsidR="00D1221B">
          <w:rPr>
            <w:noProof/>
          </w:rPr>
          <w:t>20</w:t>
        </w:r>
        <w:r>
          <w:fldChar w:fldCharType="end"/>
        </w:r>
      </w:p>
    </w:sdtContent>
  </w:sdt>
  <w:p w14:paraId="5C37715C" w14:textId="77777777" w:rsidR="00F9227E" w:rsidRDefault="00F9227E" w:rsidP="00E73AC3">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F6F4B" w14:textId="77777777" w:rsidR="004760D3" w:rsidRDefault="004760D3" w:rsidP="00FD4BD1">
      <w:r>
        <w:separator/>
      </w:r>
    </w:p>
  </w:footnote>
  <w:footnote w:type="continuationSeparator" w:id="0">
    <w:p w14:paraId="424C1C0B" w14:textId="77777777" w:rsidR="004760D3" w:rsidRDefault="004760D3" w:rsidP="00FD4BD1">
      <w:r>
        <w:continuationSeparator/>
      </w:r>
    </w:p>
  </w:footnote>
  <w:footnote w:id="1">
    <w:p w14:paraId="5CF57EF3" w14:textId="0DD43113" w:rsidR="00F9227E" w:rsidRPr="00142008" w:rsidRDefault="00F9227E">
      <w:pPr>
        <w:pStyle w:val="a5"/>
        <w:rPr>
          <w:rFonts w:asciiTheme="minorHAnsi" w:hAnsiTheme="minorHAnsi" w:cstheme="minorHAnsi"/>
          <w:sz w:val="20"/>
          <w:szCs w:val="20"/>
          <w:lang w:val="en-US"/>
        </w:rPr>
      </w:pPr>
      <w:r w:rsidRPr="00142008">
        <w:rPr>
          <w:rStyle w:val="a7"/>
          <w:rFonts w:asciiTheme="minorHAnsi" w:hAnsiTheme="minorHAnsi" w:cstheme="minorHAnsi"/>
          <w:sz w:val="20"/>
          <w:szCs w:val="20"/>
        </w:rPr>
        <w:footnoteRef/>
      </w:r>
      <w:r w:rsidRPr="00142008">
        <w:rPr>
          <w:rFonts w:asciiTheme="minorHAnsi" w:hAnsiTheme="minorHAnsi" w:cstheme="minorHAnsi"/>
          <w:sz w:val="20"/>
          <w:szCs w:val="20"/>
          <w:lang w:val="ru-RU"/>
        </w:rPr>
        <w:t xml:space="preserve"> </w:t>
      </w:r>
      <w:proofErr w:type="spellStart"/>
      <w:r w:rsidRPr="00142008">
        <w:rPr>
          <w:rFonts w:asciiTheme="minorHAnsi" w:hAnsiTheme="minorHAnsi" w:cstheme="minorHAnsi"/>
          <w:sz w:val="20"/>
          <w:szCs w:val="20"/>
          <w:lang w:val="ru-RU"/>
        </w:rPr>
        <w:t>Киняпина</w:t>
      </w:r>
      <w:proofErr w:type="spellEnd"/>
      <w:r w:rsidRPr="00142008">
        <w:rPr>
          <w:rFonts w:asciiTheme="minorHAnsi" w:hAnsiTheme="minorHAnsi" w:cstheme="minorHAnsi"/>
          <w:sz w:val="20"/>
          <w:szCs w:val="20"/>
          <w:lang w:val="ru-RU"/>
        </w:rPr>
        <w:t xml:space="preserve"> Н.С. Внешняя политика России первой половины 19 века. </w:t>
      </w:r>
      <w:r w:rsidRPr="00142008">
        <w:rPr>
          <w:rFonts w:asciiTheme="minorHAnsi" w:hAnsiTheme="minorHAnsi" w:cstheme="minorHAnsi"/>
          <w:sz w:val="20"/>
          <w:szCs w:val="20"/>
        </w:rPr>
        <w:t>М., 1963, с.7.</w:t>
      </w:r>
    </w:p>
  </w:footnote>
  <w:footnote w:id="2">
    <w:p w14:paraId="66F4AE06" w14:textId="25120465" w:rsidR="00F9227E" w:rsidRPr="00142008" w:rsidRDefault="00F9227E">
      <w:pPr>
        <w:pStyle w:val="a5"/>
        <w:rPr>
          <w:rFonts w:asciiTheme="minorHAnsi" w:hAnsiTheme="minorHAnsi" w:cstheme="minorHAnsi"/>
          <w:sz w:val="20"/>
          <w:szCs w:val="20"/>
          <w:lang w:val="en-US"/>
        </w:rPr>
      </w:pPr>
      <w:r w:rsidRPr="00142008">
        <w:rPr>
          <w:rStyle w:val="a7"/>
          <w:rFonts w:asciiTheme="minorHAnsi" w:hAnsiTheme="minorHAnsi" w:cstheme="minorHAnsi"/>
          <w:sz w:val="20"/>
          <w:szCs w:val="20"/>
        </w:rPr>
        <w:footnoteRef/>
      </w:r>
      <w:r w:rsidRPr="00142008">
        <w:rPr>
          <w:rFonts w:asciiTheme="minorHAnsi" w:hAnsiTheme="minorHAnsi" w:cstheme="minorHAnsi"/>
          <w:sz w:val="20"/>
          <w:szCs w:val="20"/>
        </w:rPr>
        <w:t xml:space="preserve"> Gooch B. D. ‘A Century of Historiography on the Origins of the Crimean War’ Т. 62, No. 1 (1956), </w:t>
      </w:r>
      <w:proofErr w:type="spellStart"/>
      <w:r w:rsidRPr="00142008">
        <w:rPr>
          <w:rFonts w:asciiTheme="minorHAnsi" w:hAnsiTheme="minorHAnsi" w:cstheme="minorHAnsi"/>
          <w:sz w:val="20"/>
          <w:szCs w:val="20"/>
        </w:rPr>
        <w:t>стр</w:t>
      </w:r>
      <w:proofErr w:type="spellEnd"/>
      <w:r w:rsidRPr="00142008">
        <w:rPr>
          <w:rFonts w:asciiTheme="minorHAnsi" w:hAnsiTheme="minorHAnsi" w:cstheme="minorHAnsi"/>
          <w:sz w:val="20"/>
          <w:szCs w:val="20"/>
        </w:rPr>
        <w:t xml:space="preserve">. 33-58, </w:t>
      </w:r>
      <w:r w:rsidRPr="00142008">
        <w:rPr>
          <w:rFonts w:asciiTheme="minorHAnsi" w:hAnsiTheme="minorHAnsi" w:cstheme="minorHAnsi"/>
          <w:i/>
          <w:sz w:val="20"/>
          <w:szCs w:val="20"/>
        </w:rPr>
        <w:t>Oxford University Press on behalf of the American Historical Association</w:t>
      </w:r>
      <w:r w:rsidRPr="00142008">
        <w:rPr>
          <w:rFonts w:asciiTheme="minorHAnsi" w:hAnsiTheme="minorHAnsi" w:cstheme="minorHAnsi"/>
          <w:sz w:val="20"/>
          <w:szCs w:val="20"/>
        </w:rPr>
        <w:t xml:space="preserve">, </w:t>
      </w:r>
      <w:r w:rsidRPr="00F9227E">
        <w:rPr>
          <w:rFonts w:asciiTheme="minorHAnsi" w:hAnsiTheme="minorHAnsi" w:cstheme="minorHAnsi"/>
          <w:sz w:val="20"/>
          <w:szCs w:val="20"/>
        </w:rPr>
        <w:t>[</w:t>
      </w:r>
      <w:proofErr w:type="spellStart"/>
      <w:r w:rsidRPr="00F9227E">
        <w:rPr>
          <w:rFonts w:asciiTheme="minorHAnsi" w:hAnsiTheme="minorHAnsi" w:cstheme="minorHAnsi"/>
          <w:sz w:val="20"/>
          <w:szCs w:val="20"/>
        </w:rPr>
        <w:t>Электронный</w:t>
      </w:r>
      <w:proofErr w:type="spellEnd"/>
      <w:r w:rsidRPr="00F9227E">
        <w:rPr>
          <w:rFonts w:asciiTheme="minorHAnsi" w:hAnsiTheme="minorHAnsi" w:cstheme="minorHAnsi"/>
          <w:sz w:val="20"/>
          <w:szCs w:val="20"/>
        </w:rPr>
        <w:t xml:space="preserve"> </w:t>
      </w:r>
      <w:proofErr w:type="spellStart"/>
      <w:r w:rsidRPr="00F9227E">
        <w:rPr>
          <w:rFonts w:asciiTheme="minorHAnsi" w:hAnsiTheme="minorHAnsi" w:cstheme="minorHAnsi"/>
          <w:sz w:val="20"/>
          <w:szCs w:val="20"/>
        </w:rPr>
        <w:t>ресурс</w:t>
      </w:r>
      <w:proofErr w:type="spellEnd"/>
      <w:r w:rsidRPr="00F9227E">
        <w:rPr>
          <w:rFonts w:asciiTheme="minorHAnsi" w:hAnsiTheme="minorHAnsi" w:cstheme="minorHAnsi"/>
          <w:sz w:val="20"/>
          <w:szCs w:val="20"/>
        </w:rPr>
        <w:t xml:space="preserve">] </w:t>
      </w:r>
      <w:r>
        <w:rPr>
          <w:rFonts w:asciiTheme="minorHAnsi" w:hAnsiTheme="minorHAnsi" w:cstheme="minorHAnsi"/>
          <w:sz w:val="20"/>
          <w:szCs w:val="20"/>
          <w:lang w:val="en-US"/>
        </w:rPr>
        <w:t xml:space="preserve">URL: </w:t>
      </w:r>
      <w:hyperlink r:id="rId1" w:history="1">
        <w:r w:rsidRPr="00142008">
          <w:rPr>
            <w:rStyle w:val="a4"/>
            <w:rFonts w:asciiTheme="minorHAnsi" w:hAnsiTheme="minorHAnsi" w:cstheme="minorHAnsi"/>
            <w:sz w:val="20"/>
            <w:szCs w:val="20"/>
          </w:rPr>
          <w:t>http://www.jstor.org/stable/1848511</w:t>
        </w:r>
      </w:hyperlink>
      <w:r w:rsidRPr="00142008">
        <w:rPr>
          <w:rFonts w:asciiTheme="minorHAnsi" w:hAnsiTheme="minorHAnsi" w:cstheme="minorHAnsi"/>
          <w:sz w:val="20"/>
          <w:szCs w:val="20"/>
        </w:rPr>
        <w:t>. (</w:t>
      </w:r>
      <w:proofErr w:type="spellStart"/>
      <w:proofErr w:type="gramStart"/>
      <w:r w:rsidRPr="00142008">
        <w:rPr>
          <w:rFonts w:asciiTheme="minorHAnsi" w:hAnsiTheme="minorHAnsi" w:cstheme="minorHAnsi"/>
          <w:sz w:val="20"/>
          <w:szCs w:val="20"/>
        </w:rPr>
        <w:t>дата</w:t>
      </w:r>
      <w:proofErr w:type="spellEnd"/>
      <w:proofErr w:type="gramEnd"/>
      <w:r w:rsidRPr="00142008">
        <w:rPr>
          <w:rFonts w:asciiTheme="minorHAnsi" w:hAnsiTheme="minorHAnsi" w:cstheme="minorHAnsi"/>
          <w:sz w:val="20"/>
          <w:szCs w:val="20"/>
        </w:rPr>
        <w:t xml:space="preserve"> </w:t>
      </w:r>
      <w:proofErr w:type="spellStart"/>
      <w:r w:rsidRPr="00142008">
        <w:rPr>
          <w:rFonts w:asciiTheme="minorHAnsi" w:hAnsiTheme="minorHAnsi" w:cstheme="minorHAnsi"/>
          <w:sz w:val="20"/>
          <w:szCs w:val="20"/>
        </w:rPr>
        <w:t>обращения</w:t>
      </w:r>
      <w:proofErr w:type="spellEnd"/>
      <w:r w:rsidRPr="00142008">
        <w:rPr>
          <w:rFonts w:asciiTheme="minorHAnsi" w:hAnsiTheme="minorHAnsi" w:cstheme="minorHAnsi"/>
          <w:sz w:val="20"/>
          <w:szCs w:val="20"/>
        </w:rPr>
        <w:t xml:space="preserve"> 14.03.2017). </w:t>
      </w:r>
      <w:proofErr w:type="spellStart"/>
      <w:proofErr w:type="gramStart"/>
      <w:r w:rsidRPr="00142008">
        <w:rPr>
          <w:rFonts w:asciiTheme="minorHAnsi" w:hAnsiTheme="minorHAnsi" w:cstheme="minorHAnsi"/>
          <w:sz w:val="20"/>
          <w:szCs w:val="20"/>
        </w:rPr>
        <w:t>стр</w:t>
      </w:r>
      <w:proofErr w:type="spellEnd"/>
      <w:proofErr w:type="gramEnd"/>
      <w:r w:rsidRPr="00142008">
        <w:rPr>
          <w:rFonts w:asciiTheme="minorHAnsi" w:hAnsiTheme="minorHAnsi" w:cstheme="minorHAnsi"/>
          <w:sz w:val="20"/>
          <w:szCs w:val="20"/>
        </w:rPr>
        <w:t>. 33.</w:t>
      </w:r>
    </w:p>
  </w:footnote>
  <w:footnote w:id="3">
    <w:p w14:paraId="1B96ED35" w14:textId="79AD2939" w:rsidR="00F9227E" w:rsidRPr="00142008" w:rsidRDefault="00F9227E" w:rsidP="00E73AC3">
      <w:pPr>
        <w:pStyle w:val="a5"/>
        <w:rPr>
          <w:rFonts w:asciiTheme="minorHAnsi" w:hAnsiTheme="minorHAnsi" w:cstheme="minorHAnsi"/>
          <w:sz w:val="20"/>
          <w:szCs w:val="20"/>
          <w:lang w:val="ru-RU"/>
        </w:rPr>
      </w:pPr>
      <w:r w:rsidRPr="00142008">
        <w:rPr>
          <w:rStyle w:val="a7"/>
          <w:rFonts w:asciiTheme="minorHAnsi" w:hAnsiTheme="minorHAnsi" w:cstheme="minorHAnsi"/>
          <w:sz w:val="20"/>
          <w:szCs w:val="20"/>
        </w:rPr>
        <w:footnoteRef/>
      </w:r>
      <w:r w:rsidRPr="00142008">
        <w:rPr>
          <w:rFonts w:asciiTheme="minorHAnsi" w:hAnsiTheme="minorHAnsi" w:cstheme="minorHAnsi"/>
          <w:sz w:val="20"/>
          <w:szCs w:val="20"/>
        </w:rPr>
        <w:t xml:space="preserve"> Vincent J.R. ‘The Parliamentary Dimension of the Crimean War’ (read 25th April 1980), Т. 31 (1981), </w:t>
      </w:r>
      <w:proofErr w:type="spellStart"/>
      <w:r w:rsidRPr="00142008">
        <w:rPr>
          <w:rFonts w:asciiTheme="minorHAnsi" w:hAnsiTheme="minorHAnsi" w:cstheme="minorHAnsi"/>
          <w:sz w:val="20"/>
          <w:szCs w:val="20"/>
        </w:rPr>
        <w:t>стр</w:t>
      </w:r>
      <w:proofErr w:type="spellEnd"/>
      <w:r w:rsidRPr="00142008">
        <w:rPr>
          <w:rFonts w:asciiTheme="minorHAnsi" w:hAnsiTheme="minorHAnsi" w:cstheme="minorHAnsi"/>
          <w:sz w:val="20"/>
          <w:szCs w:val="20"/>
        </w:rPr>
        <w:t xml:space="preserve">. 37-49, Cambridge University Press on behalf of the Royal Historical Society, http://www.jstor.org/stable/3679044. </w:t>
      </w:r>
      <w:r w:rsidRPr="00142008">
        <w:rPr>
          <w:rFonts w:asciiTheme="minorHAnsi" w:hAnsiTheme="minorHAnsi" w:cstheme="minorHAnsi"/>
          <w:sz w:val="20"/>
          <w:szCs w:val="20"/>
          <w:lang w:val="ru-RU"/>
        </w:rPr>
        <w:t>(</w:t>
      </w:r>
      <w:proofErr w:type="gramStart"/>
      <w:r w:rsidRPr="00142008">
        <w:rPr>
          <w:rFonts w:asciiTheme="minorHAnsi" w:hAnsiTheme="minorHAnsi" w:cstheme="minorHAnsi"/>
          <w:sz w:val="20"/>
          <w:szCs w:val="20"/>
          <w:lang w:val="ru-RU"/>
        </w:rPr>
        <w:t>дата</w:t>
      </w:r>
      <w:proofErr w:type="gramEnd"/>
      <w:r w:rsidRPr="00142008">
        <w:rPr>
          <w:rFonts w:asciiTheme="minorHAnsi" w:hAnsiTheme="minorHAnsi" w:cstheme="minorHAnsi"/>
          <w:sz w:val="20"/>
          <w:szCs w:val="20"/>
          <w:lang w:val="ru-RU"/>
        </w:rPr>
        <w:t xml:space="preserve"> обращения 14.03.2017), стр. 37.</w:t>
      </w:r>
    </w:p>
    <w:p w14:paraId="5BFE922E" w14:textId="77777777" w:rsidR="00F9227E" w:rsidRPr="004C6043" w:rsidRDefault="00F9227E" w:rsidP="00E73AC3">
      <w:pPr>
        <w:pStyle w:val="a5"/>
        <w:rPr>
          <w:rFonts w:ascii="Times New Roman" w:hAnsi="Times New Roman"/>
          <w:sz w:val="20"/>
          <w:szCs w:val="20"/>
          <w:lang w:val="ru-RU"/>
        </w:rPr>
      </w:pPr>
    </w:p>
  </w:footnote>
  <w:footnote w:id="4">
    <w:p w14:paraId="0D9C338B" w14:textId="678C252E" w:rsidR="00F9227E" w:rsidRPr="00142008" w:rsidRDefault="00F9227E" w:rsidP="00142008">
      <w:pPr>
        <w:widowControl w:val="0"/>
        <w:tabs>
          <w:tab w:val="left" w:pos="590"/>
        </w:tabs>
        <w:spacing w:before="28" w:line="276" w:lineRule="auto"/>
        <w:ind w:right="307" w:firstLine="0"/>
        <w:rPr>
          <w:rFonts w:asciiTheme="minorHAnsi" w:hAnsiTheme="minorHAnsi" w:cstheme="minorHAnsi"/>
          <w:sz w:val="20"/>
          <w:szCs w:val="20"/>
        </w:rPr>
      </w:pPr>
      <w:r w:rsidRPr="00142008">
        <w:rPr>
          <w:rStyle w:val="a7"/>
          <w:rFonts w:asciiTheme="minorHAnsi" w:hAnsiTheme="minorHAnsi" w:cstheme="minorHAnsi"/>
          <w:sz w:val="20"/>
          <w:szCs w:val="20"/>
        </w:rPr>
        <w:footnoteRef/>
      </w:r>
      <w:r w:rsidRPr="00142008">
        <w:rPr>
          <w:rFonts w:asciiTheme="minorHAnsi" w:hAnsiTheme="minorHAnsi" w:cstheme="minorHAnsi"/>
          <w:sz w:val="20"/>
          <w:szCs w:val="20"/>
        </w:rPr>
        <w:t xml:space="preserve"> Названия</w:t>
      </w:r>
      <w:r w:rsidRPr="00142008">
        <w:rPr>
          <w:rFonts w:asciiTheme="minorHAnsi" w:hAnsiTheme="minorHAnsi" w:cstheme="minorHAnsi"/>
          <w:spacing w:val="-5"/>
          <w:sz w:val="20"/>
          <w:szCs w:val="20"/>
        </w:rPr>
        <w:t xml:space="preserve"> </w:t>
      </w:r>
      <w:r w:rsidRPr="00142008">
        <w:rPr>
          <w:rFonts w:asciiTheme="minorHAnsi" w:hAnsiTheme="minorHAnsi" w:cstheme="minorHAnsi"/>
          <w:sz w:val="20"/>
          <w:szCs w:val="20"/>
        </w:rPr>
        <w:t>газет указываются</w:t>
      </w:r>
      <w:r w:rsidRPr="00142008">
        <w:rPr>
          <w:rFonts w:asciiTheme="minorHAnsi" w:hAnsiTheme="minorHAnsi" w:cstheme="minorHAnsi"/>
          <w:spacing w:val="-5"/>
          <w:sz w:val="20"/>
          <w:szCs w:val="20"/>
        </w:rPr>
        <w:t xml:space="preserve"> </w:t>
      </w:r>
      <w:r w:rsidRPr="00142008">
        <w:rPr>
          <w:rFonts w:asciiTheme="minorHAnsi" w:hAnsiTheme="minorHAnsi" w:cstheme="minorHAnsi"/>
          <w:sz w:val="20"/>
          <w:szCs w:val="20"/>
        </w:rPr>
        <w:t>не</w:t>
      </w:r>
      <w:r w:rsidRPr="00142008">
        <w:rPr>
          <w:rFonts w:asciiTheme="minorHAnsi" w:hAnsiTheme="minorHAnsi" w:cstheme="minorHAnsi"/>
          <w:spacing w:val="-5"/>
          <w:sz w:val="20"/>
          <w:szCs w:val="20"/>
        </w:rPr>
        <w:t xml:space="preserve"> </w:t>
      </w:r>
      <w:r w:rsidRPr="00142008">
        <w:rPr>
          <w:rFonts w:asciiTheme="minorHAnsi" w:hAnsiTheme="minorHAnsi" w:cstheme="minorHAnsi"/>
          <w:sz w:val="20"/>
          <w:szCs w:val="20"/>
        </w:rPr>
        <w:t>в</w:t>
      </w:r>
      <w:r w:rsidRPr="00142008">
        <w:rPr>
          <w:rFonts w:asciiTheme="minorHAnsi" w:hAnsiTheme="minorHAnsi" w:cstheme="minorHAnsi"/>
          <w:spacing w:val="-3"/>
          <w:sz w:val="20"/>
          <w:szCs w:val="20"/>
        </w:rPr>
        <w:t xml:space="preserve"> русской</w:t>
      </w:r>
      <w:r w:rsidRPr="00142008">
        <w:rPr>
          <w:rFonts w:asciiTheme="minorHAnsi" w:hAnsiTheme="minorHAnsi" w:cstheme="minorHAnsi"/>
          <w:spacing w:val="-4"/>
          <w:sz w:val="20"/>
          <w:szCs w:val="20"/>
        </w:rPr>
        <w:t xml:space="preserve"> </w:t>
      </w:r>
      <w:r w:rsidRPr="00142008">
        <w:rPr>
          <w:rFonts w:asciiTheme="minorHAnsi" w:hAnsiTheme="minorHAnsi" w:cstheme="minorHAnsi"/>
          <w:sz w:val="20"/>
          <w:szCs w:val="20"/>
        </w:rPr>
        <w:t>транскрипции,</w:t>
      </w:r>
      <w:r w:rsidRPr="00142008">
        <w:rPr>
          <w:rFonts w:asciiTheme="minorHAnsi" w:hAnsiTheme="minorHAnsi" w:cstheme="minorHAnsi"/>
          <w:spacing w:val="-4"/>
          <w:sz w:val="20"/>
          <w:szCs w:val="20"/>
        </w:rPr>
        <w:t xml:space="preserve"> </w:t>
      </w:r>
      <w:r w:rsidRPr="00142008">
        <w:rPr>
          <w:rFonts w:asciiTheme="minorHAnsi" w:hAnsiTheme="minorHAnsi" w:cstheme="minorHAnsi"/>
          <w:sz w:val="20"/>
          <w:szCs w:val="20"/>
        </w:rPr>
        <w:t xml:space="preserve">а на языке оригинала — </w:t>
      </w:r>
      <w:r w:rsidRPr="00142008">
        <w:rPr>
          <w:rFonts w:asciiTheme="minorHAnsi" w:hAnsiTheme="minorHAnsi" w:cstheme="minorHAnsi"/>
          <w:spacing w:val="-3"/>
          <w:sz w:val="20"/>
          <w:szCs w:val="20"/>
        </w:rPr>
        <w:t xml:space="preserve">английском </w:t>
      </w:r>
      <w:r w:rsidRPr="00142008">
        <w:rPr>
          <w:rFonts w:asciiTheme="minorHAnsi" w:hAnsiTheme="minorHAnsi" w:cstheme="minorHAnsi"/>
          <w:sz w:val="20"/>
          <w:szCs w:val="20"/>
        </w:rPr>
        <w:t>-, чтобы у читателя не возникло путаницы и трудностей в прочтении работы</w:t>
      </w:r>
    </w:p>
    <w:p w14:paraId="40B702BE" w14:textId="023A31FC" w:rsidR="00F9227E" w:rsidRPr="00A604D3" w:rsidRDefault="00F9227E">
      <w:pPr>
        <w:pStyle w:val="a5"/>
        <w:rPr>
          <w:lang w:val="ru-RU"/>
        </w:rPr>
      </w:pPr>
    </w:p>
  </w:footnote>
  <w:footnote w:id="5">
    <w:p w14:paraId="728CC0A3" w14:textId="3899B4D8" w:rsidR="00F9227E" w:rsidRPr="00142008" w:rsidRDefault="00F9227E" w:rsidP="00171C49">
      <w:pPr>
        <w:pStyle w:val="a5"/>
        <w:rPr>
          <w:rFonts w:asciiTheme="minorHAnsi" w:hAnsiTheme="minorHAnsi" w:cstheme="minorHAnsi"/>
          <w:sz w:val="20"/>
          <w:szCs w:val="20"/>
          <w:lang w:val="ru-RU"/>
        </w:rPr>
      </w:pPr>
      <w:r w:rsidRPr="00142008">
        <w:rPr>
          <w:rStyle w:val="a7"/>
          <w:rFonts w:asciiTheme="minorHAnsi" w:hAnsiTheme="minorHAnsi" w:cstheme="minorHAnsi"/>
          <w:sz w:val="20"/>
          <w:szCs w:val="20"/>
        </w:rPr>
        <w:footnoteRef/>
      </w:r>
      <w:r w:rsidRPr="00142008">
        <w:rPr>
          <w:rFonts w:asciiTheme="minorHAnsi" w:hAnsiTheme="minorHAnsi" w:cstheme="minorHAnsi"/>
          <w:sz w:val="20"/>
          <w:szCs w:val="20"/>
          <w:lang w:val="ru-RU"/>
        </w:rPr>
        <w:t xml:space="preserve"> Дружинин Н. М. Введение к книге: Тарле Е. В. Сочинения в двенадцати </w:t>
      </w:r>
      <w:proofErr w:type="gramStart"/>
      <w:r w:rsidRPr="00142008">
        <w:rPr>
          <w:rFonts w:asciiTheme="minorHAnsi" w:hAnsiTheme="minorHAnsi" w:cstheme="minorHAnsi"/>
          <w:sz w:val="20"/>
          <w:szCs w:val="20"/>
          <w:lang w:val="ru-RU"/>
        </w:rPr>
        <w:t>томах .</w:t>
      </w:r>
      <w:proofErr w:type="gramEnd"/>
      <w:r w:rsidRPr="00142008">
        <w:rPr>
          <w:rFonts w:asciiTheme="minorHAnsi" w:hAnsiTheme="minorHAnsi" w:cstheme="minorHAnsi"/>
          <w:sz w:val="20"/>
          <w:szCs w:val="20"/>
          <w:lang w:val="ru-RU"/>
        </w:rPr>
        <w:t xml:space="preserve"> Т. 8, стр. 4, М., 1959. </w:t>
      </w:r>
    </w:p>
  </w:footnote>
  <w:footnote w:id="6">
    <w:p w14:paraId="1CC72E78" w14:textId="77777777" w:rsidR="00F9227E" w:rsidRPr="00142008" w:rsidRDefault="00F9227E" w:rsidP="00171C49">
      <w:pPr>
        <w:pStyle w:val="a5"/>
        <w:rPr>
          <w:rFonts w:asciiTheme="minorHAnsi" w:hAnsiTheme="minorHAnsi" w:cstheme="minorHAnsi"/>
          <w:sz w:val="20"/>
          <w:szCs w:val="20"/>
          <w:lang w:val="ru-RU"/>
        </w:rPr>
      </w:pPr>
      <w:r w:rsidRPr="00142008">
        <w:rPr>
          <w:rStyle w:val="a7"/>
          <w:rFonts w:asciiTheme="minorHAnsi" w:hAnsiTheme="minorHAnsi" w:cstheme="minorHAnsi"/>
          <w:sz w:val="20"/>
          <w:szCs w:val="20"/>
        </w:rPr>
        <w:footnoteRef/>
      </w:r>
      <w:r w:rsidRPr="00142008">
        <w:rPr>
          <w:rFonts w:asciiTheme="minorHAnsi" w:hAnsiTheme="minorHAnsi" w:cstheme="minorHAnsi"/>
          <w:sz w:val="20"/>
          <w:szCs w:val="20"/>
          <w:lang w:val="ru-RU"/>
        </w:rPr>
        <w:t xml:space="preserve"> Тарле Е. В. Указ. соч., стр. 11. </w:t>
      </w:r>
    </w:p>
  </w:footnote>
  <w:footnote w:id="7">
    <w:p w14:paraId="7C70DF39" w14:textId="00A11A03" w:rsidR="00F9227E" w:rsidRPr="00142008" w:rsidRDefault="00F9227E" w:rsidP="00171C49">
      <w:pPr>
        <w:pStyle w:val="a5"/>
        <w:rPr>
          <w:rFonts w:asciiTheme="minorHAnsi" w:hAnsiTheme="minorHAnsi" w:cstheme="minorHAnsi"/>
          <w:sz w:val="20"/>
          <w:szCs w:val="20"/>
          <w:lang w:val="ru-RU"/>
        </w:rPr>
      </w:pPr>
      <w:r w:rsidRPr="00142008">
        <w:rPr>
          <w:rStyle w:val="a7"/>
          <w:rFonts w:asciiTheme="minorHAnsi" w:hAnsiTheme="minorHAnsi" w:cstheme="minorHAnsi"/>
          <w:sz w:val="20"/>
          <w:szCs w:val="20"/>
        </w:rPr>
        <w:footnoteRef/>
      </w:r>
      <w:r w:rsidRPr="00142008">
        <w:rPr>
          <w:rFonts w:asciiTheme="minorHAnsi" w:hAnsiTheme="minorHAnsi" w:cstheme="minorHAnsi"/>
          <w:sz w:val="20"/>
          <w:szCs w:val="20"/>
          <w:lang w:val="ru-RU"/>
        </w:rPr>
        <w:t xml:space="preserve"> </w:t>
      </w:r>
      <w:r>
        <w:rPr>
          <w:rFonts w:asciiTheme="minorHAnsi" w:hAnsiTheme="minorHAnsi" w:cstheme="minorHAnsi"/>
          <w:sz w:val="20"/>
          <w:szCs w:val="20"/>
          <w:lang w:val="ru-RU"/>
        </w:rPr>
        <w:t>Там же</w:t>
      </w:r>
      <w:r w:rsidRPr="00142008">
        <w:rPr>
          <w:rFonts w:asciiTheme="minorHAnsi" w:hAnsiTheme="minorHAnsi" w:cstheme="minorHAnsi"/>
          <w:sz w:val="20"/>
          <w:szCs w:val="20"/>
          <w:lang w:val="ru-RU"/>
        </w:rPr>
        <w:t xml:space="preserve"> стр. 6. </w:t>
      </w:r>
    </w:p>
  </w:footnote>
  <w:footnote w:id="8">
    <w:p w14:paraId="0D2E8780" w14:textId="41A5791D" w:rsidR="00F9227E" w:rsidRPr="00142008" w:rsidRDefault="00F9227E" w:rsidP="00171C49">
      <w:pPr>
        <w:pStyle w:val="a5"/>
        <w:rPr>
          <w:rFonts w:asciiTheme="minorHAnsi" w:hAnsiTheme="minorHAnsi" w:cstheme="minorHAnsi"/>
          <w:sz w:val="20"/>
          <w:szCs w:val="20"/>
          <w:lang w:val="ru-RU"/>
        </w:rPr>
      </w:pPr>
      <w:r w:rsidRPr="00142008">
        <w:rPr>
          <w:rStyle w:val="a7"/>
          <w:rFonts w:asciiTheme="minorHAnsi" w:hAnsiTheme="minorHAnsi" w:cstheme="minorHAnsi"/>
          <w:sz w:val="20"/>
          <w:szCs w:val="20"/>
        </w:rPr>
        <w:footnoteRef/>
      </w:r>
      <w:r w:rsidRPr="00142008">
        <w:rPr>
          <w:rFonts w:asciiTheme="minorHAnsi" w:hAnsiTheme="minorHAnsi" w:cstheme="minorHAnsi"/>
          <w:sz w:val="20"/>
          <w:szCs w:val="20"/>
          <w:lang w:val="ru-RU"/>
        </w:rPr>
        <w:t xml:space="preserve"> Дружинин Н. М. Указ. Соч., стр. 8. </w:t>
      </w:r>
    </w:p>
  </w:footnote>
  <w:footnote w:id="9">
    <w:p w14:paraId="4D10F4FE" w14:textId="77777777" w:rsidR="00F9227E" w:rsidRPr="00142008" w:rsidRDefault="00F9227E" w:rsidP="00171C49">
      <w:pPr>
        <w:pStyle w:val="a5"/>
        <w:rPr>
          <w:rFonts w:asciiTheme="minorHAnsi" w:hAnsiTheme="minorHAnsi" w:cstheme="minorHAnsi"/>
          <w:sz w:val="20"/>
          <w:szCs w:val="20"/>
          <w:lang w:val="ru-RU"/>
        </w:rPr>
      </w:pPr>
      <w:r w:rsidRPr="00142008">
        <w:rPr>
          <w:rStyle w:val="a7"/>
          <w:rFonts w:asciiTheme="minorHAnsi" w:hAnsiTheme="minorHAnsi" w:cstheme="minorHAnsi"/>
          <w:sz w:val="20"/>
          <w:szCs w:val="20"/>
        </w:rPr>
        <w:footnoteRef/>
      </w:r>
      <w:r w:rsidRPr="00142008">
        <w:rPr>
          <w:rFonts w:asciiTheme="minorHAnsi" w:hAnsiTheme="minorHAnsi" w:cstheme="minorHAnsi"/>
          <w:sz w:val="20"/>
          <w:szCs w:val="20"/>
          <w:lang w:val="ru-RU"/>
        </w:rPr>
        <w:t xml:space="preserve"> Тарле Е. В. Указ. соч., стр. 11.</w:t>
      </w:r>
    </w:p>
  </w:footnote>
  <w:footnote w:id="10">
    <w:p w14:paraId="1F077177" w14:textId="0091ADCD" w:rsidR="00F9227E" w:rsidRPr="00142008" w:rsidRDefault="00F9227E" w:rsidP="00171C49">
      <w:pPr>
        <w:pStyle w:val="a5"/>
        <w:rPr>
          <w:rFonts w:asciiTheme="minorHAnsi" w:hAnsiTheme="minorHAnsi" w:cstheme="minorHAnsi"/>
          <w:sz w:val="20"/>
          <w:szCs w:val="20"/>
          <w:lang w:val="ru-RU"/>
        </w:rPr>
      </w:pPr>
      <w:r w:rsidRPr="00142008">
        <w:rPr>
          <w:rStyle w:val="a7"/>
          <w:rFonts w:asciiTheme="minorHAnsi" w:hAnsiTheme="minorHAnsi" w:cstheme="minorHAnsi"/>
          <w:sz w:val="20"/>
          <w:szCs w:val="20"/>
        </w:rPr>
        <w:footnoteRef/>
      </w:r>
      <w:r w:rsidRPr="00142008">
        <w:rPr>
          <w:rFonts w:asciiTheme="minorHAnsi" w:hAnsiTheme="minorHAnsi" w:cstheme="minorHAnsi"/>
          <w:sz w:val="20"/>
          <w:szCs w:val="20"/>
          <w:lang w:val="ru-RU"/>
        </w:rPr>
        <w:t xml:space="preserve"> </w:t>
      </w:r>
      <w:r>
        <w:rPr>
          <w:rFonts w:asciiTheme="minorHAnsi" w:hAnsiTheme="minorHAnsi" w:cstheme="minorHAnsi"/>
          <w:sz w:val="20"/>
          <w:szCs w:val="20"/>
          <w:lang w:val="ru-RU"/>
        </w:rPr>
        <w:t>Там же</w:t>
      </w:r>
      <w:r w:rsidRPr="00142008">
        <w:rPr>
          <w:rFonts w:asciiTheme="minorHAnsi" w:hAnsiTheme="minorHAnsi" w:cstheme="minorHAnsi"/>
          <w:sz w:val="20"/>
          <w:szCs w:val="20"/>
          <w:lang w:val="ru-RU"/>
        </w:rPr>
        <w:t xml:space="preserve"> стр. 15.</w:t>
      </w:r>
    </w:p>
  </w:footnote>
  <w:footnote w:id="11">
    <w:p w14:paraId="7B98B22D" w14:textId="77777777" w:rsidR="00F9227E" w:rsidRPr="00142008" w:rsidRDefault="00F9227E" w:rsidP="00171C49">
      <w:pPr>
        <w:pStyle w:val="a5"/>
        <w:rPr>
          <w:rFonts w:asciiTheme="minorHAnsi" w:hAnsiTheme="minorHAnsi" w:cstheme="minorHAnsi"/>
          <w:sz w:val="20"/>
          <w:szCs w:val="20"/>
          <w:lang w:val="ru-RU"/>
        </w:rPr>
      </w:pPr>
      <w:r w:rsidRPr="00142008">
        <w:rPr>
          <w:rStyle w:val="a7"/>
          <w:rFonts w:asciiTheme="minorHAnsi" w:hAnsiTheme="minorHAnsi" w:cstheme="minorHAnsi"/>
          <w:sz w:val="20"/>
          <w:szCs w:val="20"/>
        </w:rPr>
        <w:footnoteRef/>
      </w:r>
      <w:r w:rsidRPr="00142008">
        <w:rPr>
          <w:rFonts w:asciiTheme="minorHAnsi" w:hAnsiTheme="minorHAnsi" w:cstheme="minorHAnsi"/>
          <w:sz w:val="20"/>
          <w:szCs w:val="20"/>
          <w:lang w:val="ru-RU"/>
        </w:rPr>
        <w:t xml:space="preserve"> Виноградов К. Б. Очерки английской историографии нового и новейшего времени, Л., 1975, стр. 208.</w:t>
      </w:r>
    </w:p>
  </w:footnote>
  <w:footnote w:id="12">
    <w:p w14:paraId="72B8E770" w14:textId="662F0277" w:rsidR="00F9227E" w:rsidRPr="00142008" w:rsidRDefault="00F9227E" w:rsidP="00171C49">
      <w:pPr>
        <w:pStyle w:val="a5"/>
        <w:rPr>
          <w:rFonts w:asciiTheme="minorHAnsi" w:hAnsiTheme="minorHAnsi" w:cstheme="minorHAnsi"/>
          <w:sz w:val="20"/>
          <w:szCs w:val="20"/>
        </w:rPr>
      </w:pPr>
      <w:r w:rsidRPr="00142008">
        <w:rPr>
          <w:rStyle w:val="a7"/>
          <w:rFonts w:asciiTheme="minorHAnsi" w:hAnsiTheme="minorHAnsi" w:cstheme="minorHAnsi"/>
          <w:sz w:val="20"/>
          <w:szCs w:val="20"/>
        </w:rPr>
        <w:footnoteRef/>
      </w:r>
      <w:r w:rsidRPr="00142008">
        <w:rPr>
          <w:rFonts w:asciiTheme="minorHAnsi" w:hAnsiTheme="minorHAnsi" w:cstheme="minorHAnsi"/>
          <w:sz w:val="20"/>
          <w:szCs w:val="20"/>
        </w:rPr>
        <w:t xml:space="preserve"> Vincent J.R. ‘The Parliamentary Dimension of the Crimean War’ (read 25th April 1980), Т. 31 (1981), </w:t>
      </w:r>
      <w:proofErr w:type="spellStart"/>
      <w:r w:rsidRPr="00142008">
        <w:rPr>
          <w:rFonts w:asciiTheme="minorHAnsi" w:hAnsiTheme="minorHAnsi" w:cstheme="minorHAnsi"/>
          <w:sz w:val="20"/>
          <w:szCs w:val="20"/>
        </w:rPr>
        <w:t>стр</w:t>
      </w:r>
      <w:proofErr w:type="spellEnd"/>
      <w:r w:rsidRPr="00142008">
        <w:rPr>
          <w:rFonts w:asciiTheme="minorHAnsi" w:hAnsiTheme="minorHAnsi" w:cstheme="minorHAnsi"/>
          <w:sz w:val="20"/>
          <w:szCs w:val="20"/>
        </w:rPr>
        <w:t>. 37-49, Cambridge University Press on behalf of the Royal Historical Society, http://www.jstor.org/stable/3679044. (</w:t>
      </w:r>
      <w:proofErr w:type="spellStart"/>
      <w:proofErr w:type="gramStart"/>
      <w:r w:rsidRPr="00142008">
        <w:rPr>
          <w:rFonts w:asciiTheme="minorHAnsi" w:hAnsiTheme="minorHAnsi" w:cstheme="minorHAnsi"/>
          <w:sz w:val="20"/>
          <w:szCs w:val="20"/>
        </w:rPr>
        <w:t>дата</w:t>
      </w:r>
      <w:proofErr w:type="spellEnd"/>
      <w:proofErr w:type="gramEnd"/>
      <w:r w:rsidRPr="00142008">
        <w:rPr>
          <w:rFonts w:asciiTheme="minorHAnsi" w:hAnsiTheme="minorHAnsi" w:cstheme="minorHAnsi"/>
          <w:sz w:val="20"/>
          <w:szCs w:val="20"/>
        </w:rPr>
        <w:t xml:space="preserve"> </w:t>
      </w:r>
      <w:proofErr w:type="spellStart"/>
      <w:r w:rsidRPr="00142008">
        <w:rPr>
          <w:rFonts w:asciiTheme="minorHAnsi" w:hAnsiTheme="minorHAnsi" w:cstheme="minorHAnsi"/>
          <w:sz w:val="20"/>
          <w:szCs w:val="20"/>
        </w:rPr>
        <w:t>обращения</w:t>
      </w:r>
      <w:proofErr w:type="spellEnd"/>
      <w:r w:rsidRPr="00142008">
        <w:rPr>
          <w:rFonts w:asciiTheme="minorHAnsi" w:hAnsiTheme="minorHAnsi" w:cstheme="minorHAnsi"/>
          <w:sz w:val="20"/>
          <w:szCs w:val="20"/>
        </w:rPr>
        <w:t xml:space="preserve"> 14.03.2017). </w:t>
      </w:r>
      <w:proofErr w:type="spellStart"/>
      <w:proofErr w:type="gramStart"/>
      <w:r w:rsidRPr="00142008">
        <w:rPr>
          <w:rFonts w:asciiTheme="minorHAnsi" w:hAnsiTheme="minorHAnsi" w:cstheme="minorHAnsi"/>
          <w:sz w:val="20"/>
          <w:szCs w:val="20"/>
        </w:rPr>
        <w:t>стр</w:t>
      </w:r>
      <w:proofErr w:type="spellEnd"/>
      <w:proofErr w:type="gramEnd"/>
      <w:r w:rsidRPr="00142008">
        <w:rPr>
          <w:rFonts w:asciiTheme="minorHAnsi" w:hAnsiTheme="minorHAnsi" w:cstheme="minorHAnsi"/>
          <w:sz w:val="20"/>
          <w:szCs w:val="20"/>
        </w:rPr>
        <w:t>. 37.</w:t>
      </w:r>
    </w:p>
  </w:footnote>
  <w:footnote w:id="13">
    <w:p w14:paraId="4C020AAF" w14:textId="6D273F42" w:rsidR="00F9227E" w:rsidRPr="00142008" w:rsidRDefault="00F9227E" w:rsidP="00171C49">
      <w:pPr>
        <w:pStyle w:val="a5"/>
        <w:rPr>
          <w:rFonts w:asciiTheme="minorHAnsi" w:hAnsiTheme="minorHAnsi" w:cstheme="minorHAnsi"/>
          <w:sz w:val="20"/>
          <w:szCs w:val="20"/>
        </w:rPr>
      </w:pPr>
      <w:r w:rsidRPr="00142008">
        <w:rPr>
          <w:rStyle w:val="a7"/>
          <w:rFonts w:asciiTheme="minorHAnsi" w:hAnsiTheme="minorHAnsi" w:cstheme="minorHAnsi"/>
          <w:sz w:val="20"/>
          <w:szCs w:val="20"/>
        </w:rPr>
        <w:footnoteRef/>
      </w:r>
      <w:r w:rsidRPr="00142008">
        <w:rPr>
          <w:rFonts w:asciiTheme="minorHAnsi" w:hAnsiTheme="minorHAnsi" w:cstheme="minorHAnsi"/>
          <w:sz w:val="20"/>
          <w:szCs w:val="20"/>
        </w:rPr>
        <w:t xml:space="preserve"> Gooch B. D. ‘A Century of Historiography on the Origins of the Crimean War’ Т. 62, No. 1 (1956), </w:t>
      </w:r>
      <w:proofErr w:type="spellStart"/>
      <w:r w:rsidRPr="00142008">
        <w:rPr>
          <w:rFonts w:asciiTheme="minorHAnsi" w:hAnsiTheme="minorHAnsi" w:cstheme="minorHAnsi"/>
          <w:sz w:val="20"/>
          <w:szCs w:val="20"/>
        </w:rPr>
        <w:t>стр</w:t>
      </w:r>
      <w:proofErr w:type="spellEnd"/>
      <w:r w:rsidRPr="00142008">
        <w:rPr>
          <w:rFonts w:asciiTheme="minorHAnsi" w:hAnsiTheme="minorHAnsi" w:cstheme="minorHAnsi"/>
          <w:sz w:val="20"/>
          <w:szCs w:val="20"/>
        </w:rPr>
        <w:t xml:space="preserve">. 33-58, </w:t>
      </w:r>
      <w:r w:rsidRPr="00142008">
        <w:rPr>
          <w:rFonts w:asciiTheme="minorHAnsi" w:hAnsiTheme="minorHAnsi" w:cstheme="minorHAnsi"/>
          <w:i/>
          <w:sz w:val="20"/>
          <w:szCs w:val="20"/>
        </w:rPr>
        <w:t>Oxford University Press on behalf of the American Historical Association</w:t>
      </w:r>
      <w:r w:rsidRPr="00142008">
        <w:rPr>
          <w:rFonts w:asciiTheme="minorHAnsi" w:hAnsiTheme="minorHAnsi" w:cstheme="minorHAnsi"/>
          <w:sz w:val="20"/>
          <w:szCs w:val="20"/>
        </w:rPr>
        <w:t>,</w:t>
      </w:r>
      <w:r w:rsidRPr="00142008">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URL: </w:t>
      </w:r>
      <w:r w:rsidRPr="00142008">
        <w:rPr>
          <w:rFonts w:asciiTheme="minorHAnsi" w:hAnsiTheme="minorHAnsi" w:cstheme="minorHAnsi"/>
          <w:sz w:val="20"/>
          <w:szCs w:val="20"/>
        </w:rPr>
        <w:t xml:space="preserve"> </w:t>
      </w:r>
      <w:hyperlink r:id="rId2" w:history="1">
        <w:r w:rsidRPr="00142008">
          <w:rPr>
            <w:rStyle w:val="a4"/>
            <w:rFonts w:asciiTheme="minorHAnsi" w:hAnsiTheme="minorHAnsi" w:cstheme="minorHAnsi"/>
            <w:sz w:val="20"/>
            <w:szCs w:val="20"/>
          </w:rPr>
          <w:t>http://www.jstor.org/stable/1848511</w:t>
        </w:r>
      </w:hyperlink>
      <w:r w:rsidRPr="00142008">
        <w:rPr>
          <w:rFonts w:asciiTheme="minorHAnsi" w:hAnsiTheme="minorHAnsi" w:cstheme="minorHAnsi"/>
          <w:sz w:val="20"/>
          <w:szCs w:val="20"/>
        </w:rPr>
        <w:t>. (</w:t>
      </w:r>
      <w:proofErr w:type="spellStart"/>
      <w:proofErr w:type="gramStart"/>
      <w:r w:rsidRPr="00142008">
        <w:rPr>
          <w:rFonts w:asciiTheme="minorHAnsi" w:hAnsiTheme="minorHAnsi" w:cstheme="minorHAnsi"/>
          <w:sz w:val="20"/>
          <w:szCs w:val="20"/>
        </w:rPr>
        <w:t>дата</w:t>
      </w:r>
      <w:proofErr w:type="spellEnd"/>
      <w:proofErr w:type="gramEnd"/>
      <w:r w:rsidRPr="00142008">
        <w:rPr>
          <w:rFonts w:asciiTheme="minorHAnsi" w:hAnsiTheme="minorHAnsi" w:cstheme="minorHAnsi"/>
          <w:sz w:val="20"/>
          <w:szCs w:val="20"/>
        </w:rPr>
        <w:t xml:space="preserve"> </w:t>
      </w:r>
      <w:proofErr w:type="spellStart"/>
      <w:r w:rsidRPr="00142008">
        <w:rPr>
          <w:rFonts w:asciiTheme="minorHAnsi" w:hAnsiTheme="minorHAnsi" w:cstheme="minorHAnsi"/>
          <w:sz w:val="20"/>
          <w:szCs w:val="20"/>
        </w:rPr>
        <w:t>обращения</w:t>
      </w:r>
      <w:proofErr w:type="spellEnd"/>
      <w:r w:rsidRPr="00142008">
        <w:rPr>
          <w:rFonts w:asciiTheme="minorHAnsi" w:hAnsiTheme="minorHAnsi" w:cstheme="minorHAnsi"/>
          <w:sz w:val="20"/>
          <w:szCs w:val="20"/>
        </w:rPr>
        <w:t xml:space="preserve"> 14.03.2017). </w:t>
      </w:r>
      <w:proofErr w:type="spellStart"/>
      <w:proofErr w:type="gramStart"/>
      <w:r w:rsidRPr="00142008">
        <w:rPr>
          <w:rFonts w:asciiTheme="minorHAnsi" w:hAnsiTheme="minorHAnsi" w:cstheme="minorHAnsi"/>
          <w:sz w:val="20"/>
          <w:szCs w:val="20"/>
        </w:rPr>
        <w:t>стр</w:t>
      </w:r>
      <w:proofErr w:type="spellEnd"/>
      <w:proofErr w:type="gramEnd"/>
      <w:r w:rsidRPr="00142008">
        <w:rPr>
          <w:rFonts w:asciiTheme="minorHAnsi" w:hAnsiTheme="minorHAnsi" w:cstheme="minorHAnsi"/>
          <w:sz w:val="20"/>
          <w:szCs w:val="20"/>
        </w:rPr>
        <w:t>. 58.</w:t>
      </w:r>
    </w:p>
  </w:footnote>
  <w:footnote w:id="14">
    <w:p w14:paraId="6D32F19D" w14:textId="347E83E5" w:rsidR="00F9227E" w:rsidRPr="00142008" w:rsidRDefault="00F9227E" w:rsidP="00171C49">
      <w:pPr>
        <w:pStyle w:val="a5"/>
        <w:rPr>
          <w:rFonts w:asciiTheme="minorHAnsi" w:hAnsiTheme="minorHAnsi" w:cstheme="minorHAnsi"/>
          <w:sz w:val="20"/>
          <w:szCs w:val="20"/>
        </w:rPr>
      </w:pPr>
      <w:r w:rsidRPr="00142008">
        <w:rPr>
          <w:rStyle w:val="a7"/>
          <w:rFonts w:asciiTheme="minorHAnsi" w:hAnsiTheme="minorHAnsi" w:cstheme="minorHAnsi"/>
          <w:sz w:val="20"/>
          <w:szCs w:val="20"/>
        </w:rPr>
        <w:footnoteRef/>
      </w:r>
      <w:r w:rsidRPr="00142008">
        <w:rPr>
          <w:rFonts w:asciiTheme="minorHAnsi" w:hAnsiTheme="minorHAnsi" w:cstheme="minorHAnsi"/>
          <w:sz w:val="20"/>
          <w:szCs w:val="20"/>
        </w:rPr>
        <w:t xml:space="preserve"> </w:t>
      </w:r>
      <w:proofErr w:type="spellStart"/>
      <w:r w:rsidRPr="00142008">
        <w:rPr>
          <w:rFonts w:asciiTheme="minorHAnsi" w:hAnsiTheme="minorHAnsi" w:cstheme="minorHAnsi"/>
          <w:sz w:val="20"/>
          <w:szCs w:val="20"/>
        </w:rPr>
        <w:t>Там</w:t>
      </w:r>
      <w:proofErr w:type="spellEnd"/>
      <w:r w:rsidRPr="00142008">
        <w:rPr>
          <w:rFonts w:asciiTheme="minorHAnsi" w:hAnsiTheme="minorHAnsi" w:cstheme="minorHAnsi"/>
          <w:sz w:val="20"/>
          <w:szCs w:val="20"/>
        </w:rPr>
        <w:t xml:space="preserve"> </w:t>
      </w:r>
      <w:proofErr w:type="spellStart"/>
      <w:r w:rsidRPr="00142008">
        <w:rPr>
          <w:rFonts w:asciiTheme="minorHAnsi" w:hAnsiTheme="minorHAnsi" w:cstheme="minorHAnsi"/>
          <w:sz w:val="20"/>
          <w:szCs w:val="20"/>
        </w:rPr>
        <w:t>же</w:t>
      </w:r>
      <w:proofErr w:type="spellEnd"/>
      <w:r w:rsidRPr="00142008">
        <w:rPr>
          <w:rFonts w:asciiTheme="minorHAnsi" w:hAnsiTheme="minorHAnsi" w:cstheme="minorHAnsi"/>
          <w:sz w:val="20"/>
          <w:szCs w:val="20"/>
        </w:rPr>
        <w:t xml:space="preserve">, </w:t>
      </w:r>
      <w:proofErr w:type="spellStart"/>
      <w:r w:rsidRPr="00142008">
        <w:rPr>
          <w:rFonts w:asciiTheme="minorHAnsi" w:hAnsiTheme="minorHAnsi" w:cstheme="minorHAnsi"/>
          <w:sz w:val="20"/>
          <w:szCs w:val="20"/>
        </w:rPr>
        <w:t>стр</w:t>
      </w:r>
      <w:proofErr w:type="spellEnd"/>
      <w:r w:rsidRPr="00142008">
        <w:rPr>
          <w:rFonts w:asciiTheme="minorHAnsi" w:hAnsiTheme="minorHAnsi" w:cstheme="minorHAnsi"/>
          <w:sz w:val="20"/>
          <w:szCs w:val="20"/>
        </w:rPr>
        <w:t>. 58.</w:t>
      </w:r>
    </w:p>
  </w:footnote>
  <w:footnote w:id="15">
    <w:p w14:paraId="0823BE6F" w14:textId="7496BAE9" w:rsidR="00F9227E" w:rsidRPr="00142008" w:rsidRDefault="00F9227E" w:rsidP="00171C49">
      <w:pPr>
        <w:pStyle w:val="a5"/>
        <w:rPr>
          <w:rFonts w:asciiTheme="minorHAnsi" w:hAnsiTheme="minorHAnsi" w:cstheme="minorHAnsi"/>
          <w:sz w:val="20"/>
          <w:szCs w:val="20"/>
        </w:rPr>
      </w:pPr>
      <w:r w:rsidRPr="00142008">
        <w:rPr>
          <w:rStyle w:val="a7"/>
          <w:rFonts w:asciiTheme="minorHAnsi" w:hAnsiTheme="minorHAnsi" w:cstheme="minorHAnsi"/>
          <w:sz w:val="20"/>
          <w:szCs w:val="20"/>
        </w:rPr>
        <w:footnoteRef/>
      </w:r>
      <w:r w:rsidRPr="00142008">
        <w:rPr>
          <w:rFonts w:asciiTheme="minorHAnsi" w:hAnsiTheme="minorHAnsi" w:cstheme="minorHAnsi"/>
          <w:sz w:val="20"/>
          <w:szCs w:val="20"/>
        </w:rPr>
        <w:t xml:space="preserve"> </w:t>
      </w:r>
      <w:proofErr w:type="spellStart"/>
      <w:r w:rsidRPr="00142008">
        <w:rPr>
          <w:rFonts w:asciiTheme="minorHAnsi" w:hAnsiTheme="minorHAnsi" w:cstheme="minorHAnsi"/>
          <w:sz w:val="20"/>
          <w:szCs w:val="20"/>
        </w:rPr>
        <w:t>Goldfrank</w:t>
      </w:r>
      <w:proofErr w:type="spellEnd"/>
      <w:r w:rsidRPr="00142008">
        <w:rPr>
          <w:rFonts w:asciiTheme="minorHAnsi" w:hAnsiTheme="minorHAnsi" w:cstheme="minorHAnsi"/>
          <w:sz w:val="20"/>
          <w:szCs w:val="20"/>
        </w:rPr>
        <w:t xml:space="preserve"> D. M. The Origins of Crimean War </w:t>
      </w:r>
      <w:proofErr w:type="spellStart"/>
      <w:r w:rsidRPr="00142008">
        <w:rPr>
          <w:rFonts w:asciiTheme="minorHAnsi" w:hAnsiTheme="minorHAnsi" w:cstheme="minorHAnsi"/>
          <w:sz w:val="20"/>
          <w:szCs w:val="20"/>
        </w:rPr>
        <w:t>Routledge</w:t>
      </w:r>
      <w:proofErr w:type="spellEnd"/>
      <w:r w:rsidRPr="00142008">
        <w:rPr>
          <w:rFonts w:asciiTheme="minorHAnsi" w:hAnsiTheme="minorHAnsi" w:cstheme="minorHAnsi"/>
          <w:sz w:val="20"/>
          <w:szCs w:val="20"/>
        </w:rPr>
        <w:t xml:space="preserve">, London and New York, 2013. </w:t>
      </w:r>
      <w:proofErr w:type="spellStart"/>
      <w:proofErr w:type="gramStart"/>
      <w:r w:rsidRPr="00142008">
        <w:rPr>
          <w:rFonts w:asciiTheme="minorHAnsi" w:hAnsiTheme="minorHAnsi" w:cstheme="minorHAnsi"/>
          <w:sz w:val="20"/>
          <w:szCs w:val="20"/>
        </w:rPr>
        <w:t>стр</w:t>
      </w:r>
      <w:proofErr w:type="spellEnd"/>
      <w:proofErr w:type="gramEnd"/>
      <w:r w:rsidRPr="00142008">
        <w:rPr>
          <w:rFonts w:asciiTheme="minorHAnsi" w:hAnsiTheme="minorHAnsi" w:cstheme="minorHAnsi"/>
          <w:sz w:val="20"/>
          <w:szCs w:val="20"/>
        </w:rPr>
        <w:t xml:space="preserve">. 766. </w:t>
      </w:r>
    </w:p>
  </w:footnote>
  <w:footnote w:id="16">
    <w:p w14:paraId="5E4D6AB6" w14:textId="77777777" w:rsidR="00F9227E" w:rsidRPr="00142008" w:rsidRDefault="00F9227E" w:rsidP="00171C49">
      <w:pPr>
        <w:pStyle w:val="a5"/>
        <w:rPr>
          <w:rFonts w:asciiTheme="minorHAnsi" w:hAnsiTheme="minorHAnsi" w:cstheme="minorHAnsi"/>
          <w:sz w:val="20"/>
          <w:szCs w:val="20"/>
        </w:rPr>
      </w:pPr>
      <w:r w:rsidRPr="00142008">
        <w:rPr>
          <w:rStyle w:val="a7"/>
          <w:rFonts w:asciiTheme="minorHAnsi" w:hAnsiTheme="minorHAnsi" w:cstheme="minorHAnsi"/>
          <w:sz w:val="20"/>
          <w:szCs w:val="20"/>
        </w:rPr>
        <w:footnoteRef/>
      </w:r>
      <w:r w:rsidRPr="00142008">
        <w:rPr>
          <w:rFonts w:asciiTheme="minorHAnsi" w:hAnsiTheme="minorHAnsi" w:cstheme="minorHAnsi"/>
          <w:sz w:val="20"/>
          <w:szCs w:val="20"/>
        </w:rPr>
        <w:t xml:space="preserve"> </w:t>
      </w:r>
      <w:proofErr w:type="spellStart"/>
      <w:r w:rsidRPr="00142008">
        <w:rPr>
          <w:rFonts w:asciiTheme="minorHAnsi" w:hAnsiTheme="minorHAnsi" w:cstheme="minorHAnsi"/>
          <w:sz w:val="20"/>
          <w:szCs w:val="20"/>
        </w:rPr>
        <w:t>Там</w:t>
      </w:r>
      <w:proofErr w:type="spellEnd"/>
      <w:r w:rsidRPr="00142008">
        <w:rPr>
          <w:rFonts w:asciiTheme="minorHAnsi" w:hAnsiTheme="minorHAnsi" w:cstheme="minorHAnsi"/>
          <w:sz w:val="20"/>
          <w:szCs w:val="20"/>
        </w:rPr>
        <w:t xml:space="preserve"> </w:t>
      </w:r>
      <w:proofErr w:type="spellStart"/>
      <w:r w:rsidRPr="00142008">
        <w:rPr>
          <w:rFonts w:asciiTheme="minorHAnsi" w:hAnsiTheme="minorHAnsi" w:cstheme="minorHAnsi"/>
          <w:sz w:val="20"/>
          <w:szCs w:val="20"/>
        </w:rPr>
        <w:t>же</w:t>
      </w:r>
      <w:proofErr w:type="spellEnd"/>
      <w:r w:rsidRPr="00142008">
        <w:rPr>
          <w:rFonts w:asciiTheme="minorHAnsi" w:hAnsiTheme="minorHAnsi" w:cstheme="minorHAnsi"/>
          <w:sz w:val="20"/>
          <w:szCs w:val="20"/>
        </w:rPr>
        <w:t xml:space="preserve">, </w:t>
      </w:r>
      <w:proofErr w:type="spellStart"/>
      <w:r w:rsidRPr="00142008">
        <w:rPr>
          <w:rFonts w:asciiTheme="minorHAnsi" w:hAnsiTheme="minorHAnsi" w:cstheme="minorHAnsi"/>
          <w:sz w:val="20"/>
          <w:szCs w:val="20"/>
        </w:rPr>
        <w:t>стр</w:t>
      </w:r>
      <w:proofErr w:type="spellEnd"/>
      <w:r w:rsidRPr="00142008">
        <w:rPr>
          <w:rFonts w:asciiTheme="minorHAnsi" w:hAnsiTheme="minorHAnsi" w:cstheme="minorHAnsi"/>
          <w:sz w:val="20"/>
          <w:szCs w:val="20"/>
        </w:rPr>
        <w:t>. 767.</w:t>
      </w:r>
    </w:p>
  </w:footnote>
  <w:footnote w:id="17">
    <w:p w14:paraId="35074A13" w14:textId="5DF14377" w:rsidR="00F9227E" w:rsidRPr="00142008" w:rsidRDefault="00F9227E" w:rsidP="00171C49">
      <w:pPr>
        <w:pStyle w:val="a5"/>
        <w:rPr>
          <w:rFonts w:asciiTheme="minorHAnsi" w:hAnsiTheme="minorHAnsi" w:cstheme="minorHAnsi"/>
          <w:sz w:val="20"/>
          <w:szCs w:val="20"/>
          <w:lang w:val="ru-RU"/>
        </w:rPr>
      </w:pPr>
      <w:r w:rsidRPr="00142008">
        <w:rPr>
          <w:rStyle w:val="a7"/>
          <w:rFonts w:asciiTheme="minorHAnsi" w:hAnsiTheme="minorHAnsi" w:cstheme="minorHAnsi"/>
          <w:sz w:val="20"/>
          <w:szCs w:val="20"/>
        </w:rPr>
        <w:footnoteRef/>
      </w:r>
      <w:r w:rsidRPr="00142008">
        <w:rPr>
          <w:rFonts w:asciiTheme="minorHAnsi" w:hAnsiTheme="minorHAnsi" w:cstheme="minorHAnsi"/>
          <w:sz w:val="20"/>
          <w:szCs w:val="20"/>
        </w:rPr>
        <w:t xml:space="preserve"> Fuller W.C., Jr., Review of the Origins of the Crimean War by David M. </w:t>
      </w:r>
      <w:proofErr w:type="spellStart"/>
      <w:r w:rsidRPr="00142008">
        <w:rPr>
          <w:rFonts w:asciiTheme="minorHAnsi" w:hAnsiTheme="minorHAnsi" w:cstheme="minorHAnsi"/>
          <w:sz w:val="20"/>
          <w:szCs w:val="20"/>
        </w:rPr>
        <w:t>Goldfrank</w:t>
      </w:r>
      <w:proofErr w:type="spellEnd"/>
      <w:r w:rsidRPr="00142008">
        <w:rPr>
          <w:rFonts w:asciiTheme="minorHAnsi" w:hAnsiTheme="minorHAnsi" w:cstheme="minorHAnsi"/>
          <w:sz w:val="20"/>
          <w:szCs w:val="20"/>
        </w:rPr>
        <w:t xml:space="preserve">, Slavic Review, Т. 54, No. 3 (1995), </w:t>
      </w:r>
      <w:proofErr w:type="spellStart"/>
      <w:r w:rsidRPr="00142008">
        <w:rPr>
          <w:rFonts w:asciiTheme="minorHAnsi" w:hAnsiTheme="minorHAnsi" w:cstheme="minorHAnsi"/>
          <w:sz w:val="20"/>
          <w:szCs w:val="20"/>
        </w:rPr>
        <w:t>стр</w:t>
      </w:r>
      <w:proofErr w:type="spellEnd"/>
      <w:r w:rsidRPr="00142008">
        <w:rPr>
          <w:rFonts w:asciiTheme="minorHAnsi" w:hAnsiTheme="minorHAnsi" w:cstheme="minorHAnsi"/>
          <w:sz w:val="20"/>
          <w:szCs w:val="20"/>
        </w:rPr>
        <w:t xml:space="preserve">. 766-767, </w:t>
      </w:r>
      <w:hyperlink r:id="rId3" w:history="1">
        <w:r w:rsidRPr="00142008">
          <w:rPr>
            <w:rStyle w:val="a4"/>
            <w:rFonts w:asciiTheme="minorHAnsi" w:hAnsiTheme="minorHAnsi" w:cstheme="minorHAnsi"/>
            <w:sz w:val="20"/>
            <w:szCs w:val="20"/>
          </w:rPr>
          <w:t>http://www.jstor.org/stable/2501782</w:t>
        </w:r>
      </w:hyperlink>
      <w:r w:rsidRPr="00142008">
        <w:rPr>
          <w:rFonts w:asciiTheme="minorHAnsi" w:hAnsiTheme="minorHAnsi" w:cstheme="minorHAnsi"/>
          <w:sz w:val="20"/>
          <w:szCs w:val="20"/>
        </w:rPr>
        <w:t xml:space="preserve">. </w:t>
      </w:r>
      <w:r w:rsidRPr="00142008">
        <w:rPr>
          <w:rFonts w:asciiTheme="minorHAnsi" w:hAnsiTheme="minorHAnsi" w:cstheme="minorHAnsi"/>
          <w:sz w:val="20"/>
          <w:szCs w:val="20"/>
          <w:lang w:val="ru-RU"/>
        </w:rPr>
        <w:t>(</w:t>
      </w:r>
      <w:proofErr w:type="gramStart"/>
      <w:r w:rsidRPr="00142008">
        <w:rPr>
          <w:rFonts w:asciiTheme="minorHAnsi" w:hAnsiTheme="minorHAnsi" w:cstheme="minorHAnsi"/>
          <w:sz w:val="20"/>
          <w:szCs w:val="20"/>
          <w:lang w:val="ru-RU"/>
        </w:rPr>
        <w:t>дата</w:t>
      </w:r>
      <w:proofErr w:type="gramEnd"/>
      <w:r w:rsidRPr="00142008">
        <w:rPr>
          <w:rFonts w:asciiTheme="minorHAnsi" w:hAnsiTheme="minorHAnsi" w:cstheme="minorHAnsi"/>
          <w:sz w:val="20"/>
          <w:szCs w:val="20"/>
          <w:lang w:val="ru-RU"/>
        </w:rPr>
        <w:t xml:space="preserve"> обращения 20.03.2017). стр. 767.</w:t>
      </w:r>
    </w:p>
  </w:footnote>
  <w:footnote w:id="18">
    <w:p w14:paraId="7C93267D" w14:textId="0BB606BF" w:rsidR="00F9227E" w:rsidRPr="00142008" w:rsidRDefault="00F9227E" w:rsidP="00171C49">
      <w:pPr>
        <w:pStyle w:val="a5"/>
        <w:rPr>
          <w:rFonts w:asciiTheme="minorHAnsi" w:hAnsiTheme="minorHAnsi" w:cstheme="minorHAnsi"/>
          <w:sz w:val="20"/>
          <w:szCs w:val="20"/>
          <w:lang w:val="ru-RU"/>
        </w:rPr>
      </w:pPr>
      <w:r w:rsidRPr="00142008">
        <w:rPr>
          <w:rStyle w:val="a7"/>
          <w:rFonts w:asciiTheme="minorHAnsi" w:hAnsiTheme="minorHAnsi" w:cstheme="minorHAnsi"/>
          <w:sz w:val="20"/>
          <w:szCs w:val="20"/>
        </w:rPr>
        <w:footnoteRef/>
      </w:r>
      <w:r w:rsidRPr="00142008">
        <w:rPr>
          <w:rFonts w:asciiTheme="minorHAnsi" w:hAnsiTheme="minorHAnsi" w:cstheme="minorHAnsi"/>
          <w:sz w:val="20"/>
          <w:szCs w:val="20"/>
          <w:lang w:val="ru-RU"/>
        </w:rPr>
        <w:t xml:space="preserve"> </w:t>
      </w:r>
      <w:proofErr w:type="spellStart"/>
      <w:r w:rsidRPr="00142008">
        <w:rPr>
          <w:rFonts w:asciiTheme="minorHAnsi" w:hAnsiTheme="minorHAnsi" w:cstheme="minorHAnsi"/>
          <w:sz w:val="20"/>
          <w:szCs w:val="20"/>
          <w:lang w:val="ru-RU"/>
        </w:rPr>
        <w:t>Брисон</w:t>
      </w:r>
      <w:proofErr w:type="spellEnd"/>
      <w:r w:rsidRPr="00142008">
        <w:rPr>
          <w:rFonts w:asciiTheme="minorHAnsi" w:hAnsiTheme="minorHAnsi" w:cstheme="minorHAnsi"/>
          <w:sz w:val="20"/>
          <w:szCs w:val="20"/>
          <w:lang w:val="ru-RU"/>
        </w:rPr>
        <w:t>, стр. 33.</w:t>
      </w:r>
    </w:p>
  </w:footnote>
  <w:footnote w:id="19">
    <w:p w14:paraId="3438802C" w14:textId="77777777" w:rsidR="00F9227E" w:rsidRPr="00142008" w:rsidRDefault="00F9227E" w:rsidP="00171C49">
      <w:pPr>
        <w:pStyle w:val="a5"/>
        <w:rPr>
          <w:rFonts w:asciiTheme="minorHAnsi" w:hAnsiTheme="minorHAnsi" w:cstheme="minorHAnsi"/>
          <w:sz w:val="20"/>
          <w:szCs w:val="20"/>
          <w:lang w:val="ru-RU"/>
        </w:rPr>
      </w:pPr>
      <w:r w:rsidRPr="00142008">
        <w:rPr>
          <w:rStyle w:val="a7"/>
          <w:rFonts w:asciiTheme="minorHAnsi" w:hAnsiTheme="minorHAnsi" w:cstheme="minorHAnsi"/>
          <w:sz w:val="20"/>
          <w:szCs w:val="20"/>
        </w:rPr>
        <w:footnoteRef/>
      </w:r>
      <w:r w:rsidRPr="00142008">
        <w:rPr>
          <w:rFonts w:asciiTheme="minorHAnsi" w:hAnsiTheme="minorHAnsi" w:cstheme="minorHAnsi"/>
          <w:sz w:val="20"/>
          <w:szCs w:val="20"/>
          <w:lang w:val="ru-RU"/>
        </w:rPr>
        <w:t xml:space="preserve"> Там же, стр. 50. </w:t>
      </w:r>
    </w:p>
  </w:footnote>
  <w:footnote w:id="20">
    <w:p w14:paraId="234813B7" w14:textId="44BB49AA" w:rsidR="00F9227E" w:rsidRPr="00142008" w:rsidRDefault="00F9227E">
      <w:pPr>
        <w:pStyle w:val="a5"/>
        <w:rPr>
          <w:rFonts w:asciiTheme="minorHAnsi" w:hAnsiTheme="minorHAnsi" w:cstheme="minorHAnsi"/>
          <w:sz w:val="20"/>
          <w:szCs w:val="20"/>
          <w:lang w:val="ru-RU"/>
        </w:rPr>
      </w:pPr>
      <w:r w:rsidRPr="00142008">
        <w:rPr>
          <w:rStyle w:val="a7"/>
          <w:rFonts w:asciiTheme="minorHAnsi" w:hAnsiTheme="minorHAnsi" w:cstheme="minorHAnsi"/>
          <w:sz w:val="20"/>
          <w:szCs w:val="20"/>
        </w:rPr>
        <w:footnoteRef/>
      </w:r>
      <w:r w:rsidRPr="00142008">
        <w:rPr>
          <w:rFonts w:asciiTheme="minorHAnsi" w:hAnsiTheme="minorHAnsi" w:cstheme="minorHAnsi"/>
          <w:sz w:val="20"/>
          <w:szCs w:val="20"/>
          <w:lang w:val="ru-RU"/>
        </w:rPr>
        <w:t xml:space="preserve"> </w:t>
      </w:r>
      <w:proofErr w:type="spellStart"/>
      <w:r w:rsidRPr="00142008">
        <w:rPr>
          <w:rFonts w:asciiTheme="minorHAnsi" w:hAnsiTheme="minorHAnsi" w:cstheme="minorHAnsi"/>
          <w:sz w:val="20"/>
          <w:szCs w:val="20"/>
          <w:lang w:val="en-US"/>
        </w:rPr>
        <w:t>Hansard</w:t>
      </w:r>
      <w:proofErr w:type="spellEnd"/>
      <w:r w:rsidRPr="00142008">
        <w:rPr>
          <w:rFonts w:asciiTheme="minorHAnsi" w:hAnsiTheme="minorHAnsi" w:cstheme="minorHAnsi"/>
          <w:sz w:val="20"/>
          <w:szCs w:val="20"/>
          <w:lang w:val="ru-RU"/>
        </w:rPr>
        <w:t xml:space="preserve"> </w:t>
      </w:r>
      <w:r w:rsidRPr="00142008">
        <w:rPr>
          <w:rFonts w:asciiTheme="minorHAnsi" w:hAnsiTheme="minorHAnsi" w:cstheme="minorHAnsi"/>
          <w:sz w:val="20"/>
          <w:szCs w:val="20"/>
        </w:rPr>
        <w:t>s</w:t>
      </w:r>
      <w:r w:rsidRPr="00142008">
        <w:rPr>
          <w:rFonts w:asciiTheme="minorHAnsi" w:hAnsiTheme="minorHAnsi" w:cstheme="minorHAnsi"/>
          <w:sz w:val="20"/>
          <w:szCs w:val="20"/>
          <w:lang w:val="ru-RU"/>
        </w:rPr>
        <w:t xml:space="preserve"> </w:t>
      </w:r>
      <w:r w:rsidRPr="00142008">
        <w:rPr>
          <w:rFonts w:asciiTheme="minorHAnsi" w:hAnsiTheme="minorHAnsi" w:cstheme="minorHAnsi"/>
          <w:sz w:val="20"/>
          <w:szCs w:val="20"/>
        </w:rPr>
        <w:t>Parliamentary</w:t>
      </w:r>
      <w:r w:rsidRPr="00142008">
        <w:rPr>
          <w:rFonts w:asciiTheme="minorHAnsi" w:hAnsiTheme="minorHAnsi" w:cstheme="minorHAnsi"/>
          <w:sz w:val="20"/>
          <w:szCs w:val="20"/>
          <w:lang w:val="ru-RU"/>
        </w:rPr>
        <w:t xml:space="preserve"> </w:t>
      </w:r>
      <w:r w:rsidRPr="00142008">
        <w:rPr>
          <w:rFonts w:asciiTheme="minorHAnsi" w:hAnsiTheme="minorHAnsi" w:cstheme="minorHAnsi"/>
          <w:sz w:val="20"/>
          <w:szCs w:val="20"/>
        </w:rPr>
        <w:t>Debates</w:t>
      </w:r>
      <w:r w:rsidRPr="00142008">
        <w:rPr>
          <w:rFonts w:asciiTheme="minorHAnsi" w:hAnsiTheme="minorHAnsi" w:cstheme="minorHAnsi"/>
          <w:sz w:val="20"/>
          <w:szCs w:val="20"/>
          <w:lang w:val="ru-RU"/>
        </w:rPr>
        <w:t xml:space="preserve">. Ежегодные парламентские отчеты, публикуемые с 1812 года. </w:t>
      </w:r>
      <w:proofErr w:type="gramStart"/>
      <w:r w:rsidRPr="00142008">
        <w:rPr>
          <w:rFonts w:asciiTheme="minorHAnsi" w:hAnsiTheme="minorHAnsi" w:cstheme="minorHAnsi"/>
          <w:sz w:val="20"/>
          <w:szCs w:val="20"/>
          <w:lang w:val="ru-RU"/>
        </w:rPr>
        <w:t>Их  стал</w:t>
      </w:r>
      <w:proofErr w:type="gramEnd"/>
      <w:r w:rsidRPr="00142008">
        <w:rPr>
          <w:rFonts w:asciiTheme="minorHAnsi" w:hAnsiTheme="minorHAnsi" w:cstheme="minorHAnsi"/>
          <w:sz w:val="20"/>
          <w:szCs w:val="20"/>
          <w:lang w:val="ru-RU"/>
        </w:rPr>
        <w:t xml:space="preserve"> издавать К. </w:t>
      </w:r>
      <w:proofErr w:type="spellStart"/>
      <w:r w:rsidRPr="00142008">
        <w:rPr>
          <w:rFonts w:asciiTheme="minorHAnsi" w:hAnsiTheme="minorHAnsi" w:cstheme="minorHAnsi"/>
          <w:sz w:val="20"/>
          <w:szCs w:val="20"/>
          <w:lang w:val="ru-RU"/>
        </w:rPr>
        <w:t>Хэнсард</w:t>
      </w:r>
      <w:proofErr w:type="spellEnd"/>
      <w:r w:rsidRPr="00142008">
        <w:rPr>
          <w:rFonts w:asciiTheme="minorHAnsi" w:hAnsiTheme="minorHAnsi" w:cstheme="minorHAnsi"/>
          <w:sz w:val="20"/>
          <w:szCs w:val="20"/>
          <w:lang w:val="ru-RU"/>
        </w:rPr>
        <w:t xml:space="preserve">, и хотя теперь они издаются </w:t>
      </w:r>
      <w:r w:rsidRPr="00142008">
        <w:rPr>
          <w:rFonts w:asciiTheme="minorHAnsi" w:hAnsiTheme="minorHAnsi" w:cstheme="minorHAnsi"/>
          <w:sz w:val="20"/>
          <w:szCs w:val="20"/>
        </w:rPr>
        <w:t>HMSO</w:t>
      </w:r>
      <w:r w:rsidRPr="00142008">
        <w:rPr>
          <w:rFonts w:asciiTheme="minorHAnsi" w:hAnsiTheme="minorHAnsi" w:cstheme="minorHAnsi"/>
          <w:sz w:val="20"/>
          <w:szCs w:val="20"/>
          <w:lang w:val="ru-RU"/>
        </w:rPr>
        <w:t>, имя “</w:t>
      </w:r>
      <w:proofErr w:type="spellStart"/>
      <w:r w:rsidRPr="00142008">
        <w:rPr>
          <w:rFonts w:asciiTheme="minorHAnsi" w:hAnsiTheme="minorHAnsi" w:cstheme="minorHAnsi"/>
          <w:sz w:val="20"/>
          <w:szCs w:val="20"/>
          <w:lang w:val="ru-RU"/>
        </w:rPr>
        <w:t>Хэнсард</w:t>
      </w:r>
      <w:proofErr w:type="spellEnd"/>
      <w:r w:rsidRPr="00142008">
        <w:rPr>
          <w:rFonts w:asciiTheme="minorHAnsi" w:hAnsiTheme="minorHAnsi" w:cstheme="minorHAnsi"/>
          <w:sz w:val="20"/>
          <w:szCs w:val="20"/>
          <w:lang w:val="ru-RU"/>
        </w:rPr>
        <w:t>” на титульном листе сохраняется.</w:t>
      </w:r>
    </w:p>
  </w:footnote>
  <w:footnote w:id="21">
    <w:p w14:paraId="0365C6E2" w14:textId="0EE03E9D" w:rsidR="00F9227E" w:rsidRPr="00142008" w:rsidRDefault="00F9227E">
      <w:pPr>
        <w:pStyle w:val="a5"/>
        <w:rPr>
          <w:rFonts w:asciiTheme="minorHAnsi" w:hAnsiTheme="minorHAnsi" w:cstheme="minorHAnsi"/>
          <w:sz w:val="20"/>
          <w:szCs w:val="20"/>
          <w:lang w:val="ru-RU"/>
        </w:rPr>
      </w:pPr>
      <w:r w:rsidRPr="00142008">
        <w:rPr>
          <w:rStyle w:val="a7"/>
          <w:rFonts w:asciiTheme="minorHAnsi" w:hAnsiTheme="minorHAnsi" w:cstheme="minorHAnsi"/>
          <w:sz w:val="20"/>
          <w:szCs w:val="20"/>
        </w:rPr>
        <w:footnoteRef/>
      </w:r>
      <w:r w:rsidRPr="00142008">
        <w:rPr>
          <w:rFonts w:asciiTheme="minorHAnsi" w:hAnsiTheme="minorHAnsi" w:cstheme="minorHAnsi"/>
          <w:sz w:val="20"/>
          <w:szCs w:val="20"/>
          <w:lang w:val="ru-RU"/>
        </w:rPr>
        <w:t xml:space="preserve"> Чихачев П.А. Об англо-французской политике в Восточном вопросе. В кн. Великие державы и Восточный вопрос. М., 1970, стр.27</w:t>
      </w:r>
    </w:p>
  </w:footnote>
  <w:footnote w:id="22">
    <w:p w14:paraId="6507BE01" w14:textId="32FDCB1E" w:rsidR="00F9227E" w:rsidRPr="00142008" w:rsidRDefault="00F9227E">
      <w:pPr>
        <w:pStyle w:val="a5"/>
        <w:rPr>
          <w:rFonts w:asciiTheme="minorHAnsi" w:hAnsiTheme="minorHAnsi" w:cstheme="minorHAnsi"/>
          <w:sz w:val="20"/>
          <w:szCs w:val="20"/>
          <w:lang w:val="ru-RU"/>
        </w:rPr>
      </w:pPr>
      <w:r w:rsidRPr="00142008">
        <w:rPr>
          <w:rStyle w:val="a7"/>
          <w:rFonts w:asciiTheme="minorHAnsi" w:hAnsiTheme="minorHAnsi" w:cstheme="minorHAnsi"/>
          <w:sz w:val="20"/>
          <w:szCs w:val="20"/>
        </w:rPr>
        <w:footnoteRef/>
      </w:r>
      <w:r w:rsidRPr="00142008">
        <w:rPr>
          <w:rFonts w:asciiTheme="minorHAnsi" w:hAnsiTheme="minorHAnsi" w:cstheme="minorHAnsi"/>
          <w:sz w:val="20"/>
          <w:szCs w:val="20"/>
          <w:lang w:val="ru-RU"/>
        </w:rPr>
        <w:t xml:space="preserve"> Там же</w:t>
      </w:r>
    </w:p>
  </w:footnote>
  <w:footnote w:id="23">
    <w:p w14:paraId="25AC5DAB" w14:textId="04CD13A4" w:rsidR="00F9227E" w:rsidRPr="00E90F6C" w:rsidRDefault="00F9227E">
      <w:pPr>
        <w:pStyle w:val="a5"/>
        <w:rPr>
          <w:rFonts w:asciiTheme="minorHAnsi" w:hAnsiTheme="minorHAnsi" w:cstheme="minorHAnsi"/>
          <w:sz w:val="20"/>
          <w:szCs w:val="20"/>
          <w:lang w:val="ru-RU"/>
        </w:rPr>
      </w:pPr>
      <w:r w:rsidRPr="00E90F6C">
        <w:rPr>
          <w:rStyle w:val="a7"/>
          <w:rFonts w:asciiTheme="minorHAnsi" w:hAnsiTheme="minorHAnsi" w:cstheme="minorHAnsi"/>
          <w:sz w:val="20"/>
          <w:szCs w:val="20"/>
        </w:rPr>
        <w:footnoteRef/>
      </w:r>
      <w:r w:rsidRPr="00E90F6C">
        <w:rPr>
          <w:rFonts w:asciiTheme="minorHAnsi" w:hAnsiTheme="minorHAnsi" w:cstheme="minorHAnsi"/>
          <w:sz w:val="20"/>
          <w:szCs w:val="20"/>
          <w:lang w:val="ru-RU"/>
        </w:rPr>
        <w:t xml:space="preserve"> Тарле Е.В. Крымская война М.-Л., 1950, стр.147</w:t>
      </w:r>
    </w:p>
  </w:footnote>
  <w:footnote w:id="24">
    <w:p w14:paraId="1EC86195" w14:textId="5A9BD2A8" w:rsidR="00F9227E" w:rsidRPr="00E90F6C" w:rsidRDefault="00F9227E">
      <w:pPr>
        <w:pStyle w:val="a5"/>
        <w:rPr>
          <w:rFonts w:asciiTheme="minorHAnsi" w:hAnsiTheme="minorHAnsi" w:cstheme="minorHAnsi"/>
          <w:sz w:val="20"/>
          <w:szCs w:val="20"/>
          <w:lang w:val="ru-RU"/>
        </w:rPr>
      </w:pPr>
      <w:r w:rsidRPr="00E90F6C">
        <w:rPr>
          <w:rStyle w:val="a7"/>
          <w:rFonts w:asciiTheme="minorHAnsi" w:hAnsiTheme="minorHAnsi" w:cstheme="minorHAnsi"/>
          <w:sz w:val="20"/>
          <w:szCs w:val="20"/>
        </w:rPr>
        <w:footnoteRef/>
      </w:r>
      <w:r w:rsidRPr="00E90F6C">
        <w:rPr>
          <w:rFonts w:asciiTheme="minorHAnsi" w:hAnsiTheme="minorHAnsi" w:cstheme="minorHAnsi"/>
          <w:sz w:val="20"/>
          <w:szCs w:val="20"/>
          <w:lang w:val="ru-RU"/>
        </w:rPr>
        <w:t xml:space="preserve"> </w:t>
      </w:r>
      <w:r w:rsidRPr="009C3F12">
        <w:rPr>
          <w:rFonts w:asciiTheme="minorHAnsi" w:hAnsiTheme="minorHAnsi" w:cstheme="minorHAnsi"/>
          <w:sz w:val="20"/>
          <w:szCs w:val="20"/>
          <w:lang w:val="ru-RU"/>
        </w:rPr>
        <w:t>Тарле Е.В. Крымская война М.-Л., 1950, стр.147</w:t>
      </w:r>
    </w:p>
  </w:footnote>
  <w:footnote w:id="25">
    <w:p w14:paraId="56198B9E" w14:textId="28CAC96D" w:rsidR="00F9227E" w:rsidRPr="00142008" w:rsidRDefault="00F9227E">
      <w:pPr>
        <w:pStyle w:val="a5"/>
        <w:rPr>
          <w:lang w:val="ru-RU"/>
        </w:rPr>
      </w:pPr>
      <w:r w:rsidRPr="00E90F6C">
        <w:rPr>
          <w:rStyle w:val="a7"/>
          <w:rFonts w:asciiTheme="minorHAnsi" w:hAnsiTheme="minorHAnsi" w:cstheme="minorHAnsi"/>
          <w:sz w:val="20"/>
          <w:szCs w:val="20"/>
        </w:rPr>
        <w:footnoteRef/>
      </w:r>
      <w:r w:rsidRPr="00E90F6C">
        <w:rPr>
          <w:rFonts w:asciiTheme="minorHAnsi" w:hAnsiTheme="minorHAnsi" w:cstheme="minorHAnsi"/>
          <w:sz w:val="20"/>
          <w:szCs w:val="20"/>
          <w:lang w:val="ru-RU"/>
        </w:rPr>
        <w:t xml:space="preserve"> Указ. Соч. стр.48</w:t>
      </w:r>
    </w:p>
  </w:footnote>
  <w:footnote w:id="26">
    <w:p w14:paraId="43A93672" w14:textId="1FBCDBEA" w:rsidR="00F9227E" w:rsidRPr="00E90F6C" w:rsidRDefault="00F9227E" w:rsidP="00FD4BD1">
      <w:pPr>
        <w:pStyle w:val="a5"/>
        <w:rPr>
          <w:rFonts w:asciiTheme="minorHAnsi" w:hAnsiTheme="minorHAnsi" w:cstheme="minorHAnsi"/>
          <w:sz w:val="20"/>
          <w:szCs w:val="20"/>
          <w:lang w:val="ru-RU"/>
        </w:rPr>
      </w:pPr>
      <w:r w:rsidRPr="00E90F6C">
        <w:rPr>
          <w:rStyle w:val="a7"/>
          <w:rFonts w:asciiTheme="minorHAnsi" w:hAnsiTheme="minorHAnsi" w:cstheme="minorHAnsi"/>
          <w:sz w:val="20"/>
          <w:szCs w:val="20"/>
        </w:rPr>
        <w:footnoteRef/>
      </w:r>
      <w:r w:rsidRPr="00E90F6C">
        <w:rPr>
          <w:rFonts w:asciiTheme="minorHAnsi" w:hAnsiTheme="minorHAnsi" w:cstheme="minorHAnsi"/>
          <w:sz w:val="20"/>
          <w:szCs w:val="20"/>
          <w:lang w:val="ru-RU"/>
        </w:rPr>
        <w:t xml:space="preserve"> </w:t>
      </w:r>
      <w:r w:rsidRPr="00E90F6C">
        <w:rPr>
          <w:rFonts w:asciiTheme="minorHAnsi" w:hAnsiTheme="minorHAnsi" w:cstheme="minorHAnsi"/>
          <w:sz w:val="20"/>
          <w:szCs w:val="20"/>
          <w:lang w:val="en-US"/>
        </w:rPr>
        <w:t>URL</w:t>
      </w:r>
      <w:r w:rsidRPr="00E90F6C">
        <w:rPr>
          <w:rFonts w:asciiTheme="minorHAnsi" w:hAnsiTheme="minorHAnsi" w:cstheme="minorHAnsi"/>
          <w:sz w:val="20"/>
          <w:szCs w:val="20"/>
          <w:lang w:val="ru-RU"/>
        </w:rPr>
        <w:t xml:space="preserve">: </w:t>
      </w:r>
      <w:hyperlink r:id="rId4" w:history="1">
        <w:r w:rsidRPr="00E90F6C">
          <w:rPr>
            <w:rStyle w:val="a4"/>
            <w:rFonts w:asciiTheme="minorHAnsi" w:hAnsiTheme="minorHAnsi" w:cstheme="minorHAnsi"/>
            <w:sz w:val="20"/>
            <w:szCs w:val="20"/>
            <w:lang w:val="ru-RU"/>
          </w:rPr>
          <w:t>https://www.britannica.com/biography/Benjamin-Disraeli</w:t>
        </w:r>
      </w:hyperlink>
      <w:r w:rsidRPr="00E90F6C">
        <w:rPr>
          <w:rStyle w:val="a4"/>
          <w:rFonts w:asciiTheme="minorHAnsi" w:hAnsiTheme="minorHAnsi" w:cstheme="minorHAnsi"/>
          <w:sz w:val="20"/>
          <w:szCs w:val="20"/>
          <w:lang w:val="ru-RU"/>
        </w:rPr>
        <w:t xml:space="preserve"> </w:t>
      </w:r>
      <w:r w:rsidRPr="00E90F6C">
        <w:rPr>
          <w:rFonts w:asciiTheme="minorHAnsi" w:hAnsiTheme="minorHAnsi" w:cstheme="minorHAnsi"/>
          <w:sz w:val="20"/>
          <w:szCs w:val="20"/>
          <w:lang w:val="ru-RU"/>
        </w:rPr>
        <w:t>(дата обращения 14.03.2017).</w:t>
      </w:r>
    </w:p>
    <w:p w14:paraId="4D9A9B57" w14:textId="2B4D6312" w:rsidR="00F9227E" w:rsidRPr="00E90F6C" w:rsidRDefault="00F9227E" w:rsidP="00FD4BD1">
      <w:pPr>
        <w:pStyle w:val="a5"/>
        <w:rPr>
          <w:rFonts w:asciiTheme="minorHAnsi" w:hAnsiTheme="minorHAnsi" w:cstheme="minorHAnsi"/>
          <w:sz w:val="20"/>
          <w:szCs w:val="20"/>
          <w:lang w:val="ru-RU"/>
        </w:rPr>
      </w:pPr>
      <w:r w:rsidRPr="00E90F6C">
        <w:rPr>
          <w:rFonts w:asciiTheme="minorHAnsi" w:hAnsiTheme="minorHAnsi" w:cstheme="minorHAnsi"/>
          <w:sz w:val="20"/>
          <w:szCs w:val="20"/>
          <w:lang w:val="en-US"/>
        </w:rPr>
        <w:t>URL</w:t>
      </w:r>
      <w:r w:rsidRPr="00E90F6C">
        <w:rPr>
          <w:rFonts w:asciiTheme="minorHAnsi" w:hAnsiTheme="minorHAnsi" w:cstheme="minorHAnsi"/>
          <w:sz w:val="20"/>
          <w:szCs w:val="20"/>
          <w:lang w:val="ru-RU"/>
        </w:rPr>
        <w:t xml:space="preserve">: </w:t>
      </w:r>
      <w:hyperlink r:id="rId5" w:history="1">
        <w:r w:rsidRPr="00E90F6C">
          <w:rPr>
            <w:rStyle w:val="a4"/>
            <w:rFonts w:asciiTheme="minorHAnsi" w:hAnsiTheme="minorHAnsi" w:cstheme="minorHAnsi"/>
            <w:sz w:val="20"/>
            <w:szCs w:val="20"/>
            <w:lang w:val="ru-RU"/>
          </w:rPr>
          <w:t>http://www.bbc.co.uk/history/historic_figures/disraeli_benjamin.shtml</w:t>
        </w:r>
      </w:hyperlink>
      <w:r w:rsidRPr="00E90F6C">
        <w:rPr>
          <w:rStyle w:val="a4"/>
          <w:rFonts w:asciiTheme="minorHAnsi" w:hAnsiTheme="minorHAnsi" w:cstheme="minorHAnsi"/>
          <w:sz w:val="20"/>
          <w:szCs w:val="20"/>
          <w:lang w:val="ru-RU"/>
        </w:rPr>
        <w:t xml:space="preserve"> </w:t>
      </w:r>
      <w:r w:rsidRPr="00E90F6C">
        <w:rPr>
          <w:rFonts w:asciiTheme="minorHAnsi" w:hAnsiTheme="minorHAnsi" w:cstheme="minorHAnsi"/>
          <w:sz w:val="20"/>
          <w:szCs w:val="20"/>
          <w:lang w:val="ru-RU"/>
        </w:rPr>
        <w:t>(дата обращения 14.03.2017).</w:t>
      </w:r>
    </w:p>
    <w:p w14:paraId="3F462FF9" w14:textId="77777777" w:rsidR="00F9227E" w:rsidRPr="00E90F6C" w:rsidRDefault="00F9227E" w:rsidP="00FD4BD1">
      <w:pPr>
        <w:pStyle w:val="a5"/>
        <w:rPr>
          <w:rFonts w:asciiTheme="minorHAnsi" w:hAnsiTheme="minorHAnsi" w:cstheme="minorHAnsi"/>
          <w:sz w:val="20"/>
          <w:szCs w:val="20"/>
          <w:lang w:val="ru-RU"/>
        </w:rPr>
      </w:pPr>
    </w:p>
  </w:footnote>
  <w:footnote w:id="27">
    <w:p w14:paraId="477D594C" w14:textId="473B57AF" w:rsidR="00F9227E" w:rsidRPr="00E90F6C" w:rsidRDefault="00F9227E" w:rsidP="00304193">
      <w:pPr>
        <w:pStyle w:val="a5"/>
        <w:rPr>
          <w:rFonts w:asciiTheme="minorHAnsi" w:hAnsiTheme="minorHAnsi" w:cstheme="minorHAnsi"/>
          <w:sz w:val="20"/>
          <w:szCs w:val="20"/>
          <w:lang w:val="ru-RU"/>
        </w:rPr>
      </w:pPr>
      <w:r w:rsidRPr="00E90F6C">
        <w:rPr>
          <w:rStyle w:val="a7"/>
          <w:rFonts w:asciiTheme="minorHAnsi" w:hAnsiTheme="minorHAnsi" w:cstheme="minorHAnsi"/>
          <w:sz w:val="20"/>
          <w:szCs w:val="20"/>
        </w:rPr>
        <w:footnoteRef/>
      </w:r>
      <w:r w:rsidRPr="00E90F6C">
        <w:rPr>
          <w:rFonts w:asciiTheme="minorHAnsi" w:hAnsiTheme="minorHAnsi" w:cstheme="minorHAnsi"/>
          <w:sz w:val="20"/>
          <w:szCs w:val="20"/>
          <w:lang w:val="ru-RU"/>
        </w:rPr>
        <w:t xml:space="preserve"> </w:t>
      </w:r>
      <w:r w:rsidRPr="00E90F6C">
        <w:rPr>
          <w:rFonts w:asciiTheme="minorHAnsi" w:hAnsiTheme="minorHAnsi" w:cstheme="minorHAnsi"/>
          <w:sz w:val="20"/>
          <w:szCs w:val="20"/>
          <w:lang w:val="en-US"/>
        </w:rPr>
        <w:t>URL</w:t>
      </w:r>
      <w:r w:rsidRPr="00E90F6C">
        <w:rPr>
          <w:rFonts w:asciiTheme="minorHAnsi" w:hAnsiTheme="minorHAnsi" w:cstheme="minorHAnsi"/>
          <w:sz w:val="20"/>
          <w:szCs w:val="20"/>
          <w:lang w:val="ru-RU"/>
        </w:rPr>
        <w:t xml:space="preserve">: </w:t>
      </w:r>
      <w:r w:rsidRPr="00E90F6C">
        <w:rPr>
          <w:rFonts w:asciiTheme="minorHAnsi" w:hAnsiTheme="minorHAnsi" w:cstheme="minorHAnsi"/>
          <w:sz w:val="20"/>
          <w:szCs w:val="20"/>
          <w:lang w:val="en-US"/>
        </w:rPr>
        <w:t>h</w:t>
      </w:r>
      <w:proofErr w:type="spellStart"/>
      <w:r w:rsidRPr="00E90F6C">
        <w:rPr>
          <w:rFonts w:asciiTheme="minorHAnsi" w:hAnsiTheme="minorHAnsi" w:cstheme="minorHAnsi"/>
          <w:sz w:val="20"/>
          <w:szCs w:val="20"/>
        </w:rPr>
        <w:t>ttp</w:t>
      </w:r>
      <w:proofErr w:type="spellEnd"/>
      <w:r w:rsidRPr="00E90F6C">
        <w:rPr>
          <w:rFonts w:asciiTheme="minorHAnsi" w:hAnsiTheme="minorHAnsi" w:cstheme="minorHAnsi"/>
          <w:sz w:val="20"/>
          <w:szCs w:val="20"/>
          <w:lang w:val="ru-RU"/>
        </w:rPr>
        <w:t>://</w:t>
      </w:r>
      <w:r w:rsidRPr="00E90F6C">
        <w:rPr>
          <w:rFonts w:asciiTheme="minorHAnsi" w:hAnsiTheme="minorHAnsi" w:cstheme="minorHAnsi"/>
          <w:sz w:val="20"/>
          <w:szCs w:val="20"/>
        </w:rPr>
        <w:t>www</w:t>
      </w:r>
      <w:r w:rsidRPr="00E90F6C">
        <w:rPr>
          <w:rFonts w:asciiTheme="minorHAnsi" w:hAnsiTheme="minorHAnsi" w:cstheme="minorHAnsi"/>
          <w:sz w:val="20"/>
          <w:szCs w:val="20"/>
          <w:lang w:val="ru-RU"/>
        </w:rPr>
        <w:t>.</w:t>
      </w:r>
      <w:proofErr w:type="spellStart"/>
      <w:r w:rsidRPr="00E90F6C">
        <w:rPr>
          <w:rFonts w:asciiTheme="minorHAnsi" w:hAnsiTheme="minorHAnsi" w:cstheme="minorHAnsi"/>
          <w:sz w:val="20"/>
          <w:szCs w:val="20"/>
        </w:rPr>
        <w:t>bbc</w:t>
      </w:r>
      <w:proofErr w:type="spellEnd"/>
      <w:r w:rsidRPr="00E90F6C">
        <w:rPr>
          <w:rFonts w:asciiTheme="minorHAnsi" w:hAnsiTheme="minorHAnsi" w:cstheme="minorHAnsi"/>
          <w:sz w:val="20"/>
          <w:szCs w:val="20"/>
          <w:lang w:val="ru-RU"/>
        </w:rPr>
        <w:t>.</w:t>
      </w:r>
      <w:r w:rsidRPr="00E90F6C">
        <w:rPr>
          <w:rFonts w:asciiTheme="minorHAnsi" w:hAnsiTheme="minorHAnsi" w:cstheme="minorHAnsi"/>
          <w:sz w:val="20"/>
          <w:szCs w:val="20"/>
        </w:rPr>
        <w:t>co</w:t>
      </w:r>
      <w:r w:rsidRPr="00E90F6C">
        <w:rPr>
          <w:rFonts w:asciiTheme="minorHAnsi" w:hAnsiTheme="minorHAnsi" w:cstheme="minorHAnsi"/>
          <w:sz w:val="20"/>
          <w:szCs w:val="20"/>
          <w:lang w:val="ru-RU"/>
        </w:rPr>
        <w:t>.</w:t>
      </w:r>
      <w:proofErr w:type="spellStart"/>
      <w:r w:rsidRPr="00E90F6C">
        <w:rPr>
          <w:rFonts w:asciiTheme="minorHAnsi" w:hAnsiTheme="minorHAnsi" w:cstheme="minorHAnsi"/>
          <w:sz w:val="20"/>
          <w:szCs w:val="20"/>
        </w:rPr>
        <w:t>uk</w:t>
      </w:r>
      <w:proofErr w:type="spellEnd"/>
      <w:r w:rsidRPr="00E90F6C">
        <w:rPr>
          <w:rFonts w:asciiTheme="minorHAnsi" w:hAnsiTheme="minorHAnsi" w:cstheme="minorHAnsi"/>
          <w:sz w:val="20"/>
          <w:szCs w:val="20"/>
          <w:lang w:val="ru-RU"/>
        </w:rPr>
        <w:t>/</w:t>
      </w:r>
      <w:r w:rsidRPr="00E90F6C">
        <w:rPr>
          <w:rFonts w:asciiTheme="minorHAnsi" w:hAnsiTheme="minorHAnsi" w:cstheme="minorHAnsi"/>
          <w:sz w:val="20"/>
          <w:szCs w:val="20"/>
        </w:rPr>
        <w:t>history</w:t>
      </w:r>
      <w:r w:rsidRPr="00E90F6C">
        <w:rPr>
          <w:rFonts w:asciiTheme="minorHAnsi" w:hAnsiTheme="minorHAnsi" w:cstheme="minorHAnsi"/>
          <w:sz w:val="20"/>
          <w:szCs w:val="20"/>
          <w:lang w:val="ru-RU"/>
        </w:rPr>
        <w:t>/</w:t>
      </w:r>
      <w:r w:rsidRPr="00E90F6C">
        <w:rPr>
          <w:rFonts w:asciiTheme="minorHAnsi" w:hAnsiTheme="minorHAnsi" w:cstheme="minorHAnsi"/>
          <w:sz w:val="20"/>
          <w:szCs w:val="20"/>
        </w:rPr>
        <w:t>historic</w:t>
      </w:r>
      <w:r w:rsidRPr="00E90F6C">
        <w:rPr>
          <w:rFonts w:asciiTheme="minorHAnsi" w:hAnsiTheme="minorHAnsi" w:cstheme="minorHAnsi"/>
          <w:sz w:val="20"/>
          <w:szCs w:val="20"/>
          <w:lang w:val="ru-RU"/>
        </w:rPr>
        <w:t>_</w:t>
      </w:r>
      <w:r w:rsidRPr="00E90F6C">
        <w:rPr>
          <w:rFonts w:asciiTheme="minorHAnsi" w:hAnsiTheme="minorHAnsi" w:cstheme="minorHAnsi"/>
          <w:sz w:val="20"/>
          <w:szCs w:val="20"/>
        </w:rPr>
        <w:t>figures</w:t>
      </w:r>
      <w:r w:rsidRPr="00E90F6C">
        <w:rPr>
          <w:rFonts w:asciiTheme="minorHAnsi" w:hAnsiTheme="minorHAnsi" w:cstheme="minorHAnsi"/>
          <w:sz w:val="20"/>
          <w:szCs w:val="20"/>
          <w:lang w:val="ru-RU"/>
        </w:rPr>
        <w:t>/</w:t>
      </w:r>
      <w:proofErr w:type="spellStart"/>
      <w:r w:rsidRPr="00E90F6C">
        <w:rPr>
          <w:rFonts w:asciiTheme="minorHAnsi" w:hAnsiTheme="minorHAnsi" w:cstheme="minorHAnsi"/>
          <w:sz w:val="20"/>
          <w:szCs w:val="20"/>
        </w:rPr>
        <w:t>disraeli</w:t>
      </w:r>
      <w:proofErr w:type="spellEnd"/>
      <w:r w:rsidRPr="00E90F6C">
        <w:rPr>
          <w:rFonts w:asciiTheme="minorHAnsi" w:hAnsiTheme="minorHAnsi" w:cstheme="minorHAnsi"/>
          <w:sz w:val="20"/>
          <w:szCs w:val="20"/>
          <w:lang w:val="ru-RU"/>
        </w:rPr>
        <w:t>_</w:t>
      </w:r>
      <w:proofErr w:type="spellStart"/>
      <w:r w:rsidRPr="00E90F6C">
        <w:rPr>
          <w:rFonts w:asciiTheme="minorHAnsi" w:hAnsiTheme="minorHAnsi" w:cstheme="minorHAnsi"/>
          <w:sz w:val="20"/>
          <w:szCs w:val="20"/>
        </w:rPr>
        <w:t>benjamin</w:t>
      </w:r>
      <w:proofErr w:type="spellEnd"/>
      <w:r w:rsidRPr="00E90F6C">
        <w:rPr>
          <w:rFonts w:asciiTheme="minorHAnsi" w:hAnsiTheme="minorHAnsi" w:cstheme="minorHAnsi"/>
          <w:sz w:val="20"/>
          <w:szCs w:val="20"/>
          <w:lang w:val="ru-RU"/>
        </w:rPr>
        <w:t>.</w:t>
      </w:r>
      <w:proofErr w:type="spellStart"/>
      <w:r w:rsidRPr="00E90F6C">
        <w:rPr>
          <w:rFonts w:asciiTheme="minorHAnsi" w:hAnsiTheme="minorHAnsi" w:cstheme="minorHAnsi"/>
          <w:sz w:val="20"/>
          <w:szCs w:val="20"/>
        </w:rPr>
        <w:t>shtml</w:t>
      </w:r>
      <w:proofErr w:type="spellEnd"/>
      <w:r w:rsidRPr="00E90F6C">
        <w:rPr>
          <w:rFonts w:asciiTheme="minorHAnsi" w:hAnsiTheme="minorHAnsi" w:cstheme="minorHAnsi"/>
          <w:sz w:val="20"/>
          <w:szCs w:val="20"/>
          <w:lang w:val="ru-RU"/>
        </w:rPr>
        <w:t xml:space="preserve"> (дата обращения 01.05.2017)</w:t>
      </w:r>
    </w:p>
  </w:footnote>
  <w:footnote w:id="28">
    <w:p w14:paraId="00CB3F46" w14:textId="5847ACDD" w:rsidR="00F9227E" w:rsidRPr="00E84DC1" w:rsidRDefault="00F9227E">
      <w:pPr>
        <w:pStyle w:val="a5"/>
        <w:rPr>
          <w:rFonts w:asciiTheme="minorHAnsi" w:hAnsiTheme="minorHAnsi" w:cstheme="minorHAnsi"/>
          <w:sz w:val="20"/>
          <w:szCs w:val="20"/>
          <w:lang w:val="en-US"/>
        </w:rPr>
      </w:pPr>
      <w:r w:rsidRPr="00E84DC1">
        <w:rPr>
          <w:rStyle w:val="a7"/>
          <w:rFonts w:asciiTheme="minorHAnsi" w:hAnsiTheme="minorHAnsi" w:cstheme="minorHAnsi"/>
          <w:sz w:val="20"/>
          <w:szCs w:val="20"/>
        </w:rPr>
        <w:footnoteRef/>
      </w:r>
      <w:r w:rsidRPr="00E84DC1">
        <w:rPr>
          <w:rFonts w:asciiTheme="minorHAnsi" w:hAnsiTheme="minorHAnsi" w:cstheme="minorHAnsi"/>
          <w:sz w:val="20"/>
          <w:szCs w:val="20"/>
        </w:rPr>
        <w:t xml:space="preserve"> </w:t>
      </w:r>
      <w:proofErr w:type="spellStart"/>
      <w:r w:rsidRPr="00E84DC1">
        <w:rPr>
          <w:rFonts w:asciiTheme="minorHAnsi" w:hAnsiTheme="minorHAnsi" w:cstheme="minorHAnsi"/>
          <w:sz w:val="20"/>
          <w:szCs w:val="20"/>
        </w:rPr>
        <w:t>Hansard’s</w:t>
      </w:r>
      <w:proofErr w:type="spellEnd"/>
      <w:r w:rsidRPr="00E84DC1">
        <w:rPr>
          <w:rFonts w:asciiTheme="minorHAnsi" w:hAnsiTheme="minorHAnsi" w:cstheme="minorHAnsi"/>
          <w:sz w:val="20"/>
          <w:szCs w:val="20"/>
        </w:rPr>
        <w:t xml:space="preserve"> Parliamentary Debates, CXXX, 546.</w:t>
      </w:r>
    </w:p>
  </w:footnote>
  <w:footnote w:id="29">
    <w:p w14:paraId="37176FAB" w14:textId="50BF904C" w:rsidR="00F9227E" w:rsidRPr="00E84DC1" w:rsidRDefault="00F9227E" w:rsidP="00041297">
      <w:pPr>
        <w:pStyle w:val="a5"/>
        <w:rPr>
          <w:rFonts w:asciiTheme="minorHAnsi" w:hAnsiTheme="minorHAnsi" w:cstheme="minorHAnsi"/>
          <w:sz w:val="20"/>
          <w:szCs w:val="20"/>
          <w:lang w:val="ru-RU"/>
        </w:rPr>
      </w:pPr>
      <w:r w:rsidRPr="00E84DC1">
        <w:rPr>
          <w:rStyle w:val="a7"/>
          <w:rFonts w:asciiTheme="minorHAnsi" w:hAnsiTheme="minorHAnsi" w:cstheme="minorHAnsi"/>
          <w:sz w:val="20"/>
          <w:szCs w:val="20"/>
        </w:rPr>
        <w:footnoteRef/>
      </w:r>
      <w:r w:rsidRPr="00E84DC1">
        <w:rPr>
          <w:rFonts w:asciiTheme="minorHAnsi" w:hAnsiTheme="minorHAnsi" w:cstheme="minorHAnsi"/>
          <w:sz w:val="20"/>
          <w:szCs w:val="20"/>
        </w:rPr>
        <w:t xml:space="preserve"> </w:t>
      </w:r>
      <w:r w:rsidRPr="00E84DC1">
        <w:rPr>
          <w:rFonts w:asciiTheme="minorHAnsi" w:hAnsiTheme="minorHAnsi" w:cstheme="minorHAnsi"/>
          <w:sz w:val="20"/>
          <w:szCs w:val="20"/>
          <w:lang w:val="ru-RU"/>
        </w:rPr>
        <w:t>Там же</w:t>
      </w:r>
    </w:p>
  </w:footnote>
  <w:footnote w:id="30">
    <w:p w14:paraId="58A9F664" w14:textId="77777777" w:rsidR="00F9227E" w:rsidRPr="00E84DC1" w:rsidRDefault="00F9227E" w:rsidP="00D4366A">
      <w:pPr>
        <w:pStyle w:val="a5"/>
        <w:rPr>
          <w:rFonts w:asciiTheme="minorHAnsi" w:hAnsiTheme="minorHAnsi" w:cstheme="minorHAnsi"/>
          <w:sz w:val="20"/>
          <w:szCs w:val="20"/>
          <w:lang w:val="en-US"/>
        </w:rPr>
      </w:pPr>
      <w:r w:rsidRPr="00E84DC1">
        <w:rPr>
          <w:rStyle w:val="a7"/>
          <w:rFonts w:asciiTheme="minorHAnsi" w:hAnsiTheme="minorHAnsi" w:cstheme="minorHAnsi"/>
          <w:sz w:val="20"/>
          <w:szCs w:val="20"/>
        </w:rPr>
        <w:footnoteRef/>
      </w:r>
      <w:r w:rsidRPr="00E84DC1">
        <w:rPr>
          <w:rFonts w:asciiTheme="minorHAnsi" w:hAnsiTheme="minorHAnsi" w:cstheme="minorHAnsi"/>
          <w:sz w:val="20"/>
          <w:szCs w:val="20"/>
        </w:rPr>
        <w:t xml:space="preserve"> </w:t>
      </w:r>
      <w:proofErr w:type="spellStart"/>
      <w:r w:rsidRPr="00E84DC1">
        <w:rPr>
          <w:rFonts w:asciiTheme="minorHAnsi" w:hAnsiTheme="minorHAnsi" w:cstheme="minorHAnsi"/>
          <w:sz w:val="20"/>
          <w:szCs w:val="20"/>
        </w:rPr>
        <w:t>Monypenny</w:t>
      </w:r>
      <w:proofErr w:type="spellEnd"/>
      <w:r w:rsidRPr="00E84DC1">
        <w:rPr>
          <w:rFonts w:asciiTheme="minorHAnsi" w:hAnsiTheme="minorHAnsi" w:cstheme="minorHAnsi"/>
          <w:sz w:val="20"/>
          <w:szCs w:val="20"/>
        </w:rPr>
        <w:t xml:space="preserve"> and Buckle, Life of Disraeli, III, 517.</w:t>
      </w:r>
    </w:p>
  </w:footnote>
  <w:footnote w:id="31">
    <w:p w14:paraId="682438ED" w14:textId="240015D8" w:rsidR="00F9227E" w:rsidRPr="00E84DC1" w:rsidRDefault="00F9227E" w:rsidP="005D4809">
      <w:pPr>
        <w:ind w:firstLine="0"/>
        <w:rPr>
          <w:rFonts w:asciiTheme="minorHAnsi" w:eastAsia="Times New Roman" w:hAnsiTheme="minorHAnsi" w:cstheme="minorHAnsi"/>
          <w:color w:val="000000"/>
          <w:sz w:val="20"/>
          <w:szCs w:val="20"/>
        </w:rPr>
      </w:pPr>
      <w:r w:rsidRPr="00E84DC1">
        <w:rPr>
          <w:rStyle w:val="a7"/>
          <w:rFonts w:asciiTheme="minorHAnsi" w:hAnsiTheme="minorHAnsi" w:cstheme="minorHAnsi"/>
          <w:sz w:val="20"/>
          <w:szCs w:val="20"/>
        </w:rPr>
        <w:footnoteRef/>
      </w:r>
      <w:r w:rsidRPr="00E84DC1">
        <w:rPr>
          <w:rFonts w:asciiTheme="minorHAnsi" w:hAnsiTheme="minorHAnsi" w:cstheme="minorHAnsi"/>
          <w:sz w:val="20"/>
          <w:szCs w:val="20"/>
        </w:rPr>
        <w:t xml:space="preserve"> </w:t>
      </w:r>
      <w:r>
        <w:rPr>
          <w:rFonts w:asciiTheme="minorHAnsi" w:hAnsiTheme="minorHAnsi" w:cstheme="minorHAnsi"/>
          <w:sz w:val="20"/>
          <w:szCs w:val="20"/>
          <w:lang w:val="en-US"/>
        </w:rPr>
        <w:t>URL</w:t>
      </w:r>
      <w:r w:rsidRPr="00EF58CC">
        <w:rPr>
          <w:rFonts w:asciiTheme="minorHAnsi" w:hAnsiTheme="minorHAnsi" w:cstheme="minorHAnsi"/>
          <w:sz w:val="20"/>
          <w:szCs w:val="20"/>
        </w:rPr>
        <w:t>:</w:t>
      </w:r>
      <w:r>
        <w:rPr>
          <w:rFonts w:asciiTheme="minorHAnsi" w:hAnsiTheme="minorHAnsi" w:cstheme="minorHAnsi"/>
          <w:sz w:val="20"/>
          <w:szCs w:val="20"/>
        </w:rPr>
        <w:t xml:space="preserve"> </w:t>
      </w:r>
      <w:hyperlink r:id="rId6" w:history="1">
        <w:r w:rsidRPr="00E84DC1">
          <w:rPr>
            <w:rStyle w:val="a4"/>
            <w:rFonts w:asciiTheme="minorHAnsi" w:hAnsiTheme="minorHAnsi" w:cstheme="minorHAnsi"/>
            <w:sz w:val="20"/>
            <w:szCs w:val="20"/>
          </w:rPr>
          <w:t>https://global.britannica.com/biography/John-Russell-1st-Earl-Russell</w:t>
        </w:r>
      </w:hyperlink>
      <w:r w:rsidRPr="00E84DC1">
        <w:rPr>
          <w:rStyle w:val="a4"/>
          <w:rFonts w:asciiTheme="minorHAnsi" w:hAnsiTheme="minorHAnsi" w:cstheme="minorHAnsi"/>
          <w:sz w:val="20"/>
          <w:szCs w:val="20"/>
        </w:rPr>
        <w:t xml:space="preserve"> (дата обращения 01.05.17)</w:t>
      </w:r>
    </w:p>
  </w:footnote>
  <w:footnote w:id="32">
    <w:p w14:paraId="1D692F77" w14:textId="71855AFA" w:rsidR="00F9227E" w:rsidRPr="00916A6F" w:rsidRDefault="00F9227E">
      <w:pPr>
        <w:pStyle w:val="a5"/>
        <w:rPr>
          <w:lang w:val="ru-RU"/>
        </w:rPr>
      </w:pPr>
      <w:r>
        <w:rPr>
          <w:rStyle w:val="a7"/>
        </w:rPr>
        <w:footnoteRef/>
      </w:r>
      <w:r w:rsidRPr="00916A6F">
        <w:rPr>
          <w:lang w:val="ru-RU"/>
        </w:rPr>
        <w:t xml:space="preserve"> </w:t>
      </w:r>
      <w:r>
        <w:rPr>
          <w:rFonts w:asciiTheme="minorHAnsi" w:hAnsiTheme="minorHAnsi" w:cstheme="minorHAnsi"/>
          <w:sz w:val="20"/>
          <w:szCs w:val="20"/>
          <w:lang w:val="en-US"/>
        </w:rPr>
        <w:t>URL</w:t>
      </w:r>
      <w:r w:rsidRPr="00916A6F">
        <w:rPr>
          <w:rFonts w:asciiTheme="minorHAnsi" w:hAnsiTheme="minorHAnsi" w:cstheme="minorHAnsi"/>
          <w:sz w:val="20"/>
          <w:szCs w:val="20"/>
          <w:lang w:val="ru-RU"/>
        </w:rPr>
        <w:t xml:space="preserve">: </w:t>
      </w:r>
      <w:r w:rsidRPr="00E84DC1">
        <w:rPr>
          <w:rFonts w:asciiTheme="minorHAnsi" w:hAnsiTheme="minorHAnsi" w:cstheme="minorHAnsi"/>
          <w:sz w:val="20"/>
          <w:szCs w:val="20"/>
        </w:rPr>
        <w:t>https</w:t>
      </w:r>
      <w:r w:rsidRPr="00916A6F">
        <w:rPr>
          <w:rFonts w:asciiTheme="minorHAnsi" w:hAnsiTheme="minorHAnsi" w:cstheme="minorHAnsi"/>
          <w:sz w:val="20"/>
          <w:szCs w:val="20"/>
          <w:lang w:val="ru-RU"/>
        </w:rPr>
        <w:t>://</w:t>
      </w:r>
      <w:r w:rsidRPr="00E84DC1">
        <w:rPr>
          <w:rFonts w:asciiTheme="minorHAnsi" w:hAnsiTheme="minorHAnsi" w:cstheme="minorHAnsi"/>
          <w:sz w:val="20"/>
          <w:szCs w:val="20"/>
        </w:rPr>
        <w:t>history</w:t>
      </w:r>
      <w:r w:rsidRPr="00916A6F">
        <w:rPr>
          <w:rFonts w:asciiTheme="minorHAnsi" w:hAnsiTheme="minorHAnsi" w:cstheme="minorHAnsi"/>
          <w:sz w:val="20"/>
          <w:szCs w:val="20"/>
          <w:lang w:val="ru-RU"/>
        </w:rPr>
        <w:t>.</w:t>
      </w:r>
      <w:r w:rsidRPr="00E84DC1">
        <w:rPr>
          <w:rFonts w:asciiTheme="minorHAnsi" w:hAnsiTheme="minorHAnsi" w:cstheme="minorHAnsi"/>
          <w:sz w:val="20"/>
          <w:szCs w:val="20"/>
        </w:rPr>
        <w:t>blog</w:t>
      </w:r>
      <w:r w:rsidRPr="00916A6F">
        <w:rPr>
          <w:rFonts w:asciiTheme="minorHAnsi" w:hAnsiTheme="minorHAnsi" w:cstheme="minorHAnsi"/>
          <w:sz w:val="20"/>
          <w:szCs w:val="20"/>
          <w:lang w:val="ru-RU"/>
        </w:rPr>
        <w:t>.</w:t>
      </w:r>
      <w:proofErr w:type="spellStart"/>
      <w:r w:rsidRPr="00E84DC1">
        <w:rPr>
          <w:rFonts w:asciiTheme="minorHAnsi" w:hAnsiTheme="minorHAnsi" w:cstheme="minorHAnsi"/>
          <w:sz w:val="20"/>
          <w:szCs w:val="20"/>
        </w:rPr>
        <w:t>gov</w:t>
      </w:r>
      <w:proofErr w:type="spellEnd"/>
      <w:r w:rsidRPr="00916A6F">
        <w:rPr>
          <w:rFonts w:asciiTheme="minorHAnsi" w:hAnsiTheme="minorHAnsi" w:cstheme="minorHAnsi"/>
          <w:sz w:val="20"/>
          <w:szCs w:val="20"/>
          <w:lang w:val="ru-RU"/>
        </w:rPr>
        <w:t>.</w:t>
      </w:r>
      <w:proofErr w:type="spellStart"/>
      <w:r w:rsidRPr="00E84DC1">
        <w:rPr>
          <w:rFonts w:asciiTheme="minorHAnsi" w:hAnsiTheme="minorHAnsi" w:cstheme="minorHAnsi"/>
          <w:sz w:val="20"/>
          <w:szCs w:val="20"/>
        </w:rPr>
        <w:t>uk</w:t>
      </w:r>
      <w:proofErr w:type="spellEnd"/>
      <w:r w:rsidRPr="00916A6F">
        <w:rPr>
          <w:rFonts w:asciiTheme="minorHAnsi" w:hAnsiTheme="minorHAnsi" w:cstheme="minorHAnsi"/>
          <w:sz w:val="20"/>
          <w:szCs w:val="20"/>
          <w:lang w:val="ru-RU"/>
        </w:rPr>
        <w:t>/2016/03/16/</w:t>
      </w:r>
      <w:r w:rsidRPr="00E84DC1">
        <w:rPr>
          <w:rFonts w:asciiTheme="minorHAnsi" w:hAnsiTheme="minorHAnsi" w:cstheme="minorHAnsi"/>
          <w:sz w:val="20"/>
          <w:szCs w:val="20"/>
        </w:rPr>
        <w:t>lord</w:t>
      </w:r>
      <w:r w:rsidRPr="00916A6F">
        <w:rPr>
          <w:rFonts w:asciiTheme="minorHAnsi" w:hAnsiTheme="minorHAnsi" w:cstheme="minorHAnsi"/>
          <w:sz w:val="20"/>
          <w:szCs w:val="20"/>
          <w:lang w:val="ru-RU"/>
        </w:rPr>
        <w:t>-</w:t>
      </w:r>
      <w:r w:rsidRPr="00E84DC1">
        <w:rPr>
          <w:rFonts w:asciiTheme="minorHAnsi" w:hAnsiTheme="minorHAnsi" w:cstheme="minorHAnsi"/>
          <w:sz w:val="20"/>
          <w:szCs w:val="20"/>
        </w:rPr>
        <w:t>john</w:t>
      </w:r>
      <w:r w:rsidRPr="00916A6F">
        <w:rPr>
          <w:rFonts w:asciiTheme="minorHAnsi" w:hAnsiTheme="minorHAnsi" w:cstheme="minorHAnsi"/>
          <w:sz w:val="20"/>
          <w:szCs w:val="20"/>
          <w:lang w:val="ru-RU"/>
        </w:rPr>
        <w:t>-</w:t>
      </w:r>
      <w:proofErr w:type="spellStart"/>
      <w:r w:rsidRPr="00E84DC1">
        <w:rPr>
          <w:rFonts w:asciiTheme="minorHAnsi" w:hAnsiTheme="minorHAnsi" w:cstheme="minorHAnsi"/>
          <w:sz w:val="20"/>
          <w:szCs w:val="20"/>
        </w:rPr>
        <w:t>russell</w:t>
      </w:r>
      <w:proofErr w:type="spellEnd"/>
      <w:r w:rsidRPr="00916A6F">
        <w:rPr>
          <w:rFonts w:asciiTheme="minorHAnsi" w:hAnsiTheme="minorHAnsi" w:cstheme="minorHAnsi"/>
          <w:sz w:val="20"/>
          <w:szCs w:val="20"/>
          <w:lang w:val="ru-RU"/>
        </w:rPr>
        <w:t>-</w:t>
      </w:r>
      <w:r w:rsidRPr="00E84DC1">
        <w:rPr>
          <w:rFonts w:asciiTheme="minorHAnsi" w:hAnsiTheme="minorHAnsi" w:cstheme="minorHAnsi"/>
          <w:sz w:val="20"/>
          <w:szCs w:val="20"/>
        </w:rPr>
        <w:t>later</w:t>
      </w:r>
      <w:r w:rsidRPr="00916A6F">
        <w:rPr>
          <w:rFonts w:asciiTheme="minorHAnsi" w:hAnsiTheme="minorHAnsi" w:cstheme="minorHAnsi"/>
          <w:sz w:val="20"/>
          <w:szCs w:val="20"/>
          <w:lang w:val="ru-RU"/>
        </w:rPr>
        <w:t>-</w:t>
      </w:r>
      <w:r w:rsidRPr="00E84DC1">
        <w:rPr>
          <w:rFonts w:asciiTheme="minorHAnsi" w:hAnsiTheme="minorHAnsi" w:cstheme="minorHAnsi"/>
          <w:sz w:val="20"/>
          <w:szCs w:val="20"/>
        </w:rPr>
        <w:t>earl</w:t>
      </w:r>
      <w:r w:rsidRPr="00916A6F">
        <w:rPr>
          <w:rFonts w:asciiTheme="minorHAnsi" w:hAnsiTheme="minorHAnsi" w:cstheme="minorHAnsi"/>
          <w:sz w:val="20"/>
          <w:szCs w:val="20"/>
          <w:lang w:val="ru-RU"/>
        </w:rPr>
        <w:t>-</w:t>
      </w:r>
      <w:proofErr w:type="spellStart"/>
      <w:r w:rsidRPr="00E84DC1">
        <w:rPr>
          <w:rFonts w:asciiTheme="minorHAnsi" w:hAnsiTheme="minorHAnsi" w:cstheme="minorHAnsi"/>
          <w:sz w:val="20"/>
          <w:szCs w:val="20"/>
        </w:rPr>
        <w:t>russell</w:t>
      </w:r>
      <w:proofErr w:type="spellEnd"/>
      <w:r w:rsidRPr="00916A6F">
        <w:rPr>
          <w:rFonts w:asciiTheme="minorHAnsi" w:hAnsiTheme="minorHAnsi" w:cstheme="minorHAnsi"/>
          <w:sz w:val="20"/>
          <w:szCs w:val="20"/>
          <w:lang w:val="ru-RU"/>
        </w:rPr>
        <w:t>/(дата обращения 01.05.17)</w:t>
      </w:r>
    </w:p>
  </w:footnote>
  <w:footnote w:id="33">
    <w:p w14:paraId="2EEB9A40" w14:textId="55B9FFC2" w:rsidR="00F9227E" w:rsidRPr="00E84DC1" w:rsidRDefault="00F9227E">
      <w:pPr>
        <w:pStyle w:val="a5"/>
        <w:rPr>
          <w:rFonts w:asciiTheme="minorHAnsi" w:hAnsiTheme="minorHAnsi" w:cstheme="minorHAnsi"/>
          <w:sz w:val="20"/>
          <w:szCs w:val="20"/>
          <w:lang w:val="ru-RU"/>
        </w:rPr>
      </w:pPr>
      <w:r w:rsidRPr="00E84DC1">
        <w:rPr>
          <w:rStyle w:val="a7"/>
          <w:rFonts w:asciiTheme="minorHAnsi" w:hAnsiTheme="minorHAnsi" w:cstheme="minorHAnsi"/>
          <w:sz w:val="20"/>
          <w:szCs w:val="20"/>
        </w:rPr>
        <w:footnoteRef/>
      </w:r>
      <w:r w:rsidRPr="00E84DC1">
        <w:rPr>
          <w:rFonts w:asciiTheme="minorHAnsi" w:hAnsiTheme="minorHAnsi" w:cstheme="minorHAnsi"/>
          <w:sz w:val="20"/>
          <w:szCs w:val="20"/>
          <w:lang w:val="ru-RU"/>
        </w:rPr>
        <w:t xml:space="preserve"> Там же.</w:t>
      </w:r>
    </w:p>
  </w:footnote>
  <w:footnote w:id="34">
    <w:p w14:paraId="2F9B8F28" w14:textId="07DBBDF6" w:rsidR="00F9227E" w:rsidRPr="00E84DC1" w:rsidRDefault="00F9227E" w:rsidP="003A7DE0">
      <w:pPr>
        <w:ind w:firstLine="0"/>
        <w:rPr>
          <w:rFonts w:asciiTheme="minorHAnsi" w:eastAsia="Times New Roman" w:hAnsiTheme="minorHAnsi" w:cstheme="minorHAnsi"/>
          <w:color w:val="000000"/>
          <w:sz w:val="20"/>
          <w:szCs w:val="20"/>
        </w:rPr>
      </w:pPr>
      <w:r w:rsidRPr="00E84DC1">
        <w:rPr>
          <w:rStyle w:val="a7"/>
          <w:rFonts w:asciiTheme="minorHAnsi" w:hAnsiTheme="minorHAnsi" w:cstheme="minorHAnsi"/>
          <w:sz w:val="20"/>
          <w:szCs w:val="20"/>
        </w:rPr>
        <w:footnoteRef/>
      </w:r>
      <w:r w:rsidRPr="00E84DC1">
        <w:rPr>
          <w:rFonts w:asciiTheme="minorHAnsi" w:hAnsiTheme="minorHAnsi" w:cstheme="minorHAnsi"/>
          <w:sz w:val="20"/>
          <w:szCs w:val="20"/>
        </w:rPr>
        <w:t xml:space="preserve"> </w:t>
      </w:r>
      <w:r>
        <w:rPr>
          <w:rFonts w:asciiTheme="minorHAnsi" w:hAnsiTheme="minorHAnsi" w:cstheme="minorHAnsi"/>
          <w:sz w:val="20"/>
          <w:szCs w:val="20"/>
          <w:lang w:val="en-US"/>
        </w:rPr>
        <w:t>URL</w:t>
      </w:r>
      <w:r w:rsidRPr="00EF58CC">
        <w:rPr>
          <w:rFonts w:asciiTheme="minorHAnsi" w:hAnsiTheme="minorHAnsi" w:cstheme="minorHAnsi"/>
          <w:sz w:val="20"/>
          <w:szCs w:val="20"/>
        </w:rPr>
        <w:t>:</w:t>
      </w:r>
      <w:r>
        <w:rPr>
          <w:rFonts w:asciiTheme="minorHAnsi" w:hAnsiTheme="minorHAnsi" w:cstheme="minorHAnsi"/>
          <w:sz w:val="20"/>
          <w:szCs w:val="20"/>
        </w:rPr>
        <w:t xml:space="preserve"> </w:t>
      </w:r>
      <w:hyperlink r:id="rId7" w:history="1">
        <w:r w:rsidRPr="00E84DC1">
          <w:rPr>
            <w:rStyle w:val="a4"/>
            <w:rFonts w:asciiTheme="minorHAnsi" w:hAnsiTheme="minorHAnsi" w:cstheme="minorHAnsi"/>
            <w:sz w:val="20"/>
            <w:szCs w:val="20"/>
          </w:rPr>
          <w:t>https://global.britannica.com/biography/John-Russell-1st-Earl-Russell</w:t>
        </w:r>
      </w:hyperlink>
      <w:r w:rsidRPr="00E84DC1">
        <w:rPr>
          <w:rStyle w:val="a4"/>
          <w:rFonts w:asciiTheme="minorHAnsi" w:hAnsiTheme="minorHAnsi" w:cstheme="minorHAnsi"/>
          <w:sz w:val="20"/>
          <w:szCs w:val="20"/>
        </w:rPr>
        <w:t xml:space="preserve"> (дата обращения 01.05.17)</w:t>
      </w:r>
    </w:p>
    <w:p w14:paraId="7DCFB557" w14:textId="1194D8CE" w:rsidR="00F9227E" w:rsidRPr="00E84DC1" w:rsidRDefault="00F9227E" w:rsidP="003A7DE0">
      <w:pPr>
        <w:ind w:firstLine="0"/>
        <w:rPr>
          <w:rFonts w:asciiTheme="minorHAnsi" w:eastAsia="Times New Roman" w:hAnsiTheme="minorHAnsi" w:cstheme="minorHAnsi"/>
          <w:color w:val="000000"/>
          <w:sz w:val="20"/>
          <w:szCs w:val="20"/>
        </w:rPr>
      </w:pPr>
      <w:r>
        <w:rPr>
          <w:rFonts w:asciiTheme="minorHAnsi" w:hAnsiTheme="minorHAnsi" w:cstheme="minorHAnsi"/>
          <w:sz w:val="20"/>
          <w:szCs w:val="20"/>
          <w:lang w:val="en-US"/>
        </w:rPr>
        <w:t>URL</w:t>
      </w:r>
      <w:r w:rsidRPr="00EF58CC">
        <w:rPr>
          <w:rFonts w:asciiTheme="minorHAnsi" w:hAnsiTheme="minorHAnsi" w:cstheme="minorHAnsi"/>
          <w:sz w:val="20"/>
          <w:szCs w:val="20"/>
        </w:rPr>
        <w:t>:</w:t>
      </w:r>
      <w:hyperlink r:id="rId8" w:history="1">
        <w:r w:rsidRPr="00E84DC1">
          <w:rPr>
            <w:rStyle w:val="a4"/>
            <w:rFonts w:asciiTheme="minorHAnsi" w:hAnsiTheme="minorHAnsi" w:cstheme="minorHAnsi"/>
            <w:sz w:val="20"/>
            <w:szCs w:val="20"/>
          </w:rPr>
          <w:t>https://history.blog.gov.uk/2016/03/16/lord-john-russell-later-earl-russell/</w:t>
        </w:r>
      </w:hyperlink>
      <w:r w:rsidRPr="00E84DC1">
        <w:rPr>
          <w:rFonts w:asciiTheme="minorHAnsi" w:hAnsiTheme="minorHAnsi" w:cstheme="minorHAnsi"/>
          <w:sz w:val="20"/>
          <w:szCs w:val="20"/>
        </w:rPr>
        <w:t xml:space="preserve"> (дата обращения 01.05.17)</w:t>
      </w:r>
    </w:p>
    <w:p w14:paraId="128347C4" w14:textId="250F3418" w:rsidR="00F9227E" w:rsidRPr="00E84DC1" w:rsidRDefault="00F9227E">
      <w:pPr>
        <w:pStyle w:val="a5"/>
        <w:rPr>
          <w:rFonts w:asciiTheme="minorHAnsi" w:hAnsiTheme="minorHAnsi" w:cstheme="minorHAnsi"/>
          <w:sz w:val="20"/>
          <w:szCs w:val="20"/>
          <w:lang w:val="ru-RU"/>
        </w:rPr>
      </w:pPr>
    </w:p>
  </w:footnote>
  <w:footnote w:id="35">
    <w:p w14:paraId="6FE5086B" w14:textId="338C298F" w:rsidR="00F9227E" w:rsidRPr="00EF58CC" w:rsidRDefault="00F9227E">
      <w:pPr>
        <w:pStyle w:val="a5"/>
        <w:rPr>
          <w:rFonts w:asciiTheme="minorHAnsi" w:hAnsiTheme="minorHAnsi" w:cstheme="minorHAnsi"/>
          <w:sz w:val="20"/>
          <w:szCs w:val="20"/>
          <w:lang w:val="ru-RU"/>
        </w:rPr>
      </w:pPr>
      <w:r w:rsidRPr="00EF58CC">
        <w:rPr>
          <w:rStyle w:val="a7"/>
          <w:rFonts w:asciiTheme="minorHAnsi" w:hAnsiTheme="minorHAnsi" w:cstheme="minorHAnsi"/>
          <w:sz w:val="20"/>
          <w:szCs w:val="20"/>
        </w:rPr>
        <w:footnoteRef/>
      </w:r>
      <w:r w:rsidRPr="00EF58CC">
        <w:rPr>
          <w:rFonts w:asciiTheme="minorHAnsi" w:hAnsiTheme="minorHAnsi" w:cstheme="minorHAnsi"/>
          <w:sz w:val="20"/>
          <w:szCs w:val="20"/>
          <w:lang w:val="ru-RU"/>
        </w:rPr>
        <w:t xml:space="preserve"> </w:t>
      </w:r>
      <w:r w:rsidRPr="00EF58CC">
        <w:rPr>
          <w:rFonts w:asciiTheme="minorHAnsi" w:hAnsiTheme="minorHAnsi" w:cstheme="minorHAnsi"/>
          <w:sz w:val="20"/>
          <w:szCs w:val="20"/>
          <w:lang w:val="en-US"/>
        </w:rPr>
        <w:t>URL</w:t>
      </w:r>
      <w:r w:rsidRPr="00EF58CC">
        <w:rPr>
          <w:rFonts w:asciiTheme="minorHAnsi" w:hAnsiTheme="minorHAnsi" w:cstheme="minorHAnsi"/>
          <w:sz w:val="20"/>
          <w:szCs w:val="20"/>
          <w:lang w:val="ru-RU"/>
        </w:rPr>
        <w:t>:</w:t>
      </w:r>
      <w:hyperlink r:id="rId9" w:history="1">
        <w:r w:rsidRPr="00EF58CC">
          <w:rPr>
            <w:rStyle w:val="a4"/>
            <w:rFonts w:asciiTheme="minorHAnsi" w:hAnsiTheme="minorHAnsi" w:cstheme="minorHAnsi"/>
            <w:sz w:val="20"/>
            <w:szCs w:val="20"/>
          </w:rPr>
          <w:t>https</w:t>
        </w:r>
        <w:r w:rsidRPr="00EF58CC">
          <w:rPr>
            <w:rStyle w:val="a4"/>
            <w:rFonts w:asciiTheme="minorHAnsi" w:hAnsiTheme="minorHAnsi" w:cstheme="minorHAnsi"/>
            <w:sz w:val="20"/>
            <w:szCs w:val="20"/>
            <w:lang w:val="ru-RU"/>
          </w:rPr>
          <w:t>://</w:t>
        </w:r>
        <w:r w:rsidRPr="00EF58CC">
          <w:rPr>
            <w:rStyle w:val="a4"/>
            <w:rFonts w:asciiTheme="minorHAnsi" w:hAnsiTheme="minorHAnsi" w:cstheme="minorHAnsi"/>
            <w:sz w:val="20"/>
            <w:szCs w:val="20"/>
          </w:rPr>
          <w:t>history</w:t>
        </w:r>
        <w:r w:rsidRPr="00EF58CC">
          <w:rPr>
            <w:rStyle w:val="a4"/>
            <w:rFonts w:asciiTheme="minorHAnsi" w:hAnsiTheme="minorHAnsi" w:cstheme="minorHAnsi"/>
            <w:sz w:val="20"/>
            <w:szCs w:val="20"/>
            <w:lang w:val="ru-RU"/>
          </w:rPr>
          <w:t>.</w:t>
        </w:r>
        <w:r w:rsidRPr="00EF58CC">
          <w:rPr>
            <w:rStyle w:val="a4"/>
            <w:rFonts w:asciiTheme="minorHAnsi" w:hAnsiTheme="minorHAnsi" w:cstheme="minorHAnsi"/>
            <w:sz w:val="20"/>
            <w:szCs w:val="20"/>
          </w:rPr>
          <w:t>blog</w:t>
        </w:r>
        <w:r w:rsidRPr="00EF58CC">
          <w:rPr>
            <w:rStyle w:val="a4"/>
            <w:rFonts w:asciiTheme="minorHAnsi" w:hAnsiTheme="minorHAnsi" w:cstheme="minorHAnsi"/>
            <w:sz w:val="20"/>
            <w:szCs w:val="20"/>
            <w:lang w:val="ru-RU"/>
          </w:rPr>
          <w:t>.</w:t>
        </w:r>
        <w:proofErr w:type="spellStart"/>
        <w:r w:rsidRPr="00EF58CC">
          <w:rPr>
            <w:rStyle w:val="a4"/>
            <w:rFonts w:asciiTheme="minorHAnsi" w:hAnsiTheme="minorHAnsi" w:cstheme="minorHAnsi"/>
            <w:sz w:val="20"/>
            <w:szCs w:val="20"/>
          </w:rPr>
          <w:t>gov</w:t>
        </w:r>
        <w:proofErr w:type="spellEnd"/>
        <w:r w:rsidRPr="00EF58CC">
          <w:rPr>
            <w:rStyle w:val="a4"/>
            <w:rFonts w:asciiTheme="minorHAnsi" w:hAnsiTheme="minorHAnsi" w:cstheme="minorHAnsi"/>
            <w:sz w:val="20"/>
            <w:szCs w:val="20"/>
            <w:lang w:val="ru-RU"/>
          </w:rPr>
          <w:t>.</w:t>
        </w:r>
        <w:proofErr w:type="spellStart"/>
        <w:r w:rsidRPr="00EF58CC">
          <w:rPr>
            <w:rStyle w:val="a4"/>
            <w:rFonts w:asciiTheme="minorHAnsi" w:hAnsiTheme="minorHAnsi" w:cstheme="minorHAnsi"/>
            <w:sz w:val="20"/>
            <w:szCs w:val="20"/>
          </w:rPr>
          <w:t>uk</w:t>
        </w:r>
        <w:proofErr w:type="spellEnd"/>
        <w:r w:rsidRPr="00EF58CC">
          <w:rPr>
            <w:rStyle w:val="a4"/>
            <w:rFonts w:asciiTheme="minorHAnsi" w:hAnsiTheme="minorHAnsi" w:cstheme="minorHAnsi"/>
            <w:sz w:val="20"/>
            <w:szCs w:val="20"/>
            <w:lang w:val="ru-RU"/>
          </w:rPr>
          <w:t>/2016/03/16/</w:t>
        </w:r>
        <w:r w:rsidRPr="00EF58CC">
          <w:rPr>
            <w:rStyle w:val="a4"/>
            <w:rFonts w:asciiTheme="minorHAnsi" w:hAnsiTheme="minorHAnsi" w:cstheme="minorHAnsi"/>
            <w:sz w:val="20"/>
            <w:szCs w:val="20"/>
          </w:rPr>
          <w:t>lord</w:t>
        </w:r>
        <w:r w:rsidRPr="00EF58CC">
          <w:rPr>
            <w:rStyle w:val="a4"/>
            <w:rFonts w:asciiTheme="minorHAnsi" w:hAnsiTheme="minorHAnsi" w:cstheme="minorHAnsi"/>
            <w:sz w:val="20"/>
            <w:szCs w:val="20"/>
            <w:lang w:val="ru-RU"/>
          </w:rPr>
          <w:t>-</w:t>
        </w:r>
        <w:r w:rsidRPr="00EF58CC">
          <w:rPr>
            <w:rStyle w:val="a4"/>
            <w:rFonts w:asciiTheme="minorHAnsi" w:hAnsiTheme="minorHAnsi" w:cstheme="minorHAnsi"/>
            <w:sz w:val="20"/>
            <w:szCs w:val="20"/>
          </w:rPr>
          <w:t>john</w:t>
        </w:r>
        <w:r w:rsidRPr="00EF58CC">
          <w:rPr>
            <w:rStyle w:val="a4"/>
            <w:rFonts w:asciiTheme="minorHAnsi" w:hAnsiTheme="minorHAnsi" w:cstheme="minorHAnsi"/>
            <w:sz w:val="20"/>
            <w:szCs w:val="20"/>
            <w:lang w:val="ru-RU"/>
          </w:rPr>
          <w:t>-</w:t>
        </w:r>
        <w:proofErr w:type="spellStart"/>
        <w:r w:rsidRPr="00EF58CC">
          <w:rPr>
            <w:rStyle w:val="a4"/>
            <w:rFonts w:asciiTheme="minorHAnsi" w:hAnsiTheme="minorHAnsi" w:cstheme="minorHAnsi"/>
            <w:sz w:val="20"/>
            <w:szCs w:val="20"/>
          </w:rPr>
          <w:t>russell</w:t>
        </w:r>
        <w:proofErr w:type="spellEnd"/>
        <w:r w:rsidRPr="00EF58CC">
          <w:rPr>
            <w:rStyle w:val="a4"/>
            <w:rFonts w:asciiTheme="minorHAnsi" w:hAnsiTheme="minorHAnsi" w:cstheme="minorHAnsi"/>
            <w:sz w:val="20"/>
            <w:szCs w:val="20"/>
            <w:lang w:val="ru-RU"/>
          </w:rPr>
          <w:t>-</w:t>
        </w:r>
        <w:r w:rsidRPr="00EF58CC">
          <w:rPr>
            <w:rStyle w:val="a4"/>
            <w:rFonts w:asciiTheme="minorHAnsi" w:hAnsiTheme="minorHAnsi" w:cstheme="minorHAnsi"/>
            <w:sz w:val="20"/>
            <w:szCs w:val="20"/>
          </w:rPr>
          <w:t>later</w:t>
        </w:r>
        <w:r w:rsidRPr="00EF58CC">
          <w:rPr>
            <w:rStyle w:val="a4"/>
            <w:rFonts w:asciiTheme="minorHAnsi" w:hAnsiTheme="minorHAnsi" w:cstheme="minorHAnsi"/>
            <w:sz w:val="20"/>
            <w:szCs w:val="20"/>
            <w:lang w:val="ru-RU"/>
          </w:rPr>
          <w:t>-</w:t>
        </w:r>
        <w:r w:rsidRPr="00EF58CC">
          <w:rPr>
            <w:rStyle w:val="a4"/>
            <w:rFonts w:asciiTheme="minorHAnsi" w:hAnsiTheme="minorHAnsi" w:cstheme="minorHAnsi"/>
            <w:sz w:val="20"/>
            <w:szCs w:val="20"/>
          </w:rPr>
          <w:t>earl</w:t>
        </w:r>
        <w:r w:rsidRPr="00EF58CC">
          <w:rPr>
            <w:rStyle w:val="a4"/>
            <w:rFonts w:asciiTheme="minorHAnsi" w:hAnsiTheme="minorHAnsi" w:cstheme="minorHAnsi"/>
            <w:sz w:val="20"/>
            <w:szCs w:val="20"/>
            <w:lang w:val="ru-RU"/>
          </w:rPr>
          <w:t>-</w:t>
        </w:r>
        <w:proofErr w:type="spellStart"/>
        <w:r w:rsidRPr="00EF58CC">
          <w:rPr>
            <w:rStyle w:val="a4"/>
            <w:rFonts w:asciiTheme="minorHAnsi" w:hAnsiTheme="minorHAnsi" w:cstheme="minorHAnsi"/>
            <w:sz w:val="20"/>
            <w:szCs w:val="20"/>
          </w:rPr>
          <w:t>russell</w:t>
        </w:r>
        <w:proofErr w:type="spellEnd"/>
        <w:r w:rsidRPr="00EF58CC">
          <w:rPr>
            <w:rStyle w:val="a4"/>
            <w:rFonts w:asciiTheme="minorHAnsi" w:hAnsiTheme="minorHAnsi" w:cstheme="minorHAnsi"/>
            <w:sz w:val="20"/>
            <w:szCs w:val="20"/>
            <w:lang w:val="ru-RU"/>
          </w:rPr>
          <w:t>/</w:t>
        </w:r>
      </w:hyperlink>
      <w:r w:rsidRPr="00EF58CC">
        <w:rPr>
          <w:rFonts w:asciiTheme="minorHAnsi" w:hAnsiTheme="minorHAnsi" w:cstheme="minorHAnsi"/>
          <w:sz w:val="20"/>
          <w:szCs w:val="20"/>
          <w:lang w:val="ru-RU"/>
        </w:rPr>
        <w:t xml:space="preserve"> (дата обращения 01.05.17)</w:t>
      </w:r>
    </w:p>
  </w:footnote>
  <w:footnote w:id="36">
    <w:p w14:paraId="3E6DD803" w14:textId="77777777" w:rsidR="00F9227E" w:rsidRPr="00EF58CC" w:rsidRDefault="00F9227E" w:rsidP="00B66D47">
      <w:pPr>
        <w:pStyle w:val="a5"/>
        <w:rPr>
          <w:rFonts w:asciiTheme="minorHAnsi" w:hAnsiTheme="minorHAnsi" w:cstheme="minorHAnsi"/>
          <w:sz w:val="20"/>
          <w:szCs w:val="20"/>
          <w:lang w:val="en-US"/>
        </w:rPr>
      </w:pPr>
      <w:r w:rsidRPr="00EF58CC">
        <w:rPr>
          <w:rStyle w:val="a7"/>
          <w:rFonts w:asciiTheme="minorHAnsi" w:hAnsiTheme="minorHAnsi" w:cstheme="minorHAnsi"/>
          <w:sz w:val="20"/>
          <w:szCs w:val="20"/>
        </w:rPr>
        <w:footnoteRef/>
      </w:r>
      <w:r w:rsidRPr="00EF58CC">
        <w:rPr>
          <w:rFonts w:asciiTheme="minorHAnsi" w:hAnsiTheme="minorHAnsi" w:cstheme="minorHAnsi"/>
          <w:sz w:val="20"/>
          <w:szCs w:val="20"/>
        </w:rPr>
        <w:t xml:space="preserve"> Walpole, Life of Lord John </w:t>
      </w:r>
      <w:proofErr w:type="spellStart"/>
      <w:r w:rsidRPr="00EF58CC">
        <w:rPr>
          <w:rFonts w:asciiTheme="minorHAnsi" w:hAnsiTheme="minorHAnsi" w:cstheme="minorHAnsi"/>
          <w:sz w:val="20"/>
          <w:szCs w:val="20"/>
        </w:rPr>
        <w:t>Russel</w:t>
      </w:r>
      <w:proofErr w:type="spellEnd"/>
      <w:r w:rsidRPr="00EF58CC">
        <w:rPr>
          <w:rFonts w:asciiTheme="minorHAnsi" w:hAnsiTheme="minorHAnsi" w:cstheme="minorHAnsi"/>
          <w:sz w:val="20"/>
          <w:szCs w:val="20"/>
        </w:rPr>
        <w:t>, II, 206.</w:t>
      </w:r>
    </w:p>
  </w:footnote>
  <w:footnote w:id="37">
    <w:p w14:paraId="7B7C947D" w14:textId="18E5C89B" w:rsidR="00F9227E" w:rsidRPr="00EF58CC" w:rsidRDefault="00F9227E">
      <w:pPr>
        <w:pStyle w:val="a5"/>
        <w:rPr>
          <w:rFonts w:asciiTheme="minorHAnsi" w:hAnsiTheme="minorHAnsi" w:cstheme="minorHAnsi"/>
          <w:sz w:val="20"/>
          <w:szCs w:val="20"/>
          <w:lang w:val="en-US"/>
        </w:rPr>
      </w:pPr>
      <w:r w:rsidRPr="00EF58CC">
        <w:rPr>
          <w:rStyle w:val="a7"/>
          <w:rFonts w:asciiTheme="minorHAnsi" w:hAnsiTheme="minorHAnsi" w:cstheme="minorHAnsi"/>
          <w:sz w:val="20"/>
          <w:szCs w:val="20"/>
        </w:rPr>
        <w:footnoteRef/>
      </w:r>
      <w:r w:rsidRPr="00EF58CC">
        <w:rPr>
          <w:rFonts w:asciiTheme="minorHAnsi" w:hAnsiTheme="minorHAnsi" w:cstheme="minorHAnsi"/>
          <w:sz w:val="20"/>
          <w:szCs w:val="20"/>
          <w:lang w:val="en-US"/>
        </w:rPr>
        <w:t xml:space="preserve"> </w:t>
      </w:r>
      <w:r w:rsidRPr="00EF58CC">
        <w:rPr>
          <w:rFonts w:asciiTheme="minorHAnsi" w:hAnsiTheme="minorHAnsi" w:cstheme="minorHAnsi"/>
          <w:sz w:val="20"/>
          <w:szCs w:val="20"/>
        </w:rPr>
        <w:t xml:space="preserve">Walpole, Life of Lord John </w:t>
      </w:r>
      <w:proofErr w:type="spellStart"/>
      <w:r w:rsidRPr="00EF58CC">
        <w:rPr>
          <w:rFonts w:asciiTheme="minorHAnsi" w:hAnsiTheme="minorHAnsi" w:cstheme="minorHAnsi"/>
          <w:sz w:val="20"/>
          <w:szCs w:val="20"/>
        </w:rPr>
        <w:t>Russel</w:t>
      </w:r>
      <w:proofErr w:type="spellEnd"/>
      <w:r w:rsidRPr="00EF58CC">
        <w:rPr>
          <w:rFonts w:asciiTheme="minorHAnsi" w:hAnsiTheme="minorHAnsi" w:cstheme="minorHAnsi"/>
          <w:sz w:val="20"/>
          <w:szCs w:val="20"/>
        </w:rPr>
        <w:t>, II, 206.</w:t>
      </w:r>
    </w:p>
  </w:footnote>
  <w:footnote w:id="38">
    <w:p w14:paraId="6C58D248" w14:textId="6D1D0CE9" w:rsidR="00F9227E" w:rsidRPr="00EF58CC" w:rsidRDefault="00F9227E">
      <w:pPr>
        <w:pStyle w:val="a5"/>
        <w:rPr>
          <w:rFonts w:asciiTheme="minorHAnsi" w:hAnsiTheme="minorHAnsi" w:cstheme="minorHAnsi"/>
          <w:sz w:val="20"/>
          <w:szCs w:val="20"/>
          <w:lang w:val="ru-RU"/>
        </w:rPr>
      </w:pPr>
      <w:r w:rsidRPr="00EF58CC">
        <w:rPr>
          <w:rStyle w:val="a7"/>
          <w:rFonts w:asciiTheme="minorHAnsi" w:hAnsiTheme="minorHAnsi" w:cstheme="minorHAnsi"/>
          <w:sz w:val="20"/>
          <w:szCs w:val="20"/>
        </w:rPr>
        <w:footnoteRef/>
      </w:r>
      <w:r w:rsidRPr="00EF58CC">
        <w:rPr>
          <w:rFonts w:asciiTheme="minorHAnsi" w:hAnsiTheme="minorHAnsi" w:cstheme="minorHAnsi"/>
          <w:sz w:val="20"/>
          <w:szCs w:val="20"/>
          <w:lang w:val="ru-RU"/>
        </w:rPr>
        <w:t xml:space="preserve"> Там же</w:t>
      </w:r>
    </w:p>
  </w:footnote>
  <w:footnote w:id="39">
    <w:p w14:paraId="76C2628B" w14:textId="2875EF03" w:rsidR="00F9227E" w:rsidRPr="00EF58CC" w:rsidRDefault="00F9227E" w:rsidP="003A7DE0">
      <w:pPr>
        <w:ind w:firstLine="0"/>
        <w:rPr>
          <w:rFonts w:asciiTheme="minorHAnsi" w:eastAsia="Times New Roman" w:hAnsiTheme="minorHAnsi" w:cstheme="minorHAnsi"/>
          <w:color w:val="000000"/>
          <w:sz w:val="20"/>
          <w:szCs w:val="20"/>
        </w:rPr>
      </w:pPr>
      <w:r w:rsidRPr="00EF58CC">
        <w:rPr>
          <w:rStyle w:val="a7"/>
          <w:rFonts w:asciiTheme="minorHAnsi" w:hAnsiTheme="minorHAnsi" w:cstheme="minorHAnsi"/>
          <w:sz w:val="20"/>
          <w:szCs w:val="20"/>
        </w:rPr>
        <w:footnoteRef/>
      </w:r>
      <w:r w:rsidRPr="00EF58CC">
        <w:rPr>
          <w:rFonts w:asciiTheme="minorHAnsi" w:hAnsiTheme="minorHAnsi" w:cstheme="minorHAnsi"/>
          <w:sz w:val="20"/>
          <w:szCs w:val="20"/>
        </w:rPr>
        <w:t xml:space="preserve"> </w:t>
      </w:r>
      <w:r w:rsidRPr="00EF58CC">
        <w:rPr>
          <w:rFonts w:asciiTheme="minorHAnsi" w:hAnsiTheme="minorHAnsi" w:cstheme="minorHAnsi"/>
          <w:sz w:val="20"/>
          <w:szCs w:val="20"/>
          <w:lang w:val="en-US"/>
        </w:rPr>
        <w:t>URL</w:t>
      </w:r>
      <w:r w:rsidRPr="00EF58CC">
        <w:rPr>
          <w:rFonts w:asciiTheme="minorHAnsi" w:hAnsiTheme="minorHAnsi" w:cstheme="minorHAnsi"/>
          <w:sz w:val="20"/>
          <w:szCs w:val="20"/>
        </w:rPr>
        <w:t xml:space="preserve">: </w:t>
      </w:r>
      <w:hyperlink r:id="rId10" w:history="1">
        <w:r w:rsidRPr="00EF58CC">
          <w:rPr>
            <w:rStyle w:val="a4"/>
            <w:rFonts w:asciiTheme="minorHAnsi" w:hAnsiTheme="minorHAnsi" w:cstheme="minorHAnsi"/>
            <w:sz w:val="20"/>
            <w:szCs w:val="20"/>
          </w:rPr>
          <w:t>http://spartacus-educational.com/PRderby1.htm</w:t>
        </w:r>
      </w:hyperlink>
      <w:r w:rsidRPr="00EF58CC">
        <w:rPr>
          <w:rStyle w:val="a4"/>
          <w:rFonts w:asciiTheme="minorHAnsi" w:hAnsiTheme="minorHAnsi" w:cstheme="minorHAnsi"/>
          <w:sz w:val="20"/>
          <w:szCs w:val="20"/>
        </w:rPr>
        <w:t xml:space="preserve"> </w:t>
      </w:r>
      <w:r w:rsidRPr="00EF58CC">
        <w:rPr>
          <w:rFonts w:asciiTheme="minorHAnsi" w:hAnsiTheme="minorHAnsi" w:cstheme="minorHAnsi"/>
          <w:sz w:val="20"/>
          <w:szCs w:val="20"/>
        </w:rPr>
        <w:t>(дата обращения 01.05.17)</w:t>
      </w:r>
    </w:p>
  </w:footnote>
  <w:footnote w:id="40">
    <w:p w14:paraId="0FD172FB" w14:textId="6E0151E9" w:rsidR="00F9227E" w:rsidRPr="00EF58CC" w:rsidRDefault="00F9227E">
      <w:pPr>
        <w:pStyle w:val="a5"/>
        <w:rPr>
          <w:lang w:val="ru-RU"/>
        </w:rPr>
      </w:pPr>
      <w:r>
        <w:rPr>
          <w:rStyle w:val="a7"/>
        </w:rPr>
        <w:footnoteRef/>
      </w:r>
      <w:r w:rsidRPr="00EF58CC">
        <w:rPr>
          <w:lang w:val="ru-RU"/>
        </w:rPr>
        <w:t xml:space="preserve"> </w:t>
      </w:r>
      <w:r w:rsidRPr="00EF58CC">
        <w:rPr>
          <w:rFonts w:asciiTheme="minorHAnsi" w:hAnsiTheme="minorHAnsi" w:cstheme="minorHAnsi"/>
          <w:sz w:val="20"/>
          <w:szCs w:val="20"/>
          <w:lang w:val="en-US"/>
        </w:rPr>
        <w:t>URL</w:t>
      </w:r>
      <w:r w:rsidRPr="00EF58CC">
        <w:rPr>
          <w:rFonts w:asciiTheme="minorHAnsi" w:hAnsiTheme="minorHAnsi" w:cstheme="minorHAnsi"/>
          <w:sz w:val="20"/>
          <w:szCs w:val="20"/>
          <w:lang w:val="ru-RU"/>
        </w:rPr>
        <w:t xml:space="preserve">: </w:t>
      </w:r>
      <w:hyperlink r:id="rId11" w:history="1">
        <w:r w:rsidRPr="00EF58CC">
          <w:rPr>
            <w:rStyle w:val="a4"/>
            <w:rFonts w:asciiTheme="minorHAnsi" w:hAnsiTheme="minorHAnsi" w:cstheme="minorHAnsi"/>
            <w:sz w:val="20"/>
            <w:szCs w:val="20"/>
          </w:rPr>
          <w:t>http</w:t>
        </w:r>
        <w:r w:rsidRPr="00EF58CC">
          <w:rPr>
            <w:rStyle w:val="a4"/>
            <w:rFonts w:asciiTheme="minorHAnsi" w:hAnsiTheme="minorHAnsi" w:cstheme="minorHAnsi"/>
            <w:sz w:val="20"/>
            <w:szCs w:val="20"/>
            <w:lang w:val="ru-RU"/>
          </w:rPr>
          <w:t>://</w:t>
        </w:r>
        <w:r w:rsidRPr="00EF58CC">
          <w:rPr>
            <w:rStyle w:val="a4"/>
            <w:rFonts w:asciiTheme="minorHAnsi" w:hAnsiTheme="minorHAnsi" w:cstheme="minorHAnsi"/>
            <w:sz w:val="20"/>
            <w:szCs w:val="20"/>
          </w:rPr>
          <w:t>www</w:t>
        </w:r>
        <w:r w:rsidRPr="00EF58CC">
          <w:rPr>
            <w:rStyle w:val="a4"/>
            <w:rFonts w:asciiTheme="minorHAnsi" w:hAnsiTheme="minorHAnsi" w:cstheme="minorHAnsi"/>
            <w:sz w:val="20"/>
            <w:szCs w:val="20"/>
            <w:lang w:val="ru-RU"/>
          </w:rPr>
          <w:t>.</w:t>
        </w:r>
        <w:proofErr w:type="spellStart"/>
        <w:r w:rsidRPr="00EF58CC">
          <w:rPr>
            <w:rStyle w:val="a4"/>
            <w:rFonts w:asciiTheme="minorHAnsi" w:hAnsiTheme="minorHAnsi" w:cstheme="minorHAnsi"/>
            <w:sz w:val="20"/>
            <w:szCs w:val="20"/>
          </w:rPr>
          <w:t>victorianweb</w:t>
        </w:r>
        <w:proofErr w:type="spellEnd"/>
        <w:r w:rsidRPr="00EF58CC">
          <w:rPr>
            <w:rStyle w:val="a4"/>
            <w:rFonts w:asciiTheme="minorHAnsi" w:hAnsiTheme="minorHAnsi" w:cstheme="minorHAnsi"/>
            <w:sz w:val="20"/>
            <w:szCs w:val="20"/>
            <w:lang w:val="ru-RU"/>
          </w:rPr>
          <w:t>.</w:t>
        </w:r>
        <w:r w:rsidRPr="00EF58CC">
          <w:rPr>
            <w:rStyle w:val="a4"/>
            <w:rFonts w:asciiTheme="minorHAnsi" w:hAnsiTheme="minorHAnsi" w:cstheme="minorHAnsi"/>
            <w:sz w:val="20"/>
            <w:szCs w:val="20"/>
          </w:rPr>
          <w:t>org</w:t>
        </w:r>
        <w:r w:rsidRPr="00EF58CC">
          <w:rPr>
            <w:rStyle w:val="a4"/>
            <w:rFonts w:asciiTheme="minorHAnsi" w:hAnsiTheme="minorHAnsi" w:cstheme="minorHAnsi"/>
            <w:sz w:val="20"/>
            <w:szCs w:val="20"/>
            <w:lang w:val="ru-RU"/>
          </w:rPr>
          <w:t>/</w:t>
        </w:r>
        <w:r w:rsidRPr="00EF58CC">
          <w:rPr>
            <w:rStyle w:val="a4"/>
            <w:rFonts w:asciiTheme="minorHAnsi" w:hAnsiTheme="minorHAnsi" w:cstheme="minorHAnsi"/>
            <w:sz w:val="20"/>
            <w:szCs w:val="20"/>
          </w:rPr>
          <w:t>history</w:t>
        </w:r>
        <w:r w:rsidRPr="00EF58CC">
          <w:rPr>
            <w:rStyle w:val="a4"/>
            <w:rFonts w:asciiTheme="minorHAnsi" w:hAnsiTheme="minorHAnsi" w:cstheme="minorHAnsi"/>
            <w:sz w:val="20"/>
            <w:szCs w:val="20"/>
            <w:lang w:val="ru-RU"/>
          </w:rPr>
          <w:t>/</w:t>
        </w:r>
        <w:proofErr w:type="spellStart"/>
        <w:r w:rsidRPr="00EF58CC">
          <w:rPr>
            <w:rStyle w:val="a4"/>
            <w:rFonts w:asciiTheme="minorHAnsi" w:hAnsiTheme="minorHAnsi" w:cstheme="minorHAnsi"/>
            <w:sz w:val="20"/>
            <w:szCs w:val="20"/>
          </w:rPr>
          <w:t>pms</w:t>
        </w:r>
        <w:proofErr w:type="spellEnd"/>
        <w:r w:rsidRPr="00EF58CC">
          <w:rPr>
            <w:rStyle w:val="a4"/>
            <w:rFonts w:asciiTheme="minorHAnsi" w:hAnsiTheme="minorHAnsi" w:cstheme="minorHAnsi"/>
            <w:sz w:val="20"/>
            <w:szCs w:val="20"/>
            <w:lang w:val="ru-RU"/>
          </w:rPr>
          <w:t>/</w:t>
        </w:r>
        <w:r w:rsidRPr="00EF58CC">
          <w:rPr>
            <w:rStyle w:val="a4"/>
            <w:rFonts w:asciiTheme="minorHAnsi" w:hAnsiTheme="minorHAnsi" w:cstheme="minorHAnsi"/>
            <w:sz w:val="20"/>
            <w:szCs w:val="20"/>
          </w:rPr>
          <w:t>derby</w:t>
        </w:r>
        <w:r w:rsidRPr="00EF58CC">
          <w:rPr>
            <w:rStyle w:val="a4"/>
            <w:rFonts w:asciiTheme="minorHAnsi" w:hAnsiTheme="minorHAnsi" w:cstheme="minorHAnsi"/>
            <w:sz w:val="20"/>
            <w:szCs w:val="20"/>
            <w:lang w:val="ru-RU"/>
          </w:rPr>
          <w:t>1.</w:t>
        </w:r>
        <w:r w:rsidRPr="00EF58CC">
          <w:rPr>
            <w:rStyle w:val="a4"/>
            <w:rFonts w:asciiTheme="minorHAnsi" w:hAnsiTheme="minorHAnsi" w:cstheme="minorHAnsi"/>
            <w:sz w:val="20"/>
            <w:szCs w:val="20"/>
          </w:rPr>
          <w:t>html</w:t>
        </w:r>
      </w:hyperlink>
      <w:r w:rsidRPr="00EF58CC">
        <w:rPr>
          <w:rFonts w:asciiTheme="minorHAnsi" w:hAnsiTheme="minorHAnsi" w:cstheme="minorHAnsi"/>
          <w:sz w:val="20"/>
          <w:szCs w:val="20"/>
          <w:lang w:val="ru-RU"/>
        </w:rPr>
        <w:t xml:space="preserve"> (дата обращения 01.05.17)</w:t>
      </w:r>
    </w:p>
  </w:footnote>
  <w:footnote w:id="41">
    <w:p w14:paraId="3F001C24" w14:textId="25200C38" w:rsidR="00F9227E" w:rsidRPr="00EF58CC" w:rsidRDefault="00F9227E">
      <w:pPr>
        <w:pStyle w:val="a5"/>
        <w:rPr>
          <w:rFonts w:asciiTheme="minorHAnsi" w:hAnsiTheme="minorHAnsi" w:cstheme="minorHAnsi"/>
          <w:sz w:val="20"/>
          <w:szCs w:val="20"/>
          <w:lang w:val="ru-RU"/>
        </w:rPr>
      </w:pPr>
      <w:r w:rsidRPr="00EF58CC">
        <w:rPr>
          <w:rStyle w:val="a7"/>
          <w:rFonts w:asciiTheme="minorHAnsi" w:hAnsiTheme="minorHAnsi" w:cstheme="minorHAnsi"/>
          <w:sz w:val="20"/>
          <w:szCs w:val="20"/>
        </w:rPr>
        <w:footnoteRef/>
      </w:r>
      <w:r w:rsidRPr="00EF58CC">
        <w:rPr>
          <w:rFonts w:asciiTheme="minorHAnsi" w:hAnsiTheme="minorHAnsi" w:cstheme="minorHAnsi"/>
          <w:sz w:val="20"/>
          <w:szCs w:val="20"/>
          <w:lang w:val="ru-RU"/>
        </w:rPr>
        <w:t xml:space="preserve"> Тарле </w:t>
      </w:r>
      <w:proofErr w:type="spellStart"/>
      <w:r w:rsidRPr="00EF58CC">
        <w:rPr>
          <w:rFonts w:asciiTheme="minorHAnsi" w:hAnsiTheme="minorHAnsi" w:cstheme="minorHAnsi"/>
          <w:sz w:val="20"/>
          <w:szCs w:val="20"/>
          <w:lang w:val="ru-RU"/>
        </w:rPr>
        <w:t>Е.В.Крымская</w:t>
      </w:r>
      <w:proofErr w:type="spellEnd"/>
      <w:r w:rsidRPr="00EF58CC">
        <w:rPr>
          <w:rFonts w:asciiTheme="minorHAnsi" w:hAnsiTheme="minorHAnsi" w:cstheme="minorHAnsi"/>
          <w:sz w:val="20"/>
          <w:szCs w:val="20"/>
          <w:lang w:val="ru-RU"/>
        </w:rPr>
        <w:t xml:space="preserve"> война. М.-Л.,1950, стр.479</w:t>
      </w:r>
    </w:p>
  </w:footnote>
  <w:footnote w:id="42">
    <w:p w14:paraId="1E9B412E" w14:textId="37972807" w:rsidR="00F9227E" w:rsidRPr="00EF58CC" w:rsidRDefault="00F9227E">
      <w:pPr>
        <w:pStyle w:val="a5"/>
        <w:rPr>
          <w:rFonts w:asciiTheme="minorHAnsi" w:hAnsiTheme="minorHAnsi" w:cstheme="minorHAnsi"/>
          <w:sz w:val="20"/>
          <w:szCs w:val="20"/>
          <w:lang w:val="ru-RU"/>
        </w:rPr>
      </w:pPr>
      <w:r w:rsidRPr="00EF58CC">
        <w:rPr>
          <w:rStyle w:val="a7"/>
          <w:rFonts w:asciiTheme="minorHAnsi" w:hAnsiTheme="minorHAnsi" w:cstheme="minorHAnsi"/>
          <w:sz w:val="20"/>
          <w:szCs w:val="20"/>
        </w:rPr>
        <w:footnoteRef/>
      </w:r>
      <w:r w:rsidRPr="00EF58CC">
        <w:rPr>
          <w:rFonts w:asciiTheme="minorHAnsi" w:hAnsiTheme="minorHAnsi" w:cstheme="minorHAnsi"/>
          <w:sz w:val="20"/>
          <w:szCs w:val="20"/>
          <w:lang w:val="ru-RU"/>
        </w:rPr>
        <w:t xml:space="preserve"> Там же </w:t>
      </w:r>
    </w:p>
  </w:footnote>
  <w:footnote w:id="43">
    <w:p w14:paraId="704707AE" w14:textId="3B8640EF" w:rsidR="00F9227E" w:rsidRPr="00EF58CC" w:rsidRDefault="00F9227E" w:rsidP="00EF58CC">
      <w:pPr>
        <w:ind w:firstLine="0"/>
        <w:rPr>
          <w:rFonts w:asciiTheme="minorHAnsi" w:eastAsia="Times New Roman" w:hAnsiTheme="minorHAnsi" w:cstheme="minorHAnsi"/>
          <w:color w:val="000000"/>
          <w:sz w:val="20"/>
          <w:szCs w:val="20"/>
        </w:rPr>
      </w:pPr>
      <w:r w:rsidRPr="00EF58CC">
        <w:rPr>
          <w:rStyle w:val="a7"/>
          <w:rFonts w:asciiTheme="minorHAnsi" w:hAnsiTheme="minorHAnsi" w:cstheme="minorHAnsi"/>
          <w:sz w:val="20"/>
          <w:szCs w:val="20"/>
        </w:rPr>
        <w:footnoteRef/>
      </w:r>
      <w:r w:rsidRPr="00EF58CC">
        <w:rPr>
          <w:rFonts w:asciiTheme="minorHAnsi" w:hAnsiTheme="minorHAnsi" w:cstheme="minorHAnsi"/>
          <w:sz w:val="20"/>
          <w:szCs w:val="20"/>
        </w:rPr>
        <w:t xml:space="preserve"> </w:t>
      </w:r>
      <w:r>
        <w:rPr>
          <w:rFonts w:asciiTheme="minorHAnsi" w:hAnsiTheme="minorHAnsi" w:cstheme="minorHAnsi"/>
          <w:sz w:val="20"/>
          <w:szCs w:val="20"/>
          <w:lang w:val="en-US"/>
        </w:rPr>
        <w:t>URL</w:t>
      </w:r>
      <w:r w:rsidRPr="00EF58CC">
        <w:rPr>
          <w:rFonts w:asciiTheme="minorHAnsi" w:hAnsiTheme="minorHAnsi" w:cstheme="minorHAnsi"/>
          <w:sz w:val="20"/>
          <w:szCs w:val="20"/>
        </w:rPr>
        <w:t xml:space="preserve">:  </w:t>
      </w:r>
      <w:hyperlink r:id="rId12" w:history="1">
        <w:r w:rsidRPr="00EF58CC">
          <w:rPr>
            <w:rStyle w:val="a4"/>
            <w:rFonts w:asciiTheme="minorHAnsi" w:hAnsiTheme="minorHAnsi" w:cstheme="minorHAnsi"/>
            <w:sz w:val="20"/>
            <w:szCs w:val="20"/>
          </w:rPr>
          <w:t>http://biography.yourdictionary.com/4th-earl-of-aberdeen</w:t>
        </w:r>
      </w:hyperlink>
      <w:r w:rsidRPr="00EF58CC">
        <w:rPr>
          <w:rStyle w:val="a4"/>
          <w:rFonts w:asciiTheme="minorHAnsi" w:hAnsiTheme="minorHAnsi" w:cstheme="minorHAnsi"/>
          <w:sz w:val="20"/>
          <w:szCs w:val="20"/>
        </w:rPr>
        <w:t xml:space="preserve"> </w:t>
      </w:r>
      <w:r w:rsidRPr="00EF58CC">
        <w:rPr>
          <w:rFonts w:asciiTheme="minorHAnsi" w:hAnsiTheme="minorHAnsi" w:cstheme="minorHAnsi"/>
          <w:sz w:val="20"/>
          <w:szCs w:val="20"/>
        </w:rPr>
        <w:t>(дата обращения 01.05.17)</w:t>
      </w:r>
    </w:p>
  </w:footnote>
  <w:footnote w:id="44">
    <w:p w14:paraId="36A38DDE" w14:textId="77777777" w:rsidR="00F9227E" w:rsidRPr="00EF58CC" w:rsidRDefault="00F9227E" w:rsidP="00EF58CC">
      <w:pPr>
        <w:ind w:firstLine="0"/>
        <w:rPr>
          <w:rFonts w:asciiTheme="minorHAnsi" w:eastAsia="Times New Roman" w:hAnsiTheme="minorHAnsi" w:cstheme="minorHAnsi"/>
          <w:color w:val="000000"/>
          <w:sz w:val="20"/>
          <w:szCs w:val="20"/>
        </w:rPr>
      </w:pPr>
      <w:r>
        <w:rPr>
          <w:rStyle w:val="a7"/>
        </w:rPr>
        <w:footnoteRef/>
      </w:r>
      <w:r>
        <w:t xml:space="preserve"> </w:t>
      </w:r>
      <w:r>
        <w:rPr>
          <w:rFonts w:asciiTheme="minorHAnsi" w:hAnsiTheme="minorHAnsi" w:cstheme="minorHAnsi"/>
          <w:sz w:val="20"/>
          <w:szCs w:val="20"/>
          <w:lang w:val="en-US"/>
        </w:rPr>
        <w:t>URL</w:t>
      </w:r>
      <w:r w:rsidRPr="00EF58CC">
        <w:rPr>
          <w:rFonts w:asciiTheme="minorHAnsi" w:hAnsiTheme="minorHAnsi" w:cstheme="minorHAnsi"/>
          <w:sz w:val="20"/>
          <w:szCs w:val="20"/>
        </w:rPr>
        <w:t xml:space="preserve">: </w:t>
      </w:r>
      <w:hyperlink r:id="rId13" w:history="1">
        <w:r w:rsidRPr="00EF58CC">
          <w:rPr>
            <w:rStyle w:val="a4"/>
            <w:rFonts w:asciiTheme="minorHAnsi" w:hAnsiTheme="minorHAnsi" w:cstheme="minorHAnsi"/>
            <w:sz w:val="20"/>
            <w:szCs w:val="20"/>
          </w:rPr>
          <w:t>http://www.victorianweb.org/history/pms/aberdeen.html</w:t>
        </w:r>
      </w:hyperlink>
      <w:r w:rsidRPr="00EF58CC">
        <w:rPr>
          <w:rFonts w:asciiTheme="minorHAnsi" w:hAnsiTheme="minorHAnsi" w:cstheme="minorHAnsi"/>
          <w:sz w:val="20"/>
          <w:szCs w:val="20"/>
        </w:rPr>
        <w:t xml:space="preserve"> (дата обращения 01.05.17)</w:t>
      </w:r>
    </w:p>
    <w:p w14:paraId="3B632954" w14:textId="249FF22F" w:rsidR="00F9227E" w:rsidRPr="00EF58CC" w:rsidRDefault="00F9227E">
      <w:pPr>
        <w:pStyle w:val="a5"/>
        <w:rPr>
          <w:lang w:val="ru-RU"/>
        </w:rPr>
      </w:pPr>
    </w:p>
  </w:footnote>
  <w:footnote w:id="45">
    <w:p w14:paraId="6FE79725" w14:textId="6EEC3A7D" w:rsidR="00F9227E" w:rsidRPr="00EF58CC" w:rsidRDefault="00F9227E">
      <w:pPr>
        <w:pStyle w:val="a5"/>
        <w:rPr>
          <w:rFonts w:asciiTheme="minorHAnsi" w:hAnsiTheme="minorHAnsi" w:cstheme="minorHAnsi"/>
          <w:sz w:val="20"/>
          <w:szCs w:val="20"/>
          <w:lang w:val="en-US"/>
        </w:rPr>
      </w:pPr>
      <w:r w:rsidRPr="00EF58CC">
        <w:rPr>
          <w:rStyle w:val="a7"/>
          <w:rFonts w:asciiTheme="minorHAnsi" w:hAnsiTheme="minorHAnsi" w:cstheme="minorHAnsi"/>
          <w:sz w:val="20"/>
          <w:szCs w:val="20"/>
        </w:rPr>
        <w:footnoteRef/>
      </w:r>
      <w:r w:rsidRPr="00EF58CC">
        <w:rPr>
          <w:rFonts w:asciiTheme="minorHAnsi" w:hAnsiTheme="minorHAnsi" w:cstheme="minorHAnsi"/>
          <w:sz w:val="20"/>
          <w:szCs w:val="20"/>
          <w:lang w:val="ru-RU"/>
        </w:rPr>
        <w:t xml:space="preserve"> Тарле Е.В. Крымская война. </w:t>
      </w:r>
      <w:r w:rsidRPr="00EF58CC">
        <w:rPr>
          <w:rFonts w:asciiTheme="minorHAnsi" w:hAnsiTheme="minorHAnsi" w:cstheme="minorHAnsi"/>
          <w:sz w:val="20"/>
          <w:szCs w:val="20"/>
        </w:rPr>
        <w:t xml:space="preserve">М.-Л. 1950, </w:t>
      </w:r>
      <w:proofErr w:type="spellStart"/>
      <w:r w:rsidRPr="00EF58CC">
        <w:rPr>
          <w:rFonts w:asciiTheme="minorHAnsi" w:hAnsiTheme="minorHAnsi" w:cstheme="minorHAnsi"/>
          <w:sz w:val="20"/>
          <w:szCs w:val="20"/>
        </w:rPr>
        <w:t>стр</w:t>
      </w:r>
      <w:proofErr w:type="spellEnd"/>
      <w:r w:rsidRPr="00EF58CC">
        <w:rPr>
          <w:rFonts w:asciiTheme="minorHAnsi" w:hAnsiTheme="minorHAnsi" w:cstheme="minorHAnsi"/>
          <w:sz w:val="20"/>
          <w:szCs w:val="20"/>
        </w:rPr>
        <w:t>. 480.</w:t>
      </w:r>
    </w:p>
  </w:footnote>
  <w:footnote w:id="46">
    <w:p w14:paraId="64AA7A4C" w14:textId="77777777" w:rsidR="00F9227E" w:rsidRPr="00EF58CC" w:rsidRDefault="00F9227E" w:rsidP="00300FE2">
      <w:pPr>
        <w:pStyle w:val="a5"/>
        <w:rPr>
          <w:rFonts w:asciiTheme="minorHAnsi" w:hAnsiTheme="minorHAnsi" w:cstheme="minorHAnsi"/>
          <w:sz w:val="20"/>
          <w:szCs w:val="20"/>
          <w:lang w:val="en-US"/>
        </w:rPr>
      </w:pPr>
      <w:r w:rsidRPr="00EF58CC">
        <w:rPr>
          <w:rStyle w:val="a7"/>
          <w:rFonts w:asciiTheme="minorHAnsi" w:hAnsiTheme="minorHAnsi" w:cstheme="minorHAnsi"/>
          <w:sz w:val="20"/>
          <w:szCs w:val="20"/>
        </w:rPr>
        <w:footnoteRef/>
      </w:r>
      <w:r w:rsidRPr="00EF58CC">
        <w:rPr>
          <w:rFonts w:asciiTheme="minorHAnsi" w:hAnsiTheme="minorHAnsi" w:cstheme="minorHAnsi"/>
          <w:sz w:val="20"/>
          <w:szCs w:val="20"/>
          <w:lang w:val="en-US"/>
        </w:rPr>
        <w:t xml:space="preserve"> </w:t>
      </w:r>
      <w:r w:rsidRPr="00EF58CC">
        <w:rPr>
          <w:rFonts w:asciiTheme="minorHAnsi" w:hAnsiTheme="minorHAnsi" w:cstheme="minorHAnsi"/>
          <w:sz w:val="20"/>
          <w:szCs w:val="20"/>
        </w:rPr>
        <w:t>Martin</w:t>
      </w:r>
      <w:r w:rsidRPr="00EF58CC">
        <w:rPr>
          <w:rFonts w:asciiTheme="minorHAnsi" w:hAnsiTheme="minorHAnsi" w:cstheme="minorHAnsi"/>
          <w:sz w:val="20"/>
          <w:szCs w:val="20"/>
          <w:lang w:val="en-US"/>
        </w:rPr>
        <w:t xml:space="preserve">, </w:t>
      </w:r>
      <w:r w:rsidRPr="00EF58CC">
        <w:rPr>
          <w:rFonts w:asciiTheme="minorHAnsi" w:hAnsiTheme="minorHAnsi" w:cstheme="minorHAnsi"/>
          <w:sz w:val="20"/>
          <w:szCs w:val="20"/>
        </w:rPr>
        <w:t>Prince</w:t>
      </w:r>
      <w:r w:rsidRPr="00EF58CC">
        <w:rPr>
          <w:rFonts w:asciiTheme="minorHAnsi" w:hAnsiTheme="minorHAnsi" w:cstheme="minorHAnsi"/>
          <w:sz w:val="20"/>
          <w:szCs w:val="20"/>
          <w:lang w:val="en-US"/>
        </w:rPr>
        <w:t xml:space="preserve"> </w:t>
      </w:r>
      <w:r w:rsidRPr="00EF58CC">
        <w:rPr>
          <w:rFonts w:asciiTheme="minorHAnsi" w:hAnsiTheme="minorHAnsi" w:cstheme="minorHAnsi"/>
          <w:sz w:val="20"/>
          <w:szCs w:val="20"/>
        </w:rPr>
        <w:t>Consort</w:t>
      </w:r>
      <w:r w:rsidRPr="00EF58CC">
        <w:rPr>
          <w:rFonts w:asciiTheme="minorHAnsi" w:hAnsiTheme="minorHAnsi" w:cstheme="minorHAnsi"/>
          <w:sz w:val="20"/>
          <w:szCs w:val="20"/>
          <w:lang w:val="en-US"/>
        </w:rPr>
        <w:t xml:space="preserve">, </w:t>
      </w:r>
      <w:r w:rsidRPr="00EF58CC">
        <w:rPr>
          <w:rFonts w:asciiTheme="minorHAnsi" w:hAnsiTheme="minorHAnsi" w:cstheme="minorHAnsi"/>
          <w:sz w:val="20"/>
          <w:szCs w:val="20"/>
        </w:rPr>
        <w:t>II</w:t>
      </w:r>
      <w:r w:rsidRPr="00EF58CC">
        <w:rPr>
          <w:rFonts w:asciiTheme="minorHAnsi" w:hAnsiTheme="minorHAnsi" w:cstheme="minorHAnsi"/>
          <w:sz w:val="20"/>
          <w:szCs w:val="20"/>
          <w:lang w:val="en-US"/>
        </w:rPr>
        <w:t>, 428.</w:t>
      </w:r>
    </w:p>
  </w:footnote>
  <w:footnote w:id="47">
    <w:p w14:paraId="192D3A09" w14:textId="77367741" w:rsidR="00F9227E" w:rsidRPr="00817100" w:rsidRDefault="00F9227E" w:rsidP="00555D47">
      <w:pPr>
        <w:ind w:firstLine="0"/>
        <w:rPr>
          <w:rFonts w:asciiTheme="minorHAnsi" w:eastAsia="Times New Roman" w:hAnsiTheme="minorHAnsi" w:cstheme="minorHAnsi"/>
          <w:color w:val="000000"/>
          <w:sz w:val="20"/>
          <w:szCs w:val="20"/>
        </w:rPr>
      </w:pPr>
      <w:r w:rsidRPr="00817100">
        <w:rPr>
          <w:rStyle w:val="a7"/>
          <w:rFonts w:asciiTheme="minorHAnsi" w:hAnsiTheme="minorHAnsi" w:cstheme="minorHAnsi"/>
          <w:sz w:val="20"/>
          <w:szCs w:val="20"/>
        </w:rPr>
        <w:footnoteRef/>
      </w:r>
      <w:r w:rsidRPr="00817100">
        <w:rPr>
          <w:rFonts w:asciiTheme="minorHAnsi" w:hAnsiTheme="minorHAnsi" w:cstheme="minorHAnsi"/>
          <w:sz w:val="20"/>
          <w:szCs w:val="20"/>
        </w:rPr>
        <w:t xml:space="preserve"> </w:t>
      </w:r>
      <w:r w:rsidRPr="00817100">
        <w:rPr>
          <w:rFonts w:asciiTheme="minorHAnsi" w:hAnsiTheme="minorHAnsi" w:cstheme="minorHAnsi"/>
          <w:sz w:val="20"/>
          <w:szCs w:val="20"/>
          <w:lang w:val="en-US"/>
        </w:rPr>
        <w:t>URL</w:t>
      </w:r>
      <w:r w:rsidRPr="00817100">
        <w:rPr>
          <w:rFonts w:asciiTheme="minorHAnsi" w:hAnsiTheme="minorHAnsi" w:cstheme="minorHAnsi"/>
          <w:sz w:val="20"/>
          <w:szCs w:val="20"/>
        </w:rPr>
        <w:t xml:space="preserve">: </w:t>
      </w:r>
      <w:hyperlink r:id="rId14" w:history="1">
        <w:r w:rsidRPr="00817100">
          <w:rPr>
            <w:rStyle w:val="a4"/>
            <w:rFonts w:asciiTheme="minorHAnsi" w:hAnsiTheme="minorHAnsi" w:cstheme="minorHAnsi"/>
            <w:sz w:val="20"/>
            <w:szCs w:val="20"/>
            <w:lang w:val="en-US"/>
          </w:rPr>
          <w:t>https</w:t>
        </w:r>
        <w:r w:rsidRPr="00817100">
          <w:rPr>
            <w:rStyle w:val="a4"/>
            <w:rFonts w:asciiTheme="minorHAnsi" w:hAnsiTheme="minorHAnsi" w:cstheme="minorHAnsi"/>
            <w:sz w:val="20"/>
            <w:szCs w:val="20"/>
          </w:rPr>
          <w:t>://</w:t>
        </w:r>
        <w:r w:rsidRPr="00817100">
          <w:rPr>
            <w:rStyle w:val="a4"/>
            <w:rFonts w:asciiTheme="minorHAnsi" w:hAnsiTheme="minorHAnsi" w:cstheme="minorHAnsi"/>
            <w:sz w:val="20"/>
            <w:szCs w:val="20"/>
            <w:lang w:val="en-US"/>
          </w:rPr>
          <w:t>discovery</w:t>
        </w:r>
        <w:r w:rsidRPr="00817100">
          <w:rPr>
            <w:rStyle w:val="a4"/>
            <w:rFonts w:asciiTheme="minorHAnsi" w:hAnsiTheme="minorHAnsi" w:cstheme="minorHAnsi"/>
            <w:sz w:val="20"/>
            <w:szCs w:val="20"/>
          </w:rPr>
          <w:t>.</w:t>
        </w:r>
        <w:proofErr w:type="spellStart"/>
        <w:r w:rsidRPr="00817100">
          <w:rPr>
            <w:rStyle w:val="a4"/>
            <w:rFonts w:asciiTheme="minorHAnsi" w:hAnsiTheme="minorHAnsi" w:cstheme="minorHAnsi"/>
            <w:sz w:val="20"/>
            <w:szCs w:val="20"/>
            <w:lang w:val="en-US"/>
          </w:rPr>
          <w:t>nationalarchives</w:t>
        </w:r>
        <w:proofErr w:type="spellEnd"/>
        <w:r w:rsidRPr="00817100">
          <w:rPr>
            <w:rStyle w:val="a4"/>
            <w:rFonts w:asciiTheme="minorHAnsi" w:hAnsiTheme="minorHAnsi" w:cstheme="minorHAnsi"/>
            <w:sz w:val="20"/>
            <w:szCs w:val="20"/>
          </w:rPr>
          <w:t>.</w:t>
        </w:r>
        <w:proofErr w:type="spellStart"/>
        <w:r w:rsidRPr="00817100">
          <w:rPr>
            <w:rStyle w:val="a4"/>
            <w:rFonts w:asciiTheme="minorHAnsi" w:hAnsiTheme="minorHAnsi" w:cstheme="minorHAnsi"/>
            <w:sz w:val="20"/>
            <w:szCs w:val="20"/>
            <w:lang w:val="en-US"/>
          </w:rPr>
          <w:t>gov</w:t>
        </w:r>
        <w:proofErr w:type="spellEnd"/>
        <w:r w:rsidRPr="00817100">
          <w:rPr>
            <w:rStyle w:val="a4"/>
            <w:rFonts w:asciiTheme="minorHAnsi" w:hAnsiTheme="minorHAnsi" w:cstheme="minorHAnsi"/>
            <w:sz w:val="20"/>
            <w:szCs w:val="20"/>
          </w:rPr>
          <w:t>.</w:t>
        </w:r>
        <w:proofErr w:type="spellStart"/>
        <w:r w:rsidRPr="00817100">
          <w:rPr>
            <w:rStyle w:val="a4"/>
            <w:rFonts w:asciiTheme="minorHAnsi" w:hAnsiTheme="minorHAnsi" w:cstheme="minorHAnsi"/>
            <w:sz w:val="20"/>
            <w:szCs w:val="20"/>
            <w:lang w:val="en-US"/>
          </w:rPr>
          <w:t>uk</w:t>
        </w:r>
        <w:proofErr w:type="spellEnd"/>
        <w:r w:rsidRPr="00817100">
          <w:rPr>
            <w:rStyle w:val="a4"/>
            <w:rFonts w:asciiTheme="minorHAnsi" w:hAnsiTheme="minorHAnsi" w:cstheme="minorHAnsi"/>
            <w:sz w:val="20"/>
            <w:szCs w:val="20"/>
          </w:rPr>
          <w:t>/</w:t>
        </w:r>
        <w:r w:rsidRPr="00817100">
          <w:rPr>
            <w:rStyle w:val="a4"/>
            <w:rFonts w:asciiTheme="minorHAnsi" w:hAnsiTheme="minorHAnsi" w:cstheme="minorHAnsi"/>
            <w:sz w:val="20"/>
            <w:szCs w:val="20"/>
            <w:lang w:val="en-US"/>
          </w:rPr>
          <w:t>details</w:t>
        </w:r>
        <w:r w:rsidRPr="00817100">
          <w:rPr>
            <w:rStyle w:val="a4"/>
            <w:rFonts w:asciiTheme="minorHAnsi" w:hAnsiTheme="minorHAnsi" w:cstheme="minorHAnsi"/>
            <w:sz w:val="20"/>
            <w:szCs w:val="20"/>
          </w:rPr>
          <w:t>/</w:t>
        </w:r>
        <w:r w:rsidRPr="00817100">
          <w:rPr>
            <w:rStyle w:val="a4"/>
            <w:rFonts w:asciiTheme="minorHAnsi" w:hAnsiTheme="minorHAnsi" w:cstheme="minorHAnsi"/>
            <w:sz w:val="20"/>
            <w:szCs w:val="20"/>
            <w:lang w:val="en-US"/>
          </w:rPr>
          <w:t>c</w:t>
        </w:r>
        <w:r w:rsidRPr="00817100">
          <w:rPr>
            <w:rStyle w:val="a4"/>
            <w:rFonts w:asciiTheme="minorHAnsi" w:hAnsiTheme="minorHAnsi" w:cstheme="minorHAnsi"/>
            <w:sz w:val="20"/>
            <w:szCs w:val="20"/>
          </w:rPr>
          <w:t>/</w:t>
        </w:r>
        <w:r w:rsidRPr="00817100">
          <w:rPr>
            <w:rStyle w:val="a4"/>
            <w:rFonts w:asciiTheme="minorHAnsi" w:hAnsiTheme="minorHAnsi" w:cstheme="minorHAnsi"/>
            <w:sz w:val="20"/>
            <w:szCs w:val="20"/>
            <w:lang w:val="en-US"/>
          </w:rPr>
          <w:t>F</w:t>
        </w:r>
        <w:r w:rsidRPr="00817100">
          <w:rPr>
            <w:rStyle w:val="a4"/>
            <w:rFonts w:asciiTheme="minorHAnsi" w:hAnsiTheme="minorHAnsi" w:cstheme="minorHAnsi"/>
            <w:sz w:val="20"/>
            <w:szCs w:val="20"/>
          </w:rPr>
          <w:t>33186</w:t>
        </w:r>
      </w:hyperlink>
      <w:r w:rsidRPr="00817100">
        <w:rPr>
          <w:rFonts w:asciiTheme="minorHAnsi" w:hAnsiTheme="minorHAnsi" w:cstheme="minorHAnsi"/>
          <w:sz w:val="20"/>
          <w:szCs w:val="20"/>
        </w:rPr>
        <w:t xml:space="preserve"> (дата обращения 01.05.17)</w:t>
      </w:r>
    </w:p>
  </w:footnote>
  <w:footnote w:id="48">
    <w:p w14:paraId="46C51ACC" w14:textId="6B630109" w:rsidR="00F9227E" w:rsidRPr="00817100" w:rsidRDefault="00F9227E">
      <w:pPr>
        <w:pStyle w:val="a5"/>
        <w:rPr>
          <w:rFonts w:asciiTheme="minorHAnsi" w:hAnsiTheme="minorHAnsi" w:cstheme="minorHAnsi"/>
          <w:sz w:val="20"/>
          <w:szCs w:val="20"/>
          <w:lang w:val="ru-RU"/>
        </w:rPr>
      </w:pPr>
      <w:r w:rsidRPr="00817100">
        <w:rPr>
          <w:rStyle w:val="a7"/>
          <w:rFonts w:asciiTheme="minorHAnsi" w:hAnsiTheme="minorHAnsi" w:cstheme="minorHAnsi"/>
          <w:sz w:val="20"/>
          <w:szCs w:val="20"/>
        </w:rPr>
        <w:footnoteRef/>
      </w:r>
      <w:r w:rsidRPr="00817100">
        <w:rPr>
          <w:rFonts w:asciiTheme="minorHAnsi" w:hAnsiTheme="minorHAnsi" w:cstheme="minorHAnsi"/>
          <w:sz w:val="20"/>
          <w:szCs w:val="20"/>
          <w:lang w:val="ru-RU"/>
        </w:rPr>
        <w:t xml:space="preserve"> </w:t>
      </w:r>
      <w:r w:rsidRPr="00817100">
        <w:rPr>
          <w:rFonts w:asciiTheme="minorHAnsi" w:hAnsiTheme="minorHAnsi" w:cstheme="minorHAnsi"/>
          <w:sz w:val="20"/>
          <w:szCs w:val="20"/>
          <w:lang w:val="en-US"/>
        </w:rPr>
        <w:t>URL</w:t>
      </w:r>
      <w:r w:rsidRPr="00817100">
        <w:rPr>
          <w:rFonts w:asciiTheme="minorHAnsi" w:hAnsiTheme="minorHAnsi" w:cstheme="minorHAnsi"/>
          <w:sz w:val="20"/>
          <w:szCs w:val="20"/>
          <w:lang w:val="ru-RU"/>
        </w:rPr>
        <w:t xml:space="preserve">:  </w:t>
      </w:r>
      <w:hyperlink r:id="rId15" w:history="1">
        <w:r w:rsidRPr="00817100">
          <w:rPr>
            <w:rStyle w:val="a4"/>
            <w:rFonts w:asciiTheme="minorHAnsi" w:hAnsiTheme="minorHAnsi" w:cstheme="minorHAnsi"/>
            <w:sz w:val="20"/>
            <w:szCs w:val="20"/>
          </w:rPr>
          <w:t>http</w:t>
        </w:r>
        <w:r w:rsidRPr="00817100">
          <w:rPr>
            <w:rStyle w:val="a4"/>
            <w:rFonts w:asciiTheme="minorHAnsi" w:hAnsiTheme="minorHAnsi" w:cstheme="minorHAnsi"/>
            <w:sz w:val="20"/>
            <w:szCs w:val="20"/>
            <w:lang w:val="ru-RU"/>
          </w:rPr>
          <w:t>://</w:t>
        </w:r>
        <w:r w:rsidRPr="00817100">
          <w:rPr>
            <w:rStyle w:val="a4"/>
            <w:rFonts w:asciiTheme="minorHAnsi" w:hAnsiTheme="minorHAnsi" w:cstheme="minorHAnsi"/>
            <w:sz w:val="20"/>
            <w:szCs w:val="20"/>
          </w:rPr>
          <w:t>www</w:t>
        </w:r>
        <w:r w:rsidRPr="00817100">
          <w:rPr>
            <w:rStyle w:val="a4"/>
            <w:rFonts w:asciiTheme="minorHAnsi" w:hAnsiTheme="minorHAnsi" w:cstheme="minorHAnsi"/>
            <w:sz w:val="20"/>
            <w:szCs w:val="20"/>
            <w:lang w:val="ru-RU"/>
          </w:rPr>
          <w:t>.</w:t>
        </w:r>
        <w:proofErr w:type="spellStart"/>
        <w:r w:rsidRPr="00817100">
          <w:rPr>
            <w:rStyle w:val="a4"/>
            <w:rFonts w:asciiTheme="minorHAnsi" w:hAnsiTheme="minorHAnsi" w:cstheme="minorHAnsi"/>
            <w:sz w:val="20"/>
            <w:szCs w:val="20"/>
          </w:rPr>
          <w:t>thepeerage</w:t>
        </w:r>
        <w:proofErr w:type="spellEnd"/>
        <w:r w:rsidRPr="00817100">
          <w:rPr>
            <w:rStyle w:val="a4"/>
            <w:rFonts w:asciiTheme="minorHAnsi" w:hAnsiTheme="minorHAnsi" w:cstheme="minorHAnsi"/>
            <w:sz w:val="20"/>
            <w:szCs w:val="20"/>
            <w:lang w:val="ru-RU"/>
          </w:rPr>
          <w:t>.</w:t>
        </w:r>
        <w:r w:rsidRPr="00817100">
          <w:rPr>
            <w:rStyle w:val="a4"/>
            <w:rFonts w:asciiTheme="minorHAnsi" w:hAnsiTheme="minorHAnsi" w:cstheme="minorHAnsi"/>
            <w:sz w:val="20"/>
            <w:szCs w:val="20"/>
          </w:rPr>
          <w:t>com</w:t>
        </w:r>
        <w:r w:rsidRPr="00817100">
          <w:rPr>
            <w:rStyle w:val="a4"/>
            <w:rFonts w:asciiTheme="minorHAnsi" w:hAnsiTheme="minorHAnsi" w:cstheme="minorHAnsi"/>
            <w:sz w:val="20"/>
            <w:szCs w:val="20"/>
            <w:lang w:val="ru-RU"/>
          </w:rPr>
          <w:t>/</w:t>
        </w:r>
        <w:r w:rsidRPr="00817100">
          <w:rPr>
            <w:rStyle w:val="a4"/>
            <w:rFonts w:asciiTheme="minorHAnsi" w:hAnsiTheme="minorHAnsi" w:cstheme="minorHAnsi"/>
            <w:sz w:val="20"/>
            <w:szCs w:val="20"/>
          </w:rPr>
          <w:t>p</w:t>
        </w:r>
        <w:r w:rsidRPr="00817100">
          <w:rPr>
            <w:rStyle w:val="a4"/>
            <w:rFonts w:asciiTheme="minorHAnsi" w:hAnsiTheme="minorHAnsi" w:cstheme="minorHAnsi"/>
            <w:sz w:val="20"/>
            <w:szCs w:val="20"/>
            <w:lang w:val="ru-RU"/>
          </w:rPr>
          <w:t>980.</w:t>
        </w:r>
        <w:proofErr w:type="spellStart"/>
        <w:r w:rsidRPr="00817100">
          <w:rPr>
            <w:rStyle w:val="a4"/>
            <w:rFonts w:asciiTheme="minorHAnsi" w:hAnsiTheme="minorHAnsi" w:cstheme="minorHAnsi"/>
            <w:sz w:val="20"/>
            <w:szCs w:val="20"/>
          </w:rPr>
          <w:t>htm</w:t>
        </w:r>
        <w:proofErr w:type="spellEnd"/>
      </w:hyperlink>
      <w:r w:rsidRPr="00817100">
        <w:rPr>
          <w:rFonts w:asciiTheme="minorHAnsi" w:hAnsiTheme="minorHAnsi" w:cstheme="minorHAnsi"/>
          <w:sz w:val="20"/>
          <w:szCs w:val="20"/>
          <w:lang w:val="ru-RU"/>
        </w:rPr>
        <w:t xml:space="preserve"> (дата обращения 01.05.17)</w:t>
      </w:r>
    </w:p>
  </w:footnote>
  <w:footnote w:id="49">
    <w:p w14:paraId="77181F91" w14:textId="0C11B36D" w:rsidR="00F9227E" w:rsidRPr="009C3F12" w:rsidRDefault="00F9227E" w:rsidP="009C3F12">
      <w:pPr>
        <w:ind w:firstLine="0"/>
        <w:rPr>
          <w:rFonts w:asciiTheme="minorHAnsi" w:eastAsia="Times New Roman" w:hAnsiTheme="minorHAnsi" w:cstheme="minorHAnsi"/>
          <w:color w:val="000000"/>
          <w:sz w:val="20"/>
          <w:szCs w:val="20"/>
        </w:rPr>
      </w:pPr>
      <w:r w:rsidRPr="00817100">
        <w:rPr>
          <w:rStyle w:val="a7"/>
          <w:rFonts w:asciiTheme="minorHAnsi" w:hAnsiTheme="minorHAnsi" w:cstheme="minorHAnsi"/>
          <w:sz w:val="20"/>
          <w:szCs w:val="20"/>
        </w:rPr>
        <w:footnoteRef/>
      </w:r>
      <w:r w:rsidRPr="00817100">
        <w:rPr>
          <w:rFonts w:asciiTheme="minorHAnsi" w:hAnsiTheme="minorHAnsi" w:cstheme="minorHAnsi"/>
          <w:sz w:val="20"/>
          <w:szCs w:val="20"/>
          <w:lang w:val="en-US"/>
        </w:rPr>
        <w:t>URL</w:t>
      </w:r>
      <w:r w:rsidRPr="00817100">
        <w:rPr>
          <w:rFonts w:asciiTheme="minorHAnsi" w:hAnsiTheme="minorHAnsi" w:cstheme="minorHAnsi"/>
          <w:sz w:val="20"/>
          <w:szCs w:val="20"/>
        </w:rPr>
        <w:t xml:space="preserve">: </w:t>
      </w:r>
      <w:hyperlink r:id="rId16" w:history="1">
        <w:r w:rsidRPr="00817100">
          <w:rPr>
            <w:rStyle w:val="a4"/>
            <w:rFonts w:asciiTheme="minorHAnsi" w:hAnsiTheme="minorHAnsi" w:cstheme="minorHAnsi"/>
            <w:sz w:val="20"/>
            <w:szCs w:val="20"/>
          </w:rPr>
          <w:t>http://prabook.com/web/person-view.html?profileId=1718098</w:t>
        </w:r>
      </w:hyperlink>
      <w:r w:rsidRPr="00817100">
        <w:rPr>
          <w:rFonts w:asciiTheme="minorHAnsi" w:hAnsiTheme="minorHAnsi" w:cstheme="minorHAnsi"/>
          <w:sz w:val="20"/>
          <w:szCs w:val="20"/>
        </w:rPr>
        <w:t xml:space="preserve"> (дата обращения 01.05.17)</w:t>
      </w:r>
    </w:p>
  </w:footnote>
  <w:footnote w:id="50">
    <w:p w14:paraId="7F51AA47" w14:textId="77777777" w:rsidR="00F9227E" w:rsidRPr="00817100" w:rsidRDefault="00F9227E" w:rsidP="00AD06B0">
      <w:pPr>
        <w:pStyle w:val="a5"/>
        <w:rPr>
          <w:rFonts w:asciiTheme="minorHAnsi" w:hAnsiTheme="minorHAnsi" w:cstheme="minorHAnsi"/>
          <w:sz w:val="20"/>
          <w:szCs w:val="20"/>
          <w:lang w:val="en-US"/>
        </w:rPr>
      </w:pPr>
      <w:r w:rsidRPr="00817100">
        <w:rPr>
          <w:rStyle w:val="a7"/>
          <w:rFonts w:asciiTheme="minorHAnsi" w:hAnsiTheme="minorHAnsi" w:cstheme="minorHAnsi"/>
          <w:sz w:val="20"/>
          <w:szCs w:val="20"/>
        </w:rPr>
        <w:footnoteRef/>
      </w:r>
      <w:r w:rsidRPr="00817100">
        <w:rPr>
          <w:rFonts w:asciiTheme="minorHAnsi" w:hAnsiTheme="minorHAnsi" w:cstheme="minorHAnsi"/>
          <w:sz w:val="20"/>
          <w:szCs w:val="20"/>
        </w:rPr>
        <w:t xml:space="preserve"> </w:t>
      </w:r>
      <w:proofErr w:type="spellStart"/>
      <w:r w:rsidRPr="00817100">
        <w:rPr>
          <w:rFonts w:asciiTheme="minorHAnsi" w:hAnsiTheme="minorHAnsi" w:cstheme="minorHAnsi"/>
          <w:sz w:val="20"/>
          <w:szCs w:val="20"/>
        </w:rPr>
        <w:t>Hansard</w:t>
      </w:r>
      <w:proofErr w:type="spellEnd"/>
      <w:r w:rsidRPr="00817100">
        <w:rPr>
          <w:rFonts w:asciiTheme="minorHAnsi" w:hAnsiTheme="minorHAnsi" w:cstheme="minorHAnsi"/>
          <w:sz w:val="20"/>
          <w:szCs w:val="20"/>
        </w:rPr>
        <w:t xml:space="preserve"> Parliamentary Debates, 1853-1856.</w:t>
      </w:r>
    </w:p>
  </w:footnote>
  <w:footnote w:id="51">
    <w:p w14:paraId="71EC1F39" w14:textId="4EDA41B8" w:rsidR="00F9227E" w:rsidRPr="00817100" w:rsidRDefault="00F9227E">
      <w:pPr>
        <w:pStyle w:val="a5"/>
        <w:rPr>
          <w:rFonts w:asciiTheme="minorHAnsi" w:hAnsiTheme="minorHAnsi" w:cstheme="minorHAnsi"/>
          <w:sz w:val="20"/>
          <w:szCs w:val="20"/>
          <w:lang w:val="en-US"/>
        </w:rPr>
      </w:pPr>
      <w:r w:rsidRPr="00817100">
        <w:rPr>
          <w:rStyle w:val="a7"/>
          <w:rFonts w:asciiTheme="minorHAnsi" w:hAnsiTheme="minorHAnsi" w:cstheme="minorHAnsi"/>
          <w:sz w:val="20"/>
          <w:szCs w:val="20"/>
        </w:rPr>
        <w:footnoteRef/>
      </w:r>
      <w:r w:rsidRPr="00817100">
        <w:rPr>
          <w:rFonts w:asciiTheme="minorHAnsi" w:hAnsiTheme="minorHAnsi" w:cstheme="minorHAnsi"/>
          <w:sz w:val="20"/>
          <w:szCs w:val="20"/>
          <w:lang w:val="en-US"/>
        </w:rPr>
        <w:t xml:space="preserve"> </w:t>
      </w:r>
      <w:proofErr w:type="spellStart"/>
      <w:r w:rsidRPr="00817100">
        <w:rPr>
          <w:rFonts w:asciiTheme="minorHAnsi" w:hAnsiTheme="minorHAnsi" w:cstheme="minorHAnsi"/>
          <w:sz w:val="20"/>
          <w:szCs w:val="20"/>
          <w:lang w:val="ru-RU"/>
        </w:rPr>
        <w:t>Киняпина</w:t>
      </w:r>
      <w:proofErr w:type="spellEnd"/>
      <w:r w:rsidRPr="00817100">
        <w:rPr>
          <w:rFonts w:asciiTheme="minorHAnsi" w:hAnsiTheme="minorHAnsi" w:cstheme="minorHAnsi"/>
          <w:sz w:val="20"/>
          <w:szCs w:val="20"/>
          <w:lang w:val="en-US"/>
        </w:rPr>
        <w:t xml:space="preserve"> </w:t>
      </w:r>
      <w:r w:rsidRPr="00817100">
        <w:rPr>
          <w:rFonts w:asciiTheme="minorHAnsi" w:hAnsiTheme="minorHAnsi" w:cstheme="minorHAnsi"/>
          <w:sz w:val="20"/>
          <w:szCs w:val="20"/>
          <w:lang w:val="ru-RU"/>
        </w:rPr>
        <w:t>Н</w:t>
      </w:r>
      <w:r w:rsidRPr="00817100">
        <w:rPr>
          <w:rFonts w:asciiTheme="minorHAnsi" w:hAnsiTheme="minorHAnsi" w:cstheme="minorHAnsi"/>
          <w:sz w:val="20"/>
          <w:szCs w:val="20"/>
          <w:lang w:val="en-US"/>
        </w:rPr>
        <w:t>.</w:t>
      </w:r>
      <w:r w:rsidRPr="00817100">
        <w:rPr>
          <w:rFonts w:asciiTheme="minorHAnsi" w:hAnsiTheme="minorHAnsi" w:cstheme="minorHAnsi"/>
          <w:sz w:val="20"/>
          <w:szCs w:val="20"/>
          <w:lang w:val="ru-RU"/>
        </w:rPr>
        <w:t>С</w:t>
      </w:r>
      <w:r w:rsidRPr="00817100">
        <w:rPr>
          <w:rFonts w:asciiTheme="minorHAnsi" w:hAnsiTheme="minorHAnsi" w:cstheme="minorHAnsi"/>
          <w:sz w:val="20"/>
          <w:szCs w:val="20"/>
          <w:lang w:val="en-US"/>
        </w:rPr>
        <w:t xml:space="preserve">. </w:t>
      </w:r>
      <w:r w:rsidRPr="00817100">
        <w:rPr>
          <w:rFonts w:asciiTheme="minorHAnsi" w:hAnsiTheme="minorHAnsi" w:cstheme="minorHAnsi"/>
          <w:sz w:val="20"/>
          <w:szCs w:val="20"/>
          <w:lang w:val="ru-RU"/>
        </w:rPr>
        <w:t>указ</w:t>
      </w:r>
      <w:r w:rsidRPr="00817100">
        <w:rPr>
          <w:rFonts w:asciiTheme="minorHAnsi" w:hAnsiTheme="minorHAnsi" w:cstheme="minorHAnsi"/>
          <w:sz w:val="20"/>
          <w:szCs w:val="20"/>
          <w:lang w:val="en-US"/>
        </w:rPr>
        <w:t xml:space="preserve"> </w:t>
      </w:r>
      <w:proofErr w:type="spellStart"/>
      <w:r w:rsidRPr="00817100">
        <w:rPr>
          <w:rFonts w:asciiTheme="minorHAnsi" w:hAnsiTheme="minorHAnsi" w:cstheme="minorHAnsi"/>
          <w:sz w:val="20"/>
          <w:szCs w:val="20"/>
          <w:lang w:val="ru-RU"/>
        </w:rPr>
        <w:t>соч</w:t>
      </w:r>
      <w:proofErr w:type="spellEnd"/>
      <w:r w:rsidRPr="00817100">
        <w:rPr>
          <w:rFonts w:asciiTheme="minorHAnsi" w:hAnsiTheme="minorHAnsi" w:cstheme="minorHAnsi"/>
          <w:sz w:val="20"/>
          <w:szCs w:val="20"/>
          <w:lang w:val="en-US"/>
        </w:rPr>
        <w:t xml:space="preserve">., </w:t>
      </w:r>
      <w:proofErr w:type="spellStart"/>
      <w:r w:rsidRPr="00817100">
        <w:rPr>
          <w:rFonts w:asciiTheme="minorHAnsi" w:hAnsiTheme="minorHAnsi" w:cstheme="minorHAnsi"/>
          <w:sz w:val="20"/>
          <w:szCs w:val="20"/>
          <w:lang w:val="ru-RU"/>
        </w:rPr>
        <w:t>стр</w:t>
      </w:r>
      <w:proofErr w:type="spellEnd"/>
      <w:r w:rsidRPr="00817100">
        <w:rPr>
          <w:rFonts w:asciiTheme="minorHAnsi" w:hAnsiTheme="minorHAnsi" w:cstheme="minorHAnsi"/>
          <w:sz w:val="20"/>
          <w:szCs w:val="20"/>
          <w:lang w:val="en-US"/>
        </w:rPr>
        <w:t>.238.</w:t>
      </w:r>
    </w:p>
  </w:footnote>
  <w:footnote w:id="52">
    <w:p w14:paraId="4D52158B" w14:textId="4B1E9797" w:rsidR="00F9227E" w:rsidRPr="00817100" w:rsidRDefault="00F9227E">
      <w:pPr>
        <w:pStyle w:val="a5"/>
        <w:rPr>
          <w:rFonts w:asciiTheme="minorHAnsi" w:hAnsiTheme="minorHAnsi" w:cstheme="minorHAnsi"/>
          <w:sz w:val="20"/>
          <w:szCs w:val="20"/>
          <w:lang w:val="ru-RU"/>
        </w:rPr>
      </w:pPr>
      <w:r w:rsidRPr="00817100">
        <w:rPr>
          <w:rStyle w:val="a7"/>
          <w:rFonts w:asciiTheme="minorHAnsi" w:hAnsiTheme="minorHAnsi" w:cstheme="minorHAnsi"/>
          <w:sz w:val="20"/>
          <w:szCs w:val="20"/>
        </w:rPr>
        <w:footnoteRef/>
      </w:r>
      <w:r w:rsidRPr="00817100">
        <w:rPr>
          <w:rFonts w:asciiTheme="minorHAnsi" w:hAnsiTheme="minorHAnsi" w:cstheme="minorHAnsi"/>
          <w:sz w:val="20"/>
          <w:szCs w:val="20"/>
          <w:lang w:val="ru-RU"/>
        </w:rPr>
        <w:t xml:space="preserve"> Тарле Е.В. Указ. Соч., стр.102.</w:t>
      </w:r>
    </w:p>
  </w:footnote>
  <w:footnote w:id="53">
    <w:p w14:paraId="327D4CF1" w14:textId="170F791E" w:rsidR="00F9227E" w:rsidRPr="00817100" w:rsidRDefault="00F9227E">
      <w:pPr>
        <w:pStyle w:val="a5"/>
        <w:rPr>
          <w:rFonts w:asciiTheme="minorHAnsi" w:hAnsiTheme="minorHAnsi" w:cstheme="minorHAnsi"/>
          <w:sz w:val="20"/>
          <w:szCs w:val="20"/>
          <w:lang w:val="ru-RU"/>
        </w:rPr>
      </w:pPr>
      <w:r w:rsidRPr="00817100">
        <w:rPr>
          <w:rStyle w:val="a7"/>
          <w:rFonts w:asciiTheme="minorHAnsi" w:hAnsiTheme="minorHAnsi" w:cstheme="minorHAnsi"/>
          <w:sz w:val="20"/>
          <w:szCs w:val="20"/>
        </w:rPr>
        <w:footnoteRef/>
      </w:r>
      <w:r w:rsidRPr="00817100">
        <w:rPr>
          <w:rFonts w:asciiTheme="minorHAnsi" w:hAnsiTheme="minorHAnsi" w:cstheme="minorHAnsi"/>
          <w:sz w:val="20"/>
          <w:szCs w:val="20"/>
          <w:lang w:val="ru-RU"/>
        </w:rPr>
        <w:t xml:space="preserve"> Там же, стр. 103.</w:t>
      </w:r>
    </w:p>
  </w:footnote>
  <w:footnote w:id="54">
    <w:p w14:paraId="163ABA48" w14:textId="45A77ABA" w:rsidR="00F9227E" w:rsidRPr="00817100" w:rsidRDefault="00F9227E">
      <w:pPr>
        <w:pStyle w:val="a5"/>
        <w:rPr>
          <w:rFonts w:asciiTheme="minorHAnsi" w:hAnsiTheme="minorHAnsi" w:cstheme="minorHAnsi"/>
          <w:sz w:val="20"/>
          <w:szCs w:val="20"/>
          <w:lang w:val="ru-RU"/>
        </w:rPr>
      </w:pPr>
      <w:r w:rsidRPr="00817100">
        <w:rPr>
          <w:rStyle w:val="a7"/>
          <w:rFonts w:asciiTheme="minorHAnsi" w:hAnsiTheme="minorHAnsi" w:cstheme="minorHAnsi"/>
          <w:sz w:val="20"/>
          <w:szCs w:val="20"/>
        </w:rPr>
        <w:footnoteRef/>
      </w:r>
      <w:r w:rsidRPr="00817100">
        <w:rPr>
          <w:rFonts w:asciiTheme="minorHAnsi" w:hAnsiTheme="minorHAnsi" w:cstheme="minorHAnsi"/>
          <w:sz w:val="20"/>
          <w:szCs w:val="20"/>
          <w:lang w:val="ru-RU"/>
        </w:rPr>
        <w:t xml:space="preserve"> Тарле. Там же, стр.104.</w:t>
      </w:r>
    </w:p>
  </w:footnote>
  <w:footnote w:id="55">
    <w:p w14:paraId="08ABB769" w14:textId="510711B5" w:rsidR="00F9227E" w:rsidRPr="00817100" w:rsidRDefault="00F9227E">
      <w:pPr>
        <w:pStyle w:val="a5"/>
        <w:rPr>
          <w:rFonts w:asciiTheme="minorHAnsi" w:hAnsiTheme="minorHAnsi" w:cstheme="minorHAnsi"/>
          <w:sz w:val="20"/>
          <w:szCs w:val="20"/>
          <w:lang w:val="ru-RU"/>
        </w:rPr>
      </w:pPr>
      <w:r w:rsidRPr="00817100">
        <w:rPr>
          <w:rStyle w:val="a7"/>
          <w:rFonts w:asciiTheme="minorHAnsi" w:hAnsiTheme="minorHAnsi" w:cstheme="minorHAnsi"/>
          <w:sz w:val="20"/>
          <w:szCs w:val="20"/>
        </w:rPr>
        <w:footnoteRef/>
      </w:r>
      <w:r w:rsidRPr="00817100">
        <w:rPr>
          <w:rFonts w:asciiTheme="minorHAnsi" w:hAnsiTheme="minorHAnsi" w:cstheme="minorHAnsi"/>
          <w:sz w:val="20"/>
          <w:szCs w:val="20"/>
          <w:lang w:val="ru-RU"/>
        </w:rPr>
        <w:t xml:space="preserve"> Винсент. </w:t>
      </w:r>
      <w:proofErr w:type="spellStart"/>
      <w:r w:rsidRPr="00817100">
        <w:rPr>
          <w:rFonts w:asciiTheme="minorHAnsi" w:hAnsiTheme="minorHAnsi" w:cstheme="minorHAnsi"/>
          <w:sz w:val="20"/>
          <w:szCs w:val="20"/>
          <w:lang w:val="ru-RU"/>
        </w:rPr>
        <w:t>Указ.соч</w:t>
      </w:r>
      <w:proofErr w:type="spellEnd"/>
      <w:r w:rsidRPr="00817100">
        <w:rPr>
          <w:rFonts w:asciiTheme="minorHAnsi" w:hAnsiTheme="minorHAnsi" w:cstheme="minorHAnsi"/>
          <w:sz w:val="20"/>
          <w:szCs w:val="20"/>
          <w:lang w:val="ru-RU"/>
        </w:rPr>
        <w:t>. стр.53.</w:t>
      </w:r>
    </w:p>
  </w:footnote>
  <w:footnote w:id="56">
    <w:p w14:paraId="3A82C7F1" w14:textId="00156FC8" w:rsidR="00F9227E" w:rsidRPr="002420A4" w:rsidRDefault="00F9227E">
      <w:pPr>
        <w:pStyle w:val="a5"/>
        <w:rPr>
          <w:lang w:val="ru-RU"/>
        </w:rPr>
      </w:pPr>
      <w:r w:rsidRPr="00817100">
        <w:rPr>
          <w:rStyle w:val="a7"/>
          <w:rFonts w:asciiTheme="minorHAnsi" w:hAnsiTheme="minorHAnsi" w:cstheme="minorHAnsi"/>
          <w:sz w:val="20"/>
          <w:szCs w:val="20"/>
        </w:rPr>
        <w:footnoteRef/>
      </w:r>
      <w:r w:rsidRPr="00817100">
        <w:rPr>
          <w:rFonts w:asciiTheme="minorHAnsi" w:hAnsiTheme="minorHAnsi" w:cstheme="minorHAnsi"/>
          <w:sz w:val="20"/>
          <w:szCs w:val="20"/>
          <w:lang w:val="ru-RU"/>
        </w:rPr>
        <w:t xml:space="preserve"> Тарле Е.В. </w:t>
      </w:r>
      <w:proofErr w:type="gramStart"/>
      <w:r w:rsidRPr="00817100">
        <w:rPr>
          <w:rFonts w:asciiTheme="minorHAnsi" w:hAnsiTheme="minorHAnsi" w:cstheme="minorHAnsi"/>
          <w:sz w:val="20"/>
          <w:szCs w:val="20"/>
          <w:lang w:val="ru-RU"/>
        </w:rPr>
        <w:t>Указ.соч,стр.</w:t>
      </w:r>
      <w:proofErr w:type="gramEnd"/>
      <w:r w:rsidRPr="00817100">
        <w:rPr>
          <w:rFonts w:asciiTheme="minorHAnsi" w:hAnsiTheme="minorHAnsi" w:cstheme="minorHAnsi"/>
          <w:sz w:val="20"/>
          <w:szCs w:val="20"/>
          <w:lang w:val="ru-RU"/>
        </w:rPr>
        <w:t>142.</w:t>
      </w:r>
    </w:p>
  </w:footnote>
  <w:footnote w:id="57">
    <w:p w14:paraId="737FF5A2" w14:textId="0F736DAF" w:rsidR="00F9227E" w:rsidRPr="00817100" w:rsidRDefault="00F9227E">
      <w:pPr>
        <w:pStyle w:val="a5"/>
        <w:rPr>
          <w:rFonts w:asciiTheme="minorHAnsi" w:hAnsiTheme="minorHAnsi" w:cstheme="minorHAnsi"/>
          <w:sz w:val="20"/>
          <w:szCs w:val="20"/>
          <w:lang w:val="ru-RU"/>
        </w:rPr>
      </w:pPr>
      <w:r w:rsidRPr="00817100">
        <w:rPr>
          <w:rStyle w:val="a7"/>
          <w:rFonts w:asciiTheme="minorHAnsi" w:hAnsiTheme="minorHAnsi" w:cstheme="minorHAnsi"/>
          <w:sz w:val="20"/>
          <w:szCs w:val="20"/>
        </w:rPr>
        <w:footnoteRef/>
      </w:r>
      <w:r w:rsidRPr="00817100">
        <w:rPr>
          <w:rFonts w:asciiTheme="minorHAnsi" w:hAnsiTheme="minorHAnsi" w:cstheme="minorHAnsi"/>
          <w:sz w:val="20"/>
          <w:szCs w:val="20"/>
          <w:lang w:val="ru-RU"/>
        </w:rPr>
        <w:t xml:space="preserve"> </w:t>
      </w:r>
      <w:proofErr w:type="spellStart"/>
      <w:r w:rsidRPr="00817100">
        <w:rPr>
          <w:rFonts w:asciiTheme="minorHAnsi" w:hAnsiTheme="minorHAnsi" w:cstheme="minorHAnsi"/>
          <w:sz w:val="20"/>
          <w:szCs w:val="20"/>
          <w:lang w:val="en-US"/>
        </w:rPr>
        <w:t>Hansard</w:t>
      </w:r>
      <w:proofErr w:type="spellEnd"/>
      <w:r w:rsidRPr="00817100">
        <w:rPr>
          <w:rFonts w:asciiTheme="minorHAnsi" w:hAnsiTheme="minorHAnsi" w:cstheme="minorHAnsi"/>
          <w:sz w:val="20"/>
          <w:szCs w:val="20"/>
          <w:lang w:val="ru-RU"/>
        </w:rPr>
        <w:t xml:space="preserve"> </w:t>
      </w:r>
      <w:r w:rsidRPr="00817100">
        <w:rPr>
          <w:rFonts w:asciiTheme="minorHAnsi" w:hAnsiTheme="minorHAnsi" w:cstheme="minorHAnsi"/>
          <w:sz w:val="20"/>
          <w:szCs w:val="20"/>
        </w:rPr>
        <w:t>s</w:t>
      </w:r>
      <w:r w:rsidRPr="00817100">
        <w:rPr>
          <w:rFonts w:asciiTheme="minorHAnsi" w:hAnsiTheme="minorHAnsi" w:cstheme="minorHAnsi"/>
          <w:sz w:val="20"/>
          <w:szCs w:val="20"/>
          <w:lang w:val="ru-RU"/>
        </w:rPr>
        <w:t xml:space="preserve"> </w:t>
      </w:r>
      <w:r w:rsidRPr="00817100">
        <w:rPr>
          <w:rFonts w:asciiTheme="minorHAnsi" w:hAnsiTheme="minorHAnsi" w:cstheme="minorHAnsi"/>
          <w:sz w:val="20"/>
          <w:szCs w:val="20"/>
        </w:rPr>
        <w:t>Parliamentary</w:t>
      </w:r>
      <w:r w:rsidRPr="00817100">
        <w:rPr>
          <w:rFonts w:asciiTheme="minorHAnsi" w:hAnsiTheme="minorHAnsi" w:cstheme="minorHAnsi"/>
          <w:sz w:val="20"/>
          <w:szCs w:val="20"/>
          <w:lang w:val="ru-RU"/>
        </w:rPr>
        <w:t xml:space="preserve"> </w:t>
      </w:r>
      <w:r w:rsidRPr="00817100">
        <w:rPr>
          <w:rFonts w:asciiTheme="minorHAnsi" w:hAnsiTheme="minorHAnsi" w:cstheme="minorHAnsi"/>
          <w:sz w:val="20"/>
          <w:szCs w:val="20"/>
        </w:rPr>
        <w:t>Debates</w:t>
      </w:r>
      <w:r w:rsidRPr="00817100">
        <w:rPr>
          <w:rFonts w:asciiTheme="minorHAnsi" w:hAnsiTheme="minorHAnsi" w:cstheme="minorHAnsi"/>
          <w:sz w:val="20"/>
          <w:szCs w:val="20"/>
          <w:lang w:val="ru-RU"/>
        </w:rPr>
        <w:t>. Ежегодные парламентские отчеты – Речи в Парламенте за 1834 год, перевод с английского автора.</w:t>
      </w:r>
    </w:p>
  </w:footnote>
  <w:footnote w:id="58">
    <w:p w14:paraId="0EFF40B7" w14:textId="46792534" w:rsidR="00F9227E" w:rsidRPr="00817100" w:rsidRDefault="00F9227E">
      <w:pPr>
        <w:pStyle w:val="a5"/>
        <w:rPr>
          <w:rFonts w:asciiTheme="minorHAnsi" w:hAnsiTheme="minorHAnsi" w:cstheme="minorHAnsi"/>
          <w:sz w:val="20"/>
          <w:szCs w:val="20"/>
          <w:lang w:val="ru-RU"/>
        </w:rPr>
      </w:pPr>
      <w:r w:rsidRPr="00817100">
        <w:rPr>
          <w:rStyle w:val="a7"/>
          <w:rFonts w:asciiTheme="minorHAnsi" w:hAnsiTheme="minorHAnsi" w:cstheme="minorHAnsi"/>
          <w:sz w:val="20"/>
          <w:szCs w:val="20"/>
        </w:rPr>
        <w:footnoteRef/>
      </w:r>
      <w:r w:rsidRPr="00817100">
        <w:rPr>
          <w:rFonts w:asciiTheme="minorHAnsi" w:hAnsiTheme="minorHAnsi" w:cstheme="minorHAnsi"/>
          <w:sz w:val="20"/>
          <w:szCs w:val="20"/>
          <w:lang w:val="ru-RU"/>
        </w:rPr>
        <w:t xml:space="preserve"> </w:t>
      </w:r>
      <w:r>
        <w:rPr>
          <w:rFonts w:asciiTheme="minorHAnsi" w:hAnsiTheme="minorHAnsi" w:cstheme="minorHAnsi"/>
          <w:sz w:val="20"/>
          <w:szCs w:val="20"/>
          <w:lang w:val="ru-RU"/>
        </w:rPr>
        <w:t>Там же</w:t>
      </w:r>
      <w:r w:rsidRPr="00817100">
        <w:rPr>
          <w:rFonts w:asciiTheme="minorHAnsi" w:hAnsiTheme="minorHAnsi" w:cstheme="minorHAnsi"/>
          <w:sz w:val="20"/>
          <w:szCs w:val="20"/>
          <w:lang w:val="ru-RU"/>
        </w:rPr>
        <w:t xml:space="preserve">. </w:t>
      </w:r>
    </w:p>
  </w:footnote>
  <w:footnote w:id="59">
    <w:p w14:paraId="71625F81" w14:textId="7B0FAFF5" w:rsidR="00F9227E" w:rsidRPr="00817100" w:rsidRDefault="00F9227E">
      <w:pPr>
        <w:pStyle w:val="a5"/>
        <w:rPr>
          <w:lang w:val="ru-RU"/>
        </w:rPr>
      </w:pPr>
      <w:r w:rsidRPr="00817100">
        <w:rPr>
          <w:rStyle w:val="a7"/>
          <w:rFonts w:asciiTheme="minorHAnsi" w:hAnsiTheme="minorHAnsi" w:cstheme="minorHAnsi"/>
          <w:sz w:val="20"/>
          <w:szCs w:val="20"/>
        </w:rPr>
        <w:footnoteRef/>
      </w:r>
      <w:r w:rsidRPr="00817100">
        <w:rPr>
          <w:rFonts w:asciiTheme="minorHAnsi" w:hAnsiTheme="minorHAnsi" w:cstheme="minorHAnsi"/>
          <w:sz w:val="20"/>
          <w:szCs w:val="20"/>
          <w:lang w:val="ru-RU"/>
        </w:rPr>
        <w:t xml:space="preserve"> </w:t>
      </w:r>
      <w:r>
        <w:rPr>
          <w:rFonts w:asciiTheme="minorHAnsi" w:hAnsiTheme="minorHAnsi" w:cstheme="minorHAnsi"/>
          <w:sz w:val="20"/>
          <w:szCs w:val="20"/>
          <w:lang w:val="ru-RU"/>
        </w:rPr>
        <w:t>Там же.</w:t>
      </w:r>
    </w:p>
  </w:footnote>
  <w:footnote w:id="60">
    <w:p w14:paraId="65F6CC73" w14:textId="339FC7C7" w:rsidR="00F9227E" w:rsidRPr="00817100" w:rsidRDefault="00F9227E">
      <w:pPr>
        <w:pStyle w:val="a5"/>
        <w:rPr>
          <w:rFonts w:asciiTheme="minorHAnsi" w:hAnsiTheme="minorHAnsi" w:cstheme="minorHAnsi"/>
          <w:sz w:val="20"/>
          <w:szCs w:val="20"/>
          <w:lang w:val="ru-RU"/>
        </w:rPr>
      </w:pPr>
      <w:r w:rsidRPr="00817100">
        <w:rPr>
          <w:rStyle w:val="a7"/>
          <w:rFonts w:asciiTheme="minorHAnsi" w:hAnsiTheme="minorHAnsi" w:cstheme="minorHAnsi"/>
          <w:sz w:val="20"/>
          <w:szCs w:val="20"/>
        </w:rPr>
        <w:footnoteRef/>
      </w:r>
      <w:r w:rsidRPr="00817100">
        <w:rPr>
          <w:rFonts w:asciiTheme="minorHAnsi" w:hAnsiTheme="minorHAnsi" w:cstheme="minorHAnsi"/>
          <w:sz w:val="20"/>
          <w:szCs w:val="20"/>
          <w:lang w:val="ru-RU"/>
        </w:rPr>
        <w:t xml:space="preserve"> </w:t>
      </w:r>
      <w:proofErr w:type="spellStart"/>
      <w:r w:rsidRPr="00817100">
        <w:rPr>
          <w:rFonts w:asciiTheme="minorHAnsi" w:hAnsiTheme="minorHAnsi" w:cstheme="minorHAnsi"/>
          <w:sz w:val="20"/>
          <w:szCs w:val="20"/>
          <w:lang w:val="en-US"/>
        </w:rPr>
        <w:t>Hansard</w:t>
      </w:r>
      <w:proofErr w:type="spellEnd"/>
      <w:r w:rsidRPr="00817100">
        <w:rPr>
          <w:rFonts w:asciiTheme="minorHAnsi" w:hAnsiTheme="minorHAnsi" w:cstheme="minorHAnsi"/>
          <w:sz w:val="20"/>
          <w:szCs w:val="20"/>
          <w:lang w:val="ru-RU"/>
        </w:rPr>
        <w:t xml:space="preserve"> </w:t>
      </w:r>
      <w:r w:rsidRPr="00817100">
        <w:rPr>
          <w:rFonts w:asciiTheme="minorHAnsi" w:hAnsiTheme="minorHAnsi" w:cstheme="minorHAnsi"/>
          <w:sz w:val="20"/>
          <w:szCs w:val="20"/>
        </w:rPr>
        <w:t>s</w:t>
      </w:r>
      <w:r w:rsidRPr="00817100">
        <w:rPr>
          <w:rFonts w:asciiTheme="minorHAnsi" w:hAnsiTheme="minorHAnsi" w:cstheme="minorHAnsi"/>
          <w:sz w:val="20"/>
          <w:szCs w:val="20"/>
          <w:lang w:val="ru-RU"/>
        </w:rPr>
        <w:t xml:space="preserve"> </w:t>
      </w:r>
      <w:r w:rsidRPr="00817100">
        <w:rPr>
          <w:rFonts w:asciiTheme="minorHAnsi" w:hAnsiTheme="minorHAnsi" w:cstheme="minorHAnsi"/>
          <w:sz w:val="20"/>
          <w:szCs w:val="20"/>
        </w:rPr>
        <w:t>Parliamentary</w:t>
      </w:r>
      <w:r w:rsidRPr="00817100">
        <w:rPr>
          <w:rFonts w:asciiTheme="minorHAnsi" w:hAnsiTheme="minorHAnsi" w:cstheme="minorHAnsi"/>
          <w:sz w:val="20"/>
          <w:szCs w:val="20"/>
          <w:lang w:val="ru-RU"/>
        </w:rPr>
        <w:t xml:space="preserve"> </w:t>
      </w:r>
      <w:r w:rsidRPr="00817100">
        <w:rPr>
          <w:rFonts w:asciiTheme="minorHAnsi" w:hAnsiTheme="minorHAnsi" w:cstheme="minorHAnsi"/>
          <w:sz w:val="20"/>
          <w:szCs w:val="20"/>
        </w:rPr>
        <w:t>Debates</w:t>
      </w:r>
      <w:r w:rsidRPr="00817100">
        <w:rPr>
          <w:rFonts w:asciiTheme="minorHAnsi" w:hAnsiTheme="minorHAnsi" w:cstheme="minorHAnsi"/>
          <w:sz w:val="20"/>
          <w:szCs w:val="20"/>
          <w:lang w:val="ru-RU"/>
        </w:rPr>
        <w:t>. Ежегодные парламентские отчеты – Речи в Парламенте за 1834 год, перевод с английского автора.</w:t>
      </w:r>
    </w:p>
  </w:footnote>
  <w:footnote w:id="61">
    <w:p w14:paraId="2D7886A0" w14:textId="7500A6FF" w:rsidR="00F9227E" w:rsidRPr="00817100" w:rsidRDefault="00F9227E">
      <w:pPr>
        <w:pStyle w:val="a5"/>
        <w:rPr>
          <w:rFonts w:asciiTheme="minorHAnsi" w:hAnsiTheme="minorHAnsi" w:cstheme="minorHAnsi"/>
          <w:sz w:val="20"/>
          <w:szCs w:val="20"/>
          <w:lang w:val="ru-RU"/>
        </w:rPr>
      </w:pPr>
      <w:r w:rsidRPr="00817100">
        <w:rPr>
          <w:rStyle w:val="a7"/>
          <w:rFonts w:asciiTheme="minorHAnsi" w:hAnsiTheme="minorHAnsi" w:cstheme="minorHAnsi"/>
          <w:sz w:val="20"/>
          <w:szCs w:val="20"/>
        </w:rPr>
        <w:footnoteRef/>
      </w:r>
      <w:r w:rsidRPr="00817100">
        <w:rPr>
          <w:rFonts w:asciiTheme="minorHAnsi" w:hAnsiTheme="minorHAnsi" w:cstheme="minorHAnsi"/>
          <w:sz w:val="20"/>
          <w:szCs w:val="20"/>
          <w:lang w:val="ru-RU"/>
        </w:rPr>
        <w:t xml:space="preserve"> Там же</w:t>
      </w:r>
    </w:p>
  </w:footnote>
  <w:footnote w:id="62">
    <w:p w14:paraId="582E0CBA" w14:textId="77632ECB" w:rsidR="00F9227E" w:rsidRPr="00EF0CD8" w:rsidRDefault="00F9227E">
      <w:pPr>
        <w:pStyle w:val="a5"/>
        <w:rPr>
          <w:lang w:val="ru-RU"/>
        </w:rPr>
      </w:pPr>
      <w:r w:rsidRPr="00817100">
        <w:rPr>
          <w:rStyle w:val="a7"/>
          <w:rFonts w:asciiTheme="minorHAnsi" w:hAnsiTheme="minorHAnsi" w:cstheme="minorHAnsi"/>
          <w:sz w:val="20"/>
          <w:szCs w:val="20"/>
        </w:rPr>
        <w:footnoteRef/>
      </w:r>
      <w:r w:rsidRPr="00817100">
        <w:rPr>
          <w:rFonts w:asciiTheme="minorHAnsi" w:hAnsiTheme="minorHAnsi" w:cstheme="minorHAnsi"/>
          <w:sz w:val="20"/>
          <w:szCs w:val="20"/>
          <w:lang w:val="ru-RU"/>
        </w:rPr>
        <w:t xml:space="preserve"> </w:t>
      </w:r>
      <w:proofErr w:type="spellStart"/>
      <w:r w:rsidRPr="00817100">
        <w:rPr>
          <w:rFonts w:asciiTheme="minorHAnsi" w:hAnsiTheme="minorHAnsi" w:cstheme="minorHAnsi"/>
          <w:sz w:val="20"/>
          <w:szCs w:val="20"/>
          <w:lang w:val="en-US"/>
        </w:rPr>
        <w:t>Hansard</w:t>
      </w:r>
      <w:proofErr w:type="spellEnd"/>
      <w:r w:rsidRPr="00817100">
        <w:rPr>
          <w:rFonts w:asciiTheme="minorHAnsi" w:hAnsiTheme="minorHAnsi" w:cstheme="minorHAnsi"/>
          <w:sz w:val="20"/>
          <w:szCs w:val="20"/>
          <w:lang w:val="ru-RU"/>
        </w:rPr>
        <w:t xml:space="preserve"> </w:t>
      </w:r>
      <w:r w:rsidRPr="00817100">
        <w:rPr>
          <w:rFonts w:asciiTheme="minorHAnsi" w:hAnsiTheme="minorHAnsi" w:cstheme="minorHAnsi"/>
          <w:sz w:val="20"/>
          <w:szCs w:val="20"/>
        </w:rPr>
        <w:t>s</w:t>
      </w:r>
      <w:r w:rsidRPr="00817100">
        <w:rPr>
          <w:rFonts w:asciiTheme="minorHAnsi" w:hAnsiTheme="minorHAnsi" w:cstheme="minorHAnsi"/>
          <w:sz w:val="20"/>
          <w:szCs w:val="20"/>
          <w:lang w:val="ru-RU"/>
        </w:rPr>
        <w:t xml:space="preserve"> </w:t>
      </w:r>
      <w:r w:rsidRPr="00817100">
        <w:rPr>
          <w:rFonts w:asciiTheme="minorHAnsi" w:hAnsiTheme="minorHAnsi" w:cstheme="minorHAnsi"/>
          <w:sz w:val="20"/>
          <w:szCs w:val="20"/>
        </w:rPr>
        <w:t>Parliamentary</w:t>
      </w:r>
      <w:r w:rsidRPr="00817100">
        <w:rPr>
          <w:rFonts w:asciiTheme="minorHAnsi" w:hAnsiTheme="minorHAnsi" w:cstheme="minorHAnsi"/>
          <w:sz w:val="20"/>
          <w:szCs w:val="20"/>
          <w:lang w:val="ru-RU"/>
        </w:rPr>
        <w:t xml:space="preserve"> </w:t>
      </w:r>
      <w:r w:rsidRPr="00817100">
        <w:rPr>
          <w:rFonts w:asciiTheme="minorHAnsi" w:hAnsiTheme="minorHAnsi" w:cstheme="minorHAnsi"/>
          <w:sz w:val="20"/>
          <w:szCs w:val="20"/>
        </w:rPr>
        <w:t>Debates</w:t>
      </w:r>
      <w:r w:rsidRPr="00817100">
        <w:rPr>
          <w:rFonts w:asciiTheme="minorHAnsi" w:hAnsiTheme="minorHAnsi" w:cstheme="minorHAnsi"/>
          <w:sz w:val="20"/>
          <w:szCs w:val="20"/>
          <w:lang w:val="ru-RU"/>
        </w:rPr>
        <w:t>. Ежегодные парламентские отчеты – Речи в Парламенте за 1834 год, перевод с английского автора</w:t>
      </w:r>
      <w:r w:rsidRPr="00FE5154">
        <w:rPr>
          <w:rFonts w:ascii="Times New Roman" w:hAnsi="Times New Roman"/>
          <w:lang w:val="ru-RU"/>
        </w:rPr>
        <w:t>.</w:t>
      </w:r>
    </w:p>
  </w:footnote>
  <w:footnote w:id="63">
    <w:p w14:paraId="167DC5D2" w14:textId="4E97AD8A" w:rsidR="00F9227E" w:rsidRPr="00817100" w:rsidRDefault="00F9227E">
      <w:pPr>
        <w:pStyle w:val="a5"/>
        <w:rPr>
          <w:rFonts w:asciiTheme="minorHAnsi" w:hAnsiTheme="minorHAnsi" w:cstheme="minorHAnsi"/>
          <w:sz w:val="20"/>
          <w:szCs w:val="20"/>
          <w:lang w:val="ru-RU"/>
        </w:rPr>
      </w:pPr>
      <w:r w:rsidRPr="00817100">
        <w:rPr>
          <w:rStyle w:val="a7"/>
          <w:rFonts w:asciiTheme="minorHAnsi" w:hAnsiTheme="minorHAnsi" w:cstheme="minorHAnsi"/>
          <w:sz w:val="20"/>
          <w:szCs w:val="20"/>
        </w:rPr>
        <w:footnoteRef/>
      </w:r>
      <w:r w:rsidRPr="00817100">
        <w:rPr>
          <w:rFonts w:asciiTheme="minorHAnsi" w:hAnsiTheme="minorHAnsi" w:cstheme="minorHAnsi"/>
          <w:sz w:val="20"/>
          <w:szCs w:val="20"/>
          <w:lang w:val="ru-RU"/>
        </w:rPr>
        <w:t xml:space="preserve"> </w:t>
      </w:r>
      <w:proofErr w:type="spellStart"/>
      <w:r w:rsidRPr="00817100">
        <w:rPr>
          <w:rFonts w:asciiTheme="minorHAnsi" w:hAnsiTheme="minorHAnsi" w:cstheme="minorHAnsi"/>
          <w:sz w:val="20"/>
          <w:szCs w:val="20"/>
          <w:lang w:val="en-US"/>
        </w:rPr>
        <w:t>Hansard</w:t>
      </w:r>
      <w:proofErr w:type="spellEnd"/>
      <w:r w:rsidRPr="00817100">
        <w:rPr>
          <w:rFonts w:asciiTheme="minorHAnsi" w:hAnsiTheme="minorHAnsi" w:cstheme="minorHAnsi"/>
          <w:sz w:val="20"/>
          <w:szCs w:val="20"/>
          <w:lang w:val="ru-RU"/>
        </w:rPr>
        <w:t xml:space="preserve"> </w:t>
      </w:r>
      <w:r w:rsidRPr="00817100">
        <w:rPr>
          <w:rFonts w:asciiTheme="minorHAnsi" w:hAnsiTheme="minorHAnsi" w:cstheme="minorHAnsi"/>
          <w:sz w:val="20"/>
          <w:szCs w:val="20"/>
        </w:rPr>
        <w:t>s</w:t>
      </w:r>
      <w:r w:rsidRPr="00817100">
        <w:rPr>
          <w:rFonts w:asciiTheme="minorHAnsi" w:hAnsiTheme="minorHAnsi" w:cstheme="minorHAnsi"/>
          <w:sz w:val="20"/>
          <w:szCs w:val="20"/>
          <w:lang w:val="ru-RU"/>
        </w:rPr>
        <w:t xml:space="preserve"> </w:t>
      </w:r>
      <w:r w:rsidRPr="00817100">
        <w:rPr>
          <w:rFonts w:asciiTheme="minorHAnsi" w:hAnsiTheme="minorHAnsi" w:cstheme="minorHAnsi"/>
          <w:sz w:val="20"/>
          <w:szCs w:val="20"/>
        </w:rPr>
        <w:t>Parliamentary</w:t>
      </w:r>
      <w:r w:rsidRPr="00817100">
        <w:rPr>
          <w:rFonts w:asciiTheme="minorHAnsi" w:hAnsiTheme="minorHAnsi" w:cstheme="minorHAnsi"/>
          <w:sz w:val="20"/>
          <w:szCs w:val="20"/>
          <w:lang w:val="ru-RU"/>
        </w:rPr>
        <w:t xml:space="preserve"> </w:t>
      </w:r>
      <w:r w:rsidRPr="00817100">
        <w:rPr>
          <w:rFonts w:asciiTheme="minorHAnsi" w:hAnsiTheme="minorHAnsi" w:cstheme="minorHAnsi"/>
          <w:sz w:val="20"/>
          <w:szCs w:val="20"/>
        </w:rPr>
        <w:t>Debates</w:t>
      </w:r>
      <w:r w:rsidRPr="00817100">
        <w:rPr>
          <w:rFonts w:asciiTheme="minorHAnsi" w:hAnsiTheme="minorHAnsi" w:cstheme="minorHAnsi"/>
          <w:sz w:val="20"/>
          <w:szCs w:val="20"/>
          <w:lang w:val="ru-RU"/>
        </w:rPr>
        <w:t>. Ежегодные парламентские отчеты – Речи в Парламенте за 1834 год, перевод с английского автора.</w:t>
      </w:r>
    </w:p>
  </w:footnote>
  <w:footnote w:id="64">
    <w:p w14:paraId="76C863A4" w14:textId="7184CAA5" w:rsidR="00F9227E" w:rsidRPr="002F7966" w:rsidRDefault="00F9227E">
      <w:pPr>
        <w:pStyle w:val="a5"/>
        <w:rPr>
          <w:rFonts w:asciiTheme="minorHAnsi" w:hAnsiTheme="minorHAnsi" w:cstheme="minorHAnsi"/>
          <w:sz w:val="20"/>
          <w:szCs w:val="20"/>
          <w:lang w:val="ru-RU"/>
        </w:rPr>
      </w:pPr>
      <w:r w:rsidRPr="002F7966">
        <w:rPr>
          <w:rStyle w:val="a7"/>
          <w:rFonts w:asciiTheme="minorHAnsi" w:hAnsiTheme="minorHAnsi" w:cstheme="minorHAnsi"/>
          <w:sz w:val="20"/>
          <w:szCs w:val="20"/>
        </w:rPr>
        <w:footnoteRef/>
      </w:r>
      <w:r w:rsidRPr="002F7966">
        <w:rPr>
          <w:rFonts w:asciiTheme="minorHAnsi" w:hAnsiTheme="minorHAnsi" w:cstheme="minorHAnsi"/>
          <w:sz w:val="20"/>
          <w:szCs w:val="20"/>
          <w:lang w:val="ru-RU"/>
        </w:rPr>
        <w:t xml:space="preserve"> </w:t>
      </w:r>
      <w:proofErr w:type="spellStart"/>
      <w:r w:rsidRPr="002F7966">
        <w:rPr>
          <w:rFonts w:asciiTheme="minorHAnsi" w:hAnsiTheme="minorHAnsi" w:cstheme="minorHAnsi"/>
          <w:sz w:val="20"/>
          <w:szCs w:val="20"/>
          <w:lang w:val="en-US"/>
        </w:rPr>
        <w:t>Hansard</w:t>
      </w:r>
      <w:proofErr w:type="spellEnd"/>
      <w:r w:rsidRPr="002F7966">
        <w:rPr>
          <w:rFonts w:asciiTheme="minorHAnsi" w:hAnsiTheme="minorHAnsi" w:cstheme="minorHAnsi"/>
          <w:sz w:val="20"/>
          <w:szCs w:val="20"/>
          <w:lang w:val="ru-RU"/>
        </w:rPr>
        <w:t xml:space="preserve"> </w:t>
      </w:r>
      <w:r w:rsidRPr="002F7966">
        <w:rPr>
          <w:rFonts w:asciiTheme="minorHAnsi" w:hAnsiTheme="minorHAnsi" w:cstheme="minorHAnsi"/>
          <w:sz w:val="20"/>
          <w:szCs w:val="20"/>
        </w:rPr>
        <w:t>s</w:t>
      </w:r>
      <w:r w:rsidRPr="002F7966">
        <w:rPr>
          <w:rFonts w:asciiTheme="minorHAnsi" w:hAnsiTheme="minorHAnsi" w:cstheme="minorHAnsi"/>
          <w:sz w:val="20"/>
          <w:szCs w:val="20"/>
          <w:lang w:val="ru-RU"/>
        </w:rPr>
        <w:t xml:space="preserve"> </w:t>
      </w:r>
      <w:r w:rsidRPr="002F7966">
        <w:rPr>
          <w:rFonts w:asciiTheme="minorHAnsi" w:hAnsiTheme="minorHAnsi" w:cstheme="minorHAnsi"/>
          <w:sz w:val="20"/>
          <w:szCs w:val="20"/>
        </w:rPr>
        <w:t>Parliamentary</w:t>
      </w:r>
      <w:r w:rsidRPr="002F7966">
        <w:rPr>
          <w:rFonts w:asciiTheme="minorHAnsi" w:hAnsiTheme="minorHAnsi" w:cstheme="minorHAnsi"/>
          <w:sz w:val="20"/>
          <w:szCs w:val="20"/>
          <w:lang w:val="ru-RU"/>
        </w:rPr>
        <w:t xml:space="preserve"> </w:t>
      </w:r>
      <w:r w:rsidRPr="002F7966">
        <w:rPr>
          <w:rFonts w:asciiTheme="minorHAnsi" w:hAnsiTheme="minorHAnsi" w:cstheme="minorHAnsi"/>
          <w:sz w:val="20"/>
          <w:szCs w:val="20"/>
        </w:rPr>
        <w:t>Debates</w:t>
      </w:r>
      <w:r w:rsidRPr="002F7966">
        <w:rPr>
          <w:rFonts w:asciiTheme="minorHAnsi" w:hAnsiTheme="minorHAnsi" w:cstheme="minorHAnsi"/>
          <w:sz w:val="20"/>
          <w:szCs w:val="20"/>
          <w:lang w:val="ru-RU"/>
        </w:rPr>
        <w:t>. Ежегодные парламентские отчеты – Речи в Парламенте за 1834 год, перевод с английского автора.</w:t>
      </w:r>
    </w:p>
  </w:footnote>
  <w:footnote w:id="65">
    <w:p w14:paraId="3DE5B5C3" w14:textId="75632068" w:rsidR="00F9227E" w:rsidRPr="002F7966" w:rsidRDefault="00F9227E">
      <w:pPr>
        <w:pStyle w:val="a5"/>
        <w:rPr>
          <w:rFonts w:asciiTheme="minorHAnsi" w:hAnsiTheme="minorHAnsi" w:cstheme="minorHAnsi"/>
          <w:sz w:val="20"/>
          <w:szCs w:val="20"/>
          <w:lang w:val="en-US"/>
        </w:rPr>
      </w:pPr>
      <w:r w:rsidRPr="002F7966">
        <w:rPr>
          <w:rStyle w:val="a7"/>
          <w:rFonts w:asciiTheme="minorHAnsi" w:hAnsiTheme="minorHAnsi" w:cstheme="minorHAnsi"/>
          <w:sz w:val="20"/>
          <w:szCs w:val="20"/>
        </w:rPr>
        <w:footnoteRef/>
      </w:r>
      <w:r w:rsidRPr="002F7966">
        <w:rPr>
          <w:rFonts w:asciiTheme="minorHAnsi" w:hAnsiTheme="minorHAnsi" w:cstheme="minorHAnsi"/>
          <w:sz w:val="20"/>
          <w:szCs w:val="20"/>
          <w:lang w:val="en-US"/>
        </w:rPr>
        <w:t xml:space="preserve"> </w:t>
      </w:r>
      <w:r w:rsidRPr="002F7966">
        <w:rPr>
          <w:rFonts w:asciiTheme="minorHAnsi" w:hAnsiTheme="minorHAnsi" w:cstheme="minorHAnsi"/>
          <w:sz w:val="20"/>
          <w:szCs w:val="20"/>
          <w:lang w:val="ru-RU"/>
        </w:rPr>
        <w:t>Там</w:t>
      </w:r>
      <w:r w:rsidRPr="002F7966">
        <w:rPr>
          <w:rFonts w:asciiTheme="minorHAnsi" w:hAnsiTheme="minorHAnsi" w:cstheme="minorHAnsi"/>
          <w:sz w:val="20"/>
          <w:szCs w:val="20"/>
          <w:lang w:val="en-US"/>
        </w:rPr>
        <w:t xml:space="preserve"> </w:t>
      </w:r>
      <w:r w:rsidRPr="002F7966">
        <w:rPr>
          <w:rFonts w:asciiTheme="minorHAnsi" w:hAnsiTheme="minorHAnsi" w:cstheme="minorHAnsi"/>
          <w:sz w:val="20"/>
          <w:szCs w:val="20"/>
          <w:lang w:val="ru-RU"/>
        </w:rPr>
        <w:t>же</w:t>
      </w:r>
      <w:r w:rsidRPr="002F7966">
        <w:rPr>
          <w:rFonts w:asciiTheme="minorHAnsi" w:hAnsiTheme="minorHAnsi" w:cstheme="minorHAnsi"/>
          <w:sz w:val="20"/>
          <w:szCs w:val="20"/>
          <w:lang w:val="en-US"/>
        </w:rPr>
        <w:t>.</w:t>
      </w:r>
    </w:p>
  </w:footnote>
  <w:footnote w:id="66">
    <w:p w14:paraId="79E06498" w14:textId="7F21ABF7" w:rsidR="00F9227E" w:rsidRPr="002F7966" w:rsidRDefault="00F9227E">
      <w:pPr>
        <w:pStyle w:val="a5"/>
        <w:rPr>
          <w:rFonts w:asciiTheme="minorHAnsi" w:hAnsiTheme="minorHAnsi" w:cstheme="minorHAnsi"/>
          <w:sz w:val="20"/>
          <w:szCs w:val="20"/>
          <w:lang w:val="en-US"/>
        </w:rPr>
      </w:pPr>
      <w:r w:rsidRPr="002F7966">
        <w:rPr>
          <w:rStyle w:val="a7"/>
          <w:rFonts w:asciiTheme="minorHAnsi" w:hAnsiTheme="minorHAnsi" w:cstheme="minorHAnsi"/>
          <w:sz w:val="20"/>
          <w:szCs w:val="20"/>
        </w:rPr>
        <w:footnoteRef/>
      </w:r>
      <w:r w:rsidRPr="002F7966">
        <w:rPr>
          <w:rFonts w:asciiTheme="minorHAnsi" w:hAnsiTheme="minorHAnsi" w:cstheme="minorHAnsi"/>
          <w:sz w:val="20"/>
          <w:szCs w:val="20"/>
          <w:lang w:val="en-US"/>
        </w:rPr>
        <w:t xml:space="preserve"> </w:t>
      </w:r>
      <w:r w:rsidRPr="002F7966">
        <w:rPr>
          <w:rFonts w:asciiTheme="minorHAnsi" w:hAnsiTheme="minorHAnsi" w:cstheme="minorHAnsi"/>
          <w:sz w:val="20"/>
          <w:szCs w:val="20"/>
          <w:lang w:val="ru-RU"/>
        </w:rPr>
        <w:t>Там</w:t>
      </w:r>
      <w:r w:rsidRPr="002F7966">
        <w:rPr>
          <w:rFonts w:asciiTheme="minorHAnsi" w:hAnsiTheme="minorHAnsi" w:cstheme="minorHAnsi"/>
          <w:sz w:val="20"/>
          <w:szCs w:val="20"/>
          <w:lang w:val="en-US"/>
        </w:rPr>
        <w:t xml:space="preserve"> </w:t>
      </w:r>
      <w:r w:rsidRPr="002F7966">
        <w:rPr>
          <w:rFonts w:asciiTheme="minorHAnsi" w:hAnsiTheme="minorHAnsi" w:cstheme="minorHAnsi"/>
          <w:sz w:val="20"/>
          <w:szCs w:val="20"/>
          <w:lang w:val="ru-RU"/>
        </w:rPr>
        <w:t>же</w:t>
      </w:r>
      <w:r w:rsidRPr="002F7966">
        <w:rPr>
          <w:rFonts w:asciiTheme="minorHAnsi" w:hAnsiTheme="minorHAnsi" w:cstheme="minorHAnsi"/>
          <w:sz w:val="20"/>
          <w:szCs w:val="20"/>
          <w:lang w:val="en-US"/>
        </w:rPr>
        <w:t>.</w:t>
      </w:r>
    </w:p>
  </w:footnote>
  <w:footnote w:id="67">
    <w:p w14:paraId="362C3715" w14:textId="09755D68" w:rsidR="00F9227E" w:rsidRPr="00EF0CD8" w:rsidRDefault="00F9227E">
      <w:pPr>
        <w:pStyle w:val="a5"/>
        <w:rPr>
          <w:lang w:val="ru-RU"/>
        </w:rPr>
      </w:pPr>
      <w:r w:rsidRPr="002F7966">
        <w:rPr>
          <w:rStyle w:val="a7"/>
          <w:rFonts w:asciiTheme="minorHAnsi" w:hAnsiTheme="minorHAnsi" w:cstheme="minorHAnsi"/>
          <w:sz w:val="20"/>
          <w:szCs w:val="20"/>
        </w:rPr>
        <w:footnoteRef/>
      </w:r>
      <w:r w:rsidRPr="002F7966">
        <w:rPr>
          <w:rFonts w:asciiTheme="minorHAnsi" w:hAnsiTheme="minorHAnsi" w:cstheme="minorHAnsi"/>
          <w:sz w:val="20"/>
          <w:szCs w:val="20"/>
          <w:lang w:val="en-US"/>
        </w:rPr>
        <w:t xml:space="preserve"> </w:t>
      </w:r>
      <w:proofErr w:type="spellStart"/>
      <w:r w:rsidRPr="002F7966">
        <w:rPr>
          <w:rFonts w:asciiTheme="minorHAnsi" w:hAnsiTheme="minorHAnsi" w:cstheme="minorHAnsi"/>
          <w:sz w:val="20"/>
          <w:szCs w:val="20"/>
          <w:lang w:val="en-US"/>
        </w:rPr>
        <w:t>Hansard</w:t>
      </w:r>
      <w:proofErr w:type="spellEnd"/>
      <w:r w:rsidRPr="002F7966">
        <w:rPr>
          <w:rFonts w:asciiTheme="minorHAnsi" w:hAnsiTheme="minorHAnsi" w:cstheme="minorHAnsi"/>
          <w:sz w:val="20"/>
          <w:szCs w:val="20"/>
          <w:lang w:val="en-US"/>
        </w:rPr>
        <w:t xml:space="preserve"> </w:t>
      </w:r>
      <w:r w:rsidRPr="002F7966">
        <w:rPr>
          <w:rFonts w:asciiTheme="minorHAnsi" w:hAnsiTheme="minorHAnsi" w:cstheme="minorHAnsi"/>
          <w:sz w:val="20"/>
          <w:szCs w:val="20"/>
        </w:rPr>
        <w:t>s</w:t>
      </w:r>
      <w:r w:rsidRPr="002F7966">
        <w:rPr>
          <w:rFonts w:asciiTheme="minorHAnsi" w:hAnsiTheme="minorHAnsi" w:cstheme="minorHAnsi"/>
          <w:sz w:val="20"/>
          <w:szCs w:val="20"/>
          <w:lang w:val="en-US"/>
        </w:rPr>
        <w:t xml:space="preserve"> </w:t>
      </w:r>
      <w:r w:rsidRPr="002F7966">
        <w:rPr>
          <w:rFonts w:asciiTheme="minorHAnsi" w:hAnsiTheme="minorHAnsi" w:cstheme="minorHAnsi"/>
          <w:sz w:val="20"/>
          <w:szCs w:val="20"/>
        </w:rPr>
        <w:t>Parliamentary</w:t>
      </w:r>
      <w:r w:rsidRPr="002F7966">
        <w:rPr>
          <w:rFonts w:asciiTheme="minorHAnsi" w:hAnsiTheme="minorHAnsi" w:cstheme="minorHAnsi"/>
          <w:sz w:val="20"/>
          <w:szCs w:val="20"/>
          <w:lang w:val="en-US"/>
        </w:rPr>
        <w:t xml:space="preserve"> </w:t>
      </w:r>
      <w:r w:rsidRPr="002F7966">
        <w:rPr>
          <w:rFonts w:asciiTheme="minorHAnsi" w:hAnsiTheme="minorHAnsi" w:cstheme="minorHAnsi"/>
          <w:sz w:val="20"/>
          <w:szCs w:val="20"/>
        </w:rPr>
        <w:t>Debates</w:t>
      </w:r>
      <w:r w:rsidRPr="002F7966">
        <w:rPr>
          <w:rFonts w:asciiTheme="minorHAnsi" w:hAnsiTheme="minorHAnsi" w:cstheme="minorHAnsi"/>
          <w:sz w:val="20"/>
          <w:szCs w:val="20"/>
          <w:lang w:val="en-US"/>
        </w:rPr>
        <w:t xml:space="preserve">. </w:t>
      </w:r>
      <w:r w:rsidRPr="002F7966">
        <w:rPr>
          <w:rFonts w:asciiTheme="minorHAnsi" w:hAnsiTheme="minorHAnsi" w:cstheme="minorHAnsi"/>
          <w:sz w:val="20"/>
          <w:szCs w:val="20"/>
          <w:lang w:val="ru-RU"/>
        </w:rPr>
        <w:t>Ежегодные парламентские отчеты – Речи в Парламенте за 1834 год, перевод с английского автора</w:t>
      </w:r>
      <w:r w:rsidRPr="00FE5154">
        <w:rPr>
          <w:rFonts w:ascii="Times New Roman" w:hAnsi="Times New Roman"/>
          <w:lang w:val="ru-RU"/>
        </w:rPr>
        <w:t>.</w:t>
      </w:r>
    </w:p>
  </w:footnote>
  <w:footnote w:id="68">
    <w:p w14:paraId="6877DC91" w14:textId="73E0BB04" w:rsidR="00F9227E" w:rsidRPr="002F7966" w:rsidRDefault="00F9227E">
      <w:pPr>
        <w:pStyle w:val="a5"/>
        <w:rPr>
          <w:rFonts w:asciiTheme="minorHAnsi" w:hAnsiTheme="minorHAnsi" w:cstheme="minorHAnsi"/>
          <w:sz w:val="20"/>
          <w:szCs w:val="20"/>
          <w:lang w:val="ru-RU"/>
        </w:rPr>
      </w:pPr>
      <w:r w:rsidRPr="002F7966">
        <w:rPr>
          <w:rStyle w:val="a7"/>
          <w:rFonts w:asciiTheme="minorHAnsi" w:hAnsiTheme="minorHAnsi" w:cstheme="minorHAnsi"/>
          <w:sz w:val="20"/>
          <w:szCs w:val="20"/>
        </w:rPr>
        <w:footnoteRef/>
      </w:r>
      <w:r w:rsidRPr="002F7966">
        <w:rPr>
          <w:rFonts w:asciiTheme="minorHAnsi" w:hAnsiTheme="minorHAnsi" w:cstheme="minorHAnsi"/>
          <w:sz w:val="20"/>
          <w:szCs w:val="20"/>
          <w:lang w:val="ru-RU"/>
        </w:rPr>
        <w:t xml:space="preserve"> </w:t>
      </w:r>
      <w:proofErr w:type="spellStart"/>
      <w:r w:rsidRPr="002F7966">
        <w:rPr>
          <w:rFonts w:asciiTheme="minorHAnsi" w:hAnsiTheme="minorHAnsi" w:cstheme="minorHAnsi"/>
          <w:sz w:val="20"/>
          <w:szCs w:val="20"/>
          <w:lang w:val="en-US"/>
        </w:rPr>
        <w:t>Hansard</w:t>
      </w:r>
      <w:proofErr w:type="spellEnd"/>
      <w:r w:rsidRPr="002F7966">
        <w:rPr>
          <w:rFonts w:asciiTheme="minorHAnsi" w:hAnsiTheme="minorHAnsi" w:cstheme="minorHAnsi"/>
          <w:sz w:val="20"/>
          <w:szCs w:val="20"/>
          <w:lang w:val="ru-RU"/>
        </w:rPr>
        <w:t xml:space="preserve"> </w:t>
      </w:r>
      <w:r w:rsidRPr="002F7966">
        <w:rPr>
          <w:rFonts w:asciiTheme="minorHAnsi" w:hAnsiTheme="minorHAnsi" w:cstheme="minorHAnsi"/>
          <w:sz w:val="20"/>
          <w:szCs w:val="20"/>
        </w:rPr>
        <w:t>s</w:t>
      </w:r>
      <w:r w:rsidRPr="002F7966">
        <w:rPr>
          <w:rFonts w:asciiTheme="minorHAnsi" w:hAnsiTheme="minorHAnsi" w:cstheme="minorHAnsi"/>
          <w:sz w:val="20"/>
          <w:szCs w:val="20"/>
          <w:lang w:val="ru-RU"/>
        </w:rPr>
        <w:t xml:space="preserve"> </w:t>
      </w:r>
      <w:r w:rsidRPr="002F7966">
        <w:rPr>
          <w:rFonts w:asciiTheme="minorHAnsi" w:hAnsiTheme="minorHAnsi" w:cstheme="minorHAnsi"/>
          <w:sz w:val="20"/>
          <w:szCs w:val="20"/>
        </w:rPr>
        <w:t>Parliamentary</w:t>
      </w:r>
      <w:r w:rsidRPr="002F7966">
        <w:rPr>
          <w:rFonts w:asciiTheme="minorHAnsi" w:hAnsiTheme="minorHAnsi" w:cstheme="minorHAnsi"/>
          <w:sz w:val="20"/>
          <w:szCs w:val="20"/>
          <w:lang w:val="ru-RU"/>
        </w:rPr>
        <w:t xml:space="preserve"> </w:t>
      </w:r>
      <w:r w:rsidRPr="002F7966">
        <w:rPr>
          <w:rFonts w:asciiTheme="minorHAnsi" w:hAnsiTheme="minorHAnsi" w:cstheme="minorHAnsi"/>
          <w:sz w:val="20"/>
          <w:szCs w:val="20"/>
        </w:rPr>
        <w:t>Debates</w:t>
      </w:r>
      <w:r w:rsidRPr="002F7966">
        <w:rPr>
          <w:rFonts w:asciiTheme="minorHAnsi" w:hAnsiTheme="minorHAnsi" w:cstheme="minorHAnsi"/>
          <w:sz w:val="20"/>
          <w:szCs w:val="20"/>
          <w:lang w:val="ru-RU"/>
        </w:rPr>
        <w:t>. Ежегодные парламентские отчеты – Речи в Парламенте за 1834 год, перевод с английского автора.</w:t>
      </w:r>
    </w:p>
  </w:footnote>
  <w:footnote w:id="69">
    <w:p w14:paraId="6456A175" w14:textId="25D90ABD" w:rsidR="00F9227E" w:rsidRPr="002F7966" w:rsidRDefault="00F9227E">
      <w:pPr>
        <w:pStyle w:val="a5"/>
        <w:rPr>
          <w:rFonts w:asciiTheme="minorHAnsi" w:hAnsiTheme="minorHAnsi" w:cstheme="minorHAnsi"/>
          <w:sz w:val="20"/>
          <w:szCs w:val="20"/>
          <w:lang w:val="ru-RU"/>
        </w:rPr>
      </w:pPr>
      <w:r w:rsidRPr="002F7966">
        <w:rPr>
          <w:rStyle w:val="a7"/>
          <w:rFonts w:asciiTheme="minorHAnsi" w:hAnsiTheme="minorHAnsi" w:cstheme="minorHAnsi"/>
          <w:sz w:val="20"/>
          <w:szCs w:val="20"/>
        </w:rPr>
        <w:footnoteRef/>
      </w:r>
      <w:r w:rsidRPr="002F7966">
        <w:rPr>
          <w:rFonts w:asciiTheme="minorHAnsi" w:hAnsiTheme="minorHAnsi" w:cstheme="minorHAnsi"/>
          <w:sz w:val="20"/>
          <w:szCs w:val="20"/>
          <w:lang w:val="ru-RU"/>
        </w:rPr>
        <w:t xml:space="preserve"> </w:t>
      </w:r>
      <w:proofErr w:type="spellStart"/>
      <w:r w:rsidRPr="002F7966">
        <w:rPr>
          <w:rFonts w:asciiTheme="minorHAnsi" w:hAnsiTheme="minorHAnsi" w:cstheme="minorHAnsi"/>
          <w:sz w:val="20"/>
          <w:szCs w:val="20"/>
          <w:lang w:val="en-US"/>
        </w:rPr>
        <w:t>Hansard</w:t>
      </w:r>
      <w:proofErr w:type="spellEnd"/>
      <w:r w:rsidRPr="002F7966">
        <w:rPr>
          <w:rFonts w:asciiTheme="minorHAnsi" w:hAnsiTheme="minorHAnsi" w:cstheme="minorHAnsi"/>
          <w:sz w:val="20"/>
          <w:szCs w:val="20"/>
          <w:lang w:val="ru-RU"/>
        </w:rPr>
        <w:t xml:space="preserve"> </w:t>
      </w:r>
      <w:r w:rsidRPr="002F7966">
        <w:rPr>
          <w:rFonts w:asciiTheme="minorHAnsi" w:hAnsiTheme="minorHAnsi" w:cstheme="minorHAnsi"/>
          <w:sz w:val="20"/>
          <w:szCs w:val="20"/>
        </w:rPr>
        <w:t>s</w:t>
      </w:r>
      <w:r w:rsidRPr="002F7966">
        <w:rPr>
          <w:rFonts w:asciiTheme="minorHAnsi" w:hAnsiTheme="minorHAnsi" w:cstheme="minorHAnsi"/>
          <w:sz w:val="20"/>
          <w:szCs w:val="20"/>
          <w:lang w:val="ru-RU"/>
        </w:rPr>
        <w:t xml:space="preserve"> </w:t>
      </w:r>
      <w:r w:rsidRPr="002F7966">
        <w:rPr>
          <w:rFonts w:asciiTheme="minorHAnsi" w:hAnsiTheme="minorHAnsi" w:cstheme="minorHAnsi"/>
          <w:sz w:val="20"/>
          <w:szCs w:val="20"/>
        </w:rPr>
        <w:t>Parliamentary</w:t>
      </w:r>
      <w:r w:rsidRPr="002F7966">
        <w:rPr>
          <w:rFonts w:asciiTheme="minorHAnsi" w:hAnsiTheme="minorHAnsi" w:cstheme="minorHAnsi"/>
          <w:sz w:val="20"/>
          <w:szCs w:val="20"/>
          <w:lang w:val="ru-RU"/>
        </w:rPr>
        <w:t xml:space="preserve"> </w:t>
      </w:r>
      <w:r w:rsidRPr="002F7966">
        <w:rPr>
          <w:rFonts w:asciiTheme="minorHAnsi" w:hAnsiTheme="minorHAnsi" w:cstheme="minorHAnsi"/>
          <w:sz w:val="20"/>
          <w:szCs w:val="20"/>
        </w:rPr>
        <w:t>Debates</w:t>
      </w:r>
      <w:r w:rsidRPr="002F7966">
        <w:rPr>
          <w:rFonts w:asciiTheme="minorHAnsi" w:hAnsiTheme="minorHAnsi" w:cstheme="minorHAnsi"/>
          <w:sz w:val="20"/>
          <w:szCs w:val="20"/>
          <w:lang w:val="ru-RU"/>
        </w:rPr>
        <w:t>. Ежегодные парламентские отчеты – Речи в Парламенте за 1834 год, перевод с английского автора.</w:t>
      </w:r>
    </w:p>
  </w:footnote>
  <w:footnote w:id="70">
    <w:p w14:paraId="21278A46" w14:textId="336B3640" w:rsidR="00F9227E" w:rsidRPr="002F7966" w:rsidRDefault="00F9227E">
      <w:pPr>
        <w:pStyle w:val="a5"/>
        <w:rPr>
          <w:rFonts w:asciiTheme="minorHAnsi" w:hAnsiTheme="minorHAnsi" w:cstheme="minorHAnsi"/>
          <w:sz w:val="20"/>
          <w:szCs w:val="20"/>
          <w:lang w:val="ru-RU"/>
        </w:rPr>
      </w:pPr>
      <w:r w:rsidRPr="002F7966">
        <w:rPr>
          <w:rStyle w:val="a7"/>
          <w:rFonts w:asciiTheme="minorHAnsi" w:hAnsiTheme="minorHAnsi" w:cstheme="minorHAnsi"/>
          <w:sz w:val="20"/>
          <w:szCs w:val="20"/>
        </w:rPr>
        <w:footnoteRef/>
      </w:r>
      <w:r w:rsidRPr="002F7966">
        <w:rPr>
          <w:rFonts w:asciiTheme="minorHAnsi" w:hAnsiTheme="minorHAnsi" w:cstheme="minorHAnsi"/>
          <w:sz w:val="20"/>
          <w:szCs w:val="20"/>
          <w:lang w:val="ru-RU"/>
        </w:rPr>
        <w:t xml:space="preserve"> Там же.</w:t>
      </w:r>
    </w:p>
  </w:footnote>
  <w:footnote w:id="71">
    <w:p w14:paraId="651386C1" w14:textId="31783349" w:rsidR="00F9227E" w:rsidRPr="002F7966" w:rsidRDefault="00F9227E">
      <w:pPr>
        <w:pStyle w:val="a5"/>
        <w:rPr>
          <w:rFonts w:asciiTheme="minorHAnsi" w:hAnsiTheme="minorHAnsi" w:cstheme="minorHAnsi"/>
          <w:sz w:val="20"/>
          <w:szCs w:val="20"/>
          <w:lang w:val="ru-RU"/>
        </w:rPr>
      </w:pPr>
      <w:r w:rsidRPr="002F7966">
        <w:rPr>
          <w:rStyle w:val="a7"/>
          <w:rFonts w:asciiTheme="minorHAnsi" w:hAnsiTheme="minorHAnsi" w:cstheme="minorHAnsi"/>
          <w:sz w:val="20"/>
          <w:szCs w:val="20"/>
        </w:rPr>
        <w:footnoteRef/>
      </w:r>
      <w:r w:rsidRPr="002F7966">
        <w:rPr>
          <w:rFonts w:asciiTheme="minorHAnsi" w:hAnsiTheme="minorHAnsi" w:cstheme="minorHAnsi"/>
          <w:sz w:val="20"/>
          <w:szCs w:val="20"/>
          <w:lang w:val="ru-RU"/>
        </w:rPr>
        <w:t xml:space="preserve"> Там же.</w:t>
      </w:r>
    </w:p>
  </w:footnote>
  <w:footnote w:id="72">
    <w:p w14:paraId="4567324B" w14:textId="6D498806" w:rsidR="00F9227E" w:rsidRPr="002F7966" w:rsidRDefault="00F9227E">
      <w:pPr>
        <w:pStyle w:val="a5"/>
        <w:rPr>
          <w:rFonts w:asciiTheme="minorHAnsi" w:hAnsiTheme="minorHAnsi" w:cstheme="minorHAnsi"/>
          <w:sz w:val="20"/>
          <w:szCs w:val="20"/>
          <w:lang w:val="ru-RU"/>
        </w:rPr>
      </w:pPr>
      <w:r w:rsidRPr="002F7966">
        <w:rPr>
          <w:rStyle w:val="a7"/>
          <w:rFonts w:asciiTheme="minorHAnsi" w:hAnsiTheme="minorHAnsi" w:cstheme="minorHAnsi"/>
          <w:sz w:val="20"/>
          <w:szCs w:val="20"/>
        </w:rPr>
        <w:footnoteRef/>
      </w:r>
      <w:r w:rsidRPr="002F7966">
        <w:rPr>
          <w:rFonts w:asciiTheme="minorHAnsi" w:hAnsiTheme="minorHAnsi" w:cstheme="minorHAnsi"/>
          <w:sz w:val="20"/>
          <w:szCs w:val="20"/>
          <w:lang w:val="ru-RU"/>
        </w:rPr>
        <w:t xml:space="preserve"> Там же.</w:t>
      </w:r>
    </w:p>
  </w:footnote>
  <w:footnote w:id="73">
    <w:p w14:paraId="44206F5C" w14:textId="6B888994" w:rsidR="00F9227E" w:rsidRPr="002F7966" w:rsidRDefault="00F9227E">
      <w:pPr>
        <w:pStyle w:val="a5"/>
        <w:rPr>
          <w:rFonts w:asciiTheme="minorHAnsi" w:hAnsiTheme="minorHAnsi" w:cstheme="minorHAnsi"/>
          <w:sz w:val="20"/>
          <w:szCs w:val="20"/>
          <w:lang w:val="ru-RU"/>
        </w:rPr>
      </w:pPr>
      <w:r w:rsidRPr="002F7966">
        <w:rPr>
          <w:rStyle w:val="a7"/>
          <w:rFonts w:asciiTheme="minorHAnsi" w:hAnsiTheme="minorHAnsi" w:cstheme="minorHAnsi"/>
          <w:sz w:val="20"/>
          <w:szCs w:val="20"/>
        </w:rPr>
        <w:footnoteRef/>
      </w:r>
      <w:r w:rsidRPr="002F7966">
        <w:rPr>
          <w:rFonts w:asciiTheme="minorHAnsi" w:hAnsiTheme="minorHAnsi" w:cstheme="minorHAnsi"/>
          <w:sz w:val="20"/>
          <w:szCs w:val="20"/>
          <w:lang w:val="ru-RU"/>
        </w:rPr>
        <w:t xml:space="preserve"> </w:t>
      </w:r>
      <w:proofErr w:type="spellStart"/>
      <w:r w:rsidRPr="002F7966">
        <w:rPr>
          <w:rFonts w:asciiTheme="minorHAnsi" w:hAnsiTheme="minorHAnsi" w:cstheme="minorHAnsi"/>
          <w:sz w:val="20"/>
          <w:szCs w:val="20"/>
          <w:lang w:val="en-US"/>
        </w:rPr>
        <w:t>Hansard</w:t>
      </w:r>
      <w:proofErr w:type="spellEnd"/>
      <w:r w:rsidRPr="002F7966">
        <w:rPr>
          <w:rFonts w:asciiTheme="minorHAnsi" w:hAnsiTheme="minorHAnsi" w:cstheme="minorHAnsi"/>
          <w:sz w:val="20"/>
          <w:szCs w:val="20"/>
          <w:lang w:val="ru-RU"/>
        </w:rPr>
        <w:t xml:space="preserve"> </w:t>
      </w:r>
      <w:r w:rsidRPr="002F7966">
        <w:rPr>
          <w:rFonts w:asciiTheme="minorHAnsi" w:hAnsiTheme="minorHAnsi" w:cstheme="minorHAnsi"/>
          <w:sz w:val="20"/>
          <w:szCs w:val="20"/>
        </w:rPr>
        <w:t>s</w:t>
      </w:r>
      <w:r w:rsidRPr="002F7966">
        <w:rPr>
          <w:rFonts w:asciiTheme="minorHAnsi" w:hAnsiTheme="minorHAnsi" w:cstheme="minorHAnsi"/>
          <w:sz w:val="20"/>
          <w:szCs w:val="20"/>
          <w:lang w:val="ru-RU"/>
        </w:rPr>
        <w:t xml:space="preserve"> </w:t>
      </w:r>
      <w:r w:rsidRPr="002F7966">
        <w:rPr>
          <w:rFonts w:asciiTheme="minorHAnsi" w:hAnsiTheme="minorHAnsi" w:cstheme="minorHAnsi"/>
          <w:sz w:val="20"/>
          <w:szCs w:val="20"/>
        </w:rPr>
        <w:t>Parliamentary</w:t>
      </w:r>
      <w:r w:rsidRPr="002F7966">
        <w:rPr>
          <w:rFonts w:asciiTheme="minorHAnsi" w:hAnsiTheme="minorHAnsi" w:cstheme="minorHAnsi"/>
          <w:sz w:val="20"/>
          <w:szCs w:val="20"/>
          <w:lang w:val="ru-RU"/>
        </w:rPr>
        <w:t xml:space="preserve"> </w:t>
      </w:r>
      <w:r w:rsidRPr="002F7966">
        <w:rPr>
          <w:rFonts w:asciiTheme="minorHAnsi" w:hAnsiTheme="minorHAnsi" w:cstheme="minorHAnsi"/>
          <w:sz w:val="20"/>
          <w:szCs w:val="20"/>
        </w:rPr>
        <w:t>Debates</w:t>
      </w:r>
      <w:r w:rsidRPr="002F7966">
        <w:rPr>
          <w:rFonts w:asciiTheme="minorHAnsi" w:hAnsiTheme="minorHAnsi" w:cstheme="minorHAnsi"/>
          <w:sz w:val="20"/>
          <w:szCs w:val="20"/>
          <w:lang w:val="ru-RU"/>
        </w:rPr>
        <w:t>. Ежегодные парламентские отчеты – Речи в Парламенте за 1834 год, перевод с английского автора.</w:t>
      </w:r>
    </w:p>
  </w:footnote>
  <w:footnote w:id="74">
    <w:p w14:paraId="4FD069D6" w14:textId="3612CE32" w:rsidR="00F9227E" w:rsidRPr="002F7966" w:rsidRDefault="00F9227E">
      <w:pPr>
        <w:pStyle w:val="a5"/>
        <w:rPr>
          <w:rFonts w:asciiTheme="minorHAnsi" w:hAnsiTheme="minorHAnsi" w:cstheme="minorHAnsi"/>
          <w:sz w:val="20"/>
          <w:szCs w:val="20"/>
          <w:lang w:val="ru-RU"/>
        </w:rPr>
      </w:pPr>
      <w:r w:rsidRPr="002F7966">
        <w:rPr>
          <w:rStyle w:val="a7"/>
          <w:rFonts w:asciiTheme="minorHAnsi" w:hAnsiTheme="minorHAnsi" w:cstheme="minorHAnsi"/>
          <w:sz w:val="20"/>
          <w:szCs w:val="20"/>
        </w:rPr>
        <w:footnoteRef/>
      </w:r>
      <w:r w:rsidRPr="002F7966">
        <w:rPr>
          <w:rFonts w:asciiTheme="minorHAnsi" w:hAnsiTheme="minorHAnsi" w:cstheme="minorHAnsi"/>
          <w:sz w:val="20"/>
          <w:szCs w:val="20"/>
          <w:lang w:val="ru-RU"/>
        </w:rPr>
        <w:t xml:space="preserve"> </w:t>
      </w:r>
      <w:proofErr w:type="spellStart"/>
      <w:r w:rsidRPr="002F7966">
        <w:rPr>
          <w:rFonts w:asciiTheme="minorHAnsi" w:hAnsiTheme="minorHAnsi" w:cstheme="minorHAnsi"/>
          <w:sz w:val="20"/>
          <w:szCs w:val="20"/>
          <w:lang w:val="en-US"/>
        </w:rPr>
        <w:t>Hansard</w:t>
      </w:r>
      <w:proofErr w:type="spellEnd"/>
      <w:r w:rsidRPr="002F7966">
        <w:rPr>
          <w:rFonts w:asciiTheme="minorHAnsi" w:hAnsiTheme="minorHAnsi" w:cstheme="minorHAnsi"/>
          <w:sz w:val="20"/>
          <w:szCs w:val="20"/>
          <w:lang w:val="ru-RU"/>
        </w:rPr>
        <w:t xml:space="preserve"> </w:t>
      </w:r>
      <w:r w:rsidRPr="002F7966">
        <w:rPr>
          <w:rFonts w:asciiTheme="minorHAnsi" w:hAnsiTheme="minorHAnsi" w:cstheme="minorHAnsi"/>
          <w:sz w:val="20"/>
          <w:szCs w:val="20"/>
        </w:rPr>
        <w:t>s</w:t>
      </w:r>
      <w:r w:rsidRPr="002F7966">
        <w:rPr>
          <w:rFonts w:asciiTheme="minorHAnsi" w:hAnsiTheme="minorHAnsi" w:cstheme="minorHAnsi"/>
          <w:sz w:val="20"/>
          <w:szCs w:val="20"/>
          <w:lang w:val="ru-RU"/>
        </w:rPr>
        <w:t xml:space="preserve"> </w:t>
      </w:r>
      <w:r w:rsidRPr="002F7966">
        <w:rPr>
          <w:rFonts w:asciiTheme="minorHAnsi" w:hAnsiTheme="minorHAnsi" w:cstheme="minorHAnsi"/>
          <w:sz w:val="20"/>
          <w:szCs w:val="20"/>
        </w:rPr>
        <w:t>Parliamentary</w:t>
      </w:r>
      <w:r w:rsidRPr="002F7966">
        <w:rPr>
          <w:rFonts w:asciiTheme="minorHAnsi" w:hAnsiTheme="minorHAnsi" w:cstheme="minorHAnsi"/>
          <w:sz w:val="20"/>
          <w:szCs w:val="20"/>
          <w:lang w:val="ru-RU"/>
        </w:rPr>
        <w:t xml:space="preserve"> </w:t>
      </w:r>
      <w:r w:rsidRPr="002F7966">
        <w:rPr>
          <w:rFonts w:asciiTheme="minorHAnsi" w:hAnsiTheme="minorHAnsi" w:cstheme="minorHAnsi"/>
          <w:sz w:val="20"/>
          <w:szCs w:val="20"/>
        </w:rPr>
        <w:t>Debates</w:t>
      </w:r>
      <w:r w:rsidRPr="002F7966">
        <w:rPr>
          <w:rFonts w:asciiTheme="minorHAnsi" w:hAnsiTheme="minorHAnsi" w:cstheme="minorHAnsi"/>
          <w:sz w:val="20"/>
          <w:szCs w:val="20"/>
          <w:lang w:val="ru-RU"/>
        </w:rPr>
        <w:t>. Ежегодные парламентские отчеты – Речи в Парламенте за 1834 год, перевод с английского автора.</w:t>
      </w:r>
    </w:p>
  </w:footnote>
  <w:footnote w:id="75">
    <w:p w14:paraId="11E6EEA3" w14:textId="1A9EFF39" w:rsidR="00F9227E" w:rsidRPr="002F7966" w:rsidRDefault="00F9227E">
      <w:pPr>
        <w:pStyle w:val="a5"/>
        <w:rPr>
          <w:rFonts w:asciiTheme="minorHAnsi" w:hAnsiTheme="minorHAnsi" w:cstheme="minorHAnsi"/>
          <w:sz w:val="20"/>
          <w:szCs w:val="20"/>
          <w:lang w:val="en-US"/>
        </w:rPr>
      </w:pPr>
      <w:r w:rsidRPr="002F7966">
        <w:rPr>
          <w:rStyle w:val="a7"/>
          <w:rFonts w:asciiTheme="minorHAnsi" w:hAnsiTheme="minorHAnsi" w:cstheme="minorHAnsi"/>
          <w:sz w:val="20"/>
          <w:szCs w:val="20"/>
        </w:rPr>
        <w:footnoteRef/>
      </w:r>
      <w:r w:rsidRPr="002F7966">
        <w:rPr>
          <w:rFonts w:asciiTheme="minorHAnsi" w:hAnsiTheme="minorHAnsi" w:cstheme="minorHAnsi"/>
          <w:sz w:val="20"/>
          <w:szCs w:val="20"/>
          <w:lang w:val="en-US"/>
        </w:rPr>
        <w:t xml:space="preserve"> </w:t>
      </w:r>
      <w:r w:rsidRPr="002F7966">
        <w:rPr>
          <w:rFonts w:asciiTheme="minorHAnsi" w:hAnsiTheme="minorHAnsi" w:cstheme="minorHAnsi"/>
          <w:sz w:val="20"/>
          <w:szCs w:val="20"/>
          <w:lang w:val="ru-RU"/>
        </w:rPr>
        <w:t>Там</w:t>
      </w:r>
      <w:r w:rsidRPr="002F7966">
        <w:rPr>
          <w:rFonts w:asciiTheme="minorHAnsi" w:hAnsiTheme="minorHAnsi" w:cstheme="minorHAnsi"/>
          <w:sz w:val="20"/>
          <w:szCs w:val="20"/>
          <w:lang w:val="en-US"/>
        </w:rPr>
        <w:t xml:space="preserve"> </w:t>
      </w:r>
      <w:r w:rsidRPr="002F7966">
        <w:rPr>
          <w:rFonts w:asciiTheme="minorHAnsi" w:hAnsiTheme="minorHAnsi" w:cstheme="minorHAnsi"/>
          <w:sz w:val="20"/>
          <w:szCs w:val="20"/>
          <w:lang w:val="ru-RU"/>
        </w:rPr>
        <w:t>же</w:t>
      </w:r>
      <w:r w:rsidRPr="002F7966">
        <w:rPr>
          <w:rFonts w:asciiTheme="minorHAnsi" w:hAnsiTheme="minorHAnsi" w:cstheme="minorHAnsi"/>
          <w:sz w:val="20"/>
          <w:szCs w:val="20"/>
          <w:lang w:val="en-US"/>
        </w:rPr>
        <w:t>.</w:t>
      </w:r>
    </w:p>
  </w:footnote>
  <w:footnote w:id="76">
    <w:p w14:paraId="592B2400" w14:textId="54223430" w:rsidR="00F9227E" w:rsidRPr="002F7966" w:rsidRDefault="00F9227E">
      <w:pPr>
        <w:pStyle w:val="a5"/>
        <w:rPr>
          <w:rFonts w:asciiTheme="minorHAnsi" w:hAnsiTheme="minorHAnsi" w:cstheme="minorHAnsi"/>
          <w:sz w:val="20"/>
          <w:szCs w:val="20"/>
          <w:lang w:val="en-US"/>
        </w:rPr>
      </w:pPr>
      <w:r w:rsidRPr="002F7966">
        <w:rPr>
          <w:rStyle w:val="a7"/>
          <w:rFonts w:asciiTheme="minorHAnsi" w:hAnsiTheme="minorHAnsi" w:cstheme="minorHAnsi"/>
          <w:sz w:val="20"/>
          <w:szCs w:val="20"/>
        </w:rPr>
        <w:footnoteRef/>
      </w:r>
      <w:r w:rsidRPr="002F7966">
        <w:rPr>
          <w:rFonts w:asciiTheme="minorHAnsi" w:hAnsiTheme="minorHAnsi" w:cstheme="minorHAnsi"/>
          <w:sz w:val="20"/>
          <w:szCs w:val="20"/>
          <w:lang w:val="en-US"/>
        </w:rPr>
        <w:t xml:space="preserve"> </w:t>
      </w:r>
      <w:r w:rsidRPr="002F7966">
        <w:rPr>
          <w:rFonts w:asciiTheme="minorHAnsi" w:hAnsiTheme="minorHAnsi" w:cstheme="minorHAnsi"/>
          <w:sz w:val="20"/>
          <w:szCs w:val="20"/>
          <w:lang w:val="ru-RU"/>
        </w:rPr>
        <w:t>Там</w:t>
      </w:r>
      <w:r w:rsidRPr="002F7966">
        <w:rPr>
          <w:rFonts w:asciiTheme="minorHAnsi" w:hAnsiTheme="minorHAnsi" w:cstheme="minorHAnsi"/>
          <w:sz w:val="20"/>
          <w:szCs w:val="20"/>
          <w:lang w:val="en-US"/>
        </w:rPr>
        <w:t xml:space="preserve"> </w:t>
      </w:r>
      <w:r w:rsidRPr="002F7966">
        <w:rPr>
          <w:rFonts w:asciiTheme="minorHAnsi" w:hAnsiTheme="minorHAnsi" w:cstheme="minorHAnsi"/>
          <w:sz w:val="20"/>
          <w:szCs w:val="20"/>
          <w:lang w:val="ru-RU"/>
        </w:rPr>
        <w:t>же</w:t>
      </w:r>
      <w:r w:rsidRPr="002F7966">
        <w:rPr>
          <w:rFonts w:asciiTheme="minorHAnsi" w:hAnsiTheme="minorHAnsi" w:cstheme="minorHAnsi"/>
          <w:sz w:val="20"/>
          <w:szCs w:val="20"/>
          <w:lang w:val="en-US"/>
        </w:rPr>
        <w:t>.</w:t>
      </w:r>
    </w:p>
  </w:footnote>
  <w:footnote w:id="77">
    <w:p w14:paraId="7B2C604A" w14:textId="2BB54B01" w:rsidR="00F9227E" w:rsidRPr="002F7966" w:rsidRDefault="00F9227E">
      <w:pPr>
        <w:pStyle w:val="a5"/>
        <w:rPr>
          <w:rFonts w:asciiTheme="minorHAnsi" w:hAnsiTheme="minorHAnsi" w:cstheme="minorHAnsi"/>
          <w:sz w:val="20"/>
          <w:szCs w:val="20"/>
          <w:lang w:val="ru-RU"/>
        </w:rPr>
      </w:pPr>
      <w:r w:rsidRPr="002F7966">
        <w:rPr>
          <w:rStyle w:val="a7"/>
          <w:rFonts w:asciiTheme="minorHAnsi" w:hAnsiTheme="minorHAnsi" w:cstheme="minorHAnsi"/>
          <w:sz w:val="20"/>
          <w:szCs w:val="20"/>
        </w:rPr>
        <w:footnoteRef/>
      </w:r>
      <w:r w:rsidRPr="002F7966">
        <w:rPr>
          <w:rFonts w:asciiTheme="minorHAnsi" w:hAnsiTheme="minorHAnsi" w:cstheme="minorHAnsi"/>
          <w:sz w:val="20"/>
          <w:szCs w:val="20"/>
          <w:lang w:val="en-US"/>
        </w:rPr>
        <w:t xml:space="preserve"> </w:t>
      </w:r>
      <w:proofErr w:type="spellStart"/>
      <w:r w:rsidRPr="002F7966">
        <w:rPr>
          <w:rFonts w:asciiTheme="minorHAnsi" w:hAnsiTheme="minorHAnsi" w:cstheme="minorHAnsi"/>
          <w:sz w:val="20"/>
          <w:szCs w:val="20"/>
          <w:lang w:val="en-US"/>
        </w:rPr>
        <w:t>Hansard</w:t>
      </w:r>
      <w:proofErr w:type="spellEnd"/>
      <w:r w:rsidRPr="002F7966">
        <w:rPr>
          <w:rFonts w:asciiTheme="minorHAnsi" w:hAnsiTheme="minorHAnsi" w:cstheme="minorHAnsi"/>
          <w:sz w:val="20"/>
          <w:szCs w:val="20"/>
          <w:lang w:val="en-US"/>
        </w:rPr>
        <w:t xml:space="preserve"> </w:t>
      </w:r>
      <w:r w:rsidRPr="002F7966">
        <w:rPr>
          <w:rFonts w:asciiTheme="minorHAnsi" w:hAnsiTheme="minorHAnsi" w:cstheme="minorHAnsi"/>
          <w:sz w:val="20"/>
          <w:szCs w:val="20"/>
        </w:rPr>
        <w:t>s</w:t>
      </w:r>
      <w:r w:rsidRPr="002F7966">
        <w:rPr>
          <w:rFonts w:asciiTheme="minorHAnsi" w:hAnsiTheme="minorHAnsi" w:cstheme="minorHAnsi"/>
          <w:sz w:val="20"/>
          <w:szCs w:val="20"/>
          <w:lang w:val="en-US"/>
        </w:rPr>
        <w:t xml:space="preserve"> </w:t>
      </w:r>
      <w:r w:rsidRPr="002F7966">
        <w:rPr>
          <w:rFonts w:asciiTheme="minorHAnsi" w:hAnsiTheme="minorHAnsi" w:cstheme="minorHAnsi"/>
          <w:sz w:val="20"/>
          <w:szCs w:val="20"/>
        </w:rPr>
        <w:t>Parliamentary</w:t>
      </w:r>
      <w:r w:rsidRPr="002F7966">
        <w:rPr>
          <w:rFonts w:asciiTheme="minorHAnsi" w:hAnsiTheme="minorHAnsi" w:cstheme="minorHAnsi"/>
          <w:sz w:val="20"/>
          <w:szCs w:val="20"/>
          <w:lang w:val="en-US"/>
        </w:rPr>
        <w:t xml:space="preserve"> </w:t>
      </w:r>
      <w:r w:rsidRPr="002F7966">
        <w:rPr>
          <w:rFonts w:asciiTheme="minorHAnsi" w:hAnsiTheme="minorHAnsi" w:cstheme="minorHAnsi"/>
          <w:sz w:val="20"/>
          <w:szCs w:val="20"/>
        </w:rPr>
        <w:t>Debates</w:t>
      </w:r>
      <w:r w:rsidRPr="002F7966">
        <w:rPr>
          <w:rFonts w:asciiTheme="minorHAnsi" w:hAnsiTheme="minorHAnsi" w:cstheme="minorHAnsi"/>
          <w:sz w:val="20"/>
          <w:szCs w:val="20"/>
          <w:lang w:val="en-US"/>
        </w:rPr>
        <w:t xml:space="preserve">. </w:t>
      </w:r>
      <w:r w:rsidRPr="002F7966">
        <w:rPr>
          <w:rFonts w:asciiTheme="minorHAnsi" w:hAnsiTheme="minorHAnsi" w:cstheme="minorHAnsi"/>
          <w:sz w:val="20"/>
          <w:szCs w:val="20"/>
          <w:lang w:val="ru-RU"/>
        </w:rPr>
        <w:t>Ежегодные парламентские отчеты – Речи в Парламенте за 1834 год, перевод с английского автора.</w:t>
      </w:r>
    </w:p>
  </w:footnote>
  <w:footnote w:id="78">
    <w:p w14:paraId="6E80783C" w14:textId="4EA1EB3F" w:rsidR="00F9227E" w:rsidRPr="002F7966" w:rsidRDefault="00F9227E">
      <w:pPr>
        <w:pStyle w:val="a5"/>
        <w:rPr>
          <w:rFonts w:asciiTheme="minorHAnsi" w:hAnsiTheme="minorHAnsi" w:cstheme="minorHAnsi"/>
          <w:sz w:val="20"/>
          <w:szCs w:val="20"/>
          <w:lang w:val="ru-RU"/>
        </w:rPr>
      </w:pPr>
      <w:r w:rsidRPr="002F7966">
        <w:rPr>
          <w:rStyle w:val="a7"/>
          <w:rFonts w:asciiTheme="minorHAnsi" w:hAnsiTheme="minorHAnsi" w:cstheme="minorHAnsi"/>
          <w:sz w:val="20"/>
          <w:szCs w:val="20"/>
        </w:rPr>
        <w:footnoteRef/>
      </w:r>
      <w:r w:rsidRPr="002F7966">
        <w:rPr>
          <w:rFonts w:asciiTheme="minorHAnsi" w:hAnsiTheme="minorHAnsi" w:cstheme="minorHAnsi"/>
          <w:sz w:val="20"/>
          <w:szCs w:val="20"/>
          <w:lang w:val="ru-RU"/>
        </w:rPr>
        <w:t xml:space="preserve"> </w:t>
      </w:r>
      <w:proofErr w:type="spellStart"/>
      <w:r w:rsidRPr="002F7966">
        <w:rPr>
          <w:rFonts w:asciiTheme="minorHAnsi" w:hAnsiTheme="minorHAnsi" w:cstheme="minorHAnsi"/>
          <w:sz w:val="20"/>
          <w:szCs w:val="20"/>
          <w:lang w:val="en-US"/>
        </w:rPr>
        <w:t>Hansard</w:t>
      </w:r>
      <w:proofErr w:type="spellEnd"/>
      <w:r w:rsidRPr="002F7966">
        <w:rPr>
          <w:rFonts w:asciiTheme="minorHAnsi" w:hAnsiTheme="minorHAnsi" w:cstheme="minorHAnsi"/>
          <w:sz w:val="20"/>
          <w:szCs w:val="20"/>
          <w:lang w:val="ru-RU"/>
        </w:rPr>
        <w:t xml:space="preserve"> </w:t>
      </w:r>
      <w:r w:rsidRPr="002F7966">
        <w:rPr>
          <w:rFonts w:asciiTheme="minorHAnsi" w:hAnsiTheme="minorHAnsi" w:cstheme="minorHAnsi"/>
          <w:sz w:val="20"/>
          <w:szCs w:val="20"/>
        </w:rPr>
        <w:t>s</w:t>
      </w:r>
      <w:r w:rsidRPr="002F7966">
        <w:rPr>
          <w:rFonts w:asciiTheme="minorHAnsi" w:hAnsiTheme="minorHAnsi" w:cstheme="minorHAnsi"/>
          <w:sz w:val="20"/>
          <w:szCs w:val="20"/>
          <w:lang w:val="ru-RU"/>
        </w:rPr>
        <w:t xml:space="preserve"> </w:t>
      </w:r>
      <w:r w:rsidRPr="002F7966">
        <w:rPr>
          <w:rFonts w:asciiTheme="minorHAnsi" w:hAnsiTheme="minorHAnsi" w:cstheme="minorHAnsi"/>
          <w:sz w:val="20"/>
          <w:szCs w:val="20"/>
        </w:rPr>
        <w:t>Parliamentary</w:t>
      </w:r>
      <w:r w:rsidRPr="002F7966">
        <w:rPr>
          <w:rFonts w:asciiTheme="minorHAnsi" w:hAnsiTheme="minorHAnsi" w:cstheme="minorHAnsi"/>
          <w:sz w:val="20"/>
          <w:szCs w:val="20"/>
          <w:lang w:val="ru-RU"/>
        </w:rPr>
        <w:t xml:space="preserve"> </w:t>
      </w:r>
      <w:r w:rsidRPr="002F7966">
        <w:rPr>
          <w:rFonts w:asciiTheme="minorHAnsi" w:hAnsiTheme="minorHAnsi" w:cstheme="minorHAnsi"/>
          <w:sz w:val="20"/>
          <w:szCs w:val="20"/>
        </w:rPr>
        <w:t>Debates</w:t>
      </w:r>
      <w:r w:rsidRPr="002F7966">
        <w:rPr>
          <w:rFonts w:asciiTheme="minorHAnsi" w:hAnsiTheme="minorHAnsi" w:cstheme="minorHAnsi"/>
          <w:sz w:val="20"/>
          <w:szCs w:val="20"/>
          <w:lang w:val="ru-RU"/>
        </w:rPr>
        <w:t>. Ежегодные парламентские отчеты – Речи в Парламенте за 1834 год, перевод с английского автора.</w:t>
      </w:r>
    </w:p>
  </w:footnote>
  <w:footnote w:id="79">
    <w:p w14:paraId="5854AC3F" w14:textId="1BE37600" w:rsidR="00F9227E" w:rsidRPr="00EF0CD8" w:rsidRDefault="00F9227E">
      <w:pPr>
        <w:pStyle w:val="a5"/>
        <w:rPr>
          <w:lang w:val="ru-RU"/>
        </w:rPr>
      </w:pPr>
      <w:r w:rsidRPr="002F7966">
        <w:rPr>
          <w:rStyle w:val="a7"/>
          <w:rFonts w:asciiTheme="minorHAnsi" w:hAnsiTheme="minorHAnsi" w:cstheme="minorHAnsi"/>
          <w:sz w:val="20"/>
          <w:szCs w:val="20"/>
        </w:rPr>
        <w:footnoteRef/>
      </w:r>
      <w:r w:rsidRPr="002F7966">
        <w:rPr>
          <w:rFonts w:asciiTheme="minorHAnsi" w:hAnsiTheme="minorHAnsi" w:cstheme="minorHAnsi"/>
          <w:sz w:val="20"/>
          <w:szCs w:val="20"/>
        </w:rPr>
        <w:t xml:space="preserve"> </w:t>
      </w:r>
      <w:r w:rsidRPr="002F7966">
        <w:rPr>
          <w:rFonts w:asciiTheme="minorHAnsi" w:hAnsiTheme="minorHAnsi" w:cstheme="minorHAnsi"/>
          <w:sz w:val="20"/>
          <w:szCs w:val="20"/>
          <w:lang w:val="ru-RU"/>
        </w:rPr>
        <w:t>Там же.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2816"/>
    <w:multiLevelType w:val="hybridMultilevel"/>
    <w:tmpl w:val="CE180938"/>
    <w:lvl w:ilvl="0" w:tplc="9AA2AA82">
      <w:start w:val="1"/>
      <w:numFmt w:val="decimal"/>
      <w:lvlText w:val="%1)"/>
      <w:lvlJc w:val="left"/>
      <w:pPr>
        <w:ind w:left="1789" w:hanging="10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5093E88"/>
    <w:multiLevelType w:val="hybridMultilevel"/>
    <w:tmpl w:val="741E06B4"/>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
    <w:nsid w:val="1A722E53"/>
    <w:multiLevelType w:val="multilevel"/>
    <w:tmpl w:val="AD786C4C"/>
    <w:lvl w:ilvl="0">
      <w:start w:val="1"/>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
    <w:nsid w:val="28CF5921"/>
    <w:multiLevelType w:val="hybridMultilevel"/>
    <w:tmpl w:val="377AC382"/>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D289F"/>
    <w:multiLevelType w:val="hybridMultilevel"/>
    <w:tmpl w:val="19D8C6B0"/>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5B2B26"/>
    <w:multiLevelType w:val="hybridMultilevel"/>
    <w:tmpl w:val="2EB40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E50C44"/>
    <w:multiLevelType w:val="hybridMultilevel"/>
    <w:tmpl w:val="5C3ABA40"/>
    <w:lvl w:ilvl="0" w:tplc="98C8B670">
      <w:start w:val="1"/>
      <w:numFmt w:val="decimal"/>
      <w:lvlText w:val="%1"/>
      <w:lvlJc w:val="left"/>
      <w:pPr>
        <w:ind w:left="590" w:hanging="284"/>
      </w:pPr>
      <w:rPr>
        <w:rFonts w:hint="default"/>
        <w:spacing w:val="-16"/>
        <w:w w:val="100"/>
      </w:rPr>
    </w:lvl>
    <w:lvl w:ilvl="1" w:tplc="754C899A">
      <w:start w:val="1"/>
      <w:numFmt w:val="upperRoman"/>
      <w:lvlText w:val="%2"/>
      <w:lvlJc w:val="left"/>
      <w:pPr>
        <w:ind w:left="306" w:hanging="184"/>
      </w:pPr>
      <w:rPr>
        <w:rFonts w:ascii="Times New Roman" w:eastAsia="Times New Roman" w:hAnsi="Times New Roman" w:cs="Times New Roman" w:hint="default"/>
        <w:spacing w:val="-17"/>
        <w:w w:val="100"/>
        <w:sz w:val="24"/>
        <w:szCs w:val="24"/>
      </w:rPr>
    </w:lvl>
    <w:lvl w:ilvl="2" w:tplc="6A84BBB6">
      <w:numFmt w:val="bullet"/>
      <w:lvlText w:val="•"/>
      <w:lvlJc w:val="left"/>
      <w:pPr>
        <w:ind w:left="1524" w:hanging="184"/>
      </w:pPr>
      <w:rPr>
        <w:rFonts w:hint="default"/>
      </w:rPr>
    </w:lvl>
    <w:lvl w:ilvl="3" w:tplc="B388EDF8">
      <w:numFmt w:val="bullet"/>
      <w:lvlText w:val="•"/>
      <w:lvlJc w:val="left"/>
      <w:pPr>
        <w:ind w:left="2448" w:hanging="184"/>
      </w:pPr>
      <w:rPr>
        <w:rFonts w:hint="default"/>
      </w:rPr>
    </w:lvl>
    <w:lvl w:ilvl="4" w:tplc="E3A4BCF2">
      <w:numFmt w:val="bullet"/>
      <w:lvlText w:val="•"/>
      <w:lvlJc w:val="left"/>
      <w:pPr>
        <w:ind w:left="3373" w:hanging="184"/>
      </w:pPr>
      <w:rPr>
        <w:rFonts w:hint="default"/>
      </w:rPr>
    </w:lvl>
    <w:lvl w:ilvl="5" w:tplc="266EBA92">
      <w:numFmt w:val="bullet"/>
      <w:lvlText w:val="•"/>
      <w:lvlJc w:val="left"/>
      <w:pPr>
        <w:ind w:left="4297" w:hanging="184"/>
      </w:pPr>
      <w:rPr>
        <w:rFonts w:hint="default"/>
      </w:rPr>
    </w:lvl>
    <w:lvl w:ilvl="6" w:tplc="0BFC21B8">
      <w:numFmt w:val="bullet"/>
      <w:lvlText w:val="•"/>
      <w:lvlJc w:val="left"/>
      <w:pPr>
        <w:ind w:left="5222" w:hanging="184"/>
      </w:pPr>
      <w:rPr>
        <w:rFonts w:hint="default"/>
      </w:rPr>
    </w:lvl>
    <w:lvl w:ilvl="7" w:tplc="F782F798">
      <w:numFmt w:val="bullet"/>
      <w:lvlText w:val="•"/>
      <w:lvlJc w:val="left"/>
      <w:pPr>
        <w:ind w:left="6146" w:hanging="184"/>
      </w:pPr>
      <w:rPr>
        <w:rFonts w:hint="default"/>
      </w:rPr>
    </w:lvl>
    <w:lvl w:ilvl="8" w:tplc="3FC6F2F6">
      <w:numFmt w:val="bullet"/>
      <w:lvlText w:val="•"/>
      <w:lvlJc w:val="left"/>
      <w:pPr>
        <w:ind w:left="7071" w:hanging="184"/>
      </w:pPr>
      <w:rPr>
        <w:rFonts w:hint="default"/>
      </w:rPr>
    </w:lvl>
  </w:abstractNum>
  <w:abstractNum w:abstractNumId="7">
    <w:nsid w:val="679E5345"/>
    <w:multiLevelType w:val="hybridMultilevel"/>
    <w:tmpl w:val="AA0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F44E13"/>
    <w:multiLevelType w:val="multilevel"/>
    <w:tmpl w:val="EF60C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A5973CF"/>
    <w:multiLevelType w:val="hybridMultilevel"/>
    <w:tmpl w:val="287CA176"/>
    <w:lvl w:ilvl="0" w:tplc="D2F49C4A">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5"/>
  </w:num>
  <w:num w:numId="5">
    <w:abstractNumId w:val="2"/>
  </w:num>
  <w:num w:numId="6">
    <w:abstractNumId w:val="4"/>
  </w:num>
  <w:num w:numId="7">
    <w:abstractNumId w:val="3"/>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7F"/>
    <w:rsid w:val="00000619"/>
    <w:rsid w:val="00003497"/>
    <w:rsid w:val="00005E7C"/>
    <w:rsid w:val="00030613"/>
    <w:rsid w:val="00030EB4"/>
    <w:rsid w:val="00041297"/>
    <w:rsid w:val="00047C25"/>
    <w:rsid w:val="0005315E"/>
    <w:rsid w:val="00055805"/>
    <w:rsid w:val="00056055"/>
    <w:rsid w:val="000569BF"/>
    <w:rsid w:val="00056BFA"/>
    <w:rsid w:val="00070D4C"/>
    <w:rsid w:val="00082802"/>
    <w:rsid w:val="000B1368"/>
    <w:rsid w:val="000B1970"/>
    <w:rsid w:val="000B2448"/>
    <w:rsid w:val="000B4B39"/>
    <w:rsid w:val="000B7000"/>
    <w:rsid w:val="001034CA"/>
    <w:rsid w:val="00104602"/>
    <w:rsid w:val="00120684"/>
    <w:rsid w:val="00131058"/>
    <w:rsid w:val="00134A46"/>
    <w:rsid w:val="00142008"/>
    <w:rsid w:val="00144364"/>
    <w:rsid w:val="0014509D"/>
    <w:rsid w:val="001575DF"/>
    <w:rsid w:val="0016037B"/>
    <w:rsid w:val="00162010"/>
    <w:rsid w:val="00162563"/>
    <w:rsid w:val="001638BD"/>
    <w:rsid w:val="00163B33"/>
    <w:rsid w:val="0016451F"/>
    <w:rsid w:val="00165DEC"/>
    <w:rsid w:val="00171C49"/>
    <w:rsid w:val="00175327"/>
    <w:rsid w:val="001778D7"/>
    <w:rsid w:val="00182208"/>
    <w:rsid w:val="00183352"/>
    <w:rsid w:val="001855F3"/>
    <w:rsid w:val="00187899"/>
    <w:rsid w:val="00193274"/>
    <w:rsid w:val="00196E3B"/>
    <w:rsid w:val="001B263F"/>
    <w:rsid w:val="001C0ADC"/>
    <w:rsid w:val="001D68F4"/>
    <w:rsid w:val="001E0056"/>
    <w:rsid w:val="001F40EB"/>
    <w:rsid w:val="001F6D3C"/>
    <w:rsid w:val="002003A9"/>
    <w:rsid w:val="002100E3"/>
    <w:rsid w:val="00216FE7"/>
    <w:rsid w:val="0023626B"/>
    <w:rsid w:val="002420A4"/>
    <w:rsid w:val="002426E5"/>
    <w:rsid w:val="00245F4E"/>
    <w:rsid w:val="0024741D"/>
    <w:rsid w:val="00256B88"/>
    <w:rsid w:val="00257EDC"/>
    <w:rsid w:val="00260B94"/>
    <w:rsid w:val="00267F22"/>
    <w:rsid w:val="002733C3"/>
    <w:rsid w:val="00275609"/>
    <w:rsid w:val="0027719D"/>
    <w:rsid w:val="00281F62"/>
    <w:rsid w:val="0028237C"/>
    <w:rsid w:val="002875DE"/>
    <w:rsid w:val="00290BF1"/>
    <w:rsid w:val="002972D0"/>
    <w:rsid w:val="002A3309"/>
    <w:rsid w:val="002A5F8E"/>
    <w:rsid w:val="002B13CB"/>
    <w:rsid w:val="002B3DB9"/>
    <w:rsid w:val="002C379D"/>
    <w:rsid w:val="002C6B50"/>
    <w:rsid w:val="002D3A92"/>
    <w:rsid w:val="002E3472"/>
    <w:rsid w:val="002E5D25"/>
    <w:rsid w:val="002E675F"/>
    <w:rsid w:val="002F7966"/>
    <w:rsid w:val="00300FE2"/>
    <w:rsid w:val="00302C24"/>
    <w:rsid w:val="003038B3"/>
    <w:rsid w:val="00303FE9"/>
    <w:rsid w:val="00304193"/>
    <w:rsid w:val="00305708"/>
    <w:rsid w:val="00306257"/>
    <w:rsid w:val="003111BA"/>
    <w:rsid w:val="00322559"/>
    <w:rsid w:val="00330D72"/>
    <w:rsid w:val="003340C5"/>
    <w:rsid w:val="00340DAC"/>
    <w:rsid w:val="00345CB2"/>
    <w:rsid w:val="0034702F"/>
    <w:rsid w:val="00353E59"/>
    <w:rsid w:val="003562F1"/>
    <w:rsid w:val="00361CCC"/>
    <w:rsid w:val="00365183"/>
    <w:rsid w:val="00370501"/>
    <w:rsid w:val="003802A4"/>
    <w:rsid w:val="00392F63"/>
    <w:rsid w:val="003A145D"/>
    <w:rsid w:val="003A2455"/>
    <w:rsid w:val="003A6E9C"/>
    <w:rsid w:val="003A7DE0"/>
    <w:rsid w:val="003B3E03"/>
    <w:rsid w:val="003D7ECC"/>
    <w:rsid w:val="00410F7A"/>
    <w:rsid w:val="00412F75"/>
    <w:rsid w:val="0041489C"/>
    <w:rsid w:val="004174A9"/>
    <w:rsid w:val="00427ED3"/>
    <w:rsid w:val="00435473"/>
    <w:rsid w:val="00437408"/>
    <w:rsid w:val="00443A7D"/>
    <w:rsid w:val="00443F8F"/>
    <w:rsid w:val="004503BB"/>
    <w:rsid w:val="004600B0"/>
    <w:rsid w:val="00460F9A"/>
    <w:rsid w:val="00460FDD"/>
    <w:rsid w:val="00464611"/>
    <w:rsid w:val="00472CCD"/>
    <w:rsid w:val="004759DA"/>
    <w:rsid w:val="004760D3"/>
    <w:rsid w:val="004805B0"/>
    <w:rsid w:val="00482AC0"/>
    <w:rsid w:val="0049033F"/>
    <w:rsid w:val="00491E2C"/>
    <w:rsid w:val="0049529B"/>
    <w:rsid w:val="004A21EA"/>
    <w:rsid w:val="004B0474"/>
    <w:rsid w:val="004B67F3"/>
    <w:rsid w:val="004C52AE"/>
    <w:rsid w:val="004C6043"/>
    <w:rsid w:val="004C7B01"/>
    <w:rsid w:val="004D1FB5"/>
    <w:rsid w:val="004D208F"/>
    <w:rsid w:val="004D4443"/>
    <w:rsid w:val="004D7702"/>
    <w:rsid w:val="004E0184"/>
    <w:rsid w:val="004E160C"/>
    <w:rsid w:val="004E2DE2"/>
    <w:rsid w:val="004F65F8"/>
    <w:rsid w:val="004F6C13"/>
    <w:rsid w:val="00502662"/>
    <w:rsid w:val="00503857"/>
    <w:rsid w:val="0050426C"/>
    <w:rsid w:val="00514493"/>
    <w:rsid w:val="00515820"/>
    <w:rsid w:val="00517B66"/>
    <w:rsid w:val="0052092C"/>
    <w:rsid w:val="00522CCA"/>
    <w:rsid w:val="00524FF4"/>
    <w:rsid w:val="0052709B"/>
    <w:rsid w:val="00531A27"/>
    <w:rsid w:val="00535680"/>
    <w:rsid w:val="005359DA"/>
    <w:rsid w:val="0054063E"/>
    <w:rsid w:val="005427BE"/>
    <w:rsid w:val="00546F8D"/>
    <w:rsid w:val="00547D3B"/>
    <w:rsid w:val="00552853"/>
    <w:rsid w:val="00554DA3"/>
    <w:rsid w:val="00554EFB"/>
    <w:rsid w:val="00555D47"/>
    <w:rsid w:val="005654C9"/>
    <w:rsid w:val="00584926"/>
    <w:rsid w:val="005A3DF4"/>
    <w:rsid w:val="005A6987"/>
    <w:rsid w:val="005A7CBD"/>
    <w:rsid w:val="005B1378"/>
    <w:rsid w:val="005B53A1"/>
    <w:rsid w:val="005C1395"/>
    <w:rsid w:val="005C1F6C"/>
    <w:rsid w:val="005C3B74"/>
    <w:rsid w:val="005C453B"/>
    <w:rsid w:val="005C5103"/>
    <w:rsid w:val="005D05CE"/>
    <w:rsid w:val="005D2B57"/>
    <w:rsid w:val="005D4809"/>
    <w:rsid w:val="005D5288"/>
    <w:rsid w:val="005E2D2C"/>
    <w:rsid w:val="005E605F"/>
    <w:rsid w:val="005F2D6E"/>
    <w:rsid w:val="005F77C9"/>
    <w:rsid w:val="00601288"/>
    <w:rsid w:val="00614256"/>
    <w:rsid w:val="00650BD0"/>
    <w:rsid w:val="00653CF5"/>
    <w:rsid w:val="00657A59"/>
    <w:rsid w:val="00663114"/>
    <w:rsid w:val="00667020"/>
    <w:rsid w:val="0066764F"/>
    <w:rsid w:val="0067342D"/>
    <w:rsid w:val="00674537"/>
    <w:rsid w:val="00674DC4"/>
    <w:rsid w:val="00674EEE"/>
    <w:rsid w:val="0069776E"/>
    <w:rsid w:val="006A4BA6"/>
    <w:rsid w:val="006A534B"/>
    <w:rsid w:val="006A70A5"/>
    <w:rsid w:val="006B01D2"/>
    <w:rsid w:val="006B0D4D"/>
    <w:rsid w:val="006B3CC8"/>
    <w:rsid w:val="006B54C5"/>
    <w:rsid w:val="006C27A1"/>
    <w:rsid w:val="006C37E9"/>
    <w:rsid w:val="006C72EE"/>
    <w:rsid w:val="006D0269"/>
    <w:rsid w:val="006D1DC6"/>
    <w:rsid w:val="006D661C"/>
    <w:rsid w:val="006E04A2"/>
    <w:rsid w:val="006E16ED"/>
    <w:rsid w:val="006E4321"/>
    <w:rsid w:val="00704677"/>
    <w:rsid w:val="007054BA"/>
    <w:rsid w:val="00705783"/>
    <w:rsid w:val="00706C74"/>
    <w:rsid w:val="007103A7"/>
    <w:rsid w:val="0072687F"/>
    <w:rsid w:val="007300D9"/>
    <w:rsid w:val="00730934"/>
    <w:rsid w:val="00740A62"/>
    <w:rsid w:val="007425EC"/>
    <w:rsid w:val="00744396"/>
    <w:rsid w:val="00745796"/>
    <w:rsid w:val="00762C5F"/>
    <w:rsid w:val="0076364D"/>
    <w:rsid w:val="00766F08"/>
    <w:rsid w:val="0077112D"/>
    <w:rsid w:val="007969EA"/>
    <w:rsid w:val="007977E5"/>
    <w:rsid w:val="007A44F7"/>
    <w:rsid w:val="007B1BB2"/>
    <w:rsid w:val="007B2FD5"/>
    <w:rsid w:val="007B6A32"/>
    <w:rsid w:val="007C4799"/>
    <w:rsid w:val="007C628E"/>
    <w:rsid w:val="007C6C13"/>
    <w:rsid w:val="007C6F45"/>
    <w:rsid w:val="007D10E4"/>
    <w:rsid w:val="007D1816"/>
    <w:rsid w:val="007D3233"/>
    <w:rsid w:val="007D5C67"/>
    <w:rsid w:val="007D6128"/>
    <w:rsid w:val="007E160E"/>
    <w:rsid w:val="007E6DEF"/>
    <w:rsid w:val="007F0FE2"/>
    <w:rsid w:val="007F617C"/>
    <w:rsid w:val="00806820"/>
    <w:rsid w:val="00806CAC"/>
    <w:rsid w:val="00817100"/>
    <w:rsid w:val="00817BF6"/>
    <w:rsid w:val="00825E3C"/>
    <w:rsid w:val="00852257"/>
    <w:rsid w:val="008522BB"/>
    <w:rsid w:val="008624F4"/>
    <w:rsid w:val="008637C9"/>
    <w:rsid w:val="008655FF"/>
    <w:rsid w:val="00865935"/>
    <w:rsid w:val="00866F12"/>
    <w:rsid w:val="00873438"/>
    <w:rsid w:val="008754BC"/>
    <w:rsid w:val="008808ED"/>
    <w:rsid w:val="008834A2"/>
    <w:rsid w:val="00884468"/>
    <w:rsid w:val="00893E20"/>
    <w:rsid w:val="008A227F"/>
    <w:rsid w:val="008A289E"/>
    <w:rsid w:val="008B6D2D"/>
    <w:rsid w:val="008C33C7"/>
    <w:rsid w:val="008D30A4"/>
    <w:rsid w:val="008D5034"/>
    <w:rsid w:val="008D5931"/>
    <w:rsid w:val="008E7288"/>
    <w:rsid w:val="008E733F"/>
    <w:rsid w:val="008E7589"/>
    <w:rsid w:val="008F0C9D"/>
    <w:rsid w:val="0090068F"/>
    <w:rsid w:val="00902DC0"/>
    <w:rsid w:val="00911E6C"/>
    <w:rsid w:val="009129BB"/>
    <w:rsid w:val="00913E38"/>
    <w:rsid w:val="009143C8"/>
    <w:rsid w:val="009154AE"/>
    <w:rsid w:val="00916A6F"/>
    <w:rsid w:val="00917987"/>
    <w:rsid w:val="00917A5B"/>
    <w:rsid w:val="00922B60"/>
    <w:rsid w:val="0093195B"/>
    <w:rsid w:val="00936704"/>
    <w:rsid w:val="009436FE"/>
    <w:rsid w:val="009461C7"/>
    <w:rsid w:val="00950370"/>
    <w:rsid w:val="009770B0"/>
    <w:rsid w:val="00985989"/>
    <w:rsid w:val="00986197"/>
    <w:rsid w:val="009957DF"/>
    <w:rsid w:val="00997672"/>
    <w:rsid w:val="009A07F5"/>
    <w:rsid w:val="009B474F"/>
    <w:rsid w:val="009B545C"/>
    <w:rsid w:val="009C1401"/>
    <w:rsid w:val="009C1D58"/>
    <w:rsid w:val="009C1D92"/>
    <w:rsid w:val="009C3F12"/>
    <w:rsid w:val="009C4C61"/>
    <w:rsid w:val="009E57F1"/>
    <w:rsid w:val="009E7FE1"/>
    <w:rsid w:val="009F130D"/>
    <w:rsid w:val="00A019A0"/>
    <w:rsid w:val="00A0443C"/>
    <w:rsid w:val="00A05983"/>
    <w:rsid w:val="00A13A96"/>
    <w:rsid w:val="00A141FA"/>
    <w:rsid w:val="00A25856"/>
    <w:rsid w:val="00A264EC"/>
    <w:rsid w:val="00A32D5D"/>
    <w:rsid w:val="00A33DAA"/>
    <w:rsid w:val="00A42F7A"/>
    <w:rsid w:val="00A4701B"/>
    <w:rsid w:val="00A477EA"/>
    <w:rsid w:val="00A51038"/>
    <w:rsid w:val="00A535CA"/>
    <w:rsid w:val="00A5507E"/>
    <w:rsid w:val="00A56345"/>
    <w:rsid w:val="00A604D3"/>
    <w:rsid w:val="00A83B38"/>
    <w:rsid w:val="00A966F8"/>
    <w:rsid w:val="00A970B9"/>
    <w:rsid w:val="00AA2455"/>
    <w:rsid w:val="00AA2EB7"/>
    <w:rsid w:val="00AA39BD"/>
    <w:rsid w:val="00AA3A1C"/>
    <w:rsid w:val="00AA50A6"/>
    <w:rsid w:val="00AA60CA"/>
    <w:rsid w:val="00AA76B1"/>
    <w:rsid w:val="00AB38F0"/>
    <w:rsid w:val="00AB3B73"/>
    <w:rsid w:val="00AB3F6E"/>
    <w:rsid w:val="00AB79A5"/>
    <w:rsid w:val="00AC1273"/>
    <w:rsid w:val="00AC5620"/>
    <w:rsid w:val="00AD06B0"/>
    <w:rsid w:val="00AD15F3"/>
    <w:rsid w:val="00AD4538"/>
    <w:rsid w:val="00AD56FA"/>
    <w:rsid w:val="00AE301A"/>
    <w:rsid w:val="00AE6A9E"/>
    <w:rsid w:val="00AF06E4"/>
    <w:rsid w:val="00AF3510"/>
    <w:rsid w:val="00B0597C"/>
    <w:rsid w:val="00B06A4C"/>
    <w:rsid w:val="00B1062D"/>
    <w:rsid w:val="00B13845"/>
    <w:rsid w:val="00B165EF"/>
    <w:rsid w:val="00B23FCB"/>
    <w:rsid w:val="00B26D4A"/>
    <w:rsid w:val="00B3597F"/>
    <w:rsid w:val="00B40174"/>
    <w:rsid w:val="00B4055B"/>
    <w:rsid w:val="00B50D0F"/>
    <w:rsid w:val="00B5252E"/>
    <w:rsid w:val="00B54672"/>
    <w:rsid w:val="00B620AE"/>
    <w:rsid w:val="00B66D47"/>
    <w:rsid w:val="00B7038A"/>
    <w:rsid w:val="00B76520"/>
    <w:rsid w:val="00B77EBB"/>
    <w:rsid w:val="00B81A66"/>
    <w:rsid w:val="00B82C9E"/>
    <w:rsid w:val="00B97CDD"/>
    <w:rsid w:val="00BA7A3C"/>
    <w:rsid w:val="00BB2024"/>
    <w:rsid w:val="00BB5500"/>
    <w:rsid w:val="00BB5C2B"/>
    <w:rsid w:val="00BB6A54"/>
    <w:rsid w:val="00BC787D"/>
    <w:rsid w:val="00BD4DCE"/>
    <w:rsid w:val="00BE1C2F"/>
    <w:rsid w:val="00BE4621"/>
    <w:rsid w:val="00BF32DF"/>
    <w:rsid w:val="00BF3C3A"/>
    <w:rsid w:val="00C03222"/>
    <w:rsid w:val="00C06114"/>
    <w:rsid w:val="00C1158A"/>
    <w:rsid w:val="00C116CB"/>
    <w:rsid w:val="00C15E0F"/>
    <w:rsid w:val="00C178E7"/>
    <w:rsid w:val="00C22721"/>
    <w:rsid w:val="00C25B6C"/>
    <w:rsid w:val="00C272C9"/>
    <w:rsid w:val="00C31526"/>
    <w:rsid w:val="00C3727C"/>
    <w:rsid w:val="00C433A0"/>
    <w:rsid w:val="00C50408"/>
    <w:rsid w:val="00C5600D"/>
    <w:rsid w:val="00C67CE7"/>
    <w:rsid w:val="00C850F6"/>
    <w:rsid w:val="00C92487"/>
    <w:rsid w:val="00CA0CE2"/>
    <w:rsid w:val="00CA3033"/>
    <w:rsid w:val="00CB17DC"/>
    <w:rsid w:val="00CC2035"/>
    <w:rsid w:val="00CC3572"/>
    <w:rsid w:val="00CC53D1"/>
    <w:rsid w:val="00CC5766"/>
    <w:rsid w:val="00CD1223"/>
    <w:rsid w:val="00CD5BC2"/>
    <w:rsid w:val="00CD6275"/>
    <w:rsid w:val="00CD7063"/>
    <w:rsid w:val="00CE0AD0"/>
    <w:rsid w:val="00CF173A"/>
    <w:rsid w:val="00CF5B7D"/>
    <w:rsid w:val="00CF5CA7"/>
    <w:rsid w:val="00CF6C94"/>
    <w:rsid w:val="00CF72DF"/>
    <w:rsid w:val="00CF73CD"/>
    <w:rsid w:val="00D07824"/>
    <w:rsid w:val="00D121E7"/>
    <w:rsid w:val="00D1221B"/>
    <w:rsid w:val="00D20351"/>
    <w:rsid w:val="00D23080"/>
    <w:rsid w:val="00D25350"/>
    <w:rsid w:val="00D35019"/>
    <w:rsid w:val="00D357BE"/>
    <w:rsid w:val="00D3765A"/>
    <w:rsid w:val="00D4366A"/>
    <w:rsid w:val="00D45C61"/>
    <w:rsid w:val="00D47A6A"/>
    <w:rsid w:val="00D51E9B"/>
    <w:rsid w:val="00D51FE5"/>
    <w:rsid w:val="00D54048"/>
    <w:rsid w:val="00D77D43"/>
    <w:rsid w:val="00D84917"/>
    <w:rsid w:val="00D8732F"/>
    <w:rsid w:val="00D977CD"/>
    <w:rsid w:val="00DC6EA4"/>
    <w:rsid w:val="00DC7DF2"/>
    <w:rsid w:val="00DD04E4"/>
    <w:rsid w:val="00DD0B93"/>
    <w:rsid w:val="00DD1DEB"/>
    <w:rsid w:val="00DE3A8B"/>
    <w:rsid w:val="00DE73E3"/>
    <w:rsid w:val="00DF09CB"/>
    <w:rsid w:val="00DF69F8"/>
    <w:rsid w:val="00E0059C"/>
    <w:rsid w:val="00E057AC"/>
    <w:rsid w:val="00E10FFA"/>
    <w:rsid w:val="00E12A9D"/>
    <w:rsid w:val="00E1376D"/>
    <w:rsid w:val="00E2778A"/>
    <w:rsid w:val="00E312F6"/>
    <w:rsid w:val="00E34E65"/>
    <w:rsid w:val="00E37D10"/>
    <w:rsid w:val="00E65E99"/>
    <w:rsid w:val="00E66727"/>
    <w:rsid w:val="00E73AC3"/>
    <w:rsid w:val="00E764C5"/>
    <w:rsid w:val="00E84DC1"/>
    <w:rsid w:val="00E90F6C"/>
    <w:rsid w:val="00EC3384"/>
    <w:rsid w:val="00EC4002"/>
    <w:rsid w:val="00EC4AC6"/>
    <w:rsid w:val="00EC4F57"/>
    <w:rsid w:val="00EC67FF"/>
    <w:rsid w:val="00EC7D53"/>
    <w:rsid w:val="00ED14E9"/>
    <w:rsid w:val="00ED1572"/>
    <w:rsid w:val="00ED2349"/>
    <w:rsid w:val="00EE2D65"/>
    <w:rsid w:val="00EE6627"/>
    <w:rsid w:val="00EF0CD8"/>
    <w:rsid w:val="00EF3392"/>
    <w:rsid w:val="00EF58CC"/>
    <w:rsid w:val="00F07BCC"/>
    <w:rsid w:val="00F131AE"/>
    <w:rsid w:val="00F204C6"/>
    <w:rsid w:val="00F26E30"/>
    <w:rsid w:val="00F27964"/>
    <w:rsid w:val="00F27DA7"/>
    <w:rsid w:val="00F30CBB"/>
    <w:rsid w:val="00F31FB2"/>
    <w:rsid w:val="00F32392"/>
    <w:rsid w:val="00F349AE"/>
    <w:rsid w:val="00F41D1E"/>
    <w:rsid w:val="00F43E61"/>
    <w:rsid w:val="00F51819"/>
    <w:rsid w:val="00F609E4"/>
    <w:rsid w:val="00F67ED4"/>
    <w:rsid w:val="00F70BFE"/>
    <w:rsid w:val="00F77224"/>
    <w:rsid w:val="00F8282F"/>
    <w:rsid w:val="00F86DA2"/>
    <w:rsid w:val="00F9227E"/>
    <w:rsid w:val="00FB0477"/>
    <w:rsid w:val="00FC1A8C"/>
    <w:rsid w:val="00FC3423"/>
    <w:rsid w:val="00FD4BD1"/>
    <w:rsid w:val="00FD78E7"/>
    <w:rsid w:val="00FE0C9C"/>
    <w:rsid w:val="00FE5154"/>
    <w:rsid w:val="00FF5210"/>
    <w:rsid w:val="00FF62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B2C82"/>
  <w15:docId w15:val="{B2CF8C80-B9DE-4415-A0B4-BB2E6D1C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602"/>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1C0ADC"/>
    <w:pPr>
      <w:keepNext/>
      <w:keepLines/>
      <w:spacing w:before="480"/>
      <w:jc w:val="center"/>
      <w:outlineLvl w:val="0"/>
    </w:pPr>
    <w:rPr>
      <w:rFonts w:eastAsiaTheme="majorEastAsia" w:cs="Times New Roman"/>
      <w:b/>
      <w:bCs/>
      <w:sz w:val="32"/>
      <w:szCs w:val="32"/>
    </w:rPr>
  </w:style>
  <w:style w:type="paragraph" w:styleId="2">
    <w:name w:val="heading 2"/>
    <w:basedOn w:val="a"/>
    <w:next w:val="a"/>
    <w:link w:val="20"/>
    <w:uiPriority w:val="9"/>
    <w:unhideWhenUsed/>
    <w:qFormat/>
    <w:rsid w:val="00554EFB"/>
    <w:pPr>
      <w:keepNext/>
      <w:keepLines/>
      <w:spacing w:before="200" w:line="360" w:lineRule="auto"/>
      <w:outlineLvl w:val="1"/>
    </w:pPr>
    <w:rPr>
      <w:rFonts w:eastAsiaTheme="majorEastAsia" w:cs="Times New Roman"/>
      <w:b/>
      <w:bCs/>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3438"/>
    <w:pPr>
      <w:spacing w:after="0" w:line="240" w:lineRule="auto"/>
      <w:ind w:firstLine="709"/>
      <w:jc w:val="both"/>
    </w:pPr>
    <w:rPr>
      <w:rFonts w:ascii="Times New Roman" w:hAnsi="Times New Roman"/>
      <w:sz w:val="28"/>
    </w:rPr>
  </w:style>
  <w:style w:type="character" w:styleId="a4">
    <w:name w:val="Hyperlink"/>
    <w:uiPriority w:val="99"/>
    <w:unhideWhenUsed/>
    <w:rsid w:val="00FD4BD1"/>
    <w:rPr>
      <w:color w:val="0000FF"/>
      <w:u w:val="single"/>
    </w:rPr>
  </w:style>
  <w:style w:type="paragraph" w:styleId="a5">
    <w:name w:val="footnote text"/>
    <w:basedOn w:val="a"/>
    <w:link w:val="a6"/>
    <w:uiPriority w:val="99"/>
    <w:unhideWhenUsed/>
    <w:rsid w:val="00FD4BD1"/>
    <w:pPr>
      <w:ind w:firstLine="0"/>
      <w:jc w:val="left"/>
    </w:pPr>
    <w:rPr>
      <w:rFonts w:ascii="Cambria" w:eastAsia="MS Mincho" w:hAnsi="Cambria" w:cs="Times New Roman"/>
      <w:sz w:val="24"/>
      <w:szCs w:val="24"/>
      <w:lang w:val="en-GB" w:eastAsia="ru-RU"/>
    </w:rPr>
  </w:style>
  <w:style w:type="character" w:customStyle="1" w:styleId="a6">
    <w:name w:val="Текст сноски Знак"/>
    <w:basedOn w:val="a0"/>
    <w:link w:val="a5"/>
    <w:uiPriority w:val="99"/>
    <w:rsid w:val="00FD4BD1"/>
    <w:rPr>
      <w:rFonts w:ascii="Cambria" w:eastAsia="MS Mincho" w:hAnsi="Cambria" w:cs="Times New Roman"/>
      <w:sz w:val="24"/>
      <w:szCs w:val="24"/>
      <w:lang w:val="en-GB" w:eastAsia="ru-RU"/>
    </w:rPr>
  </w:style>
  <w:style w:type="character" w:styleId="a7">
    <w:name w:val="footnote reference"/>
    <w:uiPriority w:val="99"/>
    <w:unhideWhenUsed/>
    <w:rsid w:val="00FD4BD1"/>
    <w:rPr>
      <w:vertAlign w:val="superscript"/>
    </w:rPr>
  </w:style>
  <w:style w:type="paragraph" w:styleId="a8">
    <w:name w:val="header"/>
    <w:basedOn w:val="a"/>
    <w:link w:val="a9"/>
    <w:uiPriority w:val="99"/>
    <w:unhideWhenUsed/>
    <w:rsid w:val="00AA2455"/>
    <w:pPr>
      <w:tabs>
        <w:tab w:val="center" w:pos="4844"/>
        <w:tab w:val="right" w:pos="9689"/>
      </w:tabs>
    </w:pPr>
  </w:style>
  <w:style w:type="character" w:customStyle="1" w:styleId="a9">
    <w:name w:val="Верхний колонтитул Знак"/>
    <w:basedOn w:val="a0"/>
    <w:link w:val="a8"/>
    <w:uiPriority w:val="99"/>
    <w:rsid w:val="00AA2455"/>
    <w:rPr>
      <w:rFonts w:ascii="Times New Roman" w:hAnsi="Times New Roman"/>
      <w:sz w:val="28"/>
    </w:rPr>
  </w:style>
  <w:style w:type="paragraph" w:styleId="aa">
    <w:name w:val="footer"/>
    <w:basedOn w:val="a"/>
    <w:link w:val="ab"/>
    <w:uiPriority w:val="99"/>
    <w:unhideWhenUsed/>
    <w:rsid w:val="00AA2455"/>
    <w:pPr>
      <w:tabs>
        <w:tab w:val="center" w:pos="4844"/>
        <w:tab w:val="right" w:pos="9689"/>
      </w:tabs>
    </w:pPr>
  </w:style>
  <w:style w:type="character" w:customStyle="1" w:styleId="ab">
    <w:name w:val="Нижний колонтитул Знак"/>
    <w:basedOn w:val="a0"/>
    <w:link w:val="aa"/>
    <w:uiPriority w:val="99"/>
    <w:rsid w:val="00AA2455"/>
    <w:rPr>
      <w:rFonts w:ascii="Times New Roman" w:hAnsi="Times New Roman"/>
      <w:sz w:val="28"/>
    </w:rPr>
  </w:style>
  <w:style w:type="character" w:styleId="ac">
    <w:name w:val="page number"/>
    <w:basedOn w:val="a0"/>
    <w:uiPriority w:val="99"/>
    <w:semiHidden/>
    <w:unhideWhenUsed/>
    <w:rsid w:val="00E73AC3"/>
  </w:style>
  <w:style w:type="paragraph" w:customStyle="1" w:styleId="Normal1">
    <w:name w:val="Normal1"/>
    <w:rsid w:val="00C67CE7"/>
    <w:pPr>
      <w:spacing w:after="0"/>
    </w:pPr>
    <w:rPr>
      <w:rFonts w:ascii="Arial" w:eastAsia="Arial" w:hAnsi="Arial" w:cs="Arial"/>
      <w:color w:val="000000"/>
      <w:lang w:val="en-GB" w:eastAsia="ru-RU"/>
    </w:rPr>
  </w:style>
  <w:style w:type="paragraph" w:styleId="11">
    <w:name w:val="toc 1"/>
    <w:basedOn w:val="a"/>
    <w:next w:val="a"/>
    <w:autoRedefine/>
    <w:uiPriority w:val="39"/>
    <w:unhideWhenUsed/>
    <w:rsid w:val="00C272C9"/>
    <w:pPr>
      <w:tabs>
        <w:tab w:val="right" w:pos="9345"/>
      </w:tabs>
      <w:spacing w:before="360"/>
      <w:jc w:val="left"/>
    </w:pPr>
    <w:rPr>
      <w:rFonts w:asciiTheme="majorHAnsi" w:hAnsiTheme="majorHAnsi"/>
      <w:b/>
      <w:caps/>
      <w:sz w:val="24"/>
      <w:szCs w:val="24"/>
    </w:rPr>
  </w:style>
  <w:style w:type="paragraph" w:styleId="21">
    <w:name w:val="toc 2"/>
    <w:basedOn w:val="a"/>
    <w:next w:val="a"/>
    <w:autoRedefine/>
    <w:uiPriority w:val="39"/>
    <w:unhideWhenUsed/>
    <w:rsid w:val="001C0ADC"/>
    <w:pPr>
      <w:spacing w:before="240"/>
      <w:jc w:val="left"/>
    </w:pPr>
    <w:rPr>
      <w:rFonts w:asciiTheme="minorHAnsi" w:hAnsiTheme="minorHAnsi"/>
      <w:b/>
      <w:sz w:val="20"/>
      <w:szCs w:val="20"/>
    </w:rPr>
  </w:style>
  <w:style w:type="paragraph" w:styleId="3">
    <w:name w:val="toc 3"/>
    <w:basedOn w:val="a"/>
    <w:next w:val="a"/>
    <w:autoRedefine/>
    <w:uiPriority w:val="39"/>
    <w:unhideWhenUsed/>
    <w:rsid w:val="001C0ADC"/>
    <w:pPr>
      <w:ind w:left="280"/>
      <w:jc w:val="left"/>
    </w:pPr>
    <w:rPr>
      <w:rFonts w:asciiTheme="minorHAnsi" w:hAnsiTheme="minorHAnsi"/>
      <w:sz w:val="20"/>
      <w:szCs w:val="20"/>
    </w:rPr>
  </w:style>
  <w:style w:type="paragraph" w:styleId="4">
    <w:name w:val="toc 4"/>
    <w:basedOn w:val="a"/>
    <w:next w:val="a"/>
    <w:autoRedefine/>
    <w:uiPriority w:val="39"/>
    <w:unhideWhenUsed/>
    <w:rsid w:val="001C0ADC"/>
    <w:pPr>
      <w:ind w:left="560"/>
      <w:jc w:val="left"/>
    </w:pPr>
    <w:rPr>
      <w:rFonts w:asciiTheme="minorHAnsi" w:hAnsiTheme="minorHAnsi"/>
      <w:sz w:val="20"/>
      <w:szCs w:val="20"/>
    </w:rPr>
  </w:style>
  <w:style w:type="paragraph" w:styleId="5">
    <w:name w:val="toc 5"/>
    <w:basedOn w:val="a"/>
    <w:next w:val="a"/>
    <w:autoRedefine/>
    <w:uiPriority w:val="39"/>
    <w:unhideWhenUsed/>
    <w:rsid w:val="001C0ADC"/>
    <w:pPr>
      <w:ind w:left="840"/>
      <w:jc w:val="left"/>
    </w:pPr>
    <w:rPr>
      <w:rFonts w:asciiTheme="minorHAnsi" w:hAnsiTheme="minorHAnsi"/>
      <w:sz w:val="20"/>
      <w:szCs w:val="20"/>
    </w:rPr>
  </w:style>
  <w:style w:type="paragraph" w:styleId="6">
    <w:name w:val="toc 6"/>
    <w:basedOn w:val="a"/>
    <w:next w:val="a"/>
    <w:autoRedefine/>
    <w:uiPriority w:val="39"/>
    <w:unhideWhenUsed/>
    <w:rsid w:val="001C0ADC"/>
    <w:pPr>
      <w:ind w:left="1120"/>
      <w:jc w:val="left"/>
    </w:pPr>
    <w:rPr>
      <w:rFonts w:asciiTheme="minorHAnsi" w:hAnsiTheme="minorHAnsi"/>
      <w:sz w:val="20"/>
      <w:szCs w:val="20"/>
    </w:rPr>
  </w:style>
  <w:style w:type="paragraph" w:styleId="7">
    <w:name w:val="toc 7"/>
    <w:basedOn w:val="a"/>
    <w:next w:val="a"/>
    <w:autoRedefine/>
    <w:uiPriority w:val="39"/>
    <w:unhideWhenUsed/>
    <w:rsid w:val="001C0ADC"/>
    <w:pPr>
      <w:ind w:left="1400"/>
      <w:jc w:val="left"/>
    </w:pPr>
    <w:rPr>
      <w:rFonts w:asciiTheme="minorHAnsi" w:hAnsiTheme="minorHAnsi"/>
      <w:sz w:val="20"/>
      <w:szCs w:val="20"/>
    </w:rPr>
  </w:style>
  <w:style w:type="paragraph" w:styleId="8">
    <w:name w:val="toc 8"/>
    <w:basedOn w:val="a"/>
    <w:next w:val="a"/>
    <w:autoRedefine/>
    <w:uiPriority w:val="39"/>
    <w:unhideWhenUsed/>
    <w:rsid w:val="001C0ADC"/>
    <w:pPr>
      <w:ind w:left="1680"/>
      <w:jc w:val="left"/>
    </w:pPr>
    <w:rPr>
      <w:rFonts w:asciiTheme="minorHAnsi" w:hAnsiTheme="minorHAnsi"/>
      <w:sz w:val="20"/>
      <w:szCs w:val="20"/>
    </w:rPr>
  </w:style>
  <w:style w:type="paragraph" w:styleId="9">
    <w:name w:val="toc 9"/>
    <w:basedOn w:val="a"/>
    <w:next w:val="a"/>
    <w:autoRedefine/>
    <w:uiPriority w:val="39"/>
    <w:unhideWhenUsed/>
    <w:rsid w:val="001C0ADC"/>
    <w:pPr>
      <w:ind w:left="1960"/>
      <w:jc w:val="left"/>
    </w:pPr>
    <w:rPr>
      <w:rFonts w:asciiTheme="minorHAnsi" w:hAnsiTheme="minorHAnsi"/>
      <w:sz w:val="20"/>
      <w:szCs w:val="20"/>
    </w:rPr>
  </w:style>
  <w:style w:type="character" w:customStyle="1" w:styleId="10">
    <w:name w:val="Заголовок 1 Знак"/>
    <w:basedOn w:val="a0"/>
    <w:link w:val="1"/>
    <w:uiPriority w:val="9"/>
    <w:rsid w:val="001C0ADC"/>
    <w:rPr>
      <w:rFonts w:ascii="Times New Roman" w:eastAsiaTheme="majorEastAsia" w:hAnsi="Times New Roman" w:cs="Times New Roman"/>
      <w:b/>
      <w:bCs/>
      <w:sz w:val="32"/>
      <w:szCs w:val="32"/>
    </w:rPr>
  </w:style>
  <w:style w:type="paragraph" w:styleId="ad">
    <w:name w:val="TOC Heading"/>
    <w:basedOn w:val="1"/>
    <w:next w:val="a"/>
    <w:uiPriority w:val="39"/>
    <w:unhideWhenUsed/>
    <w:qFormat/>
    <w:rsid w:val="001C0ADC"/>
    <w:pPr>
      <w:spacing w:line="276" w:lineRule="auto"/>
      <w:ind w:firstLine="0"/>
      <w:jc w:val="left"/>
      <w:outlineLvl w:val="9"/>
    </w:pPr>
    <w:rPr>
      <w:color w:val="365F91" w:themeColor="accent1" w:themeShade="BF"/>
      <w:sz w:val="28"/>
      <w:szCs w:val="28"/>
      <w:lang w:val="en-GB" w:eastAsia="ru-RU"/>
    </w:rPr>
  </w:style>
  <w:style w:type="paragraph" w:styleId="ae">
    <w:name w:val="Balloon Text"/>
    <w:basedOn w:val="a"/>
    <w:link w:val="af"/>
    <w:uiPriority w:val="99"/>
    <w:semiHidden/>
    <w:unhideWhenUsed/>
    <w:rsid w:val="001C0ADC"/>
    <w:rPr>
      <w:rFonts w:ascii="Lucida Grande" w:hAnsi="Lucida Grande" w:cs="Lucida Grande"/>
      <w:sz w:val="18"/>
      <w:szCs w:val="18"/>
    </w:rPr>
  </w:style>
  <w:style w:type="character" w:customStyle="1" w:styleId="af">
    <w:name w:val="Текст выноски Знак"/>
    <w:basedOn w:val="a0"/>
    <w:link w:val="ae"/>
    <w:uiPriority w:val="99"/>
    <w:semiHidden/>
    <w:rsid w:val="001C0ADC"/>
    <w:rPr>
      <w:rFonts w:ascii="Lucida Grande" w:hAnsi="Lucida Grande" w:cs="Lucida Grande"/>
      <w:sz w:val="18"/>
      <w:szCs w:val="18"/>
    </w:rPr>
  </w:style>
  <w:style w:type="character" w:customStyle="1" w:styleId="20">
    <w:name w:val="Заголовок 2 Знак"/>
    <w:basedOn w:val="a0"/>
    <w:link w:val="2"/>
    <w:uiPriority w:val="9"/>
    <w:rsid w:val="00554EFB"/>
    <w:rPr>
      <w:rFonts w:ascii="Times New Roman" w:eastAsiaTheme="majorEastAsia" w:hAnsi="Times New Roman" w:cs="Times New Roman"/>
      <w:b/>
      <w:bCs/>
      <w:sz w:val="28"/>
      <w:szCs w:val="28"/>
      <w:u w:val="single"/>
    </w:rPr>
  </w:style>
  <w:style w:type="paragraph" w:styleId="af0">
    <w:name w:val="List Paragraph"/>
    <w:basedOn w:val="a"/>
    <w:uiPriority w:val="1"/>
    <w:qFormat/>
    <w:rsid w:val="00554EFB"/>
    <w:pPr>
      <w:ind w:left="720"/>
      <w:contextualSpacing/>
    </w:pPr>
  </w:style>
  <w:style w:type="character" w:styleId="af1">
    <w:name w:val="FollowedHyperlink"/>
    <w:basedOn w:val="a0"/>
    <w:uiPriority w:val="99"/>
    <w:semiHidden/>
    <w:unhideWhenUsed/>
    <w:rsid w:val="007425EC"/>
    <w:rPr>
      <w:color w:val="800080" w:themeColor="followedHyperlink"/>
      <w:u w:val="single"/>
    </w:rPr>
  </w:style>
  <w:style w:type="paragraph" w:styleId="af2">
    <w:name w:val="Body Text"/>
    <w:basedOn w:val="a"/>
    <w:link w:val="af3"/>
    <w:uiPriority w:val="1"/>
    <w:qFormat/>
    <w:rsid w:val="00B50D0F"/>
    <w:pPr>
      <w:widowControl w:val="0"/>
      <w:ind w:firstLine="0"/>
      <w:jc w:val="left"/>
    </w:pPr>
    <w:rPr>
      <w:rFonts w:eastAsia="Times New Roman" w:cs="Times New Roman"/>
      <w:sz w:val="24"/>
      <w:szCs w:val="24"/>
      <w:lang w:val="en-US"/>
    </w:rPr>
  </w:style>
  <w:style w:type="character" w:customStyle="1" w:styleId="af3">
    <w:name w:val="Основной текст Знак"/>
    <w:basedOn w:val="a0"/>
    <w:link w:val="af2"/>
    <w:uiPriority w:val="1"/>
    <w:rsid w:val="00B50D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1848">
      <w:bodyDiv w:val="1"/>
      <w:marLeft w:val="0"/>
      <w:marRight w:val="0"/>
      <w:marTop w:val="0"/>
      <w:marBottom w:val="0"/>
      <w:divBdr>
        <w:top w:val="none" w:sz="0" w:space="0" w:color="auto"/>
        <w:left w:val="none" w:sz="0" w:space="0" w:color="auto"/>
        <w:bottom w:val="none" w:sz="0" w:space="0" w:color="auto"/>
        <w:right w:val="none" w:sz="0" w:space="0" w:color="auto"/>
      </w:divBdr>
    </w:div>
    <w:div w:id="373510126">
      <w:bodyDiv w:val="1"/>
      <w:marLeft w:val="0"/>
      <w:marRight w:val="0"/>
      <w:marTop w:val="0"/>
      <w:marBottom w:val="0"/>
      <w:divBdr>
        <w:top w:val="none" w:sz="0" w:space="0" w:color="auto"/>
        <w:left w:val="none" w:sz="0" w:space="0" w:color="auto"/>
        <w:bottom w:val="none" w:sz="0" w:space="0" w:color="auto"/>
        <w:right w:val="none" w:sz="0" w:space="0" w:color="auto"/>
      </w:divBdr>
    </w:div>
    <w:div w:id="539635565">
      <w:bodyDiv w:val="1"/>
      <w:marLeft w:val="0"/>
      <w:marRight w:val="0"/>
      <w:marTop w:val="0"/>
      <w:marBottom w:val="0"/>
      <w:divBdr>
        <w:top w:val="none" w:sz="0" w:space="0" w:color="auto"/>
        <w:left w:val="none" w:sz="0" w:space="0" w:color="auto"/>
        <w:bottom w:val="none" w:sz="0" w:space="0" w:color="auto"/>
        <w:right w:val="none" w:sz="0" w:space="0" w:color="auto"/>
      </w:divBdr>
    </w:div>
    <w:div w:id="623539492">
      <w:bodyDiv w:val="1"/>
      <w:marLeft w:val="0"/>
      <w:marRight w:val="0"/>
      <w:marTop w:val="0"/>
      <w:marBottom w:val="0"/>
      <w:divBdr>
        <w:top w:val="none" w:sz="0" w:space="0" w:color="auto"/>
        <w:left w:val="none" w:sz="0" w:space="0" w:color="auto"/>
        <w:bottom w:val="none" w:sz="0" w:space="0" w:color="auto"/>
        <w:right w:val="none" w:sz="0" w:space="0" w:color="auto"/>
      </w:divBdr>
    </w:div>
    <w:div w:id="699402884">
      <w:bodyDiv w:val="1"/>
      <w:marLeft w:val="0"/>
      <w:marRight w:val="0"/>
      <w:marTop w:val="0"/>
      <w:marBottom w:val="0"/>
      <w:divBdr>
        <w:top w:val="none" w:sz="0" w:space="0" w:color="auto"/>
        <w:left w:val="none" w:sz="0" w:space="0" w:color="auto"/>
        <w:bottom w:val="none" w:sz="0" w:space="0" w:color="auto"/>
        <w:right w:val="none" w:sz="0" w:space="0" w:color="auto"/>
      </w:divBdr>
    </w:div>
    <w:div w:id="802625873">
      <w:bodyDiv w:val="1"/>
      <w:marLeft w:val="0"/>
      <w:marRight w:val="0"/>
      <w:marTop w:val="0"/>
      <w:marBottom w:val="0"/>
      <w:divBdr>
        <w:top w:val="none" w:sz="0" w:space="0" w:color="auto"/>
        <w:left w:val="none" w:sz="0" w:space="0" w:color="auto"/>
        <w:bottom w:val="none" w:sz="0" w:space="0" w:color="auto"/>
        <w:right w:val="none" w:sz="0" w:space="0" w:color="auto"/>
      </w:divBdr>
    </w:div>
    <w:div w:id="994996671">
      <w:bodyDiv w:val="1"/>
      <w:marLeft w:val="0"/>
      <w:marRight w:val="0"/>
      <w:marTop w:val="0"/>
      <w:marBottom w:val="0"/>
      <w:divBdr>
        <w:top w:val="none" w:sz="0" w:space="0" w:color="auto"/>
        <w:left w:val="none" w:sz="0" w:space="0" w:color="auto"/>
        <w:bottom w:val="none" w:sz="0" w:space="0" w:color="auto"/>
        <w:right w:val="none" w:sz="0" w:space="0" w:color="auto"/>
      </w:divBdr>
    </w:div>
    <w:div w:id="1027028632">
      <w:bodyDiv w:val="1"/>
      <w:marLeft w:val="0"/>
      <w:marRight w:val="0"/>
      <w:marTop w:val="0"/>
      <w:marBottom w:val="0"/>
      <w:divBdr>
        <w:top w:val="none" w:sz="0" w:space="0" w:color="auto"/>
        <w:left w:val="none" w:sz="0" w:space="0" w:color="auto"/>
        <w:bottom w:val="none" w:sz="0" w:space="0" w:color="auto"/>
        <w:right w:val="none" w:sz="0" w:space="0" w:color="auto"/>
      </w:divBdr>
    </w:div>
    <w:div w:id="1064840441">
      <w:bodyDiv w:val="1"/>
      <w:marLeft w:val="0"/>
      <w:marRight w:val="0"/>
      <w:marTop w:val="0"/>
      <w:marBottom w:val="0"/>
      <w:divBdr>
        <w:top w:val="none" w:sz="0" w:space="0" w:color="auto"/>
        <w:left w:val="none" w:sz="0" w:space="0" w:color="auto"/>
        <w:bottom w:val="none" w:sz="0" w:space="0" w:color="auto"/>
        <w:right w:val="none" w:sz="0" w:space="0" w:color="auto"/>
      </w:divBdr>
    </w:div>
    <w:div w:id="1171408741">
      <w:bodyDiv w:val="1"/>
      <w:marLeft w:val="0"/>
      <w:marRight w:val="0"/>
      <w:marTop w:val="0"/>
      <w:marBottom w:val="0"/>
      <w:divBdr>
        <w:top w:val="none" w:sz="0" w:space="0" w:color="auto"/>
        <w:left w:val="none" w:sz="0" w:space="0" w:color="auto"/>
        <w:bottom w:val="none" w:sz="0" w:space="0" w:color="auto"/>
        <w:right w:val="none" w:sz="0" w:space="0" w:color="auto"/>
      </w:divBdr>
    </w:div>
    <w:div w:id="1602451799">
      <w:bodyDiv w:val="1"/>
      <w:marLeft w:val="0"/>
      <w:marRight w:val="0"/>
      <w:marTop w:val="0"/>
      <w:marBottom w:val="0"/>
      <w:divBdr>
        <w:top w:val="none" w:sz="0" w:space="0" w:color="auto"/>
        <w:left w:val="none" w:sz="0" w:space="0" w:color="auto"/>
        <w:bottom w:val="none" w:sz="0" w:space="0" w:color="auto"/>
        <w:right w:val="none" w:sz="0" w:space="0" w:color="auto"/>
      </w:divBdr>
    </w:div>
    <w:div w:id="1678270250">
      <w:bodyDiv w:val="1"/>
      <w:marLeft w:val="0"/>
      <w:marRight w:val="0"/>
      <w:marTop w:val="0"/>
      <w:marBottom w:val="0"/>
      <w:divBdr>
        <w:top w:val="none" w:sz="0" w:space="0" w:color="auto"/>
        <w:left w:val="none" w:sz="0" w:space="0" w:color="auto"/>
        <w:bottom w:val="none" w:sz="0" w:space="0" w:color="auto"/>
        <w:right w:val="none" w:sz="0" w:space="0" w:color="auto"/>
      </w:divBdr>
    </w:div>
    <w:div w:id="1700936114">
      <w:bodyDiv w:val="1"/>
      <w:marLeft w:val="0"/>
      <w:marRight w:val="0"/>
      <w:marTop w:val="0"/>
      <w:marBottom w:val="0"/>
      <w:divBdr>
        <w:top w:val="none" w:sz="0" w:space="0" w:color="auto"/>
        <w:left w:val="none" w:sz="0" w:space="0" w:color="auto"/>
        <w:bottom w:val="none" w:sz="0" w:space="0" w:color="auto"/>
        <w:right w:val="none" w:sz="0" w:space="0" w:color="auto"/>
      </w:divBdr>
    </w:div>
    <w:div w:id="1946379106">
      <w:bodyDiv w:val="1"/>
      <w:marLeft w:val="0"/>
      <w:marRight w:val="0"/>
      <w:marTop w:val="0"/>
      <w:marBottom w:val="0"/>
      <w:divBdr>
        <w:top w:val="none" w:sz="0" w:space="0" w:color="auto"/>
        <w:left w:val="none" w:sz="0" w:space="0" w:color="auto"/>
        <w:bottom w:val="none" w:sz="0" w:space="0" w:color="auto"/>
        <w:right w:val="none" w:sz="0" w:space="0" w:color="auto"/>
      </w:divBdr>
    </w:div>
    <w:div w:id="197788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750-0206.2001.tb00381.x/full" TargetMode="External"/><Relationship Id="rId13" Type="http://schemas.openxmlformats.org/officeDocument/2006/relationships/hyperlink" Target="http://hansard.millbanksystems.com/lords/1854/mar/13/" TargetMode="External"/><Relationship Id="rId18" Type="http://schemas.openxmlformats.org/officeDocument/2006/relationships/hyperlink" Target="https://global.britannica.com/biography/John-Russell-1st-Earl-Russell" TargetMode="External"/><Relationship Id="rId26" Type="http://schemas.openxmlformats.org/officeDocument/2006/relationships/hyperlink" Target="http://prabook.com/web/person-view.html?profileId=1718098" TargetMode="External"/><Relationship Id="rId3" Type="http://schemas.openxmlformats.org/officeDocument/2006/relationships/styles" Target="styles.xml"/><Relationship Id="rId21" Type="http://schemas.openxmlformats.org/officeDocument/2006/relationships/hyperlink" Target="http://www.victorianweb.org/history/pms/derby1.html" TargetMode="External"/><Relationship Id="rId7" Type="http://schemas.openxmlformats.org/officeDocument/2006/relationships/endnotes" Target="endnotes.xml"/><Relationship Id="rId12" Type="http://schemas.openxmlformats.org/officeDocument/2006/relationships/hyperlink" Target="http://hansard.millbanksystems.com/commons/1854/mar/17/" TargetMode="External"/><Relationship Id="rId17" Type="http://schemas.openxmlformats.org/officeDocument/2006/relationships/hyperlink" Target="https://www.britannica.com/biography/Benjamin-Disraeli" TargetMode="External"/><Relationship Id="rId25" Type="http://schemas.openxmlformats.org/officeDocument/2006/relationships/hyperlink" Target="http://www.thepeerage.com/p980.htm" TargetMode="External"/><Relationship Id="rId2" Type="http://schemas.openxmlformats.org/officeDocument/2006/relationships/numbering" Target="numbering.xml"/><Relationship Id="rId16" Type="http://schemas.openxmlformats.org/officeDocument/2006/relationships/hyperlink" Target="http://www.bbc.co.uk/history/historic_figures/disraeli_benjamin.shtml" TargetMode="External"/><Relationship Id="rId20" Type="http://schemas.openxmlformats.org/officeDocument/2006/relationships/hyperlink" Target="http://spartacus-educational.com/PRderby1.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sard.millbanksystems.com/commons/1854/mar/14/" TargetMode="External"/><Relationship Id="rId24" Type="http://schemas.openxmlformats.org/officeDocument/2006/relationships/hyperlink" Target="https://discovery.nationalarchives.gov.uk/details/c/F33186" TargetMode="External"/><Relationship Id="rId5" Type="http://schemas.openxmlformats.org/officeDocument/2006/relationships/webSettings" Target="webSettings.xml"/><Relationship Id="rId15" Type="http://schemas.openxmlformats.org/officeDocument/2006/relationships/hyperlink" Target="http://hansard.millbanksystems.com/lords/1854/mar/17/" TargetMode="External"/><Relationship Id="rId23" Type="http://schemas.openxmlformats.org/officeDocument/2006/relationships/hyperlink" Target="%20URL:%20http://www.victorianweb.org/history/pms/aberdeen.html" TargetMode="External"/><Relationship Id="rId28" Type="http://schemas.openxmlformats.org/officeDocument/2006/relationships/footer" Target="footer2.xml"/><Relationship Id="rId10" Type="http://schemas.openxmlformats.org/officeDocument/2006/relationships/hyperlink" Target="http://hansard.millbanksystems.com/commons/1854/mar/13/" TargetMode="External"/><Relationship Id="rId19" Type="http://schemas.openxmlformats.org/officeDocument/2006/relationships/hyperlink" Target="https://history.blog.gov.uk/2016/03/16/lord-john-russell-later-earl-russell/" TargetMode="External"/><Relationship Id="rId4" Type="http://schemas.openxmlformats.org/officeDocument/2006/relationships/settings" Target="settings.xml"/><Relationship Id="rId9" Type="http://schemas.openxmlformats.org/officeDocument/2006/relationships/hyperlink" Target="http://www.jstor.org/stable/1848511" TargetMode="External"/><Relationship Id="rId14" Type="http://schemas.openxmlformats.org/officeDocument/2006/relationships/hyperlink" Target="http://hansard.millbanksystems.com/lords/1854/mar/14/" TargetMode="External"/><Relationship Id="rId22" Type="http://schemas.openxmlformats.org/officeDocument/2006/relationships/hyperlink" Target="http://biography.yourdictionary.com/4th-earl-of-aberdeen"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history.blog.gov.uk/2016/03/16/lord-john-russell-later-earl-russell/" TargetMode="External"/><Relationship Id="rId13" Type="http://schemas.openxmlformats.org/officeDocument/2006/relationships/hyperlink" Target="http://www.victorianweb.org/history/pms/aberdeen.html" TargetMode="External"/><Relationship Id="rId3" Type="http://schemas.openxmlformats.org/officeDocument/2006/relationships/hyperlink" Target="http://www.jstor.org/stable/2501782" TargetMode="External"/><Relationship Id="rId7" Type="http://schemas.openxmlformats.org/officeDocument/2006/relationships/hyperlink" Target="https://global.britannica.com/biography/John-Russell-1st-Earl-Russell" TargetMode="External"/><Relationship Id="rId12" Type="http://schemas.openxmlformats.org/officeDocument/2006/relationships/hyperlink" Target="http://biography.yourdictionary.com/4th-earl-of-aberdeen" TargetMode="External"/><Relationship Id="rId2" Type="http://schemas.openxmlformats.org/officeDocument/2006/relationships/hyperlink" Target="http://www.jstor.org/stable/1848511" TargetMode="External"/><Relationship Id="rId16" Type="http://schemas.openxmlformats.org/officeDocument/2006/relationships/hyperlink" Target="http://prabook.com/web/person-view.html?profileId=1718098" TargetMode="External"/><Relationship Id="rId1" Type="http://schemas.openxmlformats.org/officeDocument/2006/relationships/hyperlink" Target="http://www.jstor.org/stable/1848511" TargetMode="External"/><Relationship Id="rId6" Type="http://schemas.openxmlformats.org/officeDocument/2006/relationships/hyperlink" Target="https://global.britannica.com/biography/John-Russell-1st-Earl-Russell" TargetMode="External"/><Relationship Id="rId11" Type="http://schemas.openxmlformats.org/officeDocument/2006/relationships/hyperlink" Target="http://www.victorianweb.org/history/pms/derby1.html" TargetMode="External"/><Relationship Id="rId5" Type="http://schemas.openxmlformats.org/officeDocument/2006/relationships/hyperlink" Target="http://www.bbc.co.uk/history/historic_figures/disraeli_benjamin.shtml" TargetMode="External"/><Relationship Id="rId15" Type="http://schemas.openxmlformats.org/officeDocument/2006/relationships/hyperlink" Target="http://www.thepeerage.com/p980.htm" TargetMode="External"/><Relationship Id="rId10" Type="http://schemas.openxmlformats.org/officeDocument/2006/relationships/hyperlink" Target="http://spartacus-educational.com/PRderby1.htm" TargetMode="External"/><Relationship Id="rId4" Type="http://schemas.openxmlformats.org/officeDocument/2006/relationships/hyperlink" Target="https://www.britannica.com/biography/Benjamin-Disraeli" TargetMode="External"/><Relationship Id="rId9" Type="http://schemas.openxmlformats.org/officeDocument/2006/relationships/hyperlink" Target="https://history.blog.gov.uk/2016/03/16/lord-john-russell-later-earl-russell/" TargetMode="External"/><Relationship Id="rId14" Type="http://schemas.openxmlformats.org/officeDocument/2006/relationships/hyperlink" Target="https://discovery.nationalarchives.gov.uk/details/c/F33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E602-BA43-4212-9AE3-9DFAA64B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57</Pages>
  <Words>11770</Words>
  <Characters>67092</Characters>
  <Application>Microsoft Office Word</Application>
  <DocSecurity>0</DocSecurity>
  <Lines>559</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b08_r49_c1</dc:creator>
  <cp:lastModifiedBy>user</cp:lastModifiedBy>
  <cp:revision>6</cp:revision>
  <cp:lastPrinted>2017-05-10T13:32:00Z</cp:lastPrinted>
  <dcterms:created xsi:type="dcterms:W3CDTF">2017-05-21T20:56:00Z</dcterms:created>
  <dcterms:modified xsi:type="dcterms:W3CDTF">2017-05-22T19:53:00Z</dcterms:modified>
</cp:coreProperties>
</file>