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2" w:rsidRPr="00FE7A52" w:rsidRDefault="00FE7A52" w:rsidP="00C20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52">
        <w:rPr>
          <w:rFonts w:ascii="Times New Roman" w:hAnsi="Times New Roman" w:cs="Times New Roman"/>
          <w:b/>
          <w:sz w:val="24"/>
          <w:szCs w:val="24"/>
        </w:rPr>
        <w:t>РЕЦЕНЗИЯ на выпускную квалификационную работу обучающегося СПбГУ</w:t>
      </w:r>
    </w:p>
    <w:p w:rsidR="00C201E0" w:rsidRDefault="00FE7A52" w:rsidP="00C201E0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FE7A52">
        <w:rPr>
          <w:rFonts w:ascii="Times New Roman" w:eastAsia="SimSun" w:hAnsi="Times New Roman" w:cs="Times New Roman"/>
          <w:b/>
          <w:sz w:val="24"/>
          <w:szCs w:val="24"/>
          <w:u w:val="single"/>
        </w:rPr>
        <w:t>Губайдуллиной Дарьи Борисовны</w:t>
      </w:r>
    </w:p>
    <w:p w:rsidR="00246E0F" w:rsidRPr="000402C6" w:rsidRDefault="00FE7A52" w:rsidP="000402C6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FE7A52">
        <w:rPr>
          <w:rFonts w:ascii="Times New Roman" w:eastAsia="SimSun" w:hAnsi="Times New Roman" w:cs="Times New Roman"/>
          <w:b/>
          <w:sz w:val="24"/>
          <w:szCs w:val="24"/>
        </w:rPr>
        <w:t xml:space="preserve">по теме: </w:t>
      </w:r>
      <w:r w:rsidRPr="00FE7A52">
        <w:rPr>
          <w:rFonts w:ascii="Times New Roman" w:eastAsia="SimSun" w:hAnsi="Times New Roman" w:cs="Times New Roman"/>
          <w:b/>
          <w:sz w:val="24"/>
          <w:szCs w:val="24"/>
          <w:u w:val="single"/>
        </w:rPr>
        <w:t>«Путь к военной победе народной революции в   Китае: НОАК  и   армия  гоминьдана в  военных действиях 1946-1949 годов».</w:t>
      </w:r>
    </w:p>
    <w:p w:rsidR="000402C6" w:rsidRPr="000402C6" w:rsidRDefault="000402C6" w:rsidP="000402C6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8F2A26" w:rsidRDefault="00A34534" w:rsidP="000402C6">
      <w:pPr>
        <w:spacing w:line="336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D6372">
        <w:rPr>
          <w:rFonts w:ascii="Times New Roman" w:eastAsia="MS Mincho" w:hAnsi="Times New Roman" w:cs="Times New Roman"/>
          <w:sz w:val="24"/>
          <w:szCs w:val="24"/>
        </w:rPr>
        <w:t xml:space="preserve">Представленная работа </w:t>
      </w:r>
      <w:r w:rsidR="00DD6372">
        <w:rPr>
          <w:rFonts w:ascii="Times New Roman" w:eastAsia="MS Mincho" w:hAnsi="Times New Roman" w:cs="Times New Roman"/>
          <w:sz w:val="24"/>
          <w:szCs w:val="24"/>
        </w:rPr>
        <w:t>посвящена важнейшей странице</w:t>
      </w:r>
      <w:r w:rsidR="00123699" w:rsidRPr="00DD6372">
        <w:rPr>
          <w:rFonts w:ascii="Times New Roman" w:eastAsia="MS Mincho" w:hAnsi="Times New Roman" w:cs="Times New Roman"/>
          <w:sz w:val="24"/>
          <w:szCs w:val="24"/>
        </w:rPr>
        <w:t xml:space="preserve"> новейшей истории Китая. Гражданская война 1946-1949 гг., положившая конец длительному периоду противостояния</w:t>
      </w:r>
      <w:r w:rsidR="00DD6372" w:rsidRPr="00DD6372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="00DD6372" w:rsidRPr="00B15129">
        <w:rPr>
          <w:rFonts w:ascii="Times New Roman" w:eastAsia="MS Mincho" w:hAnsi="Times New Roman" w:cs="Times New Roman"/>
          <w:sz w:val="24"/>
          <w:szCs w:val="24"/>
        </w:rPr>
        <w:t>раздробленности Китая</w:t>
      </w:r>
      <w:r w:rsidR="00123699" w:rsidRPr="00B1512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DD6372" w:rsidRPr="00B15129">
        <w:rPr>
          <w:rFonts w:ascii="Times New Roman" w:eastAsia="MS Mincho" w:hAnsi="Times New Roman" w:cs="Times New Roman"/>
          <w:sz w:val="24"/>
          <w:szCs w:val="24"/>
        </w:rPr>
        <w:t xml:space="preserve"> и являющаяся, в некотором смысле, первым серьезным столкновением интересов СССР и США, стала отправной точкой истории нового государства. Грамотная политика Мао, помощь СССР и ряд других факторов привели к разгрому сторонников Гоминьдана и провозглашению 1 октября 1949 г. КНР. Бесспорно, одержанная коммунистами победа оказала серьезное влияние не только на региональный, но и глобальный баланс сил и заставила руководство США </w:t>
      </w:r>
      <w:r w:rsidR="000C5A6A" w:rsidRPr="00B15129">
        <w:rPr>
          <w:rFonts w:ascii="Times New Roman" w:eastAsia="MS Mincho" w:hAnsi="Times New Roman" w:cs="Times New Roman"/>
          <w:sz w:val="24"/>
          <w:szCs w:val="24"/>
        </w:rPr>
        <w:t>пересмотреть свою</w:t>
      </w:r>
      <w:r w:rsidR="00B15129">
        <w:rPr>
          <w:rFonts w:ascii="Times New Roman" w:eastAsia="MS Mincho" w:hAnsi="Times New Roman" w:cs="Times New Roman"/>
          <w:sz w:val="24"/>
          <w:szCs w:val="24"/>
        </w:rPr>
        <w:t xml:space="preserve"> внешнеполитическую </w:t>
      </w:r>
      <w:r w:rsidR="00B15129" w:rsidRPr="00B72BB7">
        <w:rPr>
          <w:rFonts w:ascii="Times New Roman" w:eastAsia="MS Mincho" w:hAnsi="Times New Roman" w:cs="Times New Roman"/>
          <w:sz w:val="24"/>
          <w:szCs w:val="24"/>
        </w:rPr>
        <w:t xml:space="preserve">стратегию. </w:t>
      </w:r>
      <w:r w:rsidR="00FA3C05" w:rsidRPr="00B72BB7">
        <w:rPr>
          <w:rFonts w:ascii="Times New Roman" w:eastAsia="MS Mincho" w:hAnsi="Times New Roman" w:cs="Times New Roman"/>
          <w:sz w:val="24"/>
          <w:szCs w:val="24"/>
        </w:rPr>
        <w:t xml:space="preserve">Принимая во внимание, что образованное без малого 70 лет назад государство </w:t>
      </w:r>
      <w:r w:rsidR="00FA3C05" w:rsidRPr="00B72BB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стремительно вошло в группу влиятельнейших игроков мировой политической арены</w:t>
      </w:r>
      <w:r w:rsidR="00FA3C05" w:rsidRPr="00B72BB7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="00A80E97" w:rsidRPr="00B72BB7">
        <w:rPr>
          <w:rFonts w:ascii="Times New Roman" w:eastAsia="MS Mincho" w:hAnsi="Times New Roman" w:cs="Times New Roman"/>
          <w:sz w:val="24"/>
          <w:szCs w:val="24"/>
        </w:rPr>
        <w:t>превратилось</w:t>
      </w:r>
      <w:r w:rsidR="00FA3C05" w:rsidRPr="00B72BB7">
        <w:rPr>
          <w:rFonts w:ascii="Times New Roman" w:eastAsia="MS Mincho" w:hAnsi="Times New Roman" w:cs="Times New Roman"/>
          <w:sz w:val="24"/>
          <w:szCs w:val="24"/>
        </w:rPr>
        <w:t xml:space="preserve"> на сегодняшний день </w:t>
      </w:r>
      <w:r w:rsidR="00FA3C05" w:rsidRPr="00B72BB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 мощный полюс мировой экономик</w:t>
      </w:r>
      <w:r w:rsidR="00A80E97" w:rsidRPr="00B72BB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и, актуальность и значимость написанной работы не вызывает сомнений. </w:t>
      </w:r>
    </w:p>
    <w:p w:rsidR="008F2A26" w:rsidRDefault="008F2A26" w:rsidP="000402C6">
      <w:pPr>
        <w:spacing w:line="33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2BB7">
        <w:rPr>
          <w:rFonts w:ascii="Times New Roman" w:eastAsia="MS Mincho" w:hAnsi="Times New Roman" w:cs="Times New Roman"/>
          <w:sz w:val="24"/>
          <w:szCs w:val="24"/>
        </w:rPr>
        <w:t xml:space="preserve">Работа  ГУБАЙДУЛЛИНОЙ Д.Б. состоит из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введения, </w:t>
      </w:r>
      <w:r w:rsidRPr="00B72BB7">
        <w:rPr>
          <w:rFonts w:ascii="Times New Roman" w:eastAsia="MS Mincho" w:hAnsi="Times New Roman" w:cs="Times New Roman"/>
          <w:sz w:val="24"/>
          <w:szCs w:val="24"/>
        </w:rPr>
        <w:t>четырех глав</w:t>
      </w:r>
      <w:r>
        <w:rPr>
          <w:rFonts w:ascii="Times New Roman" w:eastAsia="MS Mincho" w:hAnsi="Times New Roman" w:cs="Times New Roman"/>
          <w:sz w:val="24"/>
          <w:szCs w:val="24"/>
        </w:rPr>
        <w:t>, логично обусловленных задачами исследования</w:t>
      </w:r>
      <w:r w:rsidRPr="00B72BB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заключения, списка использованных материалов. </w:t>
      </w:r>
    </w:p>
    <w:p w:rsidR="00786E33" w:rsidRDefault="008F2A26" w:rsidP="000402C6">
      <w:pPr>
        <w:spacing w:line="33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Во введении кратко освещается история вопроса, ставятся цель и задачи, предмет и объект исследования</w:t>
      </w:r>
      <w:r w:rsidR="00786E33">
        <w:rPr>
          <w:rFonts w:ascii="Times New Roman" w:eastAsia="MS Mincho" w:hAnsi="Times New Roman" w:cs="Times New Roman"/>
          <w:sz w:val="24"/>
          <w:szCs w:val="24"/>
        </w:rPr>
        <w:t>, сделан сравнительный анализ двух основных китайских источников по теме работы (1949 и 1999 г.)</w:t>
      </w:r>
      <w:r w:rsidR="007E7D09">
        <w:rPr>
          <w:rFonts w:ascii="Times New Roman" w:eastAsia="MS Mincho" w:hAnsi="Times New Roman" w:cs="Times New Roman"/>
          <w:sz w:val="24"/>
          <w:szCs w:val="24"/>
        </w:rPr>
        <w:t xml:space="preserve"> и освещаются другие </w:t>
      </w:r>
      <w:r w:rsidR="00684FE4">
        <w:rPr>
          <w:rFonts w:ascii="Times New Roman" w:eastAsia="MS Mincho" w:hAnsi="Times New Roman" w:cs="Times New Roman"/>
          <w:sz w:val="24"/>
          <w:szCs w:val="24"/>
        </w:rPr>
        <w:t>отечественные и зарубежные</w:t>
      </w:r>
      <w:r w:rsidR="00BD462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53FD">
        <w:rPr>
          <w:rFonts w:ascii="Times New Roman" w:eastAsia="MS Mincho" w:hAnsi="Times New Roman" w:cs="Times New Roman"/>
          <w:sz w:val="24"/>
          <w:szCs w:val="24"/>
        </w:rPr>
        <w:t>труды</w:t>
      </w:r>
      <w:r w:rsidR="00684FE4">
        <w:rPr>
          <w:rFonts w:ascii="Times New Roman" w:eastAsia="MS Mincho" w:hAnsi="Times New Roman" w:cs="Times New Roman"/>
          <w:sz w:val="24"/>
          <w:szCs w:val="24"/>
        </w:rPr>
        <w:t>, определяется структура работы.</w:t>
      </w:r>
    </w:p>
    <w:p w:rsidR="00F67AB3" w:rsidRDefault="00B72BB7" w:rsidP="000402C6">
      <w:pPr>
        <w:spacing w:line="33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2BB7">
        <w:rPr>
          <w:rFonts w:ascii="Times New Roman" w:eastAsia="MS Mincho" w:hAnsi="Times New Roman" w:cs="Times New Roman"/>
          <w:sz w:val="24"/>
          <w:szCs w:val="24"/>
        </w:rPr>
        <w:t xml:space="preserve">Можно утверждать, что поставленная автором цель </w:t>
      </w:r>
      <w:r w:rsidRPr="00B72BB7">
        <w:rPr>
          <w:rFonts w:ascii="Times New Roman" w:hAnsi="Times New Roman" w:cs="Times New Roman"/>
          <w:color w:val="000000"/>
          <w:sz w:val="24"/>
          <w:szCs w:val="24"/>
        </w:rPr>
        <w:t>работы – «воссоздать ход гражданской войны в Китае  1946-  1949 годов и выявить причины военной победы КПК», достигнута в полной мере, а вытекающие из нее задачи успешно решены.</w:t>
      </w:r>
      <w:r w:rsidR="00F67AB3" w:rsidRPr="00F67AB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67AB3" w:rsidRPr="00F67AB3" w:rsidRDefault="00F67AB3" w:rsidP="000402C6">
      <w:pPr>
        <w:spacing w:line="336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Работу отличает правильность оформления (с некоторыми огрехами в оформлении литературы сносках и в списке использованных материалов), хороший язык и грамотный стиль. </w:t>
      </w:r>
      <w:r w:rsidR="00620133">
        <w:rPr>
          <w:rFonts w:ascii="Times New Roman" w:eastAsia="MS Mincho" w:hAnsi="Times New Roman" w:cs="Times New Roman"/>
          <w:sz w:val="24"/>
          <w:szCs w:val="24"/>
        </w:rPr>
        <w:t xml:space="preserve">В тоже время есть довольно много орфографических и пунктуационных ошибок. </w:t>
      </w:r>
    </w:p>
    <w:p w:rsidR="00B72BB7" w:rsidRPr="00F67AB3" w:rsidRDefault="00F67AB3" w:rsidP="000402C6">
      <w:pPr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 w:cs="Times New Roman"/>
          <w:sz w:val="24"/>
          <w:szCs w:val="24"/>
        </w:rPr>
        <w:t>Украшением работы является приложение, в котором представлены карты-схемы основных операций гражданской войны 1946-1949 гг.</w:t>
      </w:r>
    </w:p>
    <w:p w:rsidR="00864277" w:rsidRDefault="004E1632" w:rsidP="000402C6">
      <w:pPr>
        <w:spacing w:line="33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Список использованных материалов </w:t>
      </w:r>
      <w:r w:rsidR="00EB53FD">
        <w:rPr>
          <w:rFonts w:ascii="Times New Roman" w:eastAsia="MS Mincho" w:hAnsi="Times New Roman" w:cs="Times New Roman"/>
          <w:sz w:val="24"/>
          <w:szCs w:val="24"/>
        </w:rPr>
        <w:t>насчитывает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24 </w:t>
      </w:r>
      <w:r w:rsidR="00EB53FD">
        <w:rPr>
          <w:rFonts w:ascii="Times New Roman" w:eastAsia="MS Mincho" w:hAnsi="Times New Roman" w:cs="Times New Roman"/>
          <w:sz w:val="24"/>
          <w:szCs w:val="24"/>
        </w:rPr>
        <w:t>наименования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4D3435">
        <w:rPr>
          <w:rFonts w:ascii="Times New Roman" w:eastAsia="MS Mincho" w:hAnsi="Times New Roman" w:cs="Times New Roman"/>
          <w:sz w:val="24"/>
          <w:szCs w:val="24"/>
        </w:rPr>
        <w:t xml:space="preserve">в числе которых работы на китайском языке последних лет издания. </w:t>
      </w:r>
      <w:r w:rsidR="00434A5B">
        <w:rPr>
          <w:rFonts w:ascii="Times New Roman" w:eastAsia="MS Mincho" w:hAnsi="Times New Roman" w:cs="Times New Roman"/>
          <w:sz w:val="24"/>
          <w:szCs w:val="24"/>
        </w:rPr>
        <w:t xml:space="preserve">К сожалению, автором не был использован ряд важнейших работ по теме исследования,  в том числе и «классическая» </w:t>
      </w:r>
      <w:r w:rsidR="00434A5B" w:rsidRPr="00434A5B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работа </w:t>
      </w:r>
      <w:r w:rsidR="00434A5B">
        <w:rPr>
          <w:rFonts w:ascii="Times New Roman" w:eastAsia="MS Mincho" w:hAnsi="Times New Roman" w:cs="Times New Roman"/>
          <w:sz w:val="24"/>
          <w:szCs w:val="24"/>
        </w:rPr>
        <w:t>«</w:t>
      </w:r>
      <w:r w:rsidR="00434A5B" w:rsidRPr="00434A5B">
        <w:rPr>
          <w:rFonts w:ascii="Times New Roman" w:hAnsi="Times New Roman" w:cs="Times New Roman"/>
          <w:bCs/>
          <w:color w:val="000000"/>
          <w:sz w:val="24"/>
          <w:szCs w:val="24"/>
        </w:rPr>
        <w:t>Третья гражданская революционная война в Китае. (Из серии материалов по современной истории Китая.)</w:t>
      </w:r>
      <w:r w:rsidR="00434A5B" w:rsidRPr="00434A5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>Пер.</w:t>
      </w:r>
      <w:r w:rsidR="00434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 xml:space="preserve"> кит. А. Г. Дубровский, Е. И.Сидоренко. М. Воениздат. 1957. 400с.». Из других важных работ можно назвать труд </w:t>
      </w:r>
      <w:proofErr w:type="gramStart"/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>Тихвинского</w:t>
      </w:r>
      <w:proofErr w:type="gramEnd"/>
      <w:r w:rsidR="00434A5B" w:rsidRPr="00434A5B">
        <w:rPr>
          <w:rFonts w:ascii="Times New Roman" w:hAnsi="Times New Roman" w:cs="Times New Roman"/>
          <w:sz w:val="24"/>
          <w:szCs w:val="24"/>
        </w:rPr>
        <w:t>. Л. Путь</w:t>
      </w:r>
      <w:r w:rsidR="00434A5B" w:rsidRPr="00434A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>Кита</w:t>
      </w:r>
      <w:r w:rsidR="00434A5B">
        <w:rPr>
          <w:rFonts w:ascii="Times New Roman" w:hAnsi="Times New Roman" w:cs="Times New Roman"/>
          <w:color w:val="000000"/>
          <w:sz w:val="24"/>
          <w:szCs w:val="24"/>
        </w:rPr>
        <w:t xml:space="preserve">я к объединению и независимости 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>1898−1949: по</w:t>
      </w:r>
      <w:r w:rsidR="00434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 биографии Чжоу Эньлая. М., 1996., книгу </w:t>
      </w:r>
      <w:r w:rsidR="00434A5B" w:rsidRPr="00434A5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Сапожникова Б.Г.</w:t>
      </w:r>
      <w:r w:rsidR="00434A5B" w:rsidRPr="00434A5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Народно-освободительная война в Китае (1946-1950 гг.) М., 1984.</w:t>
      </w:r>
      <w:r w:rsidR="00434A5B" w:rsidRPr="00434A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исследование </w:t>
      </w:r>
      <w:proofErr w:type="spellStart"/>
      <w:r w:rsidR="00434A5B" w:rsidRPr="00434A5B">
        <w:rPr>
          <w:rFonts w:ascii="Times New Roman" w:hAnsi="Times New Roman" w:cs="Times New Roman"/>
          <w:bCs/>
          <w:color w:val="000000"/>
          <w:sz w:val="24"/>
          <w:szCs w:val="24"/>
        </w:rPr>
        <w:t>Ледовского</w:t>
      </w:r>
      <w:proofErr w:type="spellEnd"/>
      <w:r w:rsidR="00434A5B" w:rsidRPr="00434A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А.Д. СССР, США и китайская революция глазами очевидца. 1946 – 1949.</w:t>
      </w:r>
      <w:r w:rsidR="00434A5B" w:rsidRPr="00434A5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1819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Дальнего Востока РАН 2005г. 192с. и его же статью </w:t>
      </w:r>
      <w:r w:rsidR="00434A5B" w:rsidRPr="0043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Тайные контакты маоистов и американской дипломатии в 1949 году// Вопросы истории. 1980. № 10.</w:t>
      </w:r>
      <w:r w:rsidR="00434A5B" w:rsidRPr="00434A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F2F11" w:rsidRDefault="00AF2F11" w:rsidP="000402C6">
      <w:pPr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общее, весьма положительное впечатление от работы, к ней есть и ряд </w:t>
      </w:r>
      <w:r w:rsidR="00EB5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других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замечаний:</w:t>
      </w:r>
    </w:p>
    <w:p w:rsidR="00AF2F11" w:rsidRPr="00AF2F11" w:rsidRDefault="00AF2F11" w:rsidP="000402C6">
      <w:pPr>
        <w:spacing w:line="33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Видимо, находясь под влиянием литературы советского периода, автор использует в работе очень много «клише» того времени. Например: </w:t>
      </w:r>
      <w:r w:rsidRPr="00AF2F11">
        <w:rPr>
          <w:rFonts w:ascii="Times New Roman" w:eastAsia="MS Mincho" w:hAnsi="Times New Roman" w:cs="Times New Roman"/>
          <w:sz w:val="24"/>
          <w:szCs w:val="24"/>
        </w:rPr>
        <w:t>«</w:t>
      </w:r>
      <w:r w:rsidRPr="00AF2F11">
        <w:rPr>
          <w:rFonts w:ascii="Times New Roman" w:hAnsi="Times New Roman" w:cs="Times New Roman"/>
          <w:color w:val="000000"/>
          <w:sz w:val="24"/>
          <w:szCs w:val="24"/>
        </w:rPr>
        <w:t xml:space="preserve">Это событие положительно оценивалось всеми </w:t>
      </w:r>
      <w:r w:rsidRPr="00AF2F11">
        <w:rPr>
          <w:rFonts w:ascii="Times New Roman" w:hAnsi="Times New Roman" w:cs="Times New Roman"/>
          <w:b/>
          <w:color w:val="000000"/>
          <w:sz w:val="24"/>
          <w:szCs w:val="24"/>
        </w:rPr>
        <w:t>честными людьми мира</w:t>
      </w:r>
      <w:r w:rsidRPr="00AF2F11">
        <w:rPr>
          <w:rFonts w:ascii="Times New Roman" w:hAnsi="Times New Roman" w:cs="Times New Roman"/>
          <w:color w:val="000000"/>
          <w:sz w:val="24"/>
          <w:szCs w:val="24"/>
        </w:rPr>
        <w:t>, оценивалось  как событие всемирно исторического значения» (с.4).</w:t>
      </w:r>
    </w:p>
    <w:p w:rsidR="00800ADF" w:rsidRPr="001A28CF" w:rsidRDefault="00AF2F11" w:rsidP="000402C6">
      <w:pPr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AF2F11">
        <w:rPr>
          <w:rFonts w:ascii="Times New Roman" w:eastAsia="MS Mincho" w:hAnsi="Times New Roman" w:cs="Times New Roman"/>
          <w:sz w:val="24"/>
          <w:szCs w:val="24"/>
        </w:rPr>
        <w:t>Нельзя согласиться с утверждением автора о том, что «</w:t>
      </w:r>
      <w:r w:rsidRPr="00AF2F11">
        <w:rPr>
          <w:rFonts w:ascii="Times New Roman" w:hAnsi="Times New Roman" w:cs="Times New Roman"/>
          <w:color w:val="000000"/>
          <w:sz w:val="24"/>
          <w:szCs w:val="24"/>
        </w:rPr>
        <w:t>в те годы набирала первые обороты еще одна война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AF2F11">
        <w:rPr>
          <w:rFonts w:ascii="Times New Roman" w:hAnsi="Times New Roman" w:cs="Times New Roman"/>
          <w:color w:val="000000"/>
          <w:sz w:val="24"/>
          <w:szCs w:val="24"/>
        </w:rPr>
        <w:t>-х</w:t>
      </w:r>
      <w:proofErr w:type="gramEnd"/>
      <w:r w:rsidRPr="00AF2F11">
        <w:rPr>
          <w:rFonts w:ascii="Times New Roman" w:hAnsi="Times New Roman" w:cs="Times New Roman"/>
          <w:color w:val="000000"/>
          <w:sz w:val="24"/>
          <w:szCs w:val="24"/>
        </w:rPr>
        <w:t>олодная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F1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F11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AF2F11">
        <w:rPr>
          <w:rFonts w:ascii="Times New Roman" w:hAnsi="Times New Roman" w:cs="Times New Roman"/>
          <w:b/>
          <w:color w:val="000000"/>
          <w:sz w:val="24"/>
          <w:szCs w:val="24"/>
        </w:rPr>
        <w:t>Западом</w:t>
      </w:r>
      <w:r w:rsidRPr="00AF2F11">
        <w:rPr>
          <w:rFonts w:ascii="Times New Roman" w:hAnsi="Times New Roman" w:cs="Times New Roman"/>
          <w:color w:val="000000"/>
          <w:sz w:val="24"/>
          <w:szCs w:val="24"/>
        </w:rPr>
        <w:t xml:space="preserve">, возглавляемым США, и </w:t>
      </w:r>
      <w:r w:rsidRPr="00AF2F11">
        <w:rPr>
          <w:rFonts w:ascii="Times New Roman" w:hAnsi="Times New Roman" w:cs="Times New Roman"/>
          <w:b/>
          <w:color w:val="000000"/>
          <w:sz w:val="24"/>
          <w:szCs w:val="24"/>
        </w:rPr>
        <w:t>Востоком</w:t>
      </w:r>
      <w:r w:rsidRPr="00AF2F11">
        <w:rPr>
          <w:rFonts w:ascii="Times New Roman" w:hAnsi="Times New Roman" w:cs="Times New Roman"/>
          <w:color w:val="000000"/>
          <w:sz w:val="24"/>
          <w:szCs w:val="24"/>
        </w:rPr>
        <w:t>, во главе которого стоял Советский Союз» (с.4).</w:t>
      </w:r>
    </w:p>
    <w:p w:rsidR="00E1207C" w:rsidRPr="00C447FC" w:rsidRDefault="00E1207C" w:rsidP="000402C6">
      <w:pPr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07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EB53FD">
        <w:rPr>
          <w:rFonts w:ascii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07C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статистических </w:t>
      </w:r>
      <w:r w:rsidRPr="00C447FC">
        <w:rPr>
          <w:rFonts w:ascii="Times New Roman" w:hAnsi="Times New Roman" w:cs="Times New Roman"/>
          <w:color w:val="000000"/>
          <w:sz w:val="24"/>
          <w:szCs w:val="24"/>
        </w:rPr>
        <w:t>данных не указан источник (</w:t>
      </w:r>
      <w:r w:rsidR="00EB53FD">
        <w:rPr>
          <w:rFonts w:ascii="Times New Roman" w:hAnsi="Times New Roman" w:cs="Times New Roman"/>
          <w:color w:val="000000"/>
          <w:sz w:val="24"/>
          <w:szCs w:val="24"/>
        </w:rPr>
        <w:t xml:space="preserve">см. напр. </w:t>
      </w:r>
      <w:r w:rsidRPr="00C447FC">
        <w:rPr>
          <w:rFonts w:ascii="Times New Roman" w:hAnsi="Times New Roman" w:cs="Times New Roman"/>
          <w:color w:val="000000"/>
          <w:sz w:val="24"/>
          <w:szCs w:val="24"/>
        </w:rPr>
        <w:t>с.16).</w:t>
      </w:r>
    </w:p>
    <w:p w:rsidR="00C447FC" w:rsidRDefault="00C447FC" w:rsidP="000402C6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с. 16 автор пишет:</w:t>
      </w:r>
      <w:r w:rsidRPr="00C447F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447FC">
        <w:rPr>
          <w:rFonts w:ascii="Times New Roman" w:hAnsi="Times New Roman" w:cs="Times New Roman"/>
          <w:sz w:val="24"/>
          <w:szCs w:val="24"/>
        </w:rPr>
        <w:t>ажное значение</w:t>
      </w:r>
      <w:proofErr w:type="gramEnd"/>
      <w:r w:rsidRPr="00C447FC">
        <w:rPr>
          <w:rFonts w:ascii="Times New Roman" w:hAnsi="Times New Roman" w:cs="Times New Roman"/>
          <w:sz w:val="24"/>
          <w:szCs w:val="24"/>
        </w:rPr>
        <w:t xml:space="preserve"> для укрепления позиций КПК имели взаимоотношения с тайными обществами», но что это за общества, какова их роль – информации нет.</w:t>
      </w:r>
    </w:p>
    <w:p w:rsidR="000402C6" w:rsidRPr="000402C6" w:rsidRDefault="008B13B0" w:rsidP="000402C6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92">
        <w:rPr>
          <w:rFonts w:ascii="Times New Roman" w:hAnsi="Times New Roman" w:cs="Times New Roman"/>
          <w:sz w:val="24"/>
          <w:szCs w:val="24"/>
        </w:rPr>
        <w:t xml:space="preserve">- </w:t>
      </w:r>
      <w:r w:rsidR="00B42692">
        <w:rPr>
          <w:rFonts w:ascii="Times New Roman" w:hAnsi="Times New Roman" w:cs="Times New Roman"/>
          <w:sz w:val="24"/>
          <w:szCs w:val="24"/>
        </w:rPr>
        <w:t xml:space="preserve"> «</w:t>
      </w:r>
      <w:r w:rsidR="00B42692" w:rsidRPr="00B42692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B42692" w:rsidRPr="00B42692">
        <w:rPr>
          <w:rFonts w:ascii="Times New Roman" w:hAnsi="Times New Roman" w:cs="Times New Roman"/>
          <w:b/>
          <w:sz w:val="24"/>
          <w:szCs w:val="24"/>
        </w:rPr>
        <w:t>из официальных данных источника,</w:t>
      </w:r>
      <w:r w:rsidR="00B42692" w:rsidRPr="00B42692">
        <w:rPr>
          <w:rFonts w:ascii="Times New Roman" w:hAnsi="Times New Roman" w:cs="Times New Roman"/>
          <w:sz w:val="24"/>
          <w:szCs w:val="24"/>
        </w:rPr>
        <w:t xml:space="preserve"> важно подчеркнуть, что к 1949 году была освобождена далеко не вся территория Китая, а только самые большие города и ключевые центры, захват которых и означал переход власти к КПК</w:t>
      </w:r>
      <w:r w:rsidR="00B42692">
        <w:rPr>
          <w:rFonts w:ascii="Times New Roman" w:hAnsi="Times New Roman" w:cs="Times New Roman"/>
          <w:sz w:val="24"/>
          <w:szCs w:val="24"/>
        </w:rPr>
        <w:t xml:space="preserve"> (с.36)</w:t>
      </w:r>
      <w:r w:rsidR="00B42692" w:rsidRPr="00B42692">
        <w:rPr>
          <w:rFonts w:ascii="Times New Roman" w:hAnsi="Times New Roman" w:cs="Times New Roman"/>
          <w:sz w:val="24"/>
          <w:szCs w:val="24"/>
        </w:rPr>
        <w:t>.</w:t>
      </w:r>
      <w:r w:rsidR="00B42692">
        <w:rPr>
          <w:rFonts w:ascii="Times New Roman" w:hAnsi="Times New Roman" w:cs="Times New Roman"/>
          <w:sz w:val="24"/>
          <w:szCs w:val="24"/>
        </w:rPr>
        <w:t xml:space="preserve"> Что за источник – непонятно.</w:t>
      </w:r>
    </w:p>
    <w:p w:rsidR="00C201E0" w:rsidRDefault="00E352A7" w:rsidP="000402C6">
      <w:pPr>
        <w:spacing w:line="33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заключении необходимо отметить, что содержание ВКР соответствует заявленной теме, </w:t>
      </w:r>
      <w:r w:rsidR="00685FA0">
        <w:rPr>
          <w:rFonts w:ascii="Times New Roman" w:eastAsia="MS Mincho" w:hAnsi="Times New Roman" w:cs="Times New Roman"/>
          <w:sz w:val="24"/>
          <w:szCs w:val="24"/>
        </w:rPr>
        <w:t xml:space="preserve">и  работа может быть засчитана в качестве Выпускной квалификационной работы. Рекомендованная оценка – </w:t>
      </w:r>
      <w:r w:rsidR="009C018C">
        <w:rPr>
          <w:rFonts w:ascii="Times New Roman" w:eastAsia="MS Mincho" w:hAnsi="Times New Roman" w:cs="Times New Roman"/>
          <w:b/>
          <w:sz w:val="24"/>
          <w:szCs w:val="24"/>
        </w:rPr>
        <w:t>ХОРОШО</w:t>
      </w:r>
      <w:r w:rsidR="00685FA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402C6" w:rsidRPr="001A28CF" w:rsidRDefault="000402C6" w:rsidP="000402C6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BEAE8B" wp14:editId="0B3ABD14">
            <wp:simplePos x="0" y="0"/>
            <wp:positionH relativeFrom="column">
              <wp:posOffset>1796415</wp:posOffset>
            </wp:positionH>
            <wp:positionV relativeFrom="paragraph">
              <wp:posOffset>24130</wp:posOffset>
            </wp:positionV>
            <wp:extent cx="2638425" cy="866775"/>
            <wp:effectExtent l="19050" t="0" r="9525" b="0"/>
            <wp:wrapNone/>
            <wp:docPr id="2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A0" w:rsidRPr="00C201E0" w:rsidRDefault="00685FA0" w:rsidP="000402C6">
      <w:pPr>
        <w:spacing w:line="336" w:lineRule="auto"/>
        <w:rPr>
          <w:rFonts w:ascii="Times New Roman" w:eastAsia="MS Mincho" w:hAnsi="Times New Roman" w:cs="Times New Roman"/>
        </w:rPr>
      </w:pPr>
      <w:r w:rsidRPr="00685FA0">
        <w:rPr>
          <w:rFonts w:ascii="Times New Roman" w:eastAsia="MS Mincho" w:hAnsi="Times New Roman" w:cs="Times New Roman"/>
          <w:sz w:val="24"/>
          <w:szCs w:val="24"/>
        </w:rPr>
        <w:t>Доц., к.и.н. Османов Е.М</w:t>
      </w:r>
      <w:r w:rsidRPr="00C201E0">
        <w:rPr>
          <w:rFonts w:ascii="Times New Roman" w:eastAsia="MS Mincho" w:hAnsi="Times New Roman" w:cs="Times New Roman"/>
          <w:sz w:val="24"/>
          <w:szCs w:val="24"/>
        </w:rPr>
        <w:t>._____________________</w:t>
      </w:r>
      <w:r w:rsidR="000E5136" w:rsidRPr="000E5136">
        <w:rPr>
          <w:noProof/>
        </w:rPr>
        <w:t xml:space="preserve"> </w:t>
      </w:r>
      <w:r w:rsidR="00C201E0" w:rsidRPr="00C201E0">
        <w:rPr>
          <w:rFonts w:ascii="Times New Roman" w:eastAsia="MS Mincho" w:hAnsi="Times New Roman" w:cs="Times New Roman"/>
        </w:rPr>
        <w:t xml:space="preserve"> </w:t>
      </w:r>
    </w:p>
    <w:p w:rsidR="00FE7A52" w:rsidRPr="00BE2588" w:rsidRDefault="00685FA0" w:rsidP="00BE2588">
      <w:pPr>
        <w:spacing w:line="336" w:lineRule="auto"/>
        <w:ind w:firstLine="18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201E0">
        <w:rPr>
          <w:rFonts w:ascii="Times New Roman" w:eastAsia="MS Mincho" w:hAnsi="Times New Roman" w:cs="Times New Roman"/>
          <w:sz w:val="24"/>
          <w:szCs w:val="24"/>
        </w:rPr>
        <w:t>04 июня 2017 г.</w:t>
      </w:r>
      <w:bookmarkStart w:id="0" w:name="_GoBack"/>
      <w:bookmarkEnd w:id="0"/>
    </w:p>
    <w:sectPr w:rsidR="00FE7A52" w:rsidRPr="00BE2588" w:rsidSect="000402C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A52"/>
    <w:rsid w:val="000402C6"/>
    <w:rsid w:val="00051292"/>
    <w:rsid w:val="000C5A6A"/>
    <w:rsid w:val="000E5136"/>
    <w:rsid w:val="0012251F"/>
    <w:rsid w:val="00123699"/>
    <w:rsid w:val="001A28CF"/>
    <w:rsid w:val="00246E0F"/>
    <w:rsid w:val="0025286C"/>
    <w:rsid w:val="0042743F"/>
    <w:rsid w:val="00434A5B"/>
    <w:rsid w:val="004C454D"/>
    <w:rsid w:val="004D3435"/>
    <w:rsid w:val="004E1632"/>
    <w:rsid w:val="00571A2D"/>
    <w:rsid w:val="00616C6E"/>
    <w:rsid w:val="00620133"/>
    <w:rsid w:val="00684FE4"/>
    <w:rsid w:val="00685FA0"/>
    <w:rsid w:val="006D1BCA"/>
    <w:rsid w:val="00714875"/>
    <w:rsid w:val="00760FC6"/>
    <w:rsid w:val="00786E33"/>
    <w:rsid w:val="007E7D09"/>
    <w:rsid w:val="00800ADF"/>
    <w:rsid w:val="00864277"/>
    <w:rsid w:val="0089703C"/>
    <w:rsid w:val="008B13B0"/>
    <w:rsid w:val="008F2A26"/>
    <w:rsid w:val="00955D7B"/>
    <w:rsid w:val="009C018C"/>
    <w:rsid w:val="00A34534"/>
    <w:rsid w:val="00A55DC2"/>
    <w:rsid w:val="00A80E97"/>
    <w:rsid w:val="00AC1652"/>
    <w:rsid w:val="00AF2F11"/>
    <w:rsid w:val="00B1231F"/>
    <w:rsid w:val="00B15129"/>
    <w:rsid w:val="00B42692"/>
    <w:rsid w:val="00B72BB7"/>
    <w:rsid w:val="00BD4629"/>
    <w:rsid w:val="00BE2588"/>
    <w:rsid w:val="00C201E0"/>
    <w:rsid w:val="00C447FC"/>
    <w:rsid w:val="00CD1A95"/>
    <w:rsid w:val="00CF6E0B"/>
    <w:rsid w:val="00D664F6"/>
    <w:rsid w:val="00D96FD1"/>
    <w:rsid w:val="00DD6372"/>
    <w:rsid w:val="00E1207C"/>
    <w:rsid w:val="00E352A7"/>
    <w:rsid w:val="00E60821"/>
    <w:rsid w:val="00EB53FD"/>
    <w:rsid w:val="00F41819"/>
    <w:rsid w:val="00F67AB3"/>
    <w:rsid w:val="00FA3C05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534"/>
  </w:style>
  <w:style w:type="character" w:styleId="a3">
    <w:name w:val="Hyperlink"/>
    <w:basedOn w:val="a0"/>
    <w:uiPriority w:val="99"/>
    <w:semiHidden/>
    <w:unhideWhenUsed/>
    <w:rsid w:val="00A34534"/>
    <w:rPr>
      <w:color w:val="0000FF"/>
      <w:u w:val="single"/>
    </w:rPr>
  </w:style>
  <w:style w:type="character" w:styleId="a4">
    <w:name w:val="Emphasis"/>
    <w:basedOn w:val="a0"/>
    <w:uiPriority w:val="20"/>
    <w:qFormat/>
    <w:rsid w:val="00FA3C05"/>
    <w:rPr>
      <w:i/>
      <w:iCs/>
    </w:rPr>
  </w:style>
  <w:style w:type="paragraph" w:styleId="a5">
    <w:name w:val="Normal (Web)"/>
    <w:basedOn w:val="a"/>
    <w:uiPriority w:val="99"/>
    <w:unhideWhenUsed/>
    <w:rsid w:val="00B7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Османов</dc:creator>
  <cp:lastModifiedBy>Борис</cp:lastModifiedBy>
  <cp:revision>2</cp:revision>
  <dcterms:created xsi:type="dcterms:W3CDTF">2017-06-05T11:40:00Z</dcterms:created>
  <dcterms:modified xsi:type="dcterms:W3CDTF">2017-06-05T11:40:00Z</dcterms:modified>
</cp:coreProperties>
</file>