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xlsm" ContentType="application/vnd.ms-excel.sheet.macroEnabled.12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theme/themeOverride9.xml" ContentType="application/vnd.openxmlformats-officedocument.themeOverride+xml"/>
  <Override PartName="/word/charts/chart14.xml" ContentType="application/vnd.openxmlformats-officedocument.drawingml.chart+xml"/>
  <Override PartName="/word/theme/themeOverride10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harts/style3.xml" ContentType="application/vnd.ms-office.chartstyle+xml"/>
  <Override PartName="/word/charts/colors3.xml" ContentType="application/vnd.ms-office.chartcolorstyle+xml"/>
  <Override PartName="/word/charts/style5.xml" ContentType="application/vnd.ms-office.chartstyle+xml"/>
  <Override PartName="/word/charts/colors5.xml" ContentType="application/vnd.ms-office.chartcolorstyle+xml"/>
  <Override PartName="/word/charts/style6.xml" ContentType="application/vnd.ms-office.chartstyle+xml"/>
  <Override PartName="/word/charts/colors6.xml" ContentType="application/vnd.ms-office.chartcolorstyle+xml"/>
  <Override PartName="/word/charts/style7.xml" ContentType="application/vnd.ms-office.chartstyle+xml"/>
  <Override PartName="/word/charts/colors7.xml" ContentType="application/vnd.ms-office.chartcolorstyle+xml"/>
  <Override PartName="/word/charts/style9.xml" ContentType="application/vnd.ms-office.chartstyle+xml"/>
  <Override PartName="/word/charts/colors9.xml" ContentType="application/vnd.ms-office.chartcolorstyle+xml"/>
  <Override PartName="/word/charts/style10.xml" ContentType="application/vnd.ms-office.chartstyle+xml"/>
  <Override PartName="/word/charts/colors10.xml" ContentType="application/vnd.ms-office.chartcolorstyle+xml"/>
  <Override PartName="/word/charts/style11.xml" ContentType="application/vnd.ms-office.chartstyle+xml"/>
  <Override PartName="/word/charts/colors11.xml" ContentType="application/vnd.ms-office.chartcolorstyle+xml"/>
  <Override PartName="/word/charts/style13.xml" ContentType="application/vnd.ms-office.chartstyle+xml"/>
  <Override PartName="/word/charts/colors13.xml" ContentType="application/vnd.ms-office.chartcolorsty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4A031F" w14:textId="77777777" w:rsidR="00E57769" w:rsidRDefault="00E57769" w:rsidP="00E57769">
      <w:pPr>
        <w:autoSpaceDE w:val="0"/>
        <w:autoSpaceDN w:val="0"/>
        <w:adjustRightInd w:val="0"/>
        <w:jc w:val="center"/>
      </w:pPr>
      <w:r w:rsidRPr="00E57769">
        <w:t>ФЕДЕРАЛЬНОЕ ГОСУДАРСТВЕННОЕ БЮДЖЕТНОЕ ОБРАЗОВАТЕЛЬНОЕ</w:t>
      </w:r>
      <w:r>
        <w:t xml:space="preserve"> </w:t>
      </w:r>
    </w:p>
    <w:p w14:paraId="45668A0A" w14:textId="77777777" w:rsidR="00E57769" w:rsidRPr="00E57769" w:rsidRDefault="00E57769" w:rsidP="00E57769">
      <w:pPr>
        <w:autoSpaceDE w:val="0"/>
        <w:autoSpaceDN w:val="0"/>
        <w:adjustRightInd w:val="0"/>
        <w:jc w:val="center"/>
      </w:pPr>
      <w:r w:rsidRPr="00E57769">
        <w:t>УЧРЕЖДЕНИЕ ВЫСШЕГО ПРОФЕССИОНАЛЬНОГО ОБРАЗОВАНИЯ</w:t>
      </w:r>
    </w:p>
    <w:p w14:paraId="09CA69F1" w14:textId="77777777" w:rsidR="00E57769" w:rsidRPr="00E57769" w:rsidRDefault="00E57769" w:rsidP="00E57769">
      <w:pPr>
        <w:autoSpaceDE w:val="0"/>
        <w:autoSpaceDN w:val="0"/>
        <w:adjustRightInd w:val="0"/>
        <w:jc w:val="center"/>
      </w:pPr>
      <w:r w:rsidRPr="00E57769">
        <w:t>«САНКТ-ПЕТЕРБУРГСКИЙ ГОСУДАРСТВЕННЫЙ УНИВЕРСИТЕТ»</w:t>
      </w:r>
    </w:p>
    <w:p w14:paraId="354F00E4" w14:textId="77777777" w:rsidR="00E57769" w:rsidRPr="00E57769" w:rsidRDefault="00E57769" w:rsidP="00E57769">
      <w:pPr>
        <w:autoSpaceDE w:val="0"/>
        <w:autoSpaceDN w:val="0"/>
        <w:adjustRightInd w:val="0"/>
        <w:jc w:val="center"/>
      </w:pPr>
      <w:r w:rsidRPr="00E57769">
        <w:t>(СПбГУ)</w:t>
      </w:r>
    </w:p>
    <w:p w14:paraId="32E20977" w14:textId="77777777" w:rsidR="00E57769" w:rsidRPr="00B46BB2" w:rsidRDefault="00E57769" w:rsidP="00E5776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46BB2">
        <w:rPr>
          <w:sz w:val="28"/>
          <w:szCs w:val="28"/>
        </w:rPr>
        <w:t>Институт наук о Земле</w:t>
      </w:r>
    </w:p>
    <w:p w14:paraId="2491DD85" w14:textId="77777777" w:rsidR="00E57769" w:rsidRDefault="00E57769" w:rsidP="00E57769">
      <w:pPr>
        <w:autoSpaceDE w:val="0"/>
        <w:autoSpaceDN w:val="0"/>
        <w:adjustRightInd w:val="0"/>
        <w:jc w:val="center"/>
      </w:pPr>
    </w:p>
    <w:p w14:paraId="0AEBEF24" w14:textId="77777777" w:rsidR="00E57769" w:rsidRDefault="00E57769" w:rsidP="00E57769">
      <w:pPr>
        <w:autoSpaceDE w:val="0"/>
        <w:autoSpaceDN w:val="0"/>
        <w:adjustRightInd w:val="0"/>
        <w:jc w:val="center"/>
      </w:pPr>
    </w:p>
    <w:p w14:paraId="1841F7EB" w14:textId="77777777" w:rsidR="00E57769" w:rsidRPr="004B64DC" w:rsidRDefault="00E57769" w:rsidP="00E57769">
      <w:pPr>
        <w:autoSpaceDE w:val="0"/>
        <w:autoSpaceDN w:val="0"/>
        <w:adjustRightInd w:val="0"/>
        <w:jc w:val="center"/>
      </w:pPr>
    </w:p>
    <w:p w14:paraId="35D0C2EC" w14:textId="77777777" w:rsidR="00E57769" w:rsidRPr="004B64DC" w:rsidRDefault="00E57769" w:rsidP="00E57769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Быстрова Галина Олеговна</w:t>
      </w:r>
    </w:p>
    <w:p w14:paraId="24D29554" w14:textId="77777777" w:rsidR="00E57769" w:rsidRDefault="00E57769" w:rsidP="00E57769">
      <w:pPr>
        <w:autoSpaceDE w:val="0"/>
        <w:autoSpaceDN w:val="0"/>
        <w:adjustRightInd w:val="0"/>
        <w:jc w:val="center"/>
        <w:rPr>
          <w:b/>
          <w:bCs/>
        </w:rPr>
      </w:pPr>
    </w:p>
    <w:p w14:paraId="3DB776D5" w14:textId="77777777" w:rsidR="00E57769" w:rsidRDefault="00E57769" w:rsidP="00E57769">
      <w:pPr>
        <w:autoSpaceDE w:val="0"/>
        <w:autoSpaceDN w:val="0"/>
        <w:adjustRightInd w:val="0"/>
        <w:jc w:val="center"/>
        <w:rPr>
          <w:b/>
          <w:bCs/>
        </w:rPr>
      </w:pPr>
    </w:p>
    <w:p w14:paraId="42568F83" w14:textId="77777777" w:rsidR="00E57769" w:rsidRPr="004B64DC" w:rsidRDefault="00E57769" w:rsidP="00E57769">
      <w:pPr>
        <w:autoSpaceDE w:val="0"/>
        <w:autoSpaceDN w:val="0"/>
        <w:adjustRightInd w:val="0"/>
        <w:jc w:val="center"/>
        <w:rPr>
          <w:b/>
          <w:bCs/>
        </w:rPr>
      </w:pPr>
    </w:p>
    <w:p w14:paraId="0DCC6F08" w14:textId="77777777" w:rsidR="00E57769" w:rsidRDefault="00E57769" w:rsidP="00E57769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Анализ сырьевой базы и перспективы освоения тяжелых высоковязких нефтей Тимано-Печорской НГП</w:t>
      </w:r>
    </w:p>
    <w:p w14:paraId="76CC4298" w14:textId="77777777" w:rsidR="00E57769" w:rsidRPr="006E57FB" w:rsidRDefault="00E57769" w:rsidP="00E57769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14:paraId="1523C65F" w14:textId="77777777" w:rsidR="00E57769" w:rsidRPr="004B64DC" w:rsidRDefault="00E57769" w:rsidP="00E57769">
      <w:pPr>
        <w:autoSpaceDE w:val="0"/>
        <w:autoSpaceDN w:val="0"/>
        <w:adjustRightInd w:val="0"/>
        <w:jc w:val="center"/>
        <w:rPr>
          <w:b/>
          <w:bCs/>
        </w:rPr>
      </w:pPr>
    </w:p>
    <w:p w14:paraId="187DD573" w14:textId="77777777" w:rsidR="00E57769" w:rsidRPr="006E57FB" w:rsidRDefault="00E57769" w:rsidP="00E57769">
      <w:pPr>
        <w:autoSpaceDE w:val="0"/>
        <w:autoSpaceDN w:val="0"/>
        <w:adjustRightInd w:val="0"/>
        <w:spacing w:line="240" w:lineRule="auto"/>
        <w:jc w:val="center"/>
      </w:pPr>
      <w:r w:rsidRPr="006E57FB">
        <w:t>Выпускная бакалаврская работа</w:t>
      </w:r>
    </w:p>
    <w:p w14:paraId="2E725354" w14:textId="77777777" w:rsidR="00E57769" w:rsidRPr="006E57FB" w:rsidRDefault="00E57769" w:rsidP="00E57769">
      <w:pPr>
        <w:autoSpaceDE w:val="0"/>
        <w:autoSpaceDN w:val="0"/>
        <w:adjustRightInd w:val="0"/>
        <w:spacing w:line="240" w:lineRule="auto"/>
        <w:jc w:val="center"/>
      </w:pPr>
      <w:r w:rsidRPr="006E57FB">
        <w:t xml:space="preserve">по направлению </w:t>
      </w:r>
      <w:r>
        <w:t>21.03.01</w:t>
      </w:r>
      <w:r w:rsidRPr="006E57FB">
        <w:t xml:space="preserve"> «Нефтегазовое дело»</w:t>
      </w:r>
    </w:p>
    <w:p w14:paraId="72F379FB" w14:textId="77777777" w:rsidR="00E57769" w:rsidRPr="004B64DC" w:rsidRDefault="00E57769" w:rsidP="00E57769">
      <w:pPr>
        <w:autoSpaceDE w:val="0"/>
        <w:autoSpaceDN w:val="0"/>
        <w:adjustRightInd w:val="0"/>
        <w:spacing w:line="240" w:lineRule="auto"/>
        <w:jc w:val="center"/>
      </w:pPr>
    </w:p>
    <w:p w14:paraId="019B826E" w14:textId="77777777" w:rsidR="00E57769" w:rsidRDefault="00E57769" w:rsidP="00E57769">
      <w:pPr>
        <w:autoSpaceDE w:val="0"/>
        <w:autoSpaceDN w:val="0"/>
        <w:adjustRightInd w:val="0"/>
        <w:spacing w:line="240" w:lineRule="auto"/>
      </w:pPr>
    </w:p>
    <w:p w14:paraId="45E76D55" w14:textId="77777777" w:rsidR="00E57769" w:rsidRDefault="00E57769" w:rsidP="00E57769">
      <w:pPr>
        <w:autoSpaceDE w:val="0"/>
        <w:autoSpaceDN w:val="0"/>
        <w:adjustRightInd w:val="0"/>
        <w:spacing w:line="240" w:lineRule="auto"/>
      </w:pPr>
    </w:p>
    <w:p w14:paraId="5A5A38A2" w14:textId="77777777" w:rsidR="00E57769" w:rsidRPr="004B64DC" w:rsidRDefault="00E57769" w:rsidP="00E57769">
      <w:pPr>
        <w:autoSpaceDE w:val="0"/>
        <w:autoSpaceDN w:val="0"/>
        <w:adjustRightInd w:val="0"/>
        <w:spacing w:line="240" w:lineRule="auto"/>
      </w:pPr>
    </w:p>
    <w:p w14:paraId="523B9397" w14:textId="77777777" w:rsidR="00E57769" w:rsidRPr="004B64DC" w:rsidRDefault="00E57769" w:rsidP="00E57769">
      <w:pPr>
        <w:autoSpaceDE w:val="0"/>
        <w:autoSpaceDN w:val="0"/>
        <w:adjustRightInd w:val="0"/>
        <w:spacing w:line="240" w:lineRule="auto"/>
        <w:jc w:val="center"/>
      </w:pPr>
    </w:p>
    <w:p w14:paraId="5299E18B" w14:textId="77777777" w:rsidR="00E57769" w:rsidRDefault="00E57769" w:rsidP="00E57769">
      <w:pPr>
        <w:autoSpaceDE w:val="0"/>
        <w:autoSpaceDN w:val="0"/>
        <w:adjustRightInd w:val="0"/>
        <w:spacing w:line="240" w:lineRule="auto"/>
        <w:jc w:val="right"/>
      </w:pPr>
      <w:r>
        <w:t>«К ЗАЩИТЕ»</w:t>
      </w:r>
    </w:p>
    <w:p w14:paraId="746E7B97" w14:textId="77777777" w:rsidR="00E57769" w:rsidRPr="004B64DC" w:rsidRDefault="00E57769" w:rsidP="00E57769">
      <w:pPr>
        <w:autoSpaceDE w:val="0"/>
        <w:autoSpaceDN w:val="0"/>
        <w:adjustRightInd w:val="0"/>
        <w:spacing w:line="240" w:lineRule="auto"/>
        <w:jc w:val="right"/>
      </w:pPr>
      <w:r w:rsidRPr="004B64DC">
        <w:t>Научный руководитель:</w:t>
      </w:r>
    </w:p>
    <w:p w14:paraId="4D8857DA" w14:textId="77777777" w:rsidR="00E57769" w:rsidRPr="004B64DC" w:rsidRDefault="00E57769" w:rsidP="00E57769">
      <w:pPr>
        <w:autoSpaceDE w:val="0"/>
        <w:autoSpaceDN w:val="0"/>
        <w:adjustRightInd w:val="0"/>
        <w:spacing w:line="240" w:lineRule="auto"/>
        <w:jc w:val="right"/>
      </w:pPr>
      <w:r>
        <w:t>к.г.-</w:t>
      </w:r>
      <w:proofErr w:type="spellStart"/>
      <w:r w:rsidRPr="004B64DC">
        <w:t>м.</w:t>
      </w:r>
      <w:r>
        <w:t>н</w:t>
      </w:r>
      <w:proofErr w:type="spellEnd"/>
      <w:r>
        <w:t>.,</w:t>
      </w:r>
      <w:r w:rsidRPr="004B64DC">
        <w:t xml:space="preserve"> доц. Ю.Э. Петрова</w:t>
      </w:r>
    </w:p>
    <w:p w14:paraId="029F13C0" w14:textId="77777777" w:rsidR="00E57769" w:rsidRPr="004B64DC" w:rsidRDefault="00E57769" w:rsidP="00E57769">
      <w:pPr>
        <w:autoSpaceDE w:val="0"/>
        <w:autoSpaceDN w:val="0"/>
        <w:adjustRightInd w:val="0"/>
        <w:spacing w:line="240" w:lineRule="auto"/>
        <w:jc w:val="right"/>
        <w:rPr>
          <w:u w:val="single"/>
        </w:rPr>
      </w:pPr>
      <w:r w:rsidRPr="004B64DC">
        <w:rPr>
          <w:u w:val="single"/>
        </w:rPr>
        <w:t xml:space="preserve">                                            </w:t>
      </w:r>
      <w:r>
        <w:rPr>
          <w:u w:val="single"/>
        </w:rPr>
        <w:t>_</w:t>
      </w:r>
    </w:p>
    <w:p w14:paraId="2BC56027" w14:textId="77777777" w:rsidR="00E57769" w:rsidRPr="004B64DC" w:rsidRDefault="00E57769" w:rsidP="00E57769">
      <w:pPr>
        <w:autoSpaceDE w:val="0"/>
        <w:autoSpaceDN w:val="0"/>
        <w:adjustRightInd w:val="0"/>
        <w:spacing w:line="240" w:lineRule="auto"/>
        <w:jc w:val="right"/>
        <w:rPr>
          <w:i/>
          <w:iCs/>
          <w:u w:val="single"/>
        </w:rPr>
      </w:pPr>
      <w:r w:rsidRPr="004B64DC">
        <w:rPr>
          <w:i/>
          <w:iCs/>
          <w:u w:val="single"/>
        </w:rPr>
        <w:t xml:space="preserve"> «     »                            </w:t>
      </w:r>
      <w:r>
        <w:rPr>
          <w:i/>
          <w:iCs/>
          <w:u w:val="single"/>
        </w:rPr>
        <w:t>2017</w:t>
      </w:r>
    </w:p>
    <w:p w14:paraId="4E0682E0" w14:textId="77777777" w:rsidR="00E57769" w:rsidRDefault="00E57769" w:rsidP="00E57769">
      <w:pPr>
        <w:autoSpaceDE w:val="0"/>
        <w:autoSpaceDN w:val="0"/>
        <w:adjustRightInd w:val="0"/>
        <w:spacing w:line="240" w:lineRule="auto"/>
        <w:jc w:val="right"/>
      </w:pPr>
    </w:p>
    <w:p w14:paraId="6AD79986" w14:textId="77777777" w:rsidR="00E57769" w:rsidRDefault="00E57769" w:rsidP="00E57769">
      <w:pPr>
        <w:autoSpaceDE w:val="0"/>
        <w:autoSpaceDN w:val="0"/>
        <w:adjustRightInd w:val="0"/>
        <w:spacing w:line="240" w:lineRule="auto"/>
        <w:jc w:val="right"/>
      </w:pPr>
    </w:p>
    <w:p w14:paraId="6C2994D3" w14:textId="77777777" w:rsidR="00E57769" w:rsidRPr="004B64DC" w:rsidRDefault="00E57769" w:rsidP="00E57769">
      <w:pPr>
        <w:autoSpaceDE w:val="0"/>
        <w:autoSpaceDN w:val="0"/>
        <w:adjustRightInd w:val="0"/>
        <w:spacing w:line="240" w:lineRule="auto"/>
        <w:jc w:val="right"/>
      </w:pPr>
    </w:p>
    <w:p w14:paraId="123F5944" w14:textId="77777777" w:rsidR="00E57769" w:rsidRDefault="00E57769" w:rsidP="00E57769">
      <w:pPr>
        <w:autoSpaceDE w:val="0"/>
        <w:autoSpaceDN w:val="0"/>
        <w:adjustRightInd w:val="0"/>
        <w:spacing w:line="240" w:lineRule="auto"/>
        <w:jc w:val="right"/>
      </w:pPr>
      <w:r>
        <w:t xml:space="preserve">Научный руководитель </w:t>
      </w:r>
    </w:p>
    <w:p w14:paraId="23504DDC" w14:textId="77777777" w:rsidR="00E57769" w:rsidRPr="004B64DC" w:rsidRDefault="00E57769" w:rsidP="00E57769">
      <w:pPr>
        <w:autoSpaceDE w:val="0"/>
        <w:autoSpaceDN w:val="0"/>
        <w:adjustRightInd w:val="0"/>
        <w:spacing w:line="240" w:lineRule="auto"/>
        <w:jc w:val="right"/>
      </w:pPr>
      <w:r>
        <w:t>ОП «Нефтегазовое дело»</w:t>
      </w:r>
      <w:r w:rsidRPr="004B64DC">
        <w:t>:</w:t>
      </w:r>
    </w:p>
    <w:p w14:paraId="5AC7C7B0" w14:textId="77777777" w:rsidR="00E57769" w:rsidRPr="004B64DC" w:rsidRDefault="00E57769" w:rsidP="00E57769">
      <w:pPr>
        <w:autoSpaceDE w:val="0"/>
        <w:autoSpaceDN w:val="0"/>
        <w:adjustRightInd w:val="0"/>
        <w:spacing w:line="240" w:lineRule="auto"/>
        <w:jc w:val="right"/>
      </w:pPr>
      <w:r>
        <w:t>к.г.-</w:t>
      </w:r>
      <w:proofErr w:type="spellStart"/>
      <w:r w:rsidRPr="004B64DC">
        <w:t>м.</w:t>
      </w:r>
      <w:r>
        <w:t>н</w:t>
      </w:r>
      <w:proofErr w:type="spellEnd"/>
      <w:r>
        <w:t>.,</w:t>
      </w:r>
      <w:r w:rsidRPr="004B64DC">
        <w:t xml:space="preserve"> доц. </w:t>
      </w:r>
      <w:proofErr w:type="spellStart"/>
      <w:r>
        <w:t>А.А.Крылов</w:t>
      </w:r>
      <w:proofErr w:type="spellEnd"/>
    </w:p>
    <w:p w14:paraId="3D4491D1" w14:textId="77777777" w:rsidR="00E57769" w:rsidRPr="004B64DC" w:rsidRDefault="00E57769" w:rsidP="00E57769">
      <w:pPr>
        <w:autoSpaceDE w:val="0"/>
        <w:autoSpaceDN w:val="0"/>
        <w:adjustRightInd w:val="0"/>
        <w:spacing w:line="240" w:lineRule="auto"/>
        <w:jc w:val="right"/>
        <w:rPr>
          <w:u w:val="single"/>
        </w:rPr>
      </w:pPr>
      <w:r w:rsidRPr="004B64DC">
        <w:rPr>
          <w:u w:val="single"/>
        </w:rPr>
        <w:t xml:space="preserve">             </w:t>
      </w:r>
      <w:r>
        <w:rPr>
          <w:u w:val="single"/>
        </w:rPr>
        <w:t xml:space="preserve">                               _</w:t>
      </w:r>
    </w:p>
    <w:p w14:paraId="0A9AC177" w14:textId="77777777" w:rsidR="00E57769" w:rsidRPr="004B64DC" w:rsidRDefault="00E57769" w:rsidP="00E57769">
      <w:pPr>
        <w:autoSpaceDE w:val="0"/>
        <w:autoSpaceDN w:val="0"/>
        <w:adjustRightInd w:val="0"/>
        <w:spacing w:line="240" w:lineRule="auto"/>
        <w:jc w:val="right"/>
        <w:rPr>
          <w:i/>
          <w:iCs/>
          <w:u w:val="single"/>
        </w:rPr>
      </w:pPr>
      <w:r w:rsidRPr="004B64DC">
        <w:rPr>
          <w:i/>
          <w:iCs/>
          <w:u w:val="single"/>
        </w:rPr>
        <w:t xml:space="preserve"> «     »       </w:t>
      </w:r>
      <w:r>
        <w:rPr>
          <w:i/>
          <w:iCs/>
          <w:u w:val="single"/>
        </w:rPr>
        <w:t xml:space="preserve">                     2017</w:t>
      </w:r>
    </w:p>
    <w:p w14:paraId="6DFCB118" w14:textId="77777777" w:rsidR="00E57769" w:rsidRDefault="00E57769" w:rsidP="00E57769">
      <w:pPr>
        <w:jc w:val="center"/>
      </w:pPr>
    </w:p>
    <w:p w14:paraId="1222CEC5" w14:textId="77777777" w:rsidR="00E57769" w:rsidRDefault="00E57769" w:rsidP="00E57769">
      <w:pPr>
        <w:jc w:val="center"/>
      </w:pPr>
    </w:p>
    <w:p w14:paraId="5C632884" w14:textId="77777777" w:rsidR="00E57769" w:rsidRDefault="00E57769" w:rsidP="00E57769">
      <w:pPr>
        <w:jc w:val="center"/>
      </w:pPr>
      <w:r>
        <w:t>Санкт-Петербург</w:t>
      </w:r>
    </w:p>
    <w:p w14:paraId="63163EB2" w14:textId="77777777" w:rsidR="00E57769" w:rsidRDefault="00E57769" w:rsidP="00E57769">
      <w:pPr>
        <w:jc w:val="center"/>
      </w:pPr>
      <w:r>
        <w:t>2017</w:t>
      </w:r>
    </w:p>
    <w:p w14:paraId="67701E55" w14:textId="77777777" w:rsidR="00E57769" w:rsidRDefault="00E57769" w:rsidP="00E57769">
      <w:pPr>
        <w:jc w:val="center"/>
      </w:pPr>
    </w:p>
    <w:p w14:paraId="5348A3C1" w14:textId="77777777" w:rsidR="00BB0DBE" w:rsidRPr="00BB0DBE" w:rsidRDefault="00BB0DBE" w:rsidP="00BB0DBE">
      <w:pPr>
        <w:rPr>
          <w:b/>
        </w:rPr>
      </w:pPr>
      <w:r>
        <w:rPr>
          <w:b/>
        </w:rPr>
        <w:lastRenderedPageBreak/>
        <w:t>Быстрова Г.О.</w:t>
      </w:r>
    </w:p>
    <w:p w14:paraId="24BF0D24" w14:textId="12D271A1" w:rsidR="00BB0DBE" w:rsidRPr="00BB0DBE" w:rsidRDefault="00BB0DBE" w:rsidP="00BB0DBE">
      <w:r w:rsidRPr="00BB0DBE">
        <w:t>Анализ сырьевой базы и перспективы освоения тяжелых высоковязких нефтей Тимано-Печорской НГП</w:t>
      </w:r>
      <w:r w:rsidR="005A6EAF">
        <w:t>.</w:t>
      </w:r>
    </w:p>
    <w:p w14:paraId="5067D261" w14:textId="77777777" w:rsidR="00BB0DBE" w:rsidRDefault="00BB0DBE" w:rsidP="00BB0DBE">
      <w:pPr>
        <w:rPr>
          <w:b/>
        </w:rPr>
      </w:pPr>
      <w:r>
        <w:rPr>
          <w:b/>
        </w:rPr>
        <w:t>Аннотация</w:t>
      </w:r>
    </w:p>
    <w:p w14:paraId="79067829" w14:textId="06129B0A" w:rsidR="00BB0DBE" w:rsidRDefault="00BB0DBE" w:rsidP="00BB0DBE">
      <w:r>
        <w:t xml:space="preserve">Объектом исследования </w:t>
      </w:r>
      <w:r w:rsidR="002655DD">
        <w:t>выпускной квалификационной работы</w:t>
      </w:r>
      <w:r>
        <w:t xml:space="preserve"> является месторождения тяжелых высоковязких нефтей Тимано-Печорской НГП. Цель исследования: </w:t>
      </w:r>
      <w:r w:rsidRPr="00481260">
        <w:rPr>
          <w:bCs/>
        </w:rPr>
        <w:t>анализ сырьевой базы и оценка степени,  и перспектив освоения тяжелых высоковязких нефтей</w:t>
      </w:r>
      <w:r>
        <w:rPr>
          <w:bCs/>
        </w:rPr>
        <w:t xml:space="preserve"> ТПНГП</w:t>
      </w:r>
      <w:r w:rsidR="005A6EAF">
        <w:rPr>
          <w:bCs/>
        </w:rPr>
        <w:t>.</w:t>
      </w:r>
      <w:r>
        <w:rPr>
          <w:bCs/>
        </w:rPr>
        <w:t xml:space="preserve"> </w:t>
      </w:r>
    </w:p>
    <w:p w14:paraId="0470B87F" w14:textId="77777777" w:rsidR="009F70C1" w:rsidRDefault="00BB0DBE" w:rsidP="009F70C1">
      <w:r>
        <w:t xml:space="preserve">В первых трех главах рассмотрены физико-географическая характеристика, геологическое строение и нефтегазоносность. Четвертая </w:t>
      </w:r>
      <w:r w:rsidR="0058095F">
        <w:t xml:space="preserve"> и пятая главы посвящены</w:t>
      </w:r>
      <w:r>
        <w:t xml:space="preserve"> анализу </w:t>
      </w:r>
      <w:r w:rsidR="0058095F">
        <w:t xml:space="preserve">сырьевой базы и способам освоения тяжелых высоковязких нефтей ТПНГП. В следующих главах представлены </w:t>
      </w:r>
      <w:r w:rsidR="009F70C1">
        <w:t xml:space="preserve">анализ </w:t>
      </w:r>
      <w:r w:rsidR="0058095F">
        <w:t xml:space="preserve">влияния </w:t>
      </w:r>
      <w:r w:rsidR="0058095F" w:rsidRPr="00CC64C5">
        <w:rPr>
          <w:noProof/>
          <w:sz w:val="22"/>
          <w:szCs w:val="22"/>
        </w:rPr>
        <w:t>геологичесих факторов на коэффициент нефтеизвлечения тяжелых высоковязких нефтей</w:t>
      </w:r>
      <w:r w:rsidR="0058095F">
        <w:t xml:space="preserve"> и </w:t>
      </w:r>
      <w:r w:rsidR="0058095F" w:rsidRPr="0058095F">
        <w:t>государственная политика в области промышленного освоения трудноизвлекаемых запасов</w:t>
      </w:r>
      <w:r w:rsidR="0058095F">
        <w:t xml:space="preserve">. </w:t>
      </w:r>
    </w:p>
    <w:p w14:paraId="083CB59C" w14:textId="0ED9B855" w:rsidR="00BB0DBE" w:rsidRDefault="002655DD" w:rsidP="002655DD">
      <w:r w:rsidRPr="002655DD">
        <w:t>Выпускная квалификационная работа</w:t>
      </w:r>
      <w:r w:rsidR="009F70C1" w:rsidRPr="002655DD">
        <w:t xml:space="preserve"> </w:t>
      </w:r>
      <w:r w:rsidR="003D4C88">
        <w:t>содержит 70 страниц</w:t>
      </w:r>
      <w:r w:rsidR="005A6EAF">
        <w:t>, включая 27 рисунков и 21</w:t>
      </w:r>
      <w:r w:rsidR="009F70C1">
        <w:t xml:space="preserve"> таблиц</w:t>
      </w:r>
      <w:r w:rsidR="003D4C88">
        <w:t>у</w:t>
      </w:r>
      <w:r w:rsidR="009F70C1">
        <w:t>, спис</w:t>
      </w:r>
      <w:r w:rsidR="005A6EAF">
        <w:t>ок используемой литературы из 15</w:t>
      </w:r>
      <w:r w:rsidR="009F70C1">
        <w:t xml:space="preserve"> наименований. Она состоит из введения, семи глав, заключения и списка используемой литературы.</w:t>
      </w:r>
    </w:p>
    <w:p w14:paraId="1C0FC6C4" w14:textId="27F61436" w:rsidR="00BB0DBE" w:rsidRDefault="00BB0DBE" w:rsidP="00BB0DBE">
      <w:r>
        <w:rPr>
          <w:b/>
        </w:rPr>
        <w:t>Ключевые слова:</w:t>
      </w:r>
      <w:r>
        <w:t xml:space="preserve">  </w:t>
      </w:r>
      <w:r w:rsidR="0058095F">
        <w:t>Тимано-Печорская НГП</w:t>
      </w:r>
      <w:r>
        <w:t xml:space="preserve">, геологическое строение, нефть, газ, </w:t>
      </w:r>
      <w:r w:rsidR="0058095F">
        <w:t>тяжелые</w:t>
      </w:r>
      <w:r>
        <w:t xml:space="preserve">, </w:t>
      </w:r>
      <w:r w:rsidR="0058095F">
        <w:t>высоковязкие</w:t>
      </w:r>
      <w:r>
        <w:t>.</w:t>
      </w:r>
    </w:p>
    <w:p w14:paraId="1ABFAEE3" w14:textId="77777777" w:rsidR="00850265" w:rsidRDefault="00850265" w:rsidP="00BB0DBE"/>
    <w:p w14:paraId="2B519DC4" w14:textId="77777777" w:rsidR="00D65119" w:rsidRPr="00850265" w:rsidRDefault="00D65119" w:rsidP="00D65119">
      <w:pPr>
        <w:rPr>
          <w:b/>
          <w:lang w:val="en-US"/>
        </w:rPr>
      </w:pPr>
      <w:r w:rsidRPr="00850265">
        <w:rPr>
          <w:b/>
          <w:lang w:val="en-US"/>
        </w:rPr>
        <w:t>Bystrova G.O.</w:t>
      </w:r>
    </w:p>
    <w:p w14:paraId="751E3EDB" w14:textId="23FA03A6" w:rsidR="00D65119" w:rsidRPr="00850265" w:rsidRDefault="00D65119" w:rsidP="00D65119">
      <w:pPr>
        <w:rPr>
          <w:lang w:val="en-US"/>
        </w:rPr>
      </w:pPr>
      <w:r w:rsidRPr="00D65119">
        <w:rPr>
          <w:lang w:val="en-US"/>
        </w:rPr>
        <w:t xml:space="preserve">Analysis of the raw materials base and prospects for the development of heavy highly viscous oils from the </w:t>
      </w:r>
      <w:proofErr w:type="spellStart"/>
      <w:r w:rsidRPr="00D65119">
        <w:rPr>
          <w:lang w:val="en-US"/>
        </w:rPr>
        <w:t>Timan</w:t>
      </w:r>
      <w:proofErr w:type="spellEnd"/>
      <w:r w:rsidRPr="00D65119">
        <w:rPr>
          <w:lang w:val="en-US"/>
        </w:rPr>
        <w:t>-Pechora NGP</w:t>
      </w:r>
      <w:r w:rsidR="00850265" w:rsidRPr="00850265">
        <w:rPr>
          <w:lang w:val="en-US"/>
        </w:rPr>
        <w:t>.</w:t>
      </w:r>
    </w:p>
    <w:p w14:paraId="245E472B" w14:textId="3FB965B1" w:rsidR="00D65119" w:rsidRPr="00850265" w:rsidRDefault="00850265" w:rsidP="00D65119">
      <w:pPr>
        <w:rPr>
          <w:b/>
          <w:lang w:val="en-US"/>
        </w:rPr>
      </w:pPr>
      <w:r w:rsidRPr="00850265">
        <w:rPr>
          <w:b/>
          <w:lang w:val="en-US"/>
        </w:rPr>
        <w:t>A</w:t>
      </w:r>
      <w:r w:rsidR="00D65119" w:rsidRPr="00850265">
        <w:rPr>
          <w:b/>
          <w:lang w:val="en-US"/>
        </w:rPr>
        <w:t>nnotation</w:t>
      </w:r>
    </w:p>
    <w:p w14:paraId="4FDCF232" w14:textId="2ECF5B27" w:rsidR="00D65119" w:rsidRPr="00D65119" w:rsidRDefault="00850265" w:rsidP="00850265">
      <w:pPr>
        <w:rPr>
          <w:lang w:val="en-US"/>
        </w:rPr>
      </w:pPr>
      <w:r>
        <w:rPr>
          <w:lang w:val="en-US"/>
        </w:rPr>
        <w:t xml:space="preserve">The graduation project consists </w:t>
      </w:r>
      <w:proofErr w:type="gramStart"/>
      <w:r>
        <w:rPr>
          <w:lang w:val="en-US"/>
        </w:rPr>
        <w:t xml:space="preserve">of  </w:t>
      </w:r>
      <w:r w:rsidR="005A6EAF">
        <w:rPr>
          <w:lang w:val="en-US"/>
        </w:rPr>
        <w:t>70</w:t>
      </w:r>
      <w:proofErr w:type="gramEnd"/>
      <w:r w:rsidR="00D65119" w:rsidRPr="00D65119">
        <w:rPr>
          <w:lang w:val="en-US"/>
        </w:rPr>
        <w:t xml:space="preserve"> pages, i</w:t>
      </w:r>
      <w:r w:rsidR="005A6EAF">
        <w:rPr>
          <w:lang w:val="en-US"/>
        </w:rPr>
        <w:t>ncluding 27 figures and 21</w:t>
      </w:r>
      <w:r w:rsidR="00D65119" w:rsidRPr="00D65119">
        <w:rPr>
          <w:lang w:val="en-US"/>
        </w:rPr>
        <w:t xml:space="preserve"> tables, </w:t>
      </w:r>
      <w:r w:rsidR="005A6EAF">
        <w:rPr>
          <w:lang w:val="en-US"/>
        </w:rPr>
        <w:t>the list of 15</w:t>
      </w:r>
      <w:r>
        <w:rPr>
          <w:lang w:val="en-US"/>
        </w:rPr>
        <w:t xml:space="preserve"> references</w:t>
      </w:r>
      <w:r w:rsidR="00D65119" w:rsidRPr="00D65119">
        <w:rPr>
          <w:lang w:val="en-US"/>
        </w:rPr>
        <w:t xml:space="preserve">. </w:t>
      </w:r>
      <w:r>
        <w:rPr>
          <w:lang w:val="en-US"/>
        </w:rPr>
        <w:t xml:space="preserve">Bachelor work consists </w:t>
      </w:r>
      <w:r w:rsidR="00D65119" w:rsidRPr="00D65119">
        <w:rPr>
          <w:lang w:val="en-US"/>
        </w:rPr>
        <w:t>of an introduction, s</w:t>
      </w:r>
      <w:r>
        <w:rPr>
          <w:lang w:val="en-US"/>
        </w:rPr>
        <w:t>even chapters, a conclusion and bibliography</w:t>
      </w:r>
      <w:r w:rsidR="00D65119" w:rsidRPr="00D65119">
        <w:rPr>
          <w:lang w:val="en-US"/>
        </w:rPr>
        <w:t>.</w:t>
      </w:r>
    </w:p>
    <w:p w14:paraId="6A443D21" w14:textId="43F43940" w:rsidR="00D65119" w:rsidRPr="00850265" w:rsidRDefault="00D65119" w:rsidP="00D65119">
      <w:pPr>
        <w:rPr>
          <w:lang w:val="en-US"/>
        </w:rPr>
      </w:pPr>
      <w:r w:rsidRPr="00D65119">
        <w:rPr>
          <w:lang w:val="en-US"/>
        </w:rPr>
        <w:t xml:space="preserve">The object of research of the thesis work is the deposits of heavy high-viscosity oils of the </w:t>
      </w:r>
      <w:proofErr w:type="spellStart"/>
      <w:r w:rsidRPr="00D65119">
        <w:rPr>
          <w:lang w:val="en-US"/>
        </w:rPr>
        <w:t>Timano</w:t>
      </w:r>
      <w:proofErr w:type="spellEnd"/>
      <w:r w:rsidRPr="00D65119">
        <w:rPr>
          <w:lang w:val="en-US"/>
        </w:rPr>
        <w:t>-Pechora NGP. The purpose of the study: analysis of the raw materials base and assessment of the degree and prospects for the devel</w:t>
      </w:r>
      <w:r w:rsidR="00850265">
        <w:rPr>
          <w:lang w:val="en-US"/>
        </w:rPr>
        <w:t xml:space="preserve">opment of heavy </w:t>
      </w:r>
      <w:proofErr w:type="spellStart"/>
      <w:r w:rsidR="00850265">
        <w:rPr>
          <w:lang w:val="en-US"/>
        </w:rPr>
        <w:t>heavy</w:t>
      </w:r>
      <w:proofErr w:type="spellEnd"/>
      <w:r w:rsidR="00850265">
        <w:rPr>
          <w:lang w:val="en-US"/>
        </w:rPr>
        <w:t xml:space="preserve"> oils TPNGP.</w:t>
      </w:r>
    </w:p>
    <w:p w14:paraId="56EA1A71" w14:textId="77777777" w:rsidR="00D65119" w:rsidRPr="00D65119" w:rsidRDefault="00D65119" w:rsidP="00D65119">
      <w:pPr>
        <w:rPr>
          <w:lang w:val="en-US"/>
        </w:rPr>
      </w:pPr>
      <w:r w:rsidRPr="00D65119">
        <w:rPr>
          <w:lang w:val="en-US"/>
        </w:rPr>
        <w:t xml:space="preserve">The first three chapters examined the </w:t>
      </w:r>
      <w:proofErr w:type="spellStart"/>
      <w:r w:rsidRPr="00D65119">
        <w:rPr>
          <w:lang w:val="en-US"/>
        </w:rPr>
        <w:t>physico</w:t>
      </w:r>
      <w:proofErr w:type="spellEnd"/>
      <w:r w:rsidRPr="00D65119">
        <w:rPr>
          <w:lang w:val="en-US"/>
        </w:rPr>
        <w:t xml:space="preserve">-geographical characteristics, geological structure and oil and gas content. The fourth and fifth chapters are devoted to the analysis of the raw material base and methods of mastering heavy high-viscosity TPNPP oils. The following chapters present an analysis of the effect of geological factors on the oil recovery factor for heavy </w:t>
      </w:r>
      <w:proofErr w:type="spellStart"/>
      <w:r w:rsidRPr="00D65119">
        <w:rPr>
          <w:lang w:val="en-US"/>
        </w:rPr>
        <w:t>heavy</w:t>
      </w:r>
      <w:proofErr w:type="spellEnd"/>
      <w:r w:rsidRPr="00D65119">
        <w:rPr>
          <w:lang w:val="en-US"/>
        </w:rPr>
        <w:t xml:space="preserve"> oils and state policy in the field of industrial development of hard-to-recover reserves.</w:t>
      </w:r>
    </w:p>
    <w:p w14:paraId="2AA7C53F" w14:textId="41FCC3F3" w:rsidR="00CC64C5" w:rsidRPr="00D65119" w:rsidRDefault="00D65119" w:rsidP="002655DD">
      <w:pPr>
        <w:rPr>
          <w:lang w:val="en-US"/>
        </w:rPr>
      </w:pPr>
      <w:r w:rsidRPr="00850265">
        <w:rPr>
          <w:b/>
          <w:lang w:val="en-US"/>
        </w:rPr>
        <w:t>Key words:</w:t>
      </w:r>
      <w:r w:rsidRPr="00D65119">
        <w:rPr>
          <w:lang w:val="en-US"/>
        </w:rPr>
        <w:t xml:space="preserve"> </w:t>
      </w:r>
      <w:proofErr w:type="spellStart"/>
      <w:r w:rsidRPr="00D65119">
        <w:rPr>
          <w:lang w:val="en-US"/>
        </w:rPr>
        <w:t>Timano</w:t>
      </w:r>
      <w:proofErr w:type="spellEnd"/>
      <w:r w:rsidRPr="00D65119">
        <w:rPr>
          <w:lang w:val="en-US"/>
        </w:rPr>
        <w:t>-Pechora NGP, geological structure, oil, gas, heavy, highly viscous</w:t>
      </w:r>
      <w:r w:rsidR="002655DD">
        <w:rPr>
          <w:lang w:val="en-US"/>
        </w:rPr>
        <w:t>.</w:t>
      </w:r>
    </w:p>
    <w:p w14:paraId="0146D716" w14:textId="77777777" w:rsidR="005244BD" w:rsidRPr="00CC64C5" w:rsidRDefault="00503532" w:rsidP="00CC64C5">
      <w:pPr>
        <w:ind w:firstLine="0"/>
        <w:jc w:val="center"/>
        <w:rPr>
          <w:sz w:val="28"/>
          <w:szCs w:val="28"/>
        </w:rPr>
      </w:pPr>
      <w:r w:rsidRPr="00503532">
        <w:rPr>
          <w:sz w:val="28"/>
          <w:szCs w:val="28"/>
        </w:rPr>
        <w:lastRenderedPageBreak/>
        <w:t>СОДЕРЖАНИ</w:t>
      </w:r>
      <w:r w:rsidRPr="00CC64C5">
        <w:rPr>
          <w:sz w:val="28"/>
          <w:szCs w:val="28"/>
        </w:rPr>
        <w:t>Е</w:t>
      </w:r>
    </w:p>
    <w:sdt>
      <w:sdtPr>
        <w:rPr>
          <w:rFonts w:eastAsia="Calibri" w:cs="Times New Roman"/>
          <w:b w:val="0"/>
          <w:bCs w:val="0"/>
          <w:color w:val="auto"/>
          <w:sz w:val="24"/>
          <w:szCs w:val="24"/>
        </w:rPr>
        <w:id w:val="-642579980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36AA791E" w14:textId="62BA3529" w:rsidR="00850265" w:rsidRPr="00850265" w:rsidRDefault="00850265">
          <w:pPr>
            <w:pStyle w:val="aa"/>
            <w:rPr>
              <w:rFonts w:cs="Times New Roman"/>
              <w:b w:val="0"/>
            </w:rPr>
          </w:pPr>
        </w:p>
        <w:p w14:paraId="660DE9F6" w14:textId="77777777" w:rsidR="00850265" w:rsidRPr="00850265" w:rsidRDefault="00850265">
          <w:pPr>
            <w:pStyle w:val="14"/>
            <w:tabs>
              <w:tab w:val="right" w:leader="dot" w:pos="9628"/>
            </w:tabs>
            <w:rPr>
              <w:rFonts w:ascii="Times New Roman" w:eastAsiaTheme="minorEastAsia" w:hAnsi="Times New Roman"/>
              <w:b w:val="0"/>
              <w:bCs w:val="0"/>
              <w:caps/>
              <w:noProof/>
            </w:rPr>
          </w:pPr>
          <w:r w:rsidRPr="00850265">
            <w:rPr>
              <w:rFonts w:ascii="Times New Roman" w:hAnsi="Times New Roman"/>
              <w:b w:val="0"/>
              <w:bCs w:val="0"/>
            </w:rPr>
            <w:fldChar w:fldCharType="begin"/>
          </w:r>
          <w:r w:rsidRPr="00850265">
            <w:rPr>
              <w:rFonts w:ascii="Times New Roman" w:hAnsi="Times New Roman"/>
              <w:b w:val="0"/>
            </w:rPr>
            <w:instrText>TOC \o "1-3" \h \z \u</w:instrText>
          </w:r>
          <w:r w:rsidRPr="00850265">
            <w:rPr>
              <w:rFonts w:ascii="Times New Roman" w:hAnsi="Times New Roman"/>
              <w:b w:val="0"/>
              <w:bCs w:val="0"/>
            </w:rPr>
            <w:fldChar w:fldCharType="separate"/>
          </w:r>
          <w:hyperlink w:anchor="_Toc483504314" w:history="1">
            <w:r w:rsidRPr="00850265">
              <w:rPr>
                <w:rStyle w:val="ab"/>
                <w:rFonts w:ascii="Times New Roman" w:hAnsi="Times New Roman"/>
                <w:b w:val="0"/>
                <w:noProof/>
              </w:rPr>
              <w:t>ВВЕДЕНИЕ</w:t>
            </w:r>
            <w:r w:rsidRPr="00850265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Pr="00850265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_Toc483504314 \h </w:instrText>
            </w:r>
            <w:r w:rsidRPr="00850265">
              <w:rPr>
                <w:rFonts w:ascii="Times New Roman" w:hAnsi="Times New Roman"/>
                <w:b w:val="0"/>
                <w:noProof/>
                <w:webHidden/>
              </w:rPr>
            </w:r>
            <w:r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="00065B87">
              <w:rPr>
                <w:rFonts w:ascii="Times New Roman" w:hAnsi="Times New Roman"/>
                <w:b w:val="0"/>
                <w:noProof/>
                <w:webHidden/>
              </w:rPr>
              <w:t>4</w:t>
            </w:r>
            <w:r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14:paraId="3ED56785" w14:textId="77777777" w:rsidR="00850265" w:rsidRPr="00850265" w:rsidRDefault="00340D32">
          <w:pPr>
            <w:pStyle w:val="14"/>
            <w:tabs>
              <w:tab w:val="right" w:leader="dot" w:pos="9628"/>
            </w:tabs>
            <w:rPr>
              <w:rFonts w:ascii="Times New Roman" w:eastAsiaTheme="minorEastAsia" w:hAnsi="Times New Roman"/>
              <w:b w:val="0"/>
              <w:bCs w:val="0"/>
              <w:caps/>
              <w:noProof/>
            </w:rPr>
          </w:pPr>
          <w:hyperlink w:anchor="_Toc483504315" w:history="1">
            <w:r w:rsidR="00850265" w:rsidRPr="00850265">
              <w:rPr>
                <w:rStyle w:val="ab"/>
                <w:rFonts w:ascii="Times New Roman" w:hAnsi="Times New Roman"/>
                <w:b w:val="0"/>
                <w:noProof/>
              </w:rPr>
              <w:t>1 ФИЗИКО-ГЕОГРАФИЧЕСКИЙ ОЧЕРК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_Toc483504315 \h </w:instrTex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="00065B87">
              <w:rPr>
                <w:rFonts w:ascii="Times New Roman" w:hAnsi="Times New Roman"/>
                <w:b w:val="0"/>
                <w:noProof/>
                <w:webHidden/>
              </w:rPr>
              <w:t>5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14:paraId="1BF13B66" w14:textId="77777777" w:rsidR="00850265" w:rsidRPr="00850265" w:rsidRDefault="00340D32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/>
              <w:b w:val="0"/>
              <w:smallCaps/>
              <w:noProof/>
              <w:szCs w:val="24"/>
            </w:rPr>
          </w:pPr>
          <w:hyperlink w:anchor="_Toc483504316" w:history="1">
            <w:r w:rsidR="00850265" w:rsidRPr="00850265">
              <w:rPr>
                <w:rStyle w:val="ab"/>
                <w:rFonts w:ascii="Times New Roman" w:eastAsia="Times New Roman" w:hAnsi="Times New Roman"/>
                <w:b w:val="0"/>
                <w:noProof/>
              </w:rPr>
              <w:t>1.1 Климат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_Toc483504316 \h </w:instrTex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="00065B87">
              <w:rPr>
                <w:rFonts w:ascii="Times New Roman" w:hAnsi="Times New Roman"/>
                <w:b w:val="0"/>
                <w:noProof/>
                <w:webHidden/>
              </w:rPr>
              <w:t>6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14:paraId="108088FB" w14:textId="77777777" w:rsidR="00850265" w:rsidRPr="00850265" w:rsidRDefault="00340D32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/>
              <w:b w:val="0"/>
              <w:smallCaps/>
              <w:noProof/>
              <w:szCs w:val="24"/>
            </w:rPr>
          </w:pPr>
          <w:hyperlink w:anchor="_Toc483504317" w:history="1">
            <w:r w:rsidR="00850265" w:rsidRPr="00850265">
              <w:rPr>
                <w:rStyle w:val="ab"/>
                <w:rFonts w:ascii="Times New Roman" w:eastAsia="Times New Roman" w:hAnsi="Times New Roman"/>
                <w:b w:val="0"/>
                <w:noProof/>
              </w:rPr>
              <w:t>1.2 Характеристика рельефа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_Toc483504317 \h </w:instrTex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="00065B87">
              <w:rPr>
                <w:rFonts w:ascii="Times New Roman" w:hAnsi="Times New Roman"/>
                <w:b w:val="0"/>
                <w:noProof/>
                <w:webHidden/>
              </w:rPr>
              <w:t>6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14:paraId="2E13BF41" w14:textId="77777777" w:rsidR="00850265" w:rsidRPr="00850265" w:rsidRDefault="00340D32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/>
              <w:b w:val="0"/>
              <w:smallCaps/>
              <w:noProof/>
              <w:szCs w:val="24"/>
            </w:rPr>
          </w:pPr>
          <w:hyperlink w:anchor="_Toc483504318" w:history="1">
            <w:r w:rsidR="00850265" w:rsidRPr="00850265">
              <w:rPr>
                <w:rStyle w:val="ab"/>
                <w:rFonts w:ascii="Times New Roman" w:hAnsi="Times New Roman"/>
                <w:b w:val="0"/>
                <w:noProof/>
              </w:rPr>
              <w:t>1.3 Транспортная, нефтедобывающая и нефтегазоперерабатывающая инфраструктуры.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_Toc483504318 \h </w:instrTex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="00065B87">
              <w:rPr>
                <w:rFonts w:ascii="Times New Roman" w:hAnsi="Times New Roman"/>
                <w:b w:val="0"/>
                <w:noProof/>
                <w:webHidden/>
              </w:rPr>
              <w:t>7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14:paraId="469CF1B0" w14:textId="77777777" w:rsidR="00850265" w:rsidRPr="00850265" w:rsidRDefault="00340D32">
          <w:pPr>
            <w:pStyle w:val="14"/>
            <w:tabs>
              <w:tab w:val="right" w:leader="dot" w:pos="9628"/>
            </w:tabs>
            <w:rPr>
              <w:rFonts w:ascii="Times New Roman" w:eastAsiaTheme="minorEastAsia" w:hAnsi="Times New Roman"/>
              <w:b w:val="0"/>
              <w:bCs w:val="0"/>
              <w:caps/>
              <w:noProof/>
            </w:rPr>
          </w:pPr>
          <w:hyperlink w:anchor="_Toc483504319" w:history="1">
            <w:r w:rsidR="00850265" w:rsidRPr="00850265">
              <w:rPr>
                <w:rStyle w:val="ab"/>
                <w:rFonts w:ascii="Times New Roman" w:hAnsi="Times New Roman"/>
                <w:b w:val="0"/>
                <w:noProof/>
              </w:rPr>
              <w:t>2 ГЕОЛОГИЧЕСКОЕ СТРОЕНИЕ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_Toc483504319 \h </w:instrTex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="00065B87">
              <w:rPr>
                <w:rFonts w:ascii="Times New Roman" w:hAnsi="Times New Roman"/>
                <w:b w:val="0"/>
                <w:noProof/>
                <w:webHidden/>
              </w:rPr>
              <w:t>8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14:paraId="0DF0B4F2" w14:textId="77777777" w:rsidR="00850265" w:rsidRPr="00850265" w:rsidRDefault="00340D32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/>
              <w:b w:val="0"/>
              <w:smallCaps/>
              <w:noProof/>
              <w:szCs w:val="24"/>
            </w:rPr>
          </w:pPr>
          <w:hyperlink w:anchor="_Toc483504320" w:history="1">
            <w:r w:rsidR="00850265" w:rsidRPr="00850265">
              <w:rPr>
                <w:rStyle w:val="ab"/>
                <w:rFonts w:ascii="Times New Roman" w:hAnsi="Times New Roman"/>
                <w:b w:val="0"/>
                <w:noProof/>
              </w:rPr>
              <w:t>2.1 Тектоническое строение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_Toc483504320 \h </w:instrTex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="00065B87">
              <w:rPr>
                <w:rFonts w:ascii="Times New Roman" w:hAnsi="Times New Roman"/>
                <w:b w:val="0"/>
                <w:noProof/>
                <w:webHidden/>
              </w:rPr>
              <w:t>8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14:paraId="665A70BE" w14:textId="77777777" w:rsidR="00850265" w:rsidRPr="00850265" w:rsidRDefault="00340D32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/>
              <w:b w:val="0"/>
              <w:smallCaps/>
              <w:noProof/>
              <w:szCs w:val="24"/>
            </w:rPr>
          </w:pPr>
          <w:hyperlink w:anchor="_Toc483504321" w:history="1">
            <w:r w:rsidR="00850265" w:rsidRPr="00850265">
              <w:rPr>
                <w:rStyle w:val="ab"/>
                <w:rFonts w:ascii="Times New Roman" w:hAnsi="Times New Roman"/>
                <w:b w:val="0"/>
                <w:noProof/>
              </w:rPr>
              <w:t>2.2 Стратиграфия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_Toc483504321 \h </w:instrTex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="00065B87">
              <w:rPr>
                <w:rFonts w:ascii="Times New Roman" w:hAnsi="Times New Roman"/>
                <w:b w:val="0"/>
                <w:noProof/>
                <w:webHidden/>
              </w:rPr>
              <w:t>11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14:paraId="36A41825" w14:textId="77777777" w:rsidR="00850265" w:rsidRPr="00850265" w:rsidRDefault="00340D32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/>
              <w:b w:val="0"/>
              <w:smallCaps/>
              <w:noProof/>
              <w:szCs w:val="24"/>
            </w:rPr>
          </w:pPr>
          <w:hyperlink w:anchor="_Toc483504322" w:history="1">
            <w:r w:rsidR="00850265" w:rsidRPr="00850265">
              <w:rPr>
                <w:rStyle w:val="ab"/>
                <w:rFonts w:ascii="Times New Roman" w:hAnsi="Times New Roman"/>
                <w:b w:val="0"/>
                <w:noProof/>
              </w:rPr>
              <w:t>2.3 История геологического развития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_Toc483504322 \h </w:instrTex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="00065B87">
              <w:rPr>
                <w:rFonts w:ascii="Times New Roman" w:hAnsi="Times New Roman"/>
                <w:b w:val="0"/>
                <w:noProof/>
                <w:webHidden/>
              </w:rPr>
              <w:t>15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14:paraId="503F053A" w14:textId="77777777" w:rsidR="00850265" w:rsidRPr="00850265" w:rsidRDefault="00340D32">
          <w:pPr>
            <w:pStyle w:val="14"/>
            <w:tabs>
              <w:tab w:val="right" w:leader="dot" w:pos="9628"/>
            </w:tabs>
            <w:rPr>
              <w:rFonts w:ascii="Times New Roman" w:eastAsiaTheme="minorEastAsia" w:hAnsi="Times New Roman"/>
              <w:b w:val="0"/>
              <w:bCs w:val="0"/>
              <w:caps/>
              <w:noProof/>
            </w:rPr>
          </w:pPr>
          <w:hyperlink w:anchor="_Toc483504323" w:history="1">
            <w:r w:rsidR="00850265" w:rsidRPr="00850265">
              <w:rPr>
                <w:rStyle w:val="ab"/>
                <w:rFonts w:ascii="Times New Roman" w:eastAsia="MS Mincho" w:hAnsi="Times New Roman"/>
                <w:b w:val="0"/>
                <w:noProof/>
              </w:rPr>
              <w:t>3 НЕФТЕГАЗОГЕОЛОГИЧЕСКОЕ РАЙОНИРОВАНИЕ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_Toc483504323 \h </w:instrTex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="00065B87">
              <w:rPr>
                <w:rFonts w:ascii="Times New Roman" w:hAnsi="Times New Roman"/>
                <w:b w:val="0"/>
                <w:noProof/>
                <w:webHidden/>
              </w:rPr>
              <w:t>18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14:paraId="15F07CEC" w14:textId="7F0A2BA9" w:rsidR="00850265" w:rsidRPr="00850265" w:rsidRDefault="00340D32">
          <w:pPr>
            <w:pStyle w:val="14"/>
            <w:tabs>
              <w:tab w:val="right" w:leader="dot" w:pos="9628"/>
            </w:tabs>
            <w:rPr>
              <w:rFonts w:ascii="Times New Roman" w:eastAsiaTheme="minorEastAsia" w:hAnsi="Times New Roman"/>
              <w:b w:val="0"/>
              <w:bCs w:val="0"/>
              <w:caps/>
              <w:noProof/>
            </w:rPr>
          </w:pPr>
          <w:hyperlink w:anchor="_Toc483504325" w:history="1">
            <w:r w:rsidR="00850265" w:rsidRPr="00850265">
              <w:rPr>
                <w:rStyle w:val="ab"/>
                <w:rFonts w:ascii="Times New Roman" w:hAnsi="Times New Roman"/>
                <w:b w:val="0"/>
                <w:noProof/>
              </w:rPr>
              <w:t xml:space="preserve">4 АНАЛИЗ СЫРЬЕВОЙ БАЗЫ </w:t>
            </w:r>
            <w:r w:rsidR="00850265" w:rsidRPr="00850265">
              <w:rPr>
                <w:rStyle w:val="ab"/>
                <w:rFonts w:ascii="Times New Roman" w:hAnsi="Times New Roman"/>
                <w:b w:val="0"/>
                <w:caps/>
                <w:noProof/>
              </w:rPr>
              <w:t>и освоения</w:t>
            </w:r>
          </w:hyperlink>
          <w:r w:rsidR="009F70C1">
            <w:rPr>
              <w:rFonts w:ascii="Times New Roman" w:hAnsi="Times New Roman"/>
              <w:b w:val="0"/>
              <w:noProof/>
            </w:rPr>
            <w:t xml:space="preserve"> </w:t>
          </w:r>
          <w:hyperlink w:anchor="_Toc483504326" w:history="1">
            <w:r w:rsidR="00850265" w:rsidRPr="00850265">
              <w:rPr>
                <w:rStyle w:val="ab"/>
                <w:rFonts w:ascii="Times New Roman" w:hAnsi="Times New Roman"/>
                <w:b w:val="0"/>
                <w:noProof/>
              </w:rPr>
              <w:t xml:space="preserve">ТЯЖЕЛЫХ ВЫСОКОВЯЗКИХ </w:t>
            </w:r>
            <w:r w:rsidR="009F70C1">
              <w:rPr>
                <w:rStyle w:val="ab"/>
                <w:rFonts w:ascii="Times New Roman" w:hAnsi="Times New Roman"/>
                <w:b w:val="0"/>
                <w:noProof/>
              </w:rPr>
              <w:br/>
              <w:t xml:space="preserve">                 </w:t>
            </w:r>
            <w:r w:rsidR="00850265" w:rsidRPr="00850265">
              <w:rPr>
                <w:rStyle w:val="ab"/>
                <w:rFonts w:ascii="Times New Roman" w:hAnsi="Times New Roman"/>
                <w:b w:val="0"/>
                <w:noProof/>
              </w:rPr>
              <w:t>НЕФТЕЙ ТПНГП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_Toc483504326 \h </w:instrTex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="00065B87">
              <w:rPr>
                <w:rFonts w:ascii="Times New Roman" w:hAnsi="Times New Roman"/>
                <w:b w:val="0"/>
                <w:noProof/>
                <w:webHidden/>
              </w:rPr>
              <w:t>25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14:paraId="45F52108" w14:textId="77777777" w:rsidR="00850265" w:rsidRPr="00850265" w:rsidRDefault="00340D32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/>
              <w:b w:val="0"/>
              <w:smallCaps/>
              <w:noProof/>
              <w:szCs w:val="24"/>
            </w:rPr>
          </w:pPr>
          <w:hyperlink w:anchor="_Toc483504327" w:history="1">
            <w:r w:rsidR="00850265" w:rsidRPr="00850265">
              <w:rPr>
                <w:rStyle w:val="ab"/>
                <w:rFonts w:ascii="Times New Roman" w:hAnsi="Times New Roman"/>
                <w:b w:val="0"/>
                <w:noProof/>
              </w:rPr>
              <w:t>4.1 Определения и классификации тяжелых и высоковязких нефтей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_Toc483504327 \h </w:instrTex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="00065B87">
              <w:rPr>
                <w:rFonts w:ascii="Times New Roman" w:hAnsi="Times New Roman"/>
                <w:b w:val="0"/>
                <w:noProof/>
                <w:webHidden/>
              </w:rPr>
              <w:t>25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14:paraId="68010BB1" w14:textId="77777777" w:rsidR="00850265" w:rsidRPr="00850265" w:rsidRDefault="00340D32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/>
              <w:b w:val="0"/>
              <w:smallCaps/>
              <w:noProof/>
              <w:szCs w:val="24"/>
            </w:rPr>
          </w:pPr>
          <w:hyperlink w:anchor="_Toc483504328" w:history="1">
            <w:r w:rsidR="00850265" w:rsidRPr="00850265">
              <w:rPr>
                <w:rStyle w:val="ab"/>
                <w:rFonts w:ascii="Times New Roman" w:hAnsi="Times New Roman"/>
                <w:b w:val="0"/>
                <w:noProof/>
              </w:rPr>
              <w:t>4.2 Распределение тяжелых и высоковязких нефтей в мировом балансе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_Toc483504328 \h </w:instrTex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="00065B87">
              <w:rPr>
                <w:rFonts w:ascii="Times New Roman" w:hAnsi="Times New Roman"/>
                <w:b w:val="0"/>
                <w:noProof/>
                <w:webHidden/>
              </w:rPr>
              <w:t>26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14:paraId="0B2A72B3" w14:textId="77777777" w:rsidR="00850265" w:rsidRPr="00850265" w:rsidRDefault="00340D32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/>
              <w:b w:val="0"/>
              <w:smallCaps/>
              <w:noProof/>
              <w:szCs w:val="24"/>
            </w:rPr>
          </w:pPr>
          <w:hyperlink w:anchor="_Toc483504329" w:history="1">
            <w:r w:rsidR="00850265" w:rsidRPr="00850265">
              <w:rPr>
                <w:rStyle w:val="ab"/>
                <w:rFonts w:ascii="Times New Roman" w:hAnsi="Times New Roman"/>
                <w:b w:val="0"/>
                <w:noProof/>
              </w:rPr>
              <w:t>4.3 Распределение тяжелых и высоковязких нефтей на территории России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_Toc483504329 \h </w:instrTex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="00065B87">
              <w:rPr>
                <w:rFonts w:ascii="Times New Roman" w:hAnsi="Times New Roman"/>
                <w:b w:val="0"/>
                <w:noProof/>
                <w:webHidden/>
              </w:rPr>
              <w:t>27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14:paraId="767EF7FE" w14:textId="77777777" w:rsidR="00850265" w:rsidRPr="00850265" w:rsidRDefault="00340D32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/>
              <w:b w:val="0"/>
              <w:smallCaps/>
              <w:noProof/>
              <w:szCs w:val="24"/>
            </w:rPr>
          </w:pPr>
          <w:hyperlink w:anchor="_Toc483504330" w:history="1">
            <w:r w:rsidR="00850265" w:rsidRPr="00850265">
              <w:rPr>
                <w:rStyle w:val="ab"/>
                <w:rFonts w:ascii="Times New Roman" w:hAnsi="Times New Roman"/>
                <w:b w:val="0"/>
                <w:noProof/>
              </w:rPr>
              <w:t>4.4 Закономерности размещения скоплений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_Toc483504330 \h </w:instrTex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="00065B87">
              <w:rPr>
                <w:rFonts w:ascii="Times New Roman" w:hAnsi="Times New Roman"/>
                <w:b w:val="0"/>
                <w:noProof/>
                <w:webHidden/>
              </w:rPr>
              <w:t>28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14:paraId="7FFCC999" w14:textId="77777777" w:rsidR="00850265" w:rsidRPr="00850265" w:rsidRDefault="00340D32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/>
              <w:b w:val="0"/>
              <w:smallCaps/>
              <w:noProof/>
              <w:szCs w:val="24"/>
            </w:rPr>
          </w:pPr>
          <w:hyperlink w:anchor="_Toc483504331" w:history="1">
            <w:r w:rsidR="00850265" w:rsidRPr="00850265">
              <w:rPr>
                <w:rStyle w:val="ab"/>
                <w:rFonts w:ascii="Times New Roman" w:hAnsi="Times New Roman"/>
                <w:b w:val="0"/>
                <w:noProof/>
              </w:rPr>
              <w:t>тяжелых высоковязких нефтей ТП НГП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_Toc483504331 \h </w:instrTex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="00065B87">
              <w:rPr>
                <w:rFonts w:ascii="Times New Roman" w:hAnsi="Times New Roman"/>
                <w:b w:val="0"/>
                <w:noProof/>
                <w:webHidden/>
              </w:rPr>
              <w:t>28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14:paraId="1FCEFC61" w14:textId="77777777" w:rsidR="00850265" w:rsidRPr="00850265" w:rsidRDefault="00340D32">
          <w:pPr>
            <w:pStyle w:val="14"/>
            <w:tabs>
              <w:tab w:val="right" w:leader="dot" w:pos="9628"/>
            </w:tabs>
            <w:rPr>
              <w:rFonts w:ascii="Times New Roman" w:eastAsiaTheme="minorEastAsia" w:hAnsi="Times New Roman"/>
              <w:b w:val="0"/>
              <w:bCs w:val="0"/>
              <w:caps/>
              <w:noProof/>
            </w:rPr>
          </w:pPr>
          <w:hyperlink w:anchor="_Toc483504332" w:history="1">
            <w:r w:rsidR="00850265" w:rsidRPr="00850265">
              <w:rPr>
                <w:rStyle w:val="ab"/>
                <w:rFonts w:ascii="Times New Roman" w:hAnsi="Times New Roman"/>
                <w:b w:val="0"/>
                <w:noProof/>
              </w:rPr>
              <w:t>5 ОСВОЕНИЕ ТЯЖЕЛЫХ ВЫСОКОВЯЗКИХ НЕФТЕЙ ТИМАНО-ПЕЧОРСКОЙ НГП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_Toc483504332 \h </w:instrTex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="00065B87">
              <w:rPr>
                <w:rFonts w:ascii="Times New Roman" w:hAnsi="Times New Roman"/>
                <w:b w:val="0"/>
                <w:noProof/>
                <w:webHidden/>
              </w:rPr>
              <w:t>34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14:paraId="62B4CA36" w14:textId="77777777" w:rsidR="00850265" w:rsidRPr="00850265" w:rsidRDefault="00340D32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/>
              <w:b w:val="0"/>
              <w:smallCaps/>
              <w:noProof/>
              <w:szCs w:val="24"/>
            </w:rPr>
          </w:pPr>
          <w:hyperlink w:anchor="_Toc483504333" w:history="1">
            <w:r w:rsidR="00850265" w:rsidRPr="00850265">
              <w:rPr>
                <w:rStyle w:val="ab"/>
                <w:rFonts w:ascii="Times New Roman" w:hAnsi="Times New Roman"/>
                <w:b w:val="0"/>
                <w:noProof/>
              </w:rPr>
              <w:t>5.1 Способы разработки тяжелых и высоковязких нефтей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_Toc483504333 \h </w:instrTex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="00065B87">
              <w:rPr>
                <w:rFonts w:ascii="Times New Roman" w:hAnsi="Times New Roman"/>
                <w:b w:val="0"/>
                <w:noProof/>
                <w:webHidden/>
              </w:rPr>
              <w:t>34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14:paraId="4CBE6391" w14:textId="77777777" w:rsidR="00850265" w:rsidRPr="00850265" w:rsidRDefault="00340D32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/>
              <w:b w:val="0"/>
              <w:smallCaps/>
              <w:noProof/>
              <w:szCs w:val="24"/>
            </w:rPr>
          </w:pPr>
          <w:hyperlink w:anchor="_Toc483504334" w:history="1">
            <w:r w:rsidR="00850265" w:rsidRPr="00850265">
              <w:rPr>
                <w:rStyle w:val="ab"/>
                <w:rFonts w:ascii="Times New Roman" w:hAnsi="Times New Roman"/>
                <w:b w:val="0"/>
                <w:noProof/>
              </w:rPr>
              <w:t>5.2 Примеры освоения месторождений с тяжелым высоковязкими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_Toc483504334 \h </w:instrTex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="00065B87">
              <w:rPr>
                <w:rFonts w:ascii="Times New Roman" w:hAnsi="Times New Roman"/>
                <w:b w:val="0"/>
                <w:noProof/>
                <w:webHidden/>
              </w:rPr>
              <w:t>38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14:paraId="3EFE855F" w14:textId="77777777" w:rsidR="00850265" w:rsidRPr="00850265" w:rsidRDefault="00340D32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/>
              <w:b w:val="0"/>
              <w:smallCaps/>
              <w:noProof/>
              <w:szCs w:val="24"/>
            </w:rPr>
          </w:pPr>
          <w:hyperlink w:anchor="_Toc483504335" w:history="1">
            <w:r w:rsidR="00850265" w:rsidRPr="00850265">
              <w:rPr>
                <w:rStyle w:val="ab"/>
                <w:rFonts w:ascii="Times New Roman" w:hAnsi="Times New Roman"/>
                <w:b w:val="0"/>
                <w:noProof/>
              </w:rPr>
              <w:t>нефтями в ТПНГП по НГО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_Toc483504335 \h </w:instrTex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="00065B87">
              <w:rPr>
                <w:rFonts w:ascii="Times New Roman" w:hAnsi="Times New Roman"/>
                <w:b w:val="0"/>
                <w:noProof/>
                <w:webHidden/>
              </w:rPr>
              <w:t>38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14:paraId="454F633B" w14:textId="77777777" w:rsidR="00850265" w:rsidRPr="00850265" w:rsidRDefault="00340D32">
          <w:pPr>
            <w:pStyle w:val="14"/>
            <w:tabs>
              <w:tab w:val="right" w:leader="dot" w:pos="9628"/>
            </w:tabs>
            <w:rPr>
              <w:rFonts w:ascii="Times New Roman" w:eastAsiaTheme="minorEastAsia" w:hAnsi="Times New Roman"/>
              <w:b w:val="0"/>
              <w:bCs w:val="0"/>
              <w:caps/>
              <w:noProof/>
            </w:rPr>
          </w:pPr>
          <w:hyperlink w:anchor="_Toc483504336" w:history="1">
            <w:r w:rsidR="00850265" w:rsidRPr="00850265">
              <w:rPr>
                <w:rStyle w:val="ab"/>
                <w:rFonts w:ascii="Times New Roman" w:hAnsi="Times New Roman"/>
                <w:b w:val="0"/>
                <w:noProof/>
              </w:rPr>
              <w:t>6  ХАРАКТЕР ВЛИЯНИЯ РАЗЛИЧНЫХ ГЕОЛОГИЧЕСИХ ФАКТОРОВ НА КОЭФФИЦИЕНТ НЕФТЕИЗВЛЕЧЕНИЯ ТЯЖЕЛЫХ ВЫСОКОВЯЗКИХ НЕФТЕЙ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_Toc483504336 \h </w:instrTex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="00065B87">
              <w:rPr>
                <w:rFonts w:ascii="Times New Roman" w:hAnsi="Times New Roman"/>
                <w:b w:val="0"/>
                <w:noProof/>
                <w:webHidden/>
              </w:rPr>
              <w:t>53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14:paraId="119EA07C" w14:textId="77777777" w:rsidR="00850265" w:rsidRPr="00850265" w:rsidRDefault="00340D32">
          <w:pPr>
            <w:pStyle w:val="14"/>
            <w:tabs>
              <w:tab w:val="right" w:leader="dot" w:pos="9628"/>
            </w:tabs>
            <w:rPr>
              <w:rFonts w:ascii="Times New Roman" w:eastAsiaTheme="minorEastAsia" w:hAnsi="Times New Roman"/>
              <w:b w:val="0"/>
              <w:bCs w:val="0"/>
              <w:caps/>
              <w:noProof/>
            </w:rPr>
          </w:pPr>
          <w:hyperlink w:anchor="_Toc483504337" w:history="1">
            <w:r w:rsidR="00850265" w:rsidRPr="00850265">
              <w:rPr>
                <w:rStyle w:val="ab"/>
                <w:rFonts w:ascii="Times New Roman" w:hAnsi="Times New Roman"/>
                <w:b w:val="0"/>
                <w:noProof/>
              </w:rPr>
              <w:t>7 ГОСУДАРСТВЕННАЯ ПОЛИТИКА В ОБЛАСТИ ПРОМЫШЛЕННОГО ОСВОЕНИЯ ТРУДНОИЗВЛЕКАЕМЫХ ЗАПАСОВ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_Toc483504337 \h </w:instrTex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="00065B87">
              <w:rPr>
                <w:rFonts w:ascii="Times New Roman" w:hAnsi="Times New Roman"/>
                <w:b w:val="0"/>
                <w:noProof/>
                <w:webHidden/>
              </w:rPr>
              <w:t>57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14:paraId="0D7F648E" w14:textId="77777777" w:rsidR="00850265" w:rsidRPr="00850265" w:rsidRDefault="00340D32">
          <w:pPr>
            <w:pStyle w:val="14"/>
            <w:tabs>
              <w:tab w:val="right" w:leader="dot" w:pos="9628"/>
            </w:tabs>
            <w:rPr>
              <w:rFonts w:ascii="Times New Roman" w:eastAsiaTheme="minorEastAsia" w:hAnsi="Times New Roman"/>
              <w:b w:val="0"/>
              <w:bCs w:val="0"/>
              <w:caps/>
              <w:noProof/>
            </w:rPr>
          </w:pPr>
          <w:hyperlink w:anchor="_Toc483504338" w:history="1">
            <w:r w:rsidR="00850265" w:rsidRPr="00850265">
              <w:rPr>
                <w:rStyle w:val="ab"/>
                <w:rFonts w:ascii="Times New Roman" w:hAnsi="Times New Roman"/>
                <w:b w:val="0"/>
                <w:noProof/>
              </w:rPr>
              <w:t>ЗАКЛЮЧЕНИЕ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_Toc483504338 \h </w:instrTex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="00065B87">
              <w:rPr>
                <w:rFonts w:ascii="Times New Roman" w:hAnsi="Times New Roman"/>
                <w:b w:val="0"/>
                <w:noProof/>
                <w:webHidden/>
              </w:rPr>
              <w:t>62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14:paraId="6B415534" w14:textId="77777777" w:rsidR="00850265" w:rsidRPr="00850265" w:rsidRDefault="00340D32">
          <w:pPr>
            <w:pStyle w:val="14"/>
            <w:tabs>
              <w:tab w:val="right" w:leader="dot" w:pos="9628"/>
            </w:tabs>
            <w:rPr>
              <w:rFonts w:ascii="Times New Roman" w:eastAsiaTheme="minorEastAsia" w:hAnsi="Times New Roman"/>
              <w:b w:val="0"/>
              <w:bCs w:val="0"/>
              <w:caps/>
              <w:noProof/>
            </w:rPr>
          </w:pPr>
          <w:hyperlink w:anchor="_Toc483504339" w:history="1">
            <w:r w:rsidR="00850265" w:rsidRPr="00850265">
              <w:rPr>
                <w:rStyle w:val="ab"/>
                <w:rFonts w:ascii="Times New Roman" w:hAnsi="Times New Roman"/>
                <w:b w:val="0"/>
                <w:noProof/>
              </w:rPr>
              <w:t>ЛИТЕРАТУРА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tab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begin"/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instrText xml:space="preserve"> PAGEREF _Toc483504339 \h </w:instrTex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separate"/>
            </w:r>
            <w:r w:rsidR="00065B87">
              <w:rPr>
                <w:rFonts w:ascii="Times New Roman" w:hAnsi="Times New Roman"/>
                <w:b w:val="0"/>
                <w:noProof/>
                <w:webHidden/>
              </w:rPr>
              <w:t>64</w:t>
            </w:r>
            <w:r w:rsidR="00850265" w:rsidRPr="00850265">
              <w:rPr>
                <w:rFonts w:ascii="Times New Roman" w:hAnsi="Times New Roman"/>
                <w:b w:val="0"/>
                <w:noProof/>
                <w:webHidden/>
              </w:rPr>
              <w:fldChar w:fldCharType="end"/>
            </w:r>
          </w:hyperlink>
        </w:p>
        <w:p w14:paraId="44F54AE4" w14:textId="095632E8" w:rsidR="00850265" w:rsidRDefault="00850265">
          <w:r w:rsidRPr="00850265">
            <w:rPr>
              <w:bCs/>
              <w:noProof/>
            </w:rPr>
            <w:fldChar w:fldCharType="end"/>
          </w:r>
          <w:r w:rsidR="00BC324C">
            <w:rPr>
              <w:bCs/>
              <w:noProof/>
            </w:rPr>
            <w:t>ПРИЛОЖЕНИЕ…………………………………………………………………………..65</w:t>
          </w:r>
        </w:p>
      </w:sdtContent>
    </w:sdt>
    <w:p w14:paraId="785BBDCD" w14:textId="77777777" w:rsidR="00E57769" w:rsidRDefault="00E57769" w:rsidP="00410B3F">
      <w:pPr>
        <w:ind w:firstLine="0"/>
      </w:pPr>
    </w:p>
    <w:p w14:paraId="728D5349" w14:textId="77777777" w:rsidR="00E57769" w:rsidRDefault="00E57769" w:rsidP="005244BD">
      <w:pPr>
        <w:pStyle w:val="1"/>
      </w:pPr>
      <w:bookmarkStart w:id="0" w:name="_Toc482548245"/>
      <w:bookmarkStart w:id="1" w:name="_Toc483504314"/>
      <w:r w:rsidRPr="00E57769">
        <w:lastRenderedPageBreak/>
        <w:t>ВВЕДЕНИЕ</w:t>
      </w:r>
      <w:bookmarkEnd w:id="0"/>
      <w:bookmarkEnd w:id="1"/>
    </w:p>
    <w:p w14:paraId="32C1146D" w14:textId="77777777" w:rsidR="00E57769" w:rsidRPr="00E57769" w:rsidRDefault="00E57769" w:rsidP="00E57769">
      <w:pPr>
        <w:pStyle w:val="11"/>
        <w:ind w:firstLine="964"/>
        <w:rPr>
          <w:sz w:val="28"/>
          <w:szCs w:val="28"/>
        </w:rPr>
      </w:pPr>
    </w:p>
    <w:p w14:paraId="34396BA5" w14:textId="083C6DB6" w:rsidR="00E57769" w:rsidRDefault="00E57769" w:rsidP="00E57769">
      <w:pPr>
        <w:ind w:firstLine="964"/>
      </w:pPr>
      <w:r>
        <w:t xml:space="preserve">В 21 </w:t>
      </w:r>
      <w:r w:rsidRPr="00E8674A">
        <w:t>веке нефтегазовая отрасль в значительной степени исчерпала свои запасы, нефтегазовые компании ежегодно добывают около 490 млн</w:t>
      </w:r>
      <w:r w:rsidR="00E76EA8">
        <w:t>.</w:t>
      </w:r>
      <w:r w:rsidRPr="00E8674A">
        <w:t xml:space="preserve"> т</w:t>
      </w:r>
      <w:r w:rsidR="00E76EA8">
        <w:t>онн</w:t>
      </w:r>
      <w:r w:rsidRPr="00E8674A">
        <w:t xml:space="preserve"> нефти. Запасы </w:t>
      </w:r>
      <w:proofErr w:type="spellStart"/>
      <w:r w:rsidRPr="00E8674A">
        <w:t>легкоизвлекаемых</w:t>
      </w:r>
      <w:proofErr w:type="spellEnd"/>
      <w:r w:rsidRPr="00E8674A">
        <w:t xml:space="preserve"> нефтей вырабатываются опережающими темпами.</w:t>
      </w:r>
      <w:r>
        <w:t xml:space="preserve"> Удельные вес трудноизвлекаемых нефтей растет в структуре запасов и преобладает в ряде регионов с падающей добычей. Исследование ресурсного потенциала тяжелых нефтей и перспектив его освоения – актуальная задача на сегодняшний день.</w:t>
      </w:r>
    </w:p>
    <w:p w14:paraId="19E36ED0" w14:textId="68525EB6" w:rsidR="00E57769" w:rsidRDefault="00E57769" w:rsidP="00E57769">
      <w:pPr>
        <w:ind w:firstLine="964"/>
      </w:pPr>
      <w:r>
        <w:t xml:space="preserve">Тимано-Печорская </w:t>
      </w:r>
      <w:r w:rsidRPr="00803811">
        <w:t>нефтегазоносная провинция – старейший н</w:t>
      </w:r>
      <w:r w:rsidR="009F70C1">
        <w:t xml:space="preserve">ефтедобывающий регион. Высокая </w:t>
      </w:r>
      <w:r w:rsidRPr="00803811">
        <w:t>эффективность поисково-разведочных ра</w:t>
      </w:r>
      <w:r w:rsidR="009F70C1">
        <w:t xml:space="preserve">бот на ее территории позволила </w:t>
      </w:r>
      <w:r w:rsidRPr="00803811">
        <w:t>открыть</w:t>
      </w:r>
      <w:r>
        <w:t xml:space="preserve"> многочисленные месторождения углеводородов, в том числе крупные и уникальные</w:t>
      </w:r>
      <w:r w:rsidRPr="00803811">
        <w:t xml:space="preserve"> по запасам, а интенсивная разработка обус</w:t>
      </w:r>
      <w:r>
        <w:t xml:space="preserve">ловила существенное </w:t>
      </w:r>
      <w:r w:rsidRPr="00803811">
        <w:t>сокращение их запасов и прогнозных ресурсов.</w:t>
      </w:r>
      <w:r>
        <w:t xml:space="preserve"> Провинция занимает одну из лидирующих позицию в вопросах освоения ресурсов тяжелых нефтей.</w:t>
      </w:r>
    </w:p>
    <w:p w14:paraId="451EDB2F" w14:textId="77777777" w:rsidR="00E57769" w:rsidRDefault="00E57769" w:rsidP="00E57769">
      <w:pPr>
        <w:ind w:firstLine="964"/>
      </w:pPr>
    </w:p>
    <w:p w14:paraId="4BCB67B3" w14:textId="592216C2" w:rsidR="00E57769" w:rsidRDefault="00E57769" w:rsidP="00E57769">
      <w:pPr>
        <w:ind w:firstLine="964"/>
        <w:rPr>
          <w:bCs/>
        </w:rPr>
      </w:pPr>
      <w:r w:rsidRPr="00481260">
        <w:t xml:space="preserve">Целью данной работы </w:t>
      </w:r>
      <w:r w:rsidRPr="00481260">
        <w:rPr>
          <w:bCs/>
        </w:rPr>
        <w:t xml:space="preserve">является анализ сырьевой базы и оценка </w:t>
      </w:r>
      <w:r w:rsidR="009F70C1">
        <w:rPr>
          <w:bCs/>
        </w:rPr>
        <w:t xml:space="preserve">степени, </w:t>
      </w:r>
      <w:r w:rsidRPr="00481260">
        <w:rPr>
          <w:bCs/>
        </w:rPr>
        <w:t>и перспектив освоения тяжелых высоковязких нефтей Тимано-Печорской провинции.</w:t>
      </w:r>
    </w:p>
    <w:p w14:paraId="55561EC2" w14:textId="77777777" w:rsidR="00E57769" w:rsidRDefault="00E57769" w:rsidP="00E57769">
      <w:pPr>
        <w:ind w:firstLine="964"/>
        <w:rPr>
          <w:bCs/>
        </w:rPr>
      </w:pPr>
      <w:r>
        <w:rPr>
          <w:bCs/>
        </w:rPr>
        <w:t>Задачи:</w:t>
      </w:r>
    </w:p>
    <w:p w14:paraId="63E6E56C" w14:textId="17893E20" w:rsidR="00E57769" w:rsidRPr="00481260" w:rsidRDefault="00E57769" w:rsidP="00E57769">
      <w:pPr>
        <w:pStyle w:val="a3"/>
        <w:numPr>
          <w:ilvl w:val="0"/>
          <w:numId w:val="1"/>
        </w:numPr>
        <w:spacing w:after="0" w:line="360" w:lineRule="auto"/>
        <w:ind w:firstLine="964"/>
        <w:jc w:val="both"/>
        <w:rPr>
          <w:szCs w:val="24"/>
        </w:rPr>
      </w:pPr>
      <w:r w:rsidRPr="00481260">
        <w:rPr>
          <w:szCs w:val="24"/>
        </w:rPr>
        <w:t>выявить закономерности размещения скоплений тяжелых высоковяз</w:t>
      </w:r>
      <w:r>
        <w:rPr>
          <w:szCs w:val="24"/>
        </w:rPr>
        <w:t>ких нефтей Тимано-Печорской НГП;</w:t>
      </w:r>
    </w:p>
    <w:p w14:paraId="2BFC3E1F" w14:textId="77777777" w:rsidR="00E57769" w:rsidRPr="00481260" w:rsidRDefault="00E57769" w:rsidP="00E57769">
      <w:pPr>
        <w:pStyle w:val="a3"/>
        <w:numPr>
          <w:ilvl w:val="0"/>
          <w:numId w:val="1"/>
        </w:numPr>
        <w:spacing w:after="0" w:line="360" w:lineRule="auto"/>
        <w:ind w:firstLine="964"/>
        <w:jc w:val="both"/>
        <w:rPr>
          <w:szCs w:val="24"/>
        </w:rPr>
      </w:pPr>
      <w:r w:rsidRPr="00481260">
        <w:rPr>
          <w:szCs w:val="24"/>
        </w:rPr>
        <w:t xml:space="preserve"> проанализировать уровень изученности и степень освоенности тяжелых высок</w:t>
      </w:r>
      <w:r>
        <w:rPr>
          <w:szCs w:val="24"/>
        </w:rPr>
        <w:t>овязких нефтей в пределах ТПНГП;</w:t>
      </w:r>
    </w:p>
    <w:p w14:paraId="06E7F598" w14:textId="77777777" w:rsidR="00E57769" w:rsidRPr="00481260" w:rsidRDefault="00E57769" w:rsidP="00E57769">
      <w:pPr>
        <w:pStyle w:val="a3"/>
        <w:numPr>
          <w:ilvl w:val="0"/>
          <w:numId w:val="1"/>
        </w:numPr>
        <w:spacing w:after="0" w:line="360" w:lineRule="auto"/>
        <w:ind w:firstLine="964"/>
        <w:jc w:val="both"/>
        <w:rPr>
          <w:szCs w:val="24"/>
        </w:rPr>
      </w:pPr>
      <w:r w:rsidRPr="00481260">
        <w:rPr>
          <w:szCs w:val="24"/>
        </w:rPr>
        <w:t xml:space="preserve"> оценить характер влияния различных геологических факторов на коэффициент </w:t>
      </w:r>
      <w:proofErr w:type="spellStart"/>
      <w:r w:rsidRPr="00481260">
        <w:rPr>
          <w:szCs w:val="24"/>
        </w:rPr>
        <w:t>нефтеизвлече</w:t>
      </w:r>
      <w:r>
        <w:rPr>
          <w:szCs w:val="24"/>
        </w:rPr>
        <w:t>ния</w:t>
      </w:r>
      <w:proofErr w:type="spellEnd"/>
      <w:r>
        <w:rPr>
          <w:szCs w:val="24"/>
        </w:rPr>
        <w:t xml:space="preserve"> тяжелых высоковязких нефтей;</w:t>
      </w:r>
    </w:p>
    <w:p w14:paraId="0BC582E4" w14:textId="77777777" w:rsidR="00E57769" w:rsidRPr="00481260" w:rsidRDefault="00E57769" w:rsidP="00E57769">
      <w:pPr>
        <w:pStyle w:val="a3"/>
        <w:numPr>
          <w:ilvl w:val="0"/>
          <w:numId w:val="1"/>
        </w:numPr>
        <w:spacing w:after="0" w:line="360" w:lineRule="auto"/>
        <w:ind w:firstLine="964"/>
        <w:jc w:val="both"/>
        <w:rPr>
          <w:szCs w:val="24"/>
        </w:rPr>
      </w:pPr>
      <w:r w:rsidRPr="00481260">
        <w:rPr>
          <w:szCs w:val="24"/>
        </w:rPr>
        <w:t xml:space="preserve"> оценить перспективы освоения тя</w:t>
      </w:r>
      <w:r>
        <w:rPr>
          <w:szCs w:val="24"/>
        </w:rPr>
        <w:t>желых высоковязких нефтей ТПНГП;</w:t>
      </w:r>
    </w:p>
    <w:p w14:paraId="333B20EC" w14:textId="77777777" w:rsidR="00E57769" w:rsidRPr="00481260" w:rsidRDefault="00E57769" w:rsidP="00E57769">
      <w:pPr>
        <w:pStyle w:val="a3"/>
        <w:numPr>
          <w:ilvl w:val="0"/>
          <w:numId w:val="1"/>
        </w:numPr>
        <w:spacing w:after="0" w:line="360" w:lineRule="auto"/>
        <w:ind w:firstLine="964"/>
        <w:jc w:val="both"/>
        <w:rPr>
          <w:szCs w:val="24"/>
        </w:rPr>
      </w:pPr>
      <w:r w:rsidRPr="00481260">
        <w:rPr>
          <w:szCs w:val="24"/>
        </w:rPr>
        <w:t xml:space="preserve"> изучить государственную политику в области промышленного освоени</w:t>
      </w:r>
      <w:r>
        <w:rPr>
          <w:szCs w:val="24"/>
        </w:rPr>
        <w:t>я тяжелых и высоковязких нефтей.</w:t>
      </w:r>
    </w:p>
    <w:p w14:paraId="7E6ACB22" w14:textId="77777777" w:rsidR="00E57769" w:rsidRDefault="00E57769" w:rsidP="00E57769">
      <w:pPr>
        <w:ind w:firstLine="964"/>
      </w:pPr>
    </w:p>
    <w:p w14:paraId="61FFC98A" w14:textId="77777777" w:rsidR="00E57769" w:rsidRDefault="00E57769" w:rsidP="00E57769">
      <w:pPr>
        <w:ind w:firstLine="964"/>
      </w:pPr>
    </w:p>
    <w:p w14:paraId="2CE3AC71" w14:textId="77777777" w:rsidR="00E57769" w:rsidRDefault="00E57769" w:rsidP="00E57769">
      <w:pPr>
        <w:ind w:firstLine="964"/>
      </w:pPr>
    </w:p>
    <w:p w14:paraId="355B47D0" w14:textId="77777777" w:rsidR="00E57769" w:rsidRDefault="00E57769" w:rsidP="00E57769">
      <w:pPr>
        <w:ind w:firstLine="964"/>
      </w:pPr>
    </w:p>
    <w:p w14:paraId="09DECB76" w14:textId="77777777" w:rsidR="00E57769" w:rsidRDefault="00E57769" w:rsidP="00E57769">
      <w:pPr>
        <w:ind w:firstLine="964"/>
      </w:pPr>
    </w:p>
    <w:p w14:paraId="433019A0" w14:textId="77777777" w:rsidR="00D439D8" w:rsidRDefault="00D439D8" w:rsidP="00E57769">
      <w:pPr>
        <w:ind w:firstLine="964"/>
      </w:pPr>
    </w:p>
    <w:p w14:paraId="2753EBF7" w14:textId="77777777" w:rsidR="00E57769" w:rsidRDefault="00E57769" w:rsidP="005244BD">
      <w:pPr>
        <w:ind w:firstLine="0"/>
      </w:pPr>
    </w:p>
    <w:p w14:paraId="5990183A" w14:textId="77777777" w:rsidR="00E57769" w:rsidRPr="000271F7" w:rsidRDefault="00E57769" w:rsidP="005244BD">
      <w:pPr>
        <w:pStyle w:val="1"/>
      </w:pPr>
      <w:bookmarkStart w:id="2" w:name="_Toc482548246"/>
      <w:bookmarkStart w:id="3" w:name="_Toc483504315"/>
      <w:r w:rsidRPr="000271F7">
        <w:lastRenderedPageBreak/>
        <w:t>1 ФИЗИКО-ГЕОГРАФИЧЕСКИЙ ОЧЕРК</w:t>
      </w:r>
      <w:bookmarkEnd w:id="2"/>
      <w:bookmarkEnd w:id="3"/>
    </w:p>
    <w:p w14:paraId="07FE5D70" w14:textId="77777777" w:rsidR="00E57769" w:rsidRPr="00A11509" w:rsidRDefault="00E57769" w:rsidP="00E57769">
      <w:pPr>
        <w:ind w:left="851"/>
      </w:pPr>
    </w:p>
    <w:p w14:paraId="44534889" w14:textId="77777777" w:rsidR="00E57769" w:rsidRPr="00A11509" w:rsidRDefault="00E57769" w:rsidP="00E57769">
      <w:pPr>
        <w:ind w:left="851"/>
      </w:pPr>
    </w:p>
    <w:p w14:paraId="4A12881C" w14:textId="248DB864" w:rsidR="00E57769" w:rsidRPr="00A11509" w:rsidRDefault="00E57769" w:rsidP="00E57769">
      <w:pPr>
        <w:ind w:left="851"/>
      </w:pPr>
      <w:r w:rsidRPr="00A11509">
        <w:t>Тимано-Печорская нефтегазоносная провинция</w:t>
      </w:r>
      <w:r w:rsidR="00B80BCF">
        <w:t xml:space="preserve"> расположена в северо-восточной</w:t>
      </w:r>
      <w:r w:rsidRPr="00A11509">
        <w:t xml:space="preserve"> Европейской части Российской Федерации в пределах Печорской низменности, находящейся на границе со складчатыми сооружениями Канино-</w:t>
      </w:r>
      <w:proofErr w:type="spellStart"/>
      <w:r w:rsidRPr="00A11509">
        <w:t>Тиманского</w:t>
      </w:r>
      <w:proofErr w:type="spellEnd"/>
      <w:r w:rsidRPr="00A11509">
        <w:t xml:space="preserve"> кряжа, Пай-</w:t>
      </w:r>
      <w:proofErr w:type="spellStart"/>
      <w:r w:rsidRPr="00A11509">
        <w:t>Хоя</w:t>
      </w:r>
      <w:proofErr w:type="spellEnd"/>
      <w:r w:rsidRPr="00A11509">
        <w:t xml:space="preserve"> и Урала. Провинция занимает площадь более 300 тыс. км2 , ее наибольшая протяженность с севера на юг, составляет более 900 км, максимальная ширина в северной части достигает 700 км. </w:t>
      </w:r>
      <w:r w:rsidR="00503532">
        <w:t>(рис.1)</w:t>
      </w:r>
      <w:r w:rsidR="002655DD">
        <w:t xml:space="preserve"> </w:t>
      </w:r>
      <w:r w:rsidR="00791E85">
        <w:t>[9</w:t>
      </w:r>
      <w:r w:rsidRPr="00A11509">
        <w:t>]</w:t>
      </w:r>
    </w:p>
    <w:p w14:paraId="43FC79EE" w14:textId="2E51F691" w:rsidR="00E57769" w:rsidRPr="00A11509" w:rsidRDefault="00E57769" w:rsidP="00E57769">
      <w:pPr>
        <w:ind w:left="851"/>
      </w:pPr>
      <w:r w:rsidRPr="00A11509">
        <w:t>В администрати</w:t>
      </w:r>
      <w:r w:rsidR="00B80BCF">
        <w:t>вном отношении Тимано-Печорская</w:t>
      </w:r>
      <w:r w:rsidRPr="00A11509">
        <w:t xml:space="preserve"> НГП включает в себя значительные части Республики Коми (РК) и НАО, а также </w:t>
      </w:r>
      <w:r w:rsidR="00E76EA8">
        <w:t>часть территории на юге,</w:t>
      </w:r>
      <w:r w:rsidR="00E76EA8" w:rsidRPr="00A11509">
        <w:t xml:space="preserve"> </w:t>
      </w:r>
      <w:r w:rsidRPr="00A11509">
        <w:t xml:space="preserve"> относящуюся к Пермской области.</w:t>
      </w:r>
    </w:p>
    <w:p w14:paraId="47DE7E8B" w14:textId="77777777" w:rsidR="00E57769" w:rsidRPr="00E57769" w:rsidRDefault="00E57769" w:rsidP="00E57769">
      <w:pPr>
        <w:ind w:left="851"/>
        <w:jc w:val="center"/>
      </w:pPr>
      <w:r w:rsidRPr="00A11509">
        <w:rPr>
          <w:rFonts w:eastAsia="Times New Roman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3215CB1A" wp14:editId="091D657D">
            <wp:simplePos x="0" y="0"/>
            <wp:positionH relativeFrom="margin">
              <wp:posOffset>615315</wp:posOffset>
            </wp:positionH>
            <wp:positionV relativeFrom="margin">
              <wp:posOffset>3313430</wp:posOffset>
            </wp:positionV>
            <wp:extent cx="5108575" cy="4798695"/>
            <wp:effectExtent l="0" t="0" r="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17-04-23 в 17.09.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479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597ED" w14:textId="4184F3E7" w:rsidR="002655DD" w:rsidRDefault="00E57769" w:rsidP="00E57769">
      <w:pPr>
        <w:widowControl w:val="0"/>
        <w:autoSpaceDE w:val="0"/>
        <w:autoSpaceDN w:val="0"/>
        <w:adjustRightInd w:val="0"/>
        <w:spacing w:after="240"/>
        <w:ind w:left="851"/>
        <w:jc w:val="center"/>
        <w:rPr>
          <w:rFonts w:eastAsia="Times New Roman"/>
          <w:bCs/>
          <w:iCs/>
        </w:rPr>
      </w:pPr>
      <w:r w:rsidRPr="00A11509">
        <w:rPr>
          <w:rFonts w:eastAsia="Times New Roman"/>
          <w:bCs/>
          <w:iCs/>
        </w:rPr>
        <w:t xml:space="preserve">Рисунок 1. Структурное </w:t>
      </w:r>
      <w:r w:rsidR="002655DD">
        <w:rPr>
          <w:rFonts w:eastAsia="Times New Roman"/>
          <w:bCs/>
          <w:iCs/>
        </w:rPr>
        <w:t>положение Тимано-Печорского НГП</w:t>
      </w:r>
      <w:r w:rsidRPr="00A11509">
        <w:rPr>
          <w:rFonts w:eastAsia="Times New Roman"/>
          <w:bCs/>
          <w:iCs/>
        </w:rPr>
        <w:t xml:space="preserve"> </w:t>
      </w:r>
      <w:r w:rsidR="002655DD">
        <w:rPr>
          <w:rFonts w:eastAsia="Times New Roman"/>
          <w:bCs/>
          <w:iCs/>
        </w:rPr>
        <w:t xml:space="preserve">                </w:t>
      </w:r>
    </w:p>
    <w:p w14:paraId="3DA98798" w14:textId="2852374A" w:rsidR="00E57769" w:rsidRDefault="00E57769" w:rsidP="00E57769">
      <w:pPr>
        <w:widowControl w:val="0"/>
        <w:autoSpaceDE w:val="0"/>
        <w:autoSpaceDN w:val="0"/>
        <w:adjustRightInd w:val="0"/>
        <w:spacing w:after="240"/>
        <w:ind w:left="851"/>
        <w:jc w:val="center"/>
        <w:rPr>
          <w:iCs/>
          <w:color w:val="000000"/>
        </w:rPr>
      </w:pPr>
      <w:r w:rsidRPr="00A11509">
        <w:rPr>
          <w:rFonts w:eastAsia="Times New Roman"/>
          <w:bCs/>
          <w:iCs/>
        </w:rPr>
        <w:t>(</w:t>
      </w:r>
      <w:r w:rsidRPr="00A11509">
        <w:rPr>
          <w:iCs/>
          <w:color w:val="000000"/>
        </w:rPr>
        <w:t>В.Н. Данилов, Разломная тектоника…)</w:t>
      </w:r>
    </w:p>
    <w:p w14:paraId="2BC397AE" w14:textId="77777777" w:rsidR="00E57769" w:rsidRPr="00A11509" w:rsidRDefault="00E57769" w:rsidP="00E57769">
      <w:pPr>
        <w:widowControl w:val="0"/>
        <w:autoSpaceDE w:val="0"/>
        <w:autoSpaceDN w:val="0"/>
        <w:adjustRightInd w:val="0"/>
        <w:spacing w:after="240"/>
        <w:ind w:left="851"/>
        <w:jc w:val="center"/>
        <w:rPr>
          <w:rFonts w:eastAsia="Times New Roman"/>
          <w:bCs/>
          <w:iCs/>
        </w:rPr>
      </w:pPr>
    </w:p>
    <w:p w14:paraId="099EB04D" w14:textId="77777777" w:rsidR="00E57769" w:rsidRPr="00E57769" w:rsidRDefault="005244BD" w:rsidP="005244BD">
      <w:pPr>
        <w:pStyle w:val="2"/>
        <w:rPr>
          <w:rFonts w:eastAsia="Times New Roman"/>
        </w:rPr>
      </w:pPr>
      <w:bookmarkStart w:id="4" w:name="_Toc482548247"/>
      <w:bookmarkStart w:id="5" w:name="_Toc483504316"/>
      <w:r>
        <w:rPr>
          <w:rFonts w:eastAsia="Times New Roman"/>
        </w:rPr>
        <w:lastRenderedPageBreak/>
        <w:t xml:space="preserve">1.1 </w:t>
      </w:r>
      <w:r w:rsidR="00E57769" w:rsidRPr="003C3F3E">
        <w:rPr>
          <w:rFonts w:eastAsia="Times New Roman"/>
        </w:rPr>
        <w:t>Климат</w:t>
      </w:r>
      <w:bookmarkEnd w:id="4"/>
      <w:bookmarkEnd w:id="5"/>
    </w:p>
    <w:p w14:paraId="27DE3565" w14:textId="79DB87DC" w:rsidR="00E57769" w:rsidRDefault="00E57769" w:rsidP="00E57769">
      <w:pPr>
        <w:tabs>
          <w:tab w:val="left" w:pos="360"/>
          <w:tab w:val="left" w:pos="720"/>
          <w:tab w:val="left" w:leader="dot" w:pos="9072"/>
          <w:tab w:val="left" w:pos="9356"/>
        </w:tabs>
        <w:ind w:left="851"/>
        <w:rPr>
          <w:rFonts w:eastAsia="Times New Roman"/>
        </w:rPr>
      </w:pPr>
      <w:r w:rsidRPr="00A11509">
        <w:rPr>
          <w:rFonts w:eastAsia="Times New Roman"/>
        </w:rPr>
        <w:t>Значительные размеры и равнинный характер рельефа провинции, влияние Северного Ледовитого и Атлантического океанов, а также наличие природного барьера Уральских гор на востоке создают неоднородность климата в направлении с юго-запада на северо-восток. Крайний север и северо-восток ТП НГП занимает тундра, южнее расположена узкая полоса лесотундры, сменяющаяся к югу обширными лесными пространствами. Для провинции характерно частое вторжение холодных арктических, относительно теплых атлантических и воздушных масс умеренных широт. Это вызывает повышенную циркуляцию атмосферы, доминирование циклонической погоды, резкие перепады давления и температуры воздуха, быструю смену направления и скорости ветров, обилие</w:t>
      </w:r>
      <w:r w:rsidR="00791E85">
        <w:rPr>
          <w:rFonts w:eastAsia="Times New Roman"/>
        </w:rPr>
        <w:t xml:space="preserve"> осадков в виде дождя и снега.[9</w:t>
      </w:r>
      <w:r w:rsidRPr="00A11509">
        <w:rPr>
          <w:rFonts w:eastAsia="Times New Roman"/>
        </w:rPr>
        <w:t>]</w:t>
      </w:r>
    </w:p>
    <w:p w14:paraId="12B318BE" w14:textId="77777777" w:rsidR="00E57769" w:rsidRDefault="00E57769" w:rsidP="00E57769">
      <w:pPr>
        <w:tabs>
          <w:tab w:val="left" w:pos="360"/>
          <w:tab w:val="left" w:pos="720"/>
          <w:tab w:val="left" w:leader="dot" w:pos="9072"/>
          <w:tab w:val="left" w:pos="9356"/>
        </w:tabs>
        <w:ind w:left="851"/>
        <w:rPr>
          <w:rFonts w:eastAsia="Times New Roman"/>
        </w:rPr>
      </w:pPr>
    </w:p>
    <w:p w14:paraId="7BC8FB93" w14:textId="77777777" w:rsidR="00E57769" w:rsidRPr="00E57769" w:rsidRDefault="00E57769" w:rsidP="00E57769">
      <w:pPr>
        <w:tabs>
          <w:tab w:val="left" w:pos="360"/>
          <w:tab w:val="left" w:pos="720"/>
          <w:tab w:val="left" w:leader="dot" w:pos="9072"/>
          <w:tab w:val="left" w:pos="9356"/>
        </w:tabs>
        <w:ind w:left="851"/>
        <w:rPr>
          <w:rFonts w:eastAsia="Times New Roman"/>
        </w:rPr>
      </w:pPr>
    </w:p>
    <w:p w14:paraId="68682C56" w14:textId="77777777" w:rsidR="00E57769" w:rsidRPr="005244BD" w:rsidRDefault="005244BD" w:rsidP="005244BD">
      <w:pPr>
        <w:pStyle w:val="2"/>
        <w:rPr>
          <w:rFonts w:eastAsia="Times New Roman"/>
          <w:szCs w:val="26"/>
        </w:rPr>
      </w:pPr>
      <w:bookmarkStart w:id="6" w:name="_Toc482548248"/>
      <w:bookmarkStart w:id="7" w:name="_Toc483504317"/>
      <w:r>
        <w:rPr>
          <w:rFonts w:eastAsia="Times New Roman"/>
        </w:rPr>
        <w:t xml:space="preserve">1.2 </w:t>
      </w:r>
      <w:r w:rsidR="00E57769" w:rsidRPr="00680F79">
        <w:rPr>
          <w:rFonts w:eastAsia="Times New Roman"/>
        </w:rPr>
        <w:t>Характеристика рельефа</w:t>
      </w:r>
      <w:bookmarkEnd w:id="6"/>
      <w:bookmarkEnd w:id="7"/>
    </w:p>
    <w:p w14:paraId="7F79DBD8" w14:textId="77777777" w:rsidR="00E57769" w:rsidRPr="00A11509" w:rsidRDefault="00E57769" w:rsidP="00E57769">
      <w:pPr>
        <w:tabs>
          <w:tab w:val="left" w:pos="284"/>
          <w:tab w:val="left" w:pos="540"/>
          <w:tab w:val="left" w:leader="dot" w:pos="9072"/>
          <w:tab w:val="left" w:pos="9356"/>
        </w:tabs>
        <w:ind w:left="851"/>
        <w:rPr>
          <w:rFonts w:eastAsia="Times New Roman"/>
          <w:color w:val="000000"/>
        </w:rPr>
      </w:pPr>
      <w:r w:rsidRPr="00A11509">
        <w:rPr>
          <w:rFonts w:eastAsia="Times New Roman"/>
        </w:rPr>
        <w:t xml:space="preserve">По характеру рельефа и генезису его крупных форм в пределах ТП НГП выделяются пять </w:t>
      </w:r>
      <w:r w:rsidRPr="00A11509">
        <w:rPr>
          <w:rFonts w:eastAsia="Times New Roman"/>
          <w:color w:val="000000"/>
        </w:rPr>
        <w:t>обособленных геоморфологических регионов: Канино-</w:t>
      </w:r>
      <w:proofErr w:type="spellStart"/>
      <w:r w:rsidRPr="00A11509">
        <w:rPr>
          <w:rFonts w:eastAsia="Times New Roman"/>
          <w:color w:val="000000"/>
        </w:rPr>
        <w:t>Тиманский</w:t>
      </w:r>
      <w:proofErr w:type="spellEnd"/>
      <w:r w:rsidRPr="00A11509">
        <w:rPr>
          <w:rFonts w:eastAsia="Times New Roman"/>
          <w:color w:val="000000"/>
        </w:rPr>
        <w:t>, Печорский, Пай-</w:t>
      </w:r>
      <w:proofErr w:type="spellStart"/>
      <w:r w:rsidRPr="00A11509">
        <w:rPr>
          <w:rFonts w:eastAsia="Times New Roman"/>
          <w:color w:val="000000"/>
        </w:rPr>
        <w:t>Хойский</w:t>
      </w:r>
      <w:proofErr w:type="spellEnd"/>
      <w:r w:rsidRPr="00A11509">
        <w:rPr>
          <w:rFonts w:eastAsia="Times New Roman"/>
          <w:color w:val="000000"/>
        </w:rPr>
        <w:t xml:space="preserve"> и Уральский.</w:t>
      </w:r>
    </w:p>
    <w:p w14:paraId="00F3F04C" w14:textId="77777777" w:rsidR="00E57769" w:rsidRPr="00A11509" w:rsidRDefault="00E57769" w:rsidP="00E57769">
      <w:pPr>
        <w:shd w:val="clear" w:color="auto" w:fill="FFFFFF"/>
        <w:ind w:left="851"/>
        <w:rPr>
          <w:rFonts w:eastAsia="Times New Roman"/>
          <w:color w:val="000000"/>
        </w:rPr>
      </w:pPr>
      <w:r w:rsidRPr="00A11509">
        <w:rPr>
          <w:rFonts w:eastAsia="Times New Roman"/>
          <w:color w:val="000000"/>
        </w:rPr>
        <w:t>Канино-</w:t>
      </w:r>
      <w:proofErr w:type="spellStart"/>
      <w:r w:rsidRPr="00A11509">
        <w:rPr>
          <w:rFonts w:eastAsia="Times New Roman"/>
          <w:color w:val="000000"/>
        </w:rPr>
        <w:t>Тиманский</w:t>
      </w:r>
      <w:proofErr w:type="spellEnd"/>
      <w:r w:rsidRPr="00A11509">
        <w:rPr>
          <w:rFonts w:eastAsia="Times New Roman"/>
          <w:color w:val="000000"/>
        </w:rPr>
        <w:t xml:space="preserve"> регион представляют собой систему древних, сильно разрушенных складчато-надвиговых </w:t>
      </w:r>
      <w:proofErr w:type="spellStart"/>
      <w:r w:rsidRPr="00A11509">
        <w:rPr>
          <w:rFonts w:eastAsia="Times New Roman"/>
          <w:color w:val="000000"/>
        </w:rPr>
        <w:t>Канинского</w:t>
      </w:r>
      <w:proofErr w:type="spellEnd"/>
      <w:r w:rsidRPr="00A11509">
        <w:rPr>
          <w:rFonts w:eastAsia="Times New Roman"/>
          <w:color w:val="000000"/>
        </w:rPr>
        <w:t xml:space="preserve"> и </w:t>
      </w:r>
      <w:proofErr w:type="spellStart"/>
      <w:r w:rsidRPr="00A11509">
        <w:rPr>
          <w:rFonts w:eastAsia="Times New Roman"/>
          <w:color w:val="000000"/>
        </w:rPr>
        <w:t>Тиманского</w:t>
      </w:r>
      <w:proofErr w:type="spellEnd"/>
      <w:r w:rsidRPr="00A11509">
        <w:rPr>
          <w:rFonts w:eastAsia="Times New Roman"/>
          <w:color w:val="000000"/>
        </w:rPr>
        <w:t xml:space="preserve"> кряжей, вытянутых в направлении с северо-запада на юго-восток. </w:t>
      </w:r>
    </w:p>
    <w:p w14:paraId="29564CC8" w14:textId="46495832" w:rsidR="00E57769" w:rsidRPr="00A11509" w:rsidRDefault="00E57769" w:rsidP="00E57769">
      <w:pPr>
        <w:shd w:val="clear" w:color="auto" w:fill="FFFFFF"/>
        <w:ind w:left="851"/>
        <w:rPr>
          <w:rFonts w:eastAsia="Times New Roman"/>
          <w:color w:val="000000"/>
        </w:rPr>
      </w:pPr>
      <w:r w:rsidRPr="00A11509">
        <w:rPr>
          <w:rFonts w:eastAsia="Times New Roman"/>
        </w:rPr>
        <w:t xml:space="preserve">На севере Печорская низменность, постепенно понижающаяся к морю, разделяется долиной р. Печоры на западную  (Малоземельскую) и восточную (Большеземельскую) тундры. Это волнистые равнины с большим количеством озер, рек и речушек, с многочисленными цепочками гряд </w:t>
      </w:r>
      <w:r w:rsidRPr="00A11509">
        <w:rPr>
          <w:rFonts w:eastAsia="Times New Roman"/>
        </w:rPr>
        <w:sym w:font="Symbol" w:char="F02D"/>
      </w:r>
      <w:r w:rsidRPr="00A11509">
        <w:rPr>
          <w:rFonts w:eastAsia="Times New Roman"/>
        </w:rPr>
        <w:t xml:space="preserve"> </w:t>
      </w:r>
      <w:proofErr w:type="spellStart"/>
      <w:r w:rsidRPr="00A11509">
        <w:rPr>
          <w:rFonts w:eastAsia="Times New Roman"/>
        </w:rPr>
        <w:t>мусюров</w:t>
      </w:r>
      <w:proofErr w:type="spellEnd"/>
      <w:r w:rsidRPr="00A11509">
        <w:rPr>
          <w:rFonts w:eastAsia="Times New Roman"/>
        </w:rPr>
        <w:t xml:space="preserve"> и холмов ледникового и л</w:t>
      </w:r>
      <w:r w:rsidR="00791E85">
        <w:rPr>
          <w:rFonts w:eastAsia="Times New Roman"/>
        </w:rPr>
        <w:t>едово-морского происхождения. [9</w:t>
      </w:r>
      <w:r w:rsidRPr="00A11509">
        <w:rPr>
          <w:rFonts w:eastAsia="Times New Roman"/>
        </w:rPr>
        <w:t>]</w:t>
      </w:r>
    </w:p>
    <w:p w14:paraId="6ECC5ED5" w14:textId="77777777" w:rsidR="00E57769" w:rsidRPr="00A11509" w:rsidRDefault="00E57769" w:rsidP="00E57769">
      <w:pPr>
        <w:shd w:val="clear" w:color="auto" w:fill="FFFFFF"/>
        <w:ind w:left="851"/>
        <w:rPr>
          <w:rFonts w:eastAsia="Times New Roman"/>
        </w:rPr>
      </w:pPr>
      <w:r w:rsidRPr="00A11509">
        <w:rPr>
          <w:rFonts w:eastAsia="Times New Roman"/>
        </w:rPr>
        <w:t xml:space="preserve">К </w:t>
      </w:r>
      <w:proofErr w:type="spellStart"/>
      <w:r w:rsidRPr="00A11509">
        <w:rPr>
          <w:rFonts w:eastAsia="Times New Roman"/>
        </w:rPr>
        <w:t>Пайхойскому</w:t>
      </w:r>
      <w:proofErr w:type="spellEnd"/>
      <w:r w:rsidRPr="00A11509">
        <w:rPr>
          <w:rFonts w:eastAsia="Times New Roman"/>
        </w:rPr>
        <w:t xml:space="preserve"> региону относятся хребет Пай-</w:t>
      </w:r>
      <w:proofErr w:type="spellStart"/>
      <w:r w:rsidRPr="00A11509">
        <w:rPr>
          <w:rFonts w:eastAsia="Times New Roman"/>
        </w:rPr>
        <w:t>Хой</w:t>
      </w:r>
      <w:proofErr w:type="spellEnd"/>
      <w:r w:rsidRPr="00A11509">
        <w:rPr>
          <w:rFonts w:eastAsia="Times New Roman"/>
        </w:rPr>
        <w:t xml:space="preserve"> и </w:t>
      </w:r>
      <w:proofErr w:type="spellStart"/>
      <w:r w:rsidRPr="00A11509">
        <w:rPr>
          <w:rFonts w:eastAsia="Times New Roman"/>
        </w:rPr>
        <w:t>Прикарская</w:t>
      </w:r>
      <w:proofErr w:type="spellEnd"/>
      <w:r w:rsidRPr="00A11509">
        <w:rPr>
          <w:rFonts w:eastAsia="Times New Roman"/>
        </w:rPr>
        <w:t xml:space="preserve"> низменность. Пай-</w:t>
      </w:r>
      <w:proofErr w:type="spellStart"/>
      <w:r w:rsidRPr="00A11509">
        <w:rPr>
          <w:rFonts w:eastAsia="Times New Roman"/>
        </w:rPr>
        <w:t>Хой</w:t>
      </w:r>
      <w:proofErr w:type="spellEnd"/>
      <w:r w:rsidRPr="00A11509">
        <w:rPr>
          <w:rFonts w:eastAsia="Times New Roman"/>
        </w:rPr>
        <w:t xml:space="preserve"> </w:t>
      </w:r>
      <w:r w:rsidRPr="00A11509">
        <w:rPr>
          <w:rFonts w:eastAsia="Times New Roman"/>
        </w:rPr>
        <w:sym w:font="Symbol" w:char="F02D"/>
      </w:r>
      <w:r w:rsidRPr="00A11509">
        <w:rPr>
          <w:rFonts w:eastAsia="Times New Roman"/>
        </w:rPr>
        <w:t xml:space="preserve"> система невысоких, вытянутых и понижающихся с востока-юго-востока на запад-северо-запад каменистых гряд и холмов, постепенно переходящих на о-в Вайгач. </w:t>
      </w:r>
    </w:p>
    <w:p w14:paraId="315F1657" w14:textId="77777777" w:rsidR="00E57769" w:rsidRPr="00680F79" w:rsidRDefault="00E57769" w:rsidP="00E57769">
      <w:pPr>
        <w:tabs>
          <w:tab w:val="left" w:pos="360"/>
          <w:tab w:val="left" w:pos="720"/>
          <w:tab w:val="left" w:leader="dot" w:pos="9072"/>
          <w:tab w:val="left" w:pos="9356"/>
        </w:tabs>
        <w:ind w:left="851"/>
        <w:rPr>
          <w:rFonts w:eastAsia="Times New Roman"/>
        </w:rPr>
      </w:pPr>
      <w:r w:rsidRPr="00A11509">
        <w:rPr>
          <w:rFonts w:eastAsia="Times New Roman"/>
        </w:rPr>
        <w:t xml:space="preserve">Уральский регион </w:t>
      </w:r>
      <w:proofErr w:type="spellStart"/>
      <w:r w:rsidRPr="00A11509">
        <w:rPr>
          <w:rFonts w:eastAsia="Times New Roman"/>
        </w:rPr>
        <w:t>орографически</w:t>
      </w:r>
      <w:proofErr w:type="spellEnd"/>
      <w:r w:rsidRPr="00A11509">
        <w:rPr>
          <w:rFonts w:eastAsia="Times New Roman"/>
        </w:rPr>
        <w:t xml:space="preserve"> делится на Северный, Приполярный и Полярный районы. Северный Урал, лежащий к югу от 64° </w:t>
      </w:r>
      <w:proofErr w:type="spellStart"/>
      <w:r w:rsidRPr="00A11509">
        <w:rPr>
          <w:rFonts w:eastAsia="Times New Roman"/>
        </w:rPr>
        <w:t>с.ш</w:t>
      </w:r>
      <w:proofErr w:type="spellEnd"/>
      <w:r w:rsidRPr="00A11509">
        <w:rPr>
          <w:rFonts w:eastAsia="Times New Roman"/>
        </w:rPr>
        <w:t>., представляет собой район среднегорного рельефа, в котором можно выделить три зоны: осевую, горную и увалистую предгорную.</w:t>
      </w:r>
    </w:p>
    <w:p w14:paraId="27E8DAB4" w14:textId="77777777" w:rsidR="00E57769" w:rsidRPr="00680F79" w:rsidRDefault="005244BD" w:rsidP="00B80BCF">
      <w:pPr>
        <w:pStyle w:val="2"/>
        <w:spacing w:line="360" w:lineRule="auto"/>
      </w:pPr>
      <w:bookmarkStart w:id="8" w:name="_Toc482548249"/>
      <w:bookmarkStart w:id="9" w:name="_Toc483504318"/>
      <w:r>
        <w:lastRenderedPageBreak/>
        <w:t>1</w:t>
      </w:r>
      <w:r w:rsidRPr="005244BD">
        <w:t xml:space="preserve">.3 </w:t>
      </w:r>
      <w:r w:rsidR="00E57769" w:rsidRPr="00680F79">
        <w:t>Транспортная, нефтедобывающая и нефтегазоперерабатывающая инфраструктуры.</w:t>
      </w:r>
      <w:bookmarkEnd w:id="8"/>
      <w:bookmarkEnd w:id="9"/>
    </w:p>
    <w:p w14:paraId="2B1AEFBA" w14:textId="77777777" w:rsidR="00E57769" w:rsidRPr="00A11509" w:rsidRDefault="00E57769" w:rsidP="00E57769">
      <w:pPr>
        <w:ind w:left="851"/>
      </w:pPr>
    </w:p>
    <w:p w14:paraId="436B7F39" w14:textId="77777777" w:rsidR="00E57769" w:rsidRPr="00A11509" w:rsidRDefault="00E57769" w:rsidP="00E57769">
      <w:pPr>
        <w:pStyle w:val="a4"/>
        <w:ind w:left="851" w:firstLine="851"/>
      </w:pPr>
      <w:r w:rsidRPr="00A11509">
        <w:t xml:space="preserve">Основная часть промышленной инфраструктуры Тимано-Печорской НГП располагается на территории Республики Коми и имеет яркую топливно-сырьевую направленность. </w:t>
      </w:r>
    </w:p>
    <w:p w14:paraId="0DFC8095" w14:textId="77777777" w:rsidR="00E57769" w:rsidRPr="00A11509" w:rsidRDefault="00E57769" w:rsidP="00E57769">
      <w:pPr>
        <w:ind w:left="851"/>
      </w:pPr>
      <w:r w:rsidRPr="00A11509">
        <w:t>На территории Республики Коми  открыто 137 месторождений углеводородов. Нефтегазодобывающими предприятиями республики  разрабатывается около 40 месторождений УВ сырья.  Основной объем добычи (около 60%) осуществляют предприятия, входящие в группу «ЛУКОЙЛ-Коми» (ООО «Лукойл-Коми», ОАО «</w:t>
      </w:r>
      <w:proofErr w:type="spellStart"/>
      <w:r w:rsidRPr="00A11509">
        <w:t>Тэбукнефть</w:t>
      </w:r>
      <w:proofErr w:type="spellEnd"/>
      <w:r w:rsidRPr="00A11509">
        <w:t>», ОАО «</w:t>
      </w:r>
      <w:proofErr w:type="spellStart"/>
      <w:r w:rsidRPr="00A11509">
        <w:t>Ухтанефть</w:t>
      </w:r>
      <w:proofErr w:type="spellEnd"/>
      <w:r w:rsidRPr="00A11509">
        <w:t>», ЗАО «РКМ Ойл», ООО «</w:t>
      </w:r>
      <w:proofErr w:type="spellStart"/>
      <w:r w:rsidRPr="00A11509">
        <w:t>Байтек</w:t>
      </w:r>
      <w:proofErr w:type="spellEnd"/>
      <w:r w:rsidRPr="00A11509">
        <w:t>-Силур», ООО «</w:t>
      </w:r>
      <w:proofErr w:type="spellStart"/>
      <w:r w:rsidRPr="00A11509">
        <w:t>АмКоми</w:t>
      </w:r>
      <w:proofErr w:type="spellEnd"/>
      <w:r w:rsidRPr="00A11509">
        <w:t>», ОАО «</w:t>
      </w:r>
      <w:proofErr w:type="spellStart"/>
      <w:r w:rsidRPr="00A11509">
        <w:t>Ярегская</w:t>
      </w:r>
      <w:proofErr w:type="spellEnd"/>
      <w:r w:rsidRPr="00A11509">
        <w:t xml:space="preserve"> НТК»).</w:t>
      </w:r>
    </w:p>
    <w:p w14:paraId="2ADD838F" w14:textId="0CD9B85E" w:rsidR="00E57769" w:rsidRPr="00A11509" w:rsidRDefault="00E57769" w:rsidP="00E57769">
      <w:pPr>
        <w:ind w:left="851"/>
      </w:pPr>
      <w:r w:rsidRPr="00A11509">
        <w:t>В пр</w:t>
      </w:r>
      <w:r w:rsidR="00B80BCF">
        <w:t xml:space="preserve">еделах материковой части </w:t>
      </w:r>
      <w:r w:rsidRPr="00A11509">
        <w:t>Ненецкий автономный округа открыто 80 месторождений УВ. Основными нефтедобывающими предприятиями являются ООО «ЛУКОЙЛ-Коми», ООО «Компания Полярное сияние», ОАО «Северная нефть», СП «</w:t>
      </w:r>
      <w:proofErr w:type="spellStart"/>
      <w:r w:rsidRPr="00A11509">
        <w:t>Тоталь</w:t>
      </w:r>
      <w:proofErr w:type="spellEnd"/>
      <w:r w:rsidRPr="00A11509">
        <w:t xml:space="preserve"> Разведка Разработка Россия». Добыча нефти по ним составляет около 90% от всей добычи на территории НАО. ЗАО «</w:t>
      </w:r>
      <w:proofErr w:type="spellStart"/>
      <w:r w:rsidRPr="00A11509">
        <w:t>Печоранефтегазпром</w:t>
      </w:r>
      <w:proofErr w:type="spellEnd"/>
      <w:r w:rsidRPr="00A11509">
        <w:t>» является единственным газодоб</w:t>
      </w:r>
      <w:r w:rsidR="00791E85">
        <w:t>ывающим предприятием в округе.[9</w:t>
      </w:r>
      <w:r w:rsidRPr="00A11509">
        <w:t>]</w:t>
      </w:r>
    </w:p>
    <w:p w14:paraId="0F0CDDF8" w14:textId="77777777" w:rsidR="00E57769" w:rsidRPr="00A11509" w:rsidRDefault="00E57769" w:rsidP="00E57769">
      <w:pPr>
        <w:ind w:left="851"/>
      </w:pPr>
      <w:r w:rsidRPr="00A11509">
        <w:t>На территории РК берут начало магистральный нефтепровод «Уса-Ухта-Ярославль» и магистральный газопровод «Сияние Севера», по которым нефть и газ поставляются в центральные и северо-западные районы европейской части РФ, а также в Белоруссию и государства Балтии. Создана разветвленная сеть межпромысловых трубопроводов.</w:t>
      </w:r>
    </w:p>
    <w:p w14:paraId="7BAC1E79" w14:textId="77777777" w:rsidR="00E57769" w:rsidRPr="00A11509" w:rsidRDefault="00E57769" w:rsidP="00E57769">
      <w:pPr>
        <w:ind w:left="851"/>
      </w:pPr>
      <w:r w:rsidRPr="00A11509">
        <w:t>Транспортировку нефти осуществляет ОАО «Северные магистральные нефтепроводы», входящее в акционерную компанию по транспорту нефти ОАО АК «</w:t>
      </w:r>
      <w:proofErr w:type="spellStart"/>
      <w:r w:rsidRPr="00A11509">
        <w:t>Транснефть</w:t>
      </w:r>
      <w:proofErr w:type="spellEnd"/>
      <w:r w:rsidRPr="00A11509">
        <w:t>». Транспорт нефти по территории РК осуществляется по двум магистральным нефтепроводам «Уса-Ухта» и «Ухта-Ярославль».</w:t>
      </w:r>
    </w:p>
    <w:p w14:paraId="151A0EAE" w14:textId="52FAC45C" w:rsidR="00E57769" w:rsidRDefault="00E57769" w:rsidP="00E57769">
      <w:pPr>
        <w:ind w:left="851"/>
      </w:pPr>
      <w:r w:rsidRPr="00A11509">
        <w:t>Также развит железнодорожный транспорт. Основу железнодорожной сети республики образует магистраль «Котлас-Воркута», входящая в состав Северной железной дороги. От нее отходят тупиковые железнодорожные ветки: «Микунь-Сыктывкар», «Микунь-</w:t>
      </w:r>
      <w:proofErr w:type="spellStart"/>
      <w:r w:rsidRPr="00A11509">
        <w:t>Вендинга</w:t>
      </w:r>
      <w:proofErr w:type="spellEnd"/>
      <w:r w:rsidRPr="00A11509">
        <w:t>», «Сосногорск-Троицко-Печорск», «</w:t>
      </w:r>
      <w:proofErr w:type="spellStart"/>
      <w:r w:rsidRPr="00A11509">
        <w:t>С</w:t>
      </w:r>
      <w:r w:rsidR="00791E85">
        <w:t>ыня</w:t>
      </w:r>
      <w:proofErr w:type="spellEnd"/>
      <w:r w:rsidR="00791E85">
        <w:t>-Усинск», «Чум-</w:t>
      </w:r>
      <w:proofErr w:type="spellStart"/>
      <w:r w:rsidR="00791E85">
        <w:t>Лабытнанги</w:t>
      </w:r>
      <w:proofErr w:type="spellEnd"/>
      <w:r w:rsidR="00791E85">
        <w:t>».[9</w:t>
      </w:r>
      <w:r w:rsidRPr="00A11509">
        <w:t>]</w:t>
      </w:r>
    </w:p>
    <w:p w14:paraId="23B1F378" w14:textId="77777777" w:rsidR="00E57769" w:rsidRPr="00A11509" w:rsidRDefault="00E57769" w:rsidP="00E57769">
      <w:pPr>
        <w:ind w:left="851"/>
      </w:pPr>
    </w:p>
    <w:p w14:paraId="7CD5F64A" w14:textId="77777777" w:rsidR="00E57769" w:rsidRPr="00A11509" w:rsidRDefault="00E57769" w:rsidP="00E57769">
      <w:pPr>
        <w:ind w:left="851"/>
      </w:pPr>
    </w:p>
    <w:p w14:paraId="375681D3" w14:textId="77777777" w:rsidR="00E57769" w:rsidRDefault="00E57769" w:rsidP="00E57769">
      <w:pPr>
        <w:ind w:left="850"/>
        <w:jc w:val="center"/>
      </w:pPr>
      <w:bookmarkStart w:id="10" w:name="_Toc450158496"/>
    </w:p>
    <w:p w14:paraId="0CBF48C2" w14:textId="77777777" w:rsidR="00325C71" w:rsidRPr="00325C71" w:rsidRDefault="00325C71" w:rsidP="005244BD">
      <w:pPr>
        <w:pStyle w:val="1"/>
      </w:pPr>
      <w:bookmarkStart w:id="11" w:name="_Toc482548250"/>
      <w:bookmarkStart w:id="12" w:name="_Toc483504319"/>
      <w:r>
        <w:lastRenderedPageBreak/>
        <w:t xml:space="preserve">2 </w:t>
      </w:r>
      <w:r w:rsidRPr="00325C71">
        <w:t>ГЕОЛОГИЧЕСКОЕ СТРОЕНИЕ</w:t>
      </w:r>
      <w:bookmarkEnd w:id="11"/>
      <w:bookmarkEnd w:id="12"/>
    </w:p>
    <w:p w14:paraId="2156EA6F" w14:textId="77777777" w:rsidR="00E57769" w:rsidRPr="00680F79" w:rsidRDefault="00E57769" w:rsidP="00E57769">
      <w:pPr>
        <w:ind w:left="850"/>
        <w:jc w:val="center"/>
      </w:pPr>
    </w:p>
    <w:p w14:paraId="1E6C6165" w14:textId="77777777" w:rsidR="00E57769" w:rsidRPr="005244BD" w:rsidRDefault="00E57769" w:rsidP="005244BD">
      <w:pPr>
        <w:pStyle w:val="2"/>
      </w:pPr>
      <w:bookmarkStart w:id="13" w:name="_Toc482548251"/>
      <w:bookmarkStart w:id="14" w:name="_Toc483504320"/>
      <w:r w:rsidRPr="005244BD">
        <w:t>2.1 Тектоническое строение</w:t>
      </w:r>
      <w:bookmarkEnd w:id="10"/>
      <w:bookmarkEnd w:id="13"/>
      <w:bookmarkEnd w:id="14"/>
    </w:p>
    <w:p w14:paraId="3EE11497" w14:textId="77777777" w:rsidR="00E57769" w:rsidRPr="00A11509" w:rsidRDefault="00E57769" w:rsidP="00E57769">
      <w:pPr>
        <w:ind w:left="851"/>
      </w:pPr>
    </w:p>
    <w:p w14:paraId="5BDFC7D6" w14:textId="7763083E" w:rsidR="00E57769" w:rsidRPr="00A11509" w:rsidRDefault="002655DD" w:rsidP="00E57769">
      <w:pPr>
        <w:widowControl w:val="0"/>
        <w:autoSpaceDE w:val="0"/>
        <w:autoSpaceDN w:val="0"/>
        <w:adjustRightInd w:val="0"/>
        <w:spacing w:after="240"/>
        <w:ind w:left="851"/>
        <w:rPr>
          <w:rFonts w:eastAsiaTheme="minorEastAsia"/>
          <w:color w:val="000000"/>
        </w:rPr>
      </w:pPr>
      <w:r w:rsidRPr="002655DD">
        <w:rPr>
          <w:rFonts w:eastAsiaTheme="minorEastAsia"/>
          <w:color w:val="1A1718"/>
        </w:rPr>
        <w:t>Тимано-Печорская нефтегазоносная</w:t>
      </w:r>
      <w:r w:rsidR="00E57769" w:rsidRPr="002655DD">
        <w:rPr>
          <w:rFonts w:eastAsiaTheme="minorEastAsia"/>
          <w:color w:val="1A1718"/>
        </w:rPr>
        <w:t xml:space="preserve"> </w:t>
      </w:r>
      <w:r>
        <w:rPr>
          <w:rFonts w:eastAsiaTheme="minorEastAsia"/>
          <w:color w:val="1A1718"/>
        </w:rPr>
        <w:t>провинция с</w:t>
      </w:r>
      <w:r w:rsidR="00E57769" w:rsidRPr="00A11509">
        <w:rPr>
          <w:rFonts w:eastAsiaTheme="minorEastAsia"/>
          <w:color w:val="1A1718"/>
        </w:rPr>
        <w:t>оставляет значительную часть (520 тыс. км</w:t>
      </w:r>
      <w:r w:rsidR="00E57769" w:rsidRPr="00A11509">
        <w:rPr>
          <w:rFonts w:eastAsiaTheme="minorEastAsia"/>
          <w:color w:val="1A1718"/>
          <w:position w:val="8"/>
        </w:rPr>
        <w:t>2</w:t>
      </w:r>
      <w:r w:rsidR="00E57769" w:rsidRPr="00A11509">
        <w:rPr>
          <w:rFonts w:eastAsiaTheme="minorEastAsia"/>
          <w:color w:val="1A1718"/>
        </w:rPr>
        <w:t xml:space="preserve">) одноименного осадочного </w:t>
      </w:r>
      <w:r w:rsidR="00B80BCF" w:rsidRPr="00A11509">
        <w:rPr>
          <w:rFonts w:eastAsiaTheme="minorEastAsia"/>
          <w:color w:val="1A1718"/>
        </w:rPr>
        <w:t>бассейна</w:t>
      </w:r>
      <w:r w:rsidR="00E57769" w:rsidRPr="00A11509">
        <w:rPr>
          <w:rFonts w:eastAsiaTheme="minorEastAsia"/>
          <w:color w:val="1A1718"/>
        </w:rPr>
        <w:t>, где геологические условия способствовали образованию углеводородов (УВ), формированию и сохранению их ме</w:t>
      </w:r>
      <w:r>
        <w:rPr>
          <w:rFonts w:eastAsiaTheme="minorEastAsia"/>
          <w:color w:val="1A1718"/>
        </w:rPr>
        <w:t>сторождений.</w:t>
      </w:r>
      <w:r w:rsidR="00885451">
        <w:rPr>
          <w:rFonts w:eastAsiaTheme="minorEastAsia"/>
          <w:color w:val="1A1718"/>
        </w:rPr>
        <w:t>(рис.2)</w:t>
      </w:r>
      <w:r>
        <w:rPr>
          <w:rFonts w:eastAsiaTheme="minorEastAsia"/>
          <w:color w:val="1A1718"/>
        </w:rPr>
        <w:t xml:space="preserve"> Тимано-Печорская нефтегазоносная провинция </w:t>
      </w:r>
      <w:r w:rsidR="00E57769" w:rsidRPr="00A11509">
        <w:rPr>
          <w:rFonts w:eastAsiaTheme="minorEastAsia"/>
          <w:color w:val="1A1718"/>
        </w:rPr>
        <w:t xml:space="preserve">находится в </w:t>
      </w:r>
      <w:proofErr w:type="spellStart"/>
      <w:r w:rsidR="00E57769" w:rsidRPr="00A11509">
        <w:rPr>
          <w:rFonts w:eastAsiaTheme="minorEastAsia"/>
          <w:color w:val="1A1718"/>
        </w:rPr>
        <w:t>крайнеи</w:t>
      </w:r>
      <w:proofErr w:type="spellEnd"/>
      <w:r w:rsidR="00E57769" w:rsidRPr="00A11509">
        <w:rPr>
          <w:rFonts w:eastAsiaTheme="minorEastAsia"/>
          <w:color w:val="1A1718"/>
        </w:rPr>
        <w:t>̆ северо-</w:t>
      </w:r>
      <w:proofErr w:type="spellStart"/>
      <w:r w:rsidR="00E57769" w:rsidRPr="00A11509">
        <w:rPr>
          <w:rFonts w:eastAsiaTheme="minorEastAsia"/>
          <w:color w:val="1A1718"/>
        </w:rPr>
        <w:t>восточнои</w:t>
      </w:r>
      <w:proofErr w:type="spellEnd"/>
      <w:r w:rsidR="00E57769" w:rsidRPr="00A11509">
        <w:rPr>
          <w:rFonts w:eastAsiaTheme="minorEastAsia"/>
          <w:color w:val="1A1718"/>
        </w:rPr>
        <w:t xml:space="preserve">̆ части </w:t>
      </w:r>
      <w:proofErr w:type="spellStart"/>
      <w:r w:rsidR="00E57769" w:rsidRPr="00A11509">
        <w:rPr>
          <w:rFonts w:eastAsiaTheme="minorEastAsia"/>
          <w:color w:val="1A1718"/>
        </w:rPr>
        <w:t>Восточно-Европейскои</w:t>
      </w:r>
      <w:proofErr w:type="spellEnd"/>
      <w:r w:rsidR="00E57769" w:rsidRPr="00A11509">
        <w:rPr>
          <w:rFonts w:eastAsiaTheme="minorEastAsia"/>
          <w:color w:val="1A1718"/>
        </w:rPr>
        <w:t xml:space="preserve">̆ платформы. Географически он включает материковую часть с </w:t>
      </w:r>
      <w:proofErr w:type="spellStart"/>
      <w:r w:rsidR="00E57769" w:rsidRPr="00A11509">
        <w:rPr>
          <w:rFonts w:eastAsiaTheme="minorEastAsia"/>
          <w:color w:val="1A1718"/>
        </w:rPr>
        <w:t>Тиманскои</w:t>
      </w:r>
      <w:proofErr w:type="spellEnd"/>
      <w:r w:rsidR="00E57769" w:rsidRPr="00A11509">
        <w:rPr>
          <w:rFonts w:eastAsiaTheme="minorEastAsia"/>
          <w:color w:val="1A1718"/>
        </w:rPr>
        <w:t xml:space="preserve">̆ </w:t>
      </w:r>
      <w:proofErr w:type="spellStart"/>
      <w:r w:rsidR="00E57769" w:rsidRPr="00A11509">
        <w:rPr>
          <w:rFonts w:eastAsiaTheme="minorEastAsia"/>
          <w:color w:val="1A1718"/>
        </w:rPr>
        <w:t>грядои</w:t>
      </w:r>
      <w:proofErr w:type="spellEnd"/>
      <w:r w:rsidR="00E57769" w:rsidRPr="00A11509">
        <w:rPr>
          <w:rFonts w:eastAsiaTheme="minorEastAsia"/>
          <w:color w:val="1A1718"/>
        </w:rPr>
        <w:t xml:space="preserve">̆, </w:t>
      </w:r>
      <w:proofErr w:type="spellStart"/>
      <w:r w:rsidR="00E57769" w:rsidRPr="00A11509">
        <w:rPr>
          <w:rFonts w:eastAsiaTheme="minorEastAsia"/>
          <w:color w:val="1A1718"/>
        </w:rPr>
        <w:t>Печорскои</w:t>
      </w:r>
      <w:proofErr w:type="spellEnd"/>
      <w:r w:rsidR="00E57769" w:rsidRPr="00A11509">
        <w:rPr>
          <w:rFonts w:eastAsiaTheme="minorEastAsia"/>
          <w:color w:val="1A1718"/>
        </w:rPr>
        <w:t xml:space="preserve">̆ низменностью, западным склоном и осевыми хребтами Северного и Полярного Урала, </w:t>
      </w:r>
      <w:proofErr w:type="spellStart"/>
      <w:r w:rsidR="00E57769" w:rsidRPr="00A11509">
        <w:rPr>
          <w:rFonts w:eastAsiaTheme="minorEastAsia"/>
          <w:color w:val="1A1718"/>
        </w:rPr>
        <w:t>Югорскии</w:t>
      </w:r>
      <w:proofErr w:type="spellEnd"/>
      <w:r w:rsidR="00E57769" w:rsidRPr="00A11509">
        <w:rPr>
          <w:rFonts w:eastAsiaTheme="minorEastAsia"/>
          <w:color w:val="1A1718"/>
        </w:rPr>
        <w:t>̆ полуостров с Пай-</w:t>
      </w:r>
      <w:proofErr w:type="spellStart"/>
      <w:r w:rsidR="00E57769" w:rsidRPr="00A11509">
        <w:rPr>
          <w:rFonts w:eastAsiaTheme="minorEastAsia"/>
          <w:color w:val="1A1718"/>
        </w:rPr>
        <w:t>Хоем</w:t>
      </w:r>
      <w:proofErr w:type="spellEnd"/>
      <w:r w:rsidR="00E57769" w:rsidRPr="00A11509">
        <w:rPr>
          <w:rFonts w:eastAsiaTheme="minorEastAsia"/>
          <w:color w:val="1A1718"/>
        </w:rPr>
        <w:t xml:space="preserve">, юг о. Новая Земля, акваторию Печорского моря с островами </w:t>
      </w:r>
      <w:proofErr w:type="spellStart"/>
      <w:r w:rsidR="00E57769" w:rsidRPr="00A11509">
        <w:rPr>
          <w:rFonts w:eastAsiaTheme="minorEastAsia"/>
          <w:color w:val="1A1718"/>
        </w:rPr>
        <w:t>Вайгач</w:t>
      </w:r>
      <w:proofErr w:type="spellEnd"/>
      <w:r w:rsidR="00E57769" w:rsidRPr="00A11509">
        <w:rPr>
          <w:rFonts w:eastAsiaTheme="minorEastAsia"/>
          <w:color w:val="1A1718"/>
        </w:rPr>
        <w:t xml:space="preserve"> и </w:t>
      </w:r>
      <w:proofErr w:type="spellStart"/>
      <w:r w:rsidR="00E57769" w:rsidRPr="00A11509">
        <w:rPr>
          <w:rFonts w:eastAsiaTheme="minorEastAsia"/>
          <w:color w:val="1A1718"/>
        </w:rPr>
        <w:t>Колгуев</w:t>
      </w:r>
      <w:proofErr w:type="spellEnd"/>
      <w:r w:rsidR="00E57769" w:rsidRPr="00A11509">
        <w:rPr>
          <w:rFonts w:eastAsiaTheme="minorEastAsia"/>
          <w:color w:val="1A1718"/>
        </w:rPr>
        <w:t>. Территория и акватория ТПОБ площадью 710 тыс. км</w:t>
      </w:r>
      <w:r w:rsidR="00E57769" w:rsidRPr="00A11509">
        <w:rPr>
          <w:rFonts w:eastAsiaTheme="minorEastAsia"/>
          <w:color w:val="1A1718"/>
          <w:position w:val="8"/>
        </w:rPr>
        <w:t xml:space="preserve">2 </w:t>
      </w:r>
      <w:r w:rsidR="00E57769" w:rsidRPr="00A11509">
        <w:rPr>
          <w:rFonts w:eastAsiaTheme="minorEastAsia"/>
          <w:color w:val="1A1718"/>
        </w:rPr>
        <w:t xml:space="preserve">охватывает крупную область </w:t>
      </w:r>
      <w:proofErr w:type="spellStart"/>
      <w:r w:rsidR="00E57769" w:rsidRPr="00A11509">
        <w:rPr>
          <w:rFonts w:eastAsiaTheme="minorEastAsia"/>
          <w:color w:val="1A1718"/>
        </w:rPr>
        <w:t>земнои</w:t>
      </w:r>
      <w:proofErr w:type="spellEnd"/>
      <w:r w:rsidR="00E57769" w:rsidRPr="00A11509">
        <w:rPr>
          <w:rFonts w:eastAsiaTheme="minorEastAsia"/>
          <w:color w:val="1A1718"/>
        </w:rPr>
        <w:t xml:space="preserve">̆ коры континентального и переходного типов. </w:t>
      </w:r>
    </w:p>
    <w:p w14:paraId="3302348F" w14:textId="77777777" w:rsidR="00E57769" w:rsidRPr="00A11509" w:rsidRDefault="00E57769" w:rsidP="00E57769">
      <w:pPr>
        <w:ind w:left="851"/>
      </w:pPr>
    </w:p>
    <w:p w14:paraId="76A7274A" w14:textId="77777777" w:rsidR="00E57769" w:rsidRDefault="00E57769" w:rsidP="00E57769">
      <w:pPr>
        <w:ind w:left="851"/>
        <w:rPr>
          <w:i/>
        </w:rPr>
      </w:pPr>
      <w:r w:rsidRPr="00680F79">
        <w:rPr>
          <w:i/>
        </w:rPr>
        <w:t>Структуры фундамента</w:t>
      </w:r>
    </w:p>
    <w:p w14:paraId="059B3DD1" w14:textId="77777777" w:rsidR="00E57769" w:rsidRPr="00680F79" w:rsidRDefault="00E57769" w:rsidP="00E57769">
      <w:pPr>
        <w:ind w:left="851"/>
        <w:rPr>
          <w:i/>
        </w:rPr>
      </w:pPr>
    </w:p>
    <w:p w14:paraId="2F9F3F30" w14:textId="77777777" w:rsidR="00E57769" w:rsidRPr="00A11509" w:rsidRDefault="00E57769" w:rsidP="00E57769">
      <w:pPr>
        <w:ind w:left="851"/>
      </w:pPr>
      <w:r w:rsidRPr="00A11509">
        <w:t xml:space="preserve">Фундамент Тимано-Печорской провинции (ТПП) имеет блоковое строение. Выделяют юго-западный </w:t>
      </w:r>
      <w:proofErr w:type="spellStart"/>
      <w:r w:rsidRPr="00A11509">
        <w:t>Тиманский</w:t>
      </w:r>
      <w:proofErr w:type="spellEnd"/>
      <w:r w:rsidRPr="00A11509">
        <w:t xml:space="preserve"> и северо-восточный Большеземельский </w:t>
      </w:r>
      <w:proofErr w:type="spellStart"/>
      <w:r w:rsidRPr="00A11509">
        <w:t>мегаблоки</w:t>
      </w:r>
      <w:proofErr w:type="spellEnd"/>
      <w:r w:rsidRPr="00A11509">
        <w:t xml:space="preserve">. Граница между </w:t>
      </w:r>
      <w:proofErr w:type="spellStart"/>
      <w:r w:rsidRPr="00A11509">
        <w:t>мегаблоками</w:t>
      </w:r>
      <w:proofErr w:type="spellEnd"/>
      <w:r w:rsidRPr="00A11509">
        <w:t xml:space="preserve"> проводится по системе </w:t>
      </w:r>
      <w:proofErr w:type="spellStart"/>
      <w:r w:rsidRPr="00A11509">
        <w:t>Припечорского</w:t>
      </w:r>
      <w:proofErr w:type="spellEnd"/>
      <w:r w:rsidRPr="00A11509">
        <w:t xml:space="preserve"> и Илыч-</w:t>
      </w:r>
      <w:proofErr w:type="spellStart"/>
      <w:r w:rsidRPr="00A11509">
        <w:t>Чикшинского</w:t>
      </w:r>
      <w:proofErr w:type="spellEnd"/>
      <w:r w:rsidRPr="00A11509">
        <w:t xml:space="preserve"> глубинных разломов мантийного проникновения [2,3], фиксируемой положительной магнитной аномалией, именуемой </w:t>
      </w:r>
      <w:proofErr w:type="spellStart"/>
      <w:r w:rsidRPr="00A11509">
        <w:t>Припечорской</w:t>
      </w:r>
      <w:proofErr w:type="spellEnd"/>
      <w:r w:rsidRPr="00A11509">
        <w:t xml:space="preserve"> (Гафаров, 1970).</w:t>
      </w:r>
    </w:p>
    <w:p w14:paraId="0B47DA20" w14:textId="77777777" w:rsidR="00E57769" w:rsidRPr="00A11509" w:rsidRDefault="00E57769" w:rsidP="00E57769">
      <w:pPr>
        <w:ind w:left="851"/>
      </w:pPr>
      <w:r w:rsidRPr="00A11509">
        <w:t xml:space="preserve">В районе исследования </w:t>
      </w:r>
      <w:proofErr w:type="spellStart"/>
      <w:r w:rsidRPr="00A11509">
        <w:t>Тиманский</w:t>
      </w:r>
      <w:proofErr w:type="spellEnd"/>
      <w:r w:rsidRPr="00A11509">
        <w:t xml:space="preserve"> </w:t>
      </w:r>
      <w:proofErr w:type="spellStart"/>
      <w:r w:rsidRPr="00A11509">
        <w:t>мегаблок</w:t>
      </w:r>
      <w:proofErr w:type="spellEnd"/>
      <w:r w:rsidRPr="00A11509">
        <w:t xml:space="preserve"> представлен незначительной частью Канино-</w:t>
      </w:r>
      <w:proofErr w:type="spellStart"/>
      <w:r w:rsidRPr="00A11509">
        <w:t>северотиманского</w:t>
      </w:r>
      <w:proofErr w:type="spellEnd"/>
      <w:r w:rsidRPr="00A11509">
        <w:t xml:space="preserve"> блока. Большеземельский блок состоит их </w:t>
      </w:r>
      <w:proofErr w:type="spellStart"/>
      <w:r w:rsidRPr="00A11509">
        <w:t>Печоро-Колвинского</w:t>
      </w:r>
      <w:proofErr w:type="spellEnd"/>
      <w:r w:rsidRPr="00A11509">
        <w:t xml:space="preserve"> блока, которому соответствуют такие структуры чехла, как </w:t>
      </w:r>
      <w:proofErr w:type="spellStart"/>
      <w:r w:rsidRPr="00A11509">
        <w:t>Малоземельско-Колгуевская</w:t>
      </w:r>
      <w:proofErr w:type="spellEnd"/>
      <w:r w:rsidRPr="00A11509">
        <w:t xml:space="preserve"> моноклиналь, </w:t>
      </w:r>
      <w:proofErr w:type="spellStart"/>
      <w:r w:rsidRPr="00A11509">
        <w:t>Денисовский</w:t>
      </w:r>
      <w:proofErr w:type="spellEnd"/>
      <w:r w:rsidRPr="00A11509">
        <w:t xml:space="preserve"> прогиб, </w:t>
      </w:r>
      <w:proofErr w:type="spellStart"/>
      <w:r w:rsidRPr="00A11509">
        <w:t>Колвинский</w:t>
      </w:r>
      <w:proofErr w:type="spellEnd"/>
      <w:r w:rsidRPr="00A11509">
        <w:t xml:space="preserve"> </w:t>
      </w:r>
      <w:proofErr w:type="spellStart"/>
      <w:r w:rsidRPr="00A11509">
        <w:t>мегавал</w:t>
      </w:r>
      <w:proofErr w:type="spellEnd"/>
      <w:r w:rsidRPr="00A11509">
        <w:t xml:space="preserve">; </w:t>
      </w:r>
      <w:proofErr w:type="spellStart"/>
      <w:r w:rsidRPr="00A11509">
        <w:t>Хорейверского</w:t>
      </w:r>
      <w:proofErr w:type="spellEnd"/>
      <w:r w:rsidRPr="00A11509">
        <w:t xml:space="preserve"> блока, </w:t>
      </w:r>
      <w:proofErr w:type="spellStart"/>
      <w:r w:rsidRPr="00A11509">
        <w:t>Варандейско-Гуляевского</w:t>
      </w:r>
      <w:proofErr w:type="spellEnd"/>
      <w:r w:rsidRPr="00A11509">
        <w:t xml:space="preserve"> блока, включающего </w:t>
      </w:r>
      <w:proofErr w:type="spellStart"/>
      <w:r w:rsidRPr="00A11509">
        <w:t>Варандей-Адзьвинскую</w:t>
      </w:r>
      <w:proofErr w:type="spellEnd"/>
      <w:r w:rsidRPr="00A11509">
        <w:t xml:space="preserve"> и </w:t>
      </w:r>
      <w:proofErr w:type="spellStart"/>
      <w:r w:rsidRPr="00A11509">
        <w:t>Гуляевско-Долгинскую</w:t>
      </w:r>
      <w:proofErr w:type="spellEnd"/>
      <w:r w:rsidRPr="00A11509">
        <w:t xml:space="preserve"> структурные зоны чехла и </w:t>
      </w:r>
      <w:proofErr w:type="spellStart"/>
      <w:r w:rsidRPr="00A11509">
        <w:t>Русановского</w:t>
      </w:r>
      <w:proofErr w:type="spellEnd"/>
      <w:r w:rsidRPr="00A11509">
        <w:t xml:space="preserve"> блока.</w:t>
      </w:r>
    </w:p>
    <w:p w14:paraId="5E87AE40" w14:textId="17065083" w:rsidR="00E57769" w:rsidRPr="00A11509" w:rsidRDefault="00E57769" w:rsidP="00E57769">
      <w:pPr>
        <w:ind w:left="851"/>
        <w:rPr>
          <w:rStyle w:val="w"/>
          <w:color w:val="000000"/>
          <w:shd w:val="clear" w:color="auto" w:fill="FFFFFF"/>
        </w:rPr>
      </w:pPr>
      <w:r w:rsidRPr="00A11509"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47CB1300" wp14:editId="54A4AF61">
            <wp:simplePos x="0" y="0"/>
            <wp:positionH relativeFrom="column">
              <wp:posOffset>1142365</wp:posOffset>
            </wp:positionH>
            <wp:positionV relativeFrom="paragraph">
              <wp:posOffset>1161415</wp:posOffset>
            </wp:positionV>
            <wp:extent cx="4038600" cy="5003165"/>
            <wp:effectExtent l="0" t="0" r="0" b="635"/>
            <wp:wrapTopAndBottom/>
            <wp:docPr id="2" name="Рисунок 2" descr="C:\Users\mm\Desktop\УНИВЕР\Диплом\1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mm\Desktop\УНИВЕР\Диплом\1\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00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509">
        <w:rPr>
          <w:rStyle w:val="w"/>
          <w:color w:val="000000"/>
          <w:shd w:val="clear" w:color="auto" w:fill="FFFFFF"/>
        </w:rPr>
        <w:t>По геофизичес</w:t>
      </w:r>
      <w:r w:rsidR="00B80BCF">
        <w:rPr>
          <w:rStyle w:val="w"/>
          <w:color w:val="000000"/>
          <w:shd w:val="clear" w:color="auto" w:fill="FFFFFF"/>
        </w:rPr>
        <w:t>ким данным в фундаменте Тимано-П</w:t>
      </w:r>
      <w:r w:rsidRPr="00A11509">
        <w:rPr>
          <w:rStyle w:val="w"/>
          <w:color w:val="000000"/>
          <w:shd w:val="clear" w:color="auto" w:fill="FFFFFF"/>
        </w:rPr>
        <w:t>ечорской плиты предполагается развитие метаморфических образований зеленосланцевой и амфиболи</w:t>
      </w:r>
      <w:r w:rsidR="00325C71">
        <w:rPr>
          <w:rStyle w:val="w"/>
          <w:color w:val="000000"/>
          <w:shd w:val="clear" w:color="auto" w:fill="FFFFFF"/>
        </w:rPr>
        <w:t xml:space="preserve">товой фации метаморфизма, </w:t>
      </w:r>
      <w:proofErr w:type="spellStart"/>
      <w:r w:rsidR="00325C71">
        <w:rPr>
          <w:rStyle w:val="w"/>
          <w:color w:val="000000"/>
          <w:shd w:val="clear" w:color="auto" w:fill="FFFFFF"/>
        </w:rPr>
        <w:t>интруз</w:t>
      </w:r>
      <w:r w:rsidRPr="00A11509">
        <w:rPr>
          <w:rStyle w:val="w"/>
          <w:color w:val="000000"/>
          <w:shd w:val="clear" w:color="auto" w:fill="FFFFFF"/>
        </w:rPr>
        <w:t>ированных</w:t>
      </w:r>
      <w:proofErr w:type="spellEnd"/>
      <w:r w:rsidRPr="00A11509">
        <w:rPr>
          <w:rStyle w:val="w"/>
          <w:color w:val="000000"/>
          <w:shd w:val="clear" w:color="auto" w:fill="FFFFFF"/>
        </w:rPr>
        <w:t xml:space="preserve"> широким спектром магматических пород</w:t>
      </w:r>
      <w:r w:rsidRPr="00A11509">
        <w:rPr>
          <w:rStyle w:val="w"/>
          <w:noProof/>
          <w:color w:val="000000"/>
          <w:shd w:val="clear" w:color="auto" w:fill="FFFFFF"/>
        </w:rPr>
        <w:t xml:space="preserve"> </w:t>
      </w:r>
      <w:r w:rsidRPr="00A11509">
        <w:rPr>
          <w:noProof/>
          <w:color w:val="000000"/>
          <w:shd w:val="clear" w:color="auto" w:fill="FFFFFF"/>
        </w:rPr>
        <w:t xml:space="preserve"> [2].</w:t>
      </w:r>
    </w:p>
    <w:p w14:paraId="1634C909" w14:textId="77777777" w:rsidR="00E57769" w:rsidRPr="00A11509" w:rsidRDefault="00E57769" w:rsidP="00E57769">
      <w:pPr>
        <w:ind w:left="851"/>
        <w:rPr>
          <w:rStyle w:val="w"/>
          <w:color w:val="000000"/>
          <w:shd w:val="clear" w:color="auto" w:fill="FFFFFF"/>
        </w:rPr>
      </w:pPr>
    </w:p>
    <w:p w14:paraId="02111472" w14:textId="77777777" w:rsidR="00E57769" w:rsidRPr="00A11509" w:rsidRDefault="00E57769" w:rsidP="00E57769">
      <w:pPr>
        <w:ind w:left="851"/>
        <w:jc w:val="center"/>
      </w:pPr>
      <w:r w:rsidRPr="00A11509">
        <w:t>Рисунок 2. Тектоническое районирование Тимано-Печорской провинции (Милановский,1996)</w:t>
      </w:r>
    </w:p>
    <w:p w14:paraId="644A1967" w14:textId="77777777" w:rsidR="00E57769" w:rsidRPr="00680F79" w:rsidRDefault="00E57769" w:rsidP="00E57769">
      <w:pPr>
        <w:ind w:left="851"/>
        <w:rPr>
          <w:sz w:val="20"/>
          <w:szCs w:val="20"/>
        </w:rPr>
      </w:pPr>
      <w:r w:rsidRPr="00680F79">
        <w:rPr>
          <w:sz w:val="20"/>
          <w:szCs w:val="20"/>
        </w:rPr>
        <w:t xml:space="preserve">Условные обозначения: 1-5 границы структур: 1-крупнейших (региональных, </w:t>
      </w:r>
      <w:proofErr w:type="spellStart"/>
      <w:r w:rsidRPr="00680F79">
        <w:rPr>
          <w:sz w:val="20"/>
          <w:szCs w:val="20"/>
        </w:rPr>
        <w:t>надпорядковых</w:t>
      </w:r>
      <w:proofErr w:type="spellEnd"/>
      <w:r w:rsidRPr="00680F79">
        <w:rPr>
          <w:sz w:val="20"/>
          <w:szCs w:val="20"/>
        </w:rPr>
        <w:t>), 2-крупных (первого порядка), 3-средних (второго порядка), 4-попереных структур Урала, 5-основных структурных зон Урала, 6- структуры второго порядка.</w:t>
      </w:r>
    </w:p>
    <w:p w14:paraId="09BD62E9" w14:textId="77777777" w:rsidR="00E57769" w:rsidRPr="00A11509" w:rsidRDefault="00E57769" w:rsidP="00E57769">
      <w:pPr>
        <w:ind w:left="851"/>
      </w:pPr>
    </w:p>
    <w:p w14:paraId="41882AA2" w14:textId="77777777" w:rsidR="00E57769" w:rsidRPr="00A11509" w:rsidRDefault="00E57769" w:rsidP="00E57769">
      <w:pPr>
        <w:ind w:left="851"/>
        <w:rPr>
          <w:color w:val="000000" w:themeColor="text1"/>
        </w:rPr>
      </w:pPr>
      <w:r w:rsidRPr="00A11509">
        <w:t xml:space="preserve"> В пределах Тимано-Печорской НГП фундамент вскрыт немногочисленными глубокими скважинами и на поверхность выходит только на </w:t>
      </w:r>
      <w:proofErr w:type="spellStart"/>
      <w:r w:rsidRPr="00A11509">
        <w:t>Тимане</w:t>
      </w:r>
      <w:proofErr w:type="spellEnd"/>
      <w:r w:rsidRPr="00A11509">
        <w:t xml:space="preserve"> и на Урале. Вследствие</w:t>
      </w:r>
      <w:r w:rsidRPr="00A11509">
        <w:rPr>
          <w:color w:val="000000" w:themeColor="text1"/>
        </w:rPr>
        <w:t xml:space="preserve"> </w:t>
      </w:r>
      <w:r w:rsidRPr="00A11509">
        <w:t xml:space="preserve">этого, вопросы структуры и возраста фундамента до сих пор остаются дискуссионными. </w:t>
      </w:r>
      <w:r w:rsidRPr="00A11509">
        <w:rPr>
          <w:color w:val="000000" w:themeColor="text1"/>
        </w:rPr>
        <w:t xml:space="preserve">Существует две точки зрения относительно возраста фундамента. По наиболее распространенной из них (Л.Т. Белякова, В.И. </w:t>
      </w:r>
      <w:proofErr w:type="spellStart"/>
      <w:r w:rsidRPr="00A11509">
        <w:rPr>
          <w:color w:val="000000" w:themeColor="text1"/>
        </w:rPr>
        <w:t>Богацкий</w:t>
      </w:r>
      <w:proofErr w:type="spellEnd"/>
      <w:r w:rsidRPr="00A11509">
        <w:rPr>
          <w:color w:val="000000" w:themeColor="text1"/>
        </w:rPr>
        <w:t xml:space="preserve">, В.А. </w:t>
      </w:r>
      <w:proofErr w:type="spellStart"/>
      <w:r w:rsidRPr="00A11509">
        <w:rPr>
          <w:color w:val="000000" w:themeColor="text1"/>
        </w:rPr>
        <w:t>Дедеев</w:t>
      </w:r>
      <w:proofErr w:type="spellEnd"/>
      <w:r w:rsidRPr="00A11509">
        <w:rPr>
          <w:color w:val="000000" w:themeColor="text1"/>
        </w:rPr>
        <w:t xml:space="preserve"> и многие другие) фундамент имеет рифей-вендский </w:t>
      </w:r>
      <w:r w:rsidRPr="00A11509">
        <w:rPr>
          <w:color w:val="000000" w:themeColor="text1"/>
        </w:rPr>
        <w:lastRenderedPageBreak/>
        <w:t xml:space="preserve">эпибайкальский возраст, на котором залегает ордовикско-третичный осадочный чехол. По другой точки зрения (Р.Ф. Буданов, С.Н. Иванов, П.Е. </w:t>
      </w:r>
      <w:proofErr w:type="spellStart"/>
      <w:r w:rsidRPr="00A11509">
        <w:rPr>
          <w:color w:val="000000" w:themeColor="text1"/>
        </w:rPr>
        <w:t>Оффман</w:t>
      </w:r>
      <w:proofErr w:type="spellEnd"/>
      <w:r w:rsidRPr="00A11509">
        <w:rPr>
          <w:color w:val="000000" w:themeColor="text1"/>
        </w:rPr>
        <w:t xml:space="preserve"> и другие), фундамент имеет более древний возраст, а рифей-вендский породы , по аналогии с районами западного склона </w:t>
      </w:r>
      <w:proofErr w:type="spellStart"/>
      <w:r w:rsidRPr="00A11509">
        <w:rPr>
          <w:color w:val="000000" w:themeColor="text1"/>
        </w:rPr>
        <w:t>Тиманского</w:t>
      </w:r>
      <w:proofErr w:type="spellEnd"/>
      <w:r w:rsidRPr="00A11509">
        <w:rPr>
          <w:color w:val="000000" w:themeColor="text1"/>
        </w:rPr>
        <w:t xml:space="preserve"> кряжа, относят к переходному комплексу, который в свою очередь перекрыт осадочным чехлом.</w:t>
      </w:r>
    </w:p>
    <w:p w14:paraId="1FD86637" w14:textId="77777777" w:rsidR="00E57769" w:rsidRPr="00A11509" w:rsidRDefault="00E57769" w:rsidP="00E57769">
      <w:pPr>
        <w:ind w:left="851"/>
        <w:rPr>
          <w:color w:val="000000" w:themeColor="text1"/>
        </w:rPr>
      </w:pPr>
      <w:r w:rsidRPr="00A11509">
        <w:rPr>
          <w:color w:val="000000" w:themeColor="text1"/>
        </w:rPr>
        <w:t>Таким образом, фундамент Тимано-Печорской нефтегазоносной провинции имеет гетерогенный характер, следствием чего является различная подвижность его блоков во время образования осадочного чехла.</w:t>
      </w:r>
    </w:p>
    <w:p w14:paraId="4BD60BE5" w14:textId="77777777" w:rsidR="00E57769" w:rsidRPr="00680F79" w:rsidRDefault="00E57769" w:rsidP="00E57769">
      <w:pPr>
        <w:ind w:left="851"/>
        <w:rPr>
          <w:i/>
          <w:color w:val="000000" w:themeColor="text1"/>
        </w:rPr>
      </w:pPr>
    </w:p>
    <w:p w14:paraId="6D9327B5" w14:textId="77777777" w:rsidR="00E57769" w:rsidRDefault="00E57769" w:rsidP="00E57769">
      <w:pPr>
        <w:ind w:left="851"/>
        <w:rPr>
          <w:i/>
          <w:color w:val="000000" w:themeColor="text1"/>
        </w:rPr>
      </w:pPr>
      <w:r w:rsidRPr="00680F79">
        <w:rPr>
          <w:i/>
          <w:color w:val="000000" w:themeColor="text1"/>
        </w:rPr>
        <w:t>Осадочный чехол</w:t>
      </w:r>
    </w:p>
    <w:p w14:paraId="41672A96" w14:textId="77777777" w:rsidR="00E57769" w:rsidRPr="00680F79" w:rsidRDefault="00E57769" w:rsidP="00E57769">
      <w:pPr>
        <w:ind w:left="851"/>
        <w:rPr>
          <w:i/>
          <w:color w:val="000000" w:themeColor="text1"/>
        </w:rPr>
      </w:pPr>
    </w:p>
    <w:p w14:paraId="2DD9A29F" w14:textId="77777777" w:rsidR="00E57769" w:rsidRPr="00A11509" w:rsidRDefault="00E57769" w:rsidP="00E57769">
      <w:pPr>
        <w:ind w:left="851"/>
        <w:rPr>
          <w:color w:val="000000" w:themeColor="text1"/>
        </w:rPr>
      </w:pPr>
      <w:r w:rsidRPr="00A11509">
        <w:rPr>
          <w:color w:val="000000" w:themeColor="text1"/>
        </w:rPr>
        <w:t xml:space="preserve">Отличительной чертой, которая определяет тектоническое строение осадочного чехла Тимано-Печорской провинции, является наличие в основание </w:t>
      </w:r>
      <w:proofErr w:type="spellStart"/>
      <w:r w:rsidRPr="00A11509">
        <w:rPr>
          <w:color w:val="000000" w:themeColor="text1"/>
        </w:rPr>
        <w:t>мегаблоков</w:t>
      </w:r>
      <w:proofErr w:type="spellEnd"/>
      <w:r w:rsidRPr="00A11509">
        <w:rPr>
          <w:color w:val="000000" w:themeColor="text1"/>
        </w:rPr>
        <w:t xml:space="preserve"> консолидированной земной коры, отличающихся различными геотектоническими режимами. </w:t>
      </w:r>
    </w:p>
    <w:p w14:paraId="11407758" w14:textId="77777777" w:rsidR="00E57769" w:rsidRPr="00A11509" w:rsidRDefault="00E57769" w:rsidP="00E57769">
      <w:pPr>
        <w:ind w:left="851"/>
        <w:rPr>
          <w:noProof/>
        </w:rPr>
      </w:pPr>
      <w:r w:rsidRPr="00A11509">
        <w:rPr>
          <w:color w:val="000000" w:themeColor="text1"/>
        </w:rPr>
        <w:t>Структура осадочного чехла Печорской плиты, сложившаяся к настоящему времени, является результатом определенной стадийности тектонического развития, синхронной эволюции Уральской геосинклинали. Для Урала установлены основные циклы развития: каледонский (незавершенный), герцинский завершенный и продолжающийся</w:t>
      </w:r>
      <w:r w:rsidRPr="00A11509">
        <w:t xml:space="preserve"> мезозойско-кайнозойский. Последовательная смена тектонических режимов отмечается в разрезе осадочного чехла плиты структурными этажами и подэтажами и разделяющими их несогласиями</w:t>
      </w:r>
      <w:r w:rsidRPr="00A11509">
        <w:rPr>
          <w:noProof/>
        </w:rPr>
        <w:t xml:space="preserve"> [3].</w:t>
      </w:r>
    </w:p>
    <w:p w14:paraId="712F2CAE" w14:textId="77777777" w:rsidR="00E57769" w:rsidRPr="00A11509" w:rsidRDefault="00E57769" w:rsidP="00E57769">
      <w:pPr>
        <w:ind w:left="851"/>
      </w:pPr>
      <w:r w:rsidRPr="00A11509">
        <w:t>Отложения каледонского цикла слагают один нижне-</w:t>
      </w:r>
      <w:proofErr w:type="spellStart"/>
      <w:r w:rsidRPr="00A11509">
        <w:t>среднеордовикско</w:t>
      </w:r>
      <w:proofErr w:type="spellEnd"/>
      <w:r w:rsidRPr="00A11509">
        <w:t xml:space="preserve"> - нижнедевонский этаж, сложенный преимущественно карбонатными отложениями.</w:t>
      </w:r>
    </w:p>
    <w:p w14:paraId="39D1F484" w14:textId="77777777" w:rsidR="00E57769" w:rsidRPr="00A11509" w:rsidRDefault="00E57769" w:rsidP="00E57769">
      <w:pPr>
        <w:ind w:left="851"/>
      </w:pPr>
      <w:r w:rsidRPr="00A11509">
        <w:t xml:space="preserve">Формации герцинского цикла образуют завершенный цикл, состоящий из трех стадий геологического развития, которым отвечают три структурных этажа. </w:t>
      </w:r>
    </w:p>
    <w:p w14:paraId="469E359C" w14:textId="77777777" w:rsidR="00E57769" w:rsidRPr="00A11509" w:rsidRDefault="00E57769" w:rsidP="00E57769">
      <w:pPr>
        <w:ind w:left="851"/>
      </w:pPr>
      <w:r w:rsidRPr="00A11509">
        <w:t xml:space="preserve">Нижний этаж - терригенные отложения среднего девона-нижнего </w:t>
      </w:r>
      <w:proofErr w:type="spellStart"/>
      <w:r w:rsidRPr="00A11509">
        <w:t>франа</w:t>
      </w:r>
      <w:proofErr w:type="spellEnd"/>
      <w:r w:rsidRPr="00A11509">
        <w:t xml:space="preserve"> и терригенно-карбонатные среднего </w:t>
      </w:r>
      <w:proofErr w:type="spellStart"/>
      <w:r w:rsidRPr="00A11509">
        <w:t>франа</w:t>
      </w:r>
      <w:proofErr w:type="spellEnd"/>
      <w:r w:rsidRPr="00A11509">
        <w:t xml:space="preserve">-турне с рифами. Средний этаж начинается угленосно-терригенными отложениями нижнего-среднего визе, а основной объем составляют карбонатные породы каменноугольного возраста. Верхний </w:t>
      </w:r>
      <w:proofErr w:type="spellStart"/>
      <w:r w:rsidRPr="00A11509">
        <w:t>нижнепермско</w:t>
      </w:r>
      <w:proofErr w:type="spellEnd"/>
      <w:r w:rsidRPr="00A11509">
        <w:t xml:space="preserve">-триасовый этаж обладает наибольшей формационной изменчивостью. В Приуральской части региона он состоит из </w:t>
      </w:r>
      <w:proofErr w:type="spellStart"/>
      <w:r w:rsidRPr="00A11509">
        <w:t>орогенных</w:t>
      </w:r>
      <w:proofErr w:type="spellEnd"/>
      <w:r w:rsidRPr="00A11509">
        <w:t xml:space="preserve"> формаций, представленных </w:t>
      </w:r>
      <w:proofErr w:type="spellStart"/>
      <w:r w:rsidRPr="00A11509">
        <w:t>флишем</w:t>
      </w:r>
      <w:proofErr w:type="spellEnd"/>
      <w:r w:rsidRPr="00A11509">
        <w:t xml:space="preserve">, </w:t>
      </w:r>
      <w:proofErr w:type="spellStart"/>
      <w:r w:rsidRPr="00A11509">
        <w:t>сероцветной</w:t>
      </w:r>
      <w:proofErr w:type="spellEnd"/>
      <w:r w:rsidRPr="00A11509">
        <w:t xml:space="preserve"> </w:t>
      </w:r>
      <w:proofErr w:type="spellStart"/>
      <w:r w:rsidRPr="00A11509">
        <w:t>молассой</w:t>
      </w:r>
      <w:proofErr w:type="spellEnd"/>
      <w:r w:rsidRPr="00A11509">
        <w:t xml:space="preserve">, каменными и калийно-магниевыми солями, угленосными толщами, красноцветной континентальной </w:t>
      </w:r>
      <w:proofErr w:type="spellStart"/>
      <w:r w:rsidRPr="00A11509">
        <w:t>молассой</w:t>
      </w:r>
      <w:proofErr w:type="spellEnd"/>
      <w:r w:rsidRPr="00A11509">
        <w:t xml:space="preserve">. На остальной территории плиты </w:t>
      </w:r>
      <w:proofErr w:type="spellStart"/>
      <w:r w:rsidRPr="00A11509">
        <w:t>флишоидная</w:t>
      </w:r>
      <w:proofErr w:type="spellEnd"/>
      <w:r w:rsidRPr="00A11509">
        <w:t xml:space="preserve"> и </w:t>
      </w:r>
      <w:proofErr w:type="spellStart"/>
      <w:r w:rsidRPr="00A11509">
        <w:t>сероцветная</w:t>
      </w:r>
      <w:proofErr w:type="spellEnd"/>
      <w:r w:rsidRPr="00A11509">
        <w:t xml:space="preserve"> </w:t>
      </w:r>
      <w:proofErr w:type="spellStart"/>
      <w:r w:rsidRPr="00A11509">
        <w:t>молассы</w:t>
      </w:r>
      <w:proofErr w:type="spellEnd"/>
      <w:r w:rsidRPr="00A11509">
        <w:t xml:space="preserve"> </w:t>
      </w:r>
      <w:proofErr w:type="spellStart"/>
      <w:r w:rsidRPr="00A11509">
        <w:t>латералыю</w:t>
      </w:r>
      <w:proofErr w:type="spellEnd"/>
      <w:r w:rsidRPr="00A11509">
        <w:t xml:space="preserve"> </w:t>
      </w:r>
      <w:r w:rsidRPr="00A11509">
        <w:lastRenderedPageBreak/>
        <w:t xml:space="preserve">уступают место карбонатам, соленосные породы - ангидритам, угленосные – </w:t>
      </w:r>
      <w:proofErr w:type="spellStart"/>
      <w:r w:rsidRPr="00A11509">
        <w:t>красноцветам</w:t>
      </w:r>
      <w:proofErr w:type="spellEnd"/>
      <w:r w:rsidRPr="00A11509">
        <w:t xml:space="preserve"> </w:t>
      </w:r>
      <w:r w:rsidRPr="00A11509">
        <w:rPr>
          <w:noProof/>
        </w:rPr>
        <w:t>[2]</w:t>
      </w:r>
      <w:r w:rsidRPr="00A11509">
        <w:t>.</w:t>
      </w:r>
    </w:p>
    <w:p w14:paraId="3E7B6A5A" w14:textId="77777777" w:rsidR="00E57769" w:rsidRPr="00A11509" w:rsidRDefault="00E57769" w:rsidP="00E57769">
      <w:pPr>
        <w:ind w:left="851"/>
        <w:rPr>
          <w:color w:val="000000" w:themeColor="text1"/>
        </w:rPr>
      </w:pPr>
      <w:r w:rsidRPr="00A11509">
        <w:rPr>
          <w:color w:val="000000" w:themeColor="text1"/>
        </w:rPr>
        <w:t xml:space="preserve">Отложения мезозойско-кайнозойского цикла залегают со стратиграфическим перерывом и угловым несогласием на различных структурно-формационных подразделениях </w:t>
      </w:r>
      <w:proofErr w:type="spellStart"/>
      <w:r w:rsidRPr="00A11509">
        <w:rPr>
          <w:color w:val="000000" w:themeColor="text1"/>
        </w:rPr>
        <w:t>герцинид</w:t>
      </w:r>
      <w:proofErr w:type="spellEnd"/>
      <w:r w:rsidRPr="00A11509">
        <w:rPr>
          <w:color w:val="000000" w:themeColor="text1"/>
        </w:rPr>
        <w:t xml:space="preserve"> и образуют два верхних структурных этажа (</w:t>
      </w:r>
      <w:proofErr w:type="spellStart"/>
      <w:r w:rsidRPr="00A11509">
        <w:rPr>
          <w:color w:val="000000" w:themeColor="text1"/>
        </w:rPr>
        <w:t>среднеюрско</w:t>
      </w:r>
      <w:proofErr w:type="spellEnd"/>
      <w:r w:rsidRPr="00A11509">
        <w:rPr>
          <w:color w:val="000000" w:themeColor="text1"/>
        </w:rPr>
        <w:t xml:space="preserve">-меловой и неоген-четвертичный), принадлежащих уже Печорской наложенной </w:t>
      </w:r>
      <w:proofErr w:type="spellStart"/>
      <w:r w:rsidRPr="00A11509">
        <w:rPr>
          <w:color w:val="000000" w:themeColor="text1"/>
        </w:rPr>
        <w:t>синеклизе</w:t>
      </w:r>
      <w:proofErr w:type="spellEnd"/>
      <w:r w:rsidRPr="00A11509">
        <w:rPr>
          <w:color w:val="000000" w:themeColor="text1"/>
        </w:rPr>
        <w:t>.</w:t>
      </w:r>
    </w:p>
    <w:p w14:paraId="1FABDFE1" w14:textId="77777777" w:rsidR="00E57769" w:rsidRPr="00A11509" w:rsidRDefault="00E57769" w:rsidP="00E57769">
      <w:pPr>
        <w:ind w:left="851"/>
        <w:rPr>
          <w:color w:val="000000" w:themeColor="text1"/>
        </w:rPr>
      </w:pPr>
      <w:r w:rsidRPr="00A11509">
        <w:rPr>
          <w:color w:val="000000" w:themeColor="text1"/>
        </w:rPr>
        <w:t xml:space="preserve">Тектоническое районирование Тимано-Печорской плиты осуществляется по общему характеру дислокаций и формационных особенностей структурных этажей </w:t>
      </w:r>
      <w:proofErr w:type="spellStart"/>
      <w:r w:rsidRPr="00A11509">
        <w:rPr>
          <w:color w:val="000000" w:themeColor="text1"/>
        </w:rPr>
        <w:t>каледонско</w:t>
      </w:r>
      <w:proofErr w:type="spellEnd"/>
      <w:r w:rsidRPr="00A11509">
        <w:rPr>
          <w:color w:val="000000" w:themeColor="text1"/>
        </w:rPr>
        <w:t xml:space="preserve">-герцинского </w:t>
      </w:r>
      <w:proofErr w:type="spellStart"/>
      <w:r w:rsidRPr="00A11509">
        <w:rPr>
          <w:color w:val="000000" w:themeColor="text1"/>
        </w:rPr>
        <w:t>тектогенеза</w:t>
      </w:r>
      <w:proofErr w:type="spellEnd"/>
      <w:r w:rsidRPr="00A11509">
        <w:rPr>
          <w:color w:val="000000" w:themeColor="text1"/>
        </w:rPr>
        <w:t xml:space="preserve">, и, кроме того, учитывается внутреннее строение фундамента и его современная морфология. </w:t>
      </w:r>
    </w:p>
    <w:p w14:paraId="0642475B" w14:textId="77777777" w:rsidR="00E57769" w:rsidRPr="00A11509" w:rsidRDefault="00E57769" w:rsidP="00E57769">
      <w:pPr>
        <w:ind w:left="851"/>
        <w:rPr>
          <w:b/>
        </w:rPr>
      </w:pPr>
    </w:p>
    <w:p w14:paraId="37B8335E" w14:textId="77777777" w:rsidR="00E57769" w:rsidRPr="00A11509" w:rsidRDefault="00E57769" w:rsidP="00E57769">
      <w:pPr>
        <w:ind w:firstLine="0"/>
        <w:rPr>
          <w:b/>
        </w:rPr>
      </w:pPr>
    </w:p>
    <w:p w14:paraId="309777AA" w14:textId="77777777" w:rsidR="00E57769" w:rsidRPr="00680F79" w:rsidRDefault="00E57769" w:rsidP="005244BD">
      <w:pPr>
        <w:pStyle w:val="2"/>
      </w:pPr>
      <w:bookmarkStart w:id="15" w:name="_Toc482548252"/>
      <w:bookmarkStart w:id="16" w:name="_Toc483504321"/>
      <w:r w:rsidRPr="00680F79">
        <w:t>2.2 Стратиграфия</w:t>
      </w:r>
      <w:bookmarkEnd w:id="15"/>
      <w:bookmarkEnd w:id="16"/>
    </w:p>
    <w:p w14:paraId="3DD6786B" w14:textId="77777777" w:rsidR="00E57769" w:rsidRPr="00A11509" w:rsidRDefault="00E57769" w:rsidP="00E57769">
      <w:pPr>
        <w:ind w:left="851"/>
      </w:pPr>
    </w:p>
    <w:p w14:paraId="67D67B88" w14:textId="27779049" w:rsidR="00E57769" w:rsidRPr="009F70C1" w:rsidRDefault="00E57769" w:rsidP="00E57769">
      <w:pPr>
        <w:ind w:left="851"/>
      </w:pPr>
      <w:r w:rsidRPr="00A11509">
        <w:t>Территория Тимано-Печорской провинции подразделяется на два резко различающихся по своему строению структурных этажа: нижний (фундамент), представленный интенсивно дислоцированными разновозрастными толщами, и верхний, сложенный платформенными осадочными образованиями п</w:t>
      </w:r>
      <w:r w:rsidR="00791E85">
        <w:t>алеозоя, мезозоя и кайнозоя. [14</w:t>
      </w:r>
      <w:r w:rsidR="00791E85" w:rsidRPr="009F70C1">
        <w:t>]</w:t>
      </w:r>
      <w:r w:rsidR="00885451">
        <w:t xml:space="preserve"> (рис.3)</w:t>
      </w:r>
    </w:p>
    <w:p w14:paraId="2A4E085E" w14:textId="77777777" w:rsidR="00E57769" w:rsidRPr="00A11509" w:rsidRDefault="00E57769" w:rsidP="00E57769">
      <w:pPr>
        <w:ind w:left="851"/>
      </w:pPr>
      <w:r w:rsidRPr="00A11509">
        <w:t xml:space="preserve">Фундамент сложен мощной (более 10-12 км) серией в различной степени метаморфизованных сланцев, гнейсов, кварцитов, </w:t>
      </w:r>
      <w:proofErr w:type="spellStart"/>
      <w:r w:rsidRPr="00A11509">
        <w:t>полимиктовых</w:t>
      </w:r>
      <w:proofErr w:type="spellEnd"/>
      <w:r w:rsidRPr="00A11509">
        <w:t xml:space="preserve"> песчаников и мраморов, переслаивающихся с основными и кислыми </w:t>
      </w:r>
      <w:proofErr w:type="spellStart"/>
      <w:r w:rsidRPr="00A11509">
        <w:t>эффузивами</w:t>
      </w:r>
      <w:proofErr w:type="spellEnd"/>
      <w:r w:rsidRPr="00A11509">
        <w:t xml:space="preserve"> и их туфами.</w:t>
      </w:r>
    </w:p>
    <w:p w14:paraId="0EA3D093" w14:textId="77777777" w:rsidR="00E57769" w:rsidRPr="00A11509" w:rsidRDefault="00E57769" w:rsidP="00E57769">
      <w:pPr>
        <w:ind w:left="851"/>
      </w:pPr>
      <w:r w:rsidRPr="00A11509">
        <w:t>Платформенные образования верхнего структурного этажа (</w:t>
      </w:r>
      <w:r w:rsidRPr="00A11509">
        <w:rPr>
          <w:i/>
        </w:rPr>
        <w:t>осадочного чехла</w:t>
      </w:r>
      <w:r w:rsidRPr="00A11509">
        <w:t>) залегают на эродированной поверхности фундамента с угловым и стратиграфическим несогласием.</w:t>
      </w:r>
    </w:p>
    <w:p w14:paraId="3D854363" w14:textId="77777777" w:rsidR="00E57769" w:rsidRPr="00A11509" w:rsidRDefault="00E57769" w:rsidP="00E57769"/>
    <w:p w14:paraId="3C76F858" w14:textId="77777777" w:rsidR="00E57769" w:rsidRPr="00A11509" w:rsidRDefault="00325C71" w:rsidP="00E57769">
      <w:pPr>
        <w:ind w:left="851"/>
        <w:rPr>
          <w:rFonts w:eastAsia="Times New Roman,Bold"/>
          <w:bCs/>
          <w:u w:val="single"/>
        </w:rPr>
      </w:pPr>
      <w:r w:rsidRPr="00A11509">
        <w:rPr>
          <w:rFonts w:eastAsia="Times New Roman,Bold"/>
          <w:bCs/>
          <w:u w:val="single"/>
        </w:rPr>
        <w:t>Палеозойская</w:t>
      </w:r>
      <w:r>
        <w:rPr>
          <w:rFonts w:eastAsia="Times New Roman,Bold"/>
          <w:bCs/>
          <w:u w:val="single"/>
        </w:rPr>
        <w:t xml:space="preserve"> </w:t>
      </w:r>
      <w:proofErr w:type="spellStart"/>
      <w:r>
        <w:rPr>
          <w:rFonts w:eastAsia="Times New Roman,Bold"/>
          <w:bCs/>
          <w:u w:val="single"/>
        </w:rPr>
        <w:t>эра</w:t>
      </w:r>
      <w:r w:rsidR="00E57769" w:rsidRPr="00A11509">
        <w:rPr>
          <w:rFonts w:eastAsia="Times New Roman,Bold"/>
          <w:bCs/>
          <w:u w:val="single"/>
        </w:rPr>
        <w:t>тема</w:t>
      </w:r>
      <w:proofErr w:type="spellEnd"/>
      <w:r w:rsidR="00E57769" w:rsidRPr="00A11509">
        <w:rPr>
          <w:rFonts w:eastAsia="Times New Roman,Bold"/>
          <w:bCs/>
          <w:u w:val="single"/>
        </w:rPr>
        <w:t xml:space="preserve"> (</w:t>
      </w:r>
      <w:r w:rsidR="00E57769" w:rsidRPr="00A11509">
        <w:rPr>
          <w:rFonts w:eastAsia="Times New Roman,Bold"/>
          <w:bCs/>
          <w:u w:val="single"/>
          <w:lang w:val="en-US"/>
        </w:rPr>
        <w:t>PZ</w:t>
      </w:r>
      <w:r w:rsidR="00E57769" w:rsidRPr="00A11509">
        <w:rPr>
          <w:rFonts w:eastAsia="Times New Roman,Bold"/>
          <w:bCs/>
          <w:u w:val="single"/>
        </w:rPr>
        <w:t>)</w:t>
      </w:r>
    </w:p>
    <w:p w14:paraId="3B221778" w14:textId="77777777" w:rsidR="00E57769" w:rsidRPr="00A11509" w:rsidRDefault="00E57769" w:rsidP="00E57769">
      <w:pPr>
        <w:ind w:left="851"/>
      </w:pPr>
    </w:p>
    <w:p w14:paraId="25EB25B8" w14:textId="77777777" w:rsidR="00E57769" w:rsidRPr="00680F79" w:rsidRDefault="00E57769" w:rsidP="00E57769">
      <w:pPr>
        <w:ind w:left="851"/>
      </w:pPr>
      <w:r w:rsidRPr="00A11509">
        <w:t>Палеозойская группа представлена ордовикской, силурийской, девонской, каменноугольной и пермской системами.</w:t>
      </w:r>
    </w:p>
    <w:p w14:paraId="4912D67D" w14:textId="77777777" w:rsidR="00E57769" w:rsidRPr="00A11509" w:rsidRDefault="00E57769" w:rsidP="00E57769">
      <w:pPr>
        <w:ind w:left="851"/>
        <w:rPr>
          <w:i/>
        </w:rPr>
      </w:pPr>
      <w:r w:rsidRPr="00A11509">
        <w:rPr>
          <w:i/>
        </w:rPr>
        <w:t>Ордовикская система (O)</w:t>
      </w:r>
    </w:p>
    <w:p w14:paraId="72BB60A9" w14:textId="77777777" w:rsidR="00E57769" w:rsidRPr="00A11509" w:rsidRDefault="00E57769" w:rsidP="00E57769">
      <w:pPr>
        <w:ind w:left="851"/>
      </w:pPr>
      <w:r w:rsidRPr="00A11509">
        <w:t xml:space="preserve">Ордовикская система представлена терригенными отложениями, сформировавшимися в континентальных и прибрежно-морских (мелководных, лагунных) условиях при постепенном и незначительном повышении уровня моря, </w:t>
      </w:r>
      <w:r w:rsidRPr="00A11509">
        <w:lastRenderedPageBreak/>
        <w:t xml:space="preserve">представлены тремя отделами: нижним, средним и верхним. На всей территории ТПП, кроме западного склона Урала, нижний отдел </w:t>
      </w:r>
      <w:proofErr w:type="spellStart"/>
      <w:r w:rsidRPr="00A11509">
        <w:t>ордовика</w:t>
      </w:r>
      <w:proofErr w:type="spellEnd"/>
      <w:r w:rsidRPr="00A11509">
        <w:t xml:space="preserve"> отделен от среднего региональным стратиграфическим </w:t>
      </w:r>
      <w:proofErr w:type="spellStart"/>
      <w:r w:rsidRPr="00A11509">
        <w:t>предкарадокским</w:t>
      </w:r>
      <w:proofErr w:type="spellEnd"/>
      <w:r w:rsidRPr="00A11509">
        <w:t xml:space="preserve"> перерывом с выпадением из разреза </w:t>
      </w:r>
      <w:proofErr w:type="spellStart"/>
      <w:r w:rsidRPr="00A11509">
        <w:t>лланвирнского</w:t>
      </w:r>
      <w:proofErr w:type="spellEnd"/>
      <w:r w:rsidRPr="00A11509">
        <w:t xml:space="preserve"> и </w:t>
      </w:r>
      <w:proofErr w:type="spellStart"/>
      <w:r w:rsidRPr="00A11509">
        <w:t>лландейльского</w:t>
      </w:r>
      <w:proofErr w:type="spellEnd"/>
      <w:r w:rsidRPr="00A11509">
        <w:t xml:space="preserve"> ярусов среднего </w:t>
      </w:r>
      <w:proofErr w:type="spellStart"/>
      <w:r w:rsidRPr="00A11509">
        <w:t>ордовика</w:t>
      </w:r>
      <w:proofErr w:type="spellEnd"/>
      <w:r w:rsidRPr="00A11509">
        <w:t xml:space="preserve"> (мощность отложений составляет до 320 м).</w:t>
      </w:r>
    </w:p>
    <w:p w14:paraId="197818C6" w14:textId="77777777" w:rsidR="00E57769" w:rsidRPr="00A11509" w:rsidRDefault="00E57769" w:rsidP="00E57769">
      <w:pPr>
        <w:ind w:left="851"/>
        <w:rPr>
          <w:i/>
        </w:rPr>
      </w:pPr>
      <w:r w:rsidRPr="00A11509">
        <w:rPr>
          <w:i/>
        </w:rPr>
        <w:t xml:space="preserve"> Силурийская система (S)</w:t>
      </w:r>
    </w:p>
    <w:p w14:paraId="2F5B34A1" w14:textId="77777777" w:rsidR="00E57769" w:rsidRPr="00A11509" w:rsidRDefault="00E57769" w:rsidP="00E57769">
      <w:pPr>
        <w:ind w:left="851"/>
      </w:pPr>
      <w:r w:rsidRPr="00A11509">
        <w:t xml:space="preserve">Отложения силурийской системы мощностью 700-940 м представлены   отложениями верхнего силура, которые свидетельствуют о морских шельфовых условиях осадконакопления и согласно залегают на нижнесилурийских карбонатных породах. Перерыв и размыв.  </w:t>
      </w:r>
    </w:p>
    <w:p w14:paraId="58FED004" w14:textId="77777777" w:rsidR="00E57769" w:rsidRPr="00A11509" w:rsidRDefault="00E57769" w:rsidP="00E57769">
      <w:pPr>
        <w:ind w:left="851"/>
        <w:rPr>
          <w:i/>
        </w:rPr>
      </w:pPr>
      <w:r w:rsidRPr="00A11509">
        <w:rPr>
          <w:i/>
        </w:rPr>
        <w:t>Девонская система (D)</w:t>
      </w:r>
    </w:p>
    <w:p w14:paraId="427F06E4" w14:textId="77777777" w:rsidR="00E57769" w:rsidRPr="00A11509" w:rsidRDefault="00E57769" w:rsidP="00E57769">
      <w:pPr>
        <w:ind w:left="851"/>
      </w:pPr>
      <w:r w:rsidRPr="00A11509">
        <w:t xml:space="preserve">Девонская система представлена отложениями нижнего и верхнего отдела, средний отдел отсутствует. Нижнедевонские отложения представлены </w:t>
      </w:r>
      <w:proofErr w:type="spellStart"/>
      <w:r w:rsidRPr="00A11509">
        <w:t>переслаиванием</w:t>
      </w:r>
      <w:proofErr w:type="spellEnd"/>
      <w:r w:rsidRPr="00A11509">
        <w:t xml:space="preserve"> известняков и доломитов с прослоями аргиллитов. Верхнедевонский отдел сложен  </w:t>
      </w:r>
      <w:proofErr w:type="spellStart"/>
      <w:r w:rsidRPr="00A11509">
        <w:t>переслаиванием</w:t>
      </w:r>
      <w:proofErr w:type="spellEnd"/>
      <w:r w:rsidRPr="00A11509">
        <w:t xml:space="preserve"> алевролитов, песчаников, аргиллитов с редкими прослоями глинистых известняков. Общая мощность девонских отложений  от 0 до 1050 м. Перемыв и размыв.</w:t>
      </w:r>
    </w:p>
    <w:p w14:paraId="1E381FB6" w14:textId="77777777" w:rsidR="00E57769" w:rsidRPr="00A11509" w:rsidRDefault="00E57769" w:rsidP="00E57769">
      <w:pPr>
        <w:ind w:left="851"/>
        <w:rPr>
          <w:i/>
        </w:rPr>
      </w:pPr>
      <w:r w:rsidRPr="00A11509">
        <w:rPr>
          <w:i/>
        </w:rPr>
        <w:t>Каменноугольная система (C)</w:t>
      </w:r>
    </w:p>
    <w:p w14:paraId="6A255C83" w14:textId="77777777" w:rsidR="00E57769" w:rsidRPr="00A11509" w:rsidRDefault="00E57769" w:rsidP="00E57769">
      <w:pPr>
        <w:ind w:left="851"/>
        <w:rPr>
          <w:i/>
        </w:rPr>
      </w:pPr>
      <w:r w:rsidRPr="00A11509">
        <w:t>Отложения каменноугольной системы сложены карбонатным  породами и представлены тремя отделами системы с  чередованием известняков и доломитов с включениями аргиллитов, реже ангидритов. Мощность от 120 до 240 м.</w:t>
      </w:r>
    </w:p>
    <w:p w14:paraId="365AEDCC" w14:textId="77777777" w:rsidR="00E57769" w:rsidRPr="00A11509" w:rsidRDefault="00E57769" w:rsidP="00E57769">
      <w:pPr>
        <w:ind w:left="851"/>
        <w:rPr>
          <w:i/>
        </w:rPr>
      </w:pPr>
      <w:r w:rsidRPr="00A11509">
        <w:rPr>
          <w:i/>
        </w:rPr>
        <w:t>Пермская система (P)</w:t>
      </w:r>
    </w:p>
    <w:p w14:paraId="59618DA4" w14:textId="77777777" w:rsidR="00E57769" w:rsidRPr="00A11509" w:rsidRDefault="00E57769" w:rsidP="00E57769">
      <w:pPr>
        <w:ind w:left="851"/>
      </w:pPr>
      <w:r w:rsidRPr="00A11509">
        <w:t xml:space="preserve">Пермская система представлена карбонатными образованиями сложенными известняками, нередко органогенно-обломочными, с прослоями аргиллитов. Мощность до 140 м. Перерыв и размыв. </w:t>
      </w:r>
    </w:p>
    <w:p w14:paraId="0E83A0F3" w14:textId="77777777" w:rsidR="00E57769" w:rsidRPr="00A11509" w:rsidRDefault="00E57769" w:rsidP="00E57769">
      <w:pPr>
        <w:ind w:left="851"/>
      </w:pPr>
    </w:p>
    <w:p w14:paraId="6AC251FB" w14:textId="77777777" w:rsidR="00E57769" w:rsidRPr="00A11509" w:rsidRDefault="00E57769" w:rsidP="00E57769">
      <w:pPr>
        <w:ind w:left="851"/>
        <w:rPr>
          <w:rFonts w:eastAsia="Times New Roman,Bold"/>
          <w:bCs/>
          <w:u w:val="single"/>
        </w:rPr>
      </w:pPr>
      <w:r w:rsidRPr="00A11509">
        <w:rPr>
          <w:u w:val="single"/>
        </w:rPr>
        <w:t xml:space="preserve">Мезозойская </w:t>
      </w:r>
      <w:proofErr w:type="spellStart"/>
      <w:r w:rsidR="00325C71">
        <w:rPr>
          <w:rFonts w:eastAsia="Times New Roman,Bold"/>
          <w:bCs/>
          <w:u w:val="single"/>
        </w:rPr>
        <w:t>эра</w:t>
      </w:r>
      <w:r w:rsidRPr="00A11509">
        <w:rPr>
          <w:rFonts w:eastAsia="Times New Roman,Bold"/>
          <w:bCs/>
          <w:u w:val="single"/>
        </w:rPr>
        <w:t>тема</w:t>
      </w:r>
      <w:proofErr w:type="spellEnd"/>
      <w:r w:rsidRPr="00A11509">
        <w:rPr>
          <w:rFonts w:eastAsia="Times New Roman,Bold"/>
          <w:bCs/>
          <w:u w:val="single"/>
        </w:rPr>
        <w:t xml:space="preserve"> (MZ)</w:t>
      </w:r>
    </w:p>
    <w:p w14:paraId="3BD003DE" w14:textId="77777777" w:rsidR="00E57769" w:rsidRPr="00A11509" w:rsidRDefault="00E57769" w:rsidP="00E57769">
      <w:pPr>
        <w:ind w:left="851"/>
        <w:rPr>
          <w:u w:val="single"/>
        </w:rPr>
      </w:pPr>
    </w:p>
    <w:p w14:paraId="363134E4" w14:textId="77777777" w:rsidR="00E57769" w:rsidRPr="00A11509" w:rsidRDefault="00E57769" w:rsidP="00E57769">
      <w:pPr>
        <w:ind w:left="851"/>
      </w:pPr>
      <w:r w:rsidRPr="00A11509">
        <w:t>Мезозойская группа сложена отложениями триасовой, юрской и меловой систем.</w:t>
      </w:r>
    </w:p>
    <w:p w14:paraId="18C6CF1F" w14:textId="77777777" w:rsidR="00E57769" w:rsidRPr="00A11509" w:rsidRDefault="00E57769" w:rsidP="00E57769">
      <w:pPr>
        <w:ind w:left="851"/>
        <w:rPr>
          <w:i/>
        </w:rPr>
      </w:pPr>
      <w:r w:rsidRPr="00A11509">
        <w:rPr>
          <w:i/>
        </w:rPr>
        <w:t>Триасовая система (T)</w:t>
      </w:r>
    </w:p>
    <w:p w14:paraId="1E0485E5" w14:textId="77777777" w:rsidR="00E57769" w:rsidRPr="00A11509" w:rsidRDefault="00E57769" w:rsidP="00E57769">
      <w:pPr>
        <w:ind w:left="851"/>
      </w:pPr>
      <w:r w:rsidRPr="00A11509">
        <w:t>Триасовые отложения  залегают на верхнепермских со стратиграфическим несогласием и</w:t>
      </w:r>
      <w:r w:rsidRPr="00A11509">
        <w:rPr>
          <w:bCs/>
        </w:rPr>
        <w:t xml:space="preserve"> представлены тремя толщами континентального происхождения: нижней красноцветной, средней - </w:t>
      </w:r>
      <w:proofErr w:type="spellStart"/>
      <w:r w:rsidRPr="00A11509">
        <w:rPr>
          <w:bCs/>
        </w:rPr>
        <w:t>пестроцветной</w:t>
      </w:r>
      <w:proofErr w:type="spellEnd"/>
      <w:r w:rsidRPr="00A11509">
        <w:rPr>
          <w:bCs/>
        </w:rPr>
        <w:t xml:space="preserve"> и верхней </w:t>
      </w:r>
      <w:proofErr w:type="spellStart"/>
      <w:r w:rsidRPr="00A11509">
        <w:rPr>
          <w:bCs/>
        </w:rPr>
        <w:t>сероцветной</w:t>
      </w:r>
      <w:proofErr w:type="spellEnd"/>
      <w:r w:rsidRPr="00A11509">
        <w:rPr>
          <w:bCs/>
        </w:rPr>
        <w:t xml:space="preserve">. Красноцветная толща сложена </w:t>
      </w:r>
      <w:r w:rsidRPr="00A11509">
        <w:t xml:space="preserve">песчаниками, выше по разрезу сменяющиеся толщей глин с подчиненными прослоями алевролитов и песчаников. Далее толща </w:t>
      </w:r>
      <w:proofErr w:type="spellStart"/>
      <w:r w:rsidRPr="00A11509">
        <w:lastRenderedPageBreak/>
        <w:t>пестроцветных</w:t>
      </w:r>
      <w:proofErr w:type="spellEnd"/>
      <w:r w:rsidRPr="00A11509">
        <w:t xml:space="preserve"> отложений представлена  </w:t>
      </w:r>
      <w:proofErr w:type="spellStart"/>
      <w:r w:rsidRPr="00A11509">
        <w:rPr>
          <w:bCs/>
        </w:rPr>
        <w:t>пестроцветными</w:t>
      </w:r>
      <w:proofErr w:type="spellEnd"/>
      <w:r w:rsidRPr="00A11509">
        <w:rPr>
          <w:bCs/>
        </w:rPr>
        <w:t xml:space="preserve"> глинами с прослоями песчаников, алевролитов и </w:t>
      </w:r>
      <w:proofErr w:type="spellStart"/>
      <w:r w:rsidRPr="00A11509">
        <w:rPr>
          <w:bCs/>
        </w:rPr>
        <w:t>сероцветных</w:t>
      </w:r>
      <w:proofErr w:type="spellEnd"/>
      <w:r w:rsidRPr="00A11509">
        <w:rPr>
          <w:bCs/>
        </w:rPr>
        <w:t xml:space="preserve"> глин. </w:t>
      </w:r>
      <w:proofErr w:type="spellStart"/>
      <w:r w:rsidRPr="00A11509">
        <w:rPr>
          <w:bCs/>
        </w:rPr>
        <w:t>Сероцветная</w:t>
      </w:r>
      <w:proofErr w:type="spellEnd"/>
      <w:r w:rsidRPr="00A11509">
        <w:rPr>
          <w:bCs/>
        </w:rPr>
        <w:t xml:space="preserve"> толща сложена </w:t>
      </w:r>
      <w:proofErr w:type="spellStart"/>
      <w:r w:rsidRPr="00A11509">
        <w:t>переслаиванием</w:t>
      </w:r>
      <w:proofErr w:type="spellEnd"/>
      <w:r w:rsidRPr="00A11509">
        <w:t xml:space="preserve"> глин, песчаников и алевролитов с большим количеством растительного детрита. Общая мощность системы составляет от 922-1240 м.</w:t>
      </w:r>
    </w:p>
    <w:p w14:paraId="2E916D6C" w14:textId="77777777" w:rsidR="00E57769" w:rsidRPr="00A11509" w:rsidRDefault="00E57769" w:rsidP="00E57769">
      <w:pPr>
        <w:ind w:left="851"/>
      </w:pPr>
      <w:r w:rsidRPr="00A11509">
        <w:t xml:space="preserve">Перерыв и размыв. </w:t>
      </w:r>
    </w:p>
    <w:p w14:paraId="1C1F89CD" w14:textId="77777777" w:rsidR="00E57769" w:rsidRPr="00A11509" w:rsidRDefault="00E57769" w:rsidP="00E57769">
      <w:pPr>
        <w:ind w:left="851"/>
        <w:rPr>
          <w:i/>
        </w:rPr>
      </w:pPr>
      <w:r w:rsidRPr="00A11509">
        <w:rPr>
          <w:i/>
        </w:rPr>
        <w:t>Юрская система (J)</w:t>
      </w:r>
    </w:p>
    <w:p w14:paraId="00F62E7B" w14:textId="77777777" w:rsidR="00E57769" w:rsidRPr="00A11509" w:rsidRDefault="00E57769" w:rsidP="00E57769">
      <w:pPr>
        <w:ind w:left="851"/>
      </w:pPr>
      <w:r w:rsidRPr="00A11509">
        <w:t>Юрские отложения  с перерывом трансгрессивно залегают на триасовых образованиях. В нижней их части выделяются континентальные и прибрежно-морские нижне-среднеюрские образования, в основном, песчаного состава и морские, в основном, глинистые отложения верхней юры. Общая мощность юрских образований  составляет 314-381 м.</w:t>
      </w:r>
    </w:p>
    <w:p w14:paraId="7F61D037" w14:textId="22AFE721" w:rsidR="00E57769" w:rsidRPr="00A11509" w:rsidRDefault="00E57769" w:rsidP="00E57769">
      <w:pPr>
        <w:ind w:left="851"/>
        <w:rPr>
          <w:i/>
        </w:rPr>
      </w:pPr>
      <w:r w:rsidRPr="00A11509">
        <w:rPr>
          <w:i/>
        </w:rPr>
        <w:t>Меловая система  (K)</w:t>
      </w:r>
    </w:p>
    <w:p w14:paraId="667DBC46" w14:textId="61557C24" w:rsidR="00E57769" w:rsidRPr="00A11509" w:rsidRDefault="00E57769" w:rsidP="00E57769">
      <w:pPr>
        <w:ind w:left="851"/>
      </w:pPr>
      <w:r w:rsidRPr="00A11509">
        <w:t xml:space="preserve">Меловая система сложена толщей неравномерного </w:t>
      </w:r>
      <w:proofErr w:type="spellStart"/>
      <w:r w:rsidRPr="00A11509">
        <w:t>переслаивания</w:t>
      </w:r>
      <w:proofErr w:type="spellEnd"/>
      <w:r w:rsidRPr="00A11509">
        <w:t xml:space="preserve"> песков, глин и алевролитов. Мощность колеблет</w:t>
      </w:r>
      <w:r>
        <w:t>ся от 306-397м.Перерыв и размыв</w:t>
      </w:r>
    </w:p>
    <w:p w14:paraId="36257293" w14:textId="77777777" w:rsidR="00B80BCF" w:rsidRDefault="00B80BCF" w:rsidP="00E57769">
      <w:pPr>
        <w:ind w:left="851"/>
        <w:rPr>
          <w:u w:val="single"/>
        </w:rPr>
      </w:pPr>
    </w:p>
    <w:p w14:paraId="00ACBD33" w14:textId="5BB7D2F9" w:rsidR="00E57769" w:rsidRPr="00A11509" w:rsidRDefault="00E57769" w:rsidP="00E57769">
      <w:pPr>
        <w:ind w:left="851"/>
        <w:rPr>
          <w:u w:val="single"/>
        </w:rPr>
      </w:pPr>
      <w:r w:rsidRPr="00A11509">
        <w:rPr>
          <w:u w:val="single"/>
        </w:rPr>
        <w:t xml:space="preserve">Кайнозойская </w:t>
      </w:r>
      <w:proofErr w:type="spellStart"/>
      <w:r w:rsidR="00325C71">
        <w:rPr>
          <w:rFonts w:eastAsia="Times New Roman,Bold"/>
          <w:bCs/>
          <w:u w:val="single"/>
        </w:rPr>
        <w:t>эра</w:t>
      </w:r>
      <w:r w:rsidRPr="00A11509">
        <w:rPr>
          <w:rFonts w:eastAsia="Times New Roman,Bold"/>
          <w:bCs/>
          <w:u w:val="single"/>
        </w:rPr>
        <w:t>тема</w:t>
      </w:r>
      <w:proofErr w:type="spellEnd"/>
      <w:r w:rsidRPr="00A11509">
        <w:rPr>
          <w:rFonts w:eastAsia="Times New Roman,Bold"/>
          <w:bCs/>
          <w:u w:val="single"/>
        </w:rPr>
        <w:t xml:space="preserve"> (KZ)</w:t>
      </w:r>
    </w:p>
    <w:p w14:paraId="7DE2F2FD" w14:textId="3F92973A" w:rsidR="00E57769" w:rsidRPr="00A11509" w:rsidRDefault="00E57769" w:rsidP="00E57769">
      <w:pPr>
        <w:ind w:left="851"/>
      </w:pPr>
    </w:p>
    <w:p w14:paraId="0690CD39" w14:textId="64E5D4B5" w:rsidR="00E57769" w:rsidRPr="00A11509" w:rsidRDefault="00E57769" w:rsidP="00E57769">
      <w:pPr>
        <w:ind w:left="851"/>
      </w:pPr>
      <w:r w:rsidRPr="00A11509">
        <w:t xml:space="preserve">Кайнозойская группа представлена четвертичной системой. </w:t>
      </w:r>
    </w:p>
    <w:p w14:paraId="7C1DC5B7" w14:textId="35061C28" w:rsidR="00E57769" w:rsidRPr="00A11509" w:rsidRDefault="00E57769" w:rsidP="00E57769">
      <w:pPr>
        <w:ind w:left="851"/>
        <w:rPr>
          <w:i/>
        </w:rPr>
      </w:pPr>
      <w:r w:rsidRPr="00A11509">
        <w:rPr>
          <w:i/>
        </w:rPr>
        <w:t>Четвертичная система (Q)</w:t>
      </w:r>
    </w:p>
    <w:p w14:paraId="1D36FEA9" w14:textId="6F9B9583" w:rsidR="00E57769" w:rsidRPr="00A11509" w:rsidRDefault="00885451" w:rsidP="00E57769">
      <w:pPr>
        <w:ind w:left="851"/>
        <w:rPr>
          <w:lang w:val="en-US"/>
        </w:rPr>
      </w:pPr>
      <w:r w:rsidRPr="00A11509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CE907E9" wp14:editId="5974C5ED">
            <wp:simplePos x="0" y="0"/>
            <wp:positionH relativeFrom="margin">
              <wp:posOffset>152400</wp:posOffset>
            </wp:positionH>
            <wp:positionV relativeFrom="margin">
              <wp:posOffset>6057900</wp:posOffset>
            </wp:positionV>
            <wp:extent cx="6132830" cy="250825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4"/>
                    <a:stretch/>
                  </pic:blipFill>
                  <pic:spPr bwMode="auto">
                    <a:xfrm>
                      <a:off x="0" y="0"/>
                      <a:ext cx="6132830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769" w:rsidRPr="00A11509">
        <w:t>Четвертичная система имеет  пестрый литологический состав и широкое распространение многолетнемерзлых пород (ММП).Отложения представлены глинами, алевритами, реже суглинками с гравием, галькой и валунами различных пород. Мощность</w:t>
      </w:r>
      <w:r w:rsidR="00E57769" w:rsidRPr="00A11509">
        <w:rPr>
          <w:lang w:val="en-US"/>
        </w:rPr>
        <w:t xml:space="preserve"> 219-358 </w:t>
      </w:r>
      <w:r w:rsidR="00E57769" w:rsidRPr="00A11509">
        <w:t>м</w:t>
      </w:r>
      <w:r w:rsidR="00791E85">
        <w:rPr>
          <w:lang w:val="en-US"/>
        </w:rPr>
        <w:t>. [14</w:t>
      </w:r>
      <w:r w:rsidR="00E57769" w:rsidRPr="00A11509">
        <w:rPr>
          <w:lang w:val="en-US"/>
        </w:rPr>
        <w:t>]</w:t>
      </w:r>
    </w:p>
    <w:p w14:paraId="29704EDB" w14:textId="2A6B40A4" w:rsidR="00E57769" w:rsidRPr="00A11509" w:rsidRDefault="00E57769" w:rsidP="002655DD">
      <w:pPr>
        <w:ind w:left="851"/>
        <w:rPr>
          <w:lang w:val="en-US"/>
        </w:rPr>
      </w:pPr>
    </w:p>
    <w:p w14:paraId="548DFAA7" w14:textId="77777777" w:rsidR="00E57769" w:rsidRPr="00D65119" w:rsidRDefault="00E57769" w:rsidP="00E57769">
      <w:pPr>
        <w:ind w:left="851"/>
        <w:jc w:val="center"/>
      </w:pPr>
      <w:r w:rsidRPr="00885451">
        <w:t>Рисунок</w:t>
      </w:r>
      <w:r w:rsidRPr="00885451">
        <w:rPr>
          <w:lang w:val="en-US"/>
        </w:rPr>
        <w:t xml:space="preserve"> 3. Generalized structure cross section of the </w:t>
      </w:r>
      <w:proofErr w:type="spellStart"/>
      <w:r w:rsidRPr="00885451">
        <w:rPr>
          <w:lang w:val="en-US"/>
        </w:rPr>
        <w:t>Timan</w:t>
      </w:r>
      <w:proofErr w:type="spellEnd"/>
      <w:r w:rsidRPr="00885451">
        <w:rPr>
          <w:lang w:val="en-US"/>
        </w:rPr>
        <w:t>-Pechora Basin Province.  From</w:t>
      </w:r>
      <w:r w:rsidRPr="00885451">
        <w:t xml:space="preserve"> </w:t>
      </w:r>
      <w:r w:rsidRPr="00885451">
        <w:rPr>
          <w:lang w:val="en-US"/>
        </w:rPr>
        <w:t>Lindquist</w:t>
      </w:r>
      <w:r w:rsidRPr="00885451">
        <w:t xml:space="preserve"> (1999)</w:t>
      </w:r>
    </w:p>
    <w:p w14:paraId="65D5C35D" w14:textId="77777777" w:rsidR="00E57769" w:rsidRPr="00D65119" w:rsidRDefault="00E57769" w:rsidP="00E57769">
      <w:pPr>
        <w:ind w:left="851"/>
      </w:pPr>
    </w:p>
    <w:p w14:paraId="24C4179D" w14:textId="77777777" w:rsidR="00E57769" w:rsidRPr="00D65119" w:rsidRDefault="00E57769" w:rsidP="003D4C88">
      <w:pPr>
        <w:ind w:left="851"/>
        <w:jc w:val="center"/>
      </w:pPr>
      <w:r w:rsidRPr="00A11509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38CCF88E" wp14:editId="2A683A40">
            <wp:simplePos x="0" y="0"/>
            <wp:positionH relativeFrom="margin">
              <wp:posOffset>223520</wp:posOffset>
            </wp:positionH>
            <wp:positionV relativeFrom="margin">
              <wp:posOffset>-109855</wp:posOffset>
            </wp:positionV>
            <wp:extent cx="5622290" cy="8047355"/>
            <wp:effectExtent l="0" t="0" r="0" b="444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П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804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1509">
        <w:t>Рисунок</w:t>
      </w:r>
      <w:r w:rsidRPr="00D65119">
        <w:t xml:space="preserve"> </w:t>
      </w:r>
      <w:r w:rsidRPr="001437A9">
        <w:t>4. Схематическая стратиграфическая колонка</w:t>
      </w:r>
    </w:p>
    <w:p w14:paraId="11CA9B82" w14:textId="77777777" w:rsidR="00E57769" w:rsidRPr="00A11509" w:rsidRDefault="00E57769" w:rsidP="00E57769">
      <w:pPr>
        <w:ind w:left="851"/>
      </w:pPr>
    </w:p>
    <w:p w14:paraId="24BC89EB" w14:textId="77777777" w:rsidR="00E57769" w:rsidRPr="00A11509" w:rsidRDefault="00E57769" w:rsidP="00E57769">
      <w:pPr>
        <w:ind w:left="851"/>
      </w:pPr>
    </w:p>
    <w:p w14:paraId="7003BEFB" w14:textId="77777777" w:rsidR="00E57769" w:rsidRPr="00A11509" w:rsidRDefault="00E57769" w:rsidP="005244BD">
      <w:pPr>
        <w:ind w:firstLine="0"/>
      </w:pPr>
    </w:p>
    <w:p w14:paraId="5AC28F61" w14:textId="77777777" w:rsidR="00E57769" w:rsidRPr="00680F79" w:rsidRDefault="00E57769" w:rsidP="005244BD">
      <w:pPr>
        <w:pStyle w:val="2"/>
      </w:pPr>
      <w:bookmarkStart w:id="17" w:name="_Toc482548253"/>
      <w:bookmarkStart w:id="18" w:name="_Toc483504322"/>
      <w:r w:rsidRPr="00680F79">
        <w:lastRenderedPageBreak/>
        <w:t>2.3 История геологического развития</w:t>
      </w:r>
      <w:bookmarkEnd w:id="17"/>
      <w:bookmarkEnd w:id="18"/>
    </w:p>
    <w:p w14:paraId="7503612A" w14:textId="77777777" w:rsidR="00E57769" w:rsidRPr="00A11509" w:rsidRDefault="00E57769" w:rsidP="00885451">
      <w:pPr>
        <w:ind w:right="-5" w:firstLine="0"/>
        <w:rPr>
          <w:rFonts w:eastAsia="MS Mincho"/>
        </w:rPr>
      </w:pPr>
    </w:p>
    <w:p w14:paraId="1DB37BCD" w14:textId="08DE5438" w:rsidR="00E57769" w:rsidRPr="00A11509" w:rsidRDefault="00E57769" w:rsidP="00E57769">
      <w:pPr>
        <w:ind w:left="851" w:right="-5"/>
        <w:rPr>
          <w:rFonts w:eastAsia="MS Mincho"/>
        </w:rPr>
      </w:pPr>
      <w:r w:rsidRPr="00A11509">
        <w:rPr>
          <w:rFonts w:eastAsia="MS Mincho"/>
        </w:rPr>
        <w:t xml:space="preserve">Стадийность тектонического развития Тимано-Печорской плиты синхронна эволюции Уральской геосинклинали, для которой установлены три основных этапа развития: незавершенный каледонский (ограничившийся лишь начальной стадией), завершенный герцинский и ныне продолжающийся </w:t>
      </w:r>
      <w:proofErr w:type="spellStart"/>
      <w:r w:rsidRPr="00A11509">
        <w:rPr>
          <w:rFonts w:eastAsia="MS Mincho"/>
        </w:rPr>
        <w:t>мезозойско</w:t>
      </w:r>
      <w:proofErr w:type="spellEnd"/>
      <w:r w:rsidRPr="00A11509">
        <w:rPr>
          <w:rFonts w:eastAsia="MS Mincho"/>
        </w:rPr>
        <w:t xml:space="preserve"> (</w:t>
      </w:r>
      <w:proofErr w:type="spellStart"/>
      <w:r w:rsidRPr="00A11509">
        <w:rPr>
          <w:rFonts w:eastAsia="MS Mincho"/>
        </w:rPr>
        <w:t>киммерийско</w:t>
      </w:r>
      <w:proofErr w:type="spellEnd"/>
      <w:r w:rsidRPr="00A11509">
        <w:rPr>
          <w:rFonts w:eastAsia="MS Mincho"/>
        </w:rPr>
        <w:t xml:space="preserve">) – кайнозойский. Последовательно сменяясь во времени, они создали структурно-формационную </w:t>
      </w:r>
      <w:proofErr w:type="spellStart"/>
      <w:r w:rsidRPr="00A11509">
        <w:rPr>
          <w:rFonts w:eastAsia="MS Mincho"/>
        </w:rPr>
        <w:t>многоэтажность</w:t>
      </w:r>
      <w:proofErr w:type="spellEnd"/>
      <w:r w:rsidRPr="00A11509">
        <w:rPr>
          <w:rFonts w:eastAsia="MS Mincho"/>
        </w:rPr>
        <w:t xml:space="preserve"> осадочного цикла и соответствующую ей нефтегазоносность в широком</w:t>
      </w:r>
      <w:r w:rsidR="00791E85">
        <w:rPr>
          <w:rFonts w:eastAsia="MS Mincho"/>
        </w:rPr>
        <w:t xml:space="preserve"> стратиграфическом диапазоне. [14</w:t>
      </w:r>
      <w:r w:rsidRPr="00A11509">
        <w:rPr>
          <w:rFonts w:eastAsia="MS Mincho"/>
        </w:rPr>
        <w:t>]</w:t>
      </w:r>
    </w:p>
    <w:p w14:paraId="09A11E8C" w14:textId="77777777" w:rsidR="00E57769" w:rsidRPr="00A11509" w:rsidRDefault="00E57769" w:rsidP="00E57769">
      <w:pPr>
        <w:ind w:left="851" w:right="-5"/>
        <w:rPr>
          <w:rFonts w:eastAsia="MS Mincho"/>
        </w:rPr>
      </w:pPr>
      <w:r w:rsidRPr="00A11509">
        <w:rPr>
          <w:rFonts w:eastAsia="MS Mincho"/>
        </w:rPr>
        <w:t xml:space="preserve">После байкальского </w:t>
      </w:r>
      <w:proofErr w:type="spellStart"/>
      <w:r w:rsidRPr="00A11509">
        <w:rPr>
          <w:rFonts w:eastAsia="MS Mincho"/>
        </w:rPr>
        <w:t>тектогенеза</w:t>
      </w:r>
      <w:proofErr w:type="spellEnd"/>
      <w:r w:rsidRPr="00A11509">
        <w:rPr>
          <w:rFonts w:eastAsia="MS Mincho"/>
        </w:rPr>
        <w:t xml:space="preserve"> на территории ТПП наступил длительный континентальный перерыв, охвативший средний и поздний кембрий и часть раннего </w:t>
      </w:r>
      <w:proofErr w:type="spellStart"/>
      <w:r w:rsidRPr="00A11509">
        <w:rPr>
          <w:rFonts w:eastAsia="MS Mincho"/>
        </w:rPr>
        <w:t>ордовика</w:t>
      </w:r>
      <w:proofErr w:type="spellEnd"/>
      <w:r w:rsidRPr="00A11509">
        <w:rPr>
          <w:rFonts w:eastAsia="MS Mincho"/>
        </w:rPr>
        <w:t xml:space="preserve">. Существование перерыва подтверждается несогласным залеганием нижнеордовикских толщ на фундаменте на большей части ТПП. В раннем палеозое произошло раскрытие Уральского </w:t>
      </w:r>
      <w:proofErr w:type="spellStart"/>
      <w:r w:rsidRPr="00A11509">
        <w:rPr>
          <w:rFonts w:eastAsia="MS Mincho"/>
        </w:rPr>
        <w:t>палеокеана</w:t>
      </w:r>
      <w:proofErr w:type="spellEnd"/>
      <w:r w:rsidRPr="00A11509">
        <w:rPr>
          <w:rFonts w:eastAsia="MS Mincho"/>
        </w:rPr>
        <w:t xml:space="preserve">, заложение </w:t>
      </w:r>
      <w:proofErr w:type="spellStart"/>
      <w:r w:rsidRPr="00A11509">
        <w:rPr>
          <w:rFonts w:eastAsia="MS Mincho"/>
        </w:rPr>
        <w:t>рифтовой</w:t>
      </w:r>
      <w:proofErr w:type="spellEnd"/>
      <w:r w:rsidRPr="00A11509">
        <w:rPr>
          <w:rFonts w:eastAsia="MS Mincho"/>
        </w:rPr>
        <w:t xml:space="preserve"> системы на востоке Тимано-Печорской эпибайкальской плиты и превращение восточной ее части в пассивную окраину континента.</w:t>
      </w:r>
    </w:p>
    <w:p w14:paraId="051DA7BF" w14:textId="2C554DC9" w:rsidR="00E57769" w:rsidRPr="00A11509" w:rsidRDefault="00E57769" w:rsidP="00E57769">
      <w:pPr>
        <w:ind w:left="851" w:right="-5"/>
        <w:rPr>
          <w:rFonts w:eastAsia="MS Mincho"/>
        </w:rPr>
      </w:pPr>
      <w:r w:rsidRPr="00A11509">
        <w:rPr>
          <w:rFonts w:eastAsia="MS Mincho"/>
        </w:rPr>
        <w:t>Нижнеордовикский терригенный комплекс служит основанием нижнего структурного этажа и всего осадочного чехла провинции. Его формирование соответствует начальной фазе крупного ордовикско-</w:t>
      </w:r>
      <w:proofErr w:type="spellStart"/>
      <w:r w:rsidRPr="00A11509">
        <w:rPr>
          <w:rFonts w:eastAsia="MS Mincho"/>
        </w:rPr>
        <w:t>силурийско</w:t>
      </w:r>
      <w:proofErr w:type="spellEnd"/>
      <w:r w:rsidRPr="00A11509">
        <w:rPr>
          <w:rFonts w:eastAsia="MS Mincho"/>
        </w:rPr>
        <w:t>-раннедевонского этапа истории геологического развития Тимано-</w:t>
      </w:r>
      <w:r w:rsidR="00885451">
        <w:rPr>
          <w:rFonts w:eastAsia="MS Mincho"/>
        </w:rPr>
        <w:t>Печорской НГП.</w:t>
      </w:r>
    </w:p>
    <w:p w14:paraId="5DB8F76B" w14:textId="77777777" w:rsidR="00E57769" w:rsidRPr="00A11509" w:rsidRDefault="00E57769" w:rsidP="00E57769">
      <w:pPr>
        <w:widowControl w:val="0"/>
        <w:ind w:left="851"/>
        <w:rPr>
          <w:rFonts w:eastAsia="MS Mincho"/>
        </w:rPr>
      </w:pPr>
      <w:r w:rsidRPr="00A11509">
        <w:rPr>
          <w:rFonts w:eastAsia="MS Mincho"/>
        </w:rPr>
        <w:t xml:space="preserve">Формирование </w:t>
      </w:r>
      <w:r w:rsidRPr="00A11509">
        <w:rPr>
          <w:rFonts w:eastAsia="MS Mincho"/>
          <w:i/>
        </w:rPr>
        <w:t>нижнего структурного яруса</w:t>
      </w:r>
      <w:r w:rsidRPr="00A11509">
        <w:rPr>
          <w:rFonts w:eastAsia="MS Mincho"/>
        </w:rPr>
        <w:t xml:space="preserve"> связано с каледонским циклом </w:t>
      </w:r>
      <w:proofErr w:type="spellStart"/>
      <w:r w:rsidRPr="00A11509">
        <w:rPr>
          <w:rFonts w:eastAsia="MS Mincho"/>
        </w:rPr>
        <w:t>тектогенеза</w:t>
      </w:r>
      <w:proofErr w:type="spellEnd"/>
      <w:r w:rsidRPr="00A11509">
        <w:rPr>
          <w:rFonts w:eastAsia="MS Mincho"/>
        </w:rPr>
        <w:t>,</w:t>
      </w:r>
      <w:r w:rsidRPr="00A11509">
        <w:rPr>
          <w:rFonts w:eastAsia="MS Mincho"/>
          <w:spacing w:val="20"/>
        </w:rPr>
        <w:t xml:space="preserve"> </w:t>
      </w:r>
      <w:r w:rsidRPr="00A11509">
        <w:rPr>
          <w:rFonts w:eastAsia="MS Mincho"/>
        </w:rPr>
        <w:t>начавшимся</w:t>
      </w:r>
      <w:r w:rsidRPr="00A11509">
        <w:rPr>
          <w:rFonts w:eastAsia="MS Mincho"/>
          <w:spacing w:val="20"/>
        </w:rPr>
        <w:t xml:space="preserve"> </w:t>
      </w:r>
      <w:r w:rsidRPr="00A11509">
        <w:rPr>
          <w:rFonts w:eastAsia="MS Mincho"/>
        </w:rPr>
        <w:t xml:space="preserve">в раннем </w:t>
      </w:r>
      <w:proofErr w:type="spellStart"/>
      <w:r w:rsidRPr="00A11509">
        <w:rPr>
          <w:rFonts w:eastAsia="MS Mincho"/>
        </w:rPr>
        <w:t>ордовике</w:t>
      </w:r>
      <w:proofErr w:type="spellEnd"/>
      <w:r w:rsidRPr="00A11509">
        <w:rPr>
          <w:rFonts w:eastAsia="MS Mincho"/>
          <w:bCs/>
        </w:rPr>
        <w:t xml:space="preserve"> </w:t>
      </w:r>
      <w:r w:rsidRPr="00A11509">
        <w:rPr>
          <w:rFonts w:eastAsia="MS Mincho"/>
        </w:rPr>
        <w:t xml:space="preserve">с </w:t>
      </w:r>
      <w:proofErr w:type="spellStart"/>
      <w:r w:rsidRPr="00A11509">
        <w:rPr>
          <w:rFonts w:eastAsia="MS Mincho"/>
        </w:rPr>
        <w:t>рифтогенеза</w:t>
      </w:r>
      <w:proofErr w:type="spellEnd"/>
      <w:r w:rsidRPr="00A11509">
        <w:rPr>
          <w:rFonts w:eastAsia="MS Mincho"/>
        </w:rPr>
        <w:t xml:space="preserve">, и происходило на фоне развития Уральского </w:t>
      </w:r>
      <w:proofErr w:type="spellStart"/>
      <w:r w:rsidRPr="00A11509">
        <w:rPr>
          <w:rFonts w:eastAsia="MS Mincho"/>
        </w:rPr>
        <w:t>палеоокеана</w:t>
      </w:r>
      <w:proofErr w:type="spellEnd"/>
      <w:r w:rsidRPr="00A11509">
        <w:rPr>
          <w:rFonts w:eastAsia="MS Mincho"/>
        </w:rPr>
        <w:t xml:space="preserve"> и </w:t>
      </w:r>
      <w:proofErr w:type="spellStart"/>
      <w:r w:rsidRPr="00A11509">
        <w:rPr>
          <w:rFonts w:eastAsia="MS Mincho"/>
        </w:rPr>
        <w:t>поддвигания</w:t>
      </w:r>
      <w:proofErr w:type="spellEnd"/>
      <w:r w:rsidRPr="00A11509">
        <w:rPr>
          <w:rFonts w:eastAsia="MS Mincho"/>
        </w:rPr>
        <w:t xml:space="preserve"> его дна под Восточно-Европейский континент, что привело к устойчивому </w:t>
      </w:r>
      <w:proofErr w:type="spellStart"/>
      <w:r w:rsidRPr="00A11509">
        <w:rPr>
          <w:rFonts w:eastAsia="MS Mincho"/>
        </w:rPr>
        <w:t>прогибанию</w:t>
      </w:r>
      <w:proofErr w:type="spellEnd"/>
      <w:r w:rsidRPr="00A11509">
        <w:rPr>
          <w:rFonts w:eastAsia="MS Mincho"/>
        </w:rPr>
        <w:t xml:space="preserve"> его краевых частей. Уже с конца раннего </w:t>
      </w:r>
      <w:proofErr w:type="spellStart"/>
      <w:r w:rsidRPr="00A11509">
        <w:rPr>
          <w:rFonts w:eastAsia="MS Mincho"/>
        </w:rPr>
        <w:t>ордовика</w:t>
      </w:r>
      <w:proofErr w:type="spellEnd"/>
      <w:r w:rsidRPr="00A11509">
        <w:rPr>
          <w:rFonts w:eastAsia="MS Mincho"/>
        </w:rPr>
        <w:t xml:space="preserve"> и в течение</w:t>
      </w:r>
      <w:r w:rsidRPr="00A11509">
        <w:rPr>
          <w:rFonts w:eastAsia="MS Mincho"/>
          <w:b/>
        </w:rPr>
        <w:t xml:space="preserve"> </w:t>
      </w:r>
      <w:r w:rsidRPr="00A11509">
        <w:rPr>
          <w:rFonts w:eastAsia="MS Mincho"/>
          <w:bCs/>
        </w:rPr>
        <w:t xml:space="preserve">среднего </w:t>
      </w:r>
      <w:proofErr w:type="spellStart"/>
      <w:r w:rsidRPr="00A11509">
        <w:rPr>
          <w:rFonts w:eastAsia="MS Mincho"/>
          <w:bCs/>
        </w:rPr>
        <w:t>ордовика</w:t>
      </w:r>
      <w:proofErr w:type="spellEnd"/>
      <w:r w:rsidRPr="00A11509">
        <w:rPr>
          <w:rFonts w:eastAsia="MS Mincho"/>
          <w:bCs/>
        </w:rPr>
        <w:t xml:space="preserve"> - раннего девона</w:t>
      </w:r>
      <w:r w:rsidRPr="00A11509">
        <w:rPr>
          <w:rFonts w:eastAsia="MS Mincho"/>
          <w:b/>
        </w:rPr>
        <w:t xml:space="preserve"> </w:t>
      </w:r>
      <w:r w:rsidRPr="00A11509">
        <w:rPr>
          <w:rFonts w:eastAsia="MS Mincho"/>
        </w:rPr>
        <w:t xml:space="preserve">на территории Тимано-Печорского </w:t>
      </w:r>
      <w:proofErr w:type="spellStart"/>
      <w:r w:rsidRPr="00A11509">
        <w:rPr>
          <w:rFonts w:eastAsia="MS Mincho"/>
        </w:rPr>
        <w:t>седиментационного</w:t>
      </w:r>
      <w:proofErr w:type="spellEnd"/>
      <w:r w:rsidRPr="00A11509">
        <w:rPr>
          <w:rFonts w:eastAsia="MS Mincho"/>
        </w:rPr>
        <w:t xml:space="preserve"> бассейна формировалась пассивная континентальная окраина, полого наклоненная на восток - юго-восток. Для средне- и позднеордовикской эпох характерно развитие морской обстановки. В результате была затоплена территория древнего Большеземельского </w:t>
      </w:r>
      <w:proofErr w:type="spellStart"/>
      <w:r w:rsidRPr="00A11509">
        <w:rPr>
          <w:rFonts w:eastAsia="MS Mincho"/>
        </w:rPr>
        <w:t>палеосвода</w:t>
      </w:r>
      <w:proofErr w:type="spellEnd"/>
      <w:r w:rsidRPr="00A11509">
        <w:rPr>
          <w:rFonts w:eastAsia="MS Mincho"/>
        </w:rPr>
        <w:t xml:space="preserve">, и практически на всей территории бассейна накапливались мелководно-шельфовые карбонатные формации. </w:t>
      </w:r>
    </w:p>
    <w:p w14:paraId="1BF8A415" w14:textId="77777777" w:rsidR="00E57769" w:rsidRPr="00A11509" w:rsidRDefault="00E57769" w:rsidP="00E57769">
      <w:pPr>
        <w:ind w:left="851"/>
        <w:rPr>
          <w:rFonts w:eastAsia="MS Mincho"/>
        </w:rPr>
      </w:pPr>
      <w:r w:rsidRPr="00A11509">
        <w:rPr>
          <w:rFonts w:eastAsia="MS Mincho"/>
        </w:rPr>
        <w:t xml:space="preserve">К началу герцинского этапа </w:t>
      </w:r>
      <w:proofErr w:type="spellStart"/>
      <w:r w:rsidRPr="00A11509">
        <w:rPr>
          <w:rFonts w:eastAsia="MS Mincho"/>
        </w:rPr>
        <w:t>тектогенеза</w:t>
      </w:r>
      <w:proofErr w:type="spellEnd"/>
      <w:r w:rsidRPr="00A11509">
        <w:rPr>
          <w:rFonts w:eastAsia="MS Mincho"/>
        </w:rPr>
        <w:t xml:space="preserve"> и, соответственно, к началу нового цикла седиментации Тимано-Печорский бассейн представлял собой неоднородную в тектоническом отношении территорию. В западной части бассейна протягивалась линейная </w:t>
      </w:r>
      <w:proofErr w:type="spellStart"/>
      <w:r w:rsidRPr="00A11509">
        <w:rPr>
          <w:rFonts w:eastAsia="MS Mincho"/>
        </w:rPr>
        <w:t>складчато</w:t>
      </w:r>
      <w:proofErr w:type="spellEnd"/>
      <w:r w:rsidRPr="00A11509">
        <w:rPr>
          <w:rFonts w:eastAsia="MS Mincho"/>
        </w:rPr>
        <w:t>-блоковая область (</w:t>
      </w:r>
      <w:proofErr w:type="spellStart"/>
      <w:r w:rsidRPr="00A11509">
        <w:rPr>
          <w:rFonts w:eastAsia="MS Mincho"/>
        </w:rPr>
        <w:t>Печоро-Колвинский</w:t>
      </w:r>
      <w:proofErr w:type="spellEnd"/>
      <w:r w:rsidRPr="00A11509">
        <w:rPr>
          <w:rFonts w:eastAsia="MS Mincho"/>
        </w:rPr>
        <w:t xml:space="preserve"> </w:t>
      </w:r>
      <w:proofErr w:type="spellStart"/>
      <w:r w:rsidRPr="00A11509">
        <w:rPr>
          <w:rFonts w:eastAsia="MS Mincho"/>
        </w:rPr>
        <w:t>авлакоген</w:t>
      </w:r>
      <w:proofErr w:type="spellEnd"/>
      <w:r w:rsidRPr="00A11509">
        <w:rPr>
          <w:rFonts w:eastAsia="MS Mincho"/>
        </w:rPr>
        <w:t xml:space="preserve">) с </w:t>
      </w:r>
      <w:r w:rsidRPr="00A11509">
        <w:rPr>
          <w:rFonts w:eastAsia="MS Mincho"/>
        </w:rPr>
        <w:lastRenderedPageBreak/>
        <w:t>колебаниями толщин ордовикско-нижнедевонских отложений от нескольких сотен метров до 3,5 км, что свидетельствует о неустойчивом тектоническом режиме раннего палеозоя. Северо-восточнее этой области выделился Большеземельский свод с примыкающими к нему структурными ступенями. Восточнее свода располагалась зона с большой толщиной ордовикско-</w:t>
      </w:r>
      <w:proofErr w:type="spellStart"/>
      <w:r w:rsidRPr="00A11509">
        <w:rPr>
          <w:rFonts w:eastAsia="MS Mincho"/>
        </w:rPr>
        <w:t>силурийско</w:t>
      </w:r>
      <w:proofErr w:type="spellEnd"/>
      <w:r w:rsidRPr="00A11509">
        <w:rPr>
          <w:rFonts w:eastAsia="MS Mincho"/>
        </w:rPr>
        <w:t xml:space="preserve">-нижнедевонской формации, позднее превратившаяся в сложно-построенную </w:t>
      </w:r>
      <w:proofErr w:type="spellStart"/>
      <w:r w:rsidRPr="00A11509">
        <w:rPr>
          <w:rFonts w:eastAsia="MS Mincho"/>
        </w:rPr>
        <w:t>Варандей-Адзьвинскую</w:t>
      </w:r>
      <w:proofErr w:type="spellEnd"/>
      <w:r w:rsidRPr="00A11509">
        <w:rPr>
          <w:rFonts w:eastAsia="MS Mincho"/>
        </w:rPr>
        <w:t xml:space="preserve"> структурную зону.</w:t>
      </w:r>
    </w:p>
    <w:p w14:paraId="2CBB75CC" w14:textId="77777777" w:rsidR="00E57769" w:rsidRPr="00A11509" w:rsidRDefault="00E57769" w:rsidP="00E57769">
      <w:pPr>
        <w:ind w:left="851"/>
        <w:rPr>
          <w:rFonts w:eastAsia="MS Mincho"/>
        </w:rPr>
      </w:pPr>
      <w:r w:rsidRPr="00A11509">
        <w:rPr>
          <w:rFonts w:eastAsia="MS Mincho"/>
        </w:rPr>
        <w:t xml:space="preserve">В результате континентального перерыва в осадконакоплении (конец нижнего – весь средний девон) поверхность </w:t>
      </w:r>
      <w:proofErr w:type="spellStart"/>
      <w:r w:rsidRPr="00A11509">
        <w:rPr>
          <w:rFonts w:eastAsia="MS Mincho"/>
        </w:rPr>
        <w:t>силурийско</w:t>
      </w:r>
      <w:proofErr w:type="spellEnd"/>
      <w:r w:rsidRPr="00A11509">
        <w:rPr>
          <w:rFonts w:eastAsia="MS Mincho"/>
        </w:rPr>
        <w:t xml:space="preserve">-нижнедевонских отложений, испытала длительную денудацию. На большей части Большеземельского свода образовалась обширная денудационная </w:t>
      </w:r>
      <w:proofErr w:type="spellStart"/>
      <w:r w:rsidRPr="00A11509">
        <w:rPr>
          <w:rFonts w:eastAsia="MS Mincho"/>
        </w:rPr>
        <w:t>палеоравнина</w:t>
      </w:r>
      <w:proofErr w:type="spellEnd"/>
      <w:r w:rsidRPr="00A11509">
        <w:rPr>
          <w:rFonts w:eastAsia="MS Mincho"/>
        </w:rPr>
        <w:t xml:space="preserve">. </w:t>
      </w:r>
    </w:p>
    <w:p w14:paraId="2EA2E77B" w14:textId="77777777" w:rsidR="00E57769" w:rsidRPr="00A11509" w:rsidRDefault="00E57769" w:rsidP="00E57769">
      <w:pPr>
        <w:ind w:left="851"/>
        <w:rPr>
          <w:rFonts w:eastAsia="MS Mincho"/>
        </w:rPr>
      </w:pPr>
      <w:r w:rsidRPr="00A11509">
        <w:rPr>
          <w:rFonts w:eastAsia="MS Mincho"/>
        </w:rPr>
        <w:t xml:space="preserve">В пределах </w:t>
      </w:r>
      <w:proofErr w:type="spellStart"/>
      <w:r w:rsidRPr="00A11509">
        <w:rPr>
          <w:rFonts w:eastAsia="MS Mincho"/>
        </w:rPr>
        <w:t>Садаягинской</w:t>
      </w:r>
      <w:proofErr w:type="spellEnd"/>
      <w:r w:rsidRPr="00A11509">
        <w:rPr>
          <w:rFonts w:eastAsia="MS Mincho"/>
        </w:rPr>
        <w:t xml:space="preserve"> ступени сформировалась наклоненная к востоку типичная </w:t>
      </w:r>
      <w:proofErr w:type="spellStart"/>
      <w:r w:rsidRPr="00A11509">
        <w:rPr>
          <w:rFonts w:eastAsia="MS Mincho"/>
        </w:rPr>
        <w:t>квестовая</w:t>
      </w:r>
      <w:proofErr w:type="spellEnd"/>
      <w:r w:rsidRPr="00A11509">
        <w:rPr>
          <w:rFonts w:eastAsia="MS Mincho"/>
        </w:rPr>
        <w:t xml:space="preserve"> </w:t>
      </w:r>
      <w:proofErr w:type="spellStart"/>
      <w:r w:rsidRPr="00A11509">
        <w:rPr>
          <w:rFonts w:eastAsia="MS Mincho"/>
        </w:rPr>
        <w:t>палеоравнина</w:t>
      </w:r>
      <w:proofErr w:type="spellEnd"/>
      <w:r w:rsidRPr="00A11509">
        <w:rPr>
          <w:rFonts w:eastAsia="MS Mincho"/>
        </w:rPr>
        <w:t xml:space="preserve">, в пределах которой с востока на запад наблюдается постепенное уменьшение полноты разреза нижнего девона до его полного выклинивания за счет срезания </w:t>
      </w:r>
      <w:proofErr w:type="spellStart"/>
      <w:r w:rsidRPr="00A11509">
        <w:rPr>
          <w:rFonts w:eastAsia="MS Mincho"/>
        </w:rPr>
        <w:t>литопачек</w:t>
      </w:r>
      <w:proofErr w:type="spellEnd"/>
      <w:r w:rsidRPr="00A11509">
        <w:rPr>
          <w:rFonts w:eastAsia="MS Mincho"/>
        </w:rPr>
        <w:t xml:space="preserve"> и формирование протяженных </w:t>
      </w:r>
      <w:proofErr w:type="spellStart"/>
      <w:r w:rsidRPr="00A11509">
        <w:rPr>
          <w:rFonts w:eastAsia="MS Mincho"/>
        </w:rPr>
        <w:t>квестовых</w:t>
      </w:r>
      <w:proofErr w:type="spellEnd"/>
      <w:r w:rsidRPr="00A11509">
        <w:rPr>
          <w:rFonts w:eastAsia="MS Mincho"/>
        </w:rPr>
        <w:t xml:space="preserve"> уступов, высота которых достигает 50 м. В этих </w:t>
      </w:r>
      <w:proofErr w:type="spellStart"/>
      <w:r w:rsidRPr="00A11509">
        <w:rPr>
          <w:rFonts w:eastAsia="MS Mincho"/>
        </w:rPr>
        <w:t>неантиклинальных</w:t>
      </w:r>
      <w:proofErr w:type="spellEnd"/>
      <w:r w:rsidRPr="00A11509">
        <w:rPr>
          <w:rFonts w:eastAsia="MS Mincho"/>
        </w:rPr>
        <w:t xml:space="preserve"> </w:t>
      </w:r>
      <w:proofErr w:type="spellStart"/>
      <w:r w:rsidRPr="00A11509">
        <w:rPr>
          <w:rFonts w:eastAsia="MS Mincho"/>
        </w:rPr>
        <w:t>палеоловушках</w:t>
      </w:r>
      <w:proofErr w:type="spellEnd"/>
      <w:r w:rsidRPr="00A11509">
        <w:rPr>
          <w:rFonts w:eastAsia="MS Mincho"/>
        </w:rPr>
        <w:t xml:space="preserve"> и были сформированы залежи нефти, связанные с карбонатными отложениями нижнего девона.</w:t>
      </w:r>
    </w:p>
    <w:p w14:paraId="3A972164" w14:textId="77777777" w:rsidR="00E57769" w:rsidRPr="00A11509" w:rsidRDefault="00E57769" w:rsidP="00E57769">
      <w:pPr>
        <w:ind w:left="851"/>
        <w:rPr>
          <w:rFonts w:eastAsia="MS Mincho"/>
        </w:rPr>
      </w:pPr>
      <w:r w:rsidRPr="00A11509">
        <w:rPr>
          <w:rFonts w:eastAsia="MS Mincho"/>
        </w:rPr>
        <w:t xml:space="preserve">Формации каледонского цикла </w:t>
      </w:r>
      <w:proofErr w:type="spellStart"/>
      <w:r w:rsidRPr="00A11509">
        <w:rPr>
          <w:rFonts w:eastAsia="MS Mincho"/>
        </w:rPr>
        <w:t>тектогенеза</w:t>
      </w:r>
      <w:proofErr w:type="spellEnd"/>
      <w:r w:rsidRPr="00A11509">
        <w:rPr>
          <w:rFonts w:eastAsia="MS Mincho"/>
        </w:rPr>
        <w:t xml:space="preserve"> формируют один (нижний) структурный ярус - нижне-</w:t>
      </w:r>
      <w:proofErr w:type="spellStart"/>
      <w:r w:rsidRPr="00A11509">
        <w:rPr>
          <w:rFonts w:eastAsia="MS Mincho"/>
        </w:rPr>
        <w:t>среднеордовикско</w:t>
      </w:r>
      <w:proofErr w:type="spellEnd"/>
      <w:r w:rsidRPr="00A11509">
        <w:rPr>
          <w:rFonts w:eastAsia="MS Mincho"/>
        </w:rPr>
        <w:t>-нижнедевонский с присущими ему чертами строения. Структурный план региона, созданный в течение этапа, явился основой для герцинских структур.</w:t>
      </w:r>
    </w:p>
    <w:p w14:paraId="52E8CCA6" w14:textId="77777777" w:rsidR="00E57769" w:rsidRPr="00A11509" w:rsidRDefault="00E57769" w:rsidP="00E57769">
      <w:pPr>
        <w:ind w:left="851"/>
        <w:rPr>
          <w:rFonts w:eastAsia="MS Mincho"/>
        </w:rPr>
      </w:pPr>
      <w:r w:rsidRPr="00A11509">
        <w:rPr>
          <w:rFonts w:eastAsia="MS Mincho"/>
        </w:rPr>
        <w:t xml:space="preserve">Формирование </w:t>
      </w:r>
      <w:r w:rsidRPr="00A11509">
        <w:rPr>
          <w:rFonts w:eastAsia="MS Mincho"/>
          <w:i/>
        </w:rPr>
        <w:t>среднего структурного этажа</w:t>
      </w:r>
      <w:r w:rsidRPr="00A11509">
        <w:rPr>
          <w:rFonts w:eastAsia="MS Mincho"/>
        </w:rPr>
        <w:t xml:space="preserve"> происходило в эпоху герцинской складчатости. На рубеже раннего и среднего девона происходило дифференцированное </w:t>
      </w:r>
      <w:proofErr w:type="spellStart"/>
      <w:r w:rsidRPr="00A11509">
        <w:rPr>
          <w:rFonts w:eastAsia="MS Mincho"/>
        </w:rPr>
        <w:t>прогибание</w:t>
      </w:r>
      <w:proofErr w:type="spellEnd"/>
      <w:r w:rsidRPr="00A11509">
        <w:rPr>
          <w:rFonts w:eastAsia="MS Mincho"/>
        </w:rPr>
        <w:t xml:space="preserve"> окраины Русской плиты (</w:t>
      </w:r>
      <w:proofErr w:type="spellStart"/>
      <w:r w:rsidRPr="00A11509">
        <w:rPr>
          <w:rFonts w:eastAsia="MS Mincho"/>
        </w:rPr>
        <w:t>рифтогенная</w:t>
      </w:r>
      <w:proofErr w:type="spellEnd"/>
      <w:r w:rsidRPr="00A11509">
        <w:rPr>
          <w:rFonts w:eastAsia="MS Mincho"/>
        </w:rPr>
        <w:t xml:space="preserve"> стадия раннегерцинского </w:t>
      </w:r>
      <w:proofErr w:type="spellStart"/>
      <w:r w:rsidRPr="00A11509">
        <w:rPr>
          <w:rFonts w:eastAsia="MS Mincho"/>
        </w:rPr>
        <w:t>тектогенеза</w:t>
      </w:r>
      <w:proofErr w:type="spellEnd"/>
      <w:r w:rsidRPr="00A11509">
        <w:rPr>
          <w:rFonts w:eastAsia="MS Mincho"/>
        </w:rPr>
        <w:t xml:space="preserve">). Аридные климатические условия сменились </w:t>
      </w:r>
      <w:proofErr w:type="spellStart"/>
      <w:r w:rsidRPr="00A11509">
        <w:rPr>
          <w:rFonts w:eastAsia="MS Mincho"/>
        </w:rPr>
        <w:t>гумидными</w:t>
      </w:r>
      <w:proofErr w:type="spellEnd"/>
      <w:r w:rsidRPr="00A11509">
        <w:rPr>
          <w:rFonts w:eastAsia="MS Mincho"/>
        </w:rPr>
        <w:t>. После крупного перерыва и коренной перестройки структурного плана территории резко изменились и обстановки осадконакопления. Лагунно-морская, мелководно-шельфовая сульфатно-карбонатная седиментация сменились терригенной. В основании нижнего этажа залегают тимано-</w:t>
      </w:r>
      <w:proofErr w:type="spellStart"/>
      <w:r w:rsidRPr="00A11509">
        <w:rPr>
          <w:rFonts w:eastAsia="MS Mincho"/>
        </w:rPr>
        <w:t>саргаевские</w:t>
      </w:r>
      <w:proofErr w:type="spellEnd"/>
      <w:r w:rsidRPr="00A11509">
        <w:rPr>
          <w:rFonts w:eastAsia="MS Mincho"/>
        </w:rPr>
        <w:t xml:space="preserve"> отложения </w:t>
      </w:r>
      <w:proofErr w:type="spellStart"/>
      <w:r w:rsidRPr="00A11509">
        <w:rPr>
          <w:rFonts w:eastAsia="MS Mincho"/>
        </w:rPr>
        <w:t>франского</w:t>
      </w:r>
      <w:proofErr w:type="spellEnd"/>
      <w:r w:rsidRPr="00A11509">
        <w:rPr>
          <w:rFonts w:eastAsia="MS Mincho"/>
        </w:rPr>
        <w:t xml:space="preserve"> яруса верхнего девона, являющиеся региональным </w:t>
      </w:r>
      <w:proofErr w:type="spellStart"/>
      <w:r w:rsidRPr="00A11509">
        <w:rPr>
          <w:rFonts w:eastAsia="MS Mincho"/>
        </w:rPr>
        <w:t>флюидоупором</w:t>
      </w:r>
      <w:proofErr w:type="spellEnd"/>
      <w:r w:rsidRPr="00A11509">
        <w:rPr>
          <w:rFonts w:eastAsia="MS Mincho"/>
        </w:rPr>
        <w:t xml:space="preserve"> и облекающие и частично компенсирующие неровности денудационной поверхности </w:t>
      </w:r>
      <w:proofErr w:type="spellStart"/>
      <w:r w:rsidRPr="00A11509">
        <w:rPr>
          <w:rFonts w:eastAsia="MS Mincho"/>
        </w:rPr>
        <w:t>нижнедевонско</w:t>
      </w:r>
      <w:proofErr w:type="spellEnd"/>
      <w:r w:rsidRPr="00A11509">
        <w:rPr>
          <w:rFonts w:eastAsia="MS Mincho"/>
        </w:rPr>
        <w:t>-силурийских отложений нижнего структурного яруса.</w:t>
      </w:r>
    </w:p>
    <w:p w14:paraId="47FFD58B" w14:textId="77777777" w:rsidR="00E57769" w:rsidRPr="00A11509" w:rsidRDefault="00E57769" w:rsidP="00E57769">
      <w:pPr>
        <w:ind w:left="851"/>
        <w:rPr>
          <w:rFonts w:eastAsia="MS Mincho"/>
        </w:rPr>
      </w:pPr>
      <w:r w:rsidRPr="00A11509">
        <w:rPr>
          <w:rFonts w:eastAsia="MS Mincho"/>
        </w:rPr>
        <w:t xml:space="preserve">Выше поверхности </w:t>
      </w:r>
      <w:proofErr w:type="spellStart"/>
      <w:r w:rsidRPr="00A11509">
        <w:rPr>
          <w:rFonts w:eastAsia="MS Mincho"/>
        </w:rPr>
        <w:t>предраннефранского</w:t>
      </w:r>
      <w:proofErr w:type="spellEnd"/>
      <w:r w:rsidRPr="00A11509">
        <w:rPr>
          <w:rFonts w:eastAsia="MS Mincho"/>
        </w:rPr>
        <w:t xml:space="preserve"> размыва Большеземельский свод утрачивает свою структурную выразительность, уступая место группам локальных поднятий и структурным ступеням. Тем не менее, влияние свода отмечено </w:t>
      </w:r>
      <w:r w:rsidRPr="00A11509">
        <w:rPr>
          <w:rFonts w:eastAsia="MS Mincho"/>
        </w:rPr>
        <w:lastRenderedPageBreak/>
        <w:t xml:space="preserve">стратиграфическими перерывами почти по всему </w:t>
      </w:r>
      <w:proofErr w:type="spellStart"/>
      <w:r w:rsidRPr="00A11509">
        <w:rPr>
          <w:rFonts w:eastAsia="MS Mincho"/>
        </w:rPr>
        <w:t>верхнедевонско</w:t>
      </w:r>
      <w:proofErr w:type="spellEnd"/>
      <w:r w:rsidRPr="00A11509">
        <w:rPr>
          <w:rFonts w:eastAsia="MS Mincho"/>
        </w:rPr>
        <w:t xml:space="preserve">-нижнепермскому интервалу осадочного чехла, приуроченностью к его склонам банок и отмелей с позднедевонскими и раннепермскими </w:t>
      </w:r>
      <w:proofErr w:type="spellStart"/>
      <w:r w:rsidRPr="00A11509">
        <w:rPr>
          <w:rFonts w:eastAsia="MS Mincho"/>
        </w:rPr>
        <w:t>биогермными</w:t>
      </w:r>
      <w:proofErr w:type="spellEnd"/>
      <w:r w:rsidRPr="00A11509">
        <w:rPr>
          <w:rFonts w:eastAsia="MS Mincho"/>
        </w:rPr>
        <w:t xml:space="preserve"> образованиями.</w:t>
      </w:r>
    </w:p>
    <w:p w14:paraId="3CB01C26" w14:textId="5ADC0D10" w:rsidR="00E57769" w:rsidRPr="00A11509" w:rsidRDefault="00E57769" w:rsidP="00E57769">
      <w:pPr>
        <w:ind w:left="851"/>
        <w:rPr>
          <w:rFonts w:eastAsia="MS Mincho"/>
        </w:rPr>
      </w:pPr>
      <w:r w:rsidRPr="00A11509">
        <w:rPr>
          <w:rFonts w:eastAsia="MS Mincho"/>
        </w:rPr>
        <w:t xml:space="preserve">Развитие территории характеризовалось </w:t>
      </w:r>
      <w:proofErr w:type="spellStart"/>
      <w:r w:rsidRPr="00A11509">
        <w:rPr>
          <w:rFonts w:eastAsia="MS Mincho"/>
        </w:rPr>
        <w:t>прогибанием</w:t>
      </w:r>
      <w:proofErr w:type="spellEnd"/>
      <w:r w:rsidRPr="00A11509">
        <w:rPr>
          <w:rFonts w:eastAsia="MS Mincho"/>
        </w:rPr>
        <w:t xml:space="preserve"> Тимано-Печорской плиты, продолжавшимся в течение всего карбона. С начала ранней </w:t>
      </w:r>
      <w:proofErr w:type="spellStart"/>
      <w:r w:rsidRPr="00A11509">
        <w:rPr>
          <w:rFonts w:eastAsia="MS Mincho"/>
        </w:rPr>
        <w:t>перми</w:t>
      </w:r>
      <w:proofErr w:type="spellEnd"/>
      <w:r w:rsidRPr="00A11509">
        <w:rPr>
          <w:rFonts w:eastAsia="MS Mincho"/>
        </w:rPr>
        <w:t xml:space="preserve"> начался </w:t>
      </w:r>
      <w:proofErr w:type="spellStart"/>
      <w:r w:rsidRPr="00A11509">
        <w:rPr>
          <w:rFonts w:eastAsia="MS Mincho"/>
        </w:rPr>
        <w:t>орогенный</w:t>
      </w:r>
      <w:proofErr w:type="spellEnd"/>
      <w:r w:rsidRPr="00A11509">
        <w:rPr>
          <w:rFonts w:eastAsia="MS Mincho"/>
        </w:rPr>
        <w:t xml:space="preserve"> этап развития Уральской геосинклинали, обусловленный коллизией Восточно-Европейской и Сибирской плит. Начали проявляться интенсивные горообразовательные движения, приведшие в середине пермского периода к возникновению горных сооружений. В результате </w:t>
      </w:r>
      <w:proofErr w:type="spellStart"/>
      <w:r w:rsidRPr="00A11509">
        <w:rPr>
          <w:rFonts w:eastAsia="MS Mincho"/>
        </w:rPr>
        <w:t>средневарисцийских</w:t>
      </w:r>
      <w:proofErr w:type="spellEnd"/>
      <w:r w:rsidRPr="00A11509">
        <w:rPr>
          <w:rFonts w:eastAsia="MS Mincho"/>
        </w:rPr>
        <w:t xml:space="preserve"> движений к концу </w:t>
      </w:r>
      <w:proofErr w:type="spellStart"/>
      <w:r w:rsidRPr="00A11509">
        <w:rPr>
          <w:rFonts w:eastAsia="MS Mincho"/>
        </w:rPr>
        <w:t>артинского</w:t>
      </w:r>
      <w:proofErr w:type="spellEnd"/>
      <w:r w:rsidRPr="00A11509">
        <w:rPr>
          <w:rFonts w:eastAsia="MS Mincho"/>
        </w:rPr>
        <w:t xml:space="preserve"> - началу кунгурского веков сформировался структурный план платформенной части территории, близкий современном</w:t>
      </w:r>
      <w:r w:rsidR="00791E85">
        <w:rPr>
          <w:rFonts w:eastAsia="MS Mincho"/>
        </w:rPr>
        <w:t>у. [14</w:t>
      </w:r>
      <w:r w:rsidRPr="00A11509">
        <w:rPr>
          <w:rFonts w:eastAsia="MS Mincho"/>
        </w:rPr>
        <w:t>]</w:t>
      </w:r>
    </w:p>
    <w:p w14:paraId="4B34B1CD" w14:textId="77777777" w:rsidR="00E57769" w:rsidRPr="00A11509" w:rsidRDefault="00E57769" w:rsidP="00E57769">
      <w:pPr>
        <w:ind w:left="851"/>
        <w:rPr>
          <w:rFonts w:eastAsia="MS Mincho"/>
        </w:rPr>
      </w:pPr>
      <w:r w:rsidRPr="00A11509">
        <w:rPr>
          <w:rFonts w:eastAsia="MS Mincho"/>
        </w:rPr>
        <w:t xml:space="preserve">В кунгурское время под влиянием активно расширяющегося на платформу </w:t>
      </w:r>
      <w:proofErr w:type="spellStart"/>
      <w:r w:rsidRPr="00A11509">
        <w:rPr>
          <w:rFonts w:eastAsia="MS Mincho"/>
        </w:rPr>
        <w:t>Предуральского</w:t>
      </w:r>
      <w:proofErr w:type="spellEnd"/>
      <w:r w:rsidRPr="00A11509">
        <w:rPr>
          <w:rFonts w:eastAsia="MS Mincho"/>
        </w:rPr>
        <w:t xml:space="preserve"> прогиба Большеземельский </w:t>
      </w:r>
      <w:proofErr w:type="spellStart"/>
      <w:r w:rsidRPr="00A11509">
        <w:rPr>
          <w:rFonts w:eastAsia="MS Mincho"/>
        </w:rPr>
        <w:t>палеосвод</w:t>
      </w:r>
      <w:proofErr w:type="spellEnd"/>
      <w:r w:rsidRPr="00A11509">
        <w:rPr>
          <w:rFonts w:eastAsia="MS Mincho"/>
        </w:rPr>
        <w:t xml:space="preserve"> приобрел тенденцию к опусканию. Произошло образование наложенной на </w:t>
      </w:r>
      <w:proofErr w:type="spellStart"/>
      <w:r w:rsidRPr="00A11509">
        <w:rPr>
          <w:rFonts w:eastAsia="MS Mincho"/>
        </w:rPr>
        <w:t>палеосвод</w:t>
      </w:r>
      <w:proofErr w:type="spellEnd"/>
      <w:r w:rsidRPr="00A11509">
        <w:rPr>
          <w:rFonts w:eastAsia="MS Mincho"/>
        </w:rPr>
        <w:t xml:space="preserve"> Хорейверской впадины. </w:t>
      </w:r>
    </w:p>
    <w:p w14:paraId="3F95D0B3" w14:textId="77777777" w:rsidR="00E57769" w:rsidRPr="00A11509" w:rsidRDefault="00E57769" w:rsidP="00E57769">
      <w:pPr>
        <w:ind w:left="851"/>
        <w:rPr>
          <w:rFonts w:eastAsia="MS Mincho"/>
        </w:rPr>
      </w:pPr>
      <w:r w:rsidRPr="00A11509">
        <w:rPr>
          <w:rFonts w:eastAsia="MS Mincho"/>
        </w:rPr>
        <w:t xml:space="preserve">Хорейверская впадина по поверхности карбонатов нижней </w:t>
      </w:r>
      <w:proofErr w:type="spellStart"/>
      <w:r w:rsidRPr="00A11509">
        <w:rPr>
          <w:rFonts w:eastAsia="MS Mincho"/>
        </w:rPr>
        <w:t>перми</w:t>
      </w:r>
      <w:proofErr w:type="spellEnd"/>
      <w:r w:rsidRPr="00A11509">
        <w:rPr>
          <w:rFonts w:eastAsia="MS Mincho"/>
        </w:rPr>
        <w:t xml:space="preserve"> и всем вышележащим горизонтам представляет собой крупную пологую отрицательную структуру.</w:t>
      </w:r>
    </w:p>
    <w:p w14:paraId="71744AF3" w14:textId="77777777" w:rsidR="00E57769" w:rsidRPr="00A11509" w:rsidRDefault="00E57769" w:rsidP="00E57769">
      <w:pPr>
        <w:ind w:left="851"/>
        <w:rPr>
          <w:rFonts w:eastAsia="MS Mincho"/>
        </w:rPr>
      </w:pPr>
      <w:r w:rsidRPr="00A11509">
        <w:rPr>
          <w:rFonts w:eastAsia="MS Mincho"/>
          <w:i/>
        </w:rPr>
        <w:t>Верхний структурный ярус</w:t>
      </w:r>
      <w:r w:rsidRPr="00A11509">
        <w:rPr>
          <w:rFonts w:eastAsia="MS Mincho"/>
        </w:rPr>
        <w:t xml:space="preserve"> соответствует мезозойско-альпийскому эпохе складчатости. В раннеюрскую эпоху произошла крупная структурная перестройка, во время которой, очевидно, окончательно сформировались все основные крупные структуры района, придавшие Хорейверской впадине ее современную структурную форму. Распределение осадков </w:t>
      </w:r>
      <w:proofErr w:type="spellStart"/>
      <w:r w:rsidRPr="00A11509">
        <w:rPr>
          <w:rFonts w:eastAsia="MS Mincho"/>
        </w:rPr>
        <w:t>среднеюрско</w:t>
      </w:r>
      <w:proofErr w:type="spellEnd"/>
      <w:r w:rsidRPr="00A11509">
        <w:rPr>
          <w:rFonts w:eastAsia="MS Mincho"/>
        </w:rPr>
        <w:t xml:space="preserve">-четвертичного возраста, накопившихся на соответствующем этапе развития территории, свидетельствует о региональном наклоне Тимано-Печорской плиты в северном направлении. Толщина всех палеозойских и мезозойских осадков увеличивается от 4 км на вершине Большеземельского свода до 5 км на его склонах. </w:t>
      </w:r>
    </w:p>
    <w:p w14:paraId="156C4A03" w14:textId="77777777" w:rsidR="00E57769" w:rsidRPr="00A11509" w:rsidRDefault="00E57769" w:rsidP="00E57769">
      <w:pPr>
        <w:widowControl w:val="0"/>
        <w:ind w:left="851"/>
        <w:rPr>
          <w:rFonts w:eastAsia="MS Mincho"/>
        </w:rPr>
      </w:pPr>
      <w:r w:rsidRPr="00A11509">
        <w:rPr>
          <w:rFonts w:eastAsia="MS Mincho"/>
        </w:rPr>
        <w:t xml:space="preserve">Движения неотектонического этапа оцениваются для Тимано-Печорской плиты в целом как отрицательные, с амплитудой </w:t>
      </w:r>
      <w:proofErr w:type="spellStart"/>
      <w:r w:rsidRPr="00A11509">
        <w:rPr>
          <w:rFonts w:eastAsia="MS Mincho"/>
        </w:rPr>
        <w:t>прогибания</w:t>
      </w:r>
      <w:proofErr w:type="spellEnd"/>
      <w:r w:rsidRPr="00A11509">
        <w:rPr>
          <w:rFonts w:eastAsia="MS Mincho"/>
        </w:rPr>
        <w:t xml:space="preserve"> не выше 150 м. Определяющей являлась близость к шельфу Баренцева моря, с преобладающей тенденцией к погружению.</w:t>
      </w:r>
    </w:p>
    <w:p w14:paraId="5C0A81CC" w14:textId="5F95D562" w:rsidR="00E57769" w:rsidRPr="00A11509" w:rsidRDefault="00E57769" w:rsidP="00885451">
      <w:pPr>
        <w:widowControl w:val="0"/>
        <w:ind w:left="851"/>
        <w:rPr>
          <w:rFonts w:eastAsia="MS Mincho"/>
        </w:rPr>
      </w:pPr>
      <w:r w:rsidRPr="00A11509">
        <w:rPr>
          <w:rFonts w:eastAsia="MS Mincho"/>
        </w:rPr>
        <w:t xml:space="preserve">Рассматриваемая территория, так же как и весь Тимано-Печорский бассейн, пережила в течение своей геологической истории как минимум шесть тектонических перестроек  и два цикла </w:t>
      </w:r>
      <w:proofErr w:type="spellStart"/>
      <w:r w:rsidRPr="00A11509">
        <w:rPr>
          <w:rFonts w:eastAsia="MS Mincho"/>
        </w:rPr>
        <w:t>рифообразования</w:t>
      </w:r>
      <w:proofErr w:type="spellEnd"/>
      <w:r w:rsidRPr="00A11509">
        <w:rPr>
          <w:rFonts w:eastAsia="MS Mincho"/>
        </w:rPr>
        <w:t xml:space="preserve">: </w:t>
      </w:r>
      <w:proofErr w:type="spellStart"/>
      <w:r w:rsidRPr="00A11509">
        <w:rPr>
          <w:rFonts w:eastAsia="MS Mincho"/>
        </w:rPr>
        <w:t>позднефранский</w:t>
      </w:r>
      <w:proofErr w:type="spellEnd"/>
      <w:r w:rsidRPr="00A11509">
        <w:rPr>
          <w:rFonts w:eastAsia="MS Mincho"/>
        </w:rPr>
        <w:t xml:space="preserve"> и раннепермский, которые также осложнили структурные планы и изменили  строение слагающих ее отложений.</w:t>
      </w:r>
    </w:p>
    <w:p w14:paraId="1A224F3F" w14:textId="77777777" w:rsidR="00E57769" w:rsidRPr="00680F79" w:rsidRDefault="00E57769" w:rsidP="005244BD">
      <w:pPr>
        <w:pStyle w:val="1"/>
        <w:rPr>
          <w:rFonts w:eastAsia="MS Mincho"/>
        </w:rPr>
      </w:pPr>
      <w:bookmarkStart w:id="19" w:name="_Toc482548254"/>
      <w:bookmarkStart w:id="20" w:name="_Toc483504323"/>
      <w:r w:rsidRPr="00680F79">
        <w:rPr>
          <w:rFonts w:eastAsia="MS Mincho"/>
        </w:rPr>
        <w:lastRenderedPageBreak/>
        <w:t>3 НЕФТЕГАЗОГЕОЛОГИЧЕСКОЕ РАЙОНИРОВАНИЕ</w:t>
      </w:r>
      <w:bookmarkEnd w:id="19"/>
      <w:bookmarkEnd w:id="20"/>
    </w:p>
    <w:p w14:paraId="3146D916" w14:textId="77777777" w:rsidR="00E57769" w:rsidRDefault="00E57769" w:rsidP="00E57769">
      <w:pPr>
        <w:ind w:left="851" w:right="-5"/>
        <w:rPr>
          <w:rFonts w:eastAsia="MS Mincho"/>
        </w:rPr>
      </w:pPr>
    </w:p>
    <w:p w14:paraId="0602F97D" w14:textId="77777777" w:rsidR="00E57769" w:rsidRPr="00A11509" w:rsidRDefault="00E57769" w:rsidP="00E57769">
      <w:pPr>
        <w:ind w:left="851" w:right="-5"/>
        <w:rPr>
          <w:rFonts w:eastAsia="MS Mincho"/>
        </w:rPr>
      </w:pPr>
    </w:p>
    <w:p w14:paraId="3B29D161" w14:textId="7187BADF" w:rsidR="00E57769" w:rsidRPr="00A11509" w:rsidRDefault="00E57769" w:rsidP="00E57769">
      <w:pPr>
        <w:ind w:left="851"/>
      </w:pPr>
      <w:r w:rsidRPr="00A11509">
        <w:t>Тимано-Печорскую  НГП можно разделить на шесть НГО</w:t>
      </w:r>
      <w:r w:rsidR="00E76EA8">
        <w:t>,</w:t>
      </w:r>
      <w:r w:rsidRPr="00A11509">
        <w:t xml:space="preserve"> соответствующих ре</w:t>
      </w:r>
      <w:r w:rsidR="003D4C88">
        <w:t>гиональным структурам: Тиманская</w:t>
      </w:r>
      <w:r w:rsidRPr="00A11509">
        <w:t>, Ижма-Печорская, Печоро-Колвин</w:t>
      </w:r>
      <w:r w:rsidR="00BC324C">
        <w:t>ская, Хорейверская, Варандей-Адьз</w:t>
      </w:r>
      <w:r w:rsidRPr="00A11509">
        <w:t>винская и Северо-Предуральская и самостоятельный Малоземельско-Колгуевский НГР.</w:t>
      </w:r>
      <w:r w:rsidR="00791E85">
        <w:t xml:space="preserve"> [9</w:t>
      </w:r>
      <w:r w:rsidR="00C45F36">
        <w:t>]</w:t>
      </w:r>
      <w:r w:rsidR="00885451">
        <w:t xml:space="preserve"> (рис.5)</w:t>
      </w:r>
    </w:p>
    <w:p w14:paraId="4E524D14" w14:textId="69E8764E" w:rsidR="00E57769" w:rsidRPr="00A11509" w:rsidRDefault="00E57769" w:rsidP="00E57769">
      <w:pPr>
        <w:ind w:left="851"/>
      </w:pPr>
      <w:r w:rsidRPr="00A11509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7B8F7AD8" wp14:editId="24BDB028">
            <wp:simplePos x="0" y="0"/>
            <wp:positionH relativeFrom="margin">
              <wp:posOffset>1143000</wp:posOffset>
            </wp:positionH>
            <wp:positionV relativeFrom="margin">
              <wp:posOffset>3086100</wp:posOffset>
            </wp:positionV>
            <wp:extent cx="4348480" cy="538607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 экрана 2017-05-07 в 20.54.3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538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1509">
        <w:t xml:space="preserve">В состав НГО входят 28 НГР, которые совпадают с субрегиональными структурами, в каждом из которых выделяются ЗНГН с установленной </w:t>
      </w:r>
      <w:proofErr w:type="spellStart"/>
      <w:r w:rsidRPr="00A11509">
        <w:t>нефтегазоносностью</w:t>
      </w:r>
      <w:proofErr w:type="spellEnd"/>
      <w:r w:rsidRPr="00A11509">
        <w:t xml:space="preserve">, перспективные, с </w:t>
      </w:r>
      <w:r w:rsidR="00BC324C" w:rsidRPr="00A11509">
        <w:t>не выявленными</w:t>
      </w:r>
      <w:r w:rsidRPr="00A11509">
        <w:t xml:space="preserve"> перспективами и бесперспективные.</w:t>
      </w:r>
    </w:p>
    <w:p w14:paraId="4663E61C" w14:textId="77777777" w:rsidR="00E57769" w:rsidRPr="00A11509" w:rsidRDefault="00E57769" w:rsidP="00E57769">
      <w:pPr>
        <w:ind w:firstLine="0"/>
      </w:pPr>
    </w:p>
    <w:p w14:paraId="017FA4F4" w14:textId="77777777" w:rsidR="00E57769" w:rsidRPr="00A11509" w:rsidRDefault="00E57769" w:rsidP="00E57769">
      <w:pPr>
        <w:ind w:left="851"/>
        <w:jc w:val="center"/>
      </w:pPr>
    </w:p>
    <w:p w14:paraId="18E7E3E2" w14:textId="77777777" w:rsidR="00E57769" w:rsidRDefault="00E57769" w:rsidP="00E57769">
      <w:pPr>
        <w:ind w:left="851"/>
        <w:jc w:val="center"/>
      </w:pPr>
      <w:r w:rsidRPr="00A11509">
        <w:t>Рисунок 5. Карта нефтегазогеологического районирования Тимано-Печорской НГП(отчет по ТПНГП, Сыктывкар, 2005)</w:t>
      </w:r>
    </w:p>
    <w:p w14:paraId="131E1445" w14:textId="77777777" w:rsidR="00E57769" w:rsidRPr="00A11509" w:rsidRDefault="00E57769" w:rsidP="00E57769">
      <w:pPr>
        <w:ind w:left="851"/>
        <w:jc w:val="center"/>
      </w:pPr>
    </w:p>
    <w:p w14:paraId="03FC5EC5" w14:textId="77777777" w:rsidR="00E57769" w:rsidRPr="00A11509" w:rsidRDefault="00E57769" w:rsidP="00E57769">
      <w:pPr>
        <w:ind w:left="851"/>
        <w:jc w:val="right"/>
      </w:pPr>
      <w:r w:rsidRPr="00A11509">
        <w:lastRenderedPageBreak/>
        <w:t>Таблица 1.</w:t>
      </w:r>
    </w:p>
    <w:p w14:paraId="03CC502C" w14:textId="2301498E" w:rsidR="00E57769" w:rsidRPr="002655DD" w:rsidRDefault="002009D0" w:rsidP="002009D0">
      <w:pPr>
        <w:pStyle w:val="2"/>
        <w:ind w:left="851" w:firstLine="0"/>
        <w:rPr>
          <w:sz w:val="24"/>
          <w:szCs w:val="24"/>
        </w:rPr>
      </w:pPr>
      <w:bookmarkStart w:id="21" w:name="_Toc482548255"/>
      <w:bookmarkStart w:id="22" w:name="_Toc483504324"/>
      <w:r>
        <w:rPr>
          <w:noProof/>
          <w:lang w:val="en-US" w:eastAsia="ru-RU"/>
        </w:rPr>
        <w:drawing>
          <wp:anchor distT="0" distB="0" distL="114300" distR="114300" simplePos="0" relativeHeight="251737088" behindDoc="0" locked="0" layoutInCell="1" allowOverlap="1" wp14:anchorId="2C31F4F6" wp14:editId="138F4CC0">
            <wp:simplePos x="0" y="0"/>
            <wp:positionH relativeFrom="column">
              <wp:posOffset>766445</wp:posOffset>
            </wp:positionH>
            <wp:positionV relativeFrom="paragraph">
              <wp:posOffset>455930</wp:posOffset>
            </wp:positionV>
            <wp:extent cx="4944110" cy="4368165"/>
            <wp:effectExtent l="0" t="0" r="8890" b="635"/>
            <wp:wrapTight wrapText="bothSides">
              <wp:wrapPolygon edited="0">
                <wp:start x="0" y="0"/>
                <wp:lineTo x="0" y="21478"/>
                <wp:lineTo x="21528" y="21478"/>
                <wp:lineTo x="21528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Снимок экрана 2017-05-13 в 23.52.5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769" w:rsidRPr="00A11509">
        <w:rPr>
          <w:sz w:val="24"/>
          <w:szCs w:val="24"/>
        </w:rPr>
        <w:t xml:space="preserve">Схема распределения </w:t>
      </w:r>
      <w:proofErr w:type="spellStart"/>
      <w:r w:rsidR="00E57769" w:rsidRPr="00A11509">
        <w:rPr>
          <w:sz w:val="24"/>
          <w:szCs w:val="24"/>
        </w:rPr>
        <w:t>нефтегазоносности</w:t>
      </w:r>
      <w:proofErr w:type="spellEnd"/>
      <w:r w:rsidR="00E57769" w:rsidRPr="00A11509">
        <w:rPr>
          <w:sz w:val="24"/>
          <w:szCs w:val="24"/>
        </w:rPr>
        <w:t xml:space="preserve"> по НГО Тимано-Печорской НГ</w:t>
      </w:r>
      <w:bookmarkEnd w:id="21"/>
      <w:bookmarkEnd w:id="22"/>
      <w:r w:rsidR="00791E85">
        <w:rPr>
          <w:sz w:val="24"/>
          <w:szCs w:val="24"/>
        </w:rPr>
        <w:t>П</w:t>
      </w:r>
      <w:r w:rsidR="00904741">
        <w:rPr>
          <w:sz w:val="24"/>
          <w:szCs w:val="24"/>
        </w:rPr>
        <w:t>.</w:t>
      </w:r>
      <w:r w:rsidR="002655DD">
        <w:rPr>
          <w:sz w:val="24"/>
          <w:szCs w:val="24"/>
        </w:rPr>
        <w:t xml:space="preserve"> </w:t>
      </w:r>
    </w:p>
    <w:p w14:paraId="502C6457" w14:textId="77777777" w:rsidR="00E57769" w:rsidRPr="00A11509" w:rsidRDefault="00E57769" w:rsidP="00E57769">
      <w:pPr>
        <w:ind w:left="851"/>
      </w:pPr>
      <w:r w:rsidRPr="00A11509">
        <w:rPr>
          <w:noProof/>
          <w:lang w:val="en-US"/>
        </w:rPr>
        <w:drawing>
          <wp:inline distT="0" distB="0" distL="0" distR="0" wp14:anchorId="7B800AE2" wp14:editId="7A2E7596">
            <wp:extent cx="3659212" cy="799638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Снимок экрана 2017-05-07 в 20.54.5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734" cy="80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60A79" w14:textId="77777777" w:rsidR="00DD52C1" w:rsidRDefault="00DD52C1" w:rsidP="00E57769">
      <w:pPr>
        <w:ind w:left="851"/>
        <w:rPr>
          <w:i/>
        </w:rPr>
      </w:pPr>
    </w:p>
    <w:p w14:paraId="2F2F5D47" w14:textId="77777777" w:rsidR="00DD52C1" w:rsidRDefault="00DD52C1" w:rsidP="00E57769">
      <w:pPr>
        <w:ind w:left="851"/>
        <w:rPr>
          <w:i/>
        </w:rPr>
      </w:pPr>
    </w:p>
    <w:p w14:paraId="52123037" w14:textId="46D68815" w:rsidR="00E57769" w:rsidRPr="00A11509" w:rsidRDefault="00E57769" w:rsidP="00E57769">
      <w:pPr>
        <w:ind w:left="851"/>
      </w:pPr>
      <w:r w:rsidRPr="00325C71">
        <w:rPr>
          <w:i/>
        </w:rPr>
        <w:t>1.Тиманская НГО</w:t>
      </w:r>
      <w:r w:rsidRPr="00A11509">
        <w:t xml:space="preserve"> территориально расположена в восточной части </w:t>
      </w:r>
      <w:proofErr w:type="spellStart"/>
      <w:r w:rsidRPr="00A11509">
        <w:t>Тиманского</w:t>
      </w:r>
      <w:proofErr w:type="spellEnd"/>
      <w:r w:rsidRPr="00A11509">
        <w:t xml:space="preserve"> поднятия и включает в себя Ухта-</w:t>
      </w:r>
      <w:proofErr w:type="spellStart"/>
      <w:r w:rsidRPr="00A11509">
        <w:t>Ижменский</w:t>
      </w:r>
      <w:proofErr w:type="spellEnd"/>
      <w:r w:rsidRPr="00A11509">
        <w:t xml:space="preserve"> НГР, приуроченный к Восточно-</w:t>
      </w:r>
      <w:proofErr w:type="spellStart"/>
      <w:r w:rsidRPr="00A11509">
        <w:t>Тиманскому</w:t>
      </w:r>
      <w:proofErr w:type="spellEnd"/>
      <w:r w:rsidRPr="00A11509">
        <w:t xml:space="preserve"> валу, в пределах которого были выявлены проявления нефти и газа. Выделенные на данной территории  зоны </w:t>
      </w:r>
      <w:proofErr w:type="spellStart"/>
      <w:r w:rsidRPr="00A11509">
        <w:t>нефтегазонакопления</w:t>
      </w:r>
      <w:proofErr w:type="spellEnd"/>
      <w:r w:rsidRPr="00A11509">
        <w:t xml:space="preserve"> контролируются двумя основными факторами: структурным, выклинивания, стратиграфического срезания отложений НГК.</w:t>
      </w:r>
    </w:p>
    <w:p w14:paraId="1ED07E9B" w14:textId="498F8C2C" w:rsidR="00E57769" w:rsidRPr="00A11509" w:rsidRDefault="00E57769" w:rsidP="00E57769">
      <w:pPr>
        <w:ind w:left="851"/>
      </w:pPr>
      <w:r w:rsidRPr="00A11509">
        <w:t>В пределах НГО выявлен продукти</w:t>
      </w:r>
      <w:r w:rsidR="00325C71">
        <w:t>в</w:t>
      </w:r>
      <w:r w:rsidRPr="00A11509">
        <w:t xml:space="preserve">ный </w:t>
      </w:r>
      <w:proofErr w:type="spellStart"/>
      <w:r w:rsidRPr="00A11509">
        <w:t>среднедевонско-нижнеф</w:t>
      </w:r>
      <w:r w:rsidR="00E76EA8">
        <w:t>ранский</w:t>
      </w:r>
      <w:proofErr w:type="spellEnd"/>
      <w:r w:rsidR="00E76EA8">
        <w:t xml:space="preserve"> НГК с залежами тяжелых </w:t>
      </w:r>
      <w:r w:rsidRPr="00A11509">
        <w:t xml:space="preserve"> высок</w:t>
      </w:r>
      <w:r w:rsidR="00DD52C1">
        <w:t xml:space="preserve">овязких нефтей, представленный </w:t>
      </w:r>
      <w:r w:rsidRPr="00A11509">
        <w:t>терригенными от</w:t>
      </w:r>
      <w:r w:rsidR="00DD52C1">
        <w:t>ложениями на глубинах 130-300м</w:t>
      </w:r>
      <w:r w:rsidR="00904741">
        <w:t>,</w:t>
      </w:r>
      <w:r w:rsidR="00DD52C1">
        <w:t xml:space="preserve"> </w:t>
      </w:r>
      <w:r w:rsidRPr="00A11509">
        <w:t xml:space="preserve">с пористость около 26% и проницаемостью  до 2700 </w:t>
      </w:r>
      <w:proofErr w:type="spellStart"/>
      <w:r w:rsidRPr="00A11509">
        <w:t>мД</w:t>
      </w:r>
      <w:proofErr w:type="spellEnd"/>
      <w:r w:rsidRPr="00A11509">
        <w:t xml:space="preserve">. </w:t>
      </w:r>
    </w:p>
    <w:p w14:paraId="3F95C4DE" w14:textId="77777777" w:rsidR="00E57769" w:rsidRPr="00A11509" w:rsidRDefault="00E57769" w:rsidP="00E57769">
      <w:pPr>
        <w:ind w:left="851"/>
      </w:pPr>
      <w:r w:rsidRPr="00A11509">
        <w:t xml:space="preserve">На территории Тиманской НГО расположено исследуемое в данной работе </w:t>
      </w:r>
      <w:proofErr w:type="spellStart"/>
      <w:r w:rsidRPr="00A11509">
        <w:t>Ярегское</w:t>
      </w:r>
      <w:proofErr w:type="spellEnd"/>
      <w:r w:rsidRPr="00A11509">
        <w:t xml:space="preserve"> месторождение тяжелых высоковязких нефтей. </w:t>
      </w:r>
    </w:p>
    <w:p w14:paraId="6FAE5A34" w14:textId="77777777" w:rsidR="00E57769" w:rsidRPr="00A11509" w:rsidRDefault="00E57769" w:rsidP="00E57769">
      <w:pPr>
        <w:ind w:left="851"/>
      </w:pPr>
    </w:p>
    <w:p w14:paraId="0EC769C4" w14:textId="6519F6F0" w:rsidR="00E57769" w:rsidRPr="00A11509" w:rsidRDefault="00E57769" w:rsidP="00E57769">
      <w:pPr>
        <w:ind w:left="851"/>
      </w:pPr>
      <w:r w:rsidRPr="00325C71">
        <w:rPr>
          <w:i/>
        </w:rPr>
        <w:t xml:space="preserve">2.Ижма-Печорская НГО </w:t>
      </w:r>
      <w:r w:rsidRPr="00A11509">
        <w:t xml:space="preserve">включает в себя семь НГР: </w:t>
      </w:r>
      <w:proofErr w:type="spellStart"/>
      <w:r w:rsidRPr="00A11509">
        <w:t>Джебольский</w:t>
      </w:r>
      <w:proofErr w:type="spellEnd"/>
      <w:r w:rsidRPr="00A11509">
        <w:t xml:space="preserve"> </w:t>
      </w:r>
      <w:proofErr w:type="spellStart"/>
      <w:r w:rsidRPr="00A11509">
        <w:t>НГР,Омра-Сойвинский</w:t>
      </w:r>
      <w:proofErr w:type="spellEnd"/>
      <w:r w:rsidRPr="00A11509">
        <w:t xml:space="preserve"> НГР,  </w:t>
      </w:r>
      <w:proofErr w:type="spellStart"/>
      <w:r w:rsidRPr="00A11509">
        <w:t>Мичаю-Пашнинский</w:t>
      </w:r>
      <w:proofErr w:type="spellEnd"/>
      <w:r w:rsidRPr="00A11509">
        <w:t xml:space="preserve"> НГР, </w:t>
      </w:r>
      <w:proofErr w:type="spellStart"/>
      <w:r w:rsidRPr="00A11509">
        <w:t>Велью-Тэбукский</w:t>
      </w:r>
      <w:proofErr w:type="spellEnd"/>
      <w:r w:rsidRPr="00A11509">
        <w:t xml:space="preserve"> НГР, </w:t>
      </w:r>
      <w:proofErr w:type="spellStart"/>
      <w:r w:rsidRPr="00A11509">
        <w:t>Верхнелыжско-Лемьюский</w:t>
      </w:r>
      <w:proofErr w:type="spellEnd"/>
      <w:r w:rsidRPr="00A11509">
        <w:t xml:space="preserve"> НГР, </w:t>
      </w:r>
      <w:proofErr w:type="spellStart"/>
      <w:r w:rsidRPr="00A11509">
        <w:t>Тобышско-Нерицкий</w:t>
      </w:r>
      <w:proofErr w:type="spellEnd"/>
      <w:r w:rsidRPr="00A11509">
        <w:t xml:space="preserve"> НГР, </w:t>
      </w:r>
      <w:proofErr w:type="spellStart"/>
      <w:r w:rsidRPr="00A11509">
        <w:t>Седуяхинско-</w:t>
      </w:r>
      <w:r w:rsidRPr="00A11509">
        <w:lastRenderedPageBreak/>
        <w:t>Кипиевский</w:t>
      </w:r>
      <w:proofErr w:type="spellEnd"/>
      <w:r w:rsidRPr="00A11509">
        <w:t xml:space="preserve"> перспективный НГР. НГО соответствует Ижма –Печорской </w:t>
      </w:r>
      <w:proofErr w:type="spellStart"/>
      <w:r w:rsidRPr="00A11509">
        <w:t>синеклизе</w:t>
      </w:r>
      <w:proofErr w:type="spellEnd"/>
      <w:r w:rsidRPr="00A11509">
        <w:t>. Большинство месторождение НГО приурочены к Омра-</w:t>
      </w:r>
      <w:proofErr w:type="spellStart"/>
      <w:r w:rsidRPr="00A11509">
        <w:t>Лузской</w:t>
      </w:r>
      <w:proofErr w:type="spellEnd"/>
      <w:r w:rsidRPr="00A11509">
        <w:t xml:space="preserve"> седловине, которая является крупным аккумуляционным объектом для нефтяных флюидов, мигрирующих со стороны прилегающих к ней впадин. На территории седловины распо</w:t>
      </w:r>
      <w:r w:rsidR="00DD52C1">
        <w:t>ложено около 30 месторождений (</w:t>
      </w:r>
      <w:r w:rsidRPr="00A11509">
        <w:t>приблизительно 60 залежей).</w:t>
      </w:r>
    </w:p>
    <w:p w14:paraId="133134D6" w14:textId="6A0EDAC6" w:rsidR="00E57769" w:rsidRPr="00A11509" w:rsidRDefault="00E57769" w:rsidP="00E57769">
      <w:pPr>
        <w:ind w:left="851"/>
      </w:pPr>
      <w:r w:rsidRPr="00A11509">
        <w:t>Продуктивные залежи в пределах НГО открыты по всему разрезу ос</w:t>
      </w:r>
      <w:r w:rsidR="00DD52C1">
        <w:t xml:space="preserve">адочного чехла, за исключением </w:t>
      </w:r>
      <w:proofErr w:type="spellStart"/>
      <w:r w:rsidRPr="00A11509">
        <w:t>верхнеордовикско</w:t>
      </w:r>
      <w:proofErr w:type="spellEnd"/>
      <w:r w:rsidRPr="00A11509">
        <w:t xml:space="preserve">-нижнедевонского и верхнего триаса. Большая часть нефтяных месторождений и все газовые приурочены к терригенным образованиям </w:t>
      </w:r>
      <w:proofErr w:type="spellStart"/>
      <w:r w:rsidRPr="00A11509">
        <w:t>среднедевонско-нижнефранского</w:t>
      </w:r>
      <w:proofErr w:type="spellEnd"/>
      <w:r w:rsidRPr="00A11509">
        <w:t xml:space="preserve"> НГК, которые залегают на глубинах от 2120 до 3200 м, эффективная мощность коле</w:t>
      </w:r>
      <w:r w:rsidR="00904741">
        <w:t>блется от 7 до 31 м, а средневзв</w:t>
      </w:r>
      <w:r w:rsidRPr="00A11509">
        <w:t xml:space="preserve">ешенная эффективная мощность коллекторов составляет 2,8-5,5 м, пористость 10-20%, проницаемость 3,98-750 </w:t>
      </w:r>
      <w:proofErr w:type="spellStart"/>
      <w:r w:rsidRPr="00A11509">
        <w:t>мД</w:t>
      </w:r>
      <w:proofErr w:type="spellEnd"/>
      <w:r w:rsidRPr="00A11509">
        <w:t xml:space="preserve">. Остальная часть к   карбонатным </w:t>
      </w:r>
      <w:proofErr w:type="spellStart"/>
      <w:r w:rsidRPr="00A11509">
        <w:t>доманиково-турнейского</w:t>
      </w:r>
      <w:proofErr w:type="spellEnd"/>
      <w:r w:rsidRPr="00A11509">
        <w:t xml:space="preserve">, где коллекторами являются песчаники </w:t>
      </w:r>
      <w:proofErr w:type="spellStart"/>
      <w:r w:rsidRPr="00A11509">
        <w:t>турнейского</w:t>
      </w:r>
      <w:proofErr w:type="spellEnd"/>
      <w:r w:rsidRPr="00A11509">
        <w:t xml:space="preserve"> яруса, залегающие на глубине 1040-1100 м с  эффективной мощностью 8,6 м,  открытой пористостью 12-21% и проницаемостью около 10мД, и терригенного верхнепермского  НГК, где залежи приурочены к песчано-глинистым отложениям нижней части казанского яруса  и верхней части уфимского яруса, с средней пористостью 20-28% и проницаемостью 26,3-970 </w:t>
      </w:r>
      <w:proofErr w:type="spellStart"/>
      <w:r w:rsidRPr="00A11509">
        <w:t>мД</w:t>
      </w:r>
      <w:proofErr w:type="spellEnd"/>
      <w:r w:rsidRPr="00A11509">
        <w:t>.</w:t>
      </w:r>
    </w:p>
    <w:p w14:paraId="61C4A4CC" w14:textId="77777777" w:rsidR="00E57769" w:rsidRPr="00325C71" w:rsidRDefault="00E57769" w:rsidP="00E57769">
      <w:pPr>
        <w:ind w:left="851"/>
        <w:rPr>
          <w:i/>
        </w:rPr>
      </w:pPr>
    </w:p>
    <w:p w14:paraId="4FF302A5" w14:textId="77777777" w:rsidR="00E57769" w:rsidRPr="00A11509" w:rsidRDefault="00E57769" w:rsidP="00E57769">
      <w:pPr>
        <w:ind w:left="851"/>
      </w:pPr>
      <w:r w:rsidRPr="00325C71">
        <w:rPr>
          <w:i/>
        </w:rPr>
        <w:t>3.Печоро-Колвинская</w:t>
      </w:r>
      <w:r w:rsidRPr="00A11509">
        <w:t xml:space="preserve"> состоит из шести НГР: </w:t>
      </w:r>
      <w:proofErr w:type="spellStart"/>
      <w:r w:rsidRPr="00A11509">
        <w:t>Кыртаельско-Печорогородский</w:t>
      </w:r>
      <w:proofErr w:type="spellEnd"/>
      <w:r w:rsidRPr="00A11509">
        <w:t xml:space="preserve">, </w:t>
      </w:r>
      <w:proofErr w:type="spellStart"/>
      <w:r w:rsidRPr="00A11509">
        <w:t>Мутноматериково</w:t>
      </w:r>
      <w:proofErr w:type="spellEnd"/>
      <w:r w:rsidRPr="00A11509">
        <w:t>-Лебединский, Шапкина-</w:t>
      </w:r>
      <w:proofErr w:type="spellStart"/>
      <w:r w:rsidRPr="00A11509">
        <w:t>Юрьяхинский</w:t>
      </w:r>
      <w:proofErr w:type="spellEnd"/>
      <w:r w:rsidRPr="00A11509">
        <w:t xml:space="preserve">, </w:t>
      </w:r>
      <w:proofErr w:type="spellStart"/>
      <w:r w:rsidRPr="00A11509">
        <w:t>Лайско-Лодминский</w:t>
      </w:r>
      <w:proofErr w:type="spellEnd"/>
      <w:r w:rsidRPr="00A11509">
        <w:t xml:space="preserve">, </w:t>
      </w:r>
      <w:proofErr w:type="spellStart"/>
      <w:r w:rsidRPr="00A11509">
        <w:t>Харьяга-Усинский</w:t>
      </w:r>
      <w:proofErr w:type="spellEnd"/>
      <w:r w:rsidRPr="00A11509">
        <w:t xml:space="preserve"> и </w:t>
      </w:r>
      <w:proofErr w:type="spellStart"/>
      <w:r w:rsidRPr="00A11509">
        <w:t>Ярейюский</w:t>
      </w:r>
      <w:proofErr w:type="spellEnd"/>
      <w:r w:rsidRPr="00A11509">
        <w:t>.</w:t>
      </w:r>
    </w:p>
    <w:p w14:paraId="38B95A4B" w14:textId="77777777" w:rsidR="00E57769" w:rsidRPr="00A11509" w:rsidRDefault="00E57769" w:rsidP="00E57769">
      <w:pPr>
        <w:ind w:left="851"/>
      </w:pPr>
      <w:r w:rsidRPr="00A11509">
        <w:t xml:space="preserve">НГО территориально относится  к </w:t>
      </w:r>
      <w:proofErr w:type="spellStart"/>
      <w:r w:rsidRPr="00A11509">
        <w:t>Печоро-Колвинскому</w:t>
      </w:r>
      <w:proofErr w:type="spellEnd"/>
      <w:r w:rsidRPr="00A11509">
        <w:t xml:space="preserve"> </w:t>
      </w:r>
      <w:proofErr w:type="spellStart"/>
      <w:r w:rsidRPr="00A11509">
        <w:t>авлакогену</w:t>
      </w:r>
      <w:proofErr w:type="spellEnd"/>
      <w:r w:rsidRPr="00A11509">
        <w:t>, в пределах которого хорошие условия для всех стадий онтогенеза нефти и газа из-за особенностей тектонического развития.</w:t>
      </w:r>
    </w:p>
    <w:p w14:paraId="39C9CDBB" w14:textId="2CC4C8EE" w:rsidR="00E57769" w:rsidRPr="00A11509" w:rsidRDefault="00E57769" w:rsidP="00E57769">
      <w:pPr>
        <w:ind w:left="851"/>
      </w:pPr>
      <w:r w:rsidRPr="00A11509">
        <w:t xml:space="preserve"> На территории Печоро-Колвинская НГО находится 1/3 месторождений с потенциальными ресурсами нефти и газа всей Тимано-Печорской НГП (47 месторождений). Большинство крупных и средних месторождений терр</w:t>
      </w:r>
      <w:r w:rsidR="00904741">
        <w:t>иториально относятся к Шапкина-</w:t>
      </w:r>
      <w:proofErr w:type="spellStart"/>
      <w:r w:rsidRPr="00A11509">
        <w:t>Юрьяхинскому</w:t>
      </w:r>
      <w:proofErr w:type="spellEnd"/>
      <w:r w:rsidRPr="00A11509">
        <w:t xml:space="preserve"> валу и </w:t>
      </w:r>
      <w:proofErr w:type="spellStart"/>
      <w:r w:rsidRPr="00A11509">
        <w:t>Колвинскому</w:t>
      </w:r>
      <w:proofErr w:type="spellEnd"/>
      <w:r w:rsidRPr="00A11509">
        <w:t xml:space="preserve"> </w:t>
      </w:r>
      <w:proofErr w:type="spellStart"/>
      <w:r w:rsidRPr="00A11509">
        <w:t>мегавалу</w:t>
      </w:r>
      <w:proofErr w:type="spellEnd"/>
      <w:r w:rsidRPr="00A11509">
        <w:t xml:space="preserve">, где преобладают высокоамплитудные и высокообъемные ловушки. </w:t>
      </w:r>
    </w:p>
    <w:p w14:paraId="0DE65AA6" w14:textId="7C29B929" w:rsidR="00E57769" w:rsidRPr="00A11509" w:rsidRDefault="00E57769" w:rsidP="00E57769">
      <w:pPr>
        <w:ind w:left="851"/>
      </w:pPr>
      <w:r w:rsidRPr="00A11509">
        <w:t xml:space="preserve">Наиболее продуктивными в пределах НГО являются карбонатный </w:t>
      </w:r>
      <w:proofErr w:type="spellStart"/>
      <w:r w:rsidRPr="00A11509">
        <w:t>средневизейско</w:t>
      </w:r>
      <w:proofErr w:type="spellEnd"/>
      <w:r w:rsidRPr="00A11509">
        <w:t xml:space="preserve">-нижнепермский НГК, в нем расположено большая часть разведанных запасов нефти и газа. Залежи установлены на глубинах от 1250 до 1870 м, с средневзвешенной </w:t>
      </w:r>
      <w:r w:rsidR="00E76EA8">
        <w:t xml:space="preserve">эффективной мощностью </w:t>
      </w:r>
      <w:proofErr w:type="spellStart"/>
      <w:r w:rsidR="00E76EA8">
        <w:t>нефтенасыщ</w:t>
      </w:r>
      <w:r w:rsidRPr="00A11509">
        <w:t>енных</w:t>
      </w:r>
      <w:proofErr w:type="spellEnd"/>
      <w:r w:rsidRPr="00A11509">
        <w:t xml:space="preserve"> коллекторов 1,8-50 м, средней</w:t>
      </w:r>
      <w:r w:rsidR="00E76EA8">
        <w:t xml:space="preserve"> пористостью от 13-19,8% и прони</w:t>
      </w:r>
      <w:r w:rsidRPr="00A11509">
        <w:t xml:space="preserve">цаемостью до 178 </w:t>
      </w:r>
      <w:proofErr w:type="spellStart"/>
      <w:r w:rsidRPr="00A11509">
        <w:t>мД</w:t>
      </w:r>
      <w:proofErr w:type="spellEnd"/>
      <w:r w:rsidRPr="00A11509">
        <w:t xml:space="preserve">. Следующий терригенный </w:t>
      </w:r>
      <w:proofErr w:type="spellStart"/>
      <w:r w:rsidRPr="00A11509">
        <w:t>среднедевонско-нижнефранский</w:t>
      </w:r>
      <w:proofErr w:type="spellEnd"/>
      <w:r w:rsidRPr="00A11509">
        <w:t xml:space="preserve"> НГК содержит около 1/5 </w:t>
      </w:r>
      <w:r w:rsidRPr="00A11509">
        <w:lastRenderedPageBreak/>
        <w:t xml:space="preserve">части разведанных запасов. Залежи НГК расположены на глубинах 1800 м до 3050 м, где средневзвешенная эффективная </w:t>
      </w:r>
      <w:r w:rsidR="00325C71">
        <w:t>мощность состав</w:t>
      </w:r>
      <w:r w:rsidRPr="00A11509">
        <w:t xml:space="preserve">ляет от 2,8-32,6 м со средней пористостью 8-13,7%. Нефтегазоносность </w:t>
      </w:r>
      <w:proofErr w:type="spellStart"/>
      <w:r w:rsidRPr="00A11509">
        <w:t>доманиково-турнейского</w:t>
      </w:r>
      <w:proofErr w:type="spellEnd"/>
      <w:r w:rsidRPr="00A11509">
        <w:t xml:space="preserve"> НГК выявлена  на глубинах 1950-2150 м, где  средняя пористость коллекторов - 10-12%, эффективные мощности до 6-8 м.  В карбонатном  </w:t>
      </w:r>
      <w:proofErr w:type="spellStart"/>
      <w:r w:rsidRPr="00A11509">
        <w:t>средневизейско</w:t>
      </w:r>
      <w:proofErr w:type="spellEnd"/>
      <w:r w:rsidRPr="00A11509">
        <w:t xml:space="preserve">-нижнепермском комплексе и верхнепермском (глубины залегания продуктивных отложений 1100-1600м, </w:t>
      </w:r>
      <w:proofErr w:type="spellStart"/>
      <w:r w:rsidRPr="00A11509">
        <w:t>Кп</w:t>
      </w:r>
      <w:proofErr w:type="spellEnd"/>
      <w:r w:rsidRPr="00A11509">
        <w:t xml:space="preserve"> = 19-26,5%, </w:t>
      </w:r>
      <w:proofErr w:type="spellStart"/>
      <w:r w:rsidRPr="00A11509">
        <w:t>Кпр</w:t>
      </w:r>
      <w:proofErr w:type="spellEnd"/>
      <w:r w:rsidRPr="00A11509">
        <w:t xml:space="preserve"> до 888 </w:t>
      </w:r>
      <w:proofErr w:type="spellStart"/>
      <w:r w:rsidRPr="00A11509">
        <w:t>мД</w:t>
      </w:r>
      <w:proofErr w:type="spellEnd"/>
      <w:r w:rsidRPr="00A11509">
        <w:t>)  и триасовом тер</w:t>
      </w:r>
      <w:r w:rsidR="00325C71">
        <w:t>ри</w:t>
      </w:r>
      <w:r w:rsidRPr="00A11509">
        <w:t xml:space="preserve">генных НГК сосредоточены в основном газовые залежи. </w:t>
      </w:r>
    </w:p>
    <w:p w14:paraId="5930525E" w14:textId="01FCD683" w:rsidR="00E57769" w:rsidRPr="00A11509" w:rsidRDefault="00E57769" w:rsidP="00E57769">
      <w:pPr>
        <w:ind w:left="851"/>
      </w:pPr>
      <w:r w:rsidRPr="00A11509">
        <w:t xml:space="preserve">В  пределах </w:t>
      </w:r>
      <w:proofErr w:type="spellStart"/>
      <w:r w:rsidRPr="00A11509">
        <w:t>Печоро-Колвинского</w:t>
      </w:r>
      <w:proofErr w:type="spellEnd"/>
      <w:r w:rsidRPr="00A11509">
        <w:t xml:space="preserve"> НГО располагаются два месторождения тяжелых высоковязких нефтей: Усинское и Чед</w:t>
      </w:r>
      <w:r w:rsidR="00E76EA8">
        <w:t>т</w:t>
      </w:r>
      <w:r w:rsidRPr="00A11509">
        <w:t xml:space="preserve">ыйское. </w:t>
      </w:r>
      <w:r w:rsidR="00791E85">
        <w:t>[9</w:t>
      </w:r>
      <w:r w:rsidR="00C45F36">
        <w:t>]</w:t>
      </w:r>
    </w:p>
    <w:p w14:paraId="2DD4C59A" w14:textId="77777777" w:rsidR="00E57769" w:rsidRPr="00A11509" w:rsidRDefault="00E57769" w:rsidP="00E57769">
      <w:pPr>
        <w:ind w:left="851"/>
        <w:rPr>
          <w:b/>
        </w:rPr>
      </w:pPr>
    </w:p>
    <w:p w14:paraId="56AD7C89" w14:textId="77777777" w:rsidR="00E57769" w:rsidRPr="00A11509" w:rsidRDefault="00E57769" w:rsidP="00E57769">
      <w:pPr>
        <w:ind w:left="851"/>
      </w:pPr>
      <w:r w:rsidRPr="00325C71">
        <w:rPr>
          <w:i/>
        </w:rPr>
        <w:t>4. Хорейверская НГО</w:t>
      </w:r>
      <w:r w:rsidRPr="00A11509">
        <w:t xml:space="preserve"> включает в себя </w:t>
      </w:r>
      <w:proofErr w:type="spellStart"/>
      <w:r w:rsidRPr="00A11509">
        <w:t>Колвависовский</w:t>
      </w:r>
      <w:proofErr w:type="spellEnd"/>
      <w:r w:rsidRPr="00A11509">
        <w:t xml:space="preserve"> НГР и </w:t>
      </w:r>
      <w:proofErr w:type="spellStart"/>
      <w:r w:rsidRPr="00A11509">
        <w:t>Чернореченский</w:t>
      </w:r>
      <w:proofErr w:type="spellEnd"/>
      <w:r w:rsidRPr="00A11509">
        <w:t xml:space="preserve"> НГР и приурочена к Хорейверской впадине, перекрывающей погребенный </w:t>
      </w:r>
      <w:proofErr w:type="spellStart"/>
      <w:r w:rsidRPr="00A11509">
        <w:t>Большеземельный</w:t>
      </w:r>
      <w:proofErr w:type="spellEnd"/>
      <w:r w:rsidRPr="00A11509">
        <w:t xml:space="preserve"> свод. На территории НГО выявлено около 50 месторождений, большая из них относятся к категории мелких,  к средним относятся </w:t>
      </w:r>
      <w:proofErr w:type="spellStart"/>
      <w:r w:rsidRPr="00A11509">
        <w:t>Колвинское</w:t>
      </w:r>
      <w:proofErr w:type="spellEnd"/>
      <w:r w:rsidRPr="00A11509">
        <w:t xml:space="preserve">, Висовое и ряд других, к крупным  -месторождение им. Требса и им. Титова. В основном все месторождения </w:t>
      </w:r>
      <w:proofErr w:type="spellStart"/>
      <w:r w:rsidRPr="00A11509">
        <w:t>однозалежные</w:t>
      </w:r>
      <w:proofErr w:type="spellEnd"/>
      <w:r w:rsidRPr="00A11509">
        <w:t xml:space="preserve">. </w:t>
      </w:r>
    </w:p>
    <w:p w14:paraId="588F7A92" w14:textId="512F490C" w:rsidR="00E57769" w:rsidRPr="00A11509" w:rsidRDefault="00E57769" w:rsidP="00E57769">
      <w:pPr>
        <w:ind w:left="851"/>
      </w:pPr>
      <w:r w:rsidRPr="00A11509">
        <w:t xml:space="preserve">В пределах </w:t>
      </w:r>
      <w:proofErr w:type="spellStart"/>
      <w:r w:rsidRPr="00A11509">
        <w:t>среднеордовикско</w:t>
      </w:r>
      <w:proofErr w:type="spellEnd"/>
      <w:r w:rsidRPr="00A11509">
        <w:t xml:space="preserve">-нижнедевонский, </w:t>
      </w:r>
      <w:proofErr w:type="spellStart"/>
      <w:r w:rsidRPr="00A11509">
        <w:t>доманиково-турней</w:t>
      </w:r>
      <w:r w:rsidR="00E76EA8">
        <w:t>ский</w:t>
      </w:r>
      <w:proofErr w:type="spellEnd"/>
      <w:r w:rsidR="00E76EA8">
        <w:t xml:space="preserve"> и </w:t>
      </w:r>
      <w:proofErr w:type="spellStart"/>
      <w:r w:rsidR="00E76EA8">
        <w:t>верхневизейско-артинский</w:t>
      </w:r>
      <w:proofErr w:type="spellEnd"/>
      <w:r w:rsidR="00E76EA8">
        <w:t xml:space="preserve"> карбонатных НГК выявлены   </w:t>
      </w:r>
      <w:proofErr w:type="spellStart"/>
      <w:r w:rsidR="00E76EA8">
        <w:t>в</w:t>
      </w:r>
      <w:r w:rsidRPr="00A11509">
        <w:t>ысокоемкие</w:t>
      </w:r>
      <w:proofErr w:type="spellEnd"/>
      <w:r w:rsidRPr="00A11509">
        <w:t xml:space="preserve"> ловушки УВ</w:t>
      </w:r>
      <w:r w:rsidR="00E76EA8">
        <w:t>,</w:t>
      </w:r>
      <w:r w:rsidRPr="00A11509">
        <w:t xml:space="preserve"> связаны с органоге</w:t>
      </w:r>
      <w:r w:rsidR="00E76EA8">
        <w:t>н</w:t>
      </w:r>
      <w:r w:rsidRPr="00A11509">
        <w:t xml:space="preserve">ными образованиями. Большинство </w:t>
      </w:r>
      <w:r w:rsidR="00904741">
        <w:t>установленных залежей приурочены</w:t>
      </w:r>
      <w:r w:rsidRPr="00A11509">
        <w:t xml:space="preserve"> к </w:t>
      </w:r>
      <w:proofErr w:type="spellStart"/>
      <w:r w:rsidRPr="00A11509">
        <w:t>доманиково-турнейского</w:t>
      </w:r>
      <w:proofErr w:type="spellEnd"/>
      <w:r w:rsidRPr="00A11509">
        <w:t xml:space="preserve"> НГК, четверть - </w:t>
      </w:r>
      <w:proofErr w:type="spellStart"/>
      <w:r w:rsidRPr="00A11509">
        <w:t>среднеордовикско</w:t>
      </w:r>
      <w:proofErr w:type="spellEnd"/>
      <w:r w:rsidRPr="00A11509">
        <w:t xml:space="preserve">-нижнедевонском и </w:t>
      </w:r>
      <w:proofErr w:type="spellStart"/>
      <w:r w:rsidRPr="00A11509">
        <w:t>верхневизейско-артинском</w:t>
      </w:r>
      <w:proofErr w:type="spellEnd"/>
      <w:r w:rsidRPr="00A11509">
        <w:t xml:space="preserve"> НГК.</w:t>
      </w:r>
    </w:p>
    <w:p w14:paraId="135E14F9" w14:textId="77777777" w:rsidR="00E57769" w:rsidRPr="00A11509" w:rsidRDefault="00E57769" w:rsidP="00E57769">
      <w:pPr>
        <w:ind w:left="851"/>
      </w:pPr>
      <w:r w:rsidRPr="00A11509">
        <w:t xml:space="preserve">В </w:t>
      </w:r>
      <w:proofErr w:type="spellStart"/>
      <w:r w:rsidRPr="00A11509">
        <w:t>среднеордовикско</w:t>
      </w:r>
      <w:proofErr w:type="spellEnd"/>
      <w:r w:rsidRPr="00A11509">
        <w:t xml:space="preserve">-нижнедевонском НГК установлены залежи с коллекторами, представленными вторичными доломитами и </w:t>
      </w:r>
      <w:proofErr w:type="spellStart"/>
      <w:r w:rsidRPr="00A11509">
        <w:t>доломитизированными</w:t>
      </w:r>
      <w:proofErr w:type="spellEnd"/>
      <w:r w:rsidRPr="00A11509">
        <w:t xml:space="preserve"> известняками, где пористость коллекторов составляет  11-15%, проницаемость 110-160 </w:t>
      </w:r>
      <w:proofErr w:type="spellStart"/>
      <w:r w:rsidRPr="00A11509">
        <w:t>мД</w:t>
      </w:r>
      <w:proofErr w:type="spellEnd"/>
      <w:r w:rsidRPr="00A11509">
        <w:t>, эффективная толщина  залежей составляет  3-22,9 м.</w:t>
      </w:r>
    </w:p>
    <w:p w14:paraId="1B575772" w14:textId="77777777" w:rsidR="00E57769" w:rsidRPr="00A11509" w:rsidRDefault="00E57769" w:rsidP="00E57769">
      <w:pPr>
        <w:ind w:left="851"/>
      </w:pPr>
      <w:r w:rsidRPr="00A11509">
        <w:t xml:space="preserve">Доманиково-турнейский нефтегазоносный комплекс представлен залежами с коллекторами </w:t>
      </w:r>
      <w:proofErr w:type="spellStart"/>
      <w:r w:rsidRPr="00A11509">
        <w:t>каверно</w:t>
      </w:r>
      <w:proofErr w:type="spellEnd"/>
      <w:r w:rsidRPr="00A11509">
        <w:t>-порового и трещинно-</w:t>
      </w:r>
      <w:proofErr w:type="spellStart"/>
      <w:r w:rsidRPr="00A11509">
        <w:t>каверно</w:t>
      </w:r>
      <w:proofErr w:type="spellEnd"/>
      <w:r w:rsidRPr="00A11509">
        <w:t xml:space="preserve">-порового типов с открытой пористостью 7-24% и проницаемостью 21-7247 </w:t>
      </w:r>
      <w:proofErr w:type="spellStart"/>
      <w:r w:rsidRPr="00A11509">
        <w:t>мД</w:t>
      </w:r>
      <w:proofErr w:type="spellEnd"/>
      <w:r w:rsidRPr="00A11509">
        <w:t>.</w:t>
      </w:r>
    </w:p>
    <w:p w14:paraId="00C272BB" w14:textId="77777777" w:rsidR="00E57769" w:rsidRPr="00A11509" w:rsidRDefault="00E57769" w:rsidP="00E57769">
      <w:pPr>
        <w:ind w:left="851"/>
      </w:pPr>
      <w:r w:rsidRPr="00A11509">
        <w:t xml:space="preserve">Залежи </w:t>
      </w:r>
      <w:proofErr w:type="spellStart"/>
      <w:r w:rsidRPr="00A11509">
        <w:t>верхневизейско-артинского</w:t>
      </w:r>
      <w:proofErr w:type="spellEnd"/>
      <w:r w:rsidRPr="00A11509">
        <w:t xml:space="preserve"> НГК приурочены к </w:t>
      </w:r>
      <w:proofErr w:type="spellStart"/>
      <w:r w:rsidRPr="00A11509">
        <w:t>каверно</w:t>
      </w:r>
      <w:proofErr w:type="spellEnd"/>
      <w:r w:rsidRPr="00A11509">
        <w:t>-поровым коллекторам с пористостью 10-15%.</w:t>
      </w:r>
    </w:p>
    <w:p w14:paraId="3EB819E5" w14:textId="77777777" w:rsidR="00E57769" w:rsidRPr="00A11509" w:rsidRDefault="00E57769" w:rsidP="00E57769">
      <w:pPr>
        <w:ind w:left="851"/>
      </w:pPr>
      <w:r w:rsidRPr="00A11509">
        <w:t>В  пределах Хорейверской  НГО  шесть  месторождений тяжелых высоковязких нефтей: месторождение им. Романа Требса, Северо-</w:t>
      </w:r>
      <w:proofErr w:type="spellStart"/>
      <w:r w:rsidRPr="00A11509">
        <w:t>Ошкотынское</w:t>
      </w:r>
      <w:proofErr w:type="spellEnd"/>
      <w:r w:rsidRPr="00A11509">
        <w:t xml:space="preserve">, Тэдинское, Западно-Хоседаюское, Висовое и Среднемакарихинское. </w:t>
      </w:r>
    </w:p>
    <w:p w14:paraId="37C6353E" w14:textId="77777777" w:rsidR="00E57769" w:rsidRPr="00A11509" w:rsidRDefault="00E57769" w:rsidP="00E57769">
      <w:pPr>
        <w:ind w:left="851"/>
        <w:rPr>
          <w:b/>
        </w:rPr>
      </w:pPr>
    </w:p>
    <w:p w14:paraId="49F562AA" w14:textId="77777777" w:rsidR="00E57769" w:rsidRPr="00A11509" w:rsidRDefault="00E57769" w:rsidP="00E57769">
      <w:pPr>
        <w:ind w:left="851"/>
      </w:pPr>
      <w:r w:rsidRPr="00325C71">
        <w:rPr>
          <w:i/>
        </w:rPr>
        <w:lastRenderedPageBreak/>
        <w:t>5.  Варандей-Адзьвинская НГО</w:t>
      </w:r>
      <w:r w:rsidRPr="00A11509">
        <w:t xml:space="preserve"> включает в себя </w:t>
      </w:r>
      <w:proofErr w:type="spellStart"/>
      <w:r w:rsidRPr="00A11509">
        <w:t>Сорокинский</w:t>
      </w:r>
      <w:proofErr w:type="spellEnd"/>
      <w:r w:rsidRPr="00A11509">
        <w:t xml:space="preserve"> НГР и </w:t>
      </w:r>
      <w:proofErr w:type="spellStart"/>
      <w:r w:rsidRPr="00A11509">
        <w:t>Верхнеадзьвинский</w:t>
      </w:r>
      <w:proofErr w:type="spellEnd"/>
      <w:r w:rsidRPr="00A11509">
        <w:t xml:space="preserve"> НГР и приурочена к сложно построенной Варандей-Адзьвинская структурно-тектонической зоне.</w:t>
      </w:r>
    </w:p>
    <w:p w14:paraId="65D6F71C" w14:textId="13F530C4" w:rsidR="00E57769" w:rsidRPr="00A11509" w:rsidRDefault="00E57769" w:rsidP="00E57769">
      <w:pPr>
        <w:ind w:left="851"/>
      </w:pPr>
      <w:r w:rsidRPr="00A11509">
        <w:t xml:space="preserve">На территории НГО открыто 20 месторождений нефти, расположенных в пределах  узких валов и </w:t>
      </w:r>
      <w:proofErr w:type="spellStart"/>
      <w:r w:rsidRPr="00A11509">
        <w:t>горстообразных</w:t>
      </w:r>
      <w:proofErr w:type="spellEnd"/>
      <w:r w:rsidRPr="00A11509">
        <w:t xml:space="preserve"> поднятий,  которые контроли</w:t>
      </w:r>
      <w:r w:rsidR="00904741">
        <w:t xml:space="preserve">руются глубинными разломами. В </w:t>
      </w:r>
      <w:r w:rsidRPr="00A11509">
        <w:t xml:space="preserve"> основном в границах НГО ра</w:t>
      </w:r>
      <w:r w:rsidR="00904741">
        <w:t xml:space="preserve">сположены месторождения средних </w:t>
      </w:r>
      <w:r w:rsidRPr="00A11509">
        <w:t xml:space="preserve">и мелких категорий,  исключением является крупное </w:t>
      </w:r>
      <w:proofErr w:type="spellStart"/>
      <w:r w:rsidRPr="00A11509">
        <w:t>Хасырейское</w:t>
      </w:r>
      <w:proofErr w:type="spellEnd"/>
      <w:r w:rsidRPr="00A11509">
        <w:t xml:space="preserve"> месторождение.</w:t>
      </w:r>
    </w:p>
    <w:p w14:paraId="02D2E7D5" w14:textId="77777777" w:rsidR="00E57769" w:rsidRPr="00A11509" w:rsidRDefault="00E57769" w:rsidP="00E57769">
      <w:pPr>
        <w:ind w:left="851"/>
      </w:pPr>
      <w:r w:rsidRPr="00A11509">
        <w:t xml:space="preserve">Осадочный чехол НГО является промышленно нефтеносной зоной, но распространение УВ в нем неравномерное. Основными промышленно нефтеносными НГК являются карбонатный </w:t>
      </w:r>
      <w:proofErr w:type="spellStart"/>
      <w:r w:rsidRPr="00A11509">
        <w:t>среднеордовикско</w:t>
      </w:r>
      <w:proofErr w:type="spellEnd"/>
      <w:r w:rsidRPr="00A11509">
        <w:t xml:space="preserve">-нижнедевонский, терригенный </w:t>
      </w:r>
      <w:proofErr w:type="spellStart"/>
      <w:r w:rsidRPr="00A11509">
        <w:t>кунгурско</w:t>
      </w:r>
      <w:proofErr w:type="spellEnd"/>
      <w:r w:rsidRPr="00A11509">
        <w:t xml:space="preserve">-верхнепермский и триасовый НГК, количество залежей в которых составляет примерно по 20. По отношению к верхним терригенным комплексам, разведанные запасы в запасы в ордовикско-нижнедевонском НГК  в два раза меньше. </w:t>
      </w:r>
    </w:p>
    <w:p w14:paraId="7014971D" w14:textId="77777777" w:rsidR="00E57769" w:rsidRPr="00A11509" w:rsidRDefault="00E57769" w:rsidP="00E57769">
      <w:pPr>
        <w:ind w:left="851"/>
      </w:pPr>
      <w:proofErr w:type="spellStart"/>
      <w:r w:rsidRPr="00A11509">
        <w:t>Среднеордовикско</w:t>
      </w:r>
      <w:proofErr w:type="spellEnd"/>
      <w:r w:rsidRPr="00A11509">
        <w:t xml:space="preserve">-нижнедевонский НГК представлен карбонатными отложениями, где коллекторами являются вторичные доломиты с пористостью до 7-11 %,  проницаемостью до 100 </w:t>
      </w:r>
      <w:proofErr w:type="spellStart"/>
      <w:r w:rsidRPr="00A11509">
        <w:t>мД</w:t>
      </w:r>
      <w:proofErr w:type="spellEnd"/>
      <w:r w:rsidRPr="00A11509">
        <w:t xml:space="preserve"> и  средневзвешенная эффективная  толщина составляет  от 1,2 до 25,4 м.</w:t>
      </w:r>
    </w:p>
    <w:p w14:paraId="60F63157" w14:textId="77777777" w:rsidR="00E57769" w:rsidRPr="00A11509" w:rsidRDefault="00E57769" w:rsidP="00E57769">
      <w:pPr>
        <w:ind w:left="851"/>
      </w:pPr>
      <w:r w:rsidRPr="00A11509">
        <w:t xml:space="preserve">Отложения </w:t>
      </w:r>
      <w:proofErr w:type="spellStart"/>
      <w:r w:rsidRPr="00A11509">
        <w:t>среднедевонско-нижнефранский</w:t>
      </w:r>
      <w:proofErr w:type="spellEnd"/>
      <w:r w:rsidRPr="00A11509">
        <w:t xml:space="preserve"> НГК с залежью нефти в </w:t>
      </w:r>
      <w:proofErr w:type="spellStart"/>
      <w:r w:rsidRPr="00A11509">
        <w:t>тиманских</w:t>
      </w:r>
      <w:proofErr w:type="spellEnd"/>
      <w:r w:rsidRPr="00A11509">
        <w:t xml:space="preserve"> песчаниках, где коллектор гранулярного типа с пористостью 11-22%.</w:t>
      </w:r>
    </w:p>
    <w:p w14:paraId="5FCFC679" w14:textId="71624A48" w:rsidR="00E57769" w:rsidRPr="00A11509" w:rsidRDefault="00E57769" w:rsidP="00E57769">
      <w:pPr>
        <w:ind w:left="851"/>
      </w:pPr>
      <w:r w:rsidRPr="00A11509">
        <w:t>Верхнепермский терригенный  НГК представлен р</w:t>
      </w:r>
      <w:r w:rsidR="00904741">
        <w:t xml:space="preserve">условыми песчаниками </w:t>
      </w:r>
      <w:r w:rsidRPr="00A11509">
        <w:t>с пористостью до 23-25%. Отложения  терри</w:t>
      </w:r>
      <w:r w:rsidR="00904741">
        <w:t xml:space="preserve">генного триасового </w:t>
      </w:r>
      <w:r w:rsidRPr="00A11509">
        <w:t>НГК</w:t>
      </w:r>
      <w:r w:rsidR="00904741">
        <w:t>,</w:t>
      </w:r>
      <w:r w:rsidRPr="00A11509">
        <w:t xml:space="preserve"> приурочены к  песчаным пластам аллювиального происхождения нижнего - среднего триаса. Пористость коллекторов около18-25%, мощность  4-20 м. </w:t>
      </w:r>
    </w:p>
    <w:p w14:paraId="40FDF110" w14:textId="4AC1DEEC" w:rsidR="00E57769" w:rsidRPr="00A11509" w:rsidRDefault="00E57769" w:rsidP="00E57769">
      <w:pPr>
        <w:ind w:left="851"/>
      </w:pPr>
      <w:r w:rsidRPr="00A11509">
        <w:t xml:space="preserve">На территории </w:t>
      </w:r>
      <w:proofErr w:type="spellStart"/>
      <w:r w:rsidR="0087641C">
        <w:t>Варандей-Адзьвинской</w:t>
      </w:r>
      <w:proofErr w:type="spellEnd"/>
      <w:r w:rsidRPr="00A11509">
        <w:t xml:space="preserve"> НГО  открыты  семь  месторождений тяжелых высоковязких нефтей: Варандейс</w:t>
      </w:r>
      <w:r w:rsidR="00904741">
        <w:t>кое, Западно-Лекейягинское, Лабаганское, Наульское, Южно-То</w:t>
      </w:r>
      <w:r w:rsidRPr="00A11509">
        <w:t xml:space="preserve">равейское. </w:t>
      </w:r>
      <w:proofErr w:type="spellStart"/>
      <w:r w:rsidRPr="00A11509">
        <w:t>Тобойско-Мядсейское</w:t>
      </w:r>
      <w:proofErr w:type="spellEnd"/>
      <w:r w:rsidRPr="00A11509">
        <w:t xml:space="preserve">, Торавейское.  </w:t>
      </w:r>
      <w:r w:rsidR="00325C71">
        <w:t>[</w:t>
      </w:r>
      <w:r w:rsidR="00791E85">
        <w:t>9</w:t>
      </w:r>
      <w:r w:rsidR="00325C71" w:rsidRPr="00325C71">
        <w:t>]</w:t>
      </w:r>
    </w:p>
    <w:p w14:paraId="6915DC3C" w14:textId="77777777" w:rsidR="00E57769" w:rsidRPr="00A11509" w:rsidRDefault="00E57769" w:rsidP="00E57769">
      <w:pPr>
        <w:ind w:left="851"/>
        <w:rPr>
          <w:b/>
        </w:rPr>
      </w:pPr>
    </w:p>
    <w:p w14:paraId="06AED972" w14:textId="66A80C70" w:rsidR="00E57769" w:rsidRPr="00325C71" w:rsidRDefault="00E57769" w:rsidP="00325C71">
      <w:pPr>
        <w:ind w:left="851"/>
        <w:rPr>
          <w:i/>
        </w:rPr>
      </w:pPr>
      <w:r w:rsidRPr="00BC324C">
        <w:rPr>
          <w:i/>
        </w:rPr>
        <w:t>6</w:t>
      </w:r>
      <w:r w:rsidR="00325C71" w:rsidRPr="00BC324C">
        <w:rPr>
          <w:i/>
        </w:rPr>
        <w:t>.</w:t>
      </w:r>
      <w:r w:rsidR="00904741">
        <w:rPr>
          <w:i/>
        </w:rPr>
        <w:t xml:space="preserve"> </w:t>
      </w:r>
      <w:r w:rsidRPr="00325C71">
        <w:rPr>
          <w:i/>
        </w:rPr>
        <w:t>Северо-Предуральская НГО</w:t>
      </w:r>
      <w:r w:rsidRPr="00A11509">
        <w:t xml:space="preserve"> включает  в себя </w:t>
      </w:r>
      <w:r w:rsidR="00B03DF5">
        <w:t>10</w:t>
      </w:r>
      <w:r w:rsidRPr="00A11509">
        <w:t xml:space="preserve"> НГР, которые отличаются между собой по размерам, геологическому строению и характеру </w:t>
      </w:r>
      <w:proofErr w:type="spellStart"/>
      <w:r w:rsidRPr="00A11509">
        <w:t>нефтегазоносности</w:t>
      </w:r>
      <w:proofErr w:type="spellEnd"/>
      <w:r w:rsidRPr="00A11509">
        <w:t xml:space="preserve">: </w:t>
      </w:r>
      <w:proofErr w:type="spellStart"/>
      <w:r w:rsidRPr="00A11509">
        <w:t>Коротаихинский</w:t>
      </w:r>
      <w:proofErr w:type="spellEnd"/>
      <w:r w:rsidRPr="00A11509">
        <w:t xml:space="preserve"> перспективный НГР, </w:t>
      </w:r>
      <w:proofErr w:type="spellStart"/>
      <w:r w:rsidRPr="00A11509">
        <w:t>Воркутский</w:t>
      </w:r>
      <w:proofErr w:type="spellEnd"/>
      <w:r w:rsidRPr="00A11509">
        <w:t xml:space="preserve"> НГР, </w:t>
      </w:r>
      <w:proofErr w:type="spellStart"/>
      <w:r w:rsidRPr="00A11509">
        <w:t>Хоседаюский</w:t>
      </w:r>
      <w:proofErr w:type="spellEnd"/>
      <w:r w:rsidRPr="00A11509">
        <w:t xml:space="preserve"> НГР, </w:t>
      </w:r>
      <w:proofErr w:type="spellStart"/>
      <w:r w:rsidRPr="00A11509">
        <w:t>Кочмесский</w:t>
      </w:r>
      <w:proofErr w:type="spellEnd"/>
      <w:r w:rsidRPr="00A11509">
        <w:t xml:space="preserve"> НГР, </w:t>
      </w:r>
      <w:proofErr w:type="spellStart"/>
      <w:r w:rsidRPr="00A11509">
        <w:t>Интинско-Лемвинский</w:t>
      </w:r>
      <w:proofErr w:type="spellEnd"/>
      <w:r w:rsidRPr="00A11509">
        <w:t xml:space="preserve"> НГР, </w:t>
      </w:r>
      <w:proofErr w:type="spellStart"/>
      <w:r w:rsidRPr="00A11509">
        <w:t>Большесынинский</w:t>
      </w:r>
      <w:proofErr w:type="spellEnd"/>
      <w:r w:rsidRPr="00A11509">
        <w:t xml:space="preserve"> НГР, </w:t>
      </w:r>
      <w:proofErr w:type="spellStart"/>
      <w:r w:rsidRPr="00A11509">
        <w:t>Среднепечорский</w:t>
      </w:r>
      <w:proofErr w:type="spellEnd"/>
      <w:r w:rsidRPr="00A11509">
        <w:t xml:space="preserve"> НГР, </w:t>
      </w:r>
      <w:proofErr w:type="spellStart"/>
      <w:r w:rsidRPr="00A11509">
        <w:t>Вуктыльский</w:t>
      </w:r>
      <w:proofErr w:type="spellEnd"/>
      <w:r w:rsidRPr="00A11509">
        <w:t xml:space="preserve"> НГР, </w:t>
      </w:r>
      <w:proofErr w:type="spellStart"/>
      <w:r w:rsidRPr="00A11509">
        <w:t>Курьинско-Патраковский</w:t>
      </w:r>
      <w:proofErr w:type="spellEnd"/>
      <w:r w:rsidRPr="00A11509">
        <w:t xml:space="preserve"> НГР, </w:t>
      </w:r>
      <w:proofErr w:type="spellStart"/>
      <w:r w:rsidRPr="00A11509">
        <w:t>Верхнепечорский</w:t>
      </w:r>
      <w:proofErr w:type="spellEnd"/>
      <w:r w:rsidRPr="00A11509">
        <w:t xml:space="preserve"> НГР.  </w:t>
      </w:r>
    </w:p>
    <w:p w14:paraId="7CD89040" w14:textId="77777777" w:rsidR="00E57769" w:rsidRPr="00A11509" w:rsidRDefault="00E57769" w:rsidP="00E57769">
      <w:pPr>
        <w:ind w:left="851"/>
      </w:pPr>
      <w:r w:rsidRPr="00A11509">
        <w:lastRenderedPageBreak/>
        <w:t xml:space="preserve">НГО расположена в пределах крупного тектонического элемента – </w:t>
      </w:r>
      <w:proofErr w:type="spellStart"/>
      <w:r w:rsidRPr="00A11509">
        <w:t>Предуральского</w:t>
      </w:r>
      <w:proofErr w:type="spellEnd"/>
      <w:r w:rsidRPr="00A11509">
        <w:t xml:space="preserve"> прогиба.  В данной области нефтегазоносность выявлена в 23 НГР , кроме </w:t>
      </w:r>
      <w:proofErr w:type="spellStart"/>
      <w:r w:rsidRPr="00A11509">
        <w:t>Коротаихинского</w:t>
      </w:r>
      <w:proofErr w:type="spellEnd"/>
      <w:r w:rsidRPr="00A11509">
        <w:t>. Всего открыто 24 месторождений УВ. По крупности преобладают мелкие месторождения. Установленные нефтяные  месторождения приурочены к внешней зоне прогиба, газовые – к внутренней.</w:t>
      </w:r>
    </w:p>
    <w:p w14:paraId="1B22DD0A" w14:textId="77777777" w:rsidR="00E57769" w:rsidRPr="00A11509" w:rsidRDefault="00E57769" w:rsidP="00E57769">
      <w:pPr>
        <w:ind w:left="851"/>
      </w:pPr>
      <w:r w:rsidRPr="00A11509">
        <w:t xml:space="preserve">В </w:t>
      </w:r>
      <w:proofErr w:type="spellStart"/>
      <w:r w:rsidRPr="00A11509">
        <w:t>верхневизейско</w:t>
      </w:r>
      <w:proofErr w:type="spellEnd"/>
      <w:r w:rsidRPr="00A11509">
        <w:t xml:space="preserve">-нижнепермского НГК залежь тяжелой нефти найдена в </w:t>
      </w:r>
      <w:proofErr w:type="spellStart"/>
      <w:r w:rsidRPr="00A11509">
        <w:t>закакарстованных</w:t>
      </w:r>
      <w:proofErr w:type="spellEnd"/>
      <w:r w:rsidRPr="00A11509">
        <w:t xml:space="preserve"> известняках на глубине 1550 м. Коллекторами представлены известняками с средней пористостью 1,5%, тип  -  трещинно-</w:t>
      </w:r>
      <w:proofErr w:type="spellStart"/>
      <w:r w:rsidRPr="00A11509">
        <w:t>каверново</w:t>
      </w:r>
      <w:proofErr w:type="spellEnd"/>
      <w:r w:rsidRPr="00A11509">
        <w:t>-порового.</w:t>
      </w:r>
    </w:p>
    <w:p w14:paraId="238690CA" w14:textId="77777777" w:rsidR="00E57769" w:rsidRPr="00A11509" w:rsidRDefault="00E57769" w:rsidP="00E57769">
      <w:pPr>
        <w:ind w:left="851"/>
      </w:pPr>
      <w:r w:rsidRPr="00A11509">
        <w:t xml:space="preserve">В </w:t>
      </w:r>
      <w:proofErr w:type="spellStart"/>
      <w:r w:rsidRPr="00A11509">
        <w:t>среднеордовико</w:t>
      </w:r>
      <w:proofErr w:type="spellEnd"/>
      <w:r w:rsidRPr="00A11509">
        <w:t>-нижнедевонской НГК  залежь нефти обнаружена в верхнем силуре в  доломитами на глубине 1655м, тип коллектора – трещинно-</w:t>
      </w:r>
      <w:proofErr w:type="spellStart"/>
      <w:r w:rsidRPr="00A11509">
        <w:t>каверно</w:t>
      </w:r>
      <w:proofErr w:type="spellEnd"/>
      <w:r w:rsidRPr="00A11509">
        <w:t xml:space="preserve">-поровый. Средняя пористость – 11%, проницаемость -930 </w:t>
      </w:r>
      <w:proofErr w:type="spellStart"/>
      <w:r w:rsidRPr="00A11509">
        <w:t>мД</w:t>
      </w:r>
      <w:proofErr w:type="spellEnd"/>
      <w:r w:rsidRPr="00A11509">
        <w:t xml:space="preserve">. Средняя эффективная мощность – 13,3 м. </w:t>
      </w:r>
    </w:p>
    <w:p w14:paraId="7C6D6C25" w14:textId="7DE302FD" w:rsidR="00E57769" w:rsidRPr="00A11509" w:rsidRDefault="00E57769" w:rsidP="00E57769">
      <w:pPr>
        <w:ind w:left="851"/>
      </w:pPr>
      <w:r w:rsidRPr="00A11509">
        <w:t xml:space="preserve">В коллекторах нижнего девона, представленными вторичными доломитами и </w:t>
      </w:r>
      <w:proofErr w:type="spellStart"/>
      <w:r w:rsidRPr="00A11509">
        <w:t>доломи</w:t>
      </w:r>
      <w:r w:rsidR="00B03DF5">
        <w:t>тизированными</w:t>
      </w:r>
      <w:proofErr w:type="spellEnd"/>
      <w:r w:rsidR="00B03DF5">
        <w:t xml:space="preserve"> известняками, </w:t>
      </w:r>
      <w:r w:rsidRPr="00A11509">
        <w:t>тип коллектора – порово-кавернозный и порово-трещинный, пористость- 20%.</w:t>
      </w:r>
    </w:p>
    <w:p w14:paraId="0CDAD4AF" w14:textId="77777777" w:rsidR="00E57769" w:rsidRPr="00A11509" w:rsidRDefault="00E57769" w:rsidP="00E57769">
      <w:pPr>
        <w:ind w:left="851"/>
      </w:pPr>
      <w:r w:rsidRPr="00A11509">
        <w:t xml:space="preserve">Доманиково-турнейский НГК представлен шельфовыми отложениями на глубине 4200 м, где коллекторами являются известняки и доломиты, тип – поровый, </w:t>
      </w:r>
      <w:proofErr w:type="spellStart"/>
      <w:r w:rsidRPr="00A11509">
        <w:t>каверно</w:t>
      </w:r>
      <w:proofErr w:type="spellEnd"/>
      <w:r w:rsidRPr="00A11509">
        <w:t xml:space="preserve">-поровый. Средняя пористость – 8%, средневзвешенная эффективная мощность – 2,4-4,6 м, проницаемость менее 50 </w:t>
      </w:r>
      <w:proofErr w:type="spellStart"/>
      <w:r w:rsidRPr="00A11509">
        <w:t>мД</w:t>
      </w:r>
      <w:proofErr w:type="spellEnd"/>
      <w:r w:rsidRPr="00A11509">
        <w:t xml:space="preserve">. </w:t>
      </w:r>
    </w:p>
    <w:p w14:paraId="421E0030" w14:textId="7B054734" w:rsidR="00E57769" w:rsidRPr="00A11509" w:rsidRDefault="00E57769" w:rsidP="00E57769">
      <w:pPr>
        <w:ind w:left="851"/>
      </w:pPr>
      <w:r w:rsidRPr="00A11509">
        <w:t xml:space="preserve">В </w:t>
      </w:r>
      <w:proofErr w:type="spellStart"/>
      <w:r w:rsidRPr="00A11509">
        <w:t>средневизейско</w:t>
      </w:r>
      <w:proofErr w:type="spellEnd"/>
      <w:r w:rsidRPr="00A11509">
        <w:t>-нижнепермском НГК залежи нефти на</w:t>
      </w:r>
      <w:r w:rsidR="00B03DF5">
        <w:t xml:space="preserve">йдены в  известняках нижней </w:t>
      </w:r>
      <w:proofErr w:type="spellStart"/>
      <w:r w:rsidR="00B03DF5">
        <w:t>перм</w:t>
      </w:r>
      <w:r w:rsidRPr="00A11509">
        <w:t>и</w:t>
      </w:r>
      <w:proofErr w:type="spellEnd"/>
      <w:r w:rsidRPr="00A11509">
        <w:t xml:space="preserve"> на глубине 2400-2650 м, где мощность коллекторов 4-10,3 м, средняя пористость 14-21%, проницаемость около 120мД. </w:t>
      </w:r>
    </w:p>
    <w:p w14:paraId="13F9F746" w14:textId="77777777" w:rsidR="00E57769" w:rsidRPr="00A11509" w:rsidRDefault="00E57769" w:rsidP="00E57769">
      <w:pPr>
        <w:ind w:left="851"/>
      </w:pPr>
      <w:r w:rsidRPr="00A11509">
        <w:t xml:space="preserve">В </w:t>
      </w:r>
      <w:proofErr w:type="spellStart"/>
      <w:r w:rsidRPr="00A11509">
        <w:t>среднедевонско-франском</w:t>
      </w:r>
      <w:proofErr w:type="spellEnd"/>
      <w:r w:rsidRPr="00A11509">
        <w:t xml:space="preserve"> НГК нефтегазоносность приурочена к отложениям среднего девона, который  представлен песчаниками,  и терригенным отложениям верхнего девона.  Глубина залегания – 3700-4200 м, средневзвешенная эффективная мощность – 4,4 – 22 м., пористость – 8,6 -10,5%, проницаемость – 50 </w:t>
      </w:r>
      <w:proofErr w:type="spellStart"/>
      <w:r w:rsidRPr="00A11509">
        <w:t>мД</w:t>
      </w:r>
      <w:proofErr w:type="spellEnd"/>
      <w:r w:rsidRPr="00A11509">
        <w:t xml:space="preserve">. </w:t>
      </w:r>
    </w:p>
    <w:p w14:paraId="778FF6FE" w14:textId="3C3C7AC6" w:rsidR="00E57769" w:rsidRPr="00A11509" w:rsidRDefault="00B03DF5" w:rsidP="00E57769">
      <w:pPr>
        <w:ind w:left="851"/>
      </w:pPr>
      <w:r>
        <w:t>В н</w:t>
      </w:r>
      <w:r w:rsidR="00E57769" w:rsidRPr="00A11509">
        <w:t>ижне-</w:t>
      </w:r>
      <w:proofErr w:type="spellStart"/>
      <w:r w:rsidR="00E57769" w:rsidRPr="00A11509">
        <w:t>средневизейском</w:t>
      </w:r>
      <w:proofErr w:type="spellEnd"/>
      <w:r w:rsidR="00E57769" w:rsidRPr="00A11509">
        <w:t xml:space="preserve">  НГК </w:t>
      </w:r>
      <w:r w:rsidR="00325C71">
        <w:t>н</w:t>
      </w:r>
      <w:r w:rsidR="00325C71" w:rsidRPr="00A11509">
        <w:t>ефтегазоносность</w:t>
      </w:r>
      <w:r w:rsidR="00E57769" w:rsidRPr="00A11509">
        <w:t xml:space="preserve"> приурочена к линзовидным пластам песчаника, глубина залегания которых 3600-4200 м, пористость коллекторов – 9-12%, проницаемость – 1-30 </w:t>
      </w:r>
      <w:proofErr w:type="spellStart"/>
      <w:r w:rsidR="00E57769" w:rsidRPr="00A11509">
        <w:t>мД</w:t>
      </w:r>
      <w:proofErr w:type="spellEnd"/>
      <w:r w:rsidR="00E57769" w:rsidRPr="00A11509">
        <w:t xml:space="preserve">, эффективная мощность – 3-6 м. </w:t>
      </w:r>
    </w:p>
    <w:p w14:paraId="690361D0" w14:textId="77777777" w:rsidR="00E57769" w:rsidRPr="00325C71" w:rsidRDefault="00E57769" w:rsidP="00E57769">
      <w:pPr>
        <w:ind w:left="851"/>
      </w:pPr>
      <w:r>
        <w:t xml:space="preserve">В </w:t>
      </w:r>
      <w:r w:rsidRPr="00A11509">
        <w:t xml:space="preserve">пределах Северо-Предуральской  НГО располагаются два месторождения тяжелых высоковязких нефтей: Суборское и Пыжъельское. </w:t>
      </w:r>
    </w:p>
    <w:p w14:paraId="41CC4600" w14:textId="77777777" w:rsidR="00E57769" w:rsidRDefault="00E57769" w:rsidP="00E57769">
      <w:pPr>
        <w:ind w:left="851"/>
      </w:pPr>
    </w:p>
    <w:p w14:paraId="160F712B" w14:textId="77777777" w:rsidR="00BC324C" w:rsidRDefault="00BC324C" w:rsidP="00E57769">
      <w:pPr>
        <w:ind w:left="851"/>
        <w:rPr>
          <w:i/>
        </w:rPr>
      </w:pPr>
    </w:p>
    <w:p w14:paraId="69754880" w14:textId="77777777" w:rsidR="00BC324C" w:rsidRDefault="00BC324C" w:rsidP="00E57769">
      <w:pPr>
        <w:ind w:left="851"/>
        <w:rPr>
          <w:i/>
        </w:rPr>
      </w:pPr>
    </w:p>
    <w:p w14:paraId="603F0958" w14:textId="77777777" w:rsidR="00E57769" w:rsidRPr="00A11509" w:rsidRDefault="00E57769" w:rsidP="00E57769">
      <w:pPr>
        <w:ind w:left="851"/>
      </w:pPr>
      <w:r w:rsidRPr="00325C71">
        <w:rPr>
          <w:i/>
        </w:rPr>
        <w:lastRenderedPageBreak/>
        <w:t xml:space="preserve"> 7.  Малоземельско-Колгуевский НГР</w:t>
      </w:r>
      <w:r w:rsidRPr="00A11509">
        <w:t xml:space="preserve"> выделен как самостоятельный район. </w:t>
      </w:r>
    </w:p>
    <w:p w14:paraId="6D56577F" w14:textId="423E82D9" w:rsidR="00E57769" w:rsidRPr="00A11509" w:rsidRDefault="00E57769" w:rsidP="00E57769">
      <w:pPr>
        <w:ind w:left="851"/>
      </w:pPr>
      <w:r w:rsidRPr="00A11509">
        <w:t>В пределах НГР на суше в</w:t>
      </w:r>
      <w:r w:rsidR="00885451">
        <w:t>ы</w:t>
      </w:r>
      <w:r w:rsidRPr="00A11509">
        <w:t xml:space="preserve">явлено мелкое нефтяное </w:t>
      </w:r>
      <w:proofErr w:type="spellStart"/>
      <w:r w:rsidRPr="00A11509">
        <w:t>Верхнехарицейское</w:t>
      </w:r>
      <w:proofErr w:type="spellEnd"/>
      <w:r w:rsidRPr="00A11509">
        <w:t xml:space="preserve"> месторождение, приуроченное  к  отложениям </w:t>
      </w:r>
      <w:proofErr w:type="spellStart"/>
      <w:r w:rsidRPr="00A11509">
        <w:t>средневизейско</w:t>
      </w:r>
      <w:proofErr w:type="spellEnd"/>
      <w:r w:rsidRPr="00A11509">
        <w:t>-нижнепермского НГК, где коллектором являются органогенные известняки с поровым типом емкостного пространства.</w:t>
      </w:r>
      <w:r w:rsidR="00B03DF5">
        <w:t xml:space="preserve"> Продуктивный пласт с </w:t>
      </w:r>
      <w:proofErr w:type="spellStart"/>
      <w:r w:rsidR="00B03DF5">
        <w:t>нефтенасыщ</w:t>
      </w:r>
      <w:r w:rsidRPr="00A11509">
        <w:t>енной</w:t>
      </w:r>
      <w:proofErr w:type="spellEnd"/>
      <w:r w:rsidRPr="00A11509">
        <w:t xml:space="preserve"> мощностью – 7,3 м  и  пористостью 15%.</w:t>
      </w:r>
    </w:p>
    <w:p w14:paraId="24679DDF" w14:textId="222B6668" w:rsidR="00E57769" w:rsidRPr="002009D0" w:rsidRDefault="00E57769" w:rsidP="00E57769">
      <w:pPr>
        <w:ind w:left="851"/>
      </w:pPr>
      <w:r w:rsidRPr="00A11509">
        <w:t xml:space="preserve">В пределах острова </w:t>
      </w:r>
      <w:proofErr w:type="spellStart"/>
      <w:r w:rsidRPr="00A11509">
        <w:t>Колгуев</w:t>
      </w:r>
      <w:proofErr w:type="spellEnd"/>
      <w:r w:rsidRPr="00A11509">
        <w:t xml:space="preserve"> открыты мелкое нефтегазовое </w:t>
      </w:r>
      <w:proofErr w:type="spellStart"/>
      <w:r w:rsidRPr="00A11509">
        <w:t>Таркское</w:t>
      </w:r>
      <w:proofErr w:type="spellEnd"/>
      <w:r w:rsidRPr="00A11509">
        <w:t xml:space="preserve"> месторождение и крупное газонефтяное </w:t>
      </w:r>
      <w:proofErr w:type="spellStart"/>
      <w:r w:rsidRPr="00A11509">
        <w:t>Песчаноозерское</w:t>
      </w:r>
      <w:proofErr w:type="spellEnd"/>
      <w:r w:rsidRPr="00A11509">
        <w:t xml:space="preserve"> с залежами в триасовом НГК, представленными песчаниками нижнего триаса.</w:t>
      </w:r>
      <w:r w:rsidR="00C45F36">
        <w:t xml:space="preserve"> </w:t>
      </w:r>
      <w:r w:rsidR="00791E85">
        <w:t>[9</w:t>
      </w:r>
      <w:r w:rsidR="00C45F36" w:rsidRPr="002009D0">
        <w:t>]</w:t>
      </w:r>
    </w:p>
    <w:p w14:paraId="36203BDE" w14:textId="77777777" w:rsidR="00E57769" w:rsidRPr="00A11509" w:rsidRDefault="00E57769" w:rsidP="00E57769">
      <w:pPr>
        <w:ind w:left="851"/>
      </w:pPr>
    </w:p>
    <w:p w14:paraId="0DA594E9" w14:textId="77777777" w:rsidR="00E57769" w:rsidRPr="00A11509" w:rsidRDefault="00E57769" w:rsidP="00E57769">
      <w:pPr>
        <w:ind w:left="851"/>
      </w:pPr>
    </w:p>
    <w:p w14:paraId="244E5948" w14:textId="77777777" w:rsidR="00E57769" w:rsidRPr="00A11509" w:rsidRDefault="00E57769" w:rsidP="00E57769">
      <w:pPr>
        <w:ind w:left="851"/>
      </w:pPr>
    </w:p>
    <w:p w14:paraId="6CC3E031" w14:textId="77777777" w:rsidR="00E57769" w:rsidRPr="00A11509" w:rsidRDefault="00E57769" w:rsidP="00E57769">
      <w:pPr>
        <w:ind w:left="851"/>
      </w:pPr>
    </w:p>
    <w:p w14:paraId="317CAB1E" w14:textId="77777777" w:rsidR="00E57769" w:rsidRPr="00A11509" w:rsidRDefault="00E57769" w:rsidP="00E57769">
      <w:pPr>
        <w:ind w:left="851"/>
      </w:pPr>
    </w:p>
    <w:p w14:paraId="16BD665B" w14:textId="77777777" w:rsidR="00E57769" w:rsidRPr="00A11509" w:rsidRDefault="00E57769" w:rsidP="00E57769">
      <w:pPr>
        <w:ind w:left="851"/>
      </w:pPr>
    </w:p>
    <w:p w14:paraId="7B0C7D55" w14:textId="77777777" w:rsidR="00E57769" w:rsidRPr="00A11509" w:rsidRDefault="00E57769" w:rsidP="00E57769">
      <w:pPr>
        <w:ind w:left="851"/>
      </w:pPr>
    </w:p>
    <w:p w14:paraId="293122A3" w14:textId="77777777" w:rsidR="00E57769" w:rsidRDefault="00E57769" w:rsidP="00E57769">
      <w:pPr>
        <w:ind w:firstLine="964"/>
      </w:pPr>
    </w:p>
    <w:p w14:paraId="5D0A8B53" w14:textId="77777777" w:rsidR="00C45F36" w:rsidRDefault="00C45F36" w:rsidP="00E57769">
      <w:pPr>
        <w:ind w:firstLine="964"/>
      </w:pPr>
    </w:p>
    <w:p w14:paraId="788FCD42" w14:textId="77777777" w:rsidR="00C45F36" w:rsidRDefault="00C45F36" w:rsidP="00E57769">
      <w:pPr>
        <w:ind w:firstLine="964"/>
      </w:pPr>
    </w:p>
    <w:p w14:paraId="3FC26293" w14:textId="77777777" w:rsidR="00C45F36" w:rsidRDefault="00C45F36" w:rsidP="00E57769">
      <w:pPr>
        <w:ind w:firstLine="964"/>
      </w:pPr>
    </w:p>
    <w:p w14:paraId="1F4C7626" w14:textId="77777777" w:rsidR="00C45F36" w:rsidRDefault="00C45F36" w:rsidP="00E57769">
      <w:pPr>
        <w:ind w:firstLine="964"/>
      </w:pPr>
    </w:p>
    <w:p w14:paraId="535D53FD" w14:textId="77777777" w:rsidR="00C45F36" w:rsidRDefault="00C45F36" w:rsidP="00E57769">
      <w:pPr>
        <w:ind w:firstLine="964"/>
      </w:pPr>
    </w:p>
    <w:p w14:paraId="3E6BF5FD" w14:textId="77777777" w:rsidR="00C45F36" w:rsidRDefault="00C45F36" w:rsidP="00E57769">
      <w:pPr>
        <w:ind w:firstLine="964"/>
      </w:pPr>
    </w:p>
    <w:p w14:paraId="4EC8C606" w14:textId="77777777" w:rsidR="00C45F36" w:rsidRDefault="00C45F36" w:rsidP="00E57769">
      <w:pPr>
        <w:ind w:firstLine="964"/>
      </w:pPr>
    </w:p>
    <w:p w14:paraId="0761A93A" w14:textId="77777777" w:rsidR="002009D0" w:rsidRDefault="002009D0" w:rsidP="00E57769">
      <w:pPr>
        <w:ind w:firstLine="964"/>
      </w:pPr>
    </w:p>
    <w:p w14:paraId="48A5CFC4" w14:textId="77777777" w:rsidR="002009D0" w:rsidRDefault="002009D0" w:rsidP="00E57769">
      <w:pPr>
        <w:ind w:firstLine="964"/>
      </w:pPr>
    </w:p>
    <w:p w14:paraId="1C2066CD" w14:textId="77777777" w:rsidR="002009D0" w:rsidRDefault="002009D0" w:rsidP="00E57769">
      <w:pPr>
        <w:ind w:firstLine="964"/>
      </w:pPr>
    </w:p>
    <w:p w14:paraId="22147CB9" w14:textId="77777777" w:rsidR="002009D0" w:rsidRDefault="002009D0" w:rsidP="00E57769">
      <w:pPr>
        <w:ind w:firstLine="964"/>
      </w:pPr>
    </w:p>
    <w:p w14:paraId="07018C2B" w14:textId="77777777" w:rsidR="002009D0" w:rsidRDefault="002009D0" w:rsidP="00E57769">
      <w:pPr>
        <w:ind w:firstLine="964"/>
      </w:pPr>
    </w:p>
    <w:p w14:paraId="616B019F" w14:textId="77777777" w:rsidR="00325C71" w:rsidRDefault="00325C71" w:rsidP="00E57769">
      <w:pPr>
        <w:ind w:firstLine="964"/>
      </w:pPr>
    </w:p>
    <w:p w14:paraId="612A0CD9" w14:textId="77777777" w:rsidR="00325C71" w:rsidRDefault="00325C71" w:rsidP="00E57769">
      <w:pPr>
        <w:ind w:firstLine="964"/>
      </w:pPr>
    </w:p>
    <w:p w14:paraId="253BC3BD" w14:textId="77777777" w:rsidR="00325C71" w:rsidRDefault="00325C71" w:rsidP="00E57769">
      <w:pPr>
        <w:ind w:firstLine="964"/>
      </w:pPr>
    </w:p>
    <w:p w14:paraId="7BB8C061" w14:textId="77777777" w:rsidR="00C45F36" w:rsidRDefault="00C45F36" w:rsidP="00885451">
      <w:pPr>
        <w:ind w:firstLine="0"/>
      </w:pPr>
    </w:p>
    <w:p w14:paraId="5320F2EF" w14:textId="194A3334" w:rsidR="002009D0" w:rsidRPr="002009D0" w:rsidRDefault="002009D0" w:rsidP="00DD52C1">
      <w:pPr>
        <w:pStyle w:val="1"/>
        <w:ind w:firstLine="0"/>
      </w:pPr>
      <w:bookmarkStart w:id="23" w:name="_Toc482548256"/>
      <w:bookmarkStart w:id="24" w:name="_Toc483504325"/>
      <w:r w:rsidRPr="002009D0">
        <w:lastRenderedPageBreak/>
        <w:t xml:space="preserve">4 АНАЛИЗ СЫРЬЕВОЙ БАЗЫ </w:t>
      </w:r>
      <w:r w:rsidRPr="002009D0">
        <w:rPr>
          <w:caps/>
        </w:rPr>
        <w:t>и освоения</w:t>
      </w:r>
      <w:bookmarkStart w:id="25" w:name="_Toc482548257"/>
      <w:bookmarkStart w:id="26" w:name="_Toc483504326"/>
      <w:bookmarkEnd w:id="23"/>
      <w:bookmarkEnd w:id="24"/>
      <w:r w:rsidR="00DD52C1">
        <w:rPr>
          <w:caps/>
        </w:rPr>
        <w:t xml:space="preserve"> </w:t>
      </w:r>
      <w:r w:rsidR="00DD52C1">
        <w:rPr>
          <w:caps/>
        </w:rPr>
        <w:br/>
      </w:r>
      <w:r w:rsidRPr="002009D0">
        <w:t xml:space="preserve">ТЯЖЕЛЫХ ВЫСОКОВЯЗКИХ НЕФТЕЙ </w:t>
      </w:r>
      <w:bookmarkEnd w:id="25"/>
      <w:r w:rsidR="00B8245E">
        <w:t>ТПНГП</w:t>
      </w:r>
      <w:bookmarkEnd w:id="26"/>
    </w:p>
    <w:p w14:paraId="32149C75" w14:textId="77777777" w:rsidR="002009D0" w:rsidRPr="002009D0" w:rsidRDefault="002009D0" w:rsidP="005244BD">
      <w:pPr>
        <w:pStyle w:val="2"/>
      </w:pPr>
    </w:p>
    <w:p w14:paraId="5BC301FA" w14:textId="77777777" w:rsidR="002009D0" w:rsidRPr="002009D0" w:rsidRDefault="002009D0" w:rsidP="005244BD">
      <w:pPr>
        <w:pStyle w:val="2"/>
      </w:pPr>
      <w:bookmarkStart w:id="27" w:name="_Toc482548258"/>
      <w:bookmarkStart w:id="28" w:name="_Toc483504327"/>
      <w:r w:rsidRPr="002009D0">
        <w:t>4.1 Определения и классификации тяжелых и высоковязких нефтей</w:t>
      </w:r>
      <w:bookmarkEnd w:id="27"/>
      <w:bookmarkEnd w:id="28"/>
    </w:p>
    <w:p w14:paraId="632FCCFA" w14:textId="77777777" w:rsidR="002009D0" w:rsidRPr="002009D0" w:rsidRDefault="002009D0" w:rsidP="002009D0">
      <w:pPr>
        <w:ind w:left="851"/>
      </w:pPr>
    </w:p>
    <w:p w14:paraId="3BD78802" w14:textId="77777777" w:rsidR="002009D0" w:rsidRPr="00A11509" w:rsidRDefault="002009D0" w:rsidP="002009D0">
      <w:pPr>
        <w:pStyle w:val="11"/>
        <w:spacing w:after="0"/>
        <w:ind w:left="851" w:firstLine="851"/>
        <w:jc w:val="both"/>
      </w:pPr>
      <w:r w:rsidRPr="00A11509">
        <w:t xml:space="preserve">Современная нефтедобыча имеет характерную особенность – увеличение в мировой структуре сырьевых ресурсов доли трудноизвлекаемых запасов, а именно тяжелых и высоковязких нефтей. </w:t>
      </w:r>
    </w:p>
    <w:p w14:paraId="568991DD" w14:textId="77777777" w:rsidR="002009D0" w:rsidRPr="00A11509" w:rsidRDefault="002009D0" w:rsidP="002009D0">
      <w:pPr>
        <w:pStyle w:val="11"/>
        <w:spacing w:after="0"/>
        <w:ind w:left="851" w:firstLine="851"/>
        <w:jc w:val="both"/>
      </w:pPr>
      <w:r w:rsidRPr="00A11509">
        <w:t>К сожалению, в настоящее время нет точного определения понятию «тяжелые нефти». В соответствии с классификацией ГОСТ Р 51858-2002:</w:t>
      </w:r>
    </w:p>
    <w:p w14:paraId="76AD9CA7" w14:textId="77777777" w:rsidR="002009D0" w:rsidRPr="00A11509" w:rsidRDefault="002009D0" w:rsidP="002009D0">
      <w:pPr>
        <w:pStyle w:val="11"/>
        <w:numPr>
          <w:ilvl w:val="0"/>
          <w:numId w:val="3"/>
        </w:numPr>
        <w:spacing w:after="0"/>
        <w:ind w:left="851" w:firstLine="851"/>
        <w:jc w:val="both"/>
      </w:pPr>
      <w:r w:rsidRPr="00A11509">
        <w:t>Особо легкие - не более 830,0 г/см3</w:t>
      </w:r>
    </w:p>
    <w:p w14:paraId="7D5FBCE8" w14:textId="77777777" w:rsidR="002009D0" w:rsidRPr="00A11509" w:rsidRDefault="002009D0" w:rsidP="002009D0">
      <w:pPr>
        <w:pStyle w:val="11"/>
        <w:numPr>
          <w:ilvl w:val="0"/>
          <w:numId w:val="3"/>
        </w:numPr>
        <w:spacing w:after="0"/>
        <w:ind w:left="851" w:firstLine="851"/>
        <w:jc w:val="both"/>
      </w:pPr>
      <w:r w:rsidRPr="00A11509">
        <w:t>Легкие - 830,1-850,0 г/см3</w:t>
      </w:r>
    </w:p>
    <w:p w14:paraId="5CDF156D" w14:textId="77777777" w:rsidR="002009D0" w:rsidRPr="00A11509" w:rsidRDefault="002009D0" w:rsidP="002009D0">
      <w:pPr>
        <w:pStyle w:val="11"/>
        <w:numPr>
          <w:ilvl w:val="0"/>
          <w:numId w:val="3"/>
        </w:numPr>
        <w:spacing w:after="0"/>
        <w:ind w:left="851" w:firstLine="851"/>
        <w:jc w:val="both"/>
      </w:pPr>
      <w:r w:rsidRPr="00A11509">
        <w:t>Средние - 850,1-870,0 г/см3</w:t>
      </w:r>
    </w:p>
    <w:p w14:paraId="7545EE41" w14:textId="77777777" w:rsidR="002009D0" w:rsidRPr="00A11509" w:rsidRDefault="002009D0" w:rsidP="002009D0">
      <w:pPr>
        <w:pStyle w:val="11"/>
        <w:numPr>
          <w:ilvl w:val="0"/>
          <w:numId w:val="3"/>
        </w:numPr>
        <w:spacing w:after="0"/>
        <w:ind w:left="851" w:firstLine="851"/>
        <w:jc w:val="both"/>
        <w:rPr>
          <w:b/>
        </w:rPr>
      </w:pPr>
      <w:r w:rsidRPr="00A11509">
        <w:rPr>
          <w:b/>
        </w:rPr>
        <w:t>Тяжелые - 870,1-895,0 г/см3</w:t>
      </w:r>
      <w:r w:rsidRPr="00A11509">
        <w:rPr>
          <w:b/>
        </w:rPr>
        <w:tab/>
      </w:r>
    </w:p>
    <w:p w14:paraId="16D236E4" w14:textId="77777777" w:rsidR="002009D0" w:rsidRPr="00A11509" w:rsidRDefault="002009D0" w:rsidP="002009D0">
      <w:pPr>
        <w:pStyle w:val="11"/>
        <w:numPr>
          <w:ilvl w:val="0"/>
          <w:numId w:val="3"/>
        </w:numPr>
        <w:spacing w:after="0"/>
        <w:ind w:left="851" w:firstLine="851"/>
        <w:jc w:val="both"/>
      </w:pPr>
      <w:r w:rsidRPr="00A11509">
        <w:t>Битуминозные - более 895,0 г/см3</w:t>
      </w:r>
    </w:p>
    <w:p w14:paraId="1990854C" w14:textId="77777777" w:rsidR="002009D0" w:rsidRPr="00A11509" w:rsidRDefault="002009D0" w:rsidP="002009D0">
      <w:pPr>
        <w:ind w:left="851"/>
      </w:pPr>
      <w:r w:rsidRPr="00A11509">
        <w:rPr>
          <w:shd w:val="clear" w:color="auto" w:fill="FFFFFF"/>
        </w:rPr>
        <w:t>В 1987 году на XII Мировом нефтяном конгрессе в г. Хьюстон была принята общая схема классификации нефтей и природных битумов:</w:t>
      </w:r>
    </w:p>
    <w:p w14:paraId="58567E7D" w14:textId="77777777" w:rsidR="002009D0" w:rsidRPr="00A11509" w:rsidRDefault="002009D0" w:rsidP="002009D0">
      <w:pPr>
        <w:numPr>
          <w:ilvl w:val="0"/>
          <w:numId w:val="4"/>
        </w:numPr>
        <w:ind w:left="851" w:firstLine="851"/>
        <w:rPr>
          <w:rFonts w:eastAsia="Times New Roman"/>
        </w:rPr>
      </w:pPr>
      <w:r w:rsidRPr="00A11509">
        <w:rPr>
          <w:rFonts w:eastAsia="Times New Roman"/>
          <w:shd w:val="clear" w:color="auto" w:fill="FFFFFF"/>
        </w:rPr>
        <w:t>легкие нефти — с плотностью менее 870,3 кг/м³;</w:t>
      </w:r>
    </w:p>
    <w:p w14:paraId="093F5F00" w14:textId="77777777" w:rsidR="002009D0" w:rsidRPr="00A11509" w:rsidRDefault="002009D0" w:rsidP="002009D0">
      <w:pPr>
        <w:numPr>
          <w:ilvl w:val="0"/>
          <w:numId w:val="4"/>
        </w:numPr>
        <w:ind w:left="851" w:firstLine="851"/>
        <w:rPr>
          <w:rFonts w:eastAsia="Times New Roman"/>
        </w:rPr>
      </w:pPr>
      <w:r w:rsidRPr="00A11509">
        <w:rPr>
          <w:rFonts w:eastAsia="Times New Roman"/>
          <w:shd w:val="clear" w:color="auto" w:fill="FFFFFF"/>
        </w:rPr>
        <w:t>средние нефти — 870,3–920,0 кг/м³;</w:t>
      </w:r>
    </w:p>
    <w:p w14:paraId="5F2C3174" w14:textId="77777777" w:rsidR="002009D0" w:rsidRPr="00A11509" w:rsidRDefault="002009D0" w:rsidP="002009D0">
      <w:pPr>
        <w:numPr>
          <w:ilvl w:val="0"/>
          <w:numId w:val="4"/>
        </w:numPr>
        <w:ind w:left="851" w:firstLine="851"/>
        <w:rPr>
          <w:rFonts w:eastAsia="Times New Roman"/>
        </w:rPr>
      </w:pPr>
      <w:r w:rsidRPr="00A11509">
        <w:rPr>
          <w:rFonts w:eastAsia="Times New Roman"/>
          <w:b/>
          <w:bCs/>
          <w:shd w:val="clear" w:color="auto" w:fill="FFFFFF"/>
        </w:rPr>
        <w:t>тяжелые нефти</w:t>
      </w:r>
      <w:r w:rsidRPr="00A11509">
        <w:rPr>
          <w:rFonts w:eastAsia="Times New Roman"/>
          <w:shd w:val="clear" w:color="auto" w:fill="FFFFFF"/>
        </w:rPr>
        <w:t xml:space="preserve"> — 920,0–1000 кг/м³;</w:t>
      </w:r>
    </w:p>
    <w:p w14:paraId="3D7220A8" w14:textId="77777777" w:rsidR="002009D0" w:rsidRPr="00A11509" w:rsidRDefault="002009D0" w:rsidP="002009D0">
      <w:pPr>
        <w:numPr>
          <w:ilvl w:val="0"/>
          <w:numId w:val="4"/>
        </w:numPr>
        <w:ind w:left="851" w:firstLine="851"/>
        <w:rPr>
          <w:rFonts w:eastAsia="Times New Roman"/>
        </w:rPr>
      </w:pPr>
      <w:r w:rsidRPr="00A11509">
        <w:rPr>
          <w:rFonts w:eastAsia="Times New Roman"/>
          <w:shd w:val="clear" w:color="auto" w:fill="FFFFFF"/>
        </w:rPr>
        <w:t xml:space="preserve">сверхтяжелые нефти — более 1000 кг/м³ при вязкости менее 10 000 </w:t>
      </w:r>
      <w:proofErr w:type="spellStart"/>
      <w:r w:rsidRPr="00A11509">
        <w:rPr>
          <w:rFonts w:eastAsia="Times New Roman"/>
          <w:shd w:val="clear" w:color="auto" w:fill="FFFFFF"/>
        </w:rPr>
        <w:t>мПа·с</w:t>
      </w:r>
      <w:proofErr w:type="spellEnd"/>
      <w:r w:rsidRPr="00A11509">
        <w:rPr>
          <w:rFonts w:eastAsia="Times New Roman"/>
          <w:shd w:val="clear" w:color="auto" w:fill="FFFFFF"/>
        </w:rPr>
        <w:t>;</w:t>
      </w:r>
    </w:p>
    <w:p w14:paraId="5E5BADFD" w14:textId="77777777" w:rsidR="002009D0" w:rsidRPr="00A11509" w:rsidRDefault="002009D0" w:rsidP="002009D0">
      <w:pPr>
        <w:numPr>
          <w:ilvl w:val="0"/>
          <w:numId w:val="4"/>
        </w:numPr>
        <w:shd w:val="clear" w:color="auto" w:fill="FFFFFF"/>
        <w:ind w:left="851" w:firstLine="851"/>
        <w:rPr>
          <w:rFonts w:eastAsia="Times New Roman"/>
        </w:rPr>
      </w:pPr>
      <w:r w:rsidRPr="00A11509">
        <w:rPr>
          <w:rFonts w:eastAsia="Times New Roman"/>
        </w:rPr>
        <w:t xml:space="preserve">природные битумы — более 1000 кг/м³ при вязкости свыше 10 000 </w:t>
      </w:r>
      <w:proofErr w:type="spellStart"/>
      <w:r w:rsidRPr="00A11509">
        <w:rPr>
          <w:rFonts w:eastAsia="Times New Roman"/>
        </w:rPr>
        <w:t>мПа·с</w:t>
      </w:r>
      <w:proofErr w:type="spellEnd"/>
      <w:r w:rsidRPr="00A11509">
        <w:rPr>
          <w:rFonts w:eastAsia="Times New Roman"/>
        </w:rPr>
        <w:t>.</w:t>
      </w:r>
    </w:p>
    <w:p w14:paraId="7E2E9E65" w14:textId="77777777" w:rsidR="002009D0" w:rsidRPr="00A11509" w:rsidRDefault="002009D0" w:rsidP="002009D0">
      <w:pPr>
        <w:pStyle w:val="11"/>
        <w:spacing w:after="0"/>
        <w:ind w:left="851" w:firstLine="851"/>
        <w:jc w:val="both"/>
      </w:pPr>
    </w:p>
    <w:p w14:paraId="5D7F8093" w14:textId="7FD59D83" w:rsidR="002009D0" w:rsidRPr="00A11509" w:rsidRDefault="002009D0" w:rsidP="002009D0">
      <w:pPr>
        <w:pStyle w:val="11"/>
        <w:spacing w:after="0"/>
        <w:ind w:left="851" w:firstLine="851"/>
        <w:jc w:val="both"/>
      </w:pPr>
      <w:r w:rsidRPr="00A11509">
        <w:t xml:space="preserve"> В данной работе была использована классификация, использованная в документе «Государственные балансы запасов полезных ископаемых. Нефть.», в соответствии с которой к тяжелым </w:t>
      </w:r>
      <w:proofErr w:type="spellStart"/>
      <w:r w:rsidRPr="00A11509">
        <w:t>неф</w:t>
      </w:r>
      <w:r w:rsidR="00DD52C1">
        <w:t>тям</w:t>
      </w:r>
      <w:proofErr w:type="spellEnd"/>
      <w:r w:rsidR="00DD52C1">
        <w:t xml:space="preserve"> относятся нефти плотностью </w:t>
      </w:r>
      <w:r w:rsidRPr="00A11509">
        <w:t>0,901 г/см3</w:t>
      </w:r>
      <w:r w:rsidR="002655DD">
        <w:t>.</w:t>
      </w:r>
    </w:p>
    <w:p w14:paraId="7F747937" w14:textId="77777777" w:rsidR="002009D0" w:rsidRPr="00A11509" w:rsidRDefault="002009D0" w:rsidP="005244BD">
      <w:pPr>
        <w:pStyle w:val="11"/>
        <w:spacing w:after="0"/>
        <w:ind w:left="851" w:firstLine="851"/>
        <w:jc w:val="both"/>
      </w:pPr>
      <w:r w:rsidRPr="00A11509">
        <w:t>С определением высоковязких нефтей дело обстоит проще, здесь нет разногласий, в работе в соответствии с документом «Государственные балансы запасов полезных ископаемых. Нефть.» к высоковязким относятся нефти с вязкостью более 30 мПа*с.</w:t>
      </w:r>
    </w:p>
    <w:p w14:paraId="325B2FD0" w14:textId="77777777" w:rsidR="002009D0" w:rsidRPr="00BA6320" w:rsidRDefault="002009D0" w:rsidP="005244BD">
      <w:pPr>
        <w:pStyle w:val="2"/>
      </w:pPr>
      <w:bookmarkStart w:id="29" w:name="_Toc482548259"/>
      <w:bookmarkStart w:id="30" w:name="_Toc483504328"/>
      <w:r w:rsidRPr="00BA6320">
        <w:lastRenderedPageBreak/>
        <w:t>4.2 Распределение тяжелых и высоковязких нефтей в мировом балансе</w:t>
      </w:r>
      <w:bookmarkEnd w:id="29"/>
      <w:bookmarkEnd w:id="30"/>
    </w:p>
    <w:p w14:paraId="6F4609B7" w14:textId="77777777" w:rsidR="002009D0" w:rsidRPr="00A11509" w:rsidRDefault="002009D0" w:rsidP="002009D0">
      <w:pPr>
        <w:pStyle w:val="11"/>
        <w:spacing w:after="0"/>
        <w:ind w:firstLine="0"/>
        <w:jc w:val="both"/>
      </w:pPr>
    </w:p>
    <w:p w14:paraId="6CEF926F" w14:textId="5ED48272" w:rsidR="002009D0" w:rsidRDefault="002009D0" w:rsidP="002009D0">
      <w:pPr>
        <w:pStyle w:val="11"/>
        <w:spacing w:after="0"/>
        <w:ind w:left="851" w:firstLine="851"/>
        <w:jc w:val="both"/>
      </w:pPr>
      <w:r w:rsidRPr="00A11509">
        <w:t xml:space="preserve">Мировые запасы тяжелых нефтей в несколько раз превышают запасы средних и легких нефтей. Запасы тяжелой </w:t>
      </w:r>
      <w:r w:rsidR="00B03DF5">
        <w:t xml:space="preserve">высоковязкой </w:t>
      </w:r>
      <w:r w:rsidRPr="00A11509">
        <w:t>нефти сконцентрированы на территории более чем  155-ти нефтегазовых провинций мира</w:t>
      </w:r>
      <w:r w:rsidR="00B03DF5">
        <w:t>,</w:t>
      </w:r>
      <w:r w:rsidRPr="00A11509">
        <w:t xml:space="preserve"> и их запасы насчитывают до 500 млрд. м3. </w:t>
      </w:r>
      <w:r w:rsidR="00885451">
        <w:t>(рис.6)</w:t>
      </w:r>
    </w:p>
    <w:p w14:paraId="5EA5040A" w14:textId="77777777" w:rsidR="00885451" w:rsidRDefault="00885451" w:rsidP="002009D0">
      <w:pPr>
        <w:pStyle w:val="11"/>
        <w:spacing w:after="0"/>
        <w:ind w:left="851" w:firstLine="851"/>
        <w:jc w:val="both"/>
      </w:pPr>
    </w:p>
    <w:p w14:paraId="4A24EA3F" w14:textId="77777777" w:rsidR="00885451" w:rsidRDefault="00885451" w:rsidP="002009D0">
      <w:pPr>
        <w:pStyle w:val="11"/>
        <w:spacing w:after="0"/>
        <w:ind w:left="851" w:firstLine="851"/>
        <w:jc w:val="both"/>
      </w:pPr>
    </w:p>
    <w:p w14:paraId="053B61A2" w14:textId="77777777" w:rsidR="00885451" w:rsidRDefault="00885451" w:rsidP="002009D0">
      <w:pPr>
        <w:pStyle w:val="11"/>
        <w:spacing w:after="0"/>
        <w:ind w:left="851" w:firstLine="851"/>
        <w:jc w:val="both"/>
      </w:pPr>
    </w:p>
    <w:p w14:paraId="521D4929" w14:textId="77777777" w:rsidR="00885451" w:rsidRDefault="00885451" w:rsidP="002009D0">
      <w:pPr>
        <w:pStyle w:val="11"/>
        <w:spacing w:after="0"/>
        <w:ind w:left="851" w:firstLine="851"/>
        <w:jc w:val="both"/>
      </w:pPr>
    </w:p>
    <w:p w14:paraId="488C8468" w14:textId="77777777" w:rsidR="00885451" w:rsidRDefault="00885451" w:rsidP="002009D0">
      <w:pPr>
        <w:pStyle w:val="11"/>
        <w:spacing w:after="0"/>
        <w:ind w:left="851" w:firstLine="851"/>
        <w:jc w:val="both"/>
      </w:pPr>
    </w:p>
    <w:p w14:paraId="51C073CE" w14:textId="77777777" w:rsidR="00885451" w:rsidRDefault="00885451" w:rsidP="002009D0">
      <w:pPr>
        <w:pStyle w:val="11"/>
        <w:spacing w:after="0"/>
        <w:ind w:left="851" w:firstLine="851"/>
        <w:jc w:val="both"/>
      </w:pPr>
    </w:p>
    <w:p w14:paraId="5F27807F" w14:textId="77777777" w:rsidR="00885451" w:rsidRDefault="00885451" w:rsidP="002009D0">
      <w:pPr>
        <w:pStyle w:val="11"/>
        <w:spacing w:after="0"/>
        <w:ind w:left="851" w:firstLine="851"/>
        <w:jc w:val="both"/>
      </w:pPr>
    </w:p>
    <w:p w14:paraId="0979801A" w14:textId="77777777" w:rsidR="00885451" w:rsidRDefault="00885451" w:rsidP="002009D0">
      <w:pPr>
        <w:pStyle w:val="11"/>
        <w:spacing w:after="0"/>
        <w:ind w:left="851" w:firstLine="851"/>
        <w:jc w:val="both"/>
      </w:pPr>
    </w:p>
    <w:p w14:paraId="15341182" w14:textId="77777777" w:rsidR="00885451" w:rsidRDefault="00885451" w:rsidP="002009D0">
      <w:pPr>
        <w:pStyle w:val="11"/>
        <w:spacing w:after="0"/>
        <w:ind w:left="851" w:firstLine="851"/>
        <w:jc w:val="both"/>
      </w:pPr>
    </w:p>
    <w:p w14:paraId="09905437" w14:textId="77777777" w:rsidR="00885451" w:rsidRDefault="00885451" w:rsidP="002009D0">
      <w:pPr>
        <w:pStyle w:val="11"/>
        <w:spacing w:after="0"/>
        <w:ind w:left="851" w:firstLine="851"/>
        <w:jc w:val="both"/>
      </w:pPr>
    </w:p>
    <w:p w14:paraId="00FB6700" w14:textId="77777777" w:rsidR="00885451" w:rsidRDefault="00885451" w:rsidP="002009D0">
      <w:pPr>
        <w:pStyle w:val="11"/>
        <w:spacing w:after="0"/>
        <w:ind w:left="851" w:firstLine="851"/>
        <w:jc w:val="both"/>
      </w:pPr>
    </w:p>
    <w:p w14:paraId="47AB1423" w14:textId="77777777" w:rsidR="00885451" w:rsidRDefault="00885451" w:rsidP="002009D0">
      <w:pPr>
        <w:pStyle w:val="11"/>
        <w:spacing w:after="0"/>
        <w:ind w:left="851" w:firstLine="851"/>
        <w:jc w:val="both"/>
      </w:pPr>
    </w:p>
    <w:p w14:paraId="3DD1AE53" w14:textId="706AEDCF" w:rsidR="003A2A36" w:rsidRDefault="00885451" w:rsidP="002009D0">
      <w:pPr>
        <w:pStyle w:val="11"/>
        <w:spacing w:after="0"/>
        <w:ind w:left="851" w:firstLine="851"/>
      </w:pPr>
      <w:r w:rsidRPr="00A11509">
        <w:rPr>
          <w:noProof/>
          <w:lang w:val="en-US"/>
        </w:rPr>
        <w:drawing>
          <wp:anchor distT="0" distB="0" distL="114300" distR="114300" simplePos="0" relativeHeight="251734016" behindDoc="0" locked="0" layoutInCell="1" allowOverlap="1" wp14:anchorId="6361F480" wp14:editId="51321748">
            <wp:simplePos x="0" y="0"/>
            <wp:positionH relativeFrom="margin">
              <wp:posOffset>457200</wp:posOffset>
            </wp:positionH>
            <wp:positionV relativeFrom="margin">
              <wp:posOffset>2286000</wp:posOffset>
            </wp:positionV>
            <wp:extent cx="5539740" cy="3125470"/>
            <wp:effectExtent l="0" t="0" r="0" b="0"/>
            <wp:wrapSquare wrapText="bothSides"/>
            <wp:docPr id="98" name="Диаграмма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</wp:anchor>
        </w:drawing>
      </w:r>
    </w:p>
    <w:p w14:paraId="301985B0" w14:textId="77777777" w:rsidR="002009D0" w:rsidRPr="00A11509" w:rsidRDefault="003A2A36" w:rsidP="002009D0">
      <w:pPr>
        <w:pStyle w:val="11"/>
        <w:spacing w:after="0"/>
        <w:ind w:left="851" w:firstLine="851"/>
      </w:pPr>
      <w:r>
        <w:t>Рисунок 6</w:t>
      </w:r>
      <w:r w:rsidRPr="003A2A36">
        <w:t xml:space="preserve">. </w:t>
      </w:r>
      <w:r w:rsidR="002009D0">
        <w:t>Ра</w:t>
      </w:r>
      <w:r w:rsidR="002009D0" w:rsidRPr="00A11509">
        <w:t>спределение запасов тяжелых нефтей в мировом балансе</w:t>
      </w:r>
    </w:p>
    <w:p w14:paraId="5E2A7B1D" w14:textId="77777777" w:rsidR="002009D0" w:rsidRPr="00A11509" w:rsidRDefault="002009D0" w:rsidP="002009D0">
      <w:pPr>
        <w:pStyle w:val="11"/>
        <w:spacing w:after="0"/>
        <w:ind w:left="851" w:firstLine="851"/>
        <w:jc w:val="left"/>
      </w:pPr>
    </w:p>
    <w:p w14:paraId="1EC200FF" w14:textId="77777777" w:rsidR="002009D0" w:rsidRPr="00A11509" w:rsidRDefault="002009D0" w:rsidP="002009D0">
      <w:pPr>
        <w:pStyle w:val="11"/>
        <w:spacing w:after="0"/>
        <w:ind w:left="851" w:firstLine="851"/>
        <w:jc w:val="both"/>
      </w:pPr>
    </w:p>
    <w:p w14:paraId="13ACFAF9" w14:textId="77777777" w:rsidR="002009D0" w:rsidRPr="00B8245E" w:rsidRDefault="002009D0" w:rsidP="002009D0">
      <w:pPr>
        <w:pStyle w:val="11"/>
        <w:spacing w:after="0"/>
        <w:ind w:left="851" w:firstLine="851"/>
        <w:jc w:val="both"/>
      </w:pPr>
      <w:r w:rsidRPr="00A11509">
        <w:t>В мировом балансе запасы сверхтяжелых нефтей насчитываются приблизительно в 350 млрд. м3. Большая часть из них сконцентрирована в Венесуэле (Пояс Ориноко), Китае, Канаде, Индии. Одна третья часть запасов считается доказанной.</w:t>
      </w:r>
      <w:r w:rsidR="00014822">
        <w:t xml:space="preserve"> </w:t>
      </w:r>
      <w:r w:rsidR="00014822" w:rsidRPr="00B8245E">
        <w:t>[7]</w:t>
      </w:r>
    </w:p>
    <w:p w14:paraId="6E24EF1B" w14:textId="77777777" w:rsidR="002009D0" w:rsidRPr="00A11509" w:rsidRDefault="002009D0" w:rsidP="002009D0">
      <w:pPr>
        <w:pStyle w:val="11"/>
        <w:spacing w:after="0"/>
        <w:ind w:left="851" w:firstLine="851"/>
        <w:jc w:val="both"/>
      </w:pPr>
      <w:r w:rsidRPr="00A11509">
        <w:t xml:space="preserve">Треть запасов тяжелых нефтей сконцентрирована в 48 гигантских нефтяных месторождениях по всему миру, к которым относятся месторождения Канады, США, Ближнего Востока, Южной Америки. Месторождения с большими запасами тяжелых нефтей также расположены на территории Казахстана, Азербайджана, России, Румынии, в районе Карибского бассейна и Юго-Восточной Азии. </w:t>
      </w:r>
    </w:p>
    <w:p w14:paraId="19F5D80C" w14:textId="77777777" w:rsidR="002009D0" w:rsidRPr="00A11509" w:rsidRDefault="002009D0" w:rsidP="002009D0">
      <w:pPr>
        <w:pStyle w:val="11"/>
        <w:spacing w:after="0"/>
        <w:ind w:left="851" w:firstLine="851"/>
        <w:jc w:val="both"/>
      </w:pPr>
      <w:r w:rsidRPr="00A11509">
        <w:t xml:space="preserve">На территории таких стран, как Россия, Канада и Венесуэла, сосредоточены большая часть запасов тяжелой нефти. В дальнейшем, при истощении залежей обычной нефти и при правильной, и эффективной разработки месторождений </w:t>
      </w:r>
      <w:r w:rsidRPr="00A11509">
        <w:lastRenderedPageBreak/>
        <w:t xml:space="preserve">тяжелой нефти, вышеперечисленные страны могут занимать весомое место на рынке энергоресурсов. </w:t>
      </w:r>
    </w:p>
    <w:p w14:paraId="076DF3F1" w14:textId="06532B10" w:rsidR="002009D0" w:rsidRPr="00A11509" w:rsidRDefault="002009D0" w:rsidP="002009D0">
      <w:pPr>
        <w:pStyle w:val="11"/>
        <w:spacing w:after="0"/>
        <w:ind w:left="851" w:firstLine="851"/>
        <w:jc w:val="both"/>
      </w:pPr>
      <w:r w:rsidRPr="00A11509">
        <w:t xml:space="preserve">Большая часть залежей высоковязких нефтей сконцентрирована в Венесуэле (60% нефти в стране), </w:t>
      </w:r>
      <w:r w:rsidRPr="002655DD">
        <w:t xml:space="preserve">на втором месте </w:t>
      </w:r>
      <w:r w:rsidR="002655DD" w:rsidRPr="002655DD">
        <w:t>Канада (</w:t>
      </w:r>
      <w:proofErr w:type="spellStart"/>
      <w:r w:rsidR="002655DD" w:rsidRPr="002655DD">
        <w:t>Атабаска</w:t>
      </w:r>
      <w:proofErr w:type="spellEnd"/>
      <w:r w:rsidR="002655DD" w:rsidRPr="002655DD">
        <w:t>)</w:t>
      </w:r>
      <w:r w:rsidRPr="002655DD">
        <w:t xml:space="preserve">, Мексика, США и др. </w:t>
      </w:r>
    </w:p>
    <w:p w14:paraId="20342524" w14:textId="3FA7BFDB" w:rsidR="002009D0" w:rsidRPr="00A11509" w:rsidRDefault="002009D0" w:rsidP="002009D0">
      <w:pPr>
        <w:pStyle w:val="11"/>
        <w:spacing w:after="0"/>
        <w:ind w:left="851" w:firstLine="851"/>
        <w:jc w:val="both"/>
      </w:pPr>
      <w:r w:rsidRPr="00A11509">
        <w:t>По запасам трудноизвлекаемых УВ Россия находится на третьем месте после Южной и Северной Америки. На территории нашей страны большая часть ресурсов</w:t>
      </w:r>
      <w:r w:rsidR="002655DD">
        <w:t xml:space="preserve"> и </w:t>
      </w:r>
      <w:r w:rsidRPr="00A11509">
        <w:t xml:space="preserve">  запасов тяжелых нефтей сконцентрированы в Западно-Сибирской, Волго-Уральской и Тимано-Печорской нефтегазоносных провинциях. </w:t>
      </w:r>
      <w:r w:rsidR="00791E85">
        <w:t>[8</w:t>
      </w:r>
      <w:r w:rsidR="00014822">
        <w:t>]</w:t>
      </w:r>
    </w:p>
    <w:p w14:paraId="0B819F96" w14:textId="77777777" w:rsidR="002009D0" w:rsidRPr="00A11509" w:rsidRDefault="002009D0" w:rsidP="002009D0">
      <w:pPr>
        <w:pStyle w:val="11"/>
        <w:spacing w:after="0"/>
        <w:ind w:left="851" w:firstLine="851"/>
        <w:jc w:val="both"/>
      </w:pPr>
    </w:p>
    <w:p w14:paraId="06D3F83D" w14:textId="77777777" w:rsidR="002009D0" w:rsidRPr="00A11509" w:rsidRDefault="002009D0" w:rsidP="005244BD">
      <w:pPr>
        <w:pStyle w:val="2"/>
      </w:pPr>
    </w:p>
    <w:p w14:paraId="0CE6FF39" w14:textId="77777777" w:rsidR="002009D0" w:rsidRPr="00BA6320" w:rsidRDefault="002009D0" w:rsidP="005244BD">
      <w:pPr>
        <w:pStyle w:val="2"/>
      </w:pPr>
      <w:bookmarkStart w:id="31" w:name="_Toc482548260"/>
      <w:bookmarkStart w:id="32" w:name="_Toc483504329"/>
      <w:r w:rsidRPr="00BA6320">
        <w:t>4.3 Распределение тяжелых и высоковязких нефтей на территории России</w:t>
      </w:r>
      <w:bookmarkEnd w:id="31"/>
      <w:bookmarkEnd w:id="32"/>
    </w:p>
    <w:p w14:paraId="14D9F6FD" w14:textId="77777777" w:rsidR="002009D0" w:rsidRPr="00A11509" w:rsidRDefault="002009D0" w:rsidP="002009D0">
      <w:pPr>
        <w:pStyle w:val="11"/>
        <w:spacing w:after="0"/>
        <w:ind w:left="851" w:firstLine="851"/>
        <w:jc w:val="both"/>
      </w:pPr>
    </w:p>
    <w:p w14:paraId="08E5141E" w14:textId="64061215" w:rsidR="0058095F" w:rsidRDefault="002009D0" w:rsidP="002009D0">
      <w:pPr>
        <w:pStyle w:val="11"/>
        <w:spacing w:after="0"/>
        <w:ind w:left="851" w:firstLine="851"/>
        <w:jc w:val="both"/>
      </w:pPr>
      <w:r w:rsidRPr="00A11509">
        <w:t xml:space="preserve">На территории Российской Федерации открыто более 2600 месторождений с нефтяными залежами. Большая часть из них содержит </w:t>
      </w:r>
      <w:proofErr w:type="spellStart"/>
      <w:r w:rsidRPr="00A11509">
        <w:t>трудноизвлекаемые</w:t>
      </w:r>
      <w:proofErr w:type="spellEnd"/>
      <w:r w:rsidRPr="00A11509">
        <w:t xml:space="preserve"> запасы нефти по качеству сырья - тяжелая (плотность более 0,9 г/см3), высоковязкая (более 30 </w:t>
      </w:r>
      <w:proofErr w:type="spellStart"/>
      <w:r w:rsidRPr="00A11509">
        <w:t>мПа•с</w:t>
      </w:r>
      <w:proofErr w:type="spellEnd"/>
      <w:r w:rsidRPr="00A11509">
        <w:t xml:space="preserve">.), либо по условиям залегания – проницаемость коллекторов менее 0,05 мкм2. Запасы тяжелой высоковязкой нефти на территории России насчитываются около 6-7 </w:t>
      </w:r>
      <w:proofErr w:type="spellStart"/>
      <w:r w:rsidRPr="00A11509">
        <w:t>млрд.т</w:t>
      </w:r>
      <w:proofErr w:type="spellEnd"/>
      <w:r w:rsidRPr="00A11509">
        <w:t xml:space="preserve">. На сегодняшний день 23% составляет тяжелая нефть от общей добычи нефти в РФ. От общего объема залежей, 71,4 % приходится на Волго-Уральский и Западно-Сибирский нефтегазоносные регионы, в Приволжском и </w:t>
      </w:r>
    </w:p>
    <w:p w14:paraId="7B98EC7D" w14:textId="57F097EE" w:rsidR="00885451" w:rsidRDefault="00885451" w:rsidP="002009D0">
      <w:pPr>
        <w:pStyle w:val="11"/>
        <w:spacing w:after="0"/>
        <w:ind w:left="851" w:firstLine="851"/>
        <w:jc w:val="both"/>
      </w:pPr>
      <w:r w:rsidRPr="00A11509">
        <w:rPr>
          <w:noProof/>
          <w:lang w:val="en-US"/>
        </w:rPr>
        <w:drawing>
          <wp:anchor distT="0" distB="0" distL="114300" distR="114300" simplePos="0" relativeHeight="251732992" behindDoc="0" locked="0" layoutInCell="1" allowOverlap="1" wp14:anchorId="1DFEC000" wp14:editId="358734CA">
            <wp:simplePos x="0" y="0"/>
            <wp:positionH relativeFrom="margin">
              <wp:posOffset>539115</wp:posOffset>
            </wp:positionH>
            <wp:positionV relativeFrom="margin">
              <wp:posOffset>6089015</wp:posOffset>
            </wp:positionV>
            <wp:extent cx="5175885" cy="2597785"/>
            <wp:effectExtent l="0" t="0" r="5715" b="0"/>
            <wp:wrapSquare wrapText="bothSides"/>
            <wp:docPr id="97" name="Диаграмма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57717" w14:textId="77777777" w:rsidR="00885451" w:rsidRDefault="00885451" w:rsidP="002009D0">
      <w:pPr>
        <w:pStyle w:val="11"/>
        <w:spacing w:after="0"/>
        <w:ind w:left="851" w:firstLine="851"/>
        <w:jc w:val="both"/>
      </w:pPr>
    </w:p>
    <w:p w14:paraId="30A6749D" w14:textId="77777777" w:rsidR="00885451" w:rsidRDefault="00885451" w:rsidP="002009D0">
      <w:pPr>
        <w:pStyle w:val="11"/>
        <w:spacing w:after="0"/>
        <w:ind w:left="851" w:firstLine="851"/>
        <w:jc w:val="both"/>
      </w:pPr>
    </w:p>
    <w:p w14:paraId="7CD47AE8" w14:textId="77777777" w:rsidR="00885451" w:rsidRDefault="00885451" w:rsidP="002009D0">
      <w:pPr>
        <w:pStyle w:val="11"/>
        <w:spacing w:after="0"/>
        <w:ind w:left="851" w:firstLine="851"/>
        <w:jc w:val="both"/>
      </w:pPr>
    </w:p>
    <w:p w14:paraId="7E7C083E" w14:textId="77777777" w:rsidR="00885451" w:rsidRDefault="00885451" w:rsidP="002009D0">
      <w:pPr>
        <w:pStyle w:val="11"/>
        <w:spacing w:after="0"/>
        <w:ind w:left="851" w:firstLine="851"/>
        <w:jc w:val="both"/>
      </w:pPr>
    </w:p>
    <w:p w14:paraId="77553D5D" w14:textId="77777777" w:rsidR="00885451" w:rsidRDefault="00885451" w:rsidP="002009D0">
      <w:pPr>
        <w:pStyle w:val="11"/>
        <w:spacing w:after="0"/>
        <w:ind w:left="851" w:firstLine="851"/>
        <w:jc w:val="both"/>
      </w:pPr>
    </w:p>
    <w:p w14:paraId="1C2008F5" w14:textId="77777777" w:rsidR="00885451" w:rsidRDefault="00885451" w:rsidP="002009D0">
      <w:pPr>
        <w:pStyle w:val="11"/>
        <w:spacing w:after="0"/>
        <w:ind w:left="851" w:firstLine="851"/>
        <w:jc w:val="both"/>
      </w:pPr>
    </w:p>
    <w:p w14:paraId="14044F56" w14:textId="77777777" w:rsidR="00885451" w:rsidRDefault="00885451" w:rsidP="002009D0">
      <w:pPr>
        <w:pStyle w:val="11"/>
        <w:spacing w:after="0"/>
        <w:ind w:left="851" w:firstLine="851"/>
        <w:jc w:val="both"/>
      </w:pPr>
    </w:p>
    <w:p w14:paraId="04644FCB" w14:textId="77777777" w:rsidR="00885451" w:rsidRDefault="00885451" w:rsidP="00885451">
      <w:pPr>
        <w:pStyle w:val="11"/>
        <w:spacing w:after="0"/>
        <w:ind w:left="851" w:firstLine="851"/>
      </w:pPr>
    </w:p>
    <w:p w14:paraId="1755BF0B" w14:textId="77777777" w:rsidR="00885451" w:rsidRDefault="00885451" w:rsidP="00885451">
      <w:pPr>
        <w:pStyle w:val="11"/>
        <w:spacing w:after="0"/>
        <w:ind w:left="851" w:firstLine="851"/>
      </w:pPr>
    </w:p>
    <w:p w14:paraId="4F8EC77C" w14:textId="77777777" w:rsidR="00885451" w:rsidRDefault="00885451" w:rsidP="00885451">
      <w:pPr>
        <w:pStyle w:val="11"/>
        <w:spacing w:after="0"/>
        <w:ind w:left="851" w:firstLine="851"/>
      </w:pPr>
    </w:p>
    <w:p w14:paraId="1F00E733" w14:textId="77777777" w:rsidR="00885451" w:rsidRDefault="0058095F" w:rsidP="00885451">
      <w:pPr>
        <w:pStyle w:val="11"/>
        <w:spacing w:after="0"/>
        <w:ind w:firstLine="0"/>
        <w:rPr>
          <w:bCs/>
        </w:rPr>
      </w:pPr>
      <w:r>
        <w:t xml:space="preserve">Рисунок 7. </w:t>
      </w:r>
      <w:r w:rsidRPr="002009D0">
        <w:rPr>
          <w:bCs/>
        </w:rPr>
        <w:t xml:space="preserve">Извлекаемые запасы тяжелой высоковязкой </w:t>
      </w:r>
    </w:p>
    <w:p w14:paraId="03D78487" w14:textId="00B263C0" w:rsidR="0058095F" w:rsidRDefault="0058095F" w:rsidP="00885451">
      <w:pPr>
        <w:pStyle w:val="11"/>
        <w:spacing w:after="0"/>
        <w:ind w:firstLine="0"/>
        <w:rPr>
          <w:bCs/>
        </w:rPr>
      </w:pPr>
      <w:r w:rsidRPr="002009D0">
        <w:rPr>
          <w:bCs/>
        </w:rPr>
        <w:t>нефти</w:t>
      </w:r>
      <w:r>
        <w:rPr>
          <w:bCs/>
        </w:rPr>
        <w:t xml:space="preserve"> по регионам РФ</w:t>
      </w:r>
      <w:r w:rsidRPr="002009D0">
        <w:rPr>
          <w:bCs/>
        </w:rPr>
        <w:t xml:space="preserve">, </w:t>
      </w:r>
      <w:proofErr w:type="spellStart"/>
      <w:r w:rsidRPr="002009D0">
        <w:rPr>
          <w:bCs/>
        </w:rPr>
        <w:t>млн.тонн</w:t>
      </w:r>
      <w:proofErr w:type="spellEnd"/>
    </w:p>
    <w:p w14:paraId="7E03DF71" w14:textId="56A97685" w:rsidR="002009D0" w:rsidRDefault="002009D0" w:rsidP="0058095F">
      <w:pPr>
        <w:pStyle w:val="11"/>
        <w:spacing w:after="0"/>
        <w:ind w:left="851" w:firstLine="0"/>
        <w:jc w:val="both"/>
      </w:pPr>
      <w:r w:rsidRPr="00A11509">
        <w:lastRenderedPageBreak/>
        <w:t xml:space="preserve">Уральском регионах находятся 60,4 % от общих запасов тяжелых и 70,8% высоковязких нефтей. </w:t>
      </w:r>
      <w:r>
        <w:t xml:space="preserve"> </w:t>
      </w:r>
      <w:r w:rsidR="00885451">
        <w:t>(рис.7)</w:t>
      </w:r>
    </w:p>
    <w:p w14:paraId="759FFF4A" w14:textId="77777777" w:rsidR="002009D0" w:rsidRDefault="002009D0" w:rsidP="00655774">
      <w:pPr>
        <w:ind w:left="851"/>
      </w:pPr>
      <w:r>
        <w:t xml:space="preserve">По </w:t>
      </w:r>
      <w:r w:rsidRPr="00A11509">
        <w:t xml:space="preserve">данным </w:t>
      </w:r>
      <w:proofErr w:type="spellStart"/>
      <w:r w:rsidRPr="00A11509">
        <w:t>World</w:t>
      </w:r>
      <w:proofErr w:type="spellEnd"/>
      <w:r w:rsidRPr="00A11509">
        <w:t xml:space="preserve"> </w:t>
      </w:r>
      <w:proofErr w:type="spellStart"/>
      <w:r w:rsidRPr="00A11509">
        <w:t>Energy</w:t>
      </w:r>
      <w:proofErr w:type="spellEnd"/>
      <w:r w:rsidRPr="00A11509">
        <w:t xml:space="preserve"> </w:t>
      </w:r>
      <w:proofErr w:type="spellStart"/>
      <w:r w:rsidRPr="00A11509">
        <w:t>Council</w:t>
      </w:r>
      <w:proofErr w:type="spellEnd"/>
      <w:r w:rsidRPr="00A11509">
        <w:t xml:space="preserve"> извлекаемые запасы тяжелой высоковязкой нефти в Российской Федерации по категории АВС1 составляют – 1980,291 млн. </w:t>
      </w:r>
      <w:r>
        <w:t>то</w:t>
      </w:r>
      <w:r w:rsidRPr="00A11509">
        <w:t>нн</w:t>
      </w:r>
      <w:r>
        <w:t>.</w:t>
      </w:r>
    </w:p>
    <w:p w14:paraId="1611A2DC" w14:textId="77777777" w:rsidR="002009D0" w:rsidRPr="00A11509" w:rsidRDefault="002009D0" w:rsidP="00655774">
      <w:pPr>
        <w:ind w:left="851"/>
      </w:pPr>
      <w:r w:rsidRPr="00A11509">
        <w:t>Добыча, транспортировка и переработка тяжелых высоковязких нефтей (ТВН) требует применения специальных технологий и дополнительных затрат по сравнению с обычной нефтью. Добыча и переработка ТВН обычными способами ведет к потере ценных попутных компонентов и наносит ущерб окружающей среде. С одной стороны, тяжелая нефть требует дорогостоящий технологий разработки, но с другой – она является источником качественных масел и редких металлов, которые повышают ее товарную ценность.</w:t>
      </w:r>
    </w:p>
    <w:p w14:paraId="3DA197D5" w14:textId="1E541E08" w:rsidR="002009D0" w:rsidRDefault="002009D0" w:rsidP="00655774">
      <w:pPr>
        <w:ind w:left="851"/>
      </w:pPr>
      <w:r w:rsidRPr="00A11509">
        <w:t xml:space="preserve">В России основная часть ресурсов тяжелых нефтей приурочена к месторождениям Волго-Уральской, Тимано-Печорской и Западно-Сибирской нефтегазоносных провинций. На территории Западной Сибири разрабатывается примерно 25% залежей тяжелых нефтей, на разрабатываемые залежи приходится 30% извлекаемых запасов. На территории Тимано-Печорской провинции разрабатывается примерно четверть залежей, доля которых </w:t>
      </w:r>
      <w:r w:rsidR="005C51CE">
        <w:t>в</w:t>
      </w:r>
      <w:r w:rsidRPr="00A11509">
        <w:t xml:space="preserve"> запасах превышает 50%. Волго-Уральская провинции в этом вопросе занимает лидирующую позицию и разрабатывает около 36% залежей тяжелых нефтей. </w:t>
      </w:r>
    </w:p>
    <w:p w14:paraId="7B4A8BE9" w14:textId="77777777" w:rsidR="002009D0" w:rsidRPr="00A11509" w:rsidRDefault="002009D0" w:rsidP="002009D0">
      <w:pPr>
        <w:pStyle w:val="11"/>
        <w:ind w:left="851" w:firstLine="851"/>
        <w:jc w:val="both"/>
      </w:pPr>
    </w:p>
    <w:p w14:paraId="75E6590F" w14:textId="77777777" w:rsidR="002009D0" w:rsidRPr="0070755F" w:rsidRDefault="002009D0" w:rsidP="005244BD">
      <w:pPr>
        <w:pStyle w:val="2"/>
      </w:pPr>
      <w:bookmarkStart w:id="33" w:name="_Toc482548261"/>
      <w:bookmarkStart w:id="34" w:name="_Toc483504330"/>
      <w:r w:rsidRPr="0070755F">
        <w:t>4.4 Закономерности размещения скоплений</w:t>
      </w:r>
      <w:bookmarkEnd w:id="33"/>
      <w:bookmarkEnd w:id="34"/>
    </w:p>
    <w:p w14:paraId="20F3988D" w14:textId="77777777" w:rsidR="002009D0" w:rsidRDefault="002009D0" w:rsidP="005244BD">
      <w:pPr>
        <w:pStyle w:val="2"/>
      </w:pPr>
      <w:bookmarkStart w:id="35" w:name="_Toc482548262"/>
      <w:bookmarkStart w:id="36" w:name="_Toc483504331"/>
      <w:r w:rsidRPr="0070755F">
        <w:t>тяжелых высоковязких нефтей ТП НГП</w:t>
      </w:r>
      <w:bookmarkEnd w:id="35"/>
      <w:bookmarkEnd w:id="36"/>
    </w:p>
    <w:p w14:paraId="3C3015B1" w14:textId="77777777" w:rsidR="002009D0" w:rsidRPr="0070755F" w:rsidRDefault="002009D0" w:rsidP="002009D0">
      <w:pPr>
        <w:pStyle w:val="11"/>
        <w:spacing w:after="0"/>
        <w:ind w:left="851" w:firstLine="851"/>
        <w:rPr>
          <w:sz w:val="28"/>
          <w:szCs w:val="28"/>
        </w:rPr>
      </w:pPr>
    </w:p>
    <w:p w14:paraId="1BBCF12F" w14:textId="00095BB3" w:rsidR="006107FC" w:rsidRDefault="002009D0" w:rsidP="00FF26B7">
      <w:pPr>
        <w:ind w:left="851"/>
      </w:pPr>
      <w:r w:rsidRPr="00A11509">
        <w:rPr>
          <w:noProof/>
          <w:lang w:val="en-US"/>
        </w:rPr>
        <w:drawing>
          <wp:anchor distT="0" distB="0" distL="114300" distR="114300" simplePos="0" relativeHeight="251736064" behindDoc="0" locked="0" layoutInCell="1" allowOverlap="1" wp14:anchorId="35D2F5CC" wp14:editId="792C7124">
            <wp:simplePos x="0" y="0"/>
            <wp:positionH relativeFrom="margin">
              <wp:posOffset>149225</wp:posOffset>
            </wp:positionH>
            <wp:positionV relativeFrom="margin">
              <wp:posOffset>10200005</wp:posOffset>
            </wp:positionV>
            <wp:extent cx="5943600" cy="2743200"/>
            <wp:effectExtent l="0" t="0" r="0" b="0"/>
            <wp:wrapSquare wrapText="bothSides"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Pr="00A11509">
        <w:t xml:space="preserve">Тимано-Печорской нефтегазоносной провинции открыто более 180 месторождений нефти и газа, более 40 из них содержат залежи тяжелых нефтей. Треть извлекаемых запасов нефти приходится на тяжелую нефть. Текущие извлекаемые  запасы тяжелых нефтей по категориям АВС1+С2 оцениваются в 713 </w:t>
      </w:r>
      <w:proofErr w:type="spellStart"/>
      <w:r w:rsidRPr="00A11509">
        <w:t>тыс.т</w:t>
      </w:r>
      <w:proofErr w:type="spellEnd"/>
      <w:r w:rsidRPr="00A11509">
        <w:t>. (по данным месторождений, исследуемых в работе)</w:t>
      </w:r>
      <w:r w:rsidR="00B03DF5">
        <w:t xml:space="preserve">. Наибольшими запасами тяжелых </w:t>
      </w:r>
      <w:r w:rsidRPr="00A11509">
        <w:t xml:space="preserve"> высок</w:t>
      </w:r>
      <w:r w:rsidR="00B03DF5">
        <w:t>о</w:t>
      </w:r>
      <w:r w:rsidRPr="00A11509">
        <w:t xml:space="preserve">вязких нефтей обладают Печоро-Колвинская НГО (35,5%), Тиманская НГО (26,7%), </w:t>
      </w:r>
      <w:r w:rsidR="0087641C" w:rsidRPr="00A11509">
        <w:t>Варандей-Адзьвинская</w:t>
      </w:r>
      <w:r w:rsidRPr="00A11509">
        <w:t xml:space="preserve"> (19,8%), Хорейверская НГО (16,3%) и Северо-Предуральская (1,7%).</w:t>
      </w:r>
      <w:r w:rsidR="002655DD">
        <w:t xml:space="preserve"> (рис.8)</w:t>
      </w:r>
      <w:r w:rsidRPr="00A11509">
        <w:t xml:space="preserve"> Большая часть запасов приходится на </w:t>
      </w:r>
      <w:proofErr w:type="spellStart"/>
      <w:r w:rsidRPr="00A11509">
        <w:t>верхневизейско-артинские</w:t>
      </w:r>
      <w:proofErr w:type="spellEnd"/>
      <w:r w:rsidRPr="00A11509">
        <w:t xml:space="preserve"> НГК – 37,6% (карбонатные коллектора), второй по запасам является </w:t>
      </w:r>
      <w:proofErr w:type="spellStart"/>
      <w:r w:rsidRPr="00A11509">
        <w:t>среднедевонско-нижнефранский</w:t>
      </w:r>
      <w:proofErr w:type="spellEnd"/>
      <w:r w:rsidRPr="00A11509">
        <w:t xml:space="preserve"> НГК – 27,3% (карбонатные и </w:t>
      </w:r>
      <w:r w:rsidRPr="00A11509">
        <w:lastRenderedPageBreak/>
        <w:t xml:space="preserve">терригенные), на долю </w:t>
      </w:r>
      <w:bookmarkStart w:id="37" w:name="OLE_LINK2"/>
      <w:proofErr w:type="spellStart"/>
      <w:r w:rsidRPr="00A11509">
        <w:t>доманиково-турнейского</w:t>
      </w:r>
      <w:proofErr w:type="spellEnd"/>
      <w:r w:rsidRPr="00A11509">
        <w:t xml:space="preserve"> НГК </w:t>
      </w:r>
      <w:bookmarkEnd w:id="37"/>
      <w:r w:rsidRPr="00A11509">
        <w:t xml:space="preserve">– 18,9% (карбонатные), на </w:t>
      </w:r>
      <w:r w:rsidR="00885451">
        <w:rPr>
          <w:noProof/>
          <w:lang w:val="en-US"/>
        </w:rPr>
        <w:drawing>
          <wp:anchor distT="0" distB="0" distL="114300" distR="114300" simplePos="0" relativeHeight="251743232" behindDoc="0" locked="0" layoutInCell="1" allowOverlap="1" wp14:anchorId="38FD70B5" wp14:editId="21F8022B">
            <wp:simplePos x="0" y="0"/>
            <wp:positionH relativeFrom="margin">
              <wp:posOffset>304800</wp:posOffset>
            </wp:positionH>
            <wp:positionV relativeFrom="margin">
              <wp:posOffset>800100</wp:posOffset>
            </wp:positionV>
            <wp:extent cx="5842000" cy="2959100"/>
            <wp:effectExtent l="0" t="0" r="0" b="1270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509">
        <w:t xml:space="preserve">триасовый – 13,7% (терригенные), нижнепермский – 1,9% (терригенные) и </w:t>
      </w:r>
      <w:proofErr w:type="spellStart"/>
      <w:r w:rsidRPr="00A11509">
        <w:t>среднеордовико</w:t>
      </w:r>
      <w:proofErr w:type="spellEnd"/>
      <w:r w:rsidRPr="00A11509">
        <w:t>-нижнедевонский -  0,6% (карбонатные).</w:t>
      </w:r>
      <w:r w:rsidR="002655DD">
        <w:t xml:space="preserve"> (рис. 9)</w:t>
      </w:r>
    </w:p>
    <w:p w14:paraId="3A7D4F4C" w14:textId="77777777" w:rsidR="00FF26B7" w:rsidRDefault="00FF26B7" w:rsidP="00FF26B7">
      <w:pPr>
        <w:ind w:left="851"/>
      </w:pPr>
    </w:p>
    <w:p w14:paraId="7457EB6D" w14:textId="73EAD3A9" w:rsidR="00FF26B7" w:rsidRDefault="00885451" w:rsidP="00FF26B7">
      <w:pPr>
        <w:ind w:left="851"/>
        <w:jc w:val="center"/>
      </w:pPr>
      <w:r>
        <w:rPr>
          <w:noProof/>
          <w:lang w:val="en-US"/>
        </w:rPr>
        <w:drawing>
          <wp:anchor distT="0" distB="0" distL="114300" distR="114300" simplePos="0" relativeHeight="251744256" behindDoc="0" locked="0" layoutInCell="1" allowOverlap="1" wp14:anchorId="52297F71" wp14:editId="12C6FB5A">
            <wp:simplePos x="0" y="0"/>
            <wp:positionH relativeFrom="margin">
              <wp:posOffset>304800</wp:posOffset>
            </wp:positionH>
            <wp:positionV relativeFrom="margin">
              <wp:posOffset>4686300</wp:posOffset>
            </wp:positionV>
            <wp:extent cx="5869940" cy="2670175"/>
            <wp:effectExtent l="0" t="0" r="0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6B7" w:rsidRPr="002655DD">
        <w:t xml:space="preserve">Рисунок 8. </w:t>
      </w:r>
      <w:r w:rsidR="002009D0" w:rsidRPr="002655DD">
        <w:t xml:space="preserve">Распределение запасов по НГК и НГО, </w:t>
      </w:r>
      <w:proofErr w:type="spellStart"/>
      <w:r w:rsidR="002009D0" w:rsidRPr="002655DD">
        <w:t>тыс.т</w:t>
      </w:r>
      <w:proofErr w:type="spellEnd"/>
      <w:r w:rsidR="002009D0" w:rsidRPr="002655DD">
        <w:t>.</w:t>
      </w:r>
    </w:p>
    <w:p w14:paraId="6BEFA61D" w14:textId="010D3D07" w:rsidR="00FF26B7" w:rsidRPr="00A11509" w:rsidRDefault="00FF26B7" w:rsidP="00FF26B7">
      <w:pPr>
        <w:ind w:left="851"/>
        <w:jc w:val="center"/>
      </w:pPr>
      <w:r>
        <w:t>(</w:t>
      </w:r>
      <w:r w:rsidRPr="00A11509">
        <w:t xml:space="preserve">по материалам </w:t>
      </w:r>
      <w:proofErr w:type="spellStart"/>
      <w:r w:rsidRPr="00A11509">
        <w:t>Госбаланса</w:t>
      </w:r>
      <w:proofErr w:type="spellEnd"/>
      <w:r w:rsidRPr="00A11509">
        <w:t>).</w:t>
      </w:r>
    </w:p>
    <w:p w14:paraId="0591A836" w14:textId="77777777" w:rsidR="002009D0" w:rsidRPr="00A11509" w:rsidRDefault="002009D0" w:rsidP="00885451">
      <w:pPr>
        <w:ind w:firstLine="0"/>
      </w:pPr>
    </w:p>
    <w:p w14:paraId="3FEECDA0" w14:textId="77777777" w:rsidR="00FF26B7" w:rsidRDefault="00FF26B7" w:rsidP="00FF26B7">
      <w:pPr>
        <w:ind w:firstLine="0"/>
        <w:jc w:val="center"/>
      </w:pPr>
      <w:r>
        <w:t xml:space="preserve">Рисунок 9. </w:t>
      </w:r>
      <w:r w:rsidR="002009D0" w:rsidRPr="00A11509">
        <w:t>Распределение запасов по НГК с учетом литологии коллекторов</w:t>
      </w:r>
    </w:p>
    <w:p w14:paraId="47533AD5" w14:textId="77777777" w:rsidR="00FF26B7" w:rsidRPr="00A11509" w:rsidRDefault="002009D0" w:rsidP="00FF26B7">
      <w:pPr>
        <w:ind w:left="851"/>
        <w:jc w:val="center"/>
      </w:pPr>
      <w:r w:rsidRPr="00A11509">
        <w:t xml:space="preserve">и значений вязкости, </w:t>
      </w:r>
      <w:proofErr w:type="spellStart"/>
      <w:r w:rsidRPr="00A11509">
        <w:t>тыс.т</w:t>
      </w:r>
      <w:proofErr w:type="spellEnd"/>
      <w:r w:rsidRPr="00A11509">
        <w:t>.</w:t>
      </w:r>
      <w:r w:rsidR="00FF26B7">
        <w:t xml:space="preserve"> (</w:t>
      </w:r>
      <w:r w:rsidR="00FF26B7" w:rsidRPr="00A11509">
        <w:t xml:space="preserve">по материалам </w:t>
      </w:r>
      <w:proofErr w:type="spellStart"/>
      <w:r w:rsidR="00FF26B7" w:rsidRPr="00A11509">
        <w:t>Госбаланса</w:t>
      </w:r>
      <w:proofErr w:type="spellEnd"/>
      <w:r w:rsidR="00FF26B7" w:rsidRPr="00A11509">
        <w:t>).</w:t>
      </w:r>
    </w:p>
    <w:p w14:paraId="5F04D0B3" w14:textId="77777777" w:rsidR="002009D0" w:rsidRPr="00A11509" w:rsidRDefault="002009D0" w:rsidP="00DE2A3E">
      <w:pPr>
        <w:pStyle w:val="11"/>
        <w:spacing w:after="0"/>
        <w:ind w:firstLine="0"/>
        <w:jc w:val="both"/>
      </w:pPr>
    </w:p>
    <w:p w14:paraId="56C73C44" w14:textId="245D615E" w:rsidR="002009D0" w:rsidRPr="00A11509" w:rsidRDefault="00B03DF5" w:rsidP="002009D0">
      <w:pPr>
        <w:ind w:left="851"/>
      </w:pPr>
      <w:r>
        <w:t xml:space="preserve">Основная часть запасов тяжелых </w:t>
      </w:r>
      <w:r w:rsidR="002009D0" w:rsidRPr="00A11509">
        <w:t xml:space="preserve"> высоковязких нефтей Печоро-Колвинская НГО сосредоточена в </w:t>
      </w:r>
      <w:proofErr w:type="spellStart"/>
      <w:r w:rsidR="002009D0" w:rsidRPr="00A11509">
        <w:t>верхневизейско-артинские</w:t>
      </w:r>
      <w:proofErr w:type="spellEnd"/>
      <w:r w:rsidR="002009D0" w:rsidRPr="00A11509">
        <w:t xml:space="preserve"> НГК, где коллекторы представлены карбонатными  отложениями  с хорошей проницаемостью. Запасы  НГК  полностью представлены ТВН и составляют около 95% всех запасов НГО. Запасы </w:t>
      </w:r>
      <w:r w:rsidR="002009D0" w:rsidRPr="00A11509">
        <w:lastRenderedPageBreak/>
        <w:t xml:space="preserve">нижнепермского НГК представлены  терригенными отложениями в коллекторах с </w:t>
      </w:r>
      <w:r w:rsidR="005C51CE">
        <w:rPr>
          <w:noProof/>
          <w:lang w:val="en-US"/>
        </w:rPr>
        <w:drawing>
          <wp:anchor distT="0" distB="0" distL="114300" distR="114300" simplePos="0" relativeHeight="251745280" behindDoc="0" locked="0" layoutInCell="1" allowOverlap="1" wp14:anchorId="48A648E0" wp14:editId="32C1110E">
            <wp:simplePos x="0" y="0"/>
            <wp:positionH relativeFrom="margin">
              <wp:align>center</wp:align>
            </wp:positionH>
            <wp:positionV relativeFrom="margin">
              <wp:posOffset>869315</wp:posOffset>
            </wp:positionV>
            <wp:extent cx="5791200" cy="2616835"/>
            <wp:effectExtent l="0" t="0" r="0" b="0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9D0" w:rsidRPr="00A11509">
        <w:t xml:space="preserve">преимущественно хорошей проницаемостью. </w:t>
      </w:r>
      <w:r w:rsidR="002655DD">
        <w:t>(рис.10 )</w:t>
      </w:r>
    </w:p>
    <w:p w14:paraId="345FE35B" w14:textId="77777777" w:rsidR="002009D0" w:rsidRPr="00A11509" w:rsidRDefault="002009D0" w:rsidP="002009D0">
      <w:pPr>
        <w:ind w:left="851"/>
      </w:pPr>
    </w:p>
    <w:p w14:paraId="5DA1EE0D" w14:textId="77777777" w:rsidR="00FF26B7" w:rsidRDefault="00FF26B7" w:rsidP="00FF26B7">
      <w:pPr>
        <w:ind w:left="851"/>
        <w:jc w:val="center"/>
      </w:pPr>
      <w:r>
        <w:t xml:space="preserve">Рисунок 10. </w:t>
      </w:r>
      <w:r w:rsidR="002009D0" w:rsidRPr="00A11509">
        <w:t>Распределение запасов Печоро-Колвинской НГО по НГК с учетом литологии коллекторов, проницаемости и вязкости нефти</w:t>
      </w:r>
      <w:r>
        <w:t>.</w:t>
      </w:r>
    </w:p>
    <w:p w14:paraId="28365A51" w14:textId="77777777" w:rsidR="002009D0" w:rsidRPr="00A11509" w:rsidRDefault="002009D0" w:rsidP="00FF26B7">
      <w:pPr>
        <w:ind w:left="851"/>
        <w:jc w:val="center"/>
      </w:pPr>
      <w:r w:rsidRPr="00A11509">
        <w:t xml:space="preserve"> (по материалам </w:t>
      </w:r>
      <w:proofErr w:type="spellStart"/>
      <w:r w:rsidRPr="00A11509">
        <w:t>Госбаланса</w:t>
      </w:r>
      <w:proofErr w:type="spellEnd"/>
      <w:r w:rsidRPr="00A11509">
        <w:t>).</w:t>
      </w:r>
    </w:p>
    <w:p w14:paraId="483396FD" w14:textId="77777777" w:rsidR="002009D0" w:rsidRPr="00A11509" w:rsidRDefault="002009D0" w:rsidP="002009D0">
      <w:pPr>
        <w:ind w:left="851"/>
      </w:pPr>
    </w:p>
    <w:p w14:paraId="7E343F46" w14:textId="77777777" w:rsidR="002009D0" w:rsidRPr="00A11509" w:rsidRDefault="002009D0" w:rsidP="00FF26B7">
      <w:pPr>
        <w:ind w:left="851"/>
        <w:jc w:val="left"/>
      </w:pPr>
      <w:r w:rsidRPr="00A11509">
        <w:t xml:space="preserve">В Тиманской НГО запасы тяжелых и высоковязких нефтей расположены в </w:t>
      </w:r>
    </w:p>
    <w:p w14:paraId="356C58B1" w14:textId="15D20AA2" w:rsidR="002009D0" w:rsidRDefault="002009D0" w:rsidP="00FF26B7">
      <w:pPr>
        <w:ind w:left="851" w:firstLine="0"/>
        <w:jc w:val="left"/>
      </w:pPr>
      <w:proofErr w:type="spellStart"/>
      <w:r w:rsidRPr="00A11509">
        <w:t>среднедевонско-нижнефранском</w:t>
      </w:r>
      <w:proofErr w:type="spellEnd"/>
      <w:r w:rsidRPr="00A11509">
        <w:t xml:space="preserve"> НГК, где коллектором являются терригенные породы с преимущественно хорошей проницаемостью. </w:t>
      </w:r>
      <w:r w:rsidR="002655DD">
        <w:t>(рис. 11)</w:t>
      </w:r>
    </w:p>
    <w:p w14:paraId="3DBBA998" w14:textId="77777777" w:rsidR="00885451" w:rsidRDefault="00885451" w:rsidP="00FF26B7">
      <w:pPr>
        <w:ind w:left="851" w:firstLine="0"/>
        <w:jc w:val="left"/>
      </w:pPr>
    </w:p>
    <w:p w14:paraId="458FE7D2" w14:textId="77777777" w:rsidR="00885451" w:rsidRDefault="00885451" w:rsidP="00FF26B7">
      <w:pPr>
        <w:ind w:left="851" w:firstLine="0"/>
        <w:jc w:val="left"/>
      </w:pPr>
    </w:p>
    <w:p w14:paraId="3CBD2D78" w14:textId="77777777" w:rsidR="00885451" w:rsidRDefault="00885451" w:rsidP="00FF26B7">
      <w:pPr>
        <w:ind w:left="851" w:firstLine="0"/>
        <w:jc w:val="left"/>
      </w:pPr>
    </w:p>
    <w:p w14:paraId="408627B1" w14:textId="77777777" w:rsidR="00885451" w:rsidRDefault="00885451" w:rsidP="00FF26B7">
      <w:pPr>
        <w:ind w:left="851" w:firstLine="0"/>
        <w:jc w:val="left"/>
      </w:pPr>
    </w:p>
    <w:p w14:paraId="75AD75A2" w14:textId="77777777" w:rsidR="00885451" w:rsidRDefault="00885451" w:rsidP="00FF26B7">
      <w:pPr>
        <w:ind w:left="851" w:firstLine="0"/>
        <w:jc w:val="left"/>
      </w:pPr>
    </w:p>
    <w:p w14:paraId="1A86BADE" w14:textId="77777777" w:rsidR="00885451" w:rsidRPr="00A11509" w:rsidRDefault="00885451" w:rsidP="00FF26B7">
      <w:pPr>
        <w:ind w:left="851" w:firstLine="0"/>
        <w:jc w:val="left"/>
      </w:pPr>
    </w:p>
    <w:p w14:paraId="1893464F" w14:textId="77777777" w:rsidR="002009D0" w:rsidRPr="00A11509" w:rsidRDefault="00FF26B7" w:rsidP="00FF26B7">
      <w:pPr>
        <w:ind w:left="851"/>
        <w:jc w:val="center"/>
      </w:pPr>
      <w:r>
        <w:rPr>
          <w:noProof/>
          <w:lang w:val="en-US"/>
        </w:rPr>
        <w:drawing>
          <wp:anchor distT="0" distB="0" distL="114300" distR="114300" simplePos="0" relativeHeight="251746304" behindDoc="0" locked="0" layoutInCell="1" allowOverlap="1" wp14:anchorId="67871440" wp14:editId="40B6F2DD">
            <wp:simplePos x="0" y="0"/>
            <wp:positionH relativeFrom="margin">
              <wp:posOffset>457200</wp:posOffset>
            </wp:positionH>
            <wp:positionV relativeFrom="margin">
              <wp:posOffset>5372100</wp:posOffset>
            </wp:positionV>
            <wp:extent cx="5626100" cy="1727200"/>
            <wp:effectExtent l="0" t="0" r="12700" b="0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FD0D87" w14:textId="77777777" w:rsidR="002009D0" w:rsidRPr="00A11509" w:rsidRDefault="00FF26B7" w:rsidP="00FF26B7">
      <w:pPr>
        <w:ind w:left="851"/>
        <w:jc w:val="center"/>
      </w:pPr>
      <w:r>
        <w:t xml:space="preserve">Рисунок 11. </w:t>
      </w:r>
      <w:r w:rsidR="002009D0" w:rsidRPr="00A11509">
        <w:t xml:space="preserve">Распределение запасов Тиманской НГО  по НГК с учетом литологии коллекторов, проницаемости и вязкости нефти (по материалам </w:t>
      </w:r>
      <w:proofErr w:type="spellStart"/>
      <w:r w:rsidR="002009D0" w:rsidRPr="00A11509">
        <w:t>Госбаланса</w:t>
      </w:r>
      <w:proofErr w:type="spellEnd"/>
      <w:r w:rsidR="002009D0" w:rsidRPr="00A11509">
        <w:t>).</w:t>
      </w:r>
    </w:p>
    <w:p w14:paraId="5AFCE329" w14:textId="77777777" w:rsidR="002009D0" w:rsidRPr="00A11509" w:rsidRDefault="002009D0" w:rsidP="002009D0">
      <w:pPr>
        <w:ind w:left="851"/>
      </w:pPr>
    </w:p>
    <w:p w14:paraId="32A3840C" w14:textId="1A91CF32" w:rsidR="002009D0" w:rsidRPr="00A11509" w:rsidRDefault="002009D0" w:rsidP="002009D0">
      <w:pPr>
        <w:ind w:left="851"/>
      </w:pPr>
      <w:r w:rsidRPr="00A11509">
        <w:t xml:space="preserve">Следующей НГО по запасам тяжелых высоковязких нефтей является </w:t>
      </w:r>
      <w:r w:rsidR="0087641C" w:rsidRPr="00A11509">
        <w:t>Варандей-Адзьвинская</w:t>
      </w:r>
      <w:r w:rsidRPr="00A11509">
        <w:t xml:space="preserve"> НГО, где преимущественно запасы сосредоточены в триасовом комплексе, сложенный терригенными коллекторами с хорошей проницаемостью. Доманиково-турнейский НГК сложен карбонатными породами  в </w:t>
      </w:r>
      <w:proofErr w:type="spellStart"/>
      <w:r w:rsidRPr="00A11509">
        <w:lastRenderedPageBreak/>
        <w:t>низкопроницаемых</w:t>
      </w:r>
      <w:proofErr w:type="spellEnd"/>
      <w:r w:rsidRPr="00A11509">
        <w:t xml:space="preserve"> коллекторах. Запасы, расположенные в пределах </w:t>
      </w:r>
      <w:proofErr w:type="spellStart"/>
      <w:r w:rsidRPr="00A11509">
        <w:t>верхневизейско-артинского</w:t>
      </w:r>
      <w:proofErr w:type="spellEnd"/>
      <w:r w:rsidRPr="00A11509">
        <w:t xml:space="preserve"> НГК, где коллекторами являются карбонатные породы с преимущественно хорошей проницаемостью.  Отложения нижнепермского НГК представлены терригенными породами, где проницаемость коллекторов меняется от 24 до 240 </w:t>
      </w:r>
      <w:proofErr w:type="spellStart"/>
      <w:r w:rsidRPr="00A11509">
        <w:t>мД</w:t>
      </w:r>
      <w:proofErr w:type="spellEnd"/>
      <w:r w:rsidRPr="00A11509">
        <w:t xml:space="preserve">. Также запасы нефти найдены в </w:t>
      </w:r>
      <w:proofErr w:type="spellStart"/>
      <w:r w:rsidRPr="00A11509">
        <w:t>среднедевонско-нижнефранском</w:t>
      </w:r>
      <w:proofErr w:type="spellEnd"/>
      <w:r w:rsidRPr="00A11509">
        <w:t xml:space="preserve"> НГК, где коллектор сложен карбонатными породами с вязкостью менее 30 мПа*c в хорошо проницаемых коллекторах. </w:t>
      </w:r>
      <w:r w:rsidR="002655DD">
        <w:t>(рис. 12)</w:t>
      </w:r>
    </w:p>
    <w:p w14:paraId="0FE4CA9A" w14:textId="50538363" w:rsidR="00FF26B7" w:rsidRDefault="00FF26B7" w:rsidP="00885451">
      <w:pPr>
        <w:ind w:left="851"/>
      </w:pPr>
      <w:r>
        <w:rPr>
          <w:noProof/>
          <w:lang w:val="en-US"/>
        </w:rPr>
        <w:drawing>
          <wp:anchor distT="0" distB="0" distL="114300" distR="114300" simplePos="0" relativeHeight="251747328" behindDoc="0" locked="0" layoutInCell="1" allowOverlap="1" wp14:anchorId="3831699C" wp14:editId="5C735A13">
            <wp:simplePos x="0" y="0"/>
            <wp:positionH relativeFrom="margin">
              <wp:posOffset>228600</wp:posOffset>
            </wp:positionH>
            <wp:positionV relativeFrom="margin">
              <wp:posOffset>2057400</wp:posOffset>
            </wp:positionV>
            <wp:extent cx="5939790" cy="2639695"/>
            <wp:effectExtent l="0" t="0" r="3810" b="1905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D3F00" w14:textId="65D02513" w:rsidR="002009D0" w:rsidRPr="00A11509" w:rsidRDefault="00FF26B7" w:rsidP="00FF26B7">
      <w:pPr>
        <w:ind w:left="851"/>
        <w:jc w:val="center"/>
      </w:pPr>
      <w:r>
        <w:t xml:space="preserve">Рисунок 12. </w:t>
      </w:r>
      <w:r w:rsidR="002009D0" w:rsidRPr="00A11509">
        <w:t>Распределение за</w:t>
      </w:r>
      <w:r w:rsidR="0087641C">
        <w:t xml:space="preserve">пасов </w:t>
      </w:r>
      <w:proofErr w:type="spellStart"/>
      <w:r w:rsidR="0087641C">
        <w:t>Варандей-Адзь</w:t>
      </w:r>
      <w:r w:rsidR="002009D0" w:rsidRPr="00A11509">
        <w:t>винской</w:t>
      </w:r>
      <w:proofErr w:type="spellEnd"/>
      <w:r w:rsidR="002009D0" w:rsidRPr="00A11509">
        <w:t xml:space="preserve"> НГО по НГК с учетом литологии коллекторов, проницаемости и вязкости нефти (по материалам </w:t>
      </w:r>
      <w:proofErr w:type="spellStart"/>
      <w:r w:rsidR="002009D0" w:rsidRPr="00A11509">
        <w:t>Госбаланса</w:t>
      </w:r>
      <w:proofErr w:type="spellEnd"/>
      <w:r w:rsidR="002009D0" w:rsidRPr="00A11509">
        <w:t>).</w:t>
      </w:r>
    </w:p>
    <w:p w14:paraId="63A6C0A9" w14:textId="77777777" w:rsidR="002009D0" w:rsidRPr="00A11509" w:rsidRDefault="002009D0" w:rsidP="006107FC">
      <w:pPr>
        <w:ind w:firstLine="0"/>
      </w:pPr>
    </w:p>
    <w:p w14:paraId="0F39EF2F" w14:textId="2A160093" w:rsidR="002009D0" w:rsidRDefault="002009D0" w:rsidP="00FF26B7">
      <w:pPr>
        <w:ind w:left="851"/>
      </w:pPr>
      <w:r w:rsidRPr="00A11509">
        <w:t xml:space="preserve">На территории </w:t>
      </w:r>
      <w:proofErr w:type="spellStart"/>
      <w:r w:rsidRPr="00A11509">
        <w:t>Хоревейская</w:t>
      </w:r>
      <w:proofErr w:type="spellEnd"/>
      <w:r w:rsidRPr="00A11509">
        <w:t xml:space="preserve"> НГО преимущественно продуктивен </w:t>
      </w:r>
      <w:proofErr w:type="spellStart"/>
      <w:r w:rsidRPr="00A11509">
        <w:t>доманиково-турнейский</w:t>
      </w:r>
      <w:proofErr w:type="spellEnd"/>
      <w:r w:rsidRPr="00A11509">
        <w:t xml:space="preserve"> НГК, представленный карбонатными породами в коллекторах с хорошей проницаемостью. Запасы </w:t>
      </w:r>
      <w:proofErr w:type="spellStart"/>
      <w:r w:rsidRPr="00A11509">
        <w:t>среднеордовико</w:t>
      </w:r>
      <w:proofErr w:type="spellEnd"/>
      <w:r w:rsidRPr="00A11509">
        <w:t xml:space="preserve">-нижнедевонского НГК представлены также карбонатными породами с </w:t>
      </w:r>
      <w:proofErr w:type="spellStart"/>
      <w:r w:rsidRPr="00A11509">
        <w:t>низкопроницаемыми</w:t>
      </w:r>
      <w:proofErr w:type="spellEnd"/>
      <w:r w:rsidRPr="00A11509">
        <w:t xml:space="preserve"> коллекторами. Наименьшие количество запасов содержится в </w:t>
      </w:r>
      <w:proofErr w:type="spellStart"/>
      <w:r w:rsidRPr="00A11509">
        <w:t>верхневизейско-артинском</w:t>
      </w:r>
      <w:proofErr w:type="spellEnd"/>
      <w:r w:rsidRPr="00A11509">
        <w:t xml:space="preserve"> комплексе, сложенном карбонатными породами с </w:t>
      </w:r>
      <w:proofErr w:type="spellStart"/>
      <w:r w:rsidRPr="00A11509">
        <w:t>низкопроницаемыми</w:t>
      </w:r>
      <w:proofErr w:type="spellEnd"/>
      <w:r w:rsidRPr="00A11509">
        <w:t xml:space="preserve"> коллекторами.</w:t>
      </w:r>
      <w:r w:rsidR="002655DD">
        <w:t xml:space="preserve"> (рис.13 )</w:t>
      </w:r>
    </w:p>
    <w:p w14:paraId="3C99A51B" w14:textId="77777777" w:rsidR="006107FC" w:rsidRPr="00A11509" w:rsidRDefault="006107FC" w:rsidP="002009D0">
      <w:pPr>
        <w:ind w:left="851"/>
      </w:pPr>
    </w:p>
    <w:p w14:paraId="6D5FDE23" w14:textId="77777777" w:rsidR="002009D0" w:rsidRDefault="002009D0" w:rsidP="002009D0">
      <w:pPr>
        <w:ind w:left="851"/>
      </w:pPr>
    </w:p>
    <w:p w14:paraId="11D9E30C" w14:textId="77777777" w:rsidR="00FF26B7" w:rsidRDefault="00FF26B7" w:rsidP="002009D0">
      <w:pPr>
        <w:ind w:left="851"/>
      </w:pPr>
    </w:p>
    <w:p w14:paraId="6EE8006C" w14:textId="77777777" w:rsidR="00FF26B7" w:rsidRDefault="00FF26B7" w:rsidP="002009D0">
      <w:pPr>
        <w:ind w:left="851"/>
      </w:pPr>
    </w:p>
    <w:p w14:paraId="556530DC" w14:textId="77777777" w:rsidR="00FF26B7" w:rsidRPr="00A11509" w:rsidRDefault="00FF26B7" w:rsidP="002009D0">
      <w:pPr>
        <w:ind w:left="851"/>
      </w:pPr>
    </w:p>
    <w:p w14:paraId="5A1C1779" w14:textId="77777777" w:rsidR="00FF26B7" w:rsidRDefault="00FF26B7" w:rsidP="002009D0">
      <w:pPr>
        <w:ind w:left="851"/>
      </w:pPr>
    </w:p>
    <w:p w14:paraId="02BD706D" w14:textId="77777777" w:rsidR="00FF26B7" w:rsidRPr="00A11509" w:rsidRDefault="00FF26B7" w:rsidP="00FF26B7">
      <w:pPr>
        <w:ind w:left="851"/>
        <w:jc w:val="center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748352" behindDoc="0" locked="0" layoutInCell="1" allowOverlap="1" wp14:anchorId="49722809" wp14:editId="3B76C1B4">
            <wp:simplePos x="0" y="0"/>
            <wp:positionH relativeFrom="margin">
              <wp:posOffset>152400</wp:posOffset>
            </wp:positionH>
            <wp:positionV relativeFrom="margin">
              <wp:posOffset>-83185</wp:posOffset>
            </wp:positionV>
            <wp:extent cx="5932805" cy="1941830"/>
            <wp:effectExtent l="0" t="0" r="10795" b="0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Рисунок 13. </w:t>
      </w:r>
      <w:r w:rsidRPr="00A11509">
        <w:t xml:space="preserve">Распределение запасов Хорейверской НГО по НГК с учетом литологии коллекторов, проницаемости и вязкости нефти (по материалам </w:t>
      </w:r>
      <w:proofErr w:type="spellStart"/>
      <w:r w:rsidRPr="00A11509">
        <w:t>Госбаланса</w:t>
      </w:r>
      <w:proofErr w:type="spellEnd"/>
      <w:r w:rsidRPr="00A11509">
        <w:t>).</w:t>
      </w:r>
    </w:p>
    <w:p w14:paraId="388EB58D" w14:textId="77777777" w:rsidR="002009D0" w:rsidRPr="00A11509" w:rsidRDefault="002009D0" w:rsidP="002009D0">
      <w:pPr>
        <w:ind w:left="851"/>
      </w:pPr>
    </w:p>
    <w:p w14:paraId="55D7C5A7" w14:textId="4408C63E" w:rsidR="002009D0" w:rsidRPr="00A11509" w:rsidRDefault="002009D0" w:rsidP="002009D0">
      <w:pPr>
        <w:ind w:left="851"/>
      </w:pPr>
      <w:r w:rsidRPr="00A11509">
        <w:t xml:space="preserve">В Северо-Предуральской НГО залежи тяжелых высоковязких нефтей находятся в карбонатных отложениях </w:t>
      </w:r>
      <w:proofErr w:type="spellStart"/>
      <w:r w:rsidRPr="00A11509">
        <w:t>верхневизейско-артинского</w:t>
      </w:r>
      <w:proofErr w:type="spellEnd"/>
      <w:r w:rsidRPr="00A11509">
        <w:t xml:space="preserve"> и нижнепермского НГК, сложенного терригенными отложениями. Коллектора обоих НГК обладают средней проницаемостью. </w:t>
      </w:r>
      <w:r w:rsidR="002655DD">
        <w:t>(рис. 14)</w:t>
      </w:r>
    </w:p>
    <w:p w14:paraId="51C689EF" w14:textId="77777777" w:rsidR="002009D0" w:rsidRPr="00A11509" w:rsidRDefault="002009D0" w:rsidP="00FF26B7">
      <w:pPr>
        <w:ind w:left="851"/>
      </w:pPr>
    </w:p>
    <w:p w14:paraId="48A66FBD" w14:textId="1FAA15BD" w:rsidR="002009D0" w:rsidRDefault="00885451" w:rsidP="00FF26B7">
      <w:pPr>
        <w:ind w:left="851"/>
        <w:jc w:val="center"/>
      </w:pPr>
      <w:r>
        <w:rPr>
          <w:noProof/>
          <w:lang w:val="en-US"/>
        </w:rPr>
        <w:drawing>
          <wp:anchor distT="0" distB="0" distL="114300" distR="114300" simplePos="0" relativeHeight="251749376" behindDoc="0" locked="0" layoutInCell="1" allowOverlap="1" wp14:anchorId="55F1E776" wp14:editId="5B10A5A3">
            <wp:simplePos x="0" y="0"/>
            <wp:positionH relativeFrom="margin">
              <wp:posOffset>228600</wp:posOffset>
            </wp:positionH>
            <wp:positionV relativeFrom="margin">
              <wp:posOffset>4229100</wp:posOffset>
            </wp:positionV>
            <wp:extent cx="5842000" cy="2743200"/>
            <wp:effectExtent l="0" t="0" r="0" b="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6B7">
        <w:t xml:space="preserve">Рисунок 14. </w:t>
      </w:r>
      <w:r w:rsidR="002009D0" w:rsidRPr="00A11509">
        <w:t xml:space="preserve">Распределение запасов Северо-Предуральской НГО по НГК с учетом литологии коллекторов, проницаемости и вязкости нефти (по материалам </w:t>
      </w:r>
      <w:proofErr w:type="spellStart"/>
      <w:r w:rsidR="002009D0" w:rsidRPr="00A11509">
        <w:t>Госбаланса</w:t>
      </w:r>
      <w:proofErr w:type="spellEnd"/>
      <w:r w:rsidR="002009D0" w:rsidRPr="00A11509">
        <w:t>).</w:t>
      </w:r>
    </w:p>
    <w:p w14:paraId="34197E4D" w14:textId="77777777" w:rsidR="00FF26B7" w:rsidRPr="00A11509" w:rsidRDefault="00FF26B7" w:rsidP="00FF26B7">
      <w:pPr>
        <w:ind w:left="851"/>
        <w:jc w:val="center"/>
      </w:pPr>
    </w:p>
    <w:p w14:paraId="510F253E" w14:textId="1D705C84" w:rsidR="002009D0" w:rsidRPr="00A11509" w:rsidRDefault="002009D0" w:rsidP="006107FC">
      <w:pPr>
        <w:ind w:left="851"/>
      </w:pPr>
      <w:r w:rsidRPr="00A11509">
        <w:t xml:space="preserve">Тяжелые и высоковязкие нефти ТПНГП обладают достаточной ресурсной базой для дальнейшей добычи. Основная часть запасов приурочена </w:t>
      </w:r>
      <w:proofErr w:type="spellStart"/>
      <w:r w:rsidRPr="00A11509">
        <w:t>верхневизейско-артинскому</w:t>
      </w:r>
      <w:proofErr w:type="spellEnd"/>
      <w:r w:rsidRPr="00A11509">
        <w:t xml:space="preserve"> и </w:t>
      </w:r>
      <w:proofErr w:type="spellStart"/>
      <w:r w:rsidRPr="00A11509">
        <w:t>среднедевонско-нижнефранский</w:t>
      </w:r>
      <w:proofErr w:type="spellEnd"/>
      <w:r w:rsidRPr="00A11509">
        <w:t xml:space="preserve"> НГ комплексам и в целом благоприятны для дальнейшей разработки. НГК находятся на глубинах от 150 до 1500 м, средняя плотность – 0,94 г/см3, коллектора обладают хорошей </w:t>
      </w:r>
      <w:r w:rsidRPr="00A11509">
        <w:lastRenderedPageBreak/>
        <w:t>проницаемостью (средняя проницаемость – 0,7), вязкость</w:t>
      </w:r>
      <w:r w:rsidR="00ED5501">
        <w:t xml:space="preserve"> сильно варьирует,</w:t>
      </w:r>
      <w:r w:rsidRPr="00A11509">
        <w:t xml:space="preserve"> достигая на некоторых месторождениях до 15000 мПа*с. Нефти Тимано-Печорской в основном </w:t>
      </w:r>
      <w:proofErr w:type="spellStart"/>
      <w:r w:rsidRPr="00A11509">
        <w:t>парафинистые</w:t>
      </w:r>
      <w:proofErr w:type="spellEnd"/>
      <w:r w:rsidRPr="00A11509">
        <w:t xml:space="preserve"> (среднее содержание 2,5%), сернистые (варьирует от 0,5 до 2,8%), смолистость изменяется от 5-17%.</w:t>
      </w:r>
    </w:p>
    <w:p w14:paraId="4D148A1F" w14:textId="77777777" w:rsidR="002009D0" w:rsidRPr="00A11509" w:rsidRDefault="002009D0" w:rsidP="002009D0">
      <w:pPr>
        <w:pStyle w:val="11"/>
        <w:spacing w:after="0"/>
        <w:ind w:left="851" w:firstLine="851"/>
        <w:jc w:val="both"/>
      </w:pPr>
    </w:p>
    <w:p w14:paraId="2803B5DC" w14:textId="77777777" w:rsidR="006107FC" w:rsidRDefault="006107FC" w:rsidP="006107FC">
      <w:pPr>
        <w:ind w:left="851"/>
      </w:pPr>
    </w:p>
    <w:p w14:paraId="3164704C" w14:textId="77777777" w:rsidR="00FF26B7" w:rsidRDefault="00FF26B7" w:rsidP="006107FC">
      <w:pPr>
        <w:ind w:left="851"/>
      </w:pPr>
    </w:p>
    <w:p w14:paraId="7534D000" w14:textId="77777777" w:rsidR="00FF26B7" w:rsidRDefault="00FF26B7" w:rsidP="006107FC">
      <w:pPr>
        <w:ind w:left="851"/>
      </w:pPr>
    </w:p>
    <w:p w14:paraId="061C7947" w14:textId="77777777" w:rsidR="00FF26B7" w:rsidRDefault="00FF26B7" w:rsidP="006107FC">
      <w:pPr>
        <w:ind w:left="851"/>
      </w:pPr>
    </w:p>
    <w:p w14:paraId="0D655437" w14:textId="77777777" w:rsidR="00FF26B7" w:rsidRDefault="00FF26B7" w:rsidP="006107FC">
      <w:pPr>
        <w:ind w:left="851"/>
      </w:pPr>
    </w:p>
    <w:p w14:paraId="035C7709" w14:textId="77777777" w:rsidR="00FF26B7" w:rsidRDefault="00FF26B7" w:rsidP="006107FC">
      <w:pPr>
        <w:ind w:left="851"/>
      </w:pPr>
    </w:p>
    <w:p w14:paraId="0D4F3877" w14:textId="77777777" w:rsidR="00FF26B7" w:rsidRDefault="00FF26B7" w:rsidP="006107FC">
      <w:pPr>
        <w:ind w:left="851"/>
      </w:pPr>
    </w:p>
    <w:p w14:paraId="3335D671" w14:textId="77777777" w:rsidR="00FF26B7" w:rsidRDefault="00FF26B7" w:rsidP="006107FC">
      <w:pPr>
        <w:ind w:left="851"/>
      </w:pPr>
    </w:p>
    <w:p w14:paraId="33708325" w14:textId="77777777" w:rsidR="00FF26B7" w:rsidRDefault="00FF26B7" w:rsidP="006107FC">
      <w:pPr>
        <w:ind w:left="851"/>
      </w:pPr>
    </w:p>
    <w:p w14:paraId="7E63F0F6" w14:textId="77777777" w:rsidR="00FF26B7" w:rsidRDefault="00FF26B7" w:rsidP="006107FC">
      <w:pPr>
        <w:ind w:left="851"/>
      </w:pPr>
    </w:p>
    <w:p w14:paraId="5B201B5B" w14:textId="77777777" w:rsidR="00FF26B7" w:rsidRDefault="00FF26B7" w:rsidP="006107FC">
      <w:pPr>
        <w:ind w:left="851"/>
      </w:pPr>
    </w:p>
    <w:p w14:paraId="79C653FD" w14:textId="77777777" w:rsidR="00FF26B7" w:rsidRDefault="00FF26B7" w:rsidP="006107FC">
      <w:pPr>
        <w:ind w:left="851"/>
      </w:pPr>
    </w:p>
    <w:p w14:paraId="4890FA42" w14:textId="77777777" w:rsidR="00FF26B7" w:rsidRDefault="00FF26B7" w:rsidP="006107FC">
      <w:pPr>
        <w:ind w:left="851"/>
      </w:pPr>
    </w:p>
    <w:p w14:paraId="7CDD9ECC" w14:textId="77777777" w:rsidR="00FF26B7" w:rsidRDefault="00FF26B7" w:rsidP="006107FC">
      <w:pPr>
        <w:ind w:left="851"/>
      </w:pPr>
    </w:p>
    <w:p w14:paraId="5D21FCBB" w14:textId="77777777" w:rsidR="00FF26B7" w:rsidRDefault="00FF26B7" w:rsidP="006107FC">
      <w:pPr>
        <w:ind w:left="851"/>
      </w:pPr>
    </w:p>
    <w:p w14:paraId="7BE97F40" w14:textId="77777777" w:rsidR="00FF26B7" w:rsidRDefault="00FF26B7" w:rsidP="006107FC">
      <w:pPr>
        <w:ind w:left="851"/>
      </w:pPr>
    </w:p>
    <w:p w14:paraId="47C3BAFA" w14:textId="77777777" w:rsidR="00FF26B7" w:rsidRDefault="00FF26B7" w:rsidP="006107FC">
      <w:pPr>
        <w:ind w:left="851"/>
      </w:pPr>
    </w:p>
    <w:p w14:paraId="3AE8E50F" w14:textId="77777777" w:rsidR="00FF26B7" w:rsidRDefault="00FF26B7" w:rsidP="006107FC">
      <w:pPr>
        <w:ind w:left="851"/>
      </w:pPr>
    </w:p>
    <w:p w14:paraId="13A83AEE" w14:textId="77777777" w:rsidR="00FF26B7" w:rsidRDefault="00FF26B7" w:rsidP="006107FC">
      <w:pPr>
        <w:ind w:left="851"/>
      </w:pPr>
    </w:p>
    <w:p w14:paraId="37E98511" w14:textId="77777777" w:rsidR="00FF26B7" w:rsidRDefault="00FF26B7" w:rsidP="006107FC">
      <w:pPr>
        <w:ind w:left="851"/>
      </w:pPr>
    </w:p>
    <w:p w14:paraId="14A2B764" w14:textId="77777777" w:rsidR="00FF26B7" w:rsidRDefault="00FF26B7" w:rsidP="006107FC">
      <w:pPr>
        <w:ind w:left="851"/>
      </w:pPr>
    </w:p>
    <w:p w14:paraId="4162457B" w14:textId="77777777" w:rsidR="00FF26B7" w:rsidRDefault="00FF26B7" w:rsidP="006107FC">
      <w:pPr>
        <w:ind w:left="851"/>
      </w:pPr>
    </w:p>
    <w:p w14:paraId="72104477" w14:textId="77777777" w:rsidR="00FF26B7" w:rsidRDefault="00FF26B7" w:rsidP="006107FC">
      <w:pPr>
        <w:ind w:left="851"/>
      </w:pPr>
    </w:p>
    <w:p w14:paraId="751F7FB0" w14:textId="77777777" w:rsidR="00FF26B7" w:rsidRDefault="00FF26B7" w:rsidP="006107FC">
      <w:pPr>
        <w:ind w:left="851"/>
      </w:pPr>
    </w:p>
    <w:p w14:paraId="547289E2" w14:textId="77777777" w:rsidR="00FF26B7" w:rsidRDefault="00FF26B7" w:rsidP="006107FC">
      <w:pPr>
        <w:ind w:left="851"/>
      </w:pPr>
    </w:p>
    <w:p w14:paraId="4920822F" w14:textId="77777777" w:rsidR="00FF26B7" w:rsidRDefault="00FF26B7" w:rsidP="006107FC">
      <w:pPr>
        <w:ind w:left="851"/>
      </w:pPr>
    </w:p>
    <w:p w14:paraId="7F2F322B" w14:textId="77777777" w:rsidR="00FF26B7" w:rsidRDefault="00FF26B7" w:rsidP="006107FC">
      <w:pPr>
        <w:ind w:left="851"/>
      </w:pPr>
    </w:p>
    <w:p w14:paraId="50A48771" w14:textId="77777777" w:rsidR="00FF26B7" w:rsidRDefault="00FF26B7" w:rsidP="006107FC">
      <w:pPr>
        <w:ind w:left="851"/>
      </w:pPr>
    </w:p>
    <w:p w14:paraId="52ECE293" w14:textId="77777777" w:rsidR="00FF26B7" w:rsidRPr="00A11509" w:rsidRDefault="00FF26B7" w:rsidP="006107FC">
      <w:pPr>
        <w:ind w:left="851"/>
      </w:pPr>
    </w:p>
    <w:p w14:paraId="64BD0A26" w14:textId="77777777" w:rsidR="006107FC" w:rsidRPr="00A946A8" w:rsidRDefault="006107FC" w:rsidP="005244BD">
      <w:pPr>
        <w:pStyle w:val="1"/>
      </w:pPr>
      <w:bookmarkStart w:id="38" w:name="_Toc482548263"/>
      <w:bookmarkStart w:id="39" w:name="_Toc483504332"/>
      <w:r w:rsidRPr="00A946A8">
        <w:lastRenderedPageBreak/>
        <w:t>5 ОСВОЕНИЕ ТЯЖЕЛЫХ ВЫСОКОВЯЗКИХ НЕФТЕЙ ТИМАНО-ПЕЧОРСКОЙ НГП</w:t>
      </w:r>
      <w:bookmarkEnd w:id="38"/>
      <w:bookmarkEnd w:id="39"/>
    </w:p>
    <w:p w14:paraId="433B5176" w14:textId="77777777" w:rsidR="006107FC" w:rsidRPr="00A11509" w:rsidRDefault="006107FC" w:rsidP="005244BD">
      <w:pPr>
        <w:pStyle w:val="2"/>
      </w:pPr>
    </w:p>
    <w:p w14:paraId="55B0E6CB" w14:textId="77777777" w:rsidR="006107FC" w:rsidRDefault="00655774" w:rsidP="005244BD">
      <w:pPr>
        <w:pStyle w:val="2"/>
      </w:pPr>
      <w:bookmarkStart w:id="40" w:name="_Toc482548264"/>
      <w:bookmarkStart w:id="41" w:name="_Toc483504333"/>
      <w:r>
        <w:t>5</w:t>
      </w:r>
      <w:r w:rsidRPr="00655774">
        <w:t xml:space="preserve">.1 </w:t>
      </w:r>
      <w:r w:rsidR="006107FC" w:rsidRPr="00655774">
        <w:t>Способы разработки тяжелых и высоковязких нефтей</w:t>
      </w:r>
      <w:bookmarkEnd w:id="40"/>
      <w:bookmarkEnd w:id="41"/>
    </w:p>
    <w:p w14:paraId="7E92EC28" w14:textId="77777777" w:rsidR="00655774" w:rsidRPr="00655774" w:rsidRDefault="00655774" w:rsidP="00097C9D"/>
    <w:p w14:paraId="657AC8BE" w14:textId="77777777" w:rsidR="006107FC" w:rsidRPr="00097C9D" w:rsidRDefault="006107FC" w:rsidP="00097C9D">
      <w:pPr>
        <w:ind w:left="851"/>
      </w:pPr>
      <w:r w:rsidRPr="00097C9D">
        <w:t>В настоящие время существует много способов разработки залежей тяжелых и высоковязких нефтей, которые отличаются между собой технологией разработки и экономическими характеристиками. На способ разработки влияет множество факторов: геологическое строение и условия залегания пластов, физико-химические свойства УВ, климатические и географические условия, и др.  Имеющие способы разработки можно разделить на четыре группы:</w:t>
      </w:r>
    </w:p>
    <w:p w14:paraId="327417F0" w14:textId="77777777" w:rsidR="00655774" w:rsidRPr="00097C9D" w:rsidRDefault="006107FC" w:rsidP="00097C9D">
      <w:pPr>
        <w:pStyle w:val="a3"/>
        <w:numPr>
          <w:ilvl w:val="0"/>
          <w:numId w:val="13"/>
        </w:numPr>
        <w:spacing w:line="360" w:lineRule="auto"/>
        <w:ind w:left="851" w:firstLine="851"/>
        <w:rPr>
          <w:szCs w:val="24"/>
        </w:rPr>
      </w:pPr>
      <w:r w:rsidRPr="00097C9D">
        <w:rPr>
          <w:szCs w:val="24"/>
        </w:rPr>
        <w:t>карьерный (открытый)</w:t>
      </w:r>
    </w:p>
    <w:p w14:paraId="2AC70FC8" w14:textId="77777777" w:rsidR="00097C9D" w:rsidRPr="00097C9D" w:rsidRDefault="006107FC" w:rsidP="00097C9D">
      <w:pPr>
        <w:pStyle w:val="a3"/>
        <w:numPr>
          <w:ilvl w:val="0"/>
          <w:numId w:val="13"/>
        </w:numPr>
        <w:spacing w:line="360" w:lineRule="auto"/>
        <w:ind w:left="851" w:firstLine="851"/>
        <w:rPr>
          <w:szCs w:val="24"/>
        </w:rPr>
      </w:pPr>
      <w:r w:rsidRPr="00097C9D">
        <w:rPr>
          <w:szCs w:val="24"/>
        </w:rPr>
        <w:t>шахтный способы</w:t>
      </w:r>
    </w:p>
    <w:p w14:paraId="31B52AF9" w14:textId="77777777" w:rsidR="00097C9D" w:rsidRPr="00097C9D" w:rsidRDefault="00097C9D" w:rsidP="00097C9D">
      <w:pPr>
        <w:pStyle w:val="a3"/>
        <w:numPr>
          <w:ilvl w:val="1"/>
          <w:numId w:val="13"/>
        </w:numPr>
        <w:spacing w:line="360" w:lineRule="auto"/>
        <w:ind w:left="851" w:firstLine="851"/>
        <w:rPr>
          <w:szCs w:val="24"/>
        </w:rPr>
      </w:pPr>
      <w:r w:rsidRPr="00097C9D">
        <w:rPr>
          <w:szCs w:val="24"/>
        </w:rPr>
        <w:t xml:space="preserve"> </w:t>
      </w:r>
      <w:r w:rsidR="006107FC" w:rsidRPr="00097C9D">
        <w:rPr>
          <w:szCs w:val="24"/>
        </w:rPr>
        <w:t>очистная шахтная</w:t>
      </w:r>
    </w:p>
    <w:p w14:paraId="0E3E5898" w14:textId="77777777" w:rsidR="00097C9D" w:rsidRPr="00097C9D" w:rsidRDefault="006107FC" w:rsidP="00097C9D">
      <w:pPr>
        <w:pStyle w:val="a3"/>
        <w:numPr>
          <w:ilvl w:val="1"/>
          <w:numId w:val="13"/>
        </w:numPr>
        <w:spacing w:line="360" w:lineRule="auto"/>
        <w:ind w:left="851" w:firstLine="851"/>
        <w:rPr>
          <w:szCs w:val="24"/>
        </w:rPr>
      </w:pPr>
      <w:r w:rsidRPr="00097C9D">
        <w:rPr>
          <w:szCs w:val="24"/>
        </w:rPr>
        <w:t xml:space="preserve"> шахтно-скважинная</w:t>
      </w:r>
    </w:p>
    <w:p w14:paraId="08D9734C" w14:textId="77777777" w:rsidR="00097C9D" w:rsidRPr="00097C9D" w:rsidRDefault="00097C9D" w:rsidP="00097C9D">
      <w:pPr>
        <w:pStyle w:val="a3"/>
        <w:numPr>
          <w:ilvl w:val="1"/>
          <w:numId w:val="13"/>
        </w:numPr>
        <w:spacing w:line="360" w:lineRule="auto"/>
        <w:ind w:left="851" w:firstLine="851"/>
        <w:rPr>
          <w:szCs w:val="24"/>
        </w:rPr>
      </w:pPr>
      <w:r w:rsidRPr="00097C9D">
        <w:rPr>
          <w:szCs w:val="24"/>
        </w:rPr>
        <w:t xml:space="preserve"> </w:t>
      </w:r>
      <w:proofErr w:type="spellStart"/>
      <w:r w:rsidR="006107FC" w:rsidRPr="00097C9D">
        <w:rPr>
          <w:szCs w:val="24"/>
        </w:rPr>
        <w:t>термо</w:t>
      </w:r>
      <w:proofErr w:type="spellEnd"/>
      <w:r w:rsidR="006107FC" w:rsidRPr="00097C9D">
        <w:rPr>
          <w:szCs w:val="24"/>
        </w:rPr>
        <w:t>-шахтный</w:t>
      </w:r>
      <w:r w:rsidRPr="00097C9D">
        <w:rPr>
          <w:szCs w:val="24"/>
        </w:rPr>
        <w:t xml:space="preserve">  </w:t>
      </w:r>
    </w:p>
    <w:p w14:paraId="1928E74E" w14:textId="77777777" w:rsidR="00097C9D" w:rsidRPr="00097C9D" w:rsidRDefault="00097C9D" w:rsidP="00097C9D">
      <w:pPr>
        <w:pStyle w:val="a3"/>
        <w:numPr>
          <w:ilvl w:val="0"/>
          <w:numId w:val="13"/>
        </w:numPr>
        <w:spacing w:line="360" w:lineRule="auto"/>
        <w:ind w:left="851" w:firstLine="851"/>
        <w:rPr>
          <w:szCs w:val="24"/>
        </w:rPr>
      </w:pPr>
      <w:r w:rsidRPr="00097C9D">
        <w:rPr>
          <w:szCs w:val="24"/>
        </w:rPr>
        <w:t xml:space="preserve"> </w:t>
      </w:r>
      <w:r w:rsidR="006107FC" w:rsidRPr="00097C9D">
        <w:rPr>
          <w:szCs w:val="24"/>
        </w:rPr>
        <w:t>«холодные» способы</w:t>
      </w:r>
    </w:p>
    <w:p w14:paraId="513E53C2" w14:textId="77777777" w:rsidR="00097C9D" w:rsidRPr="00097C9D" w:rsidRDefault="006107FC" w:rsidP="00097C9D">
      <w:pPr>
        <w:pStyle w:val="a3"/>
        <w:numPr>
          <w:ilvl w:val="1"/>
          <w:numId w:val="14"/>
        </w:numPr>
        <w:spacing w:line="360" w:lineRule="auto"/>
        <w:ind w:left="851" w:firstLine="851"/>
        <w:rPr>
          <w:szCs w:val="24"/>
        </w:rPr>
      </w:pPr>
      <w:r w:rsidRPr="00097C9D">
        <w:rPr>
          <w:szCs w:val="24"/>
        </w:rPr>
        <w:t xml:space="preserve">  метод ”</w:t>
      </w:r>
      <w:r w:rsidRPr="00097C9D">
        <w:rPr>
          <w:szCs w:val="24"/>
          <w:lang w:val="en-US"/>
        </w:rPr>
        <w:t>CHOPS</w:t>
      </w:r>
      <w:r w:rsidRPr="00097C9D">
        <w:rPr>
          <w:szCs w:val="24"/>
        </w:rPr>
        <w:t>”</w:t>
      </w:r>
    </w:p>
    <w:p w14:paraId="5F200AB2" w14:textId="77777777" w:rsidR="00097C9D" w:rsidRPr="00097C9D" w:rsidRDefault="00097C9D" w:rsidP="00097C9D">
      <w:pPr>
        <w:pStyle w:val="a3"/>
        <w:numPr>
          <w:ilvl w:val="1"/>
          <w:numId w:val="14"/>
        </w:numPr>
        <w:spacing w:line="360" w:lineRule="auto"/>
        <w:ind w:left="851" w:firstLine="851"/>
        <w:rPr>
          <w:szCs w:val="24"/>
        </w:rPr>
      </w:pPr>
      <w:r w:rsidRPr="00097C9D">
        <w:rPr>
          <w:szCs w:val="24"/>
        </w:rPr>
        <w:t xml:space="preserve"> </w:t>
      </w:r>
      <w:r w:rsidR="006107FC" w:rsidRPr="00097C9D">
        <w:rPr>
          <w:szCs w:val="24"/>
        </w:rPr>
        <w:t>метод ”</w:t>
      </w:r>
      <w:r w:rsidR="006107FC" w:rsidRPr="00097C9D">
        <w:rPr>
          <w:szCs w:val="24"/>
          <w:lang w:val="en-US"/>
        </w:rPr>
        <w:t>VAPEX</w:t>
      </w:r>
      <w:r w:rsidR="006107FC" w:rsidRPr="00097C9D">
        <w:rPr>
          <w:szCs w:val="24"/>
        </w:rPr>
        <w:t>”</w:t>
      </w:r>
    </w:p>
    <w:p w14:paraId="6B474AF8" w14:textId="77777777" w:rsidR="00097C9D" w:rsidRPr="00097C9D" w:rsidRDefault="006107FC" w:rsidP="00097C9D">
      <w:pPr>
        <w:pStyle w:val="a3"/>
        <w:numPr>
          <w:ilvl w:val="0"/>
          <w:numId w:val="13"/>
        </w:numPr>
        <w:spacing w:line="360" w:lineRule="auto"/>
        <w:ind w:left="851" w:firstLine="851"/>
        <w:rPr>
          <w:szCs w:val="24"/>
        </w:rPr>
      </w:pPr>
      <w:r w:rsidRPr="00097C9D">
        <w:rPr>
          <w:szCs w:val="24"/>
        </w:rPr>
        <w:t xml:space="preserve">тепловые методы </w:t>
      </w:r>
    </w:p>
    <w:p w14:paraId="2913F30C" w14:textId="77777777" w:rsidR="00097C9D" w:rsidRPr="00097C9D" w:rsidRDefault="00097C9D" w:rsidP="00097C9D">
      <w:pPr>
        <w:pStyle w:val="a3"/>
        <w:spacing w:line="360" w:lineRule="auto"/>
        <w:ind w:left="851" w:firstLine="851"/>
        <w:rPr>
          <w:szCs w:val="24"/>
        </w:rPr>
      </w:pPr>
      <w:r w:rsidRPr="00097C9D">
        <w:rPr>
          <w:szCs w:val="24"/>
        </w:rPr>
        <w:t xml:space="preserve">4.1 </w:t>
      </w:r>
      <w:r w:rsidR="006107FC" w:rsidRPr="00097C9D">
        <w:rPr>
          <w:szCs w:val="24"/>
        </w:rPr>
        <w:t>внутрипластовое горение</w:t>
      </w:r>
    </w:p>
    <w:p w14:paraId="7D5FDD03" w14:textId="77777777" w:rsidR="00097C9D" w:rsidRPr="00097C9D" w:rsidRDefault="00097C9D" w:rsidP="00097C9D">
      <w:pPr>
        <w:pStyle w:val="a3"/>
        <w:spacing w:line="360" w:lineRule="auto"/>
        <w:ind w:left="851" w:firstLine="851"/>
        <w:rPr>
          <w:szCs w:val="24"/>
        </w:rPr>
      </w:pPr>
      <w:r w:rsidRPr="00097C9D">
        <w:rPr>
          <w:szCs w:val="24"/>
        </w:rPr>
        <w:t xml:space="preserve">4.2 </w:t>
      </w:r>
      <w:r w:rsidR="006107FC" w:rsidRPr="00097C9D">
        <w:rPr>
          <w:szCs w:val="24"/>
        </w:rPr>
        <w:t>ПЗС</w:t>
      </w:r>
    </w:p>
    <w:p w14:paraId="61AEAB22" w14:textId="77777777" w:rsidR="00097C9D" w:rsidRPr="00097C9D" w:rsidRDefault="00097C9D" w:rsidP="00097C9D">
      <w:pPr>
        <w:pStyle w:val="a3"/>
        <w:spacing w:line="360" w:lineRule="auto"/>
        <w:ind w:left="851" w:firstLine="851"/>
        <w:rPr>
          <w:szCs w:val="24"/>
        </w:rPr>
      </w:pPr>
      <w:r w:rsidRPr="00097C9D">
        <w:rPr>
          <w:szCs w:val="24"/>
        </w:rPr>
        <w:t xml:space="preserve">4.3 </w:t>
      </w:r>
      <w:r w:rsidR="006107FC" w:rsidRPr="00097C9D">
        <w:rPr>
          <w:szCs w:val="24"/>
        </w:rPr>
        <w:t>закачка в пласт теплоносителей</w:t>
      </w:r>
    </w:p>
    <w:p w14:paraId="04E818B0" w14:textId="77777777" w:rsidR="006107FC" w:rsidRPr="00097C9D" w:rsidRDefault="00097C9D" w:rsidP="00097C9D">
      <w:pPr>
        <w:pStyle w:val="a3"/>
        <w:spacing w:line="360" w:lineRule="auto"/>
        <w:ind w:left="851" w:firstLine="851"/>
        <w:rPr>
          <w:szCs w:val="24"/>
        </w:rPr>
      </w:pPr>
      <w:r w:rsidRPr="00097C9D">
        <w:rPr>
          <w:szCs w:val="24"/>
        </w:rPr>
        <w:t xml:space="preserve">4.4 </w:t>
      </w:r>
      <w:proofErr w:type="spellStart"/>
      <w:r w:rsidR="006107FC" w:rsidRPr="00097C9D">
        <w:rPr>
          <w:szCs w:val="24"/>
        </w:rPr>
        <w:t>парогравитационный</w:t>
      </w:r>
      <w:proofErr w:type="spellEnd"/>
      <w:r w:rsidR="006107FC" w:rsidRPr="00097C9D">
        <w:rPr>
          <w:szCs w:val="24"/>
        </w:rPr>
        <w:t xml:space="preserve"> </w:t>
      </w:r>
      <w:r w:rsidR="006107FC" w:rsidRPr="00097C9D">
        <w:rPr>
          <w:szCs w:val="24"/>
          <w:lang w:val="en-US"/>
        </w:rPr>
        <w:t>SAGD</w:t>
      </w:r>
    </w:p>
    <w:p w14:paraId="5707C98A" w14:textId="77777777" w:rsidR="006107FC" w:rsidRPr="00097C9D" w:rsidRDefault="006107FC" w:rsidP="00097C9D">
      <w:pPr>
        <w:ind w:left="851"/>
      </w:pPr>
    </w:p>
    <w:p w14:paraId="60CB9669" w14:textId="77777777" w:rsidR="006107FC" w:rsidRPr="00097C9D" w:rsidRDefault="006107FC" w:rsidP="00097C9D">
      <w:pPr>
        <w:ind w:left="851"/>
        <w:rPr>
          <w:i/>
        </w:rPr>
      </w:pPr>
    </w:p>
    <w:p w14:paraId="7D562DD5" w14:textId="77777777" w:rsidR="006107FC" w:rsidRPr="00655774" w:rsidRDefault="006107FC" w:rsidP="00097C9D">
      <w:pPr>
        <w:ind w:left="851"/>
        <w:rPr>
          <w:i/>
        </w:rPr>
      </w:pPr>
      <w:r w:rsidRPr="00655774">
        <w:rPr>
          <w:i/>
        </w:rPr>
        <w:t xml:space="preserve">Карьерные и шахтные способы разработки. </w:t>
      </w:r>
    </w:p>
    <w:p w14:paraId="6E292F99" w14:textId="59CF43F9" w:rsidR="006107FC" w:rsidRPr="009A06AB" w:rsidRDefault="006107FC" w:rsidP="00097C9D">
      <w:pPr>
        <w:ind w:left="851"/>
      </w:pPr>
      <w:r w:rsidRPr="00655774">
        <w:t xml:space="preserve">При разработке месторождения карьерным способом, порода, насыщенная УВ извлекается открытым способом. В связи с этим данный метод применим только на глубинах до 50 метров. Метод является </w:t>
      </w:r>
      <w:proofErr w:type="spellStart"/>
      <w:r w:rsidRPr="00655774">
        <w:t>низкозатратным</w:t>
      </w:r>
      <w:proofErr w:type="spellEnd"/>
      <w:r w:rsidRPr="00655774">
        <w:t xml:space="preserve">, за исключением  проведения дополнительных работ для извлечения из породы УВ, но при этом имеет высокий коэффициент </w:t>
      </w:r>
      <w:proofErr w:type="spellStart"/>
      <w:r w:rsidRPr="00655774">
        <w:t>нефтеотдачи</w:t>
      </w:r>
      <w:proofErr w:type="spellEnd"/>
      <w:r w:rsidRPr="00655774">
        <w:t xml:space="preserve"> – 65-85%</w:t>
      </w:r>
      <w:r w:rsidR="009A06AB">
        <w:t xml:space="preserve">. </w:t>
      </w:r>
      <w:r w:rsidR="009A06AB" w:rsidRPr="009A06AB">
        <w:t>[</w:t>
      </w:r>
      <w:r w:rsidR="00791E85">
        <w:t>5</w:t>
      </w:r>
      <w:r w:rsidR="009A06AB">
        <w:t>]</w:t>
      </w:r>
    </w:p>
    <w:p w14:paraId="3D13FE16" w14:textId="53B118C8" w:rsidR="00655774" w:rsidRPr="00655774" w:rsidRDefault="006107FC" w:rsidP="00097C9D">
      <w:pPr>
        <w:ind w:left="851"/>
      </w:pPr>
      <w:r w:rsidRPr="00655774">
        <w:t xml:space="preserve">Существует два вида шахтной разработки: очистная (с подъемом </w:t>
      </w:r>
      <w:proofErr w:type="spellStart"/>
      <w:r w:rsidRPr="00655774">
        <w:t>углеводородонасыщенной</w:t>
      </w:r>
      <w:proofErr w:type="spellEnd"/>
      <w:r w:rsidRPr="00655774">
        <w:t xml:space="preserve"> породы на поверхность) и шахтно-скважинная (с </w:t>
      </w:r>
      <w:r w:rsidRPr="00655774">
        <w:lastRenderedPageBreak/>
        <w:t xml:space="preserve">проводкой горных выработок в </w:t>
      </w:r>
      <w:proofErr w:type="spellStart"/>
      <w:r w:rsidRPr="00655774">
        <w:t>надпластовых</w:t>
      </w:r>
      <w:proofErr w:type="spellEnd"/>
      <w:r w:rsidRPr="00655774">
        <w:t xml:space="preserve"> породах и бурением из кустов вертикальных и наклонных скважин на продуктивный пласт для </w:t>
      </w:r>
      <w:r w:rsidR="00791E85">
        <w:t xml:space="preserve">сбора УВ в горных выработках). </w:t>
      </w:r>
      <w:r w:rsidRPr="00655774">
        <w:t xml:space="preserve"> </w:t>
      </w:r>
    </w:p>
    <w:p w14:paraId="4307756C" w14:textId="77777777" w:rsidR="00DE2A3E" w:rsidRPr="00655774" w:rsidRDefault="006107FC" w:rsidP="00097C9D">
      <w:pPr>
        <w:ind w:left="851"/>
      </w:pPr>
      <w:r w:rsidRPr="00655774">
        <w:t xml:space="preserve">Очистной-шахтный метод применяется на глубинах до 200 м, КИН  - до 45%. Данный метод экономически выгоден при условии, если в породе помимо УВ есть редкие металлы. </w:t>
      </w:r>
    </w:p>
    <w:p w14:paraId="10308B80" w14:textId="73E85078" w:rsidR="006107FC" w:rsidRPr="009A06AB" w:rsidRDefault="006107FC" w:rsidP="00097C9D">
      <w:pPr>
        <w:ind w:left="851"/>
      </w:pPr>
      <w:r w:rsidRPr="00655774">
        <w:t>Шахтно-скважинный способ применяется на глубинах до 400 м, но имеет небольшой КИН и большой объем проходки по пустым породам. Но для повышения темпов добычи и увеличения КИН, используют в данном методе паротепловое воздействие на пласт (</w:t>
      </w:r>
      <w:proofErr w:type="spellStart"/>
      <w:r w:rsidRPr="00655774">
        <w:t>термо</w:t>
      </w:r>
      <w:proofErr w:type="spellEnd"/>
      <w:r w:rsidRPr="00655774">
        <w:t xml:space="preserve">-шахтный метод). </w:t>
      </w:r>
      <w:proofErr w:type="spellStart"/>
      <w:r w:rsidRPr="00655774">
        <w:t>Термо</w:t>
      </w:r>
      <w:proofErr w:type="spellEnd"/>
      <w:r w:rsidRPr="00655774">
        <w:t>-шахтный метод</w:t>
      </w:r>
      <w:r w:rsidR="009A06AB">
        <w:t xml:space="preserve"> возможен на глубинах до 800 м b</w:t>
      </w:r>
      <w:r w:rsidRPr="00655774">
        <w:t xml:space="preserve"> имеет высокий КИН (до 50%), но и</w:t>
      </w:r>
      <w:r w:rsidR="009A06AB">
        <w:t xml:space="preserve"> довольно сложен в управлении</w:t>
      </w:r>
      <w:r w:rsidRPr="00655774">
        <w:t>.</w:t>
      </w:r>
      <w:r w:rsidR="009A06AB">
        <w:t xml:space="preserve"> </w:t>
      </w:r>
      <w:r w:rsidR="009A06AB" w:rsidRPr="009A06AB">
        <w:t>[</w:t>
      </w:r>
      <w:r w:rsidR="00791E85">
        <w:t>5</w:t>
      </w:r>
      <w:r w:rsidR="009A06AB">
        <w:t>]</w:t>
      </w:r>
    </w:p>
    <w:p w14:paraId="31646A1E" w14:textId="77777777" w:rsidR="00097C9D" w:rsidRPr="00655774" w:rsidRDefault="00097C9D" w:rsidP="00097C9D">
      <w:pPr>
        <w:ind w:left="851"/>
      </w:pPr>
    </w:p>
    <w:p w14:paraId="7447D8B6" w14:textId="77777777" w:rsidR="006107FC" w:rsidRPr="00655774" w:rsidRDefault="006107FC" w:rsidP="00097C9D">
      <w:pPr>
        <w:ind w:left="851"/>
        <w:rPr>
          <w:i/>
        </w:rPr>
      </w:pPr>
      <w:r w:rsidRPr="00655774">
        <w:rPr>
          <w:i/>
        </w:rPr>
        <w:t>«Холодные» способы разработки.</w:t>
      </w:r>
    </w:p>
    <w:p w14:paraId="0351B9D4" w14:textId="77777777" w:rsidR="006107FC" w:rsidRPr="00655774" w:rsidRDefault="006107FC" w:rsidP="00097C9D">
      <w:pPr>
        <w:ind w:left="851"/>
      </w:pPr>
      <w:r w:rsidRPr="00655774">
        <w:t>К «холодным» способам добычи тяжелой нефти относят метод «СHOPS» и  «</w:t>
      </w:r>
      <w:r w:rsidRPr="00655774">
        <w:rPr>
          <w:lang w:val="en-US"/>
        </w:rPr>
        <w:t>VAPEX</w:t>
      </w:r>
      <w:r w:rsidRPr="00655774">
        <w:t>».</w:t>
      </w:r>
    </w:p>
    <w:p w14:paraId="7152A94B" w14:textId="77777777" w:rsidR="006107FC" w:rsidRPr="00655774" w:rsidRDefault="006107FC" w:rsidP="00097C9D">
      <w:pPr>
        <w:ind w:left="851"/>
      </w:pPr>
      <w:r w:rsidRPr="00655774">
        <w:t>Метод «СHOPS» предполагает добычу нефти вместе с песком за счет осознанного разрушения слабосцементированного коллектора и создания в пласте соответствующих условий для течения смеси нефти и песка (ссылка). Данный метод применим на глубинах 230-460 м, где вязкость нефти меньше 2000 мПа*</w:t>
      </w:r>
      <w:r w:rsidRPr="00655774">
        <w:rPr>
          <w:lang w:val="en-US"/>
        </w:rPr>
        <w:t>c</w:t>
      </w:r>
      <w:r w:rsidRPr="00655774">
        <w:t xml:space="preserve">. Преимуществами данной технологии является низкая стоимость, но коэффициент </w:t>
      </w:r>
      <w:proofErr w:type="spellStart"/>
      <w:r w:rsidRPr="00655774">
        <w:t>нефтеотдачи</w:t>
      </w:r>
      <w:proofErr w:type="spellEnd"/>
      <w:r w:rsidRPr="00655774">
        <w:t xml:space="preserve"> составляет всего  до 10%. Также данный метод имеет низкий темп добычи, непродолжительный срок эксплуатации скважин, ускоренной обводнение пласта и скважин. Метод не применим для добычи битумов и месторождений с подошвенной водой.</w:t>
      </w:r>
    </w:p>
    <w:p w14:paraId="0B3593B2" w14:textId="77777777" w:rsidR="006107FC" w:rsidRPr="00655774" w:rsidRDefault="006107FC" w:rsidP="00097C9D">
      <w:pPr>
        <w:ind w:left="851"/>
      </w:pPr>
      <w:r w:rsidRPr="00655774">
        <w:t>Метод «</w:t>
      </w:r>
      <w:r w:rsidRPr="00655774">
        <w:rPr>
          <w:lang w:val="en-US"/>
        </w:rPr>
        <w:t>VAPEX</w:t>
      </w:r>
      <w:r w:rsidRPr="00655774">
        <w:t xml:space="preserve">» применяется для добычи тяжелых нефтей и битумов. В процессе разработки в пласт закачивается растворитель в режиме гравитационного дренажа (ссылка). Используется пара горизонтальных скважин. В верхнюю скважину закачивается растворитель, за счет чего создается камера-растворитель (растворители </w:t>
      </w:r>
      <w:proofErr w:type="spellStart"/>
      <w:r w:rsidRPr="00655774">
        <w:t>УВые</w:t>
      </w:r>
      <w:proofErr w:type="spellEnd"/>
      <w:r w:rsidRPr="00655774">
        <w:t xml:space="preserve">, также этан или пропан). Далее под действием гравитационных сил, нефть разжиженная за счет диффузии в нем растворителя, стекает по границам камеры к добывающей скважине. Данный метод имеет свои преимущество – низкие затраты энергии, КИН составляет до 60%. Недостатками технологии является низкий темп добычи, неопределенность в затратах. </w:t>
      </w:r>
    </w:p>
    <w:p w14:paraId="216FB802" w14:textId="77777777" w:rsidR="00097C9D" w:rsidRDefault="006107FC" w:rsidP="00097C9D">
      <w:pPr>
        <w:ind w:left="851"/>
      </w:pPr>
      <w:r w:rsidRPr="00655774">
        <w:t xml:space="preserve">  </w:t>
      </w:r>
    </w:p>
    <w:p w14:paraId="60E9EE39" w14:textId="77777777" w:rsidR="00634C1C" w:rsidRDefault="00634C1C" w:rsidP="0087641C">
      <w:pPr>
        <w:ind w:firstLine="0"/>
      </w:pPr>
    </w:p>
    <w:p w14:paraId="0964F659" w14:textId="77777777" w:rsidR="006107FC" w:rsidRPr="00097C9D" w:rsidRDefault="006107FC" w:rsidP="00097C9D">
      <w:pPr>
        <w:ind w:left="851"/>
        <w:rPr>
          <w:i/>
        </w:rPr>
      </w:pPr>
      <w:r w:rsidRPr="00097C9D">
        <w:rPr>
          <w:i/>
        </w:rPr>
        <w:lastRenderedPageBreak/>
        <w:t xml:space="preserve">    Тепловые методы разработки. </w:t>
      </w:r>
    </w:p>
    <w:p w14:paraId="014B6E8E" w14:textId="77777777" w:rsidR="006107FC" w:rsidRPr="00655774" w:rsidRDefault="006107FC" w:rsidP="00097C9D">
      <w:pPr>
        <w:ind w:left="851"/>
      </w:pPr>
      <w:r w:rsidRPr="00655774">
        <w:t xml:space="preserve">В настоящее время существует три вида тепловых методов разработки: внутрипластовое горение, паротепловая обработка </w:t>
      </w:r>
      <w:proofErr w:type="spellStart"/>
      <w:r w:rsidRPr="00655774">
        <w:t>призабойных</w:t>
      </w:r>
      <w:proofErr w:type="spellEnd"/>
      <w:r w:rsidRPr="00655774">
        <w:t xml:space="preserve"> зон скважин и закачка в пласт теплоносителей (пара или горячей воды).</w:t>
      </w:r>
    </w:p>
    <w:p w14:paraId="45DCF63B" w14:textId="31AF3B09" w:rsidR="006107FC" w:rsidRPr="00811015" w:rsidRDefault="006107FC" w:rsidP="00097C9D">
      <w:pPr>
        <w:ind w:left="851"/>
      </w:pPr>
      <w:r w:rsidRPr="00655774">
        <w:t>Внутрипластовое горение представляет собой частичное сжигание нефти (тяжелых элементов) в пласте. Очаг горения, инициируемый различными глубинными нагревательными устройствами, продвигается по пласту за счет  подачи в пласт воздуха. Благодаря экзотермическому окислению, в пласте в зоне горения достигается повышение т</w:t>
      </w:r>
      <w:r w:rsidR="00791E85">
        <w:t>емпературы до 500-700 С.[5</w:t>
      </w:r>
      <w:r w:rsidR="00811015">
        <w:t>]</w:t>
      </w:r>
    </w:p>
    <w:p w14:paraId="48DF1B90" w14:textId="37A08A16" w:rsidR="006107FC" w:rsidRPr="00655774" w:rsidRDefault="006107FC" w:rsidP="00097C9D">
      <w:pPr>
        <w:ind w:left="851"/>
      </w:pPr>
      <w:r w:rsidRPr="00655774">
        <w:t xml:space="preserve">Под </w:t>
      </w:r>
      <w:proofErr w:type="spellStart"/>
      <w:r w:rsidRPr="00655774">
        <w:t>действием</w:t>
      </w:r>
      <w:proofErr w:type="spellEnd"/>
      <w:r w:rsidRPr="00655774">
        <w:t xml:space="preserve"> </w:t>
      </w:r>
      <w:proofErr w:type="spellStart"/>
      <w:r w:rsidRPr="00655774">
        <w:t>высокои</w:t>
      </w:r>
      <w:proofErr w:type="spellEnd"/>
      <w:r w:rsidRPr="00655774">
        <w:t xml:space="preserve">̆ температуры уменьшается вязкость нефти, происходит </w:t>
      </w:r>
      <w:proofErr w:type="spellStart"/>
      <w:r w:rsidRPr="00655774">
        <w:t>термическии</w:t>
      </w:r>
      <w:proofErr w:type="spellEnd"/>
      <w:r w:rsidRPr="00655774">
        <w:t xml:space="preserve">̆ крекинг, выпаривание легких фракций нефти и </w:t>
      </w:r>
      <w:proofErr w:type="spellStart"/>
      <w:r w:rsidRPr="00655774">
        <w:t>пластовои</w:t>
      </w:r>
      <w:proofErr w:type="spellEnd"/>
      <w:r w:rsidRPr="00655774">
        <w:t xml:space="preserve">̆ воды. Нефть из пласта извлекается </w:t>
      </w:r>
      <w:proofErr w:type="spellStart"/>
      <w:r w:rsidRPr="00655774">
        <w:t>путём</w:t>
      </w:r>
      <w:proofErr w:type="spellEnd"/>
      <w:r w:rsidRPr="00655774">
        <w:t xml:space="preserve"> вытеснения её </w:t>
      </w:r>
      <w:proofErr w:type="spellStart"/>
      <w:r w:rsidRPr="00655774">
        <w:t>образовавшейся</w:t>
      </w:r>
      <w:proofErr w:type="spellEnd"/>
      <w:r w:rsidRPr="00655774">
        <w:t xml:space="preserve"> смесью углеводородных и углекислых газов, азот</w:t>
      </w:r>
      <w:r w:rsidR="00791E85">
        <w:t xml:space="preserve">а, пара и </w:t>
      </w:r>
      <w:proofErr w:type="spellStart"/>
      <w:r w:rsidR="00791E85">
        <w:t>горячеи</w:t>
      </w:r>
      <w:proofErr w:type="spellEnd"/>
      <w:r w:rsidR="00791E85">
        <w:t>̆ воды.[5</w:t>
      </w:r>
      <w:r w:rsidR="0053059B">
        <w:t>] Метод</w:t>
      </w:r>
      <w:r w:rsidRPr="00655774">
        <w:t xml:space="preserve"> применим на глубинах 100-500 м, при толщине пласта 2045 м и вязкостью нефти менее 10 мПа*</w:t>
      </w:r>
      <w:r w:rsidRPr="00655774">
        <w:rPr>
          <w:lang w:val="en-US"/>
        </w:rPr>
        <w:t>c</w:t>
      </w:r>
      <w:r w:rsidRPr="00655774">
        <w:t xml:space="preserve">. Коэффициент извлечение нефти в данном методе составляет около 80% (на практике 55%). Недостатками технологии является необходимое применение мер по охране окружающей среды и утилизации продуктов горения. Также существует разновидность данного метода - влажное внутрипластовое горение. При нем в пласт вводят воду вместе с окислителем. Благодаря этому ускоряется процесс теплопереноса и извлечения нефти. </w:t>
      </w:r>
    </w:p>
    <w:p w14:paraId="3231385B" w14:textId="4BEBAB0E" w:rsidR="006107FC" w:rsidRPr="00655774" w:rsidRDefault="006107FC" w:rsidP="00097C9D">
      <w:pPr>
        <w:ind w:left="851"/>
      </w:pPr>
      <w:r w:rsidRPr="00655774">
        <w:t xml:space="preserve">Во время применения метода паротепловой обработки </w:t>
      </w:r>
      <w:proofErr w:type="spellStart"/>
      <w:r w:rsidRPr="00655774">
        <w:t>призабойных</w:t>
      </w:r>
      <w:proofErr w:type="spellEnd"/>
      <w:r w:rsidRPr="00655774">
        <w:t xml:space="preserve"> зон скважин в пласт периодически закачивается пар в добывающие скважины для разогрева </w:t>
      </w:r>
      <w:proofErr w:type="spellStart"/>
      <w:r w:rsidRPr="00655774">
        <w:t>призабойной</w:t>
      </w:r>
      <w:proofErr w:type="spellEnd"/>
      <w:r w:rsidRPr="00655774">
        <w:t xml:space="preserve"> зоны пласта и снижения в ней вязкости нефти. Цикл (нагнетание пара, выдержка, добыча) повторяется несколько раз на протяжении стадии р</w:t>
      </w:r>
      <w:r w:rsidR="00791E85">
        <w:t xml:space="preserve">азработки месторождения. </w:t>
      </w:r>
      <w:r w:rsidRPr="00655774">
        <w:t xml:space="preserve"> Метод применяется на глубинах до 1,5 км с вязкостью нефти более  50 мПа*</w:t>
      </w:r>
      <w:r w:rsidRPr="00655774">
        <w:rPr>
          <w:lang w:val="en-US"/>
        </w:rPr>
        <w:t>c</w:t>
      </w:r>
      <w:r w:rsidRPr="00655774">
        <w:t>. При применении данного метода КИН невысокий, достигает всего до 20%. Недостатками данного метода являются высокая энергоемкость и увеличение попутного газа. Метод ПЗС применятся  как доп</w:t>
      </w:r>
      <w:r w:rsidR="00B03DF5">
        <w:t xml:space="preserve">олнительное воздействие на </w:t>
      </w:r>
      <w:proofErr w:type="spellStart"/>
      <w:r w:rsidR="00B03DF5">
        <w:t>приза</w:t>
      </w:r>
      <w:r w:rsidRPr="00655774">
        <w:t>бойную</w:t>
      </w:r>
      <w:proofErr w:type="spellEnd"/>
      <w:r w:rsidRPr="00655774">
        <w:t xml:space="preserve"> зону в комплексе с закачкой в пласт теплоносителей. </w:t>
      </w:r>
    </w:p>
    <w:p w14:paraId="254BDB1E" w14:textId="77777777" w:rsidR="006107FC" w:rsidRPr="00655774" w:rsidRDefault="006107FC" w:rsidP="00097C9D">
      <w:pPr>
        <w:ind w:left="851"/>
      </w:pPr>
      <w:r w:rsidRPr="00655774">
        <w:t xml:space="preserve">При закачки в пласт теплоносителей  происходит </w:t>
      </w:r>
      <w:proofErr w:type="spellStart"/>
      <w:r w:rsidRPr="00655774">
        <w:t>низкотермическое</w:t>
      </w:r>
      <w:proofErr w:type="spellEnd"/>
      <w:r w:rsidRPr="00655774">
        <w:t xml:space="preserve"> вытеснение нефти. В процессе чего снижается вязкость нефти под действием тепла, что способствует улучшению охвата пласта и повышению коэффициента вытеснения. Рабочие агенты: пар, горячая вода, горячий полимерный раствор. Метод применим на глубинах до 1000 м с вязкостью нефти более 10 мПа*</w:t>
      </w:r>
      <w:r w:rsidRPr="00655774">
        <w:rPr>
          <w:lang w:val="en-US"/>
        </w:rPr>
        <w:t>c</w:t>
      </w:r>
      <w:r w:rsidRPr="00655774">
        <w:t xml:space="preserve">. </w:t>
      </w:r>
    </w:p>
    <w:p w14:paraId="6A21E27D" w14:textId="50410C1E" w:rsidR="006107FC" w:rsidRPr="00B8245E" w:rsidRDefault="006107FC" w:rsidP="00097C9D">
      <w:pPr>
        <w:ind w:left="851"/>
      </w:pPr>
      <w:r w:rsidRPr="00655774">
        <w:lastRenderedPageBreak/>
        <w:t xml:space="preserve">Новейшим тепловым методом добычи тяжелой нефти и природных битумов  является </w:t>
      </w:r>
      <w:proofErr w:type="spellStart"/>
      <w:r w:rsidRPr="00655774">
        <w:t>парогравитационный</w:t>
      </w:r>
      <w:proofErr w:type="spellEnd"/>
      <w:r w:rsidRPr="00655774">
        <w:t xml:space="preserve"> дренаж (SAGD). </w:t>
      </w:r>
      <w:r w:rsidR="0053059B">
        <w:t xml:space="preserve">При использовании данного метода, бурятся две скважины, расположенные параллельно друг другу, сквозь насыщенные нефтью породы вблизи подошвы пласта. </w:t>
      </w:r>
      <w:r w:rsidR="002D0983">
        <w:t xml:space="preserve">Через верхнюю горизонтальную скважину в пласт происходит </w:t>
      </w:r>
      <w:r w:rsidRPr="00655774">
        <w:t>нагнетан</w:t>
      </w:r>
      <w:r w:rsidR="002D0983">
        <w:t>ие</w:t>
      </w:r>
      <w:r w:rsidRPr="00655774">
        <w:t xml:space="preserve"> пара и</w:t>
      </w:r>
      <w:r w:rsidR="002D0983">
        <w:t xml:space="preserve"> создается высокотемпературная  паровая камера</w:t>
      </w:r>
      <w:r w:rsidRPr="00655774">
        <w:t xml:space="preserve">. </w:t>
      </w:r>
      <w:r w:rsidR="002D0983">
        <w:t xml:space="preserve">Первая стадия – </w:t>
      </w:r>
      <w:proofErr w:type="spellStart"/>
      <w:r w:rsidR="002D0983">
        <w:t>предпрогрев</w:t>
      </w:r>
      <w:proofErr w:type="spellEnd"/>
      <w:r w:rsidR="002D0983">
        <w:t xml:space="preserve"> в течение нескольких месяцев происходит циркуляция пара в скважинах.</w:t>
      </w:r>
      <w:r w:rsidRPr="00655774">
        <w:t xml:space="preserve"> При этом за счет </w:t>
      </w:r>
      <w:proofErr w:type="spellStart"/>
      <w:r w:rsidRPr="00655774">
        <w:t>кондуктивного</w:t>
      </w:r>
      <w:proofErr w:type="spellEnd"/>
      <w:r w:rsidRPr="00655774">
        <w:t xml:space="preserve"> переноса тепла осуществляется разогрев зоны пласта между </w:t>
      </w:r>
      <w:proofErr w:type="spellStart"/>
      <w:r w:rsidRPr="00655774">
        <w:t>добывающеи</w:t>
      </w:r>
      <w:proofErr w:type="spellEnd"/>
      <w:r w:rsidRPr="00655774">
        <w:t xml:space="preserve">̆ и </w:t>
      </w:r>
      <w:proofErr w:type="spellStart"/>
      <w:r w:rsidRPr="00655774">
        <w:t>нагнетательнои</w:t>
      </w:r>
      <w:proofErr w:type="spellEnd"/>
      <w:r w:rsidRPr="00655774">
        <w:t xml:space="preserve">̆ скважинами, </w:t>
      </w:r>
      <w:r w:rsidR="002D0983">
        <w:t>уменьшается</w:t>
      </w:r>
      <w:r w:rsidRPr="00655774">
        <w:t xml:space="preserve"> вязкость нефти в </w:t>
      </w:r>
      <w:proofErr w:type="spellStart"/>
      <w:r w:rsidRPr="00655774">
        <w:t>этои</w:t>
      </w:r>
      <w:proofErr w:type="spellEnd"/>
      <w:r w:rsidRPr="00655774">
        <w:t xml:space="preserve">̆ зоне и, </w:t>
      </w:r>
      <w:r w:rsidR="002D0983">
        <w:t>благодаря этому</w:t>
      </w:r>
      <w:r w:rsidRPr="00655774">
        <w:t>, обеспечивается гидродинамическая связь между скважинами.</w:t>
      </w:r>
      <w:r w:rsidR="002D0983">
        <w:t xml:space="preserve"> </w:t>
      </w:r>
      <w:r w:rsidR="00791E85">
        <w:t>[5</w:t>
      </w:r>
      <w:r w:rsidR="002D0983" w:rsidRPr="00B8245E">
        <w:t>]</w:t>
      </w:r>
      <w:r w:rsidR="002D0983">
        <w:t xml:space="preserve"> Основная стадия</w:t>
      </w:r>
      <w:r w:rsidRPr="00655774">
        <w:t xml:space="preserve"> </w:t>
      </w:r>
      <w:r w:rsidR="002D0983">
        <w:t>– процесс нагнетания</w:t>
      </w:r>
      <w:r w:rsidRPr="00655774">
        <w:t xml:space="preserve"> пара в нагнетательную скважину. </w:t>
      </w:r>
      <w:proofErr w:type="spellStart"/>
      <w:r w:rsidRPr="00655774">
        <w:t>Закачиваемыи</w:t>
      </w:r>
      <w:proofErr w:type="spellEnd"/>
      <w:r w:rsidRPr="00655774">
        <w:t xml:space="preserve">̆ пар, из-за разницы </w:t>
      </w:r>
      <w:proofErr w:type="spellStart"/>
      <w:r w:rsidRPr="00655774">
        <w:t>плотностеи</w:t>
      </w:r>
      <w:proofErr w:type="spellEnd"/>
      <w:r w:rsidRPr="00655774">
        <w:t xml:space="preserve">̆, пробивается к </w:t>
      </w:r>
      <w:proofErr w:type="spellStart"/>
      <w:r w:rsidRPr="00655774">
        <w:t>верхнеи</w:t>
      </w:r>
      <w:proofErr w:type="spellEnd"/>
      <w:r w:rsidRPr="00655774">
        <w:t xml:space="preserve">̆ части продуктивного пласта, создавая увеличивающуюся в размерах паровую камеру. На поверхности раздела </w:t>
      </w:r>
      <w:proofErr w:type="spellStart"/>
      <w:r w:rsidRPr="00655774">
        <w:t>паровои</w:t>
      </w:r>
      <w:proofErr w:type="spellEnd"/>
      <w:r w:rsidRPr="00655774">
        <w:t xml:space="preserve">̆ камеры и холодных </w:t>
      </w:r>
      <w:proofErr w:type="spellStart"/>
      <w:r w:rsidRPr="00655774">
        <w:t>нефтенасыщенных</w:t>
      </w:r>
      <w:proofErr w:type="spellEnd"/>
      <w:r w:rsidRPr="00655774">
        <w:t xml:space="preserve"> толщин постоянно происходит процесс теплообмена, в результате которого пар конденсируется в воду и вместе с </w:t>
      </w:r>
      <w:proofErr w:type="spellStart"/>
      <w:r w:rsidRPr="00655774">
        <w:t>разогретои</w:t>
      </w:r>
      <w:proofErr w:type="spellEnd"/>
      <w:r w:rsidRPr="00655774">
        <w:t>̆</w:t>
      </w:r>
      <w:r w:rsidR="00AE304C">
        <w:t xml:space="preserve"> нефтью стекают вниз к </w:t>
      </w:r>
      <w:proofErr w:type="spellStart"/>
      <w:r w:rsidR="00AE304C">
        <w:t>добывающе</w:t>
      </w:r>
      <w:r w:rsidRPr="00655774">
        <w:t>и</w:t>
      </w:r>
      <w:proofErr w:type="spellEnd"/>
      <w:r w:rsidRPr="00655774">
        <w:t xml:space="preserve">̆ скважине под </w:t>
      </w:r>
      <w:proofErr w:type="spellStart"/>
      <w:r w:rsidRPr="00655774">
        <w:t>действием</w:t>
      </w:r>
      <w:proofErr w:type="spellEnd"/>
      <w:r w:rsidRPr="00655774">
        <w:t xml:space="preserve"> силы тяжести. </w:t>
      </w:r>
      <w:r w:rsidR="00791E85">
        <w:t>[5</w:t>
      </w:r>
      <w:r w:rsidR="00AE304C" w:rsidRPr="00B8245E">
        <w:t>]</w:t>
      </w:r>
    </w:p>
    <w:p w14:paraId="30FAD863" w14:textId="77777777" w:rsidR="006107FC" w:rsidRPr="00655774" w:rsidRDefault="006107FC" w:rsidP="00097C9D">
      <w:pPr>
        <w:ind w:left="851"/>
      </w:pPr>
      <w:r w:rsidRPr="00655774">
        <w:t xml:space="preserve">Метод применяется на глубинах менее 400 м с толщиной пласта более 15 м и вязкость нефти более 45000 мПа*c. Коэффициент извлечения нефти составляет приблизительно до 50% (на практике 25%). Для достижения рентабельности метода необходимо: достижение максимальной </w:t>
      </w:r>
      <w:proofErr w:type="spellStart"/>
      <w:r w:rsidRPr="00655774">
        <w:t>энергоэффективности</w:t>
      </w:r>
      <w:proofErr w:type="spellEnd"/>
      <w:r w:rsidRPr="00655774">
        <w:t>, оптимальный процесс разделение нефти и воды, очистка воды для повторного использования в производстве пара.</w:t>
      </w:r>
    </w:p>
    <w:p w14:paraId="224C14ED" w14:textId="77777777" w:rsidR="006107FC" w:rsidRPr="00655774" w:rsidRDefault="006107FC" w:rsidP="00097C9D">
      <w:pPr>
        <w:ind w:left="851"/>
      </w:pPr>
    </w:p>
    <w:p w14:paraId="5BCB7C19" w14:textId="77777777" w:rsidR="006107FC" w:rsidRDefault="006107FC" w:rsidP="00097C9D">
      <w:pPr>
        <w:widowControl w:val="0"/>
        <w:autoSpaceDE w:val="0"/>
        <w:autoSpaceDN w:val="0"/>
        <w:adjustRightInd w:val="0"/>
        <w:spacing w:after="240"/>
        <w:ind w:left="851"/>
        <w:rPr>
          <w:color w:val="000000"/>
        </w:rPr>
      </w:pPr>
    </w:p>
    <w:p w14:paraId="2864A72C" w14:textId="77777777" w:rsidR="00097C9D" w:rsidRDefault="00097C9D" w:rsidP="00097C9D">
      <w:pPr>
        <w:widowControl w:val="0"/>
        <w:autoSpaceDE w:val="0"/>
        <w:autoSpaceDN w:val="0"/>
        <w:adjustRightInd w:val="0"/>
        <w:spacing w:after="240"/>
        <w:ind w:firstLine="0"/>
        <w:rPr>
          <w:color w:val="000000"/>
        </w:rPr>
      </w:pPr>
    </w:p>
    <w:p w14:paraId="28AF3DFA" w14:textId="77777777" w:rsidR="00885451" w:rsidRDefault="00885451" w:rsidP="00097C9D">
      <w:pPr>
        <w:widowControl w:val="0"/>
        <w:autoSpaceDE w:val="0"/>
        <w:autoSpaceDN w:val="0"/>
        <w:adjustRightInd w:val="0"/>
        <w:spacing w:after="240"/>
        <w:ind w:firstLine="0"/>
        <w:rPr>
          <w:color w:val="000000"/>
        </w:rPr>
      </w:pPr>
    </w:p>
    <w:p w14:paraId="65E9588A" w14:textId="77777777" w:rsidR="00885451" w:rsidRDefault="00885451" w:rsidP="00097C9D">
      <w:pPr>
        <w:widowControl w:val="0"/>
        <w:autoSpaceDE w:val="0"/>
        <w:autoSpaceDN w:val="0"/>
        <w:adjustRightInd w:val="0"/>
        <w:spacing w:after="240"/>
        <w:ind w:firstLine="0"/>
        <w:rPr>
          <w:color w:val="000000"/>
        </w:rPr>
      </w:pPr>
    </w:p>
    <w:p w14:paraId="43F6933A" w14:textId="77777777" w:rsidR="00885451" w:rsidRDefault="00885451" w:rsidP="00097C9D">
      <w:pPr>
        <w:widowControl w:val="0"/>
        <w:autoSpaceDE w:val="0"/>
        <w:autoSpaceDN w:val="0"/>
        <w:adjustRightInd w:val="0"/>
        <w:spacing w:after="240"/>
        <w:ind w:firstLine="0"/>
        <w:rPr>
          <w:color w:val="000000"/>
        </w:rPr>
      </w:pPr>
    </w:p>
    <w:p w14:paraId="657B03E4" w14:textId="77777777" w:rsidR="00885451" w:rsidRDefault="00885451" w:rsidP="00097C9D">
      <w:pPr>
        <w:widowControl w:val="0"/>
        <w:autoSpaceDE w:val="0"/>
        <w:autoSpaceDN w:val="0"/>
        <w:adjustRightInd w:val="0"/>
        <w:spacing w:after="240"/>
        <w:ind w:firstLine="0"/>
        <w:rPr>
          <w:color w:val="000000"/>
        </w:rPr>
      </w:pPr>
    </w:p>
    <w:p w14:paraId="386DFF87" w14:textId="77777777" w:rsidR="00097C9D" w:rsidRDefault="00097C9D" w:rsidP="00097C9D">
      <w:pPr>
        <w:widowControl w:val="0"/>
        <w:autoSpaceDE w:val="0"/>
        <w:autoSpaceDN w:val="0"/>
        <w:adjustRightInd w:val="0"/>
        <w:spacing w:after="240"/>
        <w:ind w:firstLine="0"/>
        <w:rPr>
          <w:color w:val="000000"/>
        </w:rPr>
      </w:pPr>
    </w:p>
    <w:p w14:paraId="4D856CDD" w14:textId="77777777" w:rsidR="00AE304C" w:rsidRDefault="00AE304C" w:rsidP="00977585">
      <w:pPr>
        <w:shd w:val="clear" w:color="auto" w:fill="FFFFFF"/>
        <w:ind w:firstLine="0"/>
        <w:jc w:val="center"/>
        <w:rPr>
          <w:sz w:val="28"/>
          <w:szCs w:val="28"/>
        </w:rPr>
      </w:pPr>
    </w:p>
    <w:p w14:paraId="12AE3986" w14:textId="77777777" w:rsidR="00977585" w:rsidRDefault="005244BD" w:rsidP="005244BD">
      <w:pPr>
        <w:pStyle w:val="2"/>
      </w:pPr>
      <w:bookmarkStart w:id="42" w:name="_Toc482548265"/>
      <w:bookmarkStart w:id="43" w:name="_Toc483504334"/>
      <w:r>
        <w:lastRenderedPageBreak/>
        <w:t xml:space="preserve">5.2 </w:t>
      </w:r>
      <w:r w:rsidR="00D027F6" w:rsidRPr="00977585">
        <w:t>Примеры ос</w:t>
      </w:r>
      <w:r>
        <w:t xml:space="preserve">воения месторождений с тяжелым </w:t>
      </w:r>
      <w:r w:rsidR="00D027F6" w:rsidRPr="00977585">
        <w:t>высоковязкими</w:t>
      </w:r>
      <w:bookmarkEnd w:id="42"/>
      <w:bookmarkEnd w:id="43"/>
    </w:p>
    <w:p w14:paraId="40E177FC" w14:textId="77777777" w:rsidR="00D027F6" w:rsidRDefault="00D027F6" w:rsidP="005244BD">
      <w:pPr>
        <w:pStyle w:val="2"/>
      </w:pPr>
      <w:r w:rsidRPr="00977585">
        <w:t xml:space="preserve"> </w:t>
      </w:r>
      <w:bookmarkStart w:id="44" w:name="_Toc482548266"/>
      <w:bookmarkStart w:id="45" w:name="_Toc483504335"/>
      <w:proofErr w:type="spellStart"/>
      <w:r w:rsidRPr="00977585">
        <w:t>нефтями</w:t>
      </w:r>
      <w:proofErr w:type="spellEnd"/>
      <w:r w:rsidRPr="00977585">
        <w:t xml:space="preserve"> в ТПНГП по НГО</w:t>
      </w:r>
      <w:bookmarkEnd w:id="44"/>
      <w:bookmarkEnd w:id="45"/>
    </w:p>
    <w:p w14:paraId="24C4E221" w14:textId="77777777" w:rsidR="00977585" w:rsidRPr="00977585" w:rsidRDefault="00977585" w:rsidP="00977585">
      <w:pPr>
        <w:shd w:val="clear" w:color="auto" w:fill="FFFFFF"/>
        <w:ind w:firstLine="0"/>
        <w:jc w:val="center"/>
        <w:rPr>
          <w:sz w:val="28"/>
          <w:szCs w:val="28"/>
        </w:rPr>
      </w:pPr>
    </w:p>
    <w:p w14:paraId="3023CED3" w14:textId="77777777" w:rsidR="00977585" w:rsidRPr="00977585" w:rsidRDefault="00977585" w:rsidP="00977585">
      <w:pPr>
        <w:shd w:val="clear" w:color="auto" w:fill="FFFFFF"/>
        <w:ind w:firstLine="0"/>
        <w:rPr>
          <w:rFonts w:eastAsiaTheme="minorHAnsi"/>
          <w:i/>
          <w:u w:val="single"/>
        </w:rPr>
      </w:pPr>
      <w:r w:rsidRPr="00977585">
        <w:rPr>
          <w:rFonts w:eastAsiaTheme="minorHAnsi"/>
          <w:i/>
          <w:u w:val="single"/>
        </w:rPr>
        <w:t>Тиманская НГО</w:t>
      </w:r>
    </w:p>
    <w:p w14:paraId="016C87E6" w14:textId="5A726276" w:rsidR="00977585" w:rsidRPr="00977585" w:rsidRDefault="00977585" w:rsidP="00B03DF5">
      <w:pPr>
        <w:shd w:val="clear" w:color="auto" w:fill="FFFFFF"/>
        <w:ind w:firstLine="709"/>
        <w:rPr>
          <w:rFonts w:eastAsiaTheme="minorHAnsi"/>
        </w:rPr>
      </w:pPr>
      <w:proofErr w:type="spellStart"/>
      <w:r w:rsidRPr="00977585">
        <w:rPr>
          <w:rFonts w:eastAsiaTheme="minorHAnsi"/>
          <w:i/>
        </w:rPr>
        <w:t>Ярегское</w:t>
      </w:r>
      <w:proofErr w:type="spellEnd"/>
      <w:r w:rsidRPr="00977585">
        <w:rPr>
          <w:rFonts w:eastAsiaTheme="minorHAnsi"/>
        </w:rPr>
        <w:t xml:space="preserve"> месторождение тяжелых высоковязких нефтей находится в Тиманской НГО. Месторождение было открыто в 1932 году,   общей площадью 40 км2 и включает в себя 13 продуктивных залежей. Оно представляет собой пластовую залежь, расположенную на своде и юго-востоке погружения </w:t>
      </w:r>
      <w:proofErr w:type="spellStart"/>
      <w:r w:rsidRPr="00977585">
        <w:rPr>
          <w:rFonts w:eastAsiaTheme="minorHAnsi"/>
        </w:rPr>
        <w:t>Ухтинской</w:t>
      </w:r>
      <w:proofErr w:type="spellEnd"/>
      <w:r w:rsidRPr="00977585">
        <w:rPr>
          <w:rFonts w:eastAsiaTheme="minorHAnsi"/>
        </w:rPr>
        <w:t xml:space="preserve"> антиклинальной складки. Главную роль играют отложения девона, представленные терригенными отложениями, мощность которых достигает до 1000 м. Возраст пласта-коллектора </w:t>
      </w:r>
      <w:r w:rsidRPr="00977585">
        <w:rPr>
          <w:rFonts w:eastAsiaTheme="minorHAnsi"/>
          <w:lang w:val="en-US"/>
        </w:rPr>
        <w:t>D</w:t>
      </w:r>
      <w:r w:rsidRPr="00977585">
        <w:rPr>
          <w:rFonts w:eastAsiaTheme="minorHAnsi"/>
        </w:rPr>
        <w:t>2</w:t>
      </w:r>
      <w:proofErr w:type="spellStart"/>
      <w:r w:rsidRPr="00977585">
        <w:rPr>
          <w:rFonts w:eastAsiaTheme="minorHAnsi"/>
          <w:lang w:val="en-US"/>
        </w:rPr>
        <w:t>gv</w:t>
      </w:r>
      <w:proofErr w:type="spellEnd"/>
      <w:r w:rsidRPr="00977585">
        <w:rPr>
          <w:rFonts w:eastAsiaTheme="minorHAnsi"/>
        </w:rPr>
        <w:t>-</w:t>
      </w:r>
      <w:r w:rsidRPr="00977585">
        <w:rPr>
          <w:rFonts w:eastAsiaTheme="minorHAnsi"/>
          <w:lang w:val="en-US"/>
        </w:rPr>
        <w:t>D</w:t>
      </w:r>
      <w:r w:rsidRPr="00977585">
        <w:rPr>
          <w:rFonts w:eastAsiaTheme="minorHAnsi"/>
        </w:rPr>
        <w:t>3</w:t>
      </w:r>
      <w:r w:rsidRPr="00977585">
        <w:rPr>
          <w:rFonts w:eastAsiaTheme="minorHAnsi"/>
          <w:lang w:val="en-US"/>
        </w:rPr>
        <w:t>f</w:t>
      </w:r>
      <w:r w:rsidRPr="00977585">
        <w:rPr>
          <w:rFonts w:eastAsiaTheme="minorHAnsi"/>
        </w:rPr>
        <w:t xml:space="preserve">. Пористость – 26%, проницаемость – 2617 </w:t>
      </w:r>
      <w:proofErr w:type="spellStart"/>
      <w:r w:rsidRPr="00977585">
        <w:rPr>
          <w:rFonts w:eastAsiaTheme="minorHAnsi"/>
        </w:rPr>
        <w:t>мД</w:t>
      </w:r>
      <w:proofErr w:type="spellEnd"/>
      <w:r w:rsidRPr="00977585">
        <w:rPr>
          <w:rFonts w:eastAsiaTheme="minorHAnsi"/>
        </w:rPr>
        <w:t xml:space="preserve">, </w:t>
      </w:r>
      <w:proofErr w:type="spellStart"/>
      <w:r w:rsidRPr="00977585">
        <w:rPr>
          <w:rFonts w:eastAsiaTheme="minorHAnsi"/>
        </w:rPr>
        <w:t>нефтенасыщенность</w:t>
      </w:r>
      <w:proofErr w:type="spellEnd"/>
      <w:r w:rsidRPr="00977585">
        <w:rPr>
          <w:rFonts w:eastAsiaTheme="minorHAnsi"/>
        </w:rPr>
        <w:t xml:space="preserve"> – 87%, а температура в пласте составляет – 6 ̊ С/5МПа.  Промышленная нефть залегает на глубине 130-300 м. Ее плотность составляет 0,945 г/см3, вязкость достигает до 15000 </w:t>
      </w:r>
      <w:proofErr w:type="spellStart"/>
      <w:r w:rsidRPr="00977585">
        <w:rPr>
          <w:rFonts w:eastAsiaTheme="minorHAnsi"/>
        </w:rPr>
        <w:t>мП.с</w:t>
      </w:r>
      <w:proofErr w:type="spellEnd"/>
      <w:r w:rsidRPr="00977585">
        <w:rPr>
          <w:rFonts w:eastAsiaTheme="minorHAnsi"/>
        </w:rPr>
        <w:t xml:space="preserve">, температура в пласте составляет – 6 ̊ С, пластовое давление </w:t>
      </w:r>
      <w:r>
        <w:rPr>
          <w:rFonts w:eastAsiaTheme="minorHAnsi"/>
        </w:rPr>
        <w:t>–</w:t>
      </w:r>
      <w:r w:rsidRPr="00977585">
        <w:rPr>
          <w:rFonts w:eastAsiaTheme="minorHAnsi"/>
        </w:rPr>
        <w:t xml:space="preserve"> 5МПа. </w:t>
      </w:r>
      <w:r w:rsidR="00855229">
        <w:rPr>
          <w:rFonts w:eastAsiaTheme="minorHAnsi"/>
        </w:rPr>
        <w:t>(таб.2)</w:t>
      </w:r>
      <w:r w:rsidR="00B03DF5">
        <w:rPr>
          <w:rFonts w:eastAsiaTheme="minorHAnsi"/>
        </w:rPr>
        <w:t xml:space="preserve"> </w:t>
      </w:r>
      <w:r w:rsidRPr="00977585">
        <w:rPr>
          <w:rFonts w:eastAsiaTheme="minorHAnsi"/>
        </w:rPr>
        <w:t xml:space="preserve">Начальные геологические запасы нефти составляют – 82, 9 </w:t>
      </w:r>
      <w:proofErr w:type="spellStart"/>
      <w:r w:rsidRPr="00977585">
        <w:rPr>
          <w:rFonts w:eastAsiaTheme="minorHAnsi"/>
        </w:rPr>
        <w:t>млн.т</w:t>
      </w:r>
      <w:proofErr w:type="spellEnd"/>
      <w:r w:rsidRPr="00977585">
        <w:rPr>
          <w:rFonts w:eastAsiaTheme="minorHAnsi"/>
        </w:rPr>
        <w:t xml:space="preserve">. На 2015 год извлекаемые запасы нефти категории А+В+С1 – 129 732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 xml:space="preserve">, категории С2 – 6167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 xml:space="preserve">. </w:t>
      </w:r>
      <w:r w:rsidR="00885451">
        <w:rPr>
          <w:rFonts w:eastAsiaTheme="minorHAnsi"/>
        </w:rPr>
        <w:t xml:space="preserve"> </w:t>
      </w:r>
      <w:r w:rsidR="00855229">
        <w:rPr>
          <w:rFonts w:eastAsiaTheme="minorHAnsi"/>
        </w:rPr>
        <w:t>(рис. 15)</w:t>
      </w:r>
    </w:p>
    <w:p w14:paraId="3BA62A7E" w14:textId="77777777" w:rsidR="00977585" w:rsidRPr="00977585" w:rsidRDefault="00977585" w:rsidP="00D37CDE">
      <w:pPr>
        <w:shd w:val="clear" w:color="auto" w:fill="FFFFFF"/>
        <w:ind w:firstLine="709"/>
        <w:rPr>
          <w:rFonts w:eastAsiaTheme="minorHAnsi"/>
        </w:rPr>
      </w:pPr>
      <w:r w:rsidRPr="00977585">
        <w:rPr>
          <w:rFonts w:eastAsiaTheme="minorHAnsi"/>
        </w:rPr>
        <w:t xml:space="preserve">Метод разработки месторождения – шахтно-скважинный. </w:t>
      </w:r>
    </w:p>
    <w:p w14:paraId="70B8F67E" w14:textId="77777777" w:rsidR="00977585" w:rsidRDefault="00977585" w:rsidP="00977585">
      <w:pPr>
        <w:shd w:val="clear" w:color="auto" w:fill="FFFFFF"/>
        <w:ind w:firstLine="0"/>
        <w:rPr>
          <w:rFonts w:eastAsiaTheme="minorHAnsi"/>
        </w:rPr>
      </w:pPr>
    </w:p>
    <w:p w14:paraId="02D53976" w14:textId="77777777" w:rsidR="00977585" w:rsidRPr="00977585" w:rsidRDefault="00977585" w:rsidP="00977585">
      <w:pPr>
        <w:shd w:val="clear" w:color="auto" w:fill="FFFFFF"/>
        <w:ind w:firstLine="0"/>
        <w:jc w:val="right"/>
        <w:rPr>
          <w:rFonts w:eastAsiaTheme="minorHAnsi"/>
        </w:rPr>
      </w:pPr>
      <w:r>
        <w:rPr>
          <w:rFonts w:eastAsiaTheme="minorHAnsi"/>
        </w:rPr>
        <w:t>Таблица 2</w:t>
      </w:r>
    </w:p>
    <w:p w14:paraId="490A16BE" w14:textId="77777777" w:rsidR="00977585" w:rsidRPr="00977585" w:rsidRDefault="00977585" w:rsidP="00977585">
      <w:pPr>
        <w:ind w:firstLine="0"/>
        <w:jc w:val="center"/>
      </w:pPr>
      <w:r w:rsidRPr="00977585">
        <w:t xml:space="preserve">Характеристика залежей </w:t>
      </w:r>
      <w:proofErr w:type="spellStart"/>
      <w:r w:rsidRPr="00977585">
        <w:t>Ярегского</w:t>
      </w:r>
      <w:proofErr w:type="spellEnd"/>
      <w:r w:rsidRPr="00977585">
        <w:t xml:space="preserve"> месторождения (по</w:t>
      </w:r>
      <w:r w:rsidR="00C7338F">
        <w:t xml:space="preserve"> данным</w:t>
      </w:r>
      <w:r w:rsidRPr="00977585">
        <w:t xml:space="preserve"> </w:t>
      </w:r>
      <w:proofErr w:type="spellStart"/>
      <w:r>
        <w:t>Госбаланса</w:t>
      </w:r>
      <w:proofErr w:type="spellEnd"/>
      <w:r w:rsidRPr="00977585">
        <w:t>).</w:t>
      </w:r>
    </w:p>
    <w:tbl>
      <w:tblPr>
        <w:tblStyle w:val="a6"/>
        <w:tblW w:w="97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57"/>
        <w:gridCol w:w="549"/>
        <w:gridCol w:w="686"/>
        <w:gridCol w:w="686"/>
        <w:gridCol w:w="823"/>
        <w:gridCol w:w="1099"/>
        <w:gridCol w:w="686"/>
        <w:gridCol w:w="824"/>
        <w:gridCol w:w="685"/>
        <w:gridCol w:w="819"/>
        <w:gridCol w:w="961"/>
        <w:gridCol w:w="829"/>
      </w:tblGrid>
      <w:tr w:rsidR="00BC324C" w:rsidRPr="00977585" w14:paraId="04519BFA" w14:textId="77777777" w:rsidTr="00BC324C">
        <w:trPr>
          <w:trHeight w:val="595"/>
        </w:trPr>
        <w:tc>
          <w:tcPr>
            <w:tcW w:w="1057" w:type="dxa"/>
          </w:tcPr>
          <w:p w14:paraId="23175DAE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 xml:space="preserve">Возраст пласта-коллектора </w:t>
            </w:r>
          </w:p>
        </w:tc>
        <w:tc>
          <w:tcPr>
            <w:tcW w:w="549" w:type="dxa"/>
          </w:tcPr>
          <w:p w14:paraId="5271A0D8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 xml:space="preserve">Литология </w:t>
            </w:r>
          </w:p>
          <w:p w14:paraId="6C3466FE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пласта</w:t>
            </w:r>
          </w:p>
        </w:tc>
        <w:tc>
          <w:tcPr>
            <w:tcW w:w="686" w:type="dxa"/>
          </w:tcPr>
          <w:p w14:paraId="31600706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Площадь залежи</w:t>
            </w:r>
          </w:p>
          <w:p w14:paraId="4BFA489F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977585">
              <w:rPr>
                <w:rFonts w:eastAsiaTheme="minorHAnsi"/>
                <w:sz w:val="18"/>
                <w:szCs w:val="18"/>
              </w:rPr>
              <w:t>Кв</w:t>
            </w:r>
            <w:proofErr w:type="spellEnd"/>
            <w:r w:rsidRPr="00977585">
              <w:rPr>
                <w:rFonts w:eastAsiaTheme="minorHAnsi"/>
                <w:sz w:val="18"/>
                <w:szCs w:val="18"/>
                <w:lang w:val="en-US"/>
              </w:rPr>
              <w:t>.</w:t>
            </w:r>
            <w:r w:rsidRPr="00977585">
              <w:rPr>
                <w:rFonts w:eastAsiaTheme="minorHAnsi"/>
                <w:sz w:val="18"/>
                <w:szCs w:val="18"/>
              </w:rPr>
              <w:t>км</w:t>
            </w:r>
          </w:p>
        </w:tc>
        <w:tc>
          <w:tcPr>
            <w:tcW w:w="686" w:type="dxa"/>
          </w:tcPr>
          <w:p w14:paraId="5BC0D4A0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Начальные геологические</w:t>
            </w:r>
          </w:p>
          <w:p w14:paraId="0FA9E84D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Запасы нефти</w:t>
            </w:r>
          </w:p>
          <w:p w14:paraId="04419437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977585">
              <w:rPr>
                <w:rFonts w:eastAsiaTheme="minorHAnsi"/>
                <w:sz w:val="18"/>
                <w:szCs w:val="18"/>
              </w:rPr>
              <w:t>Млн.т</w:t>
            </w:r>
            <w:proofErr w:type="spellEnd"/>
          </w:p>
        </w:tc>
        <w:tc>
          <w:tcPr>
            <w:tcW w:w="823" w:type="dxa"/>
          </w:tcPr>
          <w:p w14:paraId="62DFA4F8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 xml:space="preserve">Глубина </w:t>
            </w:r>
          </w:p>
          <w:p w14:paraId="38C8B7A1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Залежи</w:t>
            </w:r>
          </w:p>
          <w:p w14:paraId="073966CC" w14:textId="15E819C4" w:rsidR="00977585" w:rsidRPr="00977585" w:rsidRDefault="00B03DF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1099" w:type="dxa"/>
          </w:tcPr>
          <w:p w14:paraId="40294247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Общая/</w:t>
            </w:r>
            <w:proofErr w:type="spellStart"/>
            <w:r w:rsidRPr="00977585">
              <w:rPr>
                <w:rFonts w:eastAsiaTheme="minorHAnsi"/>
                <w:sz w:val="18"/>
                <w:szCs w:val="18"/>
              </w:rPr>
              <w:t>эфф.толщина</w:t>
            </w:r>
            <w:proofErr w:type="spellEnd"/>
            <w:r w:rsidRPr="00977585">
              <w:rPr>
                <w:rFonts w:eastAsiaTheme="minorHAnsi"/>
                <w:sz w:val="18"/>
                <w:szCs w:val="18"/>
              </w:rPr>
              <w:t xml:space="preserve"> пласта</w:t>
            </w:r>
          </w:p>
          <w:p w14:paraId="09E0710B" w14:textId="77777777" w:rsidR="00977585" w:rsidRPr="00977585" w:rsidRDefault="00B32E63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686" w:type="dxa"/>
          </w:tcPr>
          <w:p w14:paraId="025D5EE8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Пористость</w:t>
            </w:r>
          </w:p>
          <w:p w14:paraId="530EAEB1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%</w:t>
            </w:r>
          </w:p>
        </w:tc>
        <w:tc>
          <w:tcPr>
            <w:tcW w:w="824" w:type="dxa"/>
          </w:tcPr>
          <w:p w14:paraId="75508FEC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Проницаемость</w:t>
            </w:r>
          </w:p>
          <w:p w14:paraId="2EAE367D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977585">
              <w:rPr>
                <w:rFonts w:eastAsiaTheme="minorHAnsi"/>
                <w:sz w:val="18"/>
                <w:szCs w:val="18"/>
              </w:rPr>
              <w:t>мД</w:t>
            </w:r>
            <w:proofErr w:type="spellEnd"/>
          </w:p>
        </w:tc>
        <w:tc>
          <w:tcPr>
            <w:tcW w:w="685" w:type="dxa"/>
          </w:tcPr>
          <w:p w14:paraId="6C6D26A9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977585">
              <w:rPr>
                <w:rFonts w:eastAsiaTheme="minorHAnsi"/>
                <w:sz w:val="18"/>
                <w:szCs w:val="18"/>
              </w:rPr>
              <w:t>Нефтена</w:t>
            </w:r>
            <w:proofErr w:type="spellEnd"/>
          </w:p>
          <w:p w14:paraId="327105A6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977585">
              <w:rPr>
                <w:rFonts w:eastAsiaTheme="minorHAnsi"/>
                <w:sz w:val="18"/>
                <w:szCs w:val="18"/>
              </w:rPr>
              <w:t>сыщенность</w:t>
            </w:r>
            <w:proofErr w:type="spellEnd"/>
          </w:p>
          <w:p w14:paraId="34F28CA5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%</w:t>
            </w:r>
          </w:p>
          <w:p w14:paraId="580A5987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819" w:type="dxa"/>
          </w:tcPr>
          <w:p w14:paraId="201963BD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Плотность</w:t>
            </w:r>
          </w:p>
          <w:p w14:paraId="09141F62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г/см3</w:t>
            </w:r>
          </w:p>
        </w:tc>
        <w:tc>
          <w:tcPr>
            <w:tcW w:w="961" w:type="dxa"/>
          </w:tcPr>
          <w:p w14:paraId="64049E48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Вязкость</w:t>
            </w:r>
          </w:p>
          <w:p w14:paraId="20392C64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мПа.</w:t>
            </w:r>
            <w:r w:rsidRPr="00977585">
              <w:rPr>
                <w:rFonts w:eastAsiaTheme="minorHAnsi"/>
                <w:sz w:val="18"/>
                <w:szCs w:val="18"/>
                <w:lang w:val="en-US"/>
              </w:rPr>
              <w:t>c</w:t>
            </w:r>
          </w:p>
        </w:tc>
        <w:tc>
          <w:tcPr>
            <w:tcW w:w="829" w:type="dxa"/>
          </w:tcPr>
          <w:p w14:paraId="4C68B1F3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Содержание серы</w:t>
            </w:r>
          </w:p>
          <w:p w14:paraId="677F84E7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%</w:t>
            </w:r>
          </w:p>
          <w:p w14:paraId="221A72A7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6BAD3740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6F2D7022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3D33B91F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</w:tr>
      <w:tr w:rsidR="00BC324C" w:rsidRPr="00977585" w14:paraId="3828BDC8" w14:textId="77777777" w:rsidTr="00BC324C">
        <w:trPr>
          <w:trHeight w:val="780"/>
        </w:trPr>
        <w:tc>
          <w:tcPr>
            <w:tcW w:w="1057" w:type="dxa"/>
          </w:tcPr>
          <w:p w14:paraId="49D984C3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D</w:t>
            </w:r>
            <w:r w:rsidRPr="00B8245E">
              <w:rPr>
                <w:rFonts w:eastAsiaTheme="minorHAnsi"/>
                <w:sz w:val="18"/>
                <w:szCs w:val="18"/>
              </w:rPr>
              <w:t>2</w:t>
            </w:r>
            <w:proofErr w:type="spellStart"/>
            <w:r w:rsidRPr="00977585">
              <w:rPr>
                <w:rFonts w:eastAsiaTheme="minorHAnsi"/>
                <w:sz w:val="18"/>
                <w:szCs w:val="18"/>
                <w:lang w:val="en-US"/>
              </w:rPr>
              <w:t>gv</w:t>
            </w:r>
            <w:proofErr w:type="spellEnd"/>
            <w:r w:rsidRPr="00B8245E">
              <w:rPr>
                <w:rFonts w:eastAsiaTheme="minorHAnsi"/>
                <w:sz w:val="18"/>
                <w:szCs w:val="18"/>
              </w:rPr>
              <w:t>-</w:t>
            </w:r>
            <w:r w:rsidRPr="00977585">
              <w:rPr>
                <w:rFonts w:eastAsiaTheme="minorHAnsi"/>
                <w:sz w:val="18"/>
                <w:szCs w:val="18"/>
                <w:lang w:val="en-US"/>
              </w:rPr>
              <w:t>D</w:t>
            </w:r>
            <w:r w:rsidRPr="00B8245E">
              <w:rPr>
                <w:rFonts w:eastAsiaTheme="minorHAnsi"/>
                <w:sz w:val="18"/>
                <w:szCs w:val="18"/>
              </w:rPr>
              <w:t>3</w:t>
            </w:r>
            <w:r w:rsidRPr="00977585">
              <w:rPr>
                <w:rFonts w:eastAsiaTheme="minorHAnsi"/>
                <w:sz w:val="18"/>
                <w:szCs w:val="18"/>
                <w:lang w:val="en-US"/>
              </w:rPr>
              <w:t>f</w:t>
            </w:r>
            <w:r w:rsidRPr="00B8245E">
              <w:rPr>
                <w:rFonts w:eastAsiaTheme="minorHAnsi"/>
                <w:sz w:val="18"/>
                <w:szCs w:val="18"/>
              </w:rPr>
              <w:t xml:space="preserve"> </w:t>
            </w:r>
            <w:r w:rsidRPr="00977585">
              <w:rPr>
                <w:rFonts w:eastAsiaTheme="minorHAnsi"/>
                <w:sz w:val="18"/>
                <w:szCs w:val="18"/>
              </w:rPr>
              <w:t>пл</w:t>
            </w:r>
            <w:r w:rsidRPr="00B8245E">
              <w:rPr>
                <w:rFonts w:eastAsiaTheme="minorHAnsi"/>
                <w:sz w:val="18"/>
                <w:szCs w:val="18"/>
              </w:rPr>
              <w:t xml:space="preserve">. </w:t>
            </w:r>
            <w:r w:rsidRPr="00977585">
              <w:rPr>
                <w:rFonts w:eastAsiaTheme="minorHAnsi"/>
                <w:sz w:val="18"/>
                <w:szCs w:val="18"/>
                <w:lang w:val="en-US"/>
              </w:rPr>
              <w:t>III</w:t>
            </w:r>
            <w:r w:rsidRPr="00B8245E">
              <w:rPr>
                <w:rFonts w:eastAsiaTheme="minorHAnsi"/>
                <w:sz w:val="18"/>
                <w:szCs w:val="18"/>
              </w:rPr>
              <w:t xml:space="preserve"> </w:t>
            </w:r>
            <w:r w:rsidRPr="00977585">
              <w:rPr>
                <w:rFonts w:eastAsiaTheme="minorHAnsi"/>
                <w:sz w:val="18"/>
                <w:szCs w:val="18"/>
              </w:rPr>
              <w:t>гор</w:t>
            </w:r>
            <w:r w:rsidRPr="00B8245E">
              <w:rPr>
                <w:rFonts w:eastAsiaTheme="minorHAnsi"/>
                <w:sz w:val="18"/>
                <w:szCs w:val="18"/>
              </w:rPr>
              <w:t xml:space="preserve">. </w:t>
            </w:r>
            <w:r w:rsidRPr="00977585">
              <w:rPr>
                <w:rFonts w:eastAsiaTheme="minorHAnsi"/>
                <w:sz w:val="18"/>
                <w:szCs w:val="18"/>
                <w:lang w:val="en-US"/>
              </w:rPr>
              <w:t>D2st-D3ps</w:t>
            </w:r>
          </w:p>
        </w:tc>
        <w:tc>
          <w:tcPr>
            <w:tcW w:w="549" w:type="dxa"/>
          </w:tcPr>
          <w:p w14:paraId="38C6F67F" w14:textId="24E7D0BC" w:rsidR="00977585" w:rsidRPr="00977585" w:rsidRDefault="00BC324C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Т</w:t>
            </w:r>
            <w:r w:rsidR="00977585" w:rsidRPr="00977585">
              <w:rPr>
                <w:rFonts w:eastAsiaTheme="minorHAnsi"/>
                <w:sz w:val="18"/>
                <w:szCs w:val="18"/>
              </w:rPr>
              <w:t>ер</w:t>
            </w:r>
          </w:p>
        </w:tc>
        <w:tc>
          <w:tcPr>
            <w:tcW w:w="686" w:type="dxa"/>
          </w:tcPr>
          <w:p w14:paraId="43EB2ED1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3,9</w:t>
            </w:r>
          </w:p>
        </w:tc>
        <w:tc>
          <w:tcPr>
            <w:tcW w:w="686" w:type="dxa"/>
          </w:tcPr>
          <w:p w14:paraId="306FE91C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82,9</w:t>
            </w:r>
          </w:p>
        </w:tc>
        <w:tc>
          <w:tcPr>
            <w:tcW w:w="823" w:type="dxa"/>
          </w:tcPr>
          <w:p w14:paraId="504EA133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175</w:t>
            </w:r>
          </w:p>
        </w:tc>
        <w:tc>
          <w:tcPr>
            <w:tcW w:w="1099" w:type="dxa"/>
          </w:tcPr>
          <w:p w14:paraId="738B0D0C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21/21</w:t>
            </w:r>
          </w:p>
        </w:tc>
        <w:tc>
          <w:tcPr>
            <w:tcW w:w="686" w:type="dxa"/>
          </w:tcPr>
          <w:p w14:paraId="3880784D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26</w:t>
            </w:r>
          </w:p>
        </w:tc>
        <w:tc>
          <w:tcPr>
            <w:tcW w:w="824" w:type="dxa"/>
          </w:tcPr>
          <w:p w14:paraId="3393EE07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2617</w:t>
            </w:r>
          </w:p>
        </w:tc>
        <w:tc>
          <w:tcPr>
            <w:tcW w:w="685" w:type="dxa"/>
          </w:tcPr>
          <w:p w14:paraId="4D1F4408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87</w:t>
            </w:r>
          </w:p>
        </w:tc>
        <w:tc>
          <w:tcPr>
            <w:tcW w:w="819" w:type="dxa"/>
          </w:tcPr>
          <w:p w14:paraId="4381B74E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>
              <w:rPr>
                <w:rFonts w:eastAsiaTheme="minorHAnsi"/>
                <w:sz w:val="18"/>
                <w:szCs w:val="18"/>
                <w:lang w:val="en-US"/>
              </w:rPr>
              <w:t>0</w:t>
            </w:r>
            <w:r w:rsidRPr="00977585">
              <w:rPr>
                <w:rFonts w:eastAsiaTheme="minorHAnsi"/>
                <w:sz w:val="18"/>
                <w:szCs w:val="18"/>
                <w:lang w:val="en-US"/>
              </w:rPr>
              <w:t>,945</w:t>
            </w:r>
          </w:p>
        </w:tc>
        <w:tc>
          <w:tcPr>
            <w:tcW w:w="961" w:type="dxa"/>
          </w:tcPr>
          <w:p w14:paraId="6262015A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15000</w:t>
            </w:r>
          </w:p>
        </w:tc>
        <w:tc>
          <w:tcPr>
            <w:tcW w:w="829" w:type="dxa"/>
          </w:tcPr>
          <w:p w14:paraId="64DAC79D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1,1</w:t>
            </w:r>
          </w:p>
        </w:tc>
      </w:tr>
      <w:tr w:rsidR="00BC324C" w:rsidRPr="00977585" w14:paraId="6BC3C988" w14:textId="77777777" w:rsidTr="00BC324C">
        <w:trPr>
          <w:trHeight w:val="320"/>
        </w:trPr>
        <w:tc>
          <w:tcPr>
            <w:tcW w:w="1057" w:type="dxa"/>
          </w:tcPr>
          <w:p w14:paraId="0E058324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D</w:t>
            </w:r>
            <w:r w:rsidRPr="00977585">
              <w:rPr>
                <w:rFonts w:eastAsiaTheme="minorHAnsi"/>
                <w:sz w:val="18"/>
                <w:szCs w:val="18"/>
              </w:rPr>
              <w:t>2</w:t>
            </w:r>
            <w:proofErr w:type="spellStart"/>
            <w:r w:rsidRPr="00977585">
              <w:rPr>
                <w:rFonts w:eastAsiaTheme="minorHAnsi"/>
                <w:sz w:val="18"/>
                <w:szCs w:val="18"/>
                <w:lang w:val="en-US"/>
              </w:rPr>
              <w:t>gv</w:t>
            </w:r>
            <w:proofErr w:type="spellEnd"/>
            <w:r w:rsidRPr="00977585">
              <w:rPr>
                <w:rFonts w:eastAsiaTheme="minorHAnsi"/>
                <w:sz w:val="18"/>
                <w:szCs w:val="18"/>
              </w:rPr>
              <w:t xml:space="preserve"> пл. </w:t>
            </w:r>
            <w:r w:rsidRPr="00977585">
              <w:rPr>
                <w:rFonts w:eastAsiaTheme="minorHAnsi"/>
                <w:sz w:val="18"/>
                <w:szCs w:val="18"/>
                <w:lang w:val="en-US"/>
              </w:rPr>
              <w:t>III</w:t>
            </w:r>
            <w:r w:rsidRPr="00977585">
              <w:rPr>
                <w:rFonts w:eastAsiaTheme="minorHAnsi"/>
                <w:sz w:val="18"/>
                <w:szCs w:val="18"/>
              </w:rPr>
              <w:t xml:space="preserve"> гор. </w:t>
            </w:r>
            <w:r w:rsidRPr="00977585">
              <w:rPr>
                <w:rFonts w:eastAsiaTheme="minorHAnsi"/>
                <w:sz w:val="18"/>
                <w:szCs w:val="18"/>
                <w:lang w:val="en-US"/>
              </w:rPr>
              <w:t>D</w:t>
            </w:r>
            <w:r w:rsidRPr="00977585">
              <w:rPr>
                <w:rFonts w:eastAsiaTheme="minorHAnsi"/>
                <w:sz w:val="18"/>
                <w:szCs w:val="18"/>
              </w:rPr>
              <w:t>2af</w:t>
            </w:r>
          </w:p>
        </w:tc>
        <w:tc>
          <w:tcPr>
            <w:tcW w:w="549" w:type="dxa"/>
          </w:tcPr>
          <w:p w14:paraId="0484BB9F" w14:textId="38F4B806" w:rsidR="00977585" w:rsidRPr="00977585" w:rsidRDefault="00BC324C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Т</w:t>
            </w:r>
            <w:r w:rsidR="00977585" w:rsidRPr="00977585">
              <w:rPr>
                <w:rFonts w:eastAsiaTheme="minorHAnsi"/>
                <w:sz w:val="18"/>
                <w:szCs w:val="18"/>
              </w:rPr>
              <w:t>ер</w:t>
            </w:r>
          </w:p>
        </w:tc>
        <w:tc>
          <w:tcPr>
            <w:tcW w:w="686" w:type="dxa"/>
          </w:tcPr>
          <w:p w14:paraId="731E776F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10,4</w:t>
            </w:r>
          </w:p>
        </w:tc>
        <w:tc>
          <w:tcPr>
            <w:tcW w:w="686" w:type="dxa"/>
          </w:tcPr>
          <w:p w14:paraId="72D8D1C3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19,2</w:t>
            </w:r>
          </w:p>
        </w:tc>
        <w:tc>
          <w:tcPr>
            <w:tcW w:w="823" w:type="dxa"/>
          </w:tcPr>
          <w:p w14:paraId="02F40A2C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130</w:t>
            </w:r>
          </w:p>
        </w:tc>
        <w:tc>
          <w:tcPr>
            <w:tcW w:w="1099" w:type="dxa"/>
          </w:tcPr>
          <w:p w14:paraId="6736F5DA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12,4/10,7</w:t>
            </w:r>
          </w:p>
        </w:tc>
        <w:tc>
          <w:tcPr>
            <w:tcW w:w="686" w:type="dxa"/>
          </w:tcPr>
          <w:p w14:paraId="42828B0F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27</w:t>
            </w:r>
          </w:p>
        </w:tc>
        <w:tc>
          <w:tcPr>
            <w:tcW w:w="824" w:type="dxa"/>
          </w:tcPr>
          <w:p w14:paraId="251D8748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2617</w:t>
            </w:r>
          </w:p>
        </w:tc>
        <w:tc>
          <w:tcPr>
            <w:tcW w:w="685" w:type="dxa"/>
          </w:tcPr>
          <w:p w14:paraId="78DB9DE9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87</w:t>
            </w:r>
          </w:p>
        </w:tc>
        <w:tc>
          <w:tcPr>
            <w:tcW w:w="819" w:type="dxa"/>
          </w:tcPr>
          <w:p w14:paraId="1C45DBCC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0,945</w:t>
            </w:r>
          </w:p>
        </w:tc>
        <w:tc>
          <w:tcPr>
            <w:tcW w:w="961" w:type="dxa"/>
          </w:tcPr>
          <w:p w14:paraId="3F0DE72B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15000</w:t>
            </w:r>
          </w:p>
        </w:tc>
        <w:tc>
          <w:tcPr>
            <w:tcW w:w="829" w:type="dxa"/>
          </w:tcPr>
          <w:p w14:paraId="136A3018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1,9</w:t>
            </w:r>
          </w:p>
        </w:tc>
      </w:tr>
      <w:tr w:rsidR="00BC324C" w:rsidRPr="00977585" w14:paraId="69E762EA" w14:textId="77777777" w:rsidTr="00BC324C">
        <w:trPr>
          <w:trHeight w:val="370"/>
        </w:trPr>
        <w:tc>
          <w:tcPr>
            <w:tcW w:w="1057" w:type="dxa"/>
          </w:tcPr>
          <w:p w14:paraId="511744D1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D</w:t>
            </w:r>
            <w:r w:rsidRPr="00977585">
              <w:rPr>
                <w:rFonts w:eastAsiaTheme="minorHAnsi"/>
                <w:sz w:val="18"/>
                <w:szCs w:val="18"/>
              </w:rPr>
              <w:t>2</w:t>
            </w:r>
            <w:proofErr w:type="spellStart"/>
            <w:r w:rsidRPr="00977585">
              <w:rPr>
                <w:rFonts w:eastAsiaTheme="minorHAnsi"/>
                <w:sz w:val="18"/>
                <w:szCs w:val="18"/>
                <w:lang w:val="en-US"/>
              </w:rPr>
              <w:t>gv</w:t>
            </w:r>
            <w:proofErr w:type="spellEnd"/>
            <w:r w:rsidRPr="00977585">
              <w:rPr>
                <w:rFonts w:eastAsiaTheme="minorHAnsi"/>
                <w:sz w:val="18"/>
                <w:szCs w:val="18"/>
              </w:rPr>
              <w:t xml:space="preserve"> пл. </w:t>
            </w:r>
            <w:r w:rsidRPr="00977585">
              <w:rPr>
                <w:rFonts w:eastAsiaTheme="minorHAnsi"/>
                <w:sz w:val="18"/>
                <w:szCs w:val="18"/>
                <w:lang w:val="en-US"/>
              </w:rPr>
              <w:t>III</w:t>
            </w:r>
            <w:r w:rsidRPr="00977585">
              <w:rPr>
                <w:rFonts w:eastAsiaTheme="minorHAnsi"/>
                <w:sz w:val="18"/>
                <w:szCs w:val="18"/>
              </w:rPr>
              <w:t xml:space="preserve"> гор. </w:t>
            </w:r>
            <w:r w:rsidRPr="00977585">
              <w:rPr>
                <w:rFonts w:eastAsiaTheme="minorHAnsi"/>
                <w:sz w:val="18"/>
                <w:szCs w:val="18"/>
                <w:lang w:val="en-US"/>
              </w:rPr>
              <w:t>D</w:t>
            </w:r>
            <w:r w:rsidRPr="00977585">
              <w:rPr>
                <w:rFonts w:eastAsiaTheme="minorHAnsi"/>
                <w:sz w:val="18"/>
                <w:szCs w:val="18"/>
              </w:rPr>
              <w:t>2af</w:t>
            </w:r>
          </w:p>
        </w:tc>
        <w:tc>
          <w:tcPr>
            <w:tcW w:w="549" w:type="dxa"/>
          </w:tcPr>
          <w:p w14:paraId="04B7DAAC" w14:textId="5C5721AF" w:rsidR="00977585" w:rsidRPr="00977585" w:rsidRDefault="00BC324C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Т</w:t>
            </w:r>
            <w:r w:rsidR="00977585" w:rsidRPr="00977585">
              <w:rPr>
                <w:rFonts w:eastAsiaTheme="minorHAnsi"/>
                <w:sz w:val="18"/>
                <w:szCs w:val="18"/>
              </w:rPr>
              <w:t>ер</w:t>
            </w:r>
          </w:p>
        </w:tc>
        <w:tc>
          <w:tcPr>
            <w:tcW w:w="686" w:type="dxa"/>
          </w:tcPr>
          <w:p w14:paraId="1C4CBCAC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-</w:t>
            </w:r>
          </w:p>
        </w:tc>
        <w:tc>
          <w:tcPr>
            <w:tcW w:w="686" w:type="dxa"/>
          </w:tcPr>
          <w:p w14:paraId="46EED133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11,3</w:t>
            </w:r>
          </w:p>
        </w:tc>
        <w:tc>
          <w:tcPr>
            <w:tcW w:w="823" w:type="dxa"/>
          </w:tcPr>
          <w:p w14:paraId="52DC6CA4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130</w:t>
            </w:r>
          </w:p>
        </w:tc>
        <w:tc>
          <w:tcPr>
            <w:tcW w:w="1099" w:type="dxa"/>
          </w:tcPr>
          <w:p w14:paraId="6D40A49F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686" w:type="dxa"/>
          </w:tcPr>
          <w:p w14:paraId="63F847D1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27</w:t>
            </w:r>
          </w:p>
        </w:tc>
        <w:tc>
          <w:tcPr>
            <w:tcW w:w="824" w:type="dxa"/>
          </w:tcPr>
          <w:p w14:paraId="46E81808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2617</w:t>
            </w:r>
          </w:p>
        </w:tc>
        <w:tc>
          <w:tcPr>
            <w:tcW w:w="685" w:type="dxa"/>
          </w:tcPr>
          <w:p w14:paraId="50EED574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87</w:t>
            </w:r>
          </w:p>
        </w:tc>
        <w:tc>
          <w:tcPr>
            <w:tcW w:w="819" w:type="dxa"/>
          </w:tcPr>
          <w:p w14:paraId="757FA837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0,945</w:t>
            </w:r>
          </w:p>
        </w:tc>
        <w:tc>
          <w:tcPr>
            <w:tcW w:w="961" w:type="dxa"/>
          </w:tcPr>
          <w:p w14:paraId="3D654775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15000</w:t>
            </w:r>
          </w:p>
        </w:tc>
        <w:tc>
          <w:tcPr>
            <w:tcW w:w="829" w:type="dxa"/>
          </w:tcPr>
          <w:p w14:paraId="7173288B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1,9</w:t>
            </w:r>
          </w:p>
        </w:tc>
      </w:tr>
      <w:tr w:rsidR="00BC324C" w:rsidRPr="00977585" w14:paraId="6538A8DC" w14:textId="77777777" w:rsidTr="00BC324C">
        <w:trPr>
          <w:trHeight w:val="304"/>
        </w:trPr>
        <w:tc>
          <w:tcPr>
            <w:tcW w:w="1057" w:type="dxa"/>
          </w:tcPr>
          <w:p w14:paraId="6CCAA61D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D</w:t>
            </w:r>
            <w:r w:rsidRPr="00977585">
              <w:rPr>
                <w:rFonts w:eastAsiaTheme="minorHAnsi"/>
                <w:sz w:val="18"/>
                <w:szCs w:val="18"/>
              </w:rPr>
              <w:t>2</w:t>
            </w:r>
            <w:proofErr w:type="spellStart"/>
            <w:r w:rsidRPr="00977585">
              <w:rPr>
                <w:rFonts w:eastAsiaTheme="minorHAnsi"/>
                <w:sz w:val="18"/>
                <w:szCs w:val="18"/>
                <w:lang w:val="en-US"/>
              </w:rPr>
              <w:t>gv</w:t>
            </w:r>
            <w:proofErr w:type="spellEnd"/>
            <w:r w:rsidRPr="00977585">
              <w:rPr>
                <w:rFonts w:eastAsiaTheme="minorHAnsi"/>
                <w:sz w:val="18"/>
                <w:szCs w:val="18"/>
              </w:rPr>
              <w:t>-</w:t>
            </w:r>
            <w:r w:rsidRPr="00977585">
              <w:rPr>
                <w:rFonts w:eastAsiaTheme="minorHAnsi"/>
                <w:sz w:val="18"/>
                <w:szCs w:val="18"/>
                <w:lang w:val="en-US"/>
              </w:rPr>
              <w:t>D</w:t>
            </w:r>
            <w:r w:rsidRPr="00977585">
              <w:rPr>
                <w:rFonts w:eastAsiaTheme="minorHAnsi"/>
                <w:sz w:val="18"/>
                <w:szCs w:val="18"/>
              </w:rPr>
              <w:t>3</w:t>
            </w:r>
            <w:r w:rsidRPr="00977585">
              <w:rPr>
                <w:rFonts w:eastAsiaTheme="minorHAnsi"/>
                <w:sz w:val="18"/>
                <w:szCs w:val="18"/>
                <w:lang w:val="en-US"/>
              </w:rPr>
              <w:t>f</w:t>
            </w:r>
            <w:r w:rsidRPr="00977585">
              <w:rPr>
                <w:rFonts w:eastAsiaTheme="minorHAnsi"/>
                <w:sz w:val="18"/>
                <w:szCs w:val="18"/>
              </w:rPr>
              <w:t xml:space="preserve"> пл. </w:t>
            </w:r>
            <w:r w:rsidRPr="00977585">
              <w:rPr>
                <w:rFonts w:eastAsiaTheme="minorHAnsi"/>
                <w:sz w:val="18"/>
                <w:szCs w:val="18"/>
                <w:lang w:val="en-US"/>
              </w:rPr>
              <w:t>III</w:t>
            </w:r>
            <w:r w:rsidRPr="00977585">
              <w:rPr>
                <w:rFonts w:eastAsiaTheme="minorHAnsi"/>
                <w:sz w:val="18"/>
                <w:szCs w:val="18"/>
              </w:rPr>
              <w:t xml:space="preserve"> гор </w:t>
            </w:r>
            <w:r w:rsidRPr="00977585">
              <w:rPr>
                <w:rFonts w:eastAsiaTheme="minorHAnsi"/>
                <w:sz w:val="18"/>
                <w:szCs w:val="18"/>
                <w:lang w:val="en-US"/>
              </w:rPr>
              <w:t>D</w:t>
            </w:r>
            <w:r w:rsidRPr="00977585">
              <w:rPr>
                <w:rFonts w:eastAsiaTheme="minorHAnsi"/>
                <w:sz w:val="18"/>
                <w:szCs w:val="18"/>
              </w:rPr>
              <w:t>2пл-</w:t>
            </w:r>
            <w:r w:rsidRPr="00977585">
              <w:rPr>
                <w:rFonts w:eastAsiaTheme="minorHAnsi"/>
                <w:sz w:val="18"/>
                <w:szCs w:val="18"/>
                <w:lang w:val="en-US"/>
              </w:rPr>
              <w:t>D</w:t>
            </w:r>
            <w:r w:rsidRPr="00977585">
              <w:rPr>
                <w:rFonts w:eastAsiaTheme="minorHAnsi"/>
                <w:sz w:val="18"/>
                <w:szCs w:val="18"/>
              </w:rPr>
              <w:t>3</w:t>
            </w:r>
            <w:proofErr w:type="spellStart"/>
            <w:r w:rsidRPr="00977585">
              <w:rPr>
                <w:rFonts w:eastAsiaTheme="minorHAnsi"/>
                <w:sz w:val="18"/>
                <w:szCs w:val="18"/>
                <w:lang w:val="en-US"/>
              </w:rPr>
              <w:t>ps</w:t>
            </w:r>
            <w:proofErr w:type="spellEnd"/>
          </w:p>
        </w:tc>
        <w:tc>
          <w:tcPr>
            <w:tcW w:w="549" w:type="dxa"/>
          </w:tcPr>
          <w:p w14:paraId="35539116" w14:textId="33C1C1D8" w:rsidR="00977585" w:rsidRPr="00977585" w:rsidRDefault="00BC324C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Т</w:t>
            </w:r>
            <w:r w:rsidR="00977585" w:rsidRPr="00977585">
              <w:rPr>
                <w:rFonts w:eastAsiaTheme="minorHAnsi"/>
                <w:sz w:val="18"/>
                <w:szCs w:val="18"/>
              </w:rPr>
              <w:t>ер</w:t>
            </w:r>
          </w:p>
        </w:tc>
        <w:tc>
          <w:tcPr>
            <w:tcW w:w="686" w:type="dxa"/>
          </w:tcPr>
          <w:p w14:paraId="61F1B7DB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-</w:t>
            </w:r>
          </w:p>
        </w:tc>
        <w:tc>
          <w:tcPr>
            <w:tcW w:w="686" w:type="dxa"/>
          </w:tcPr>
          <w:p w14:paraId="1127359C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112,5</w:t>
            </w:r>
          </w:p>
        </w:tc>
        <w:tc>
          <w:tcPr>
            <w:tcW w:w="823" w:type="dxa"/>
          </w:tcPr>
          <w:p w14:paraId="28406E7A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175</w:t>
            </w:r>
          </w:p>
        </w:tc>
        <w:tc>
          <w:tcPr>
            <w:tcW w:w="1099" w:type="dxa"/>
          </w:tcPr>
          <w:p w14:paraId="4ADAF8C4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21/21</w:t>
            </w:r>
          </w:p>
        </w:tc>
        <w:tc>
          <w:tcPr>
            <w:tcW w:w="686" w:type="dxa"/>
          </w:tcPr>
          <w:p w14:paraId="4D8644C1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26</w:t>
            </w:r>
          </w:p>
        </w:tc>
        <w:tc>
          <w:tcPr>
            <w:tcW w:w="824" w:type="dxa"/>
          </w:tcPr>
          <w:p w14:paraId="330879E1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2617</w:t>
            </w:r>
          </w:p>
        </w:tc>
        <w:tc>
          <w:tcPr>
            <w:tcW w:w="685" w:type="dxa"/>
          </w:tcPr>
          <w:p w14:paraId="67387771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87</w:t>
            </w:r>
          </w:p>
        </w:tc>
        <w:tc>
          <w:tcPr>
            <w:tcW w:w="819" w:type="dxa"/>
          </w:tcPr>
          <w:p w14:paraId="7C4B078F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0,945</w:t>
            </w:r>
          </w:p>
        </w:tc>
        <w:tc>
          <w:tcPr>
            <w:tcW w:w="961" w:type="dxa"/>
          </w:tcPr>
          <w:p w14:paraId="656DED29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15000</w:t>
            </w:r>
          </w:p>
        </w:tc>
        <w:tc>
          <w:tcPr>
            <w:tcW w:w="829" w:type="dxa"/>
          </w:tcPr>
          <w:p w14:paraId="4530339B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1,1</w:t>
            </w:r>
          </w:p>
        </w:tc>
      </w:tr>
      <w:tr w:rsidR="00BC324C" w:rsidRPr="00977585" w14:paraId="187EE30D" w14:textId="77777777" w:rsidTr="00BC324C">
        <w:trPr>
          <w:trHeight w:val="304"/>
        </w:trPr>
        <w:tc>
          <w:tcPr>
            <w:tcW w:w="1057" w:type="dxa"/>
          </w:tcPr>
          <w:p w14:paraId="49B2DACF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 xml:space="preserve">D2gv-D3f </w:t>
            </w:r>
            <w:proofErr w:type="spellStart"/>
            <w:r w:rsidRPr="00977585">
              <w:rPr>
                <w:rFonts w:eastAsiaTheme="minorHAnsi"/>
                <w:sz w:val="18"/>
                <w:szCs w:val="18"/>
              </w:rPr>
              <w:t>пл</w:t>
            </w:r>
            <w:proofErr w:type="spellEnd"/>
            <w:r w:rsidRPr="00977585">
              <w:rPr>
                <w:rFonts w:eastAsiaTheme="minorHAnsi"/>
                <w:sz w:val="18"/>
                <w:szCs w:val="18"/>
                <w:lang w:val="en-US"/>
              </w:rPr>
              <w:t xml:space="preserve">. III </w:t>
            </w:r>
            <w:r w:rsidRPr="00977585">
              <w:rPr>
                <w:rFonts w:eastAsiaTheme="minorHAnsi"/>
                <w:sz w:val="18"/>
                <w:szCs w:val="18"/>
              </w:rPr>
              <w:t>гор</w:t>
            </w:r>
            <w:r w:rsidRPr="00977585">
              <w:rPr>
                <w:rFonts w:eastAsiaTheme="minorHAnsi"/>
                <w:sz w:val="18"/>
                <w:szCs w:val="18"/>
                <w:lang w:val="en-US"/>
              </w:rPr>
              <w:t xml:space="preserve"> D2st-D3ps</w:t>
            </w:r>
          </w:p>
        </w:tc>
        <w:tc>
          <w:tcPr>
            <w:tcW w:w="549" w:type="dxa"/>
          </w:tcPr>
          <w:p w14:paraId="6D811DB3" w14:textId="6586520D" w:rsidR="00977585" w:rsidRPr="00977585" w:rsidRDefault="00BC324C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Т</w:t>
            </w:r>
            <w:r w:rsidR="00977585" w:rsidRPr="00977585">
              <w:rPr>
                <w:rFonts w:eastAsiaTheme="minorHAnsi"/>
                <w:sz w:val="18"/>
                <w:szCs w:val="18"/>
              </w:rPr>
              <w:t>ер</w:t>
            </w:r>
          </w:p>
        </w:tc>
        <w:tc>
          <w:tcPr>
            <w:tcW w:w="686" w:type="dxa"/>
          </w:tcPr>
          <w:p w14:paraId="0D5D4874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11,2</w:t>
            </w:r>
          </w:p>
        </w:tc>
        <w:tc>
          <w:tcPr>
            <w:tcW w:w="686" w:type="dxa"/>
          </w:tcPr>
          <w:p w14:paraId="4EB13752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6,8</w:t>
            </w:r>
          </w:p>
        </w:tc>
        <w:tc>
          <w:tcPr>
            <w:tcW w:w="823" w:type="dxa"/>
          </w:tcPr>
          <w:p w14:paraId="7FA432EE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175</w:t>
            </w:r>
          </w:p>
        </w:tc>
        <w:tc>
          <w:tcPr>
            <w:tcW w:w="1099" w:type="dxa"/>
          </w:tcPr>
          <w:p w14:paraId="5942D51D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3,4/3,5</w:t>
            </w:r>
          </w:p>
        </w:tc>
        <w:tc>
          <w:tcPr>
            <w:tcW w:w="686" w:type="dxa"/>
          </w:tcPr>
          <w:p w14:paraId="73F68EBA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26</w:t>
            </w:r>
          </w:p>
        </w:tc>
        <w:tc>
          <w:tcPr>
            <w:tcW w:w="824" w:type="dxa"/>
          </w:tcPr>
          <w:p w14:paraId="54CE6390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2617</w:t>
            </w:r>
          </w:p>
        </w:tc>
        <w:tc>
          <w:tcPr>
            <w:tcW w:w="685" w:type="dxa"/>
          </w:tcPr>
          <w:p w14:paraId="0CCE7E08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87</w:t>
            </w:r>
          </w:p>
        </w:tc>
        <w:tc>
          <w:tcPr>
            <w:tcW w:w="819" w:type="dxa"/>
          </w:tcPr>
          <w:p w14:paraId="68C5AFE7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0,45</w:t>
            </w:r>
          </w:p>
        </w:tc>
        <w:tc>
          <w:tcPr>
            <w:tcW w:w="961" w:type="dxa"/>
          </w:tcPr>
          <w:p w14:paraId="02FA1733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15000</w:t>
            </w:r>
          </w:p>
        </w:tc>
        <w:tc>
          <w:tcPr>
            <w:tcW w:w="829" w:type="dxa"/>
          </w:tcPr>
          <w:p w14:paraId="4F58B0AE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1,1</w:t>
            </w:r>
          </w:p>
        </w:tc>
      </w:tr>
      <w:tr w:rsidR="00BC324C" w:rsidRPr="00977585" w14:paraId="43E3587B" w14:textId="77777777" w:rsidTr="00BC324C">
        <w:trPr>
          <w:trHeight w:val="370"/>
        </w:trPr>
        <w:tc>
          <w:tcPr>
            <w:tcW w:w="1057" w:type="dxa"/>
          </w:tcPr>
          <w:p w14:paraId="56D91A0D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 xml:space="preserve">D2gv-D3f </w:t>
            </w:r>
            <w:proofErr w:type="spellStart"/>
            <w:r w:rsidRPr="00977585">
              <w:rPr>
                <w:rFonts w:eastAsiaTheme="minorHAnsi"/>
                <w:sz w:val="18"/>
                <w:szCs w:val="18"/>
              </w:rPr>
              <w:t>пл</w:t>
            </w:r>
            <w:proofErr w:type="spellEnd"/>
            <w:r w:rsidRPr="00977585">
              <w:rPr>
                <w:rFonts w:eastAsiaTheme="minorHAnsi"/>
                <w:sz w:val="18"/>
                <w:szCs w:val="18"/>
                <w:lang w:val="en-US"/>
              </w:rPr>
              <w:t xml:space="preserve">. III </w:t>
            </w:r>
            <w:r w:rsidRPr="00977585">
              <w:rPr>
                <w:rFonts w:eastAsiaTheme="minorHAnsi"/>
                <w:sz w:val="18"/>
                <w:szCs w:val="18"/>
              </w:rPr>
              <w:t>гор</w:t>
            </w:r>
            <w:r w:rsidRPr="00977585">
              <w:rPr>
                <w:rFonts w:eastAsiaTheme="minorHAnsi"/>
                <w:sz w:val="18"/>
                <w:szCs w:val="18"/>
                <w:lang w:val="en-US"/>
              </w:rPr>
              <w:t xml:space="preserve"> D2st-D3ps</w:t>
            </w:r>
          </w:p>
        </w:tc>
        <w:tc>
          <w:tcPr>
            <w:tcW w:w="549" w:type="dxa"/>
          </w:tcPr>
          <w:p w14:paraId="61C944A1" w14:textId="394E36CA" w:rsidR="00977585" w:rsidRPr="00977585" w:rsidRDefault="00BC324C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Т</w:t>
            </w:r>
            <w:r w:rsidR="00977585" w:rsidRPr="00977585">
              <w:rPr>
                <w:rFonts w:eastAsiaTheme="minorHAnsi"/>
                <w:sz w:val="18"/>
                <w:szCs w:val="18"/>
              </w:rPr>
              <w:t>ер</w:t>
            </w:r>
          </w:p>
        </w:tc>
        <w:tc>
          <w:tcPr>
            <w:tcW w:w="686" w:type="dxa"/>
          </w:tcPr>
          <w:p w14:paraId="015AC183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30</w:t>
            </w:r>
          </w:p>
        </w:tc>
        <w:tc>
          <w:tcPr>
            <w:tcW w:w="686" w:type="dxa"/>
          </w:tcPr>
          <w:p w14:paraId="11BE7D15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9,0</w:t>
            </w:r>
          </w:p>
        </w:tc>
        <w:tc>
          <w:tcPr>
            <w:tcW w:w="823" w:type="dxa"/>
          </w:tcPr>
          <w:p w14:paraId="53D154D6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175</w:t>
            </w:r>
          </w:p>
        </w:tc>
        <w:tc>
          <w:tcPr>
            <w:tcW w:w="1099" w:type="dxa"/>
          </w:tcPr>
          <w:p w14:paraId="20B082A7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4,2/3,52</w:t>
            </w:r>
          </w:p>
        </w:tc>
        <w:tc>
          <w:tcPr>
            <w:tcW w:w="686" w:type="dxa"/>
          </w:tcPr>
          <w:p w14:paraId="2E9107DA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24</w:t>
            </w:r>
          </w:p>
        </w:tc>
        <w:tc>
          <w:tcPr>
            <w:tcW w:w="824" w:type="dxa"/>
          </w:tcPr>
          <w:p w14:paraId="0CE6FF1B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2617</w:t>
            </w:r>
          </w:p>
        </w:tc>
        <w:tc>
          <w:tcPr>
            <w:tcW w:w="685" w:type="dxa"/>
          </w:tcPr>
          <w:p w14:paraId="14D5582C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43</w:t>
            </w:r>
          </w:p>
        </w:tc>
        <w:tc>
          <w:tcPr>
            <w:tcW w:w="819" w:type="dxa"/>
          </w:tcPr>
          <w:p w14:paraId="57A44DA6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0,945</w:t>
            </w:r>
          </w:p>
        </w:tc>
        <w:tc>
          <w:tcPr>
            <w:tcW w:w="961" w:type="dxa"/>
          </w:tcPr>
          <w:p w14:paraId="5543C5F3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15000</w:t>
            </w:r>
          </w:p>
        </w:tc>
        <w:tc>
          <w:tcPr>
            <w:tcW w:w="829" w:type="dxa"/>
          </w:tcPr>
          <w:p w14:paraId="240DE3A8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1,1</w:t>
            </w:r>
          </w:p>
        </w:tc>
      </w:tr>
      <w:tr w:rsidR="00BC324C" w:rsidRPr="00977585" w14:paraId="1A6F739E" w14:textId="77777777" w:rsidTr="00BC324C">
        <w:trPr>
          <w:trHeight w:val="304"/>
        </w:trPr>
        <w:tc>
          <w:tcPr>
            <w:tcW w:w="1057" w:type="dxa"/>
          </w:tcPr>
          <w:p w14:paraId="03C64639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lastRenderedPageBreak/>
              <w:t xml:space="preserve">D2gv-D3f </w:t>
            </w:r>
            <w:proofErr w:type="spellStart"/>
            <w:r w:rsidRPr="00977585">
              <w:rPr>
                <w:rFonts w:eastAsiaTheme="minorHAnsi"/>
                <w:sz w:val="18"/>
                <w:szCs w:val="18"/>
              </w:rPr>
              <w:t>пл</w:t>
            </w:r>
            <w:proofErr w:type="spellEnd"/>
            <w:r w:rsidRPr="00977585">
              <w:rPr>
                <w:rFonts w:eastAsiaTheme="minorHAnsi"/>
                <w:sz w:val="18"/>
                <w:szCs w:val="18"/>
                <w:lang w:val="en-US"/>
              </w:rPr>
              <w:t xml:space="preserve">. III </w:t>
            </w:r>
            <w:r w:rsidRPr="00977585">
              <w:rPr>
                <w:rFonts w:eastAsiaTheme="minorHAnsi"/>
                <w:sz w:val="18"/>
                <w:szCs w:val="18"/>
              </w:rPr>
              <w:t>гор</w:t>
            </w:r>
            <w:r w:rsidRPr="00977585">
              <w:rPr>
                <w:rFonts w:eastAsiaTheme="minorHAnsi"/>
                <w:sz w:val="18"/>
                <w:szCs w:val="18"/>
                <w:lang w:val="en-US"/>
              </w:rPr>
              <w:t xml:space="preserve"> D2st-D3ps</w:t>
            </w:r>
          </w:p>
        </w:tc>
        <w:tc>
          <w:tcPr>
            <w:tcW w:w="549" w:type="dxa"/>
          </w:tcPr>
          <w:p w14:paraId="68809C85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тер</w:t>
            </w:r>
          </w:p>
        </w:tc>
        <w:tc>
          <w:tcPr>
            <w:tcW w:w="686" w:type="dxa"/>
          </w:tcPr>
          <w:p w14:paraId="290193C7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1,8</w:t>
            </w:r>
          </w:p>
        </w:tc>
        <w:tc>
          <w:tcPr>
            <w:tcW w:w="686" w:type="dxa"/>
          </w:tcPr>
          <w:p w14:paraId="3C8EFDA1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3,5</w:t>
            </w:r>
          </w:p>
        </w:tc>
        <w:tc>
          <w:tcPr>
            <w:tcW w:w="823" w:type="dxa"/>
          </w:tcPr>
          <w:p w14:paraId="54A4D624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130</w:t>
            </w:r>
          </w:p>
        </w:tc>
        <w:tc>
          <w:tcPr>
            <w:tcW w:w="1099" w:type="dxa"/>
          </w:tcPr>
          <w:p w14:paraId="52B7F5F3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9,9/8,9</w:t>
            </w:r>
          </w:p>
        </w:tc>
        <w:tc>
          <w:tcPr>
            <w:tcW w:w="686" w:type="dxa"/>
          </w:tcPr>
          <w:p w14:paraId="76634111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27</w:t>
            </w:r>
          </w:p>
        </w:tc>
        <w:tc>
          <w:tcPr>
            <w:tcW w:w="824" w:type="dxa"/>
          </w:tcPr>
          <w:p w14:paraId="58C4288D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2617</w:t>
            </w:r>
          </w:p>
        </w:tc>
        <w:tc>
          <w:tcPr>
            <w:tcW w:w="685" w:type="dxa"/>
          </w:tcPr>
          <w:p w14:paraId="7854A154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87</w:t>
            </w:r>
          </w:p>
        </w:tc>
        <w:tc>
          <w:tcPr>
            <w:tcW w:w="819" w:type="dxa"/>
          </w:tcPr>
          <w:p w14:paraId="61BE1A3C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0,945</w:t>
            </w:r>
          </w:p>
        </w:tc>
        <w:tc>
          <w:tcPr>
            <w:tcW w:w="961" w:type="dxa"/>
          </w:tcPr>
          <w:p w14:paraId="5501606A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15000</w:t>
            </w:r>
          </w:p>
        </w:tc>
        <w:tc>
          <w:tcPr>
            <w:tcW w:w="829" w:type="dxa"/>
          </w:tcPr>
          <w:p w14:paraId="30DC9C93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1,9</w:t>
            </w:r>
          </w:p>
        </w:tc>
      </w:tr>
      <w:tr w:rsidR="00BC324C" w:rsidRPr="00977585" w14:paraId="4D941D11" w14:textId="77777777" w:rsidTr="00BC324C">
        <w:trPr>
          <w:trHeight w:val="322"/>
        </w:trPr>
        <w:tc>
          <w:tcPr>
            <w:tcW w:w="1057" w:type="dxa"/>
          </w:tcPr>
          <w:p w14:paraId="40B3416D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D3ps</w:t>
            </w:r>
          </w:p>
        </w:tc>
        <w:tc>
          <w:tcPr>
            <w:tcW w:w="549" w:type="dxa"/>
          </w:tcPr>
          <w:p w14:paraId="37E1C1F3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тер</w:t>
            </w:r>
          </w:p>
        </w:tc>
        <w:tc>
          <w:tcPr>
            <w:tcW w:w="686" w:type="dxa"/>
          </w:tcPr>
          <w:p w14:paraId="6ADA4876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1,8</w:t>
            </w:r>
          </w:p>
        </w:tc>
        <w:tc>
          <w:tcPr>
            <w:tcW w:w="686" w:type="dxa"/>
          </w:tcPr>
          <w:p w14:paraId="531AD81E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1,2</w:t>
            </w:r>
          </w:p>
        </w:tc>
        <w:tc>
          <w:tcPr>
            <w:tcW w:w="823" w:type="dxa"/>
          </w:tcPr>
          <w:p w14:paraId="47E1DD7A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130</w:t>
            </w:r>
          </w:p>
        </w:tc>
        <w:tc>
          <w:tcPr>
            <w:tcW w:w="1099" w:type="dxa"/>
          </w:tcPr>
          <w:p w14:paraId="3EFA5E59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3,6/3,1</w:t>
            </w:r>
          </w:p>
        </w:tc>
        <w:tc>
          <w:tcPr>
            <w:tcW w:w="686" w:type="dxa"/>
          </w:tcPr>
          <w:p w14:paraId="26024BAF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27</w:t>
            </w:r>
          </w:p>
        </w:tc>
        <w:tc>
          <w:tcPr>
            <w:tcW w:w="824" w:type="dxa"/>
          </w:tcPr>
          <w:p w14:paraId="411E39C3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2617</w:t>
            </w:r>
          </w:p>
        </w:tc>
        <w:tc>
          <w:tcPr>
            <w:tcW w:w="685" w:type="dxa"/>
          </w:tcPr>
          <w:p w14:paraId="3F9AC8BA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87</w:t>
            </w:r>
          </w:p>
        </w:tc>
        <w:tc>
          <w:tcPr>
            <w:tcW w:w="819" w:type="dxa"/>
          </w:tcPr>
          <w:p w14:paraId="30136E13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0,945</w:t>
            </w:r>
          </w:p>
        </w:tc>
        <w:tc>
          <w:tcPr>
            <w:tcW w:w="961" w:type="dxa"/>
          </w:tcPr>
          <w:p w14:paraId="747294F5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15000</w:t>
            </w:r>
          </w:p>
        </w:tc>
        <w:tc>
          <w:tcPr>
            <w:tcW w:w="829" w:type="dxa"/>
          </w:tcPr>
          <w:p w14:paraId="6AC974D6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1,9</w:t>
            </w:r>
          </w:p>
        </w:tc>
      </w:tr>
      <w:tr w:rsidR="00BC324C" w:rsidRPr="00977585" w14:paraId="26921AFE" w14:textId="77777777" w:rsidTr="00BC324C">
        <w:trPr>
          <w:trHeight w:val="353"/>
        </w:trPr>
        <w:tc>
          <w:tcPr>
            <w:tcW w:w="1057" w:type="dxa"/>
          </w:tcPr>
          <w:p w14:paraId="462C0199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 xml:space="preserve">D2gv-D3f </w:t>
            </w:r>
            <w:proofErr w:type="spellStart"/>
            <w:r w:rsidRPr="00977585">
              <w:rPr>
                <w:rFonts w:eastAsiaTheme="minorHAnsi"/>
                <w:sz w:val="18"/>
                <w:szCs w:val="18"/>
              </w:rPr>
              <w:t>пл</w:t>
            </w:r>
            <w:proofErr w:type="spellEnd"/>
            <w:r w:rsidRPr="00977585">
              <w:rPr>
                <w:rFonts w:eastAsiaTheme="minorHAnsi"/>
                <w:sz w:val="18"/>
                <w:szCs w:val="18"/>
                <w:lang w:val="en-US"/>
              </w:rPr>
              <w:t xml:space="preserve">. III </w:t>
            </w:r>
          </w:p>
        </w:tc>
        <w:tc>
          <w:tcPr>
            <w:tcW w:w="549" w:type="dxa"/>
          </w:tcPr>
          <w:p w14:paraId="21461E0E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тер</w:t>
            </w:r>
          </w:p>
        </w:tc>
        <w:tc>
          <w:tcPr>
            <w:tcW w:w="686" w:type="dxa"/>
          </w:tcPr>
          <w:p w14:paraId="19FBBFE7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0,8</w:t>
            </w:r>
          </w:p>
        </w:tc>
        <w:tc>
          <w:tcPr>
            <w:tcW w:w="686" w:type="dxa"/>
          </w:tcPr>
          <w:p w14:paraId="69FDB8F6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2,3</w:t>
            </w:r>
          </w:p>
        </w:tc>
        <w:tc>
          <w:tcPr>
            <w:tcW w:w="823" w:type="dxa"/>
          </w:tcPr>
          <w:p w14:paraId="45ADB079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175</w:t>
            </w:r>
          </w:p>
        </w:tc>
        <w:tc>
          <w:tcPr>
            <w:tcW w:w="1099" w:type="dxa"/>
          </w:tcPr>
          <w:p w14:paraId="3357FC82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15,2/13,8</w:t>
            </w:r>
          </w:p>
        </w:tc>
        <w:tc>
          <w:tcPr>
            <w:tcW w:w="686" w:type="dxa"/>
          </w:tcPr>
          <w:p w14:paraId="517EC5F1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26</w:t>
            </w:r>
          </w:p>
        </w:tc>
        <w:tc>
          <w:tcPr>
            <w:tcW w:w="824" w:type="dxa"/>
          </w:tcPr>
          <w:p w14:paraId="077C89AB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2617</w:t>
            </w:r>
          </w:p>
        </w:tc>
        <w:tc>
          <w:tcPr>
            <w:tcW w:w="685" w:type="dxa"/>
          </w:tcPr>
          <w:p w14:paraId="4FBA13CD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87</w:t>
            </w:r>
          </w:p>
        </w:tc>
        <w:tc>
          <w:tcPr>
            <w:tcW w:w="819" w:type="dxa"/>
          </w:tcPr>
          <w:p w14:paraId="30967F88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0,945</w:t>
            </w:r>
          </w:p>
        </w:tc>
        <w:tc>
          <w:tcPr>
            <w:tcW w:w="961" w:type="dxa"/>
          </w:tcPr>
          <w:p w14:paraId="18A75901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15000</w:t>
            </w:r>
          </w:p>
        </w:tc>
        <w:tc>
          <w:tcPr>
            <w:tcW w:w="829" w:type="dxa"/>
          </w:tcPr>
          <w:p w14:paraId="670E319C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1,9</w:t>
            </w:r>
          </w:p>
        </w:tc>
      </w:tr>
      <w:tr w:rsidR="00BC324C" w:rsidRPr="00977585" w14:paraId="322844CE" w14:textId="77777777" w:rsidTr="00BC324C">
        <w:trPr>
          <w:trHeight w:val="137"/>
        </w:trPr>
        <w:tc>
          <w:tcPr>
            <w:tcW w:w="1057" w:type="dxa"/>
          </w:tcPr>
          <w:p w14:paraId="4E225CA3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 xml:space="preserve">D2gv-D3f </w:t>
            </w:r>
            <w:proofErr w:type="spellStart"/>
            <w:r w:rsidRPr="00977585">
              <w:rPr>
                <w:rFonts w:eastAsiaTheme="minorHAnsi"/>
                <w:sz w:val="18"/>
                <w:szCs w:val="18"/>
              </w:rPr>
              <w:t>пл</w:t>
            </w:r>
            <w:proofErr w:type="spellEnd"/>
            <w:r w:rsidRPr="00977585">
              <w:rPr>
                <w:rFonts w:eastAsiaTheme="minorHAnsi"/>
                <w:sz w:val="18"/>
                <w:szCs w:val="18"/>
                <w:lang w:val="en-US"/>
              </w:rPr>
              <w:t xml:space="preserve">. III </w:t>
            </w:r>
            <w:r w:rsidRPr="00977585">
              <w:rPr>
                <w:rFonts w:eastAsiaTheme="minorHAnsi"/>
                <w:sz w:val="18"/>
                <w:szCs w:val="18"/>
              </w:rPr>
              <w:t>гор</w:t>
            </w:r>
            <w:r w:rsidRPr="00977585">
              <w:rPr>
                <w:rFonts w:eastAsiaTheme="minorHAnsi"/>
                <w:sz w:val="18"/>
                <w:szCs w:val="18"/>
                <w:lang w:val="en-US"/>
              </w:rPr>
              <w:t xml:space="preserve"> D2st-D3ps</w:t>
            </w:r>
          </w:p>
        </w:tc>
        <w:tc>
          <w:tcPr>
            <w:tcW w:w="549" w:type="dxa"/>
          </w:tcPr>
          <w:p w14:paraId="1748B54E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</w:p>
          <w:p w14:paraId="5B602DE0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тер</w:t>
            </w:r>
            <w:r w:rsidRPr="00977585">
              <w:rPr>
                <w:rFonts w:eastAsiaTheme="minorHAnsi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686" w:type="dxa"/>
          </w:tcPr>
          <w:p w14:paraId="13CCE197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23,6</w:t>
            </w:r>
          </w:p>
        </w:tc>
        <w:tc>
          <w:tcPr>
            <w:tcW w:w="686" w:type="dxa"/>
          </w:tcPr>
          <w:p w14:paraId="35F710F5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51,4</w:t>
            </w:r>
          </w:p>
        </w:tc>
        <w:tc>
          <w:tcPr>
            <w:tcW w:w="823" w:type="dxa"/>
          </w:tcPr>
          <w:p w14:paraId="62525C32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180</w:t>
            </w:r>
          </w:p>
        </w:tc>
        <w:tc>
          <w:tcPr>
            <w:tcW w:w="1099" w:type="dxa"/>
          </w:tcPr>
          <w:p w14:paraId="0CA7D82A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15/10,9</w:t>
            </w:r>
          </w:p>
        </w:tc>
        <w:tc>
          <w:tcPr>
            <w:tcW w:w="686" w:type="dxa"/>
          </w:tcPr>
          <w:p w14:paraId="1E1C6940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25</w:t>
            </w:r>
          </w:p>
        </w:tc>
        <w:tc>
          <w:tcPr>
            <w:tcW w:w="824" w:type="dxa"/>
          </w:tcPr>
          <w:p w14:paraId="42FE733F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1944</w:t>
            </w:r>
          </w:p>
        </w:tc>
        <w:tc>
          <w:tcPr>
            <w:tcW w:w="685" w:type="dxa"/>
          </w:tcPr>
          <w:p w14:paraId="36981E2A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86</w:t>
            </w:r>
          </w:p>
        </w:tc>
        <w:tc>
          <w:tcPr>
            <w:tcW w:w="819" w:type="dxa"/>
          </w:tcPr>
          <w:p w14:paraId="04CA08C7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0,945</w:t>
            </w:r>
          </w:p>
        </w:tc>
        <w:tc>
          <w:tcPr>
            <w:tcW w:w="961" w:type="dxa"/>
          </w:tcPr>
          <w:p w14:paraId="55BF73C3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15000</w:t>
            </w:r>
          </w:p>
        </w:tc>
        <w:tc>
          <w:tcPr>
            <w:tcW w:w="829" w:type="dxa"/>
          </w:tcPr>
          <w:p w14:paraId="2CC8E5E5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1,1</w:t>
            </w:r>
          </w:p>
        </w:tc>
      </w:tr>
      <w:tr w:rsidR="00BC324C" w:rsidRPr="00977585" w14:paraId="4DC576E0" w14:textId="77777777" w:rsidTr="00BC324C">
        <w:trPr>
          <w:trHeight w:val="470"/>
        </w:trPr>
        <w:tc>
          <w:tcPr>
            <w:tcW w:w="1057" w:type="dxa"/>
          </w:tcPr>
          <w:p w14:paraId="4DE458AB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 xml:space="preserve">D2gv-D3f </w:t>
            </w:r>
            <w:proofErr w:type="spellStart"/>
            <w:r w:rsidRPr="00977585">
              <w:rPr>
                <w:rFonts w:eastAsiaTheme="minorHAnsi"/>
                <w:sz w:val="18"/>
                <w:szCs w:val="18"/>
              </w:rPr>
              <w:t>пл</w:t>
            </w:r>
            <w:proofErr w:type="spellEnd"/>
            <w:r w:rsidRPr="00977585">
              <w:rPr>
                <w:rFonts w:eastAsiaTheme="minorHAnsi"/>
                <w:sz w:val="18"/>
                <w:szCs w:val="18"/>
                <w:lang w:val="en-US"/>
              </w:rPr>
              <w:t xml:space="preserve">. III </w:t>
            </w:r>
            <w:r w:rsidRPr="00977585">
              <w:rPr>
                <w:rFonts w:eastAsiaTheme="minorHAnsi"/>
                <w:sz w:val="18"/>
                <w:szCs w:val="18"/>
              </w:rPr>
              <w:t>гор</w:t>
            </w:r>
            <w:r w:rsidRPr="00977585">
              <w:rPr>
                <w:rFonts w:eastAsiaTheme="minorHAnsi"/>
                <w:sz w:val="18"/>
                <w:szCs w:val="18"/>
                <w:lang w:val="en-US"/>
              </w:rPr>
              <w:t xml:space="preserve"> D2st-D3ps</w:t>
            </w:r>
          </w:p>
          <w:p w14:paraId="4C2A7D0D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</w:p>
        </w:tc>
        <w:tc>
          <w:tcPr>
            <w:tcW w:w="549" w:type="dxa"/>
          </w:tcPr>
          <w:p w14:paraId="150C28E7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тер</w:t>
            </w:r>
          </w:p>
        </w:tc>
        <w:tc>
          <w:tcPr>
            <w:tcW w:w="686" w:type="dxa"/>
          </w:tcPr>
          <w:p w14:paraId="0E89DCD8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7,9</w:t>
            </w:r>
          </w:p>
        </w:tc>
        <w:tc>
          <w:tcPr>
            <w:tcW w:w="686" w:type="dxa"/>
          </w:tcPr>
          <w:p w14:paraId="59EA036A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2,3</w:t>
            </w:r>
          </w:p>
        </w:tc>
        <w:tc>
          <w:tcPr>
            <w:tcW w:w="823" w:type="dxa"/>
          </w:tcPr>
          <w:p w14:paraId="0191D526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180</w:t>
            </w:r>
          </w:p>
        </w:tc>
        <w:tc>
          <w:tcPr>
            <w:tcW w:w="1099" w:type="dxa"/>
          </w:tcPr>
          <w:p w14:paraId="52AACBE6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1,5/1,5</w:t>
            </w:r>
          </w:p>
        </w:tc>
        <w:tc>
          <w:tcPr>
            <w:tcW w:w="686" w:type="dxa"/>
          </w:tcPr>
          <w:p w14:paraId="7D5D2020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25</w:t>
            </w:r>
          </w:p>
        </w:tc>
        <w:tc>
          <w:tcPr>
            <w:tcW w:w="824" w:type="dxa"/>
          </w:tcPr>
          <w:p w14:paraId="78A674AA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1944</w:t>
            </w:r>
          </w:p>
        </w:tc>
        <w:tc>
          <w:tcPr>
            <w:tcW w:w="685" w:type="dxa"/>
          </w:tcPr>
          <w:p w14:paraId="24D6A681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86</w:t>
            </w:r>
          </w:p>
        </w:tc>
        <w:tc>
          <w:tcPr>
            <w:tcW w:w="819" w:type="dxa"/>
          </w:tcPr>
          <w:p w14:paraId="59BE695F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0,945</w:t>
            </w:r>
          </w:p>
        </w:tc>
        <w:tc>
          <w:tcPr>
            <w:tcW w:w="961" w:type="dxa"/>
          </w:tcPr>
          <w:p w14:paraId="78DD386D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15000</w:t>
            </w:r>
          </w:p>
        </w:tc>
        <w:tc>
          <w:tcPr>
            <w:tcW w:w="829" w:type="dxa"/>
          </w:tcPr>
          <w:p w14:paraId="59CAA269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1,4</w:t>
            </w:r>
          </w:p>
        </w:tc>
      </w:tr>
      <w:tr w:rsidR="00BC324C" w:rsidRPr="00977585" w14:paraId="6D39DFE8" w14:textId="77777777" w:rsidTr="00BC324C">
        <w:trPr>
          <w:trHeight w:val="797"/>
        </w:trPr>
        <w:tc>
          <w:tcPr>
            <w:tcW w:w="1057" w:type="dxa"/>
          </w:tcPr>
          <w:p w14:paraId="2B6E5C53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 xml:space="preserve">D2gv-D3f </w:t>
            </w:r>
            <w:proofErr w:type="spellStart"/>
            <w:r w:rsidRPr="00977585">
              <w:rPr>
                <w:rFonts w:eastAsiaTheme="minorHAnsi"/>
                <w:sz w:val="18"/>
                <w:szCs w:val="18"/>
              </w:rPr>
              <w:t>пл</w:t>
            </w:r>
            <w:proofErr w:type="spellEnd"/>
            <w:r w:rsidRPr="00977585">
              <w:rPr>
                <w:rFonts w:eastAsiaTheme="minorHAnsi"/>
                <w:sz w:val="18"/>
                <w:szCs w:val="18"/>
                <w:lang w:val="en-US"/>
              </w:rPr>
              <w:t xml:space="preserve">. III </w:t>
            </w:r>
            <w:r w:rsidRPr="00977585">
              <w:rPr>
                <w:rFonts w:eastAsiaTheme="minorHAnsi"/>
                <w:sz w:val="18"/>
                <w:szCs w:val="18"/>
              </w:rPr>
              <w:t>гор</w:t>
            </w:r>
            <w:r w:rsidRPr="00977585">
              <w:rPr>
                <w:rFonts w:eastAsiaTheme="minorHAnsi"/>
                <w:sz w:val="18"/>
                <w:szCs w:val="18"/>
                <w:lang w:val="en-US"/>
              </w:rPr>
              <w:t xml:space="preserve"> D2st-D3ps</w:t>
            </w:r>
          </w:p>
        </w:tc>
        <w:tc>
          <w:tcPr>
            <w:tcW w:w="549" w:type="dxa"/>
          </w:tcPr>
          <w:p w14:paraId="43D893AD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тер</w:t>
            </w:r>
          </w:p>
        </w:tc>
        <w:tc>
          <w:tcPr>
            <w:tcW w:w="686" w:type="dxa"/>
          </w:tcPr>
          <w:p w14:paraId="66A61E2D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25,7</w:t>
            </w:r>
          </w:p>
        </w:tc>
        <w:tc>
          <w:tcPr>
            <w:tcW w:w="686" w:type="dxa"/>
          </w:tcPr>
          <w:p w14:paraId="0DE08562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50,3</w:t>
            </w:r>
          </w:p>
        </w:tc>
        <w:tc>
          <w:tcPr>
            <w:tcW w:w="823" w:type="dxa"/>
          </w:tcPr>
          <w:p w14:paraId="7969BCB1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133</w:t>
            </w:r>
          </w:p>
        </w:tc>
        <w:tc>
          <w:tcPr>
            <w:tcW w:w="1099" w:type="dxa"/>
          </w:tcPr>
          <w:p w14:paraId="6878C610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/10,4</w:t>
            </w:r>
          </w:p>
        </w:tc>
        <w:tc>
          <w:tcPr>
            <w:tcW w:w="686" w:type="dxa"/>
          </w:tcPr>
          <w:p w14:paraId="7C534613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24</w:t>
            </w:r>
          </w:p>
        </w:tc>
        <w:tc>
          <w:tcPr>
            <w:tcW w:w="824" w:type="dxa"/>
          </w:tcPr>
          <w:p w14:paraId="21B4472F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317</w:t>
            </w:r>
          </w:p>
        </w:tc>
        <w:tc>
          <w:tcPr>
            <w:tcW w:w="685" w:type="dxa"/>
          </w:tcPr>
          <w:p w14:paraId="1C1B885B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85</w:t>
            </w:r>
          </w:p>
        </w:tc>
        <w:tc>
          <w:tcPr>
            <w:tcW w:w="819" w:type="dxa"/>
          </w:tcPr>
          <w:p w14:paraId="674AB9F6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0,945</w:t>
            </w:r>
          </w:p>
        </w:tc>
        <w:tc>
          <w:tcPr>
            <w:tcW w:w="961" w:type="dxa"/>
          </w:tcPr>
          <w:p w14:paraId="38CD0755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15000</w:t>
            </w:r>
          </w:p>
        </w:tc>
        <w:tc>
          <w:tcPr>
            <w:tcW w:w="829" w:type="dxa"/>
          </w:tcPr>
          <w:p w14:paraId="2C9F101C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1,1</w:t>
            </w:r>
          </w:p>
        </w:tc>
      </w:tr>
      <w:tr w:rsidR="00BC324C" w:rsidRPr="00977585" w14:paraId="7F4B69AC" w14:textId="77777777" w:rsidTr="00BC324C">
        <w:trPr>
          <w:trHeight w:val="403"/>
        </w:trPr>
        <w:tc>
          <w:tcPr>
            <w:tcW w:w="1057" w:type="dxa"/>
          </w:tcPr>
          <w:p w14:paraId="604FAA09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 xml:space="preserve">D2gv-D3f </w:t>
            </w:r>
            <w:proofErr w:type="spellStart"/>
            <w:r w:rsidRPr="00977585">
              <w:rPr>
                <w:rFonts w:eastAsiaTheme="minorHAnsi"/>
                <w:sz w:val="18"/>
                <w:szCs w:val="18"/>
              </w:rPr>
              <w:t>пл</w:t>
            </w:r>
            <w:proofErr w:type="spellEnd"/>
            <w:r w:rsidRPr="00977585">
              <w:rPr>
                <w:rFonts w:eastAsiaTheme="minorHAnsi"/>
                <w:sz w:val="18"/>
                <w:szCs w:val="18"/>
                <w:lang w:val="en-US"/>
              </w:rPr>
              <w:t xml:space="preserve">. III </w:t>
            </w:r>
            <w:r w:rsidRPr="00977585">
              <w:rPr>
                <w:rFonts w:eastAsiaTheme="minorHAnsi"/>
                <w:sz w:val="18"/>
                <w:szCs w:val="18"/>
              </w:rPr>
              <w:t>гор</w:t>
            </w:r>
            <w:r w:rsidRPr="00977585">
              <w:rPr>
                <w:rFonts w:eastAsiaTheme="minorHAnsi"/>
                <w:sz w:val="18"/>
                <w:szCs w:val="18"/>
                <w:lang w:val="en-US"/>
              </w:rPr>
              <w:t xml:space="preserve"> D2st-D3ps</w:t>
            </w:r>
          </w:p>
        </w:tc>
        <w:tc>
          <w:tcPr>
            <w:tcW w:w="549" w:type="dxa"/>
          </w:tcPr>
          <w:p w14:paraId="6B3B04B1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</w:rPr>
              <w:t>тер</w:t>
            </w:r>
          </w:p>
        </w:tc>
        <w:tc>
          <w:tcPr>
            <w:tcW w:w="686" w:type="dxa"/>
          </w:tcPr>
          <w:p w14:paraId="522FE9F1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6,2</w:t>
            </w:r>
          </w:p>
        </w:tc>
        <w:tc>
          <w:tcPr>
            <w:tcW w:w="686" w:type="dxa"/>
          </w:tcPr>
          <w:p w14:paraId="132EB545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1,8</w:t>
            </w:r>
          </w:p>
        </w:tc>
        <w:tc>
          <w:tcPr>
            <w:tcW w:w="823" w:type="dxa"/>
          </w:tcPr>
          <w:p w14:paraId="01ECCF11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133</w:t>
            </w:r>
          </w:p>
        </w:tc>
        <w:tc>
          <w:tcPr>
            <w:tcW w:w="1099" w:type="dxa"/>
          </w:tcPr>
          <w:p w14:paraId="74D07F16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1,5/1,5</w:t>
            </w:r>
          </w:p>
        </w:tc>
        <w:tc>
          <w:tcPr>
            <w:tcW w:w="686" w:type="dxa"/>
          </w:tcPr>
          <w:p w14:paraId="7DA86CDF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24</w:t>
            </w:r>
          </w:p>
        </w:tc>
        <w:tc>
          <w:tcPr>
            <w:tcW w:w="824" w:type="dxa"/>
          </w:tcPr>
          <w:p w14:paraId="41659DEC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317</w:t>
            </w:r>
          </w:p>
        </w:tc>
        <w:tc>
          <w:tcPr>
            <w:tcW w:w="685" w:type="dxa"/>
          </w:tcPr>
          <w:p w14:paraId="72684AC3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85</w:t>
            </w:r>
          </w:p>
        </w:tc>
        <w:tc>
          <w:tcPr>
            <w:tcW w:w="819" w:type="dxa"/>
          </w:tcPr>
          <w:p w14:paraId="2609077D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0,945</w:t>
            </w:r>
          </w:p>
        </w:tc>
        <w:tc>
          <w:tcPr>
            <w:tcW w:w="961" w:type="dxa"/>
          </w:tcPr>
          <w:p w14:paraId="43710892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15000</w:t>
            </w:r>
          </w:p>
        </w:tc>
        <w:tc>
          <w:tcPr>
            <w:tcW w:w="829" w:type="dxa"/>
          </w:tcPr>
          <w:p w14:paraId="6262B1C9" w14:textId="77777777" w:rsidR="00977585" w:rsidRPr="00977585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977585">
              <w:rPr>
                <w:rFonts w:eastAsiaTheme="minorHAnsi"/>
                <w:sz w:val="18"/>
                <w:szCs w:val="18"/>
                <w:lang w:val="en-US"/>
              </w:rPr>
              <w:t>1,1</w:t>
            </w:r>
          </w:p>
        </w:tc>
      </w:tr>
    </w:tbl>
    <w:p w14:paraId="0B21DCC8" w14:textId="77777777" w:rsidR="00977585" w:rsidRPr="00977585" w:rsidRDefault="00977585" w:rsidP="00977585">
      <w:pPr>
        <w:shd w:val="clear" w:color="auto" w:fill="FFFFFF"/>
        <w:ind w:firstLine="0"/>
        <w:rPr>
          <w:rFonts w:eastAsiaTheme="minorHAnsi"/>
        </w:rPr>
      </w:pPr>
    </w:p>
    <w:p w14:paraId="2D1F8A59" w14:textId="4344387B" w:rsidR="00977585" w:rsidRPr="00977585" w:rsidRDefault="00885451" w:rsidP="00977585">
      <w:pPr>
        <w:shd w:val="clear" w:color="auto" w:fill="FFFFFF"/>
        <w:ind w:firstLine="0"/>
        <w:rPr>
          <w:rFonts w:eastAsiaTheme="minorHAnsi"/>
        </w:rPr>
      </w:pPr>
      <w:r w:rsidRPr="00977585">
        <w:rPr>
          <w:rFonts w:eastAsiaTheme="minorHAnsi"/>
          <w:noProof/>
          <w:lang w:val="en-US"/>
        </w:rPr>
        <w:drawing>
          <wp:anchor distT="0" distB="0" distL="114300" distR="114300" simplePos="0" relativeHeight="251750400" behindDoc="0" locked="0" layoutInCell="1" allowOverlap="1" wp14:anchorId="6BFC54FD" wp14:editId="30C3F715">
            <wp:simplePos x="0" y="0"/>
            <wp:positionH relativeFrom="margin">
              <wp:posOffset>609600</wp:posOffset>
            </wp:positionH>
            <wp:positionV relativeFrom="margin">
              <wp:posOffset>2857500</wp:posOffset>
            </wp:positionV>
            <wp:extent cx="4572000" cy="2743200"/>
            <wp:effectExtent l="0" t="0" r="25400" b="25400"/>
            <wp:wrapSquare wrapText="bothSides"/>
            <wp:docPr id="84" name="Диаграмма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14:paraId="2E0B39D2" w14:textId="77777777" w:rsidR="00977585" w:rsidRPr="00977585" w:rsidRDefault="00977585" w:rsidP="00977585">
      <w:pPr>
        <w:shd w:val="clear" w:color="auto" w:fill="FFFFFF"/>
        <w:ind w:firstLine="0"/>
        <w:rPr>
          <w:rFonts w:eastAsiaTheme="minorHAnsi"/>
        </w:rPr>
      </w:pPr>
    </w:p>
    <w:p w14:paraId="7FB5FDAF" w14:textId="1F66BBED" w:rsidR="00977585" w:rsidRPr="00977585" w:rsidRDefault="00977585" w:rsidP="00977585">
      <w:pPr>
        <w:shd w:val="clear" w:color="auto" w:fill="FFFFFF"/>
        <w:ind w:firstLine="0"/>
        <w:rPr>
          <w:rFonts w:eastAsiaTheme="minorHAnsi"/>
        </w:rPr>
      </w:pPr>
    </w:p>
    <w:p w14:paraId="03D21EF6" w14:textId="77777777" w:rsidR="00977585" w:rsidRPr="00977585" w:rsidRDefault="00977585" w:rsidP="00977585">
      <w:pPr>
        <w:shd w:val="clear" w:color="auto" w:fill="FFFFFF"/>
        <w:ind w:firstLine="0"/>
        <w:jc w:val="center"/>
        <w:rPr>
          <w:rFonts w:eastAsiaTheme="minorHAnsi"/>
        </w:rPr>
      </w:pPr>
    </w:p>
    <w:p w14:paraId="2EFA6490" w14:textId="77777777" w:rsidR="00977585" w:rsidRDefault="00977585" w:rsidP="00977585">
      <w:pPr>
        <w:ind w:firstLine="0"/>
        <w:rPr>
          <w:rFonts w:eastAsiaTheme="minorHAnsi"/>
        </w:rPr>
      </w:pPr>
    </w:p>
    <w:p w14:paraId="56F0ADB2" w14:textId="77777777" w:rsidR="00977585" w:rsidRDefault="00977585" w:rsidP="00977585">
      <w:pPr>
        <w:ind w:firstLine="0"/>
        <w:rPr>
          <w:rFonts w:eastAsiaTheme="minorHAnsi"/>
        </w:rPr>
      </w:pPr>
    </w:p>
    <w:p w14:paraId="6A446725" w14:textId="77777777" w:rsidR="00977585" w:rsidRDefault="00977585" w:rsidP="00977585">
      <w:pPr>
        <w:ind w:firstLine="0"/>
        <w:rPr>
          <w:rFonts w:eastAsiaTheme="minorHAnsi"/>
        </w:rPr>
      </w:pPr>
    </w:p>
    <w:p w14:paraId="5D35DC58" w14:textId="77777777" w:rsidR="00977585" w:rsidRDefault="00977585" w:rsidP="00977585">
      <w:pPr>
        <w:ind w:firstLine="0"/>
        <w:rPr>
          <w:rFonts w:eastAsiaTheme="minorHAnsi"/>
        </w:rPr>
      </w:pPr>
    </w:p>
    <w:p w14:paraId="7652F701" w14:textId="77777777" w:rsidR="00977585" w:rsidRDefault="00977585" w:rsidP="00977585">
      <w:pPr>
        <w:ind w:firstLine="0"/>
        <w:rPr>
          <w:rFonts w:eastAsiaTheme="minorHAnsi"/>
        </w:rPr>
      </w:pPr>
    </w:p>
    <w:p w14:paraId="67DAD5CD" w14:textId="77777777" w:rsidR="00977585" w:rsidRDefault="00977585" w:rsidP="00977585">
      <w:pPr>
        <w:ind w:firstLine="0"/>
        <w:rPr>
          <w:rFonts w:eastAsiaTheme="minorHAnsi"/>
        </w:rPr>
      </w:pPr>
    </w:p>
    <w:p w14:paraId="783D83A0" w14:textId="77777777" w:rsidR="00977585" w:rsidRDefault="00977585" w:rsidP="00977585">
      <w:pPr>
        <w:ind w:firstLine="0"/>
        <w:rPr>
          <w:rFonts w:eastAsiaTheme="minorHAnsi"/>
        </w:rPr>
      </w:pPr>
    </w:p>
    <w:p w14:paraId="6AEF8F60" w14:textId="77777777" w:rsidR="00977585" w:rsidRDefault="00977585" w:rsidP="00977585">
      <w:pPr>
        <w:ind w:firstLine="0"/>
        <w:jc w:val="center"/>
        <w:rPr>
          <w:rFonts w:eastAsiaTheme="minorHAnsi"/>
        </w:rPr>
      </w:pPr>
      <w:r>
        <w:rPr>
          <w:rFonts w:eastAsiaTheme="minorHAnsi"/>
        </w:rPr>
        <w:t>Рисунок</w:t>
      </w:r>
      <w:r w:rsidR="000D0008">
        <w:rPr>
          <w:rFonts w:eastAsiaTheme="minorHAnsi"/>
        </w:rPr>
        <w:t xml:space="preserve"> 15</w:t>
      </w:r>
      <w:r>
        <w:rPr>
          <w:rFonts w:eastAsiaTheme="minorHAnsi"/>
        </w:rPr>
        <w:t xml:space="preserve"> . Динамика добычи нефти, </w:t>
      </w:r>
      <w:proofErr w:type="spellStart"/>
      <w:r>
        <w:rPr>
          <w:rFonts w:eastAsiaTheme="minorHAnsi"/>
        </w:rPr>
        <w:t>тыс.т</w:t>
      </w:r>
      <w:proofErr w:type="spellEnd"/>
      <w:r w:rsidR="00C7338F">
        <w:rPr>
          <w:rFonts w:eastAsiaTheme="minorHAnsi"/>
        </w:rPr>
        <w:t xml:space="preserve"> </w:t>
      </w:r>
      <w:r w:rsidR="00C7338F" w:rsidRPr="00977585">
        <w:t>(по</w:t>
      </w:r>
      <w:r w:rsidR="00C7338F">
        <w:t xml:space="preserve"> данным</w:t>
      </w:r>
      <w:r w:rsidR="00C7338F" w:rsidRPr="00977585">
        <w:t xml:space="preserve"> </w:t>
      </w:r>
      <w:proofErr w:type="spellStart"/>
      <w:r w:rsidR="00C7338F">
        <w:t>Госбаланса</w:t>
      </w:r>
      <w:proofErr w:type="spellEnd"/>
      <w:r w:rsidR="00C7338F" w:rsidRPr="00977585">
        <w:t>).</w:t>
      </w:r>
    </w:p>
    <w:p w14:paraId="035C58A1" w14:textId="77777777" w:rsidR="00977585" w:rsidRPr="00977585" w:rsidRDefault="00977585" w:rsidP="00977585">
      <w:pPr>
        <w:ind w:firstLine="0"/>
        <w:jc w:val="center"/>
        <w:rPr>
          <w:rFonts w:eastAsiaTheme="minorHAnsi"/>
          <w:i/>
          <w:u w:val="single"/>
        </w:rPr>
      </w:pPr>
    </w:p>
    <w:p w14:paraId="08C0CA9E" w14:textId="77777777" w:rsidR="00977585" w:rsidRPr="00977585" w:rsidRDefault="00977585" w:rsidP="00977585">
      <w:pPr>
        <w:ind w:firstLine="0"/>
        <w:rPr>
          <w:rFonts w:eastAsiaTheme="minorHAnsi"/>
          <w:i/>
          <w:u w:val="single"/>
        </w:rPr>
      </w:pPr>
      <w:r w:rsidRPr="00977585">
        <w:rPr>
          <w:rFonts w:eastAsiaTheme="minorHAnsi"/>
          <w:i/>
          <w:u w:val="single"/>
        </w:rPr>
        <w:t>Печоро-Колвинская НГО</w:t>
      </w:r>
    </w:p>
    <w:p w14:paraId="6729D6BA" w14:textId="674A070B" w:rsidR="00977585" w:rsidRPr="00977585" w:rsidRDefault="00977585" w:rsidP="00D37CDE">
      <w:pPr>
        <w:ind w:firstLine="709"/>
        <w:rPr>
          <w:rFonts w:eastAsiaTheme="minorHAnsi"/>
        </w:rPr>
      </w:pPr>
      <w:r w:rsidRPr="00977585">
        <w:rPr>
          <w:rFonts w:eastAsiaTheme="minorHAnsi"/>
          <w:i/>
        </w:rPr>
        <w:t>Усинское</w:t>
      </w:r>
      <w:r w:rsidRPr="00977585">
        <w:rPr>
          <w:rFonts w:eastAsiaTheme="minorHAnsi"/>
        </w:rPr>
        <w:t xml:space="preserve"> месторождение находится в Печоро-Колвинской НГО,  было открыто в 1963 году и приурочено к антиклинальной складке, расположенной в южной части </w:t>
      </w:r>
      <w:proofErr w:type="spellStart"/>
      <w:r w:rsidRPr="00977585">
        <w:rPr>
          <w:rFonts w:eastAsiaTheme="minorHAnsi"/>
        </w:rPr>
        <w:t>Колвинского</w:t>
      </w:r>
      <w:proofErr w:type="spellEnd"/>
      <w:r w:rsidRPr="00977585">
        <w:rPr>
          <w:rFonts w:eastAsiaTheme="minorHAnsi"/>
        </w:rPr>
        <w:t xml:space="preserve"> </w:t>
      </w:r>
      <w:proofErr w:type="spellStart"/>
      <w:r w:rsidRPr="00977585">
        <w:rPr>
          <w:rFonts w:eastAsiaTheme="minorHAnsi"/>
        </w:rPr>
        <w:t>мегавала</w:t>
      </w:r>
      <w:proofErr w:type="spellEnd"/>
      <w:r w:rsidRPr="00977585">
        <w:rPr>
          <w:rFonts w:eastAsiaTheme="minorHAnsi"/>
        </w:rPr>
        <w:t xml:space="preserve">. На месторождении выявлено 3 залежи, наиболее продуктивной является залежь с площадью 0,5 </w:t>
      </w:r>
      <w:proofErr w:type="spellStart"/>
      <w:r w:rsidRPr="00977585">
        <w:rPr>
          <w:rFonts w:eastAsiaTheme="minorHAnsi"/>
        </w:rPr>
        <w:t>кв.км</w:t>
      </w:r>
      <w:proofErr w:type="spellEnd"/>
      <w:r w:rsidRPr="00977585">
        <w:rPr>
          <w:rFonts w:eastAsiaTheme="minorHAnsi"/>
        </w:rPr>
        <w:t xml:space="preserve">, расположенной в карбонатных отложениях </w:t>
      </w:r>
      <w:proofErr w:type="spellStart"/>
      <w:r w:rsidRPr="00977585">
        <w:rPr>
          <w:rFonts w:eastAsiaTheme="minorHAnsi"/>
        </w:rPr>
        <w:t>среднекаменоугольно</w:t>
      </w:r>
      <w:proofErr w:type="spellEnd"/>
      <w:r w:rsidRPr="00977585">
        <w:rPr>
          <w:rFonts w:eastAsiaTheme="minorHAnsi"/>
        </w:rPr>
        <w:t>-нижнепермских отложениях ,  глубина залегания которого составляет 1108 м, общая мощность продуктив</w:t>
      </w:r>
      <w:r w:rsidR="009C2D50">
        <w:rPr>
          <w:rFonts w:eastAsiaTheme="minorHAnsi"/>
        </w:rPr>
        <w:t>н</w:t>
      </w:r>
      <w:r w:rsidRPr="00977585">
        <w:rPr>
          <w:rFonts w:eastAsiaTheme="minorHAnsi"/>
        </w:rPr>
        <w:t xml:space="preserve">ых пластов около 300м. Возраст терригенного пласта-коллектора – верхняя </w:t>
      </w:r>
      <w:proofErr w:type="spellStart"/>
      <w:r w:rsidRPr="00977585">
        <w:rPr>
          <w:rFonts w:eastAsiaTheme="minorHAnsi"/>
        </w:rPr>
        <w:t>пермь</w:t>
      </w:r>
      <w:proofErr w:type="spellEnd"/>
      <w:r w:rsidRPr="00977585">
        <w:rPr>
          <w:rFonts w:eastAsiaTheme="minorHAnsi"/>
        </w:rPr>
        <w:t xml:space="preserve"> с пористостью 20% и про</w:t>
      </w:r>
      <w:r w:rsidR="009C2D50">
        <w:rPr>
          <w:rFonts w:eastAsiaTheme="minorHAnsi"/>
        </w:rPr>
        <w:t xml:space="preserve">ницаемостью 50 </w:t>
      </w:r>
      <w:proofErr w:type="spellStart"/>
      <w:r w:rsidR="009C2D50">
        <w:rPr>
          <w:rFonts w:eastAsiaTheme="minorHAnsi"/>
        </w:rPr>
        <w:t>мД</w:t>
      </w:r>
      <w:proofErr w:type="spellEnd"/>
      <w:r w:rsidR="009C2D50">
        <w:rPr>
          <w:rFonts w:eastAsiaTheme="minorHAnsi"/>
        </w:rPr>
        <w:t xml:space="preserve">. </w:t>
      </w:r>
      <w:proofErr w:type="spellStart"/>
      <w:r w:rsidR="009C2D50">
        <w:rPr>
          <w:rFonts w:eastAsiaTheme="minorHAnsi"/>
        </w:rPr>
        <w:t>Нефтенасыщенн</w:t>
      </w:r>
      <w:r w:rsidRPr="00977585">
        <w:rPr>
          <w:rFonts w:eastAsiaTheme="minorHAnsi"/>
        </w:rPr>
        <w:t>ость</w:t>
      </w:r>
      <w:proofErr w:type="spellEnd"/>
      <w:r w:rsidRPr="00977585">
        <w:rPr>
          <w:rFonts w:eastAsiaTheme="minorHAnsi"/>
        </w:rPr>
        <w:t xml:space="preserve"> составляет 72%. Высота залежи 324 м. Начальное пластовое давление 12,1МПа. Залежь с начальными геологическими запасами нефти в 3,4 </w:t>
      </w:r>
      <w:proofErr w:type="spellStart"/>
      <w:r w:rsidRPr="00977585">
        <w:rPr>
          <w:rFonts w:eastAsiaTheme="minorHAnsi"/>
        </w:rPr>
        <w:t>млн.т</w:t>
      </w:r>
      <w:proofErr w:type="spellEnd"/>
      <w:r w:rsidRPr="00977585">
        <w:rPr>
          <w:rFonts w:eastAsiaTheme="minorHAnsi"/>
        </w:rPr>
        <w:t xml:space="preserve">, плотностью нефти – 0,923г/см3 и вязкостью в </w:t>
      </w:r>
      <w:r w:rsidRPr="00977585">
        <w:rPr>
          <w:rFonts w:eastAsiaTheme="minorHAnsi"/>
        </w:rPr>
        <w:lastRenderedPageBreak/>
        <w:t xml:space="preserve">206 </w:t>
      </w:r>
      <w:proofErr w:type="spellStart"/>
      <w:r w:rsidRPr="00977585">
        <w:rPr>
          <w:rFonts w:eastAsiaTheme="minorHAnsi"/>
        </w:rPr>
        <w:t>мПас</w:t>
      </w:r>
      <w:proofErr w:type="spellEnd"/>
      <w:r w:rsidRPr="00977585">
        <w:rPr>
          <w:rFonts w:eastAsiaTheme="minorHAnsi"/>
        </w:rPr>
        <w:t>*</w:t>
      </w:r>
      <w:r w:rsidRPr="00977585">
        <w:rPr>
          <w:rFonts w:eastAsiaTheme="minorHAnsi"/>
          <w:lang w:val="en-US"/>
        </w:rPr>
        <w:t>c</w:t>
      </w:r>
      <w:r w:rsidRPr="00977585">
        <w:rPr>
          <w:rFonts w:eastAsiaTheme="minorHAnsi"/>
        </w:rPr>
        <w:t xml:space="preserve">. </w:t>
      </w:r>
      <w:r w:rsidR="00855229">
        <w:rPr>
          <w:rFonts w:eastAsiaTheme="minorHAnsi"/>
        </w:rPr>
        <w:t xml:space="preserve">(таб.3) </w:t>
      </w:r>
      <w:r w:rsidRPr="00977585">
        <w:rPr>
          <w:rFonts w:eastAsiaTheme="minorHAnsi"/>
        </w:rPr>
        <w:t>На 2015 год извлекаемые запасы нефти категории А+В+С1 –</w:t>
      </w:r>
      <w:r w:rsidRPr="00977585">
        <w:rPr>
          <w:rFonts w:eastAsia="Times New Roman"/>
        </w:rPr>
        <w:t xml:space="preserve"> 187486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 xml:space="preserve">, категории С2 </w:t>
      </w:r>
      <w:r>
        <w:rPr>
          <w:rFonts w:eastAsiaTheme="minorHAnsi"/>
        </w:rPr>
        <w:t>–</w:t>
      </w:r>
      <w:r w:rsidRPr="00977585">
        <w:rPr>
          <w:rFonts w:eastAsiaTheme="minorHAnsi"/>
        </w:rPr>
        <w:t xml:space="preserve"> 1061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>.</w:t>
      </w:r>
      <w:r w:rsidR="00855229">
        <w:rPr>
          <w:rFonts w:eastAsiaTheme="minorHAnsi"/>
        </w:rPr>
        <w:t xml:space="preserve"> (рис.16)</w:t>
      </w:r>
    </w:p>
    <w:p w14:paraId="4B1F9AC6" w14:textId="68EAA855" w:rsidR="00977585" w:rsidRDefault="00977585" w:rsidP="00D37CDE">
      <w:pPr>
        <w:ind w:firstLine="709"/>
        <w:rPr>
          <w:rFonts w:eastAsiaTheme="minorHAnsi"/>
        </w:rPr>
      </w:pPr>
      <w:r w:rsidRPr="00977585">
        <w:rPr>
          <w:rFonts w:eastAsiaTheme="minorHAnsi"/>
        </w:rPr>
        <w:t xml:space="preserve">Разрабатывается с применением тепловых методов воздействия. </w:t>
      </w:r>
    </w:p>
    <w:p w14:paraId="16818BC7" w14:textId="77777777" w:rsidR="00B671A1" w:rsidRPr="00DE2A3E" w:rsidRDefault="00B671A1" w:rsidP="00DE2A3E">
      <w:pPr>
        <w:ind w:firstLine="0"/>
        <w:rPr>
          <w:rFonts w:eastAsiaTheme="minorHAnsi"/>
        </w:rPr>
      </w:pPr>
    </w:p>
    <w:p w14:paraId="02DC0FB6" w14:textId="77777777" w:rsidR="00977585" w:rsidRPr="00977585" w:rsidRDefault="00977585" w:rsidP="00977585">
      <w:pPr>
        <w:ind w:firstLine="0"/>
        <w:jc w:val="right"/>
      </w:pPr>
      <w:r>
        <w:t>Таблица 3.</w:t>
      </w:r>
    </w:p>
    <w:p w14:paraId="4F53785B" w14:textId="77777777" w:rsidR="00977585" w:rsidRPr="00977585" w:rsidRDefault="00977585" w:rsidP="00977585">
      <w:pPr>
        <w:ind w:firstLine="0"/>
        <w:jc w:val="center"/>
      </w:pPr>
      <w:r w:rsidRPr="00977585">
        <w:t xml:space="preserve">Характеристика залежей Усинского месторождения </w:t>
      </w:r>
      <w:r w:rsidR="00C7338F" w:rsidRPr="00977585">
        <w:t>(по</w:t>
      </w:r>
      <w:r w:rsidR="00C7338F">
        <w:t xml:space="preserve"> данным</w:t>
      </w:r>
      <w:r w:rsidR="00C7338F" w:rsidRPr="00977585">
        <w:t xml:space="preserve"> </w:t>
      </w:r>
      <w:proofErr w:type="spellStart"/>
      <w:r w:rsidR="00C7338F">
        <w:t>Госбаланса</w:t>
      </w:r>
      <w:proofErr w:type="spellEnd"/>
      <w:r w:rsidR="00C7338F" w:rsidRPr="00977585">
        <w:t>).</w:t>
      </w:r>
    </w:p>
    <w:tbl>
      <w:tblPr>
        <w:tblStyle w:val="a6"/>
        <w:tblpPr w:leftFromText="180" w:rightFromText="180" w:vertAnchor="text" w:horzAnchor="page" w:tblpX="2050" w:tblpY="67"/>
        <w:tblW w:w="9365" w:type="dxa"/>
        <w:tblLayout w:type="fixed"/>
        <w:tblLook w:val="04A0" w:firstRow="1" w:lastRow="0" w:firstColumn="1" w:lastColumn="0" w:noHBand="0" w:noVBand="1"/>
      </w:tblPr>
      <w:tblGrid>
        <w:gridCol w:w="1219"/>
        <w:gridCol w:w="676"/>
        <w:gridCol w:w="581"/>
        <w:gridCol w:w="771"/>
        <w:gridCol w:w="811"/>
        <w:gridCol w:w="1074"/>
        <w:gridCol w:w="676"/>
        <w:gridCol w:w="675"/>
        <w:gridCol w:w="811"/>
        <w:gridCol w:w="719"/>
        <w:gridCol w:w="676"/>
        <w:gridCol w:w="676"/>
      </w:tblGrid>
      <w:tr w:rsidR="00DE2A3E" w:rsidRPr="00977585" w14:paraId="2F0B7644" w14:textId="77777777" w:rsidTr="00A91613">
        <w:trPr>
          <w:trHeight w:val="98"/>
        </w:trPr>
        <w:tc>
          <w:tcPr>
            <w:tcW w:w="1219" w:type="dxa"/>
          </w:tcPr>
          <w:p w14:paraId="503D2097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 xml:space="preserve">Возраст пласта-коллектора </w:t>
            </w:r>
          </w:p>
        </w:tc>
        <w:tc>
          <w:tcPr>
            <w:tcW w:w="676" w:type="dxa"/>
          </w:tcPr>
          <w:p w14:paraId="5418100E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 xml:space="preserve">Литология </w:t>
            </w:r>
          </w:p>
          <w:p w14:paraId="3A2CC2B3" w14:textId="041CA6D5" w:rsidR="00977585" w:rsidRPr="00DE2A3E" w:rsidRDefault="00B03DF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П</w:t>
            </w:r>
            <w:r w:rsidR="00977585" w:rsidRPr="00DE2A3E">
              <w:rPr>
                <w:rFonts w:eastAsiaTheme="minorHAnsi"/>
                <w:sz w:val="18"/>
                <w:szCs w:val="18"/>
              </w:rPr>
              <w:t>ласта</w:t>
            </w:r>
          </w:p>
        </w:tc>
        <w:tc>
          <w:tcPr>
            <w:tcW w:w="581" w:type="dxa"/>
          </w:tcPr>
          <w:p w14:paraId="62363028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Площадь залежи</w:t>
            </w:r>
          </w:p>
          <w:p w14:paraId="53E25448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Кв</w:t>
            </w:r>
            <w:proofErr w:type="spellEnd"/>
            <w:r w:rsidRPr="00DE2A3E">
              <w:rPr>
                <w:rFonts w:eastAsiaTheme="minorHAnsi"/>
                <w:sz w:val="18"/>
                <w:szCs w:val="18"/>
                <w:lang w:val="en-US"/>
              </w:rPr>
              <w:t>.</w:t>
            </w:r>
            <w:r w:rsidRPr="00DE2A3E">
              <w:rPr>
                <w:rFonts w:eastAsiaTheme="minorHAnsi"/>
                <w:sz w:val="18"/>
                <w:szCs w:val="18"/>
              </w:rPr>
              <w:t>км</w:t>
            </w:r>
          </w:p>
        </w:tc>
        <w:tc>
          <w:tcPr>
            <w:tcW w:w="771" w:type="dxa"/>
          </w:tcPr>
          <w:p w14:paraId="2CC8419F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Начальные геологические</w:t>
            </w:r>
          </w:p>
          <w:p w14:paraId="198A4715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Запасы нефти</w:t>
            </w:r>
          </w:p>
          <w:p w14:paraId="68D5ADB1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Млн.т</w:t>
            </w:r>
            <w:proofErr w:type="spellEnd"/>
          </w:p>
        </w:tc>
        <w:tc>
          <w:tcPr>
            <w:tcW w:w="811" w:type="dxa"/>
          </w:tcPr>
          <w:p w14:paraId="687560ED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 xml:space="preserve">Глубина </w:t>
            </w:r>
          </w:p>
          <w:p w14:paraId="7A144713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Залежи</w:t>
            </w:r>
          </w:p>
          <w:p w14:paraId="76F7A214" w14:textId="77777777" w:rsidR="00977585" w:rsidRPr="00DE2A3E" w:rsidRDefault="00B32E63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1074" w:type="dxa"/>
          </w:tcPr>
          <w:p w14:paraId="1511D4FA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Общая/</w:t>
            </w: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эфф</w:t>
            </w:r>
            <w:proofErr w:type="spellEnd"/>
            <w:r w:rsidRPr="00DE2A3E">
              <w:rPr>
                <w:rFonts w:eastAsiaTheme="minorHAnsi"/>
                <w:sz w:val="18"/>
                <w:szCs w:val="18"/>
              </w:rPr>
              <w:t>.</w:t>
            </w:r>
          </w:p>
          <w:p w14:paraId="68242A19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толщина пласта</w:t>
            </w:r>
          </w:p>
          <w:p w14:paraId="4E6FF286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676" w:type="dxa"/>
          </w:tcPr>
          <w:p w14:paraId="37B7D8AB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Пористость</w:t>
            </w:r>
          </w:p>
          <w:p w14:paraId="22FFF7BB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%</w:t>
            </w:r>
          </w:p>
        </w:tc>
        <w:tc>
          <w:tcPr>
            <w:tcW w:w="675" w:type="dxa"/>
          </w:tcPr>
          <w:p w14:paraId="50CF9215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Проницаемость</w:t>
            </w:r>
          </w:p>
          <w:p w14:paraId="4623FE9A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мД</w:t>
            </w:r>
            <w:proofErr w:type="spellEnd"/>
          </w:p>
        </w:tc>
        <w:tc>
          <w:tcPr>
            <w:tcW w:w="811" w:type="dxa"/>
          </w:tcPr>
          <w:p w14:paraId="6DEB4504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Нефтена</w:t>
            </w:r>
            <w:proofErr w:type="spellEnd"/>
            <w:r w:rsidR="00DE2A3E">
              <w:rPr>
                <w:rFonts w:eastAsiaTheme="minorHAnsi"/>
                <w:sz w:val="18"/>
                <w:szCs w:val="18"/>
              </w:rPr>
              <w:t xml:space="preserve"> </w:t>
            </w: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сыщенность</w:t>
            </w:r>
            <w:proofErr w:type="spellEnd"/>
          </w:p>
          <w:p w14:paraId="75C399F2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%</w:t>
            </w:r>
          </w:p>
          <w:p w14:paraId="6BF5BD8A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719" w:type="dxa"/>
          </w:tcPr>
          <w:p w14:paraId="4D75553D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Плотность</w:t>
            </w:r>
          </w:p>
          <w:p w14:paraId="2953D39D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г/см3</w:t>
            </w:r>
          </w:p>
        </w:tc>
        <w:tc>
          <w:tcPr>
            <w:tcW w:w="676" w:type="dxa"/>
          </w:tcPr>
          <w:p w14:paraId="0FE9E855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Вязкость</w:t>
            </w:r>
          </w:p>
          <w:p w14:paraId="1B82C47F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мПа.</w:t>
            </w:r>
            <w:r w:rsidRPr="00DE2A3E">
              <w:rPr>
                <w:rFonts w:eastAsiaTheme="minorHAnsi"/>
                <w:sz w:val="18"/>
                <w:szCs w:val="18"/>
                <w:lang w:val="en-US"/>
              </w:rPr>
              <w:t>c</w:t>
            </w:r>
          </w:p>
        </w:tc>
        <w:tc>
          <w:tcPr>
            <w:tcW w:w="676" w:type="dxa"/>
          </w:tcPr>
          <w:p w14:paraId="02B8F7C9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Содержание серы</w:t>
            </w:r>
          </w:p>
          <w:p w14:paraId="0D067D9D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4D0DAE3A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%</w:t>
            </w:r>
          </w:p>
          <w:p w14:paraId="20E1CEC4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11C5E862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7070AD66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2DB90BEE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</w:tr>
      <w:tr w:rsidR="00DE2A3E" w:rsidRPr="00977585" w14:paraId="3D815C17" w14:textId="77777777" w:rsidTr="00A91613">
        <w:trPr>
          <w:trHeight w:val="346"/>
        </w:trPr>
        <w:tc>
          <w:tcPr>
            <w:tcW w:w="1219" w:type="dxa"/>
          </w:tcPr>
          <w:p w14:paraId="65C4C925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DE2A3E">
              <w:rPr>
                <w:rFonts w:eastAsiaTheme="minorHAnsi"/>
                <w:sz w:val="18"/>
                <w:szCs w:val="18"/>
              </w:rPr>
              <w:t xml:space="preserve">P2 </w:t>
            </w: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пл.P</w:t>
            </w:r>
            <w:proofErr w:type="spellEnd"/>
            <w:r w:rsidRPr="00DE2A3E">
              <w:rPr>
                <w:rFonts w:eastAsiaTheme="minorHAnsi"/>
                <w:sz w:val="18"/>
                <w:szCs w:val="18"/>
              </w:rPr>
              <w:t>- v1</w:t>
            </w:r>
          </w:p>
          <w:p w14:paraId="4965845B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676" w:type="dxa"/>
          </w:tcPr>
          <w:p w14:paraId="569370D2" w14:textId="6457336D" w:rsidR="00977585" w:rsidRPr="00DE2A3E" w:rsidRDefault="00B03DF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Т</w:t>
            </w:r>
            <w:r w:rsidR="00977585" w:rsidRPr="00DE2A3E">
              <w:rPr>
                <w:rFonts w:eastAsiaTheme="minorHAnsi"/>
                <w:sz w:val="18"/>
                <w:szCs w:val="18"/>
              </w:rPr>
              <w:t>ер</w:t>
            </w:r>
          </w:p>
        </w:tc>
        <w:tc>
          <w:tcPr>
            <w:tcW w:w="581" w:type="dxa"/>
          </w:tcPr>
          <w:p w14:paraId="715C195A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0,5</w:t>
            </w:r>
          </w:p>
        </w:tc>
        <w:tc>
          <w:tcPr>
            <w:tcW w:w="771" w:type="dxa"/>
          </w:tcPr>
          <w:p w14:paraId="75459591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3,4</w:t>
            </w:r>
          </w:p>
        </w:tc>
        <w:tc>
          <w:tcPr>
            <w:tcW w:w="811" w:type="dxa"/>
          </w:tcPr>
          <w:p w14:paraId="0987CFE5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1108</w:t>
            </w:r>
          </w:p>
        </w:tc>
        <w:tc>
          <w:tcPr>
            <w:tcW w:w="1074" w:type="dxa"/>
          </w:tcPr>
          <w:p w14:paraId="3A3F2D2E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1/1</w:t>
            </w:r>
          </w:p>
        </w:tc>
        <w:tc>
          <w:tcPr>
            <w:tcW w:w="676" w:type="dxa"/>
          </w:tcPr>
          <w:p w14:paraId="24B4FEE7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20</w:t>
            </w:r>
          </w:p>
        </w:tc>
        <w:tc>
          <w:tcPr>
            <w:tcW w:w="675" w:type="dxa"/>
          </w:tcPr>
          <w:p w14:paraId="4EA39871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50</w:t>
            </w:r>
          </w:p>
        </w:tc>
        <w:tc>
          <w:tcPr>
            <w:tcW w:w="811" w:type="dxa"/>
          </w:tcPr>
          <w:p w14:paraId="751C0D8D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72</w:t>
            </w:r>
          </w:p>
        </w:tc>
        <w:tc>
          <w:tcPr>
            <w:tcW w:w="719" w:type="dxa"/>
          </w:tcPr>
          <w:p w14:paraId="5040C6A5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0,923</w:t>
            </w:r>
          </w:p>
        </w:tc>
        <w:tc>
          <w:tcPr>
            <w:tcW w:w="676" w:type="dxa"/>
          </w:tcPr>
          <w:p w14:paraId="60117B7C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206</w:t>
            </w:r>
          </w:p>
        </w:tc>
        <w:tc>
          <w:tcPr>
            <w:tcW w:w="676" w:type="dxa"/>
          </w:tcPr>
          <w:p w14:paraId="19BB3232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1,4</w:t>
            </w:r>
          </w:p>
        </w:tc>
      </w:tr>
      <w:tr w:rsidR="00DE2A3E" w:rsidRPr="00977585" w14:paraId="27C0F3A1" w14:textId="77777777" w:rsidTr="00A91613">
        <w:trPr>
          <w:trHeight w:val="640"/>
        </w:trPr>
        <w:tc>
          <w:tcPr>
            <w:tcW w:w="1219" w:type="dxa"/>
          </w:tcPr>
          <w:p w14:paraId="26B6B37A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P1+C</w:t>
            </w:r>
          </w:p>
        </w:tc>
        <w:tc>
          <w:tcPr>
            <w:tcW w:w="676" w:type="dxa"/>
          </w:tcPr>
          <w:p w14:paraId="4A100FFC" w14:textId="13D3FF21" w:rsidR="00977585" w:rsidRPr="00DE2A3E" w:rsidRDefault="00B03DF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К</w:t>
            </w:r>
            <w:r w:rsidR="00977585" w:rsidRPr="00DE2A3E">
              <w:rPr>
                <w:rFonts w:eastAsiaTheme="minorHAnsi"/>
                <w:sz w:val="18"/>
                <w:szCs w:val="18"/>
              </w:rPr>
              <w:t>арб</w:t>
            </w:r>
            <w:proofErr w:type="spellEnd"/>
          </w:p>
        </w:tc>
        <w:tc>
          <w:tcPr>
            <w:tcW w:w="581" w:type="dxa"/>
          </w:tcPr>
          <w:p w14:paraId="65420705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36,2</w:t>
            </w:r>
          </w:p>
        </w:tc>
        <w:tc>
          <w:tcPr>
            <w:tcW w:w="771" w:type="dxa"/>
          </w:tcPr>
          <w:p w14:paraId="311427CE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212,5</w:t>
            </w:r>
          </w:p>
        </w:tc>
        <w:tc>
          <w:tcPr>
            <w:tcW w:w="811" w:type="dxa"/>
          </w:tcPr>
          <w:p w14:paraId="6D47CD45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1260</w:t>
            </w:r>
          </w:p>
        </w:tc>
        <w:tc>
          <w:tcPr>
            <w:tcW w:w="1074" w:type="dxa"/>
          </w:tcPr>
          <w:p w14:paraId="769ABC2F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41,65/41,65</w:t>
            </w:r>
          </w:p>
        </w:tc>
        <w:tc>
          <w:tcPr>
            <w:tcW w:w="676" w:type="dxa"/>
          </w:tcPr>
          <w:p w14:paraId="29325B79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19,8</w:t>
            </w:r>
          </w:p>
        </w:tc>
        <w:tc>
          <w:tcPr>
            <w:tcW w:w="675" w:type="dxa"/>
          </w:tcPr>
          <w:p w14:paraId="0BEC094D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50</w:t>
            </w:r>
          </w:p>
        </w:tc>
        <w:tc>
          <w:tcPr>
            <w:tcW w:w="811" w:type="dxa"/>
          </w:tcPr>
          <w:p w14:paraId="792D885D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77</w:t>
            </w:r>
          </w:p>
        </w:tc>
        <w:tc>
          <w:tcPr>
            <w:tcW w:w="719" w:type="dxa"/>
          </w:tcPr>
          <w:p w14:paraId="62D55D3B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0,962</w:t>
            </w:r>
          </w:p>
        </w:tc>
        <w:tc>
          <w:tcPr>
            <w:tcW w:w="676" w:type="dxa"/>
          </w:tcPr>
          <w:p w14:paraId="2E668D9B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710</w:t>
            </w:r>
          </w:p>
        </w:tc>
        <w:tc>
          <w:tcPr>
            <w:tcW w:w="676" w:type="dxa"/>
          </w:tcPr>
          <w:p w14:paraId="2F533FBD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2,5</w:t>
            </w:r>
          </w:p>
        </w:tc>
      </w:tr>
      <w:tr w:rsidR="00DE2A3E" w:rsidRPr="00977585" w14:paraId="659FCE68" w14:textId="77777777" w:rsidTr="00A91613">
        <w:trPr>
          <w:trHeight w:val="330"/>
        </w:trPr>
        <w:tc>
          <w:tcPr>
            <w:tcW w:w="1219" w:type="dxa"/>
          </w:tcPr>
          <w:p w14:paraId="304F2348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P1+C</w:t>
            </w:r>
          </w:p>
        </w:tc>
        <w:tc>
          <w:tcPr>
            <w:tcW w:w="676" w:type="dxa"/>
          </w:tcPr>
          <w:p w14:paraId="6709590C" w14:textId="71105EBC" w:rsidR="00977585" w:rsidRPr="00DE2A3E" w:rsidRDefault="00B03DF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К</w:t>
            </w:r>
            <w:r w:rsidR="00977585" w:rsidRPr="00DE2A3E">
              <w:rPr>
                <w:rFonts w:eastAsiaTheme="minorHAnsi"/>
                <w:sz w:val="18"/>
                <w:szCs w:val="18"/>
              </w:rPr>
              <w:t>арб</w:t>
            </w:r>
            <w:proofErr w:type="spellEnd"/>
          </w:p>
        </w:tc>
        <w:tc>
          <w:tcPr>
            <w:tcW w:w="581" w:type="dxa"/>
          </w:tcPr>
          <w:p w14:paraId="6CA9FDAB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74,3</w:t>
            </w:r>
          </w:p>
        </w:tc>
        <w:tc>
          <w:tcPr>
            <w:tcW w:w="771" w:type="dxa"/>
          </w:tcPr>
          <w:p w14:paraId="507580EE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521,0</w:t>
            </w:r>
          </w:p>
        </w:tc>
        <w:tc>
          <w:tcPr>
            <w:tcW w:w="811" w:type="dxa"/>
          </w:tcPr>
          <w:p w14:paraId="46E01562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1260</w:t>
            </w:r>
          </w:p>
        </w:tc>
        <w:tc>
          <w:tcPr>
            <w:tcW w:w="1074" w:type="dxa"/>
          </w:tcPr>
          <w:p w14:paraId="1DA13229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50,07/50,07</w:t>
            </w:r>
          </w:p>
        </w:tc>
        <w:tc>
          <w:tcPr>
            <w:tcW w:w="676" w:type="dxa"/>
          </w:tcPr>
          <w:p w14:paraId="4C0E1567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19,8</w:t>
            </w:r>
          </w:p>
        </w:tc>
        <w:tc>
          <w:tcPr>
            <w:tcW w:w="675" w:type="dxa"/>
          </w:tcPr>
          <w:p w14:paraId="5357E755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50</w:t>
            </w:r>
          </w:p>
        </w:tc>
        <w:tc>
          <w:tcPr>
            <w:tcW w:w="811" w:type="dxa"/>
          </w:tcPr>
          <w:p w14:paraId="6E529CB1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77</w:t>
            </w:r>
          </w:p>
        </w:tc>
        <w:tc>
          <w:tcPr>
            <w:tcW w:w="719" w:type="dxa"/>
          </w:tcPr>
          <w:p w14:paraId="725212F5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0,92</w:t>
            </w:r>
          </w:p>
        </w:tc>
        <w:tc>
          <w:tcPr>
            <w:tcW w:w="676" w:type="dxa"/>
          </w:tcPr>
          <w:p w14:paraId="51AE2721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710</w:t>
            </w:r>
          </w:p>
        </w:tc>
        <w:tc>
          <w:tcPr>
            <w:tcW w:w="676" w:type="dxa"/>
          </w:tcPr>
          <w:p w14:paraId="21200D02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2,5</w:t>
            </w:r>
          </w:p>
        </w:tc>
      </w:tr>
    </w:tbl>
    <w:p w14:paraId="3EBE4CF7" w14:textId="77777777" w:rsidR="00977585" w:rsidRPr="00977585" w:rsidRDefault="00977585" w:rsidP="00977585">
      <w:pPr>
        <w:ind w:firstLine="0"/>
        <w:rPr>
          <w:rFonts w:eastAsiaTheme="minorHAnsi"/>
        </w:rPr>
      </w:pPr>
    </w:p>
    <w:p w14:paraId="259B69C3" w14:textId="77777777" w:rsidR="00977585" w:rsidRPr="00977585" w:rsidRDefault="00977585" w:rsidP="00977585">
      <w:pPr>
        <w:spacing w:line="240" w:lineRule="auto"/>
        <w:ind w:firstLine="0"/>
        <w:jc w:val="left"/>
        <w:rPr>
          <w:rFonts w:eastAsiaTheme="minorHAnsi"/>
          <w:color w:val="666666"/>
        </w:rPr>
      </w:pPr>
    </w:p>
    <w:p w14:paraId="563522FF" w14:textId="77777777" w:rsidR="00977585" w:rsidRDefault="00977585" w:rsidP="00977585">
      <w:pPr>
        <w:ind w:firstLine="0"/>
        <w:jc w:val="center"/>
        <w:rPr>
          <w:rFonts w:eastAsiaTheme="minorHAnsi"/>
        </w:rPr>
      </w:pPr>
      <w:r w:rsidRPr="00977585">
        <w:rPr>
          <w:rFonts w:eastAsiaTheme="minorHAnsi"/>
          <w:noProof/>
          <w:lang w:val="en-US"/>
        </w:rPr>
        <w:drawing>
          <wp:inline distT="0" distB="0" distL="0" distR="0" wp14:anchorId="47DEBDC5" wp14:editId="4722FB71">
            <wp:extent cx="4572000" cy="2743200"/>
            <wp:effectExtent l="0" t="0" r="0" b="0"/>
            <wp:docPr id="85" name="Диаграмма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85324E3" w14:textId="77777777" w:rsidR="00A91613" w:rsidRDefault="00A91613" w:rsidP="00977585">
      <w:pPr>
        <w:ind w:firstLine="0"/>
        <w:jc w:val="center"/>
        <w:rPr>
          <w:rFonts w:eastAsiaTheme="minorHAnsi"/>
        </w:rPr>
      </w:pPr>
    </w:p>
    <w:p w14:paraId="4F8C8393" w14:textId="77777777" w:rsidR="00977585" w:rsidRDefault="00977585" w:rsidP="00977585">
      <w:pPr>
        <w:ind w:firstLine="0"/>
        <w:jc w:val="center"/>
        <w:rPr>
          <w:rFonts w:eastAsiaTheme="minorHAnsi"/>
        </w:rPr>
      </w:pPr>
      <w:r>
        <w:rPr>
          <w:rFonts w:eastAsiaTheme="minorHAnsi"/>
        </w:rPr>
        <w:t>Рисунок</w:t>
      </w:r>
      <w:r w:rsidR="00C7338F">
        <w:rPr>
          <w:rFonts w:eastAsiaTheme="minorHAnsi"/>
        </w:rPr>
        <w:t xml:space="preserve"> 16</w:t>
      </w:r>
      <w:r>
        <w:rPr>
          <w:rFonts w:eastAsiaTheme="minorHAnsi"/>
        </w:rPr>
        <w:t xml:space="preserve">. Динамика добычи нефти, </w:t>
      </w:r>
      <w:proofErr w:type="spellStart"/>
      <w:r>
        <w:rPr>
          <w:rFonts w:eastAsiaTheme="minorHAnsi"/>
        </w:rPr>
        <w:t>тыс.т</w:t>
      </w:r>
      <w:proofErr w:type="spellEnd"/>
      <w:r w:rsidR="00C7338F">
        <w:rPr>
          <w:rFonts w:eastAsiaTheme="minorHAnsi"/>
        </w:rPr>
        <w:t xml:space="preserve"> </w:t>
      </w:r>
      <w:r w:rsidR="00C7338F" w:rsidRPr="00977585">
        <w:t>(по</w:t>
      </w:r>
      <w:r w:rsidR="00C7338F">
        <w:t xml:space="preserve"> данным</w:t>
      </w:r>
      <w:r w:rsidR="00C7338F" w:rsidRPr="00977585">
        <w:t xml:space="preserve"> </w:t>
      </w:r>
      <w:proofErr w:type="spellStart"/>
      <w:r w:rsidR="00C7338F">
        <w:t>Госбаланса</w:t>
      </w:r>
      <w:proofErr w:type="spellEnd"/>
      <w:r w:rsidR="00C7338F" w:rsidRPr="00977585">
        <w:t>).</w:t>
      </w:r>
    </w:p>
    <w:p w14:paraId="5CA090AB" w14:textId="77777777" w:rsidR="00977585" w:rsidRPr="00977585" w:rsidRDefault="00977585" w:rsidP="00977585">
      <w:pPr>
        <w:ind w:firstLine="0"/>
        <w:jc w:val="center"/>
        <w:rPr>
          <w:rFonts w:eastAsiaTheme="minorHAnsi"/>
        </w:rPr>
      </w:pPr>
    </w:p>
    <w:p w14:paraId="16DACA0A" w14:textId="77777777" w:rsidR="00977585" w:rsidRPr="00977585" w:rsidRDefault="00977585" w:rsidP="00977585">
      <w:pPr>
        <w:ind w:firstLine="0"/>
        <w:jc w:val="center"/>
        <w:rPr>
          <w:rFonts w:eastAsiaTheme="minorHAnsi"/>
        </w:rPr>
      </w:pPr>
    </w:p>
    <w:p w14:paraId="1DFD169A" w14:textId="0EBF2D70" w:rsidR="00855229" w:rsidRDefault="00977585" w:rsidP="00D37CDE">
      <w:pPr>
        <w:ind w:firstLine="709"/>
        <w:rPr>
          <w:rFonts w:eastAsiaTheme="minorHAnsi"/>
        </w:rPr>
      </w:pPr>
      <w:r w:rsidRPr="00977585">
        <w:rPr>
          <w:rFonts w:eastAsiaTheme="minorHAnsi"/>
          <w:i/>
        </w:rPr>
        <w:t xml:space="preserve">Чедтыйское </w:t>
      </w:r>
      <w:r w:rsidRPr="00977585">
        <w:rPr>
          <w:rFonts w:eastAsiaTheme="minorHAnsi"/>
        </w:rPr>
        <w:t xml:space="preserve">месторождения территориально приурочено к Печоро-Колвинской НГО, открыто в 1987 году и располагается в южной части </w:t>
      </w:r>
      <w:proofErr w:type="spellStart"/>
      <w:r w:rsidRPr="00977585">
        <w:rPr>
          <w:rFonts w:eastAsiaTheme="minorHAnsi"/>
        </w:rPr>
        <w:t>Колвинского</w:t>
      </w:r>
      <w:proofErr w:type="spellEnd"/>
      <w:r w:rsidRPr="00977585">
        <w:rPr>
          <w:rFonts w:eastAsiaTheme="minorHAnsi"/>
        </w:rPr>
        <w:t xml:space="preserve"> </w:t>
      </w:r>
      <w:proofErr w:type="spellStart"/>
      <w:r w:rsidRPr="00977585">
        <w:rPr>
          <w:rFonts w:eastAsiaTheme="minorHAnsi"/>
        </w:rPr>
        <w:t>мегавала</w:t>
      </w:r>
      <w:proofErr w:type="spellEnd"/>
      <w:r w:rsidRPr="00977585">
        <w:rPr>
          <w:rFonts w:eastAsiaTheme="minorHAnsi"/>
        </w:rPr>
        <w:t xml:space="preserve">, на территории которой выявлено 3 залежи. Залежь расположена в </w:t>
      </w:r>
      <w:proofErr w:type="spellStart"/>
      <w:r w:rsidRPr="00977585">
        <w:rPr>
          <w:rFonts w:eastAsiaTheme="minorHAnsi"/>
        </w:rPr>
        <w:t>верхепермских</w:t>
      </w:r>
      <w:proofErr w:type="spellEnd"/>
      <w:r w:rsidRPr="00977585">
        <w:rPr>
          <w:rFonts w:eastAsiaTheme="minorHAnsi"/>
        </w:rPr>
        <w:t xml:space="preserve"> отложениях, площадью 9,6 </w:t>
      </w:r>
      <w:proofErr w:type="spellStart"/>
      <w:r w:rsidRPr="00977585">
        <w:rPr>
          <w:rFonts w:eastAsiaTheme="minorHAnsi"/>
        </w:rPr>
        <w:t>кв.м</w:t>
      </w:r>
      <w:proofErr w:type="spellEnd"/>
      <w:r w:rsidRPr="00977585">
        <w:rPr>
          <w:rFonts w:eastAsiaTheme="minorHAnsi"/>
        </w:rPr>
        <w:t xml:space="preserve">. Пласт-коллектор приурочен к терригенным отложениям верхней </w:t>
      </w:r>
      <w:proofErr w:type="spellStart"/>
      <w:r w:rsidRPr="00977585">
        <w:rPr>
          <w:rFonts w:eastAsiaTheme="minorHAnsi"/>
        </w:rPr>
        <w:t>перми</w:t>
      </w:r>
      <w:proofErr w:type="spellEnd"/>
      <w:r w:rsidRPr="00977585">
        <w:rPr>
          <w:rFonts w:eastAsiaTheme="minorHAnsi"/>
        </w:rPr>
        <w:t xml:space="preserve"> (</w:t>
      </w:r>
      <w:r w:rsidRPr="00977585">
        <w:rPr>
          <w:rFonts w:eastAsiaTheme="minorHAnsi"/>
          <w:lang w:val="en-US"/>
        </w:rPr>
        <w:t>P</w:t>
      </w:r>
      <w:r w:rsidRPr="00977585">
        <w:rPr>
          <w:rFonts w:eastAsiaTheme="minorHAnsi"/>
        </w:rPr>
        <w:t xml:space="preserve">2) c </w:t>
      </w:r>
      <w:r w:rsidRPr="00977585">
        <w:rPr>
          <w:rFonts w:eastAsiaTheme="minorHAnsi"/>
        </w:rPr>
        <w:lastRenderedPageBreak/>
        <w:t xml:space="preserve">пористостью 18,5%, проницаемостью – 144 </w:t>
      </w:r>
      <w:proofErr w:type="spellStart"/>
      <w:r w:rsidRPr="00977585">
        <w:rPr>
          <w:rFonts w:eastAsiaTheme="minorHAnsi"/>
        </w:rPr>
        <w:t>мД</w:t>
      </w:r>
      <w:proofErr w:type="spellEnd"/>
      <w:r w:rsidRPr="00977585">
        <w:rPr>
          <w:rFonts w:eastAsiaTheme="minorHAnsi"/>
        </w:rPr>
        <w:t xml:space="preserve"> и </w:t>
      </w:r>
      <w:proofErr w:type="spellStart"/>
      <w:r w:rsidRPr="00977585">
        <w:rPr>
          <w:rFonts w:eastAsiaTheme="minorHAnsi"/>
        </w:rPr>
        <w:t>нефтенасыщенностью</w:t>
      </w:r>
      <w:proofErr w:type="spellEnd"/>
      <w:r w:rsidRPr="00977585">
        <w:rPr>
          <w:rFonts w:eastAsiaTheme="minorHAnsi"/>
        </w:rPr>
        <w:t xml:space="preserve"> в 68%. Температура в пласте составляет 29  ̊ С, пластовое давление – 15 МПа.  Начальные геологические запасы нефти залежи составляют в 35,6 </w:t>
      </w:r>
      <w:proofErr w:type="spellStart"/>
      <w:r w:rsidRPr="00977585">
        <w:rPr>
          <w:rFonts w:eastAsiaTheme="minorHAnsi"/>
        </w:rPr>
        <w:t>млн.т</w:t>
      </w:r>
      <w:proofErr w:type="spellEnd"/>
      <w:r w:rsidRPr="00977585">
        <w:rPr>
          <w:rFonts w:eastAsiaTheme="minorHAnsi"/>
        </w:rPr>
        <w:t xml:space="preserve">, плотность нефти – 0,956 г/см3 и вязкость – 35 </w:t>
      </w:r>
      <w:proofErr w:type="spellStart"/>
      <w:r w:rsidRPr="00977585">
        <w:rPr>
          <w:rFonts w:eastAsiaTheme="minorHAnsi"/>
        </w:rPr>
        <w:t>мПас</w:t>
      </w:r>
      <w:proofErr w:type="spellEnd"/>
      <w:r w:rsidRPr="00977585">
        <w:rPr>
          <w:rFonts w:eastAsiaTheme="minorHAnsi"/>
        </w:rPr>
        <w:t>*</w:t>
      </w:r>
      <w:r w:rsidRPr="00977585">
        <w:rPr>
          <w:rFonts w:eastAsiaTheme="minorHAnsi"/>
          <w:lang w:val="en-US"/>
        </w:rPr>
        <w:t>c</w:t>
      </w:r>
      <w:r w:rsidRPr="00977585">
        <w:rPr>
          <w:rFonts w:eastAsiaTheme="minorHAnsi"/>
        </w:rPr>
        <w:t xml:space="preserve">. </w:t>
      </w:r>
      <w:r w:rsidR="00855229">
        <w:rPr>
          <w:rFonts w:eastAsiaTheme="minorHAnsi"/>
        </w:rPr>
        <w:t xml:space="preserve">(таб.4) </w:t>
      </w:r>
      <w:r w:rsidRPr="00977585">
        <w:rPr>
          <w:rFonts w:eastAsiaTheme="minorHAnsi"/>
        </w:rPr>
        <w:t>На 2015 год извлекаемые запасы нефти категории А+В+С1 –</w:t>
      </w:r>
      <w:r w:rsidRPr="00977585">
        <w:rPr>
          <w:rFonts w:eastAsia="Times New Roman"/>
        </w:rPr>
        <w:t xml:space="preserve"> 2522 </w:t>
      </w:r>
      <w:proofErr w:type="spellStart"/>
      <w:r w:rsidRPr="00977585">
        <w:rPr>
          <w:rFonts w:eastAsiaTheme="minorHAnsi"/>
        </w:rPr>
        <w:t>т</w:t>
      </w:r>
      <w:r w:rsidR="00855229">
        <w:rPr>
          <w:rFonts w:eastAsiaTheme="minorHAnsi"/>
        </w:rPr>
        <w:t>ыс.т</w:t>
      </w:r>
      <w:proofErr w:type="spellEnd"/>
      <w:r w:rsidR="00855229">
        <w:rPr>
          <w:rFonts w:eastAsiaTheme="minorHAnsi"/>
        </w:rPr>
        <w:t xml:space="preserve">, категории С2 - 1608 </w:t>
      </w:r>
      <w:proofErr w:type="spellStart"/>
      <w:r w:rsidR="00855229">
        <w:rPr>
          <w:rFonts w:eastAsiaTheme="minorHAnsi"/>
        </w:rPr>
        <w:t>тыс.т</w:t>
      </w:r>
      <w:proofErr w:type="spellEnd"/>
      <w:r w:rsidR="00855229">
        <w:rPr>
          <w:rFonts w:eastAsiaTheme="minorHAnsi"/>
        </w:rPr>
        <w:t>.</w:t>
      </w:r>
    </w:p>
    <w:p w14:paraId="398826EA" w14:textId="247F76D1" w:rsidR="00977585" w:rsidRPr="00977585" w:rsidRDefault="00B431CE" w:rsidP="00D37CDE">
      <w:pPr>
        <w:ind w:firstLine="709"/>
        <w:rPr>
          <w:rFonts w:eastAsiaTheme="minorHAnsi"/>
        </w:rPr>
      </w:pPr>
      <w:r>
        <w:rPr>
          <w:rFonts w:eastAsiaTheme="minorHAnsi"/>
        </w:rPr>
        <w:t>Данных по разработке и добычи нет. Возможный способ разработки – тепловое воздействие на пласт.</w:t>
      </w:r>
    </w:p>
    <w:p w14:paraId="3749AD9C" w14:textId="77777777" w:rsidR="00977585" w:rsidRDefault="00977585" w:rsidP="00977585">
      <w:pPr>
        <w:spacing w:line="240" w:lineRule="auto"/>
        <w:ind w:firstLine="0"/>
        <w:jc w:val="left"/>
        <w:rPr>
          <w:rFonts w:eastAsiaTheme="minorHAnsi"/>
        </w:rPr>
      </w:pPr>
    </w:p>
    <w:p w14:paraId="209601E8" w14:textId="77777777" w:rsidR="00977585" w:rsidRPr="00977585" w:rsidRDefault="00977585" w:rsidP="00977585">
      <w:pPr>
        <w:spacing w:line="240" w:lineRule="auto"/>
        <w:ind w:firstLine="0"/>
        <w:jc w:val="right"/>
        <w:rPr>
          <w:rFonts w:eastAsiaTheme="minorHAnsi"/>
        </w:rPr>
      </w:pPr>
      <w:r>
        <w:rPr>
          <w:rFonts w:eastAsiaTheme="minorHAnsi"/>
        </w:rPr>
        <w:t>Таблица 4.</w:t>
      </w:r>
    </w:p>
    <w:p w14:paraId="35D3D8A7" w14:textId="77777777" w:rsidR="00977585" w:rsidRDefault="00977585" w:rsidP="00977585">
      <w:pPr>
        <w:ind w:firstLine="0"/>
        <w:jc w:val="center"/>
      </w:pPr>
      <w:r w:rsidRPr="00977585">
        <w:t xml:space="preserve">Характеристика залежей Чедтыйского месторождения </w:t>
      </w:r>
      <w:r w:rsidR="00C7338F" w:rsidRPr="00977585">
        <w:t>(по</w:t>
      </w:r>
      <w:r w:rsidR="00C7338F">
        <w:t xml:space="preserve"> данным</w:t>
      </w:r>
      <w:r w:rsidR="00C7338F" w:rsidRPr="00977585">
        <w:t xml:space="preserve"> </w:t>
      </w:r>
      <w:proofErr w:type="spellStart"/>
      <w:r w:rsidR="00C7338F">
        <w:t>Госбаланса</w:t>
      </w:r>
      <w:proofErr w:type="spellEnd"/>
      <w:r w:rsidR="00C7338F" w:rsidRPr="00977585">
        <w:t>).</w:t>
      </w:r>
    </w:p>
    <w:p w14:paraId="2B9838FA" w14:textId="77777777" w:rsidR="00A91613" w:rsidRPr="00977585" w:rsidRDefault="00A91613" w:rsidP="00977585">
      <w:pPr>
        <w:ind w:firstLine="0"/>
        <w:jc w:val="center"/>
      </w:pPr>
    </w:p>
    <w:tbl>
      <w:tblPr>
        <w:tblStyle w:val="a6"/>
        <w:tblW w:w="990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684"/>
        <w:gridCol w:w="685"/>
        <w:gridCol w:w="865"/>
        <w:gridCol w:w="781"/>
        <w:gridCol w:w="1237"/>
        <w:gridCol w:w="824"/>
        <w:gridCol w:w="685"/>
        <w:gridCol w:w="825"/>
        <w:gridCol w:w="961"/>
        <w:gridCol w:w="865"/>
        <w:gridCol w:w="781"/>
      </w:tblGrid>
      <w:tr w:rsidR="00DE2A3E" w:rsidRPr="00977585" w14:paraId="3DD416F7" w14:textId="77777777" w:rsidTr="00A91613">
        <w:trPr>
          <w:trHeight w:val="388"/>
        </w:trPr>
        <w:tc>
          <w:tcPr>
            <w:tcW w:w="710" w:type="dxa"/>
          </w:tcPr>
          <w:p w14:paraId="1B2B616D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 xml:space="preserve">Возраст пласта-коллектора </w:t>
            </w:r>
          </w:p>
        </w:tc>
        <w:tc>
          <w:tcPr>
            <w:tcW w:w="684" w:type="dxa"/>
          </w:tcPr>
          <w:p w14:paraId="6A455582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 xml:space="preserve">Литология </w:t>
            </w:r>
          </w:p>
          <w:p w14:paraId="00EE3DF0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пласта</w:t>
            </w:r>
          </w:p>
        </w:tc>
        <w:tc>
          <w:tcPr>
            <w:tcW w:w="685" w:type="dxa"/>
          </w:tcPr>
          <w:p w14:paraId="4ECACE45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Площадь залежи</w:t>
            </w:r>
          </w:p>
          <w:p w14:paraId="5557FBBE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Кв</w:t>
            </w:r>
            <w:proofErr w:type="spellEnd"/>
            <w:r w:rsidRPr="00DE2A3E">
              <w:rPr>
                <w:rFonts w:eastAsiaTheme="minorHAnsi"/>
                <w:sz w:val="18"/>
                <w:szCs w:val="18"/>
                <w:lang w:val="en-US"/>
              </w:rPr>
              <w:t>.</w:t>
            </w:r>
            <w:r w:rsidRPr="00DE2A3E">
              <w:rPr>
                <w:rFonts w:eastAsiaTheme="minorHAnsi"/>
                <w:sz w:val="18"/>
                <w:szCs w:val="18"/>
              </w:rPr>
              <w:t>км</w:t>
            </w:r>
          </w:p>
        </w:tc>
        <w:tc>
          <w:tcPr>
            <w:tcW w:w="865" w:type="dxa"/>
          </w:tcPr>
          <w:p w14:paraId="2B6182B0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Начальные геологические</w:t>
            </w:r>
          </w:p>
          <w:p w14:paraId="56DF6B89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Запасы нефти</w:t>
            </w:r>
          </w:p>
          <w:p w14:paraId="542D3931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Млн.т</w:t>
            </w:r>
            <w:proofErr w:type="spellEnd"/>
          </w:p>
        </w:tc>
        <w:tc>
          <w:tcPr>
            <w:tcW w:w="781" w:type="dxa"/>
          </w:tcPr>
          <w:p w14:paraId="65F7DF25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 xml:space="preserve">Глубина </w:t>
            </w:r>
          </w:p>
          <w:p w14:paraId="7138802E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Залежи</w:t>
            </w:r>
          </w:p>
          <w:p w14:paraId="1F9A5A93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1237" w:type="dxa"/>
          </w:tcPr>
          <w:p w14:paraId="7F918899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Общая/</w:t>
            </w: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эфф</w:t>
            </w:r>
            <w:proofErr w:type="spellEnd"/>
            <w:r w:rsidRPr="00DE2A3E">
              <w:rPr>
                <w:rFonts w:eastAsiaTheme="minorHAnsi"/>
                <w:sz w:val="18"/>
                <w:szCs w:val="18"/>
              </w:rPr>
              <w:t>.</w:t>
            </w:r>
          </w:p>
          <w:p w14:paraId="0D325590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толщина пласта</w:t>
            </w:r>
          </w:p>
          <w:p w14:paraId="5F093214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824" w:type="dxa"/>
          </w:tcPr>
          <w:p w14:paraId="7ED30F04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Пористость</w:t>
            </w:r>
          </w:p>
          <w:p w14:paraId="01F3FFEC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%</w:t>
            </w:r>
          </w:p>
        </w:tc>
        <w:tc>
          <w:tcPr>
            <w:tcW w:w="685" w:type="dxa"/>
          </w:tcPr>
          <w:p w14:paraId="08ADB0C4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Проницаемость</w:t>
            </w:r>
          </w:p>
          <w:p w14:paraId="0A63133E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мД</w:t>
            </w:r>
            <w:proofErr w:type="spellEnd"/>
          </w:p>
        </w:tc>
        <w:tc>
          <w:tcPr>
            <w:tcW w:w="825" w:type="dxa"/>
          </w:tcPr>
          <w:p w14:paraId="15E5F94C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Нефтена</w:t>
            </w:r>
            <w:proofErr w:type="spellEnd"/>
          </w:p>
          <w:p w14:paraId="3299A3A4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сыщенность</w:t>
            </w:r>
            <w:proofErr w:type="spellEnd"/>
          </w:p>
          <w:p w14:paraId="4B27A504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%</w:t>
            </w:r>
          </w:p>
          <w:p w14:paraId="4AF26D82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961" w:type="dxa"/>
          </w:tcPr>
          <w:p w14:paraId="515FF303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Плотность</w:t>
            </w:r>
          </w:p>
          <w:p w14:paraId="68FA8B4F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г/см3</w:t>
            </w:r>
          </w:p>
        </w:tc>
        <w:tc>
          <w:tcPr>
            <w:tcW w:w="865" w:type="dxa"/>
          </w:tcPr>
          <w:p w14:paraId="6EBF5201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Вязкость</w:t>
            </w:r>
          </w:p>
          <w:p w14:paraId="3CB9D751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мПа.</w:t>
            </w:r>
            <w:r w:rsidRPr="00DE2A3E">
              <w:rPr>
                <w:rFonts w:eastAsiaTheme="minorHAnsi"/>
                <w:sz w:val="18"/>
                <w:szCs w:val="18"/>
                <w:lang w:val="en-US"/>
              </w:rPr>
              <w:t>c</w:t>
            </w:r>
          </w:p>
        </w:tc>
        <w:tc>
          <w:tcPr>
            <w:tcW w:w="781" w:type="dxa"/>
          </w:tcPr>
          <w:p w14:paraId="40860815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Содержание серы</w:t>
            </w:r>
          </w:p>
          <w:p w14:paraId="70F0D64F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625A75E1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%</w:t>
            </w:r>
          </w:p>
          <w:p w14:paraId="43692935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345EA262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2D88520F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61C0D5B9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</w:tr>
      <w:tr w:rsidR="00DE2A3E" w:rsidRPr="00977585" w14:paraId="7C5C0639" w14:textId="77777777" w:rsidTr="00A91613">
        <w:trPr>
          <w:trHeight w:val="472"/>
        </w:trPr>
        <w:tc>
          <w:tcPr>
            <w:tcW w:w="710" w:type="dxa"/>
          </w:tcPr>
          <w:p w14:paraId="0C81C5C5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P2пл</w:t>
            </w:r>
            <w:r w:rsidRPr="00DE2A3E">
              <w:rPr>
                <w:rFonts w:eastAsiaTheme="minorHAnsi"/>
                <w:sz w:val="18"/>
                <w:szCs w:val="18"/>
                <w:lang w:val="en-US"/>
              </w:rPr>
              <w:t xml:space="preserve"> III</w:t>
            </w:r>
          </w:p>
          <w:p w14:paraId="698CC758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684" w:type="dxa"/>
          </w:tcPr>
          <w:p w14:paraId="58C85E53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тер</w:t>
            </w:r>
          </w:p>
        </w:tc>
        <w:tc>
          <w:tcPr>
            <w:tcW w:w="685" w:type="dxa"/>
          </w:tcPr>
          <w:p w14:paraId="19D76A73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9,6</w:t>
            </w:r>
          </w:p>
        </w:tc>
        <w:tc>
          <w:tcPr>
            <w:tcW w:w="865" w:type="dxa"/>
          </w:tcPr>
          <w:p w14:paraId="781B7E83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  <w:lang w:val="en-US"/>
              </w:rPr>
              <w:t>35,6</w:t>
            </w:r>
          </w:p>
        </w:tc>
        <w:tc>
          <w:tcPr>
            <w:tcW w:w="781" w:type="dxa"/>
          </w:tcPr>
          <w:p w14:paraId="51D16565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1510</w:t>
            </w:r>
          </w:p>
        </w:tc>
        <w:tc>
          <w:tcPr>
            <w:tcW w:w="1237" w:type="dxa"/>
          </w:tcPr>
          <w:p w14:paraId="692BACA1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7,43/7,43</w:t>
            </w:r>
          </w:p>
        </w:tc>
        <w:tc>
          <w:tcPr>
            <w:tcW w:w="824" w:type="dxa"/>
          </w:tcPr>
          <w:p w14:paraId="4B8A8DA1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18,5</w:t>
            </w:r>
          </w:p>
        </w:tc>
        <w:tc>
          <w:tcPr>
            <w:tcW w:w="685" w:type="dxa"/>
          </w:tcPr>
          <w:p w14:paraId="1D683DF8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144</w:t>
            </w:r>
          </w:p>
        </w:tc>
        <w:tc>
          <w:tcPr>
            <w:tcW w:w="825" w:type="dxa"/>
          </w:tcPr>
          <w:p w14:paraId="431E1CD3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68</w:t>
            </w:r>
          </w:p>
        </w:tc>
        <w:tc>
          <w:tcPr>
            <w:tcW w:w="961" w:type="dxa"/>
          </w:tcPr>
          <w:p w14:paraId="75449A4C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0,956</w:t>
            </w:r>
          </w:p>
        </w:tc>
        <w:tc>
          <w:tcPr>
            <w:tcW w:w="865" w:type="dxa"/>
          </w:tcPr>
          <w:p w14:paraId="63E05908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35</w:t>
            </w:r>
          </w:p>
        </w:tc>
        <w:tc>
          <w:tcPr>
            <w:tcW w:w="781" w:type="dxa"/>
          </w:tcPr>
          <w:p w14:paraId="30C478D3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1,8</w:t>
            </w:r>
          </w:p>
        </w:tc>
      </w:tr>
      <w:tr w:rsidR="00DE2A3E" w:rsidRPr="00977585" w14:paraId="1FE54FCF" w14:textId="77777777" w:rsidTr="00A91613">
        <w:trPr>
          <w:trHeight w:val="270"/>
        </w:trPr>
        <w:tc>
          <w:tcPr>
            <w:tcW w:w="710" w:type="dxa"/>
          </w:tcPr>
          <w:p w14:paraId="7167B529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P2пл</w:t>
            </w:r>
            <w:r w:rsidRPr="00DE2A3E">
              <w:rPr>
                <w:rFonts w:eastAsiaTheme="minorHAnsi"/>
                <w:sz w:val="18"/>
                <w:szCs w:val="18"/>
                <w:lang w:val="en-US"/>
              </w:rPr>
              <w:t xml:space="preserve"> II</w:t>
            </w:r>
          </w:p>
        </w:tc>
        <w:tc>
          <w:tcPr>
            <w:tcW w:w="684" w:type="dxa"/>
          </w:tcPr>
          <w:p w14:paraId="329DDADC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тер</w:t>
            </w:r>
          </w:p>
        </w:tc>
        <w:tc>
          <w:tcPr>
            <w:tcW w:w="685" w:type="dxa"/>
          </w:tcPr>
          <w:p w14:paraId="6CE1F23A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3,7</w:t>
            </w:r>
          </w:p>
        </w:tc>
        <w:tc>
          <w:tcPr>
            <w:tcW w:w="865" w:type="dxa"/>
          </w:tcPr>
          <w:p w14:paraId="33167FC6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18,7</w:t>
            </w:r>
          </w:p>
        </w:tc>
        <w:tc>
          <w:tcPr>
            <w:tcW w:w="781" w:type="dxa"/>
          </w:tcPr>
          <w:p w14:paraId="0130AD91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1550</w:t>
            </w:r>
          </w:p>
        </w:tc>
        <w:tc>
          <w:tcPr>
            <w:tcW w:w="1237" w:type="dxa"/>
          </w:tcPr>
          <w:p w14:paraId="437F56F6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9/9</w:t>
            </w:r>
          </w:p>
        </w:tc>
        <w:tc>
          <w:tcPr>
            <w:tcW w:w="824" w:type="dxa"/>
          </w:tcPr>
          <w:p w14:paraId="0737F98F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21</w:t>
            </w:r>
          </w:p>
        </w:tc>
        <w:tc>
          <w:tcPr>
            <w:tcW w:w="685" w:type="dxa"/>
          </w:tcPr>
          <w:p w14:paraId="096D87E4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50</w:t>
            </w:r>
          </w:p>
        </w:tc>
        <w:tc>
          <w:tcPr>
            <w:tcW w:w="825" w:type="dxa"/>
          </w:tcPr>
          <w:p w14:paraId="4A02FE5C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61</w:t>
            </w:r>
          </w:p>
        </w:tc>
        <w:tc>
          <w:tcPr>
            <w:tcW w:w="961" w:type="dxa"/>
          </w:tcPr>
          <w:p w14:paraId="6FE4E2AA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0,948</w:t>
            </w:r>
          </w:p>
        </w:tc>
        <w:tc>
          <w:tcPr>
            <w:tcW w:w="865" w:type="dxa"/>
          </w:tcPr>
          <w:p w14:paraId="3AD88C65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465</w:t>
            </w:r>
          </w:p>
        </w:tc>
        <w:tc>
          <w:tcPr>
            <w:tcW w:w="781" w:type="dxa"/>
          </w:tcPr>
          <w:p w14:paraId="208EC341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1,5</w:t>
            </w:r>
          </w:p>
        </w:tc>
      </w:tr>
      <w:tr w:rsidR="00DE2A3E" w:rsidRPr="00977585" w14:paraId="47F96BDD" w14:textId="77777777" w:rsidTr="00A91613">
        <w:trPr>
          <w:trHeight w:val="299"/>
        </w:trPr>
        <w:tc>
          <w:tcPr>
            <w:tcW w:w="710" w:type="dxa"/>
          </w:tcPr>
          <w:p w14:paraId="3B337EB5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P2пл</w:t>
            </w:r>
            <w:r w:rsidRPr="00DE2A3E">
              <w:rPr>
                <w:rFonts w:eastAsiaTheme="minorHAnsi"/>
                <w:sz w:val="18"/>
                <w:szCs w:val="18"/>
                <w:lang w:val="en-US"/>
              </w:rPr>
              <w:t xml:space="preserve"> I</w:t>
            </w:r>
          </w:p>
          <w:p w14:paraId="4190BCAC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684" w:type="dxa"/>
          </w:tcPr>
          <w:p w14:paraId="68A2E0EF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тер</w:t>
            </w:r>
          </w:p>
        </w:tc>
        <w:tc>
          <w:tcPr>
            <w:tcW w:w="685" w:type="dxa"/>
          </w:tcPr>
          <w:p w14:paraId="4B9C117B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6,8</w:t>
            </w:r>
          </w:p>
        </w:tc>
        <w:tc>
          <w:tcPr>
            <w:tcW w:w="865" w:type="dxa"/>
          </w:tcPr>
          <w:p w14:paraId="3D5781A9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13,7</w:t>
            </w:r>
          </w:p>
        </w:tc>
        <w:tc>
          <w:tcPr>
            <w:tcW w:w="781" w:type="dxa"/>
          </w:tcPr>
          <w:p w14:paraId="61161266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1610</w:t>
            </w:r>
          </w:p>
        </w:tc>
        <w:tc>
          <w:tcPr>
            <w:tcW w:w="1237" w:type="dxa"/>
          </w:tcPr>
          <w:p w14:paraId="26CCC360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8,11/8,11</w:t>
            </w:r>
          </w:p>
        </w:tc>
        <w:tc>
          <w:tcPr>
            <w:tcW w:w="824" w:type="dxa"/>
          </w:tcPr>
          <w:p w14:paraId="186FF811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19</w:t>
            </w:r>
          </w:p>
        </w:tc>
        <w:tc>
          <w:tcPr>
            <w:tcW w:w="685" w:type="dxa"/>
          </w:tcPr>
          <w:p w14:paraId="1A8C74E0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30</w:t>
            </w:r>
          </w:p>
        </w:tc>
        <w:tc>
          <w:tcPr>
            <w:tcW w:w="825" w:type="dxa"/>
          </w:tcPr>
          <w:p w14:paraId="196C80E8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61</w:t>
            </w:r>
          </w:p>
        </w:tc>
        <w:tc>
          <w:tcPr>
            <w:tcW w:w="961" w:type="dxa"/>
          </w:tcPr>
          <w:p w14:paraId="7299FB5A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0,932</w:t>
            </w:r>
          </w:p>
        </w:tc>
        <w:tc>
          <w:tcPr>
            <w:tcW w:w="865" w:type="dxa"/>
          </w:tcPr>
          <w:p w14:paraId="184C98F2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115,4</w:t>
            </w:r>
          </w:p>
        </w:tc>
        <w:tc>
          <w:tcPr>
            <w:tcW w:w="781" w:type="dxa"/>
          </w:tcPr>
          <w:p w14:paraId="4D942918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1,4</w:t>
            </w:r>
          </w:p>
        </w:tc>
      </w:tr>
    </w:tbl>
    <w:p w14:paraId="46ABD793" w14:textId="77777777" w:rsidR="00977585" w:rsidRPr="00977585" w:rsidRDefault="00977585" w:rsidP="00977585">
      <w:pPr>
        <w:spacing w:line="240" w:lineRule="auto"/>
        <w:ind w:firstLine="0"/>
        <w:jc w:val="left"/>
        <w:rPr>
          <w:rFonts w:eastAsiaTheme="minorHAnsi"/>
        </w:rPr>
      </w:pPr>
    </w:p>
    <w:p w14:paraId="4979F785" w14:textId="77777777" w:rsidR="00977585" w:rsidRPr="00977585" w:rsidRDefault="00977585" w:rsidP="00977585">
      <w:pPr>
        <w:spacing w:line="240" w:lineRule="auto"/>
        <w:ind w:firstLine="0"/>
        <w:jc w:val="left"/>
        <w:rPr>
          <w:rFonts w:eastAsiaTheme="minorHAnsi"/>
        </w:rPr>
      </w:pPr>
    </w:p>
    <w:p w14:paraId="67199057" w14:textId="77777777" w:rsidR="00977585" w:rsidRPr="00977585" w:rsidRDefault="00977585" w:rsidP="00977585">
      <w:pPr>
        <w:spacing w:line="240" w:lineRule="auto"/>
        <w:ind w:firstLine="0"/>
        <w:jc w:val="left"/>
        <w:rPr>
          <w:rFonts w:eastAsiaTheme="minorHAnsi"/>
        </w:rPr>
      </w:pPr>
    </w:p>
    <w:p w14:paraId="5AC35071" w14:textId="77777777" w:rsidR="00977585" w:rsidRPr="00977585" w:rsidRDefault="00977585" w:rsidP="00977585">
      <w:pPr>
        <w:spacing w:line="240" w:lineRule="auto"/>
        <w:ind w:firstLine="0"/>
        <w:jc w:val="left"/>
        <w:rPr>
          <w:rFonts w:eastAsiaTheme="minorHAnsi"/>
          <w:i/>
          <w:u w:val="single"/>
        </w:rPr>
      </w:pPr>
      <w:r w:rsidRPr="00977585">
        <w:rPr>
          <w:rFonts w:eastAsiaTheme="minorHAnsi"/>
          <w:i/>
          <w:u w:val="single"/>
        </w:rPr>
        <w:t>Хорейверская НГО</w:t>
      </w:r>
    </w:p>
    <w:p w14:paraId="7F9A86A6" w14:textId="77777777" w:rsidR="00D37CDE" w:rsidRDefault="00D37CDE" w:rsidP="00D37CDE">
      <w:pPr>
        <w:ind w:firstLine="0"/>
        <w:rPr>
          <w:rFonts w:eastAsiaTheme="minorHAnsi"/>
        </w:rPr>
      </w:pPr>
    </w:p>
    <w:p w14:paraId="2DD258D0" w14:textId="2185057C" w:rsidR="00D37CDE" w:rsidRDefault="00977585" w:rsidP="00D37CDE">
      <w:pPr>
        <w:ind w:firstLine="709"/>
        <w:rPr>
          <w:rFonts w:eastAsiaTheme="minorHAnsi"/>
        </w:rPr>
      </w:pPr>
      <w:r w:rsidRPr="00977585">
        <w:rPr>
          <w:rFonts w:eastAsiaTheme="minorHAnsi"/>
        </w:rPr>
        <w:t xml:space="preserve">Месторождение </w:t>
      </w:r>
      <w:r w:rsidRPr="00DE2A3E">
        <w:rPr>
          <w:rFonts w:eastAsiaTheme="minorHAnsi"/>
          <w:i/>
        </w:rPr>
        <w:t>им. Романа Требса</w:t>
      </w:r>
      <w:r w:rsidRPr="00977585">
        <w:rPr>
          <w:rFonts w:eastAsiaTheme="minorHAnsi"/>
        </w:rPr>
        <w:t xml:space="preserve"> находится на территории Хорейверской НГО,  было открыто в 1993 году и приурочено к </w:t>
      </w:r>
      <w:proofErr w:type="spellStart"/>
      <w:r w:rsidRPr="00977585">
        <w:rPr>
          <w:rFonts w:eastAsiaTheme="minorHAnsi"/>
        </w:rPr>
        <w:t>Садаягинской</w:t>
      </w:r>
      <w:proofErr w:type="spellEnd"/>
      <w:r w:rsidRPr="00977585">
        <w:rPr>
          <w:rFonts w:eastAsiaTheme="minorHAnsi"/>
        </w:rPr>
        <w:t xml:space="preserve"> ступени Хорейверской впадины. На месторождении выявлено 2 залежи, наиболее продуктивной является залежь с площадью 13,7 </w:t>
      </w:r>
      <w:proofErr w:type="spellStart"/>
      <w:r w:rsidRPr="00977585">
        <w:rPr>
          <w:rFonts w:eastAsiaTheme="minorHAnsi"/>
        </w:rPr>
        <w:t>кв.км</w:t>
      </w:r>
      <w:proofErr w:type="spellEnd"/>
      <w:r w:rsidRPr="00977585">
        <w:rPr>
          <w:rFonts w:eastAsiaTheme="minorHAnsi"/>
        </w:rPr>
        <w:t xml:space="preserve">, расположенной в карбонатных отложениях верхнего девона ,  на глубинах 3781-3897 м. Возраст карбонатного пласта-коллектора – верхний девон с пористостью 8%. </w:t>
      </w:r>
      <w:proofErr w:type="spellStart"/>
      <w:r w:rsidRPr="00977585">
        <w:rPr>
          <w:rFonts w:eastAsiaTheme="minorHAnsi"/>
        </w:rPr>
        <w:t>Нефтенасыщенность</w:t>
      </w:r>
      <w:proofErr w:type="spellEnd"/>
      <w:r w:rsidRPr="00977585">
        <w:rPr>
          <w:rFonts w:eastAsiaTheme="minorHAnsi"/>
        </w:rPr>
        <w:t xml:space="preserve"> составляет 87%. Начальное пластовое давление 1МПа. Залежь с начальными геологическими запасами нефти в 4,4 </w:t>
      </w:r>
      <w:proofErr w:type="spellStart"/>
      <w:r w:rsidRPr="00977585">
        <w:rPr>
          <w:rFonts w:eastAsiaTheme="minorHAnsi"/>
        </w:rPr>
        <w:t>млн.т</w:t>
      </w:r>
      <w:proofErr w:type="spellEnd"/>
      <w:r w:rsidRPr="00977585">
        <w:rPr>
          <w:rFonts w:eastAsiaTheme="minorHAnsi"/>
        </w:rPr>
        <w:t xml:space="preserve">, плотностью нефти – 0,92г/см3 и вязкостью в 145,7 </w:t>
      </w:r>
      <w:proofErr w:type="spellStart"/>
      <w:r w:rsidRPr="00977585">
        <w:rPr>
          <w:rFonts w:eastAsiaTheme="minorHAnsi"/>
        </w:rPr>
        <w:t>мПас</w:t>
      </w:r>
      <w:proofErr w:type="spellEnd"/>
      <w:r w:rsidRPr="00977585">
        <w:rPr>
          <w:rFonts w:eastAsiaTheme="minorHAnsi"/>
        </w:rPr>
        <w:t>*</w:t>
      </w:r>
      <w:r w:rsidRPr="00977585">
        <w:rPr>
          <w:rFonts w:eastAsiaTheme="minorHAnsi"/>
          <w:lang w:val="en-US"/>
        </w:rPr>
        <w:t>c</w:t>
      </w:r>
      <w:r w:rsidRPr="00977585">
        <w:rPr>
          <w:rFonts w:eastAsiaTheme="minorHAnsi"/>
        </w:rPr>
        <w:t xml:space="preserve">. </w:t>
      </w:r>
      <w:r w:rsidR="00C130C5">
        <w:rPr>
          <w:rFonts w:eastAsiaTheme="minorHAnsi"/>
        </w:rPr>
        <w:t>(таб.5</w:t>
      </w:r>
      <w:r w:rsidR="00D37CDE">
        <w:rPr>
          <w:rFonts w:eastAsiaTheme="minorHAnsi"/>
        </w:rPr>
        <w:t xml:space="preserve">) </w:t>
      </w:r>
      <w:r w:rsidRPr="00977585">
        <w:rPr>
          <w:rFonts w:eastAsiaTheme="minorHAnsi"/>
        </w:rPr>
        <w:t>На 2015 год извлекаемые запасы нефти категории А+В+С1 –</w:t>
      </w:r>
      <w:r w:rsidR="00AE304C">
        <w:rPr>
          <w:rFonts w:eastAsia="Times New Roman"/>
        </w:rPr>
        <w:t xml:space="preserve"> 42288</w:t>
      </w:r>
      <w:r w:rsidR="00D37CDE">
        <w:rPr>
          <w:rFonts w:eastAsiaTheme="minorHAnsi"/>
        </w:rPr>
        <w:t xml:space="preserve">тыс.т, категории С2 – 40329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 xml:space="preserve">. </w:t>
      </w:r>
      <w:r w:rsidR="00D37CDE">
        <w:rPr>
          <w:rFonts w:eastAsiaTheme="minorHAnsi"/>
        </w:rPr>
        <w:t>(рис.17)</w:t>
      </w:r>
    </w:p>
    <w:p w14:paraId="3D971674" w14:textId="073038C6" w:rsidR="00D37CDE" w:rsidRDefault="00977585" w:rsidP="00C130C5">
      <w:pPr>
        <w:ind w:firstLine="709"/>
        <w:rPr>
          <w:rFonts w:eastAsiaTheme="minorHAnsi"/>
        </w:rPr>
      </w:pPr>
      <w:r w:rsidRPr="00977585">
        <w:rPr>
          <w:rFonts w:eastAsiaTheme="minorHAnsi"/>
        </w:rPr>
        <w:t>Месторождение разрабатывается тепловым методом</w:t>
      </w:r>
      <w:r w:rsidR="00B431CE">
        <w:rPr>
          <w:rFonts w:eastAsiaTheme="minorHAnsi"/>
        </w:rPr>
        <w:t>.</w:t>
      </w:r>
    </w:p>
    <w:p w14:paraId="5FFEA56C" w14:textId="77777777" w:rsidR="00C130C5" w:rsidRDefault="00C130C5" w:rsidP="00DE2A3E">
      <w:pPr>
        <w:ind w:firstLine="0"/>
        <w:jc w:val="right"/>
        <w:rPr>
          <w:rFonts w:eastAsiaTheme="minorHAnsi"/>
        </w:rPr>
      </w:pPr>
    </w:p>
    <w:p w14:paraId="471D017E" w14:textId="77777777" w:rsidR="00C130C5" w:rsidRDefault="00C130C5" w:rsidP="00DE2A3E">
      <w:pPr>
        <w:ind w:firstLine="0"/>
        <w:jc w:val="right"/>
        <w:rPr>
          <w:rFonts w:eastAsiaTheme="minorHAnsi"/>
        </w:rPr>
      </w:pPr>
    </w:p>
    <w:p w14:paraId="3ECF0FC5" w14:textId="77777777" w:rsidR="00C130C5" w:rsidRDefault="00C130C5" w:rsidP="00DE2A3E">
      <w:pPr>
        <w:ind w:firstLine="0"/>
        <w:jc w:val="right"/>
        <w:rPr>
          <w:rFonts w:eastAsiaTheme="minorHAnsi"/>
        </w:rPr>
      </w:pPr>
    </w:p>
    <w:p w14:paraId="2548FA0C" w14:textId="77777777" w:rsidR="00C130C5" w:rsidRDefault="00C130C5" w:rsidP="00A91613">
      <w:pPr>
        <w:ind w:firstLine="0"/>
        <w:rPr>
          <w:rFonts w:eastAsiaTheme="minorHAnsi"/>
        </w:rPr>
      </w:pPr>
    </w:p>
    <w:p w14:paraId="19ED7257" w14:textId="77777777" w:rsidR="00DE2A3E" w:rsidRDefault="00DE2A3E" w:rsidP="00DE2A3E">
      <w:pPr>
        <w:ind w:firstLine="0"/>
        <w:jc w:val="right"/>
        <w:rPr>
          <w:rFonts w:eastAsiaTheme="minorHAnsi"/>
        </w:rPr>
      </w:pPr>
      <w:r>
        <w:rPr>
          <w:rFonts w:eastAsiaTheme="minorHAnsi"/>
        </w:rPr>
        <w:lastRenderedPageBreak/>
        <w:t>Таблица 5.</w:t>
      </w:r>
    </w:p>
    <w:p w14:paraId="7F0A2883" w14:textId="43C12CA4" w:rsidR="00D37CDE" w:rsidRPr="00D37CDE" w:rsidRDefault="00977585" w:rsidP="00D37CDE">
      <w:pPr>
        <w:ind w:firstLine="0"/>
        <w:jc w:val="center"/>
      </w:pPr>
      <w:r w:rsidRPr="00977585">
        <w:rPr>
          <w:rFonts w:eastAsiaTheme="minorHAnsi"/>
        </w:rPr>
        <w:t>Характеристика залежей месторождения им. Романа Требса</w:t>
      </w:r>
      <w:r w:rsidR="00C7338F">
        <w:rPr>
          <w:rFonts w:eastAsiaTheme="minorHAnsi"/>
        </w:rPr>
        <w:t xml:space="preserve"> </w:t>
      </w:r>
      <w:r w:rsidR="00C7338F" w:rsidRPr="00977585">
        <w:t>(по</w:t>
      </w:r>
      <w:r w:rsidR="00C7338F">
        <w:t xml:space="preserve"> данным</w:t>
      </w:r>
      <w:r w:rsidR="00C7338F" w:rsidRPr="00977585">
        <w:t xml:space="preserve"> </w:t>
      </w:r>
      <w:proofErr w:type="spellStart"/>
      <w:r w:rsidR="00C7338F">
        <w:t>Госбаланса</w:t>
      </w:r>
      <w:proofErr w:type="spellEnd"/>
      <w:r w:rsidR="00C7338F" w:rsidRPr="00977585">
        <w:t>).</w:t>
      </w:r>
    </w:p>
    <w:tbl>
      <w:tblPr>
        <w:tblStyle w:val="a6"/>
        <w:tblpPr w:leftFromText="180" w:rightFromText="180" w:vertAnchor="text" w:horzAnchor="page" w:tblpX="2170" w:tblpY="219"/>
        <w:tblW w:w="9247" w:type="dxa"/>
        <w:tblLayout w:type="fixed"/>
        <w:tblLook w:val="04A0" w:firstRow="1" w:lastRow="0" w:firstColumn="1" w:lastColumn="0" w:noHBand="0" w:noVBand="1"/>
      </w:tblPr>
      <w:tblGrid>
        <w:gridCol w:w="832"/>
        <w:gridCol w:w="632"/>
        <w:gridCol w:w="632"/>
        <w:gridCol w:w="785"/>
        <w:gridCol w:w="714"/>
        <w:gridCol w:w="1100"/>
        <w:gridCol w:w="749"/>
        <w:gridCol w:w="668"/>
        <w:gridCol w:w="750"/>
        <w:gridCol w:w="865"/>
        <w:gridCol w:w="786"/>
        <w:gridCol w:w="734"/>
      </w:tblGrid>
      <w:tr w:rsidR="00DE2A3E" w:rsidRPr="00977585" w14:paraId="39E45DC0" w14:textId="77777777" w:rsidTr="00A91613">
        <w:trPr>
          <w:trHeight w:val="1844"/>
        </w:trPr>
        <w:tc>
          <w:tcPr>
            <w:tcW w:w="832" w:type="dxa"/>
          </w:tcPr>
          <w:p w14:paraId="7C85FCFF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 xml:space="preserve">Возраст пласта-коллектора </w:t>
            </w:r>
          </w:p>
        </w:tc>
        <w:tc>
          <w:tcPr>
            <w:tcW w:w="632" w:type="dxa"/>
          </w:tcPr>
          <w:p w14:paraId="3B47B2E1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 xml:space="preserve">Литология </w:t>
            </w:r>
          </w:p>
          <w:p w14:paraId="48A63F79" w14:textId="52BA04CF" w:rsidR="00977585" w:rsidRPr="00DE2A3E" w:rsidRDefault="00BC324C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П</w:t>
            </w:r>
            <w:r w:rsidR="00977585" w:rsidRPr="00DE2A3E">
              <w:rPr>
                <w:rFonts w:eastAsiaTheme="minorHAnsi"/>
                <w:sz w:val="18"/>
                <w:szCs w:val="18"/>
              </w:rPr>
              <w:t>ласта</w:t>
            </w:r>
          </w:p>
        </w:tc>
        <w:tc>
          <w:tcPr>
            <w:tcW w:w="632" w:type="dxa"/>
          </w:tcPr>
          <w:p w14:paraId="2CDDE7B7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Площадь залежи</w:t>
            </w:r>
          </w:p>
          <w:p w14:paraId="580F1A64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Кв</w:t>
            </w:r>
            <w:proofErr w:type="spellEnd"/>
            <w:r w:rsidRPr="00DE2A3E">
              <w:rPr>
                <w:rFonts w:eastAsiaTheme="minorHAnsi"/>
                <w:sz w:val="18"/>
                <w:szCs w:val="18"/>
                <w:lang w:val="en-US"/>
              </w:rPr>
              <w:t>.</w:t>
            </w:r>
            <w:r w:rsidRPr="00DE2A3E">
              <w:rPr>
                <w:rFonts w:eastAsiaTheme="minorHAnsi"/>
                <w:sz w:val="18"/>
                <w:szCs w:val="18"/>
              </w:rPr>
              <w:t>км</w:t>
            </w:r>
          </w:p>
        </w:tc>
        <w:tc>
          <w:tcPr>
            <w:tcW w:w="785" w:type="dxa"/>
          </w:tcPr>
          <w:p w14:paraId="56745009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Начальные геологические</w:t>
            </w:r>
          </w:p>
          <w:p w14:paraId="472F3DB7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Запасы нефти</w:t>
            </w:r>
          </w:p>
          <w:p w14:paraId="7A5F6427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Млн.т</w:t>
            </w:r>
            <w:proofErr w:type="spellEnd"/>
          </w:p>
        </w:tc>
        <w:tc>
          <w:tcPr>
            <w:tcW w:w="714" w:type="dxa"/>
          </w:tcPr>
          <w:p w14:paraId="389221BB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 xml:space="preserve">Глубина </w:t>
            </w:r>
          </w:p>
          <w:p w14:paraId="5924DC9F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Залежи</w:t>
            </w:r>
          </w:p>
          <w:p w14:paraId="7630A9DB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1100" w:type="dxa"/>
          </w:tcPr>
          <w:p w14:paraId="43F13E8E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Общая/</w:t>
            </w: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эфф</w:t>
            </w:r>
            <w:proofErr w:type="spellEnd"/>
            <w:r w:rsidRPr="00DE2A3E">
              <w:rPr>
                <w:rFonts w:eastAsiaTheme="minorHAnsi"/>
                <w:sz w:val="18"/>
                <w:szCs w:val="18"/>
              </w:rPr>
              <w:t>.</w:t>
            </w:r>
          </w:p>
          <w:p w14:paraId="18F99B24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толщина пласта</w:t>
            </w:r>
          </w:p>
          <w:p w14:paraId="3AC1677B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749" w:type="dxa"/>
          </w:tcPr>
          <w:p w14:paraId="28ABA464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Пористость</w:t>
            </w:r>
          </w:p>
          <w:p w14:paraId="5BCE4779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%</w:t>
            </w:r>
          </w:p>
        </w:tc>
        <w:tc>
          <w:tcPr>
            <w:tcW w:w="668" w:type="dxa"/>
          </w:tcPr>
          <w:p w14:paraId="1398E12D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Проницаемость</w:t>
            </w:r>
          </w:p>
          <w:p w14:paraId="6B032442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Мкм2</w:t>
            </w:r>
          </w:p>
        </w:tc>
        <w:tc>
          <w:tcPr>
            <w:tcW w:w="750" w:type="dxa"/>
          </w:tcPr>
          <w:p w14:paraId="7292D88E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Нефтена</w:t>
            </w:r>
            <w:proofErr w:type="spellEnd"/>
          </w:p>
          <w:p w14:paraId="068AC509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сыщенность</w:t>
            </w:r>
            <w:proofErr w:type="spellEnd"/>
          </w:p>
          <w:p w14:paraId="14B5B114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%</w:t>
            </w:r>
          </w:p>
          <w:p w14:paraId="195718B2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3D5B22A1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Плотность</w:t>
            </w:r>
          </w:p>
          <w:p w14:paraId="6C4C5CA4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г/см3</w:t>
            </w:r>
          </w:p>
        </w:tc>
        <w:tc>
          <w:tcPr>
            <w:tcW w:w="786" w:type="dxa"/>
          </w:tcPr>
          <w:p w14:paraId="488AFDD5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Вязкость</w:t>
            </w:r>
          </w:p>
          <w:p w14:paraId="1738B0C5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мПа.</w:t>
            </w:r>
            <w:r w:rsidRPr="00DE2A3E">
              <w:rPr>
                <w:rFonts w:eastAsiaTheme="minorHAnsi"/>
                <w:sz w:val="18"/>
                <w:szCs w:val="18"/>
                <w:lang w:val="en-US"/>
              </w:rPr>
              <w:t>c</w:t>
            </w:r>
          </w:p>
        </w:tc>
        <w:tc>
          <w:tcPr>
            <w:tcW w:w="734" w:type="dxa"/>
          </w:tcPr>
          <w:p w14:paraId="74E2279E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Содержание серы</w:t>
            </w:r>
          </w:p>
          <w:p w14:paraId="2316BF21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3AAF09AA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%</w:t>
            </w:r>
          </w:p>
          <w:p w14:paraId="68128CD5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2AB1AB8F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7D0F612A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520F8EC1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</w:tr>
      <w:tr w:rsidR="00DE2A3E" w:rsidRPr="00977585" w14:paraId="68B83872" w14:textId="77777777" w:rsidTr="00A91613">
        <w:trPr>
          <w:trHeight w:val="323"/>
        </w:trPr>
        <w:tc>
          <w:tcPr>
            <w:tcW w:w="832" w:type="dxa"/>
          </w:tcPr>
          <w:p w14:paraId="08ED6E36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D3src+V</w:t>
            </w:r>
          </w:p>
        </w:tc>
        <w:tc>
          <w:tcPr>
            <w:tcW w:w="632" w:type="dxa"/>
          </w:tcPr>
          <w:p w14:paraId="17A9D0D5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Карб</w:t>
            </w:r>
            <w:proofErr w:type="spellEnd"/>
          </w:p>
        </w:tc>
        <w:tc>
          <w:tcPr>
            <w:tcW w:w="632" w:type="dxa"/>
          </w:tcPr>
          <w:p w14:paraId="68BD2C3B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13,7</w:t>
            </w:r>
          </w:p>
        </w:tc>
        <w:tc>
          <w:tcPr>
            <w:tcW w:w="785" w:type="dxa"/>
          </w:tcPr>
          <w:p w14:paraId="3C56BDC2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4,4</w:t>
            </w:r>
          </w:p>
        </w:tc>
        <w:tc>
          <w:tcPr>
            <w:tcW w:w="714" w:type="dxa"/>
          </w:tcPr>
          <w:p w14:paraId="66BA8BA6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3781-3897</w:t>
            </w:r>
          </w:p>
        </w:tc>
        <w:tc>
          <w:tcPr>
            <w:tcW w:w="1100" w:type="dxa"/>
          </w:tcPr>
          <w:p w14:paraId="1D8C46C8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/5,3</w:t>
            </w:r>
          </w:p>
        </w:tc>
        <w:tc>
          <w:tcPr>
            <w:tcW w:w="749" w:type="dxa"/>
          </w:tcPr>
          <w:p w14:paraId="29843A94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8</w:t>
            </w:r>
          </w:p>
        </w:tc>
        <w:tc>
          <w:tcPr>
            <w:tcW w:w="668" w:type="dxa"/>
          </w:tcPr>
          <w:p w14:paraId="50C80406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750" w:type="dxa"/>
          </w:tcPr>
          <w:p w14:paraId="244F463A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87</w:t>
            </w:r>
          </w:p>
        </w:tc>
        <w:tc>
          <w:tcPr>
            <w:tcW w:w="865" w:type="dxa"/>
          </w:tcPr>
          <w:p w14:paraId="1045F611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0,907</w:t>
            </w:r>
          </w:p>
        </w:tc>
        <w:tc>
          <w:tcPr>
            <w:tcW w:w="786" w:type="dxa"/>
          </w:tcPr>
          <w:p w14:paraId="66FD993B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145,7</w:t>
            </w:r>
          </w:p>
        </w:tc>
        <w:tc>
          <w:tcPr>
            <w:tcW w:w="734" w:type="dxa"/>
          </w:tcPr>
          <w:p w14:paraId="29EC48F9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1,8</w:t>
            </w:r>
          </w:p>
        </w:tc>
      </w:tr>
      <w:tr w:rsidR="00DE2A3E" w:rsidRPr="00977585" w14:paraId="4FB5C09F" w14:textId="77777777" w:rsidTr="00A91613">
        <w:trPr>
          <w:trHeight w:val="384"/>
        </w:trPr>
        <w:tc>
          <w:tcPr>
            <w:tcW w:w="832" w:type="dxa"/>
          </w:tcPr>
          <w:p w14:paraId="7E5A4BE5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D3dm</w:t>
            </w:r>
          </w:p>
        </w:tc>
        <w:tc>
          <w:tcPr>
            <w:tcW w:w="632" w:type="dxa"/>
          </w:tcPr>
          <w:p w14:paraId="691E9244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Карб</w:t>
            </w:r>
            <w:proofErr w:type="spellEnd"/>
          </w:p>
        </w:tc>
        <w:tc>
          <w:tcPr>
            <w:tcW w:w="632" w:type="dxa"/>
          </w:tcPr>
          <w:p w14:paraId="54DE2121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5,2</w:t>
            </w:r>
          </w:p>
        </w:tc>
        <w:tc>
          <w:tcPr>
            <w:tcW w:w="785" w:type="dxa"/>
          </w:tcPr>
          <w:p w14:paraId="68A9D470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69,6</w:t>
            </w:r>
          </w:p>
        </w:tc>
        <w:tc>
          <w:tcPr>
            <w:tcW w:w="714" w:type="dxa"/>
          </w:tcPr>
          <w:p w14:paraId="5647CAA4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3820-3910</w:t>
            </w:r>
          </w:p>
        </w:tc>
        <w:tc>
          <w:tcPr>
            <w:tcW w:w="1100" w:type="dxa"/>
          </w:tcPr>
          <w:p w14:paraId="1B35DC62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/9,0</w:t>
            </w:r>
          </w:p>
        </w:tc>
        <w:tc>
          <w:tcPr>
            <w:tcW w:w="749" w:type="dxa"/>
          </w:tcPr>
          <w:p w14:paraId="7C54572B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10</w:t>
            </w:r>
          </w:p>
        </w:tc>
        <w:tc>
          <w:tcPr>
            <w:tcW w:w="668" w:type="dxa"/>
          </w:tcPr>
          <w:p w14:paraId="4AA0F5F8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750" w:type="dxa"/>
          </w:tcPr>
          <w:p w14:paraId="1C0913EC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865" w:type="dxa"/>
          </w:tcPr>
          <w:p w14:paraId="234DFCA2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0,907</w:t>
            </w:r>
          </w:p>
        </w:tc>
        <w:tc>
          <w:tcPr>
            <w:tcW w:w="786" w:type="dxa"/>
          </w:tcPr>
          <w:p w14:paraId="01E199AA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734" w:type="dxa"/>
          </w:tcPr>
          <w:p w14:paraId="46D0B4D2" w14:textId="77777777" w:rsidR="00977585" w:rsidRPr="00DE2A3E" w:rsidRDefault="00977585" w:rsidP="00A91613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2,3</w:t>
            </w:r>
          </w:p>
        </w:tc>
      </w:tr>
    </w:tbl>
    <w:p w14:paraId="0AAB6690" w14:textId="77777777" w:rsidR="00977585" w:rsidRPr="00977585" w:rsidRDefault="00977585" w:rsidP="00977585">
      <w:pPr>
        <w:ind w:firstLine="0"/>
        <w:rPr>
          <w:rFonts w:eastAsiaTheme="minorHAnsi"/>
        </w:rPr>
      </w:pPr>
    </w:p>
    <w:p w14:paraId="6C8A4AC5" w14:textId="77777777" w:rsidR="00977585" w:rsidRPr="00977585" w:rsidRDefault="00DE2A3E" w:rsidP="00977585">
      <w:pPr>
        <w:ind w:firstLine="0"/>
        <w:rPr>
          <w:rFonts w:eastAsiaTheme="minorHAnsi"/>
        </w:rPr>
      </w:pPr>
      <w:r w:rsidRPr="00977585">
        <w:rPr>
          <w:rFonts w:eastAsiaTheme="minorHAnsi"/>
          <w:noProof/>
          <w:lang w:val="en-US"/>
        </w:rPr>
        <w:drawing>
          <wp:anchor distT="0" distB="0" distL="114300" distR="114300" simplePos="0" relativeHeight="251751424" behindDoc="0" locked="0" layoutInCell="1" allowOverlap="1" wp14:anchorId="241505D4" wp14:editId="51BC3377">
            <wp:simplePos x="0" y="0"/>
            <wp:positionH relativeFrom="margin">
              <wp:posOffset>762000</wp:posOffset>
            </wp:positionH>
            <wp:positionV relativeFrom="margin">
              <wp:posOffset>2857500</wp:posOffset>
            </wp:positionV>
            <wp:extent cx="4572000" cy="2743200"/>
            <wp:effectExtent l="0" t="0" r="25400" b="25400"/>
            <wp:wrapSquare wrapText="bothSides"/>
            <wp:docPr id="86" name="Диаграмма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14:paraId="10636B12" w14:textId="77777777" w:rsidR="00977585" w:rsidRPr="00977585" w:rsidRDefault="00977585" w:rsidP="00977585">
      <w:pPr>
        <w:ind w:firstLine="0"/>
        <w:rPr>
          <w:rFonts w:eastAsiaTheme="minorHAnsi"/>
        </w:rPr>
      </w:pPr>
    </w:p>
    <w:p w14:paraId="510F3C9F" w14:textId="77777777" w:rsidR="00977585" w:rsidRPr="00977585" w:rsidRDefault="00977585" w:rsidP="00977585">
      <w:pPr>
        <w:spacing w:line="240" w:lineRule="auto"/>
        <w:ind w:firstLine="0"/>
        <w:jc w:val="center"/>
        <w:rPr>
          <w:rFonts w:eastAsiaTheme="minorHAnsi"/>
        </w:rPr>
      </w:pPr>
    </w:p>
    <w:p w14:paraId="50958A9C" w14:textId="77777777" w:rsidR="00977585" w:rsidRDefault="00977585" w:rsidP="00977585">
      <w:pPr>
        <w:spacing w:line="240" w:lineRule="auto"/>
        <w:ind w:firstLine="0"/>
        <w:jc w:val="left"/>
        <w:rPr>
          <w:rFonts w:eastAsiaTheme="minorHAnsi"/>
        </w:rPr>
      </w:pPr>
    </w:p>
    <w:p w14:paraId="13F35D43" w14:textId="77777777" w:rsidR="00DE2A3E" w:rsidRDefault="00DE2A3E" w:rsidP="00977585">
      <w:pPr>
        <w:spacing w:line="240" w:lineRule="auto"/>
        <w:ind w:firstLine="0"/>
        <w:jc w:val="left"/>
        <w:rPr>
          <w:rFonts w:eastAsiaTheme="minorHAnsi"/>
        </w:rPr>
      </w:pPr>
    </w:p>
    <w:p w14:paraId="7A4D9DF7" w14:textId="77777777" w:rsidR="00DE2A3E" w:rsidRDefault="00DE2A3E" w:rsidP="00977585">
      <w:pPr>
        <w:spacing w:line="240" w:lineRule="auto"/>
        <w:ind w:firstLine="0"/>
        <w:jc w:val="left"/>
        <w:rPr>
          <w:rFonts w:eastAsiaTheme="minorHAnsi"/>
        </w:rPr>
      </w:pPr>
    </w:p>
    <w:p w14:paraId="0EB209A4" w14:textId="77777777" w:rsidR="00DE2A3E" w:rsidRDefault="00DE2A3E" w:rsidP="00977585">
      <w:pPr>
        <w:spacing w:line="240" w:lineRule="auto"/>
        <w:ind w:firstLine="0"/>
        <w:jc w:val="left"/>
        <w:rPr>
          <w:rFonts w:eastAsiaTheme="minorHAnsi"/>
        </w:rPr>
      </w:pPr>
    </w:p>
    <w:p w14:paraId="5F288442" w14:textId="77777777" w:rsidR="00DE2A3E" w:rsidRDefault="00DE2A3E" w:rsidP="00977585">
      <w:pPr>
        <w:spacing w:line="240" w:lineRule="auto"/>
        <w:ind w:firstLine="0"/>
        <w:jc w:val="left"/>
        <w:rPr>
          <w:rFonts w:eastAsiaTheme="minorHAnsi"/>
        </w:rPr>
      </w:pPr>
    </w:p>
    <w:p w14:paraId="3066D435" w14:textId="77777777" w:rsidR="00DE2A3E" w:rsidRDefault="00DE2A3E" w:rsidP="00977585">
      <w:pPr>
        <w:spacing w:line="240" w:lineRule="auto"/>
        <w:ind w:firstLine="0"/>
        <w:jc w:val="left"/>
        <w:rPr>
          <w:rFonts w:eastAsiaTheme="minorHAnsi"/>
        </w:rPr>
      </w:pPr>
    </w:p>
    <w:p w14:paraId="73E7D53C" w14:textId="77777777" w:rsidR="00DE2A3E" w:rsidRDefault="00DE2A3E" w:rsidP="00977585">
      <w:pPr>
        <w:spacing w:line="240" w:lineRule="auto"/>
        <w:ind w:firstLine="0"/>
        <w:jc w:val="left"/>
        <w:rPr>
          <w:rFonts w:eastAsiaTheme="minorHAnsi"/>
        </w:rPr>
      </w:pPr>
    </w:p>
    <w:p w14:paraId="1FEC52CA" w14:textId="77777777" w:rsidR="00DE2A3E" w:rsidRDefault="00DE2A3E" w:rsidP="00977585">
      <w:pPr>
        <w:spacing w:line="240" w:lineRule="auto"/>
        <w:ind w:firstLine="0"/>
        <w:jc w:val="left"/>
        <w:rPr>
          <w:rFonts w:eastAsiaTheme="minorHAnsi"/>
        </w:rPr>
      </w:pPr>
    </w:p>
    <w:p w14:paraId="4830C9C0" w14:textId="77777777" w:rsidR="00DE2A3E" w:rsidRDefault="00DE2A3E" w:rsidP="00977585">
      <w:pPr>
        <w:spacing w:line="240" w:lineRule="auto"/>
        <w:ind w:firstLine="0"/>
        <w:jc w:val="left"/>
        <w:rPr>
          <w:rFonts w:eastAsiaTheme="minorHAnsi"/>
        </w:rPr>
      </w:pPr>
    </w:p>
    <w:p w14:paraId="12B8B7B3" w14:textId="77777777" w:rsidR="00DE2A3E" w:rsidRDefault="00DE2A3E" w:rsidP="00977585">
      <w:pPr>
        <w:spacing w:line="240" w:lineRule="auto"/>
        <w:ind w:firstLine="0"/>
        <w:jc w:val="left"/>
        <w:rPr>
          <w:rFonts w:eastAsiaTheme="minorHAnsi"/>
        </w:rPr>
      </w:pPr>
    </w:p>
    <w:p w14:paraId="536C058C" w14:textId="77777777" w:rsidR="00DE2A3E" w:rsidRDefault="00DE2A3E" w:rsidP="00977585">
      <w:pPr>
        <w:spacing w:line="240" w:lineRule="auto"/>
        <w:ind w:firstLine="0"/>
        <w:jc w:val="left"/>
        <w:rPr>
          <w:rFonts w:eastAsiaTheme="minorHAnsi"/>
        </w:rPr>
      </w:pPr>
    </w:p>
    <w:p w14:paraId="721DBC8C" w14:textId="77777777" w:rsidR="00DE2A3E" w:rsidRPr="00977585" w:rsidRDefault="00DE2A3E" w:rsidP="00977585">
      <w:pPr>
        <w:spacing w:line="240" w:lineRule="auto"/>
        <w:ind w:firstLine="0"/>
        <w:jc w:val="left"/>
        <w:rPr>
          <w:rFonts w:eastAsiaTheme="minorHAnsi"/>
        </w:rPr>
      </w:pPr>
    </w:p>
    <w:p w14:paraId="79D74E40" w14:textId="77777777" w:rsidR="00DE2A3E" w:rsidRDefault="00DE2A3E" w:rsidP="00DE2A3E">
      <w:pPr>
        <w:ind w:firstLine="0"/>
        <w:jc w:val="center"/>
        <w:rPr>
          <w:rFonts w:eastAsiaTheme="minorHAnsi"/>
        </w:rPr>
      </w:pPr>
    </w:p>
    <w:p w14:paraId="53E1F625" w14:textId="77777777" w:rsidR="00DE2A3E" w:rsidRDefault="00DE2A3E" w:rsidP="00DE2A3E">
      <w:pPr>
        <w:ind w:firstLine="0"/>
        <w:jc w:val="center"/>
        <w:rPr>
          <w:rFonts w:eastAsiaTheme="minorHAnsi"/>
        </w:rPr>
      </w:pPr>
      <w:r>
        <w:rPr>
          <w:rFonts w:eastAsiaTheme="minorHAnsi"/>
        </w:rPr>
        <w:t xml:space="preserve">Рисунок </w:t>
      </w:r>
      <w:r w:rsidR="00C7338F">
        <w:rPr>
          <w:rFonts w:eastAsiaTheme="minorHAnsi"/>
        </w:rPr>
        <w:t>17</w:t>
      </w:r>
      <w:r>
        <w:rPr>
          <w:rFonts w:eastAsiaTheme="minorHAnsi"/>
        </w:rPr>
        <w:t xml:space="preserve">. Динамика добычи нефти, </w:t>
      </w:r>
      <w:proofErr w:type="spellStart"/>
      <w:r>
        <w:rPr>
          <w:rFonts w:eastAsiaTheme="minorHAnsi"/>
        </w:rPr>
        <w:t>тыс.т</w:t>
      </w:r>
      <w:proofErr w:type="spellEnd"/>
      <w:r w:rsidR="00C7338F">
        <w:rPr>
          <w:rFonts w:eastAsiaTheme="minorHAnsi"/>
        </w:rPr>
        <w:t xml:space="preserve"> </w:t>
      </w:r>
      <w:r w:rsidR="00C7338F" w:rsidRPr="00977585">
        <w:t>(по</w:t>
      </w:r>
      <w:r w:rsidR="00C7338F">
        <w:t xml:space="preserve"> данным</w:t>
      </w:r>
      <w:r w:rsidR="00C7338F" w:rsidRPr="00977585">
        <w:t xml:space="preserve"> </w:t>
      </w:r>
      <w:proofErr w:type="spellStart"/>
      <w:r w:rsidR="00C7338F">
        <w:t>Госбаланса</w:t>
      </w:r>
      <w:proofErr w:type="spellEnd"/>
      <w:r w:rsidR="00C7338F" w:rsidRPr="00977585">
        <w:t>).</w:t>
      </w:r>
    </w:p>
    <w:p w14:paraId="1EACBDE3" w14:textId="77777777" w:rsidR="00977585" w:rsidRPr="00977585" w:rsidRDefault="00977585" w:rsidP="00977585">
      <w:pPr>
        <w:spacing w:line="240" w:lineRule="auto"/>
        <w:ind w:firstLine="0"/>
        <w:jc w:val="center"/>
        <w:rPr>
          <w:rFonts w:eastAsiaTheme="minorHAnsi"/>
        </w:rPr>
      </w:pPr>
    </w:p>
    <w:p w14:paraId="63FD7C23" w14:textId="77777777" w:rsidR="00977585" w:rsidRPr="00977585" w:rsidRDefault="00977585" w:rsidP="00977585">
      <w:pPr>
        <w:spacing w:line="240" w:lineRule="auto"/>
        <w:ind w:firstLine="0"/>
        <w:jc w:val="center"/>
        <w:rPr>
          <w:rFonts w:eastAsiaTheme="minorHAnsi"/>
        </w:rPr>
      </w:pPr>
    </w:p>
    <w:p w14:paraId="0E904048" w14:textId="77777777" w:rsidR="00977585" w:rsidRPr="00977585" w:rsidRDefault="00977585" w:rsidP="00D37CDE">
      <w:pPr>
        <w:spacing w:line="240" w:lineRule="auto"/>
        <w:ind w:firstLine="709"/>
        <w:rPr>
          <w:rFonts w:eastAsiaTheme="minorHAnsi"/>
        </w:rPr>
      </w:pPr>
    </w:p>
    <w:p w14:paraId="4EFEBD68" w14:textId="0652B3CE" w:rsidR="00977585" w:rsidRPr="00977585" w:rsidRDefault="00977585" w:rsidP="00D37CDE">
      <w:pPr>
        <w:ind w:firstLine="709"/>
        <w:rPr>
          <w:rFonts w:eastAsiaTheme="minorHAnsi"/>
        </w:rPr>
      </w:pPr>
      <w:r w:rsidRPr="00DE2A3E">
        <w:rPr>
          <w:rFonts w:eastAsiaTheme="minorHAnsi"/>
          <w:i/>
        </w:rPr>
        <w:t>Висовое</w:t>
      </w:r>
      <w:r w:rsidRPr="00DE2A3E">
        <w:rPr>
          <w:rFonts w:eastAsiaTheme="minorHAnsi"/>
        </w:rPr>
        <w:t xml:space="preserve"> </w:t>
      </w:r>
      <w:r w:rsidRPr="00977585">
        <w:rPr>
          <w:rFonts w:eastAsiaTheme="minorHAnsi"/>
        </w:rPr>
        <w:t xml:space="preserve">месторождения территориально приурочено к </w:t>
      </w:r>
      <w:r w:rsidR="00B03DF5">
        <w:rPr>
          <w:rFonts w:eastAsiaTheme="minorHAnsi"/>
        </w:rPr>
        <w:t xml:space="preserve">Хорейверской </w:t>
      </w:r>
      <w:r w:rsidRPr="00977585">
        <w:rPr>
          <w:rFonts w:eastAsiaTheme="minorHAnsi"/>
        </w:rPr>
        <w:t xml:space="preserve"> НГО, открыто в 1989 году. На территории месторождения выявлено 2 залежи. Запасы нефти связаны с карбонатными коллекторами верхнего девона и залегают в диапазоне глубин 3109-3200м. Пористостью 12%, проницаемость – 13мД и </w:t>
      </w:r>
      <w:proofErr w:type="spellStart"/>
      <w:r w:rsidRPr="00977585">
        <w:rPr>
          <w:rFonts w:eastAsiaTheme="minorHAnsi"/>
        </w:rPr>
        <w:t>нефтенасыщенностью</w:t>
      </w:r>
      <w:proofErr w:type="spellEnd"/>
      <w:r w:rsidRPr="00977585">
        <w:rPr>
          <w:rFonts w:eastAsiaTheme="minorHAnsi"/>
        </w:rPr>
        <w:t xml:space="preserve"> - 92%. Пластовое давление – 31,1 МПа.  Начальные геологические запасы нефти залежи составляют в 28,5 </w:t>
      </w:r>
      <w:proofErr w:type="spellStart"/>
      <w:r w:rsidRPr="00977585">
        <w:rPr>
          <w:rFonts w:eastAsiaTheme="minorHAnsi"/>
        </w:rPr>
        <w:t>млн.т</w:t>
      </w:r>
      <w:proofErr w:type="spellEnd"/>
      <w:r w:rsidRPr="00977585">
        <w:rPr>
          <w:rFonts w:eastAsiaTheme="minorHAnsi"/>
        </w:rPr>
        <w:t xml:space="preserve">, плотность нефти – 0,918 г/см3 и вязкость – 9,9 </w:t>
      </w:r>
      <w:proofErr w:type="spellStart"/>
      <w:r w:rsidRPr="00977585">
        <w:rPr>
          <w:rFonts w:eastAsiaTheme="minorHAnsi"/>
        </w:rPr>
        <w:t>мПас</w:t>
      </w:r>
      <w:proofErr w:type="spellEnd"/>
      <w:r w:rsidRPr="00977585">
        <w:rPr>
          <w:rFonts w:eastAsiaTheme="minorHAnsi"/>
        </w:rPr>
        <w:t>*</w:t>
      </w:r>
      <w:r w:rsidRPr="00977585">
        <w:rPr>
          <w:rFonts w:eastAsiaTheme="minorHAnsi"/>
          <w:lang w:val="en-US"/>
        </w:rPr>
        <w:t>c</w:t>
      </w:r>
      <w:r w:rsidRPr="00977585">
        <w:rPr>
          <w:rFonts w:eastAsiaTheme="minorHAnsi"/>
        </w:rPr>
        <w:t>. На 2015 год извлекаемые запасы нефти категории А+В+С1 –</w:t>
      </w:r>
      <w:r w:rsidRPr="00977585">
        <w:rPr>
          <w:rFonts w:eastAsia="Times New Roman"/>
        </w:rPr>
        <w:t xml:space="preserve"> 8223</w:t>
      </w:r>
      <w:r w:rsidRPr="00977585">
        <w:rPr>
          <w:rFonts w:eastAsia="Times New Roman"/>
        </w:rPr>
        <w:tab/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 xml:space="preserve">, категории С2 - 102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 xml:space="preserve">. </w:t>
      </w:r>
      <w:r w:rsidR="00C130C5">
        <w:rPr>
          <w:rFonts w:eastAsiaTheme="minorHAnsi"/>
        </w:rPr>
        <w:t xml:space="preserve"> (таб.6</w:t>
      </w:r>
      <w:r w:rsidR="00D37CDE">
        <w:rPr>
          <w:rFonts w:eastAsiaTheme="minorHAnsi"/>
        </w:rPr>
        <w:t>)</w:t>
      </w:r>
    </w:p>
    <w:p w14:paraId="1DB521EA" w14:textId="77777777" w:rsidR="00977585" w:rsidRPr="00977585" w:rsidRDefault="00977585" w:rsidP="00D37CDE">
      <w:pPr>
        <w:ind w:firstLine="709"/>
        <w:rPr>
          <w:rFonts w:eastAsiaTheme="minorHAnsi"/>
        </w:rPr>
      </w:pPr>
      <w:r w:rsidRPr="00977585">
        <w:rPr>
          <w:rFonts w:eastAsiaTheme="minorHAnsi"/>
        </w:rPr>
        <w:t xml:space="preserve">Добыча нефти за 2015 год – 499 </w:t>
      </w:r>
      <w:proofErr w:type="spellStart"/>
      <w:r w:rsidRPr="00977585">
        <w:rPr>
          <w:rFonts w:eastAsiaTheme="minorHAnsi"/>
        </w:rPr>
        <w:t>тыс.т</w:t>
      </w:r>
      <w:proofErr w:type="spellEnd"/>
    </w:p>
    <w:p w14:paraId="48E2CD66" w14:textId="77777777" w:rsidR="00977585" w:rsidRPr="00977585" w:rsidRDefault="00977585" w:rsidP="00D37CDE">
      <w:pPr>
        <w:ind w:firstLine="709"/>
        <w:rPr>
          <w:rFonts w:eastAsiaTheme="minorHAnsi"/>
        </w:rPr>
      </w:pPr>
      <w:r w:rsidRPr="00B431CE">
        <w:rPr>
          <w:rFonts w:eastAsiaTheme="minorHAnsi"/>
        </w:rPr>
        <w:t>Месторождение разрабатывается тепловыми методами.</w:t>
      </w:r>
    </w:p>
    <w:p w14:paraId="3FEE8F28" w14:textId="77777777" w:rsidR="00977585" w:rsidRDefault="00977585" w:rsidP="00DE2A3E">
      <w:pPr>
        <w:ind w:firstLine="0"/>
        <w:jc w:val="right"/>
        <w:rPr>
          <w:rFonts w:eastAsiaTheme="minorHAnsi"/>
        </w:rPr>
      </w:pPr>
    </w:p>
    <w:p w14:paraId="3DF6C7D9" w14:textId="77777777" w:rsidR="00B671A1" w:rsidRDefault="00B671A1" w:rsidP="00DE2A3E">
      <w:pPr>
        <w:ind w:firstLine="0"/>
        <w:jc w:val="right"/>
        <w:rPr>
          <w:rFonts w:eastAsiaTheme="minorHAnsi"/>
        </w:rPr>
      </w:pPr>
    </w:p>
    <w:p w14:paraId="3F5DB343" w14:textId="77777777" w:rsidR="00DE2A3E" w:rsidRDefault="00DE2A3E" w:rsidP="00DE2A3E">
      <w:pPr>
        <w:ind w:firstLine="0"/>
        <w:jc w:val="right"/>
        <w:rPr>
          <w:rFonts w:eastAsiaTheme="minorHAnsi"/>
        </w:rPr>
      </w:pPr>
      <w:r>
        <w:rPr>
          <w:rFonts w:eastAsiaTheme="minorHAnsi"/>
        </w:rPr>
        <w:lastRenderedPageBreak/>
        <w:t>Таблица 6</w:t>
      </w:r>
      <w:r w:rsidR="002D7794">
        <w:rPr>
          <w:rFonts w:eastAsiaTheme="minorHAnsi"/>
        </w:rPr>
        <w:t>.</w:t>
      </w:r>
    </w:p>
    <w:p w14:paraId="6D05CD79" w14:textId="56F1F625" w:rsidR="00D37CDE" w:rsidRPr="00DE2A3E" w:rsidRDefault="00DE2A3E" w:rsidP="00D37CDE">
      <w:pPr>
        <w:ind w:firstLine="0"/>
        <w:jc w:val="center"/>
      </w:pPr>
      <w:r w:rsidRPr="00977585">
        <w:t xml:space="preserve">Характеристика залежей </w:t>
      </w:r>
      <w:r w:rsidR="00C8053B">
        <w:t>Висового</w:t>
      </w:r>
      <w:r w:rsidRPr="00977585">
        <w:t xml:space="preserve"> месторождения </w:t>
      </w:r>
      <w:r w:rsidR="00C7338F" w:rsidRPr="00977585">
        <w:t>(по</w:t>
      </w:r>
      <w:r w:rsidR="00C7338F">
        <w:t xml:space="preserve"> данным</w:t>
      </w:r>
      <w:r w:rsidR="00C7338F" w:rsidRPr="00977585">
        <w:t xml:space="preserve"> </w:t>
      </w:r>
      <w:proofErr w:type="spellStart"/>
      <w:r w:rsidR="00C7338F">
        <w:t>Госбаланса</w:t>
      </w:r>
      <w:proofErr w:type="spellEnd"/>
      <w:r w:rsidR="00C7338F" w:rsidRPr="00977585">
        <w:t>).</w:t>
      </w:r>
    </w:p>
    <w:tbl>
      <w:tblPr>
        <w:tblStyle w:val="a6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03"/>
        <w:gridCol w:w="709"/>
        <w:gridCol w:w="709"/>
        <w:gridCol w:w="992"/>
        <w:gridCol w:w="709"/>
        <w:gridCol w:w="850"/>
        <w:gridCol w:w="851"/>
        <w:gridCol w:w="992"/>
        <w:gridCol w:w="992"/>
        <w:gridCol w:w="851"/>
        <w:gridCol w:w="992"/>
        <w:gridCol w:w="815"/>
      </w:tblGrid>
      <w:tr w:rsidR="00977585" w:rsidRPr="00977585" w14:paraId="77E1ADA9" w14:textId="77777777" w:rsidTr="00A91613">
        <w:trPr>
          <w:trHeight w:val="369"/>
        </w:trPr>
        <w:tc>
          <w:tcPr>
            <w:tcW w:w="603" w:type="dxa"/>
          </w:tcPr>
          <w:p w14:paraId="532BB2ED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 xml:space="preserve">Возраст пласта-коллектора </w:t>
            </w:r>
          </w:p>
        </w:tc>
        <w:tc>
          <w:tcPr>
            <w:tcW w:w="709" w:type="dxa"/>
          </w:tcPr>
          <w:p w14:paraId="4E7C05EA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 xml:space="preserve">Литология </w:t>
            </w:r>
          </w:p>
          <w:p w14:paraId="06FBB75B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пласта</w:t>
            </w:r>
          </w:p>
        </w:tc>
        <w:tc>
          <w:tcPr>
            <w:tcW w:w="709" w:type="dxa"/>
          </w:tcPr>
          <w:p w14:paraId="01B5CD44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Площадь залежи</w:t>
            </w:r>
          </w:p>
          <w:p w14:paraId="36906DD0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Кв</w:t>
            </w:r>
            <w:proofErr w:type="spellEnd"/>
            <w:r w:rsidRPr="00DE2A3E">
              <w:rPr>
                <w:rFonts w:eastAsiaTheme="minorHAnsi"/>
                <w:sz w:val="18"/>
                <w:szCs w:val="18"/>
                <w:lang w:val="en-US"/>
              </w:rPr>
              <w:t>.</w:t>
            </w:r>
            <w:r w:rsidRPr="00DE2A3E">
              <w:rPr>
                <w:rFonts w:eastAsiaTheme="minorHAnsi"/>
                <w:sz w:val="18"/>
                <w:szCs w:val="18"/>
              </w:rPr>
              <w:t>км</w:t>
            </w:r>
          </w:p>
        </w:tc>
        <w:tc>
          <w:tcPr>
            <w:tcW w:w="992" w:type="dxa"/>
          </w:tcPr>
          <w:p w14:paraId="5DD1A2AC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Начальные геологические</w:t>
            </w:r>
          </w:p>
          <w:p w14:paraId="4E5A96B8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Запасы нефти</w:t>
            </w:r>
          </w:p>
          <w:p w14:paraId="045502D0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Млн.т</w:t>
            </w:r>
            <w:proofErr w:type="spellEnd"/>
          </w:p>
        </w:tc>
        <w:tc>
          <w:tcPr>
            <w:tcW w:w="709" w:type="dxa"/>
          </w:tcPr>
          <w:p w14:paraId="4C59A39A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 xml:space="preserve">Глубина </w:t>
            </w:r>
          </w:p>
          <w:p w14:paraId="25E63412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Залежи</w:t>
            </w:r>
          </w:p>
          <w:p w14:paraId="0B686A50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850" w:type="dxa"/>
          </w:tcPr>
          <w:p w14:paraId="3FC33563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Общая/</w:t>
            </w: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эфф</w:t>
            </w:r>
            <w:proofErr w:type="spellEnd"/>
            <w:r w:rsidRPr="00DE2A3E">
              <w:rPr>
                <w:rFonts w:eastAsiaTheme="minorHAnsi"/>
                <w:sz w:val="18"/>
                <w:szCs w:val="18"/>
              </w:rPr>
              <w:t>.</w:t>
            </w:r>
          </w:p>
          <w:p w14:paraId="3EE3E4E4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толщина пласта</w:t>
            </w:r>
          </w:p>
          <w:p w14:paraId="47D0D512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851" w:type="dxa"/>
          </w:tcPr>
          <w:p w14:paraId="318AF000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Пористость</w:t>
            </w:r>
          </w:p>
          <w:p w14:paraId="3A260F62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%</w:t>
            </w:r>
          </w:p>
        </w:tc>
        <w:tc>
          <w:tcPr>
            <w:tcW w:w="992" w:type="dxa"/>
          </w:tcPr>
          <w:p w14:paraId="61290535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Проницаемость</w:t>
            </w:r>
          </w:p>
          <w:p w14:paraId="7DB99D97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Мкм2</w:t>
            </w:r>
          </w:p>
        </w:tc>
        <w:tc>
          <w:tcPr>
            <w:tcW w:w="992" w:type="dxa"/>
          </w:tcPr>
          <w:p w14:paraId="54DF93CE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Нефтена</w:t>
            </w:r>
            <w:proofErr w:type="spellEnd"/>
          </w:p>
          <w:p w14:paraId="203619AF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сыщенность</w:t>
            </w:r>
            <w:proofErr w:type="spellEnd"/>
          </w:p>
          <w:p w14:paraId="56840BDD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%</w:t>
            </w:r>
          </w:p>
          <w:p w14:paraId="22C80D74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14:paraId="6FB8F1C1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Плотность</w:t>
            </w:r>
          </w:p>
          <w:p w14:paraId="251F786B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г/см3</w:t>
            </w:r>
          </w:p>
        </w:tc>
        <w:tc>
          <w:tcPr>
            <w:tcW w:w="992" w:type="dxa"/>
          </w:tcPr>
          <w:p w14:paraId="435B6BB9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Вязкость</w:t>
            </w:r>
          </w:p>
          <w:p w14:paraId="254083A8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мПа.</w:t>
            </w:r>
            <w:r w:rsidRPr="00DE2A3E">
              <w:rPr>
                <w:rFonts w:eastAsiaTheme="minorHAnsi"/>
                <w:sz w:val="18"/>
                <w:szCs w:val="18"/>
                <w:lang w:val="en-US"/>
              </w:rPr>
              <w:t>c</w:t>
            </w:r>
          </w:p>
        </w:tc>
        <w:tc>
          <w:tcPr>
            <w:tcW w:w="815" w:type="dxa"/>
          </w:tcPr>
          <w:p w14:paraId="370789A4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Содержание серы</w:t>
            </w:r>
          </w:p>
          <w:p w14:paraId="3738289A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007A757D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%</w:t>
            </w:r>
          </w:p>
          <w:p w14:paraId="74F9F235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33CDC521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78105B53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268C8547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</w:tr>
      <w:tr w:rsidR="00977585" w:rsidRPr="00977585" w14:paraId="083F5CDA" w14:textId="77777777" w:rsidTr="00A91613">
        <w:trPr>
          <w:trHeight w:val="285"/>
        </w:trPr>
        <w:tc>
          <w:tcPr>
            <w:tcW w:w="603" w:type="dxa"/>
          </w:tcPr>
          <w:p w14:paraId="27D0276E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  <w:lang w:val="en-US"/>
              </w:rPr>
              <w:t>D</w:t>
            </w:r>
            <w:r w:rsidRPr="00DE2A3E">
              <w:rPr>
                <w:rFonts w:eastAsiaTheme="minorHAnsi"/>
                <w:sz w:val="18"/>
                <w:szCs w:val="18"/>
              </w:rPr>
              <w:t>3</w:t>
            </w:r>
            <w:proofErr w:type="spellStart"/>
            <w:r w:rsidRPr="00DE2A3E">
              <w:rPr>
                <w:rFonts w:eastAsiaTheme="minorHAnsi"/>
                <w:sz w:val="18"/>
                <w:szCs w:val="18"/>
                <w:lang w:val="en-US"/>
              </w:rPr>
              <w:t>fm</w:t>
            </w:r>
            <w:proofErr w:type="spellEnd"/>
            <w:r w:rsidRPr="00DE2A3E">
              <w:rPr>
                <w:rFonts w:eastAsiaTheme="minorHAnsi"/>
                <w:sz w:val="18"/>
                <w:szCs w:val="18"/>
              </w:rPr>
              <w:t>-</w:t>
            </w:r>
            <w:r w:rsidRPr="00DE2A3E">
              <w:rPr>
                <w:rFonts w:eastAsiaTheme="minorHAnsi"/>
                <w:sz w:val="18"/>
                <w:szCs w:val="18"/>
                <w:lang w:val="en-US"/>
              </w:rPr>
              <w:t>IV</w:t>
            </w:r>
          </w:p>
        </w:tc>
        <w:tc>
          <w:tcPr>
            <w:tcW w:w="709" w:type="dxa"/>
          </w:tcPr>
          <w:p w14:paraId="77856453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Карб</w:t>
            </w:r>
            <w:proofErr w:type="spellEnd"/>
          </w:p>
        </w:tc>
        <w:tc>
          <w:tcPr>
            <w:tcW w:w="709" w:type="dxa"/>
          </w:tcPr>
          <w:p w14:paraId="5366BB4A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48,2</w:t>
            </w:r>
          </w:p>
        </w:tc>
        <w:tc>
          <w:tcPr>
            <w:tcW w:w="992" w:type="dxa"/>
          </w:tcPr>
          <w:p w14:paraId="272BD888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28,5</w:t>
            </w:r>
          </w:p>
        </w:tc>
        <w:tc>
          <w:tcPr>
            <w:tcW w:w="709" w:type="dxa"/>
          </w:tcPr>
          <w:p w14:paraId="581E9A4B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3109-3185</w:t>
            </w:r>
          </w:p>
        </w:tc>
        <w:tc>
          <w:tcPr>
            <w:tcW w:w="850" w:type="dxa"/>
          </w:tcPr>
          <w:p w14:paraId="291214A0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/8,4</w:t>
            </w:r>
          </w:p>
        </w:tc>
        <w:tc>
          <w:tcPr>
            <w:tcW w:w="851" w:type="dxa"/>
          </w:tcPr>
          <w:p w14:paraId="35AE0EC0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14:paraId="7178A04F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14:paraId="3BAAD842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92</w:t>
            </w:r>
          </w:p>
        </w:tc>
        <w:tc>
          <w:tcPr>
            <w:tcW w:w="851" w:type="dxa"/>
          </w:tcPr>
          <w:p w14:paraId="243722A3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0,918</w:t>
            </w:r>
          </w:p>
        </w:tc>
        <w:tc>
          <w:tcPr>
            <w:tcW w:w="992" w:type="dxa"/>
          </w:tcPr>
          <w:p w14:paraId="723885B4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9,9</w:t>
            </w:r>
          </w:p>
        </w:tc>
        <w:tc>
          <w:tcPr>
            <w:tcW w:w="815" w:type="dxa"/>
          </w:tcPr>
          <w:p w14:paraId="7D6E36F5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2,3</w:t>
            </w:r>
          </w:p>
        </w:tc>
      </w:tr>
      <w:tr w:rsidR="00977585" w:rsidRPr="00977585" w14:paraId="34F02667" w14:textId="77777777" w:rsidTr="00A91613">
        <w:trPr>
          <w:trHeight w:val="287"/>
        </w:trPr>
        <w:tc>
          <w:tcPr>
            <w:tcW w:w="603" w:type="dxa"/>
          </w:tcPr>
          <w:p w14:paraId="01D9D6D0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D2fm-III</w:t>
            </w:r>
          </w:p>
        </w:tc>
        <w:tc>
          <w:tcPr>
            <w:tcW w:w="709" w:type="dxa"/>
          </w:tcPr>
          <w:p w14:paraId="1D12A535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карб</w:t>
            </w:r>
            <w:proofErr w:type="spellEnd"/>
          </w:p>
        </w:tc>
        <w:tc>
          <w:tcPr>
            <w:tcW w:w="709" w:type="dxa"/>
          </w:tcPr>
          <w:p w14:paraId="6F58AC35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4,9</w:t>
            </w:r>
          </w:p>
        </w:tc>
        <w:tc>
          <w:tcPr>
            <w:tcW w:w="992" w:type="dxa"/>
          </w:tcPr>
          <w:p w14:paraId="37D368D0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1,7</w:t>
            </w:r>
          </w:p>
        </w:tc>
        <w:tc>
          <w:tcPr>
            <w:tcW w:w="709" w:type="dxa"/>
          </w:tcPr>
          <w:p w14:paraId="4468BB45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3157-</w:t>
            </w:r>
          </w:p>
          <w:p w14:paraId="00E51964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3182</w:t>
            </w:r>
          </w:p>
        </w:tc>
        <w:tc>
          <w:tcPr>
            <w:tcW w:w="850" w:type="dxa"/>
          </w:tcPr>
          <w:p w14:paraId="700BC434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/4,5</w:t>
            </w:r>
          </w:p>
        </w:tc>
        <w:tc>
          <w:tcPr>
            <w:tcW w:w="851" w:type="dxa"/>
          </w:tcPr>
          <w:p w14:paraId="0E72E58C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16</w:t>
            </w:r>
          </w:p>
        </w:tc>
        <w:tc>
          <w:tcPr>
            <w:tcW w:w="992" w:type="dxa"/>
          </w:tcPr>
          <w:p w14:paraId="68DCE507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7D4B2E15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80</w:t>
            </w:r>
          </w:p>
        </w:tc>
        <w:tc>
          <w:tcPr>
            <w:tcW w:w="851" w:type="dxa"/>
          </w:tcPr>
          <w:p w14:paraId="4833D516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0,918</w:t>
            </w:r>
          </w:p>
        </w:tc>
        <w:tc>
          <w:tcPr>
            <w:tcW w:w="992" w:type="dxa"/>
          </w:tcPr>
          <w:p w14:paraId="078297C5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9,9</w:t>
            </w:r>
          </w:p>
        </w:tc>
        <w:tc>
          <w:tcPr>
            <w:tcW w:w="815" w:type="dxa"/>
          </w:tcPr>
          <w:p w14:paraId="38050DD3" w14:textId="77777777" w:rsidR="00977585" w:rsidRPr="00DE2A3E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1,2</w:t>
            </w:r>
          </w:p>
        </w:tc>
      </w:tr>
    </w:tbl>
    <w:p w14:paraId="7BFE1395" w14:textId="77777777" w:rsidR="00977585" w:rsidRPr="00977585" w:rsidRDefault="00977585" w:rsidP="00977585">
      <w:pPr>
        <w:spacing w:line="240" w:lineRule="auto"/>
        <w:ind w:firstLine="0"/>
        <w:jc w:val="left"/>
        <w:rPr>
          <w:rFonts w:eastAsiaTheme="minorHAnsi"/>
        </w:rPr>
      </w:pPr>
    </w:p>
    <w:p w14:paraId="50444520" w14:textId="77777777" w:rsidR="00977585" w:rsidRPr="00977585" w:rsidRDefault="00977585" w:rsidP="00977585">
      <w:pPr>
        <w:ind w:firstLine="0"/>
        <w:rPr>
          <w:rFonts w:eastAsiaTheme="minorHAnsi"/>
        </w:rPr>
      </w:pPr>
    </w:p>
    <w:p w14:paraId="661CC5D3" w14:textId="53CBC4E3" w:rsidR="00977585" w:rsidRPr="00977585" w:rsidRDefault="00977585" w:rsidP="00C130C5">
      <w:pPr>
        <w:ind w:firstLine="709"/>
        <w:rPr>
          <w:rFonts w:eastAsiaTheme="minorHAnsi"/>
        </w:rPr>
      </w:pPr>
      <w:r w:rsidRPr="00DE2A3E">
        <w:rPr>
          <w:rFonts w:eastAsiaTheme="minorHAnsi"/>
          <w:i/>
        </w:rPr>
        <w:t>Тэдинское</w:t>
      </w:r>
      <w:r w:rsidR="00C8053B">
        <w:rPr>
          <w:rFonts w:eastAsiaTheme="minorHAnsi"/>
        </w:rPr>
        <w:t xml:space="preserve"> </w:t>
      </w:r>
      <w:r w:rsidRPr="00977585">
        <w:rPr>
          <w:rFonts w:eastAsiaTheme="minorHAnsi"/>
        </w:rPr>
        <w:t xml:space="preserve">месторождения территориально приурочено к </w:t>
      </w:r>
      <w:r w:rsidR="00C8053B">
        <w:rPr>
          <w:rFonts w:eastAsiaTheme="minorHAnsi"/>
        </w:rPr>
        <w:t>Хорейверской</w:t>
      </w:r>
      <w:r w:rsidRPr="00977585">
        <w:rPr>
          <w:rFonts w:eastAsiaTheme="minorHAnsi"/>
        </w:rPr>
        <w:t xml:space="preserve"> НГО, открыто в 1989 году. На территории месторождения выявлено 4 залежи. Залежь расположена в </w:t>
      </w:r>
      <w:proofErr w:type="spellStart"/>
      <w:r w:rsidRPr="00977585">
        <w:rPr>
          <w:rFonts w:eastAsiaTheme="minorHAnsi"/>
        </w:rPr>
        <w:t>верхедевонских</w:t>
      </w:r>
      <w:proofErr w:type="spellEnd"/>
      <w:r w:rsidRPr="00977585">
        <w:rPr>
          <w:rFonts w:eastAsiaTheme="minorHAnsi"/>
        </w:rPr>
        <w:t xml:space="preserve"> отложени</w:t>
      </w:r>
      <w:r w:rsidR="009C2D50">
        <w:rPr>
          <w:rFonts w:eastAsiaTheme="minorHAnsi"/>
        </w:rPr>
        <w:t xml:space="preserve">ях, площадью 2,3 </w:t>
      </w:r>
      <w:proofErr w:type="spellStart"/>
      <w:r w:rsidR="009C2D50">
        <w:rPr>
          <w:rFonts w:eastAsiaTheme="minorHAnsi"/>
        </w:rPr>
        <w:t>кв.м</w:t>
      </w:r>
      <w:proofErr w:type="spellEnd"/>
      <w:r w:rsidR="009C2D50">
        <w:rPr>
          <w:rFonts w:eastAsiaTheme="minorHAnsi"/>
        </w:rPr>
        <w:t xml:space="preserve"> на глубин</w:t>
      </w:r>
      <w:r w:rsidRPr="00977585">
        <w:rPr>
          <w:rFonts w:eastAsiaTheme="minorHAnsi"/>
        </w:rPr>
        <w:t xml:space="preserve">е 3125-3159 м. Пласт-коллектор приурочен к карбонатным отложениям верхнего девона c пористостью 16%, проницаемостью – 40 </w:t>
      </w:r>
      <w:proofErr w:type="spellStart"/>
      <w:r w:rsidRPr="00977585">
        <w:rPr>
          <w:rFonts w:eastAsiaTheme="minorHAnsi"/>
        </w:rPr>
        <w:t>мД</w:t>
      </w:r>
      <w:proofErr w:type="spellEnd"/>
      <w:r w:rsidRPr="00977585">
        <w:rPr>
          <w:rFonts w:eastAsiaTheme="minorHAnsi"/>
        </w:rPr>
        <w:t xml:space="preserve"> и </w:t>
      </w:r>
      <w:proofErr w:type="spellStart"/>
      <w:r w:rsidRPr="00977585">
        <w:rPr>
          <w:rFonts w:eastAsiaTheme="minorHAnsi"/>
        </w:rPr>
        <w:t>нефтенасыщенностью</w:t>
      </w:r>
      <w:proofErr w:type="spellEnd"/>
      <w:r w:rsidRPr="00977585">
        <w:rPr>
          <w:rFonts w:eastAsiaTheme="minorHAnsi"/>
        </w:rPr>
        <w:t xml:space="preserve"> в 94%. Температура в пласте составляет 75  ̊ С, пластовое давление – 34,6 МПа.  Начальные г</w:t>
      </w:r>
      <w:r w:rsidR="00C8053B">
        <w:rPr>
          <w:rFonts w:eastAsiaTheme="minorHAnsi"/>
        </w:rPr>
        <w:t>еологические запасы нефти з</w:t>
      </w:r>
      <w:r w:rsidRPr="00977585">
        <w:rPr>
          <w:rFonts w:eastAsiaTheme="minorHAnsi"/>
        </w:rPr>
        <w:t xml:space="preserve"> составляют в 0,74 </w:t>
      </w:r>
      <w:proofErr w:type="spellStart"/>
      <w:r w:rsidRPr="00977585">
        <w:rPr>
          <w:rFonts w:eastAsiaTheme="minorHAnsi"/>
        </w:rPr>
        <w:t>млн.т</w:t>
      </w:r>
      <w:proofErr w:type="spellEnd"/>
      <w:r w:rsidRPr="00977585">
        <w:rPr>
          <w:rFonts w:eastAsiaTheme="minorHAnsi"/>
        </w:rPr>
        <w:t xml:space="preserve">, плотность нефти – 0,922 г/см3 и вязкость – 6,8 </w:t>
      </w:r>
      <w:proofErr w:type="spellStart"/>
      <w:r w:rsidRPr="00977585">
        <w:rPr>
          <w:rFonts w:eastAsiaTheme="minorHAnsi"/>
        </w:rPr>
        <w:t>мПас</w:t>
      </w:r>
      <w:proofErr w:type="spellEnd"/>
      <w:r w:rsidRPr="00977585">
        <w:rPr>
          <w:rFonts w:eastAsiaTheme="minorHAnsi"/>
        </w:rPr>
        <w:t>*</w:t>
      </w:r>
      <w:r w:rsidRPr="00977585">
        <w:rPr>
          <w:rFonts w:eastAsiaTheme="minorHAnsi"/>
          <w:lang w:val="en-US"/>
        </w:rPr>
        <w:t>c</w:t>
      </w:r>
      <w:r w:rsidRPr="00977585">
        <w:rPr>
          <w:rFonts w:eastAsiaTheme="minorHAnsi"/>
        </w:rPr>
        <w:t xml:space="preserve">. </w:t>
      </w:r>
      <w:r w:rsidR="00C130C5">
        <w:rPr>
          <w:rFonts w:eastAsiaTheme="minorHAnsi"/>
        </w:rPr>
        <w:t>(таб.7)</w:t>
      </w:r>
      <w:r w:rsidRPr="00977585">
        <w:rPr>
          <w:rFonts w:eastAsiaTheme="minorHAnsi"/>
        </w:rPr>
        <w:t>На 2015 год извлекаемые запасы нефти категории А+В+С1 –</w:t>
      </w:r>
      <w:r w:rsidRPr="00977585">
        <w:rPr>
          <w:rFonts w:eastAsia="Times New Roman"/>
        </w:rPr>
        <w:t xml:space="preserve"> 410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 xml:space="preserve">, категории С2 - 10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>.</w:t>
      </w:r>
      <w:r w:rsidR="00C130C5">
        <w:rPr>
          <w:rFonts w:eastAsiaTheme="minorHAnsi"/>
        </w:rPr>
        <w:t xml:space="preserve"> (рис.18)</w:t>
      </w:r>
    </w:p>
    <w:p w14:paraId="5F7AFDA4" w14:textId="4013097A" w:rsidR="002D7794" w:rsidRDefault="00977585" w:rsidP="00C130C5">
      <w:pPr>
        <w:ind w:firstLine="709"/>
        <w:rPr>
          <w:rFonts w:eastAsiaTheme="minorHAnsi"/>
        </w:rPr>
      </w:pPr>
      <w:r w:rsidRPr="00D702E3">
        <w:rPr>
          <w:rFonts w:eastAsiaTheme="minorHAnsi"/>
        </w:rPr>
        <w:t xml:space="preserve">Месторождение разрабатывается </w:t>
      </w:r>
      <w:r w:rsidR="00B01608">
        <w:rPr>
          <w:rFonts w:eastAsiaTheme="minorHAnsi"/>
        </w:rPr>
        <w:t xml:space="preserve"> </w:t>
      </w:r>
      <w:r w:rsidR="00D702E3">
        <w:rPr>
          <w:rFonts w:eastAsiaTheme="minorHAnsi"/>
        </w:rPr>
        <w:t>тепловым методом.</w:t>
      </w:r>
    </w:p>
    <w:p w14:paraId="355F66C9" w14:textId="77777777" w:rsidR="00C130C5" w:rsidRPr="00977585" w:rsidRDefault="00C130C5" w:rsidP="00C130C5">
      <w:pPr>
        <w:ind w:firstLine="709"/>
        <w:rPr>
          <w:rFonts w:eastAsiaTheme="minorHAnsi"/>
        </w:rPr>
      </w:pPr>
    </w:p>
    <w:p w14:paraId="0C615D50" w14:textId="77777777" w:rsidR="00977585" w:rsidRDefault="002D7794" w:rsidP="002D7794">
      <w:pPr>
        <w:spacing w:line="240" w:lineRule="auto"/>
        <w:ind w:firstLine="0"/>
        <w:jc w:val="right"/>
        <w:rPr>
          <w:rFonts w:eastAsiaTheme="minorHAnsi"/>
        </w:rPr>
      </w:pPr>
      <w:r>
        <w:rPr>
          <w:rFonts w:eastAsiaTheme="minorHAnsi"/>
        </w:rPr>
        <w:t>Таблица 7.</w:t>
      </w:r>
    </w:p>
    <w:p w14:paraId="0074C55C" w14:textId="7C5A326E" w:rsidR="009528E7" w:rsidRPr="009528E7" w:rsidRDefault="0087641C" w:rsidP="009528E7">
      <w:pPr>
        <w:ind w:firstLine="0"/>
        <w:jc w:val="center"/>
      </w:pPr>
      <w:r>
        <w:t xml:space="preserve">Характеристика залежей </w:t>
      </w:r>
      <w:proofErr w:type="spellStart"/>
      <w:r>
        <w:t>Тэдинского</w:t>
      </w:r>
      <w:proofErr w:type="spellEnd"/>
      <w:r w:rsidR="009528E7" w:rsidRPr="00977585">
        <w:t xml:space="preserve"> месторождения (по</w:t>
      </w:r>
      <w:r w:rsidR="009528E7">
        <w:t xml:space="preserve"> данным</w:t>
      </w:r>
      <w:r w:rsidR="009528E7" w:rsidRPr="00977585">
        <w:t xml:space="preserve"> </w:t>
      </w:r>
      <w:proofErr w:type="spellStart"/>
      <w:r w:rsidR="009528E7">
        <w:t>Госбаланса</w:t>
      </w:r>
      <w:proofErr w:type="spellEnd"/>
      <w:r w:rsidR="009528E7">
        <w:t>).</w:t>
      </w:r>
    </w:p>
    <w:tbl>
      <w:tblPr>
        <w:tblStyle w:val="a6"/>
        <w:tblpPr w:leftFromText="180" w:rightFromText="180" w:vertAnchor="text" w:horzAnchor="page" w:tblpX="1450" w:tblpY="286"/>
        <w:tblW w:w="9923" w:type="dxa"/>
        <w:tblLayout w:type="fixed"/>
        <w:tblLook w:val="04A0" w:firstRow="1" w:lastRow="0" w:firstColumn="1" w:lastColumn="0" w:noHBand="0" w:noVBand="1"/>
      </w:tblPr>
      <w:tblGrid>
        <w:gridCol w:w="830"/>
        <w:gridCol w:w="684"/>
        <w:gridCol w:w="684"/>
        <w:gridCol w:w="847"/>
        <w:gridCol w:w="770"/>
        <w:gridCol w:w="1184"/>
        <w:gridCol w:w="806"/>
        <w:gridCol w:w="719"/>
        <w:gridCol w:w="807"/>
        <w:gridCol w:w="933"/>
        <w:gridCol w:w="848"/>
        <w:gridCol w:w="811"/>
      </w:tblGrid>
      <w:tr w:rsidR="009528E7" w:rsidRPr="00977585" w14:paraId="55F40F35" w14:textId="77777777" w:rsidTr="009528E7">
        <w:trPr>
          <w:trHeight w:val="463"/>
        </w:trPr>
        <w:tc>
          <w:tcPr>
            <w:tcW w:w="830" w:type="dxa"/>
          </w:tcPr>
          <w:p w14:paraId="2F0CB148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 xml:space="preserve">Возраст пласта-коллектора </w:t>
            </w:r>
          </w:p>
        </w:tc>
        <w:tc>
          <w:tcPr>
            <w:tcW w:w="684" w:type="dxa"/>
          </w:tcPr>
          <w:p w14:paraId="14F9E802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 xml:space="preserve">Литология </w:t>
            </w:r>
          </w:p>
          <w:p w14:paraId="524647D4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пласта</w:t>
            </w:r>
          </w:p>
        </w:tc>
        <w:tc>
          <w:tcPr>
            <w:tcW w:w="684" w:type="dxa"/>
          </w:tcPr>
          <w:p w14:paraId="6D3E6535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Площадь залежи</w:t>
            </w:r>
          </w:p>
          <w:p w14:paraId="0DBD9041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Кв</w:t>
            </w:r>
            <w:proofErr w:type="spellEnd"/>
            <w:r w:rsidRPr="00DE2A3E">
              <w:rPr>
                <w:rFonts w:eastAsiaTheme="minorHAnsi"/>
                <w:sz w:val="18"/>
                <w:szCs w:val="18"/>
                <w:lang w:val="en-US"/>
              </w:rPr>
              <w:t>.</w:t>
            </w:r>
            <w:r w:rsidRPr="00DE2A3E">
              <w:rPr>
                <w:rFonts w:eastAsiaTheme="minorHAnsi"/>
                <w:sz w:val="18"/>
                <w:szCs w:val="18"/>
              </w:rPr>
              <w:t>км</w:t>
            </w:r>
          </w:p>
        </w:tc>
        <w:tc>
          <w:tcPr>
            <w:tcW w:w="847" w:type="dxa"/>
          </w:tcPr>
          <w:p w14:paraId="3C53B39A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Начальные геологические</w:t>
            </w:r>
          </w:p>
          <w:p w14:paraId="721DF84E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Запасы нефти</w:t>
            </w:r>
          </w:p>
          <w:p w14:paraId="02CBAE9E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Млн.т</w:t>
            </w:r>
            <w:proofErr w:type="spellEnd"/>
          </w:p>
        </w:tc>
        <w:tc>
          <w:tcPr>
            <w:tcW w:w="770" w:type="dxa"/>
          </w:tcPr>
          <w:p w14:paraId="5AF694A0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 xml:space="preserve">Глубина </w:t>
            </w:r>
          </w:p>
          <w:p w14:paraId="40B0A4EE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Залежи</w:t>
            </w:r>
          </w:p>
          <w:p w14:paraId="53B41108" w14:textId="66B5ACA7" w:rsidR="009528E7" w:rsidRPr="00DE2A3E" w:rsidRDefault="00C8053B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1184" w:type="dxa"/>
          </w:tcPr>
          <w:p w14:paraId="3DFE4031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Общая/</w:t>
            </w: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эфф</w:t>
            </w:r>
            <w:proofErr w:type="spellEnd"/>
            <w:r w:rsidRPr="00DE2A3E">
              <w:rPr>
                <w:rFonts w:eastAsiaTheme="minorHAnsi"/>
                <w:sz w:val="18"/>
                <w:szCs w:val="18"/>
              </w:rPr>
              <w:t>.</w:t>
            </w:r>
          </w:p>
          <w:p w14:paraId="5DF15AEF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толщина пласта</w:t>
            </w:r>
          </w:p>
          <w:p w14:paraId="0F3A7970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806" w:type="dxa"/>
          </w:tcPr>
          <w:p w14:paraId="515185C5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Пористость</w:t>
            </w:r>
          </w:p>
          <w:p w14:paraId="3F85A65E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%</w:t>
            </w:r>
          </w:p>
        </w:tc>
        <w:tc>
          <w:tcPr>
            <w:tcW w:w="719" w:type="dxa"/>
          </w:tcPr>
          <w:p w14:paraId="054C28C9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Проницаемость</w:t>
            </w:r>
          </w:p>
          <w:p w14:paraId="55C5692E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мД</w:t>
            </w:r>
            <w:proofErr w:type="spellEnd"/>
          </w:p>
        </w:tc>
        <w:tc>
          <w:tcPr>
            <w:tcW w:w="807" w:type="dxa"/>
          </w:tcPr>
          <w:p w14:paraId="1160F277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Нефтена</w:t>
            </w:r>
            <w:proofErr w:type="spellEnd"/>
          </w:p>
          <w:p w14:paraId="4F427028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сыщенность</w:t>
            </w:r>
            <w:proofErr w:type="spellEnd"/>
          </w:p>
          <w:p w14:paraId="42D59FD3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%</w:t>
            </w:r>
          </w:p>
          <w:p w14:paraId="18612DB5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933" w:type="dxa"/>
          </w:tcPr>
          <w:p w14:paraId="63233A3D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Плотность</w:t>
            </w:r>
          </w:p>
          <w:p w14:paraId="597E2CEC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г/см3</w:t>
            </w:r>
          </w:p>
        </w:tc>
        <w:tc>
          <w:tcPr>
            <w:tcW w:w="848" w:type="dxa"/>
          </w:tcPr>
          <w:p w14:paraId="588E2FC0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Вязкость</w:t>
            </w:r>
          </w:p>
          <w:p w14:paraId="61CAC6AB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мПа.</w:t>
            </w:r>
            <w:r w:rsidRPr="00DE2A3E">
              <w:rPr>
                <w:rFonts w:eastAsiaTheme="minorHAnsi"/>
                <w:sz w:val="18"/>
                <w:szCs w:val="18"/>
                <w:lang w:val="en-US"/>
              </w:rPr>
              <w:t>c</w:t>
            </w:r>
          </w:p>
        </w:tc>
        <w:tc>
          <w:tcPr>
            <w:tcW w:w="811" w:type="dxa"/>
          </w:tcPr>
          <w:p w14:paraId="3B3479DE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Содержание серы</w:t>
            </w:r>
          </w:p>
          <w:p w14:paraId="67341B21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5501A6E4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%</w:t>
            </w:r>
          </w:p>
          <w:p w14:paraId="3B6C53DE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45DA39B9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5FE55262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7B96742E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</w:tr>
      <w:tr w:rsidR="009528E7" w:rsidRPr="00977585" w14:paraId="0E2CF847" w14:textId="77777777" w:rsidTr="009528E7">
        <w:trPr>
          <w:trHeight w:val="326"/>
        </w:trPr>
        <w:tc>
          <w:tcPr>
            <w:tcW w:w="830" w:type="dxa"/>
          </w:tcPr>
          <w:p w14:paraId="0EF83FE5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Сев. Купол</w:t>
            </w:r>
          </w:p>
          <w:p w14:paraId="64B7ED49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 xml:space="preserve">D3fm,пл </w:t>
            </w:r>
            <w:r w:rsidRPr="00DE2A3E">
              <w:rPr>
                <w:rFonts w:eastAsiaTheme="minorHAnsi"/>
                <w:sz w:val="18"/>
                <w:szCs w:val="18"/>
                <w:lang w:val="en-US"/>
              </w:rPr>
              <w:t>III</w:t>
            </w:r>
          </w:p>
        </w:tc>
        <w:tc>
          <w:tcPr>
            <w:tcW w:w="684" w:type="dxa"/>
          </w:tcPr>
          <w:p w14:paraId="7F16F317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Карб</w:t>
            </w:r>
            <w:proofErr w:type="spellEnd"/>
          </w:p>
        </w:tc>
        <w:tc>
          <w:tcPr>
            <w:tcW w:w="684" w:type="dxa"/>
          </w:tcPr>
          <w:p w14:paraId="2E78B6F0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2</w:t>
            </w:r>
            <w:r w:rsidRPr="00DE2A3E">
              <w:rPr>
                <w:rFonts w:eastAsiaTheme="minorHAnsi"/>
                <w:sz w:val="18"/>
                <w:szCs w:val="18"/>
                <w:lang w:val="en-US"/>
              </w:rPr>
              <w:t>,3</w:t>
            </w:r>
          </w:p>
        </w:tc>
        <w:tc>
          <w:tcPr>
            <w:tcW w:w="847" w:type="dxa"/>
            <w:vMerge w:val="restart"/>
          </w:tcPr>
          <w:p w14:paraId="680ED925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0</w:t>
            </w:r>
            <w:r w:rsidRPr="00DE2A3E">
              <w:rPr>
                <w:rFonts w:eastAsiaTheme="minorHAnsi"/>
                <w:sz w:val="18"/>
                <w:szCs w:val="18"/>
                <w:lang w:val="en-US"/>
              </w:rPr>
              <w:t>,74</w:t>
            </w:r>
          </w:p>
        </w:tc>
        <w:tc>
          <w:tcPr>
            <w:tcW w:w="770" w:type="dxa"/>
          </w:tcPr>
          <w:p w14:paraId="1CAD56FB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3125-3159</w:t>
            </w:r>
          </w:p>
        </w:tc>
        <w:tc>
          <w:tcPr>
            <w:tcW w:w="1184" w:type="dxa"/>
          </w:tcPr>
          <w:p w14:paraId="40EE9C4C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2,3/2,3</w:t>
            </w:r>
          </w:p>
        </w:tc>
        <w:tc>
          <w:tcPr>
            <w:tcW w:w="806" w:type="dxa"/>
          </w:tcPr>
          <w:p w14:paraId="1CEEE388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16</w:t>
            </w:r>
          </w:p>
        </w:tc>
        <w:tc>
          <w:tcPr>
            <w:tcW w:w="719" w:type="dxa"/>
          </w:tcPr>
          <w:p w14:paraId="139B9CAB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40</w:t>
            </w:r>
          </w:p>
        </w:tc>
        <w:tc>
          <w:tcPr>
            <w:tcW w:w="807" w:type="dxa"/>
          </w:tcPr>
          <w:p w14:paraId="53D611CE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94</w:t>
            </w:r>
          </w:p>
        </w:tc>
        <w:tc>
          <w:tcPr>
            <w:tcW w:w="933" w:type="dxa"/>
          </w:tcPr>
          <w:p w14:paraId="5675E2D4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0,922</w:t>
            </w:r>
          </w:p>
        </w:tc>
        <w:tc>
          <w:tcPr>
            <w:tcW w:w="848" w:type="dxa"/>
          </w:tcPr>
          <w:p w14:paraId="038BB470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6,8</w:t>
            </w:r>
          </w:p>
        </w:tc>
        <w:tc>
          <w:tcPr>
            <w:tcW w:w="811" w:type="dxa"/>
          </w:tcPr>
          <w:p w14:paraId="2195E2DD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2</w:t>
            </w:r>
            <w:r w:rsidRPr="00DE2A3E">
              <w:rPr>
                <w:rFonts w:eastAsiaTheme="minorHAnsi"/>
                <w:sz w:val="18"/>
                <w:szCs w:val="18"/>
                <w:lang w:val="en-US"/>
              </w:rPr>
              <w:t>,4</w:t>
            </w:r>
          </w:p>
        </w:tc>
      </w:tr>
      <w:tr w:rsidR="009528E7" w:rsidRPr="00977585" w14:paraId="3A637BC2" w14:textId="77777777" w:rsidTr="009528E7">
        <w:trPr>
          <w:trHeight w:val="825"/>
        </w:trPr>
        <w:tc>
          <w:tcPr>
            <w:tcW w:w="830" w:type="dxa"/>
          </w:tcPr>
          <w:p w14:paraId="6E3D73E9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Южный купол</w:t>
            </w:r>
          </w:p>
          <w:p w14:paraId="4694B3B8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 xml:space="preserve">D3fm </w:t>
            </w: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пл</w:t>
            </w:r>
            <w:proofErr w:type="spellEnd"/>
            <w:r w:rsidRPr="00DE2A3E">
              <w:rPr>
                <w:rFonts w:eastAsiaTheme="minorHAnsi"/>
                <w:sz w:val="18"/>
                <w:szCs w:val="18"/>
              </w:rPr>
              <w:t xml:space="preserve"> </w:t>
            </w:r>
            <w:r w:rsidRPr="00DE2A3E">
              <w:rPr>
                <w:rFonts w:eastAsiaTheme="minorHAnsi"/>
                <w:sz w:val="18"/>
                <w:szCs w:val="18"/>
                <w:lang w:val="en-US"/>
              </w:rPr>
              <w:t>III</w:t>
            </w:r>
            <w:r w:rsidRPr="00DE2A3E">
              <w:rPr>
                <w:rFonts w:eastAsiaTheme="minorHAnsi"/>
                <w:sz w:val="18"/>
                <w:szCs w:val="18"/>
              </w:rPr>
              <w:t xml:space="preserve"> а </w:t>
            </w: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вост</w:t>
            </w:r>
            <w:proofErr w:type="spellEnd"/>
            <w:r w:rsidRPr="00DE2A3E">
              <w:rPr>
                <w:rFonts w:eastAsiaTheme="minorHAnsi"/>
                <w:sz w:val="18"/>
                <w:szCs w:val="18"/>
              </w:rPr>
              <w:t xml:space="preserve"> блок</w:t>
            </w:r>
          </w:p>
        </w:tc>
        <w:tc>
          <w:tcPr>
            <w:tcW w:w="684" w:type="dxa"/>
          </w:tcPr>
          <w:p w14:paraId="51BF8045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Карб</w:t>
            </w:r>
            <w:proofErr w:type="spellEnd"/>
          </w:p>
        </w:tc>
        <w:tc>
          <w:tcPr>
            <w:tcW w:w="684" w:type="dxa"/>
          </w:tcPr>
          <w:p w14:paraId="3AA8BC85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6,6</w:t>
            </w:r>
          </w:p>
        </w:tc>
        <w:tc>
          <w:tcPr>
            <w:tcW w:w="847" w:type="dxa"/>
            <w:vMerge/>
          </w:tcPr>
          <w:p w14:paraId="765511E8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770" w:type="dxa"/>
          </w:tcPr>
          <w:p w14:paraId="389CD815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3156-3242</w:t>
            </w:r>
          </w:p>
        </w:tc>
        <w:tc>
          <w:tcPr>
            <w:tcW w:w="1184" w:type="dxa"/>
          </w:tcPr>
          <w:p w14:paraId="741A7F8F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26,8/26,8</w:t>
            </w:r>
          </w:p>
        </w:tc>
        <w:tc>
          <w:tcPr>
            <w:tcW w:w="806" w:type="dxa"/>
          </w:tcPr>
          <w:p w14:paraId="379C7A4D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12,6</w:t>
            </w:r>
          </w:p>
        </w:tc>
        <w:tc>
          <w:tcPr>
            <w:tcW w:w="719" w:type="dxa"/>
          </w:tcPr>
          <w:p w14:paraId="090C9E70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510</w:t>
            </w:r>
          </w:p>
        </w:tc>
        <w:tc>
          <w:tcPr>
            <w:tcW w:w="807" w:type="dxa"/>
          </w:tcPr>
          <w:p w14:paraId="4426E696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81</w:t>
            </w:r>
          </w:p>
        </w:tc>
        <w:tc>
          <w:tcPr>
            <w:tcW w:w="933" w:type="dxa"/>
          </w:tcPr>
          <w:p w14:paraId="2368CF4D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0,925</w:t>
            </w:r>
          </w:p>
        </w:tc>
        <w:tc>
          <w:tcPr>
            <w:tcW w:w="848" w:type="dxa"/>
          </w:tcPr>
          <w:p w14:paraId="06E58967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10,8</w:t>
            </w:r>
          </w:p>
        </w:tc>
        <w:tc>
          <w:tcPr>
            <w:tcW w:w="811" w:type="dxa"/>
          </w:tcPr>
          <w:p w14:paraId="2ED4F263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2,4</w:t>
            </w:r>
          </w:p>
        </w:tc>
      </w:tr>
      <w:tr w:rsidR="009528E7" w:rsidRPr="00977585" w14:paraId="739018B3" w14:textId="77777777" w:rsidTr="009528E7">
        <w:trPr>
          <w:trHeight w:val="262"/>
        </w:trPr>
        <w:tc>
          <w:tcPr>
            <w:tcW w:w="830" w:type="dxa"/>
          </w:tcPr>
          <w:p w14:paraId="158F995F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Сев куп</w:t>
            </w:r>
          </w:p>
          <w:p w14:paraId="40FB8776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 xml:space="preserve">D3fm </w:t>
            </w: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пл</w:t>
            </w:r>
            <w:proofErr w:type="spellEnd"/>
            <w:r w:rsidRPr="00DE2A3E">
              <w:rPr>
                <w:rFonts w:eastAsiaTheme="minorHAnsi"/>
                <w:sz w:val="18"/>
                <w:szCs w:val="18"/>
              </w:rPr>
              <w:t xml:space="preserve"> </w:t>
            </w:r>
            <w:r w:rsidRPr="00DE2A3E">
              <w:rPr>
                <w:rFonts w:eastAsiaTheme="minorHAnsi"/>
                <w:sz w:val="18"/>
                <w:szCs w:val="18"/>
                <w:lang w:val="en-US"/>
              </w:rPr>
              <w:t>III</w:t>
            </w:r>
            <w:r w:rsidRPr="00DE2A3E">
              <w:rPr>
                <w:rFonts w:eastAsiaTheme="minorHAnsi"/>
                <w:sz w:val="18"/>
                <w:szCs w:val="18"/>
              </w:rPr>
              <w:t xml:space="preserve"> а </w:t>
            </w: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вост</w:t>
            </w:r>
            <w:proofErr w:type="spellEnd"/>
            <w:r w:rsidRPr="00DE2A3E">
              <w:rPr>
                <w:rFonts w:eastAsiaTheme="minorHAnsi"/>
                <w:sz w:val="18"/>
                <w:szCs w:val="18"/>
              </w:rPr>
              <w:t xml:space="preserve"> блок</w:t>
            </w:r>
          </w:p>
        </w:tc>
        <w:tc>
          <w:tcPr>
            <w:tcW w:w="684" w:type="dxa"/>
          </w:tcPr>
          <w:p w14:paraId="0C888B51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Карб</w:t>
            </w:r>
            <w:proofErr w:type="spellEnd"/>
          </w:p>
        </w:tc>
        <w:tc>
          <w:tcPr>
            <w:tcW w:w="684" w:type="dxa"/>
          </w:tcPr>
          <w:p w14:paraId="6D5566E8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2,0</w:t>
            </w:r>
          </w:p>
        </w:tc>
        <w:tc>
          <w:tcPr>
            <w:tcW w:w="847" w:type="dxa"/>
            <w:vMerge/>
          </w:tcPr>
          <w:p w14:paraId="0059D33D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770" w:type="dxa"/>
          </w:tcPr>
          <w:p w14:paraId="11096F81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3171-3226</w:t>
            </w:r>
          </w:p>
        </w:tc>
        <w:tc>
          <w:tcPr>
            <w:tcW w:w="1184" w:type="dxa"/>
          </w:tcPr>
          <w:p w14:paraId="32075F03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13,7/13,7</w:t>
            </w:r>
          </w:p>
        </w:tc>
        <w:tc>
          <w:tcPr>
            <w:tcW w:w="806" w:type="dxa"/>
          </w:tcPr>
          <w:p w14:paraId="5FD4D24E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9,6</w:t>
            </w:r>
          </w:p>
        </w:tc>
        <w:tc>
          <w:tcPr>
            <w:tcW w:w="719" w:type="dxa"/>
          </w:tcPr>
          <w:p w14:paraId="0294F30D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10</w:t>
            </w:r>
          </w:p>
        </w:tc>
        <w:tc>
          <w:tcPr>
            <w:tcW w:w="807" w:type="dxa"/>
          </w:tcPr>
          <w:p w14:paraId="273CDEBD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88</w:t>
            </w:r>
          </w:p>
        </w:tc>
        <w:tc>
          <w:tcPr>
            <w:tcW w:w="933" w:type="dxa"/>
          </w:tcPr>
          <w:p w14:paraId="6539C829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0,924</w:t>
            </w:r>
          </w:p>
        </w:tc>
        <w:tc>
          <w:tcPr>
            <w:tcW w:w="848" w:type="dxa"/>
          </w:tcPr>
          <w:p w14:paraId="74C0B305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120</w:t>
            </w:r>
          </w:p>
        </w:tc>
        <w:tc>
          <w:tcPr>
            <w:tcW w:w="811" w:type="dxa"/>
          </w:tcPr>
          <w:p w14:paraId="1FA0B6C3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2,6</w:t>
            </w:r>
          </w:p>
        </w:tc>
      </w:tr>
      <w:tr w:rsidR="009528E7" w:rsidRPr="00977585" w14:paraId="4B9DD157" w14:textId="77777777" w:rsidTr="009528E7">
        <w:trPr>
          <w:trHeight w:val="1259"/>
        </w:trPr>
        <w:tc>
          <w:tcPr>
            <w:tcW w:w="830" w:type="dxa"/>
          </w:tcPr>
          <w:p w14:paraId="7A107E44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lastRenderedPageBreak/>
              <w:t>Юж</w:t>
            </w:r>
            <w:proofErr w:type="spellEnd"/>
            <w:r w:rsidRPr="00DE2A3E">
              <w:rPr>
                <w:rFonts w:eastAsiaTheme="minorHAnsi"/>
                <w:sz w:val="18"/>
                <w:szCs w:val="18"/>
              </w:rPr>
              <w:t xml:space="preserve"> куп</w:t>
            </w:r>
          </w:p>
          <w:p w14:paraId="65C8DEA0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 xml:space="preserve">D3fm </w:t>
            </w: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пл</w:t>
            </w:r>
            <w:proofErr w:type="spellEnd"/>
            <w:r w:rsidRPr="00DE2A3E">
              <w:rPr>
                <w:rFonts w:eastAsiaTheme="minorHAnsi"/>
                <w:sz w:val="18"/>
                <w:szCs w:val="18"/>
              </w:rPr>
              <w:t xml:space="preserve"> </w:t>
            </w:r>
            <w:r w:rsidRPr="00DE2A3E">
              <w:rPr>
                <w:rFonts w:eastAsiaTheme="minorHAnsi"/>
                <w:sz w:val="18"/>
                <w:szCs w:val="18"/>
                <w:lang w:val="en-US"/>
              </w:rPr>
              <w:t>III</w:t>
            </w:r>
            <w:r w:rsidRPr="00DE2A3E">
              <w:rPr>
                <w:rFonts w:eastAsiaTheme="minorHAnsi"/>
                <w:sz w:val="18"/>
                <w:szCs w:val="18"/>
              </w:rPr>
              <w:t xml:space="preserve"> а </w:t>
            </w: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вост</w:t>
            </w:r>
            <w:proofErr w:type="spellEnd"/>
            <w:r w:rsidRPr="00DE2A3E">
              <w:rPr>
                <w:rFonts w:eastAsiaTheme="minorHAnsi"/>
                <w:sz w:val="18"/>
                <w:szCs w:val="18"/>
              </w:rPr>
              <w:t xml:space="preserve"> блок</w:t>
            </w:r>
          </w:p>
        </w:tc>
        <w:tc>
          <w:tcPr>
            <w:tcW w:w="684" w:type="dxa"/>
          </w:tcPr>
          <w:p w14:paraId="66119DED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DE2A3E">
              <w:rPr>
                <w:rFonts w:eastAsiaTheme="minorHAnsi"/>
                <w:sz w:val="18"/>
                <w:szCs w:val="18"/>
              </w:rPr>
              <w:t>карб</w:t>
            </w:r>
            <w:proofErr w:type="spellEnd"/>
          </w:p>
        </w:tc>
        <w:tc>
          <w:tcPr>
            <w:tcW w:w="684" w:type="dxa"/>
          </w:tcPr>
          <w:p w14:paraId="4CE48C53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3,0</w:t>
            </w:r>
          </w:p>
        </w:tc>
        <w:tc>
          <w:tcPr>
            <w:tcW w:w="847" w:type="dxa"/>
            <w:vMerge/>
          </w:tcPr>
          <w:p w14:paraId="76E83653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770" w:type="dxa"/>
          </w:tcPr>
          <w:p w14:paraId="4578F6C1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3219-3263</w:t>
            </w:r>
          </w:p>
        </w:tc>
        <w:tc>
          <w:tcPr>
            <w:tcW w:w="1184" w:type="dxa"/>
          </w:tcPr>
          <w:p w14:paraId="4C9F1378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8,5/8,5</w:t>
            </w:r>
          </w:p>
        </w:tc>
        <w:tc>
          <w:tcPr>
            <w:tcW w:w="806" w:type="dxa"/>
          </w:tcPr>
          <w:p w14:paraId="0DBAB5C4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11,4</w:t>
            </w:r>
          </w:p>
        </w:tc>
        <w:tc>
          <w:tcPr>
            <w:tcW w:w="719" w:type="dxa"/>
          </w:tcPr>
          <w:p w14:paraId="4EDBEB81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14</w:t>
            </w:r>
          </w:p>
        </w:tc>
        <w:tc>
          <w:tcPr>
            <w:tcW w:w="807" w:type="dxa"/>
          </w:tcPr>
          <w:p w14:paraId="65E6A2C1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70</w:t>
            </w:r>
          </w:p>
        </w:tc>
        <w:tc>
          <w:tcPr>
            <w:tcW w:w="933" w:type="dxa"/>
          </w:tcPr>
          <w:p w14:paraId="5BFEBFB8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0,927</w:t>
            </w:r>
          </w:p>
        </w:tc>
        <w:tc>
          <w:tcPr>
            <w:tcW w:w="848" w:type="dxa"/>
          </w:tcPr>
          <w:p w14:paraId="570DEE7A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DE2A3E">
              <w:rPr>
                <w:rFonts w:eastAsiaTheme="minorHAnsi"/>
                <w:sz w:val="18"/>
                <w:szCs w:val="18"/>
              </w:rPr>
              <w:t>10</w:t>
            </w:r>
          </w:p>
        </w:tc>
        <w:tc>
          <w:tcPr>
            <w:tcW w:w="811" w:type="dxa"/>
          </w:tcPr>
          <w:p w14:paraId="4C82A918" w14:textId="77777777" w:rsidR="009528E7" w:rsidRPr="00DE2A3E" w:rsidRDefault="009528E7" w:rsidP="009528E7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</w:tr>
    </w:tbl>
    <w:p w14:paraId="0CF580DA" w14:textId="77777777" w:rsidR="00977585" w:rsidRPr="00977585" w:rsidRDefault="00977585" w:rsidP="00977585">
      <w:pPr>
        <w:spacing w:line="240" w:lineRule="auto"/>
        <w:ind w:firstLine="0"/>
        <w:jc w:val="left"/>
        <w:rPr>
          <w:rFonts w:eastAsiaTheme="minorHAnsi"/>
        </w:rPr>
      </w:pPr>
    </w:p>
    <w:p w14:paraId="415CE9D6" w14:textId="77777777" w:rsidR="00977585" w:rsidRDefault="00977585" w:rsidP="002D7794">
      <w:pPr>
        <w:spacing w:line="240" w:lineRule="auto"/>
        <w:ind w:firstLine="0"/>
        <w:jc w:val="center"/>
        <w:rPr>
          <w:rFonts w:eastAsiaTheme="minorHAnsi"/>
        </w:rPr>
      </w:pPr>
      <w:r w:rsidRPr="00977585">
        <w:rPr>
          <w:rFonts w:eastAsiaTheme="minorHAnsi"/>
          <w:noProof/>
          <w:lang w:val="en-US"/>
        </w:rPr>
        <w:drawing>
          <wp:inline distT="0" distB="0" distL="0" distR="0" wp14:anchorId="2B93728E" wp14:editId="529E78C4">
            <wp:extent cx="4572000" cy="2743200"/>
            <wp:effectExtent l="0" t="0" r="0" b="0"/>
            <wp:docPr id="87" name="Диаграмма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4838AE3" w14:textId="77777777" w:rsidR="002D7794" w:rsidRDefault="002D7794" w:rsidP="002D7794">
      <w:pPr>
        <w:ind w:firstLine="0"/>
        <w:jc w:val="center"/>
        <w:rPr>
          <w:rFonts w:eastAsiaTheme="minorHAnsi"/>
        </w:rPr>
      </w:pPr>
    </w:p>
    <w:p w14:paraId="6573FFA1" w14:textId="77777777" w:rsidR="002D7794" w:rsidRDefault="002D7794" w:rsidP="002D7794">
      <w:pPr>
        <w:ind w:firstLine="0"/>
        <w:jc w:val="center"/>
        <w:rPr>
          <w:rFonts w:eastAsiaTheme="minorHAnsi"/>
        </w:rPr>
      </w:pPr>
      <w:r>
        <w:rPr>
          <w:rFonts w:eastAsiaTheme="minorHAnsi"/>
        </w:rPr>
        <w:t>Рисунок</w:t>
      </w:r>
      <w:r w:rsidR="00C7338F">
        <w:rPr>
          <w:rFonts w:eastAsiaTheme="minorHAnsi"/>
        </w:rPr>
        <w:t xml:space="preserve"> 18</w:t>
      </w:r>
      <w:r>
        <w:rPr>
          <w:rFonts w:eastAsiaTheme="minorHAnsi"/>
        </w:rPr>
        <w:t xml:space="preserve">. Динамика добычи нефти, </w:t>
      </w:r>
      <w:proofErr w:type="spellStart"/>
      <w:r>
        <w:rPr>
          <w:rFonts w:eastAsiaTheme="minorHAnsi"/>
        </w:rPr>
        <w:t>тыс.т</w:t>
      </w:r>
      <w:proofErr w:type="spellEnd"/>
      <w:r w:rsidR="00C7338F">
        <w:rPr>
          <w:rFonts w:eastAsiaTheme="minorHAnsi"/>
        </w:rPr>
        <w:t xml:space="preserve"> </w:t>
      </w:r>
      <w:r w:rsidR="00C7338F" w:rsidRPr="00977585">
        <w:t>(по</w:t>
      </w:r>
      <w:r w:rsidR="00C7338F">
        <w:t xml:space="preserve"> данным</w:t>
      </w:r>
      <w:r w:rsidR="00C7338F" w:rsidRPr="00977585">
        <w:t xml:space="preserve"> </w:t>
      </w:r>
      <w:proofErr w:type="spellStart"/>
      <w:r w:rsidR="00C7338F">
        <w:t>Госбаланса</w:t>
      </w:r>
      <w:proofErr w:type="spellEnd"/>
      <w:r w:rsidR="00C7338F" w:rsidRPr="00977585">
        <w:t>).</w:t>
      </w:r>
    </w:p>
    <w:p w14:paraId="2E22A32C" w14:textId="77777777" w:rsidR="002D7794" w:rsidRPr="00977585" w:rsidRDefault="002D7794" w:rsidP="00977585">
      <w:pPr>
        <w:spacing w:line="240" w:lineRule="auto"/>
        <w:ind w:firstLine="0"/>
        <w:jc w:val="left"/>
        <w:rPr>
          <w:rFonts w:eastAsiaTheme="minorHAnsi"/>
        </w:rPr>
      </w:pPr>
    </w:p>
    <w:p w14:paraId="01DAA71B" w14:textId="77777777" w:rsidR="00977585" w:rsidRPr="00977585" w:rsidRDefault="00977585" w:rsidP="00977585">
      <w:pPr>
        <w:spacing w:line="240" w:lineRule="auto"/>
        <w:ind w:firstLine="0"/>
        <w:jc w:val="left"/>
        <w:rPr>
          <w:rFonts w:eastAsiaTheme="minorHAnsi"/>
          <w:i/>
        </w:rPr>
      </w:pPr>
    </w:p>
    <w:p w14:paraId="3C495B4D" w14:textId="65127C8C" w:rsidR="00977585" w:rsidRPr="00977585" w:rsidRDefault="00977585" w:rsidP="00C8053B">
      <w:pPr>
        <w:ind w:firstLine="709"/>
        <w:rPr>
          <w:rFonts w:eastAsiaTheme="minorHAnsi"/>
        </w:rPr>
      </w:pPr>
      <w:r w:rsidRPr="002D7794">
        <w:rPr>
          <w:rFonts w:eastAsiaTheme="minorHAnsi"/>
          <w:i/>
        </w:rPr>
        <w:t>Западно-Хоседаюское</w:t>
      </w:r>
      <w:r w:rsidRPr="00DE2A3E">
        <w:rPr>
          <w:rFonts w:eastAsiaTheme="minorHAnsi"/>
        </w:rPr>
        <w:t xml:space="preserve"> месторождение</w:t>
      </w:r>
      <w:r w:rsidRPr="00977585">
        <w:rPr>
          <w:rFonts w:eastAsiaTheme="minorHAnsi"/>
        </w:rPr>
        <w:t xml:space="preserve"> находится на территории Хорейверской НГО,  было открыто в 1985 году. На месторождении выявлено 2 залежи в </w:t>
      </w:r>
      <w:proofErr w:type="spellStart"/>
      <w:r w:rsidRPr="00977585">
        <w:rPr>
          <w:rFonts w:eastAsiaTheme="minorHAnsi"/>
        </w:rPr>
        <w:t>рифогенных</w:t>
      </w:r>
      <w:proofErr w:type="spellEnd"/>
      <w:r w:rsidRPr="00977585">
        <w:rPr>
          <w:rFonts w:eastAsiaTheme="minorHAnsi"/>
        </w:rPr>
        <w:t xml:space="preserve"> </w:t>
      </w:r>
      <w:proofErr w:type="spellStart"/>
      <w:r w:rsidRPr="00977585">
        <w:rPr>
          <w:rFonts w:eastAsiaTheme="minorHAnsi"/>
        </w:rPr>
        <w:t>фаменских</w:t>
      </w:r>
      <w:proofErr w:type="spellEnd"/>
      <w:r w:rsidRPr="00977585">
        <w:rPr>
          <w:rFonts w:eastAsiaTheme="minorHAnsi"/>
        </w:rPr>
        <w:t xml:space="preserve"> отложениях верхнего девона, наиболее продуктивной является залежь с площадью 44,4 </w:t>
      </w:r>
      <w:proofErr w:type="spellStart"/>
      <w:r w:rsidRPr="00977585">
        <w:rPr>
          <w:rFonts w:eastAsiaTheme="minorHAnsi"/>
        </w:rPr>
        <w:t>кв.км</w:t>
      </w:r>
      <w:proofErr w:type="spellEnd"/>
      <w:r w:rsidRPr="00977585">
        <w:rPr>
          <w:rFonts w:eastAsiaTheme="minorHAnsi"/>
        </w:rPr>
        <w:t xml:space="preserve">, расположенной  на глубине 2989 м. Возраст карбонатного пласта-коллектора – верхний девон с пористостью 11%. </w:t>
      </w:r>
      <w:proofErr w:type="spellStart"/>
      <w:r w:rsidRPr="00977585">
        <w:rPr>
          <w:rFonts w:eastAsiaTheme="minorHAnsi"/>
        </w:rPr>
        <w:t>Нефтенасыщенность</w:t>
      </w:r>
      <w:proofErr w:type="spellEnd"/>
      <w:r w:rsidRPr="00977585">
        <w:rPr>
          <w:rFonts w:eastAsiaTheme="minorHAnsi"/>
        </w:rPr>
        <w:t xml:space="preserve"> составляет 88%. Начальное пластовое давление 29,9 МПа. Залежь с начальными геологическими запасами нефти в 6 </w:t>
      </w:r>
      <w:proofErr w:type="spellStart"/>
      <w:r w:rsidRPr="00977585">
        <w:rPr>
          <w:rFonts w:eastAsiaTheme="minorHAnsi"/>
        </w:rPr>
        <w:t>млн.т</w:t>
      </w:r>
      <w:proofErr w:type="spellEnd"/>
      <w:r w:rsidRPr="00977585">
        <w:rPr>
          <w:rFonts w:eastAsiaTheme="minorHAnsi"/>
        </w:rPr>
        <w:t xml:space="preserve">, плотностью нефти – 0,933 г/см3 и вязкостью в 83,45 </w:t>
      </w:r>
      <w:proofErr w:type="spellStart"/>
      <w:r w:rsidRPr="00977585">
        <w:rPr>
          <w:rFonts w:eastAsiaTheme="minorHAnsi"/>
        </w:rPr>
        <w:t>мПас</w:t>
      </w:r>
      <w:proofErr w:type="spellEnd"/>
      <w:r w:rsidRPr="00977585">
        <w:rPr>
          <w:rFonts w:eastAsiaTheme="minorHAnsi"/>
        </w:rPr>
        <w:t>*</w:t>
      </w:r>
      <w:r w:rsidRPr="00977585">
        <w:rPr>
          <w:rFonts w:eastAsiaTheme="minorHAnsi"/>
          <w:lang w:val="en-US"/>
        </w:rPr>
        <w:t>c</w:t>
      </w:r>
      <w:r w:rsidRPr="00977585">
        <w:rPr>
          <w:rFonts w:eastAsiaTheme="minorHAnsi"/>
        </w:rPr>
        <w:t xml:space="preserve">. </w:t>
      </w:r>
      <w:r w:rsidR="00C130C5">
        <w:rPr>
          <w:rFonts w:eastAsiaTheme="minorHAnsi"/>
        </w:rPr>
        <w:t xml:space="preserve">(таб.8) </w:t>
      </w:r>
      <w:r w:rsidRPr="00977585">
        <w:rPr>
          <w:rFonts w:eastAsiaTheme="minorHAnsi"/>
        </w:rPr>
        <w:t>На 2015 год извлекаемые запасы нефти категории А+В+С1 –</w:t>
      </w:r>
      <w:r w:rsidR="00C130C5">
        <w:rPr>
          <w:rFonts w:eastAsia="Times New Roman"/>
        </w:rPr>
        <w:t xml:space="preserve"> 26517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>, категории С2 - 2017</w:t>
      </w:r>
      <w:r w:rsidRPr="00977585">
        <w:rPr>
          <w:rFonts w:eastAsiaTheme="minorHAnsi"/>
        </w:rPr>
        <w:tab/>
        <w:t xml:space="preserve">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 xml:space="preserve">. </w:t>
      </w:r>
    </w:p>
    <w:p w14:paraId="65405E0F" w14:textId="77777777" w:rsidR="00977585" w:rsidRPr="00977585" w:rsidRDefault="00977585" w:rsidP="00C130C5">
      <w:pPr>
        <w:ind w:firstLine="709"/>
        <w:jc w:val="left"/>
        <w:rPr>
          <w:rFonts w:eastAsiaTheme="minorHAnsi"/>
        </w:rPr>
      </w:pPr>
      <w:r w:rsidRPr="00977585">
        <w:rPr>
          <w:rFonts w:eastAsiaTheme="minorHAnsi"/>
        </w:rPr>
        <w:t xml:space="preserve">Добыча нефти за 2015 год – 1596 </w:t>
      </w:r>
      <w:proofErr w:type="spellStart"/>
      <w:r w:rsidRPr="00977585">
        <w:rPr>
          <w:rFonts w:eastAsiaTheme="minorHAnsi"/>
        </w:rPr>
        <w:t>тыс.т</w:t>
      </w:r>
      <w:proofErr w:type="spellEnd"/>
    </w:p>
    <w:p w14:paraId="12BF0A82" w14:textId="01BC7BE9" w:rsidR="00A91613" w:rsidRDefault="00977585" w:rsidP="00C8053B">
      <w:pPr>
        <w:ind w:firstLine="709"/>
        <w:rPr>
          <w:rFonts w:eastAsiaTheme="minorHAnsi"/>
        </w:rPr>
      </w:pPr>
      <w:r w:rsidRPr="00D702E3">
        <w:rPr>
          <w:rFonts w:eastAsiaTheme="minorHAnsi"/>
        </w:rPr>
        <w:t>Месторождение разрабатывается тепловыми методами.</w:t>
      </w:r>
    </w:p>
    <w:p w14:paraId="6F15587E" w14:textId="77777777" w:rsidR="00C8053B" w:rsidRDefault="00C8053B" w:rsidP="00C8053B">
      <w:pPr>
        <w:ind w:firstLine="709"/>
        <w:rPr>
          <w:rFonts w:eastAsiaTheme="minorHAnsi"/>
        </w:rPr>
      </w:pPr>
    </w:p>
    <w:p w14:paraId="20F0C1C7" w14:textId="77777777" w:rsidR="00C8053B" w:rsidRDefault="00C8053B" w:rsidP="00C8053B">
      <w:pPr>
        <w:ind w:firstLine="709"/>
        <w:rPr>
          <w:rFonts w:eastAsiaTheme="minorHAnsi"/>
        </w:rPr>
      </w:pPr>
    </w:p>
    <w:p w14:paraId="4F46A744" w14:textId="77777777" w:rsidR="00C8053B" w:rsidRDefault="00C8053B" w:rsidP="00C8053B">
      <w:pPr>
        <w:ind w:firstLine="709"/>
        <w:rPr>
          <w:rFonts w:eastAsiaTheme="minorHAnsi"/>
        </w:rPr>
      </w:pPr>
    </w:p>
    <w:p w14:paraId="648BA97A" w14:textId="77777777" w:rsidR="00C8053B" w:rsidRDefault="00C8053B" w:rsidP="00C8053B">
      <w:pPr>
        <w:ind w:firstLine="709"/>
        <w:rPr>
          <w:rFonts w:eastAsiaTheme="minorHAnsi"/>
        </w:rPr>
      </w:pPr>
    </w:p>
    <w:p w14:paraId="5CF19BFD" w14:textId="77777777" w:rsidR="00C8053B" w:rsidRDefault="00C8053B" w:rsidP="00C8053B">
      <w:pPr>
        <w:ind w:firstLine="709"/>
        <w:rPr>
          <w:rFonts w:eastAsiaTheme="minorHAnsi"/>
        </w:rPr>
      </w:pPr>
    </w:p>
    <w:p w14:paraId="3BFA1D9D" w14:textId="77777777" w:rsidR="00C8053B" w:rsidRDefault="00C8053B" w:rsidP="00C8053B">
      <w:pPr>
        <w:ind w:firstLine="709"/>
        <w:rPr>
          <w:rFonts w:eastAsiaTheme="minorHAnsi"/>
        </w:rPr>
      </w:pPr>
    </w:p>
    <w:p w14:paraId="054EEEAC" w14:textId="77777777" w:rsidR="00C8053B" w:rsidRDefault="00C8053B" w:rsidP="00C8053B">
      <w:pPr>
        <w:ind w:firstLine="709"/>
        <w:rPr>
          <w:rFonts w:eastAsiaTheme="minorHAnsi"/>
        </w:rPr>
      </w:pPr>
    </w:p>
    <w:p w14:paraId="4026FFC5" w14:textId="77777777" w:rsidR="00C8053B" w:rsidRPr="00977585" w:rsidRDefault="00C8053B" w:rsidP="00C8053B">
      <w:pPr>
        <w:ind w:firstLine="709"/>
        <w:rPr>
          <w:rFonts w:eastAsiaTheme="minorHAnsi"/>
        </w:rPr>
      </w:pPr>
    </w:p>
    <w:p w14:paraId="38702E01" w14:textId="77777777" w:rsidR="002D7794" w:rsidRPr="002D7794" w:rsidRDefault="002D7794" w:rsidP="002D7794">
      <w:pPr>
        <w:spacing w:line="240" w:lineRule="auto"/>
        <w:ind w:firstLine="0"/>
        <w:jc w:val="right"/>
        <w:rPr>
          <w:rFonts w:eastAsiaTheme="minorHAnsi"/>
        </w:rPr>
      </w:pPr>
      <w:r>
        <w:rPr>
          <w:rFonts w:eastAsiaTheme="minorHAnsi"/>
        </w:rPr>
        <w:lastRenderedPageBreak/>
        <w:t>Таблица 8</w:t>
      </w:r>
      <w:r w:rsidRPr="002D7794">
        <w:rPr>
          <w:rFonts w:eastAsiaTheme="minorHAnsi"/>
        </w:rPr>
        <w:t>.</w:t>
      </w:r>
    </w:p>
    <w:p w14:paraId="27F70237" w14:textId="60F0D030" w:rsidR="00C130C5" w:rsidRPr="00F306DA" w:rsidRDefault="002D7794" w:rsidP="00F306DA">
      <w:pPr>
        <w:ind w:firstLine="0"/>
        <w:jc w:val="center"/>
      </w:pPr>
      <w:r w:rsidRPr="002D7794">
        <w:t xml:space="preserve">Характеристика залежей </w:t>
      </w:r>
      <w:r w:rsidRPr="002D7794">
        <w:rPr>
          <w:rFonts w:eastAsiaTheme="minorHAnsi"/>
        </w:rPr>
        <w:t>Западно-</w:t>
      </w:r>
      <w:proofErr w:type="spellStart"/>
      <w:r w:rsidRPr="002D7794">
        <w:rPr>
          <w:rFonts w:eastAsiaTheme="minorHAnsi"/>
        </w:rPr>
        <w:t>Хоседаюского</w:t>
      </w:r>
      <w:proofErr w:type="spellEnd"/>
      <w:r w:rsidRPr="002D7794">
        <w:rPr>
          <w:rFonts w:eastAsiaTheme="minorHAnsi"/>
        </w:rPr>
        <w:t xml:space="preserve"> </w:t>
      </w:r>
      <w:r w:rsidRPr="002D7794">
        <w:t xml:space="preserve"> месторождения</w:t>
      </w:r>
      <w:r w:rsidR="00C7338F">
        <w:t xml:space="preserve"> </w:t>
      </w:r>
      <w:r w:rsidR="00C7338F" w:rsidRPr="00977585">
        <w:t>(по</w:t>
      </w:r>
      <w:r w:rsidR="00C7338F">
        <w:t xml:space="preserve"> данным</w:t>
      </w:r>
      <w:r w:rsidR="00C7338F" w:rsidRPr="00977585">
        <w:t xml:space="preserve"> </w:t>
      </w:r>
      <w:proofErr w:type="spellStart"/>
      <w:r w:rsidR="00C7338F">
        <w:t>Госбаланса</w:t>
      </w:r>
      <w:proofErr w:type="spellEnd"/>
      <w:r w:rsidR="00F306DA">
        <w:t>)</w:t>
      </w:r>
    </w:p>
    <w:p w14:paraId="391EF28C" w14:textId="4724A0AA" w:rsidR="00F306DA" w:rsidRDefault="00F306DA" w:rsidP="00977585">
      <w:pPr>
        <w:ind w:firstLine="0"/>
        <w:rPr>
          <w:rFonts w:eastAsiaTheme="minorHAnsi"/>
          <w:i/>
        </w:rPr>
      </w:pPr>
    </w:p>
    <w:tbl>
      <w:tblPr>
        <w:tblStyle w:val="a6"/>
        <w:tblpPr w:leftFromText="180" w:rightFromText="180" w:vertAnchor="page" w:horzAnchor="page" w:tblpX="1570" w:tblpY="1752"/>
        <w:tblW w:w="9845" w:type="dxa"/>
        <w:tblLayout w:type="fixed"/>
        <w:tblLook w:val="04A0" w:firstRow="1" w:lastRow="0" w:firstColumn="1" w:lastColumn="0" w:noHBand="0" w:noVBand="1"/>
      </w:tblPr>
      <w:tblGrid>
        <w:gridCol w:w="874"/>
        <w:gridCol w:w="701"/>
        <w:gridCol w:w="701"/>
        <w:gridCol w:w="832"/>
        <w:gridCol w:w="768"/>
        <w:gridCol w:w="1095"/>
        <w:gridCol w:w="798"/>
        <w:gridCol w:w="731"/>
        <w:gridCol w:w="798"/>
        <w:gridCol w:w="898"/>
        <w:gridCol w:w="833"/>
        <w:gridCol w:w="816"/>
      </w:tblGrid>
      <w:tr w:rsidR="00F306DA" w:rsidRPr="00977585" w14:paraId="451FD043" w14:textId="77777777" w:rsidTr="00F306DA">
        <w:trPr>
          <w:trHeight w:val="1892"/>
        </w:trPr>
        <w:tc>
          <w:tcPr>
            <w:tcW w:w="874" w:type="dxa"/>
          </w:tcPr>
          <w:p w14:paraId="508D8558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 xml:space="preserve">Возраст пласта-коллектора </w:t>
            </w:r>
          </w:p>
        </w:tc>
        <w:tc>
          <w:tcPr>
            <w:tcW w:w="701" w:type="dxa"/>
          </w:tcPr>
          <w:p w14:paraId="60415E41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 xml:space="preserve">Литология </w:t>
            </w:r>
          </w:p>
          <w:p w14:paraId="46C9C2EC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пласта</w:t>
            </w:r>
          </w:p>
        </w:tc>
        <w:tc>
          <w:tcPr>
            <w:tcW w:w="701" w:type="dxa"/>
          </w:tcPr>
          <w:p w14:paraId="4547B35F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Площадь залежи</w:t>
            </w:r>
          </w:p>
          <w:p w14:paraId="6AB922F8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Кв</w:t>
            </w:r>
            <w:proofErr w:type="spellEnd"/>
            <w:r w:rsidRPr="002D7794">
              <w:rPr>
                <w:rFonts w:eastAsiaTheme="minorHAnsi"/>
                <w:sz w:val="18"/>
                <w:szCs w:val="18"/>
                <w:lang w:val="en-US"/>
              </w:rPr>
              <w:t>.</w:t>
            </w:r>
            <w:r w:rsidRPr="002D7794">
              <w:rPr>
                <w:rFonts w:eastAsiaTheme="minorHAnsi"/>
                <w:sz w:val="18"/>
                <w:szCs w:val="18"/>
              </w:rPr>
              <w:t>км</w:t>
            </w:r>
          </w:p>
        </w:tc>
        <w:tc>
          <w:tcPr>
            <w:tcW w:w="832" w:type="dxa"/>
          </w:tcPr>
          <w:p w14:paraId="5B7F6DAB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Начальные геологические</w:t>
            </w:r>
          </w:p>
          <w:p w14:paraId="429F1056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Запасы нефти</w:t>
            </w:r>
          </w:p>
          <w:p w14:paraId="6B429D90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Млн.т</w:t>
            </w:r>
            <w:proofErr w:type="spellEnd"/>
          </w:p>
        </w:tc>
        <w:tc>
          <w:tcPr>
            <w:tcW w:w="768" w:type="dxa"/>
          </w:tcPr>
          <w:p w14:paraId="75A393D9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 xml:space="preserve">Глубина </w:t>
            </w:r>
          </w:p>
          <w:p w14:paraId="1F6BD376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Залежи</w:t>
            </w:r>
          </w:p>
          <w:p w14:paraId="069C1170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1095" w:type="dxa"/>
          </w:tcPr>
          <w:p w14:paraId="2C55B8AD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Общая/</w:t>
            </w: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эфф</w:t>
            </w:r>
            <w:proofErr w:type="spellEnd"/>
            <w:r w:rsidRPr="002D7794">
              <w:rPr>
                <w:rFonts w:eastAsiaTheme="minorHAnsi"/>
                <w:sz w:val="18"/>
                <w:szCs w:val="18"/>
              </w:rPr>
              <w:t>.</w:t>
            </w:r>
          </w:p>
          <w:p w14:paraId="6F9A8728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толщина пласта</w:t>
            </w:r>
          </w:p>
          <w:p w14:paraId="16400038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798" w:type="dxa"/>
          </w:tcPr>
          <w:p w14:paraId="30553365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Пористость</w:t>
            </w:r>
          </w:p>
          <w:p w14:paraId="4FA1755E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%</w:t>
            </w:r>
          </w:p>
        </w:tc>
        <w:tc>
          <w:tcPr>
            <w:tcW w:w="731" w:type="dxa"/>
          </w:tcPr>
          <w:p w14:paraId="00208286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Проницаемость</w:t>
            </w:r>
          </w:p>
          <w:p w14:paraId="7A3C0D51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Мкм2</w:t>
            </w:r>
          </w:p>
        </w:tc>
        <w:tc>
          <w:tcPr>
            <w:tcW w:w="798" w:type="dxa"/>
          </w:tcPr>
          <w:p w14:paraId="6CD7D6EF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Нефтена</w:t>
            </w:r>
            <w:proofErr w:type="spellEnd"/>
          </w:p>
          <w:p w14:paraId="2F5D7674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сыщенность</w:t>
            </w:r>
            <w:proofErr w:type="spellEnd"/>
          </w:p>
          <w:p w14:paraId="2F95FBB6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%</w:t>
            </w:r>
          </w:p>
          <w:p w14:paraId="27E6381B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898" w:type="dxa"/>
          </w:tcPr>
          <w:p w14:paraId="4603261F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Плотность</w:t>
            </w:r>
          </w:p>
          <w:p w14:paraId="01DA4397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г/см3</w:t>
            </w:r>
          </w:p>
        </w:tc>
        <w:tc>
          <w:tcPr>
            <w:tcW w:w="833" w:type="dxa"/>
          </w:tcPr>
          <w:p w14:paraId="2D5FA08B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Вязкость</w:t>
            </w:r>
          </w:p>
          <w:p w14:paraId="489EC02D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мПа.</w:t>
            </w:r>
            <w:r w:rsidRPr="002D7794">
              <w:rPr>
                <w:rFonts w:eastAsiaTheme="minorHAnsi"/>
                <w:sz w:val="18"/>
                <w:szCs w:val="18"/>
                <w:lang w:val="en-US"/>
              </w:rPr>
              <w:t>c</w:t>
            </w:r>
          </w:p>
        </w:tc>
        <w:tc>
          <w:tcPr>
            <w:tcW w:w="816" w:type="dxa"/>
          </w:tcPr>
          <w:p w14:paraId="0D3F5A5D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Содержание серы</w:t>
            </w:r>
          </w:p>
          <w:p w14:paraId="527A575C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3A763964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%</w:t>
            </w:r>
          </w:p>
          <w:p w14:paraId="64848A6A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4BBF0396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79F96DBA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70F36969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</w:tr>
      <w:tr w:rsidR="00F306DA" w:rsidRPr="00977585" w14:paraId="40A348BD" w14:textId="77777777" w:rsidTr="00F306DA">
        <w:trPr>
          <w:trHeight w:val="21"/>
        </w:trPr>
        <w:tc>
          <w:tcPr>
            <w:tcW w:w="874" w:type="dxa"/>
          </w:tcPr>
          <w:p w14:paraId="70858290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D2fm-IV</w:t>
            </w:r>
          </w:p>
        </w:tc>
        <w:tc>
          <w:tcPr>
            <w:tcW w:w="701" w:type="dxa"/>
          </w:tcPr>
          <w:p w14:paraId="4CEEC18D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карб</w:t>
            </w:r>
            <w:proofErr w:type="spellEnd"/>
          </w:p>
        </w:tc>
        <w:tc>
          <w:tcPr>
            <w:tcW w:w="701" w:type="dxa"/>
          </w:tcPr>
          <w:p w14:paraId="7E842625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44,4</w:t>
            </w:r>
          </w:p>
        </w:tc>
        <w:tc>
          <w:tcPr>
            <w:tcW w:w="832" w:type="dxa"/>
          </w:tcPr>
          <w:p w14:paraId="2EB8572C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6</w:t>
            </w:r>
          </w:p>
        </w:tc>
        <w:tc>
          <w:tcPr>
            <w:tcW w:w="768" w:type="dxa"/>
          </w:tcPr>
          <w:p w14:paraId="70F50507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2989</w:t>
            </w:r>
          </w:p>
        </w:tc>
        <w:tc>
          <w:tcPr>
            <w:tcW w:w="1095" w:type="dxa"/>
          </w:tcPr>
          <w:p w14:paraId="02CED9C7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1,67/1,67</w:t>
            </w:r>
          </w:p>
        </w:tc>
        <w:tc>
          <w:tcPr>
            <w:tcW w:w="798" w:type="dxa"/>
          </w:tcPr>
          <w:p w14:paraId="54856110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11</w:t>
            </w:r>
          </w:p>
        </w:tc>
        <w:tc>
          <w:tcPr>
            <w:tcW w:w="731" w:type="dxa"/>
          </w:tcPr>
          <w:p w14:paraId="1BE97E61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798" w:type="dxa"/>
          </w:tcPr>
          <w:p w14:paraId="67A2185E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88</w:t>
            </w:r>
          </w:p>
        </w:tc>
        <w:tc>
          <w:tcPr>
            <w:tcW w:w="898" w:type="dxa"/>
          </w:tcPr>
          <w:p w14:paraId="508DB2C7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0,933</w:t>
            </w:r>
          </w:p>
        </w:tc>
        <w:tc>
          <w:tcPr>
            <w:tcW w:w="833" w:type="dxa"/>
          </w:tcPr>
          <w:p w14:paraId="671053F5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83,45</w:t>
            </w:r>
          </w:p>
        </w:tc>
        <w:tc>
          <w:tcPr>
            <w:tcW w:w="816" w:type="dxa"/>
          </w:tcPr>
          <w:p w14:paraId="7871CBC5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3,2</w:t>
            </w:r>
          </w:p>
        </w:tc>
      </w:tr>
      <w:tr w:rsidR="00F306DA" w:rsidRPr="00977585" w14:paraId="0CE3D5CF" w14:textId="77777777" w:rsidTr="00F306DA">
        <w:trPr>
          <w:trHeight w:val="21"/>
        </w:trPr>
        <w:tc>
          <w:tcPr>
            <w:tcW w:w="874" w:type="dxa"/>
          </w:tcPr>
          <w:p w14:paraId="532A6462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D3fm-III</w:t>
            </w:r>
          </w:p>
          <w:p w14:paraId="1C59E8C2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701" w:type="dxa"/>
          </w:tcPr>
          <w:p w14:paraId="40431632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карб</w:t>
            </w:r>
            <w:proofErr w:type="spellEnd"/>
          </w:p>
        </w:tc>
        <w:tc>
          <w:tcPr>
            <w:tcW w:w="701" w:type="dxa"/>
          </w:tcPr>
          <w:p w14:paraId="68B74D16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32,4</w:t>
            </w:r>
          </w:p>
        </w:tc>
        <w:tc>
          <w:tcPr>
            <w:tcW w:w="832" w:type="dxa"/>
          </w:tcPr>
          <w:p w14:paraId="5B15256C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30,5</w:t>
            </w:r>
          </w:p>
        </w:tc>
        <w:tc>
          <w:tcPr>
            <w:tcW w:w="768" w:type="dxa"/>
          </w:tcPr>
          <w:p w14:paraId="554997AB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3053-3122</w:t>
            </w:r>
          </w:p>
        </w:tc>
        <w:tc>
          <w:tcPr>
            <w:tcW w:w="1095" w:type="dxa"/>
          </w:tcPr>
          <w:p w14:paraId="034C697F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9,2/9,2</w:t>
            </w:r>
          </w:p>
        </w:tc>
        <w:tc>
          <w:tcPr>
            <w:tcW w:w="798" w:type="dxa"/>
          </w:tcPr>
          <w:p w14:paraId="2577CF9B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15</w:t>
            </w:r>
          </w:p>
        </w:tc>
        <w:tc>
          <w:tcPr>
            <w:tcW w:w="731" w:type="dxa"/>
          </w:tcPr>
          <w:p w14:paraId="00643612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798" w:type="dxa"/>
          </w:tcPr>
          <w:p w14:paraId="1F7B02F8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81</w:t>
            </w:r>
          </w:p>
        </w:tc>
        <w:tc>
          <w:tcPr>
            <w:tcW w:w="898" w:type="dxa"/>
          </w:tcPr>
          <w:p w14:paraId="4D2DA0F0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0,931</w:t>
            </w:r>
          </w:p>
        </w:tc>
        <w:tc>
          <w:tcPr>
            <w:tcW w:w="833" w:type="dxa"/>
          </w:tcPr>
          <w:p w14:paraId="6A83EBEE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110,6</w:t>
            </w:r>
          </w:p>
        </w:tc>
        <w:tc>
          <w:tcPr>
            <w:tcW w:w="816" w:type="dxa"/>
          </w:tcPr>
          <w:p w14:paraId="61FEF402" w14:textId="77777777" w:rsidR="00F306DA" w:rsidRPr="002D7794" w:rsidRDefault="00F306DA" w:rsidP="00F306DA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2,9</w:t>
            </w:r>
          </w:p>
        </w:tc>
      </w:tr>
    </w:tbl>
    <w:p w14:paraId="41F55879" w14:textId="77777777" w:rsidR="00F306DA" w:rsidRPr="00F306DA" w:rsidRDefault="00F306DA" w:rsidP="00977585">
      <w:pPr>
        <w:ind w:firstLine="0"/>
        <w:rPr>
          <w:rFonts w:eastAsiaTheme="minorHAnsi"/>
        </w:rPr>
      </w:pPr>
    </w:p>
    <w:p w14:paraId="313F1DA9" w14:textId="5492E751" w:rsidR="00977585" w:rsidRPr="00977585" w:rsidRDefault="00977585" w:rsidP="00F306DA">
      <w:pPr>
        <w:ind w:firstLine="709"/>
        <w:rPr>
          <w:rFonts w:eastAsiaTheme="minorHAnsi"/>
        </w:rPr>
      </w:pPr>
      <w:r w:rsidRPr="00977585">
        <w:rPr>
          <w:rFonts w:eastAsiaTheme="minorHAnsi"/>
          <w:i/>
        </w:rPr>
        <w:t xml:space="preserve">Среднемакарихинское </w:t>
      </w:r>
      <w:r w:rsidRPr="00977585">
        <w:rPr>
          <w:rFonts w:eastAsiaTheme="minorHAnsi"/>
        </w:rPr>
        <w:t xml:space="preserve">месторождение находится на территории Хорейверской НГО,  было открыто в 1970 году. На месторождении выявлено 2 залежи с площадью 3,2 </w:t>
      </w:r>
      <w:proofErr w:type="spellStart"/>
      <w:r w:rsidRPr="00977585">
        <w:rPr>
          <w:rFonts w:eastAsiaTheme="minorHAnsi"/>
        </w:rPr>
        <w:t>кв.км</w:t>
      </w:r>
      <w:proofErr w:type="spellEnd"/>
      <w:r w:rsidRPr="00977585">
        <w:rPr>
          <w:rFonts w:eastAsiaTheme="minorHAnsi"/>
        </w:rPr>
        <w:t xml:space="preserve">, расположенной  на глубине 1696 м. Возраст карбонатного пласта-коллектора – верхний карбон с пористостью 16%, проницаемость – 80 </w:t>
      </w:r>
      <w:proofErr w:type="spellStart"/>
      <w:r w:rsidRPr="00977585">
        <w:rPr>
          <w:rFonts w:eastAsiaTheme="minorHAnsi"/>
        </w:rPr>
        <w:t>мД</w:t>
      </w:r>
      <w:proofErr w:type="spellEnd"/>
      <w:r w:rsidRPr="00977585">
        <w:rPr>
          <w:rFonts w:eastAsiaTheme="minorHAnsi"/>
        </w:rPr>
        <w:t xml:space="preserve">.. </w:t>
      </w:r>
      <w:proofErr w:type="spellStart"/>
      <w:r w:rsidRPr="00977585">
        <w:rPr>
          <w:rFonts w:eastAsiaTheme="minorHAnsi"/>
        </w:rPr>
        <w:t>Нефтенасыщенность</w:t>
      </w:r>
      <w:proofErr w:type="spellEnd"/>
      <w:r w:rsidRPr="00977585">
        <w:rPr>
          <w:rFonts w:eastAsiaTheme="minorHAnsi"/>
        </w:rPr>
        <w:t xml:space="preserve"> составляет 85%. Начальное пластовое давление 18 МПа. Залежь с начальными геологическими запасами нефти в 3,4 </w:t>
      </w:r>
      <w:proofErr w:type="spellStart"/>
      <w:r w:rsidRPr="00977585">
        <w:rPr>
          <w:rFonts w:eastAsiaTheme="minorHAnsi"/>
        </w:rPr>
        <w:t>млн.т</w:t>
      </w:r>
      <w:proofErr w:type="spellEnd"/>
      <w:r w:rsidRPr="00977585">
        <w:rPr>
          <w:rFonts w:eastAsiaTheme="minorHAnsi"/>
        </w:rPr>
        <w:t xml:space="preserve">, плотностью нефти – 0,979 г/см3 и вязкостью в 127 </w:t>
      </w:r>
      <w:proofErr w:type="spellStart"/>
      <w:r w:rsidRPr="00977585">
        <w:rPr>
          <w:rFonts w:eastAsiaTheme="minorHAnsi"/>
        </w:rPr>
        <w:t>мПас</w:t>
      </w:r>
      <w:proofErr w:type="spellEnd"/>
      <w:r w:rsidRPr="00977585">
        <w:rPr>
          <w:rFonts w:eastAsiaTheme="minorHAnsi"/>
        </w:rPr>
        <w:t>*</w:t>
      </w:r>
      <w:r w:rsidRPr="00977585">
        <w:rPr>
          <w:rFonts w:eastAsiaTheme="minorHAnsi"/>
          <w:lang w:val="en-US"/>
        </w:rPr>
        <w:t>c</w:t>
      </w:r>
      <w:r w:rsidRPr="00977585">
        <w:rPr>
          <w:rFonts w:eastAsiaTheme="minorHAnsi"/>
        </w:rPr>
        <w:t xml:space="preserve">. </w:t>
      </w:r>
      <w:r w:rsidR="00C130C5">
        <w:rPr>
          <w:rFonts w:eastAsiaTheme="minorHAnsi"/>
        </w:rPr>
        <w:t xml:space="preserve">(рис.9)  </w:t>
      </w:r>
      <w:r w:rsidRPr="00977585">
        <w:rPr>
          <w:rFonts w:eastAsiaTheme="minorHAnsi"/>
        </w:rPr>
        <w:t>На 2015 год извлекаемые запасы нефти категории А+В+С1 -19160</w:t>
      </w:r>
      <w:r w:rsidRPr="00977585">
        <w:rPr>
          <w:rFonts w:eastAsia="Times New Roman"/>
        </w:rPr>
        <w:tab/>
      </w:r>
      <w:proofErr w:type="spellStart"/>
      <w:r w:rsidRPr="00977585">
        <w:rPr>
          <w:rFonts w:eastAsiaTheme="minorHAnsi"/>
        </w:rPr>
        <w:t>тыс</w:t>
      </w:r>
      <w:r w:rsidR="002221AD">
        <w:rPr>
          <w:rFonts w:eastAsiaTheme="minorHAnsi"/>
        </w:rPr>
        <w:t>.т</w:t>
      </w:r>
      <w:proofErr w:type="spellEnd"/>
      <w:r w:rsidR="002221AD">
        <w:rPr>
          <w:rFonts w:eastAsiaTheme="minorHAnsi"/>
        </w:rPr>
        <w:t xml:space="preserve">, категории С2 – 339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 xml:space="preserve">. </w:t>
      </w:r>
      <w:r w:rsidR="00C130C5">
        <w:rPr>
          <w:rFonts w:eastAsiaTheme="minorHAnsi"/>
        </w:rPr>
        <w:t>(рис.19)</w:t>
      </w:r>
    </w:p>
    <w:p w14:paraId="007A2D37" w14:textId="642C9238" w:rsidR="00F306DA" w:rsidRDefault="00026DC5" w:rsidP="00026DC5">
      <w:pPr>
        <w:ind w:firstLine="709"/>
        <w:rPr>
          <w:rFonts w:eastAsiaTheme="minorHAnsi"/>
        </w:rPr>
      </w:pPr>
      <w:r>
        <w:rPr>
          <w:rFonts w:eastAsiaTheme="minorHAnsi"/>
        </w:rPr>
        <w:t>Месторождение разрабатывает</w:t>
      </w:r>
    </w:p>
    <w:p w14:paraId="7E0F32C0" w14:textId="77777777" w:rsidR="00F306DA" w:rsidRPr="00977585" w:rsidRDefault="00F306DA" w:rsidP="00026DC5">
      <w:pPr>
        <w:ind w:firstLine="0"/>
        <w:rPr>
          <w:rFonts w:eastAsiaTheme="minorHAnsi"/>
        </w:rPr>
      </w:pPr>
    </w:p>
    <w:p w14:paraId="4AA5FBFA" w14:textId="76DDECA9" w:rsidR="002D7794" w:rsidRDefault="00C8053B" w:rsidP="00F306DA">
      <w:pPr>
        <w:ind w:firstLine="0"/>
        <w:jc w:val="right"/>
        <w:rPr>
          <w:rFonts w:eastAsiaTheme="minorHAnsi"/>
        </w:rPr>
      </w:pPr>
      <w:r>
        <w:rPr>
          <w:rFonts w:eastAsiaTheme="minorHAnsi"/>
        </w:rPr>
        <w:t xml:space="preserve"> </w:t>
      </w:r>
      <w:r w:rsidR="002D7794">
        <w:rPr>
          <w:rFonts w:eastAsiaTheme="minorHAnsi"/>
        </w:rPr>
        <w:t>Таблица 9.</w:t>
      </w:r>
    </w:p>
    <w:p w14:paraId="4033E883" w14:textId="78483AF1" w:rsidR="00026DC5" w:rsidRPr="00C8053B" w:rsidRDefault="00C8053B" w:rsidP="00EB571B">
      <w:pPr>
        <w:ind w:firstLine="0"/>
        <w:jc w:val="center"/>
      </w:pPr>
      <w:r w:rsidRPr="00977585">
        <w:t xml:space="preserve"> </w:t>
      </w:r>
      <w:r w:rsidR="002D7794" w:rsidRPr="00977585">
        <w:t xml:space="preserve">Характеристика залежей </w:t>
      </w:r>
      <w:proofErr w:type="spellStart"/>
      <w:r w:rsidR="002D7794">
        <w:t>Среднемакарихинского</w:t>
      </w:r>
      <w:proofErr w:type="spellEnd"/>
      <w:r w:rsidR="002D7794">
        <w:t xml:space="preserve"> </w:t>
      </w:r>
      <w:r w:rsidR="002D7794" w:rsidRPr="00977585">
        <w:t xml:space="preserve">месторождения </w:t>
      </w:r>
      <w:r w:rsidR="00C7338F" w:rsidRPr="00977585">
        <w:t>(по</w:t>
      </w:r>
      <w:r w:rsidR="00C7338F">
        <w:t xml:space="preserve"> данным</w:t>
      </w:r>
      <w:r w:rsidR="00C7338F" w:rsidRPr="00977585">
        <w:t xml:space="preserve"> </w:t>
      </w:r>
      <w:proofErr w:type="spellStart"/>
      <w:r w:rsidR="00C7338F">
        <w:t>Госбаланса</w:t>
      </w:r>
      <w:proofErr w:type="spellEnd"/>
      <w:r w:rsidR="00C7338F" w:rsidRPr="00977585">
        <w:t>).</w:t>
      </w:r>
    </w:p>
    <w:p w14:paraId="18CA30A0" w14:textId="0B219400" w:rsidR="0060305A" w:rsidRDefault="0060305A" w:rsidP="00C130C5">
      <w:pPr>
        <w:ind w:firstLine="0"/>
        <w:rPr>
          <w:rFonts w:eastAsiaTheme="minorHAnsi"/>
        </w:rPr>
      </w:pPr>
    </w:p>
    <w:p w14:paraId="22427F52" w14:textId="2A33DAFB" w:rsidR="002D7794" w:rsidRPr="00977585" w:rsidRDefault="002D7794" w:rsidP="00977585">
      <w:pPr>
        <w:ind w:firstLine="0"/>
        <w:jc w:val="center"/>
        <w:rPr>
          <w:rFonts w:eastAsiaTheme="minorHAnsi"/>
        </w:rPr>
      </w:pPr>
    </w:p>
    <w:tbl>
      <w:tblPr>
        <w:tblStyle w:val="a6"/>
        <w:tblpPr w:leftFromText="180" w:rightFromText="180" w:vertAnchor="text" w:horzAnchor="page" w:tblpX="1810" w:tblpY="-752"/>
        <w:tblW w:w="9709" w:type="dxa"/>
        <w:tblLayout w:type="fixed"/>
        <w:tblLook w:val="04A0" w:firstRow="1" w:lastRow="0" w:firstColumn="1" w:lastColumn="0" w:noHBand="0" w:noVBand="1"/>
      </w:tblPr>
      <w:tblGrid>
        <w:gridCol w:w="836"/>
        <w:gridCol w:w="696"/>
        <w:gridCol w:w="699"/>
        <w:gridCol w:w="821"/>
        <w:gridCol w:w="764"/>
        <w:gridCol w:w="1065"/>
        <w:gridCol w:w="790"/>
        <w:gridCol w:w="730"/>
        <w:gridCol w:w="791"/>
        <w:gridCol w:w="879"/>
        <w:gridCol w:w="822"/>
        <w:gridCol w:w="816"/>
      </w:tblGrid>
      <w:tr w:rsidR="00026DC5" w:rsidRPr="00977585" w14:paraId="097503E4" w14:textId="77777777" w:rsidTr="00026DC5">
        <w:trPr>
          <w:trHeight w:val="1307"/>
        </w:trPr>
        <w:tc>
          <w:tcPr>
            <w:tcW w:w="836" w:type="dxa"/>
          </w:tcPr>
          <w:p w14:paraId="3BFCF49E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Возраст пласта-коллектора</w:t>
            </w:r>
          </w:p>
        </w:tc>
        <w:tc>
          <w:tcPr>
            <w:tcW w:w="696" w:type="dxa"/>
          </w:tcPr>
          <w:p w14:paraId="7241161B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Литология</w:t>
            </w:r>
          </w:p>
          <w:p w14:paraId="45F9F94D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пласта</w:t>
            </w:r>
          </w:p>
        </w:tc>
        <w:tc>
          <w:tcPr>
            <w:tcW w:w="699" w:type="dxa"/>
          </w:tcPr>
          <w:p w14:paraId="21DDE39B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Площадь залежи</w:t>
            </w:r>
          </w:p>
          <w:p w14:paraId="5871629C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Кв</w:t>
            </w:r>
            <w:proofErr w:type="spellEnd"/>
            <w:r w:rsidRPr="002D7794">
              <w:rPr>
                <w:rFonts w:eastAsiaTheme="minorHAnsi"/>
                <w:sz w:val="18"/>
                <w:szCs w:val="18"/>
                <w:lang w:val="en-US"/>
              </w:rPr>
              <w:t>.</w:t>
            </w:r>
            <w:r w:rsidRPr="002D7794">
              <w:rPr>
                <w:rFonts w:eastAsiaTheme="minorHAnsi"/>
                <w:sz w:val="18"/>
                <w:szCs w:val="18"/>
              </w:rPr>
              <w:t>км</w:t>
            </w:r>
          </w:p>
        </w:tc>
        <w:tc>
          <w:tcPr>
            <w:tcW w:w="821" w:type="dxa"/>
          </w:tcPr>
          <w:p w14:paraId="10E0E872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Начальные геологические</w:t>
            </w:r>
          </w:p>
          <w:p w14:paraId="1F4214DD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Запасы нефти</w:t>
            </w:r>
          </w:p>
          <w:p w14:paraId="452725A5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Млн.т</w:t>
            </w:r>
            <w:proofErr w:type="spellEnd"/>
          </w:p>
        </w:tc>
        <w:tc>
          <w:tcPr>
            <w:tcW w:w="764" w:type="dxa"/>
          </w:tcPr>
          <w:p w14:paraId="09DC1019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Глубина</w:t>
            </w:r>
          </w:p>
          <w:p w14:paraId="5A624ACC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Залежи</w:t>
            </w:r>
          </w:p>
          <w:p w14:paraId="07DC6B66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1065" w:type="dxa"/>
          </w:tcPr>
          <w:p w14:paraId="2E10E220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Общая/</w:t>
            </w: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эфф</w:t>
            </w:r>
            <w:proofErr w:type="spellEnd"/>
            <w:r w:rsidRPr="002D7794">
              <w:rPr>
                <w:rFonts w:eastAsiaTheme="minorHAnsi"/>
                <w:sz w:val="18"/>
                <w:szCs w:val="18"/>
              </w:rPr>
              <w:t>.</w:t>
            </w:r>
          </w:p>
          <w:p w14:paraId="58BFB6B2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толщина пласта</w:t>
            </w:r>
          </w:p>
          <w:p w14:paraId="4DD0B908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790" w:type="dxa"/>
          </w:tcPr>
          <w:p w14:paraId="5B575719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Пористость</w:t>
            </w:r>
          </w:p>
          <w:p w14:paraId="40B54933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%</w:t>
            </w:r>
          </w:p>
        </w:tc>
        <w:tc>
          <w:tcPr>
            <w:tcW w:w="730" w:type="dxa"/>
          </w:tcPr>
          <w:p w14:paraId="05C611AE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Проницаемость</w:t>
            </w:r>
          </w:p>
          <w:p w14:paraId="1AA1061F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Мкм2</w:t>
            </w:r>
          </w:p>
        </w:tc>
        <w:tc>
          <w:tcPr>
            <w:tcW w:w="791" w:type="dxa"/>
          </w:tcPr>
          <w:p w14:paraId="2E7498CC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Нефтена</w:t>
            </w:r>
            <w:proofErr w:type="spellEnd"/>
          </w:p>
          <w:p w14:paraId="4A16932A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сыщенность</w:t>
            </w:r>
            <w:proofErr w:type="spellEnd"/>
          </w:p>
          <w:p w14:paraId="5F188FEB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%</w:t>
            </w:r>
          </w:p>
          <w:p w14:paraId="4C560628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879" w:type="dxa"/>
          </w:tcPr>
          <w:p w14:paraId="1B3719EE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Плотность</w:t>
            </w:r>
          </w:p>
          <w:p w14:paraId="2BEA7A6E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г/см3</w:t>
            </w:r>
          </w:p>
        </w:tc>
        <w:tc>
          <w:tcPr>
            <w:tcW w:w="822" w:type="dxa"/>
          </w:tcPr>
          <w:p w14:paraId="5D67A5ED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Вязкость</w:t>
            </w:r>
          </w:p>
          <w:p w14:paraId="6C555860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  <w:lang w:val="en-US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мПа.</w:t>
            </w:r>
            <w:r w:rsidRPr="002D7794">
              <w:rPr>
                <w:rFonts w:eastAsiaTheme="minorHAnsi"/>
                <w:sz w:val="18"/>
                <w:szCs w:val="18"/>
                <w:lang w:val="en-US"/>
              </w:rPr>
              <w:t>c</w:t>
            </w:r>
          </w:p>
        </w:tc>
        <w:tc>
          <w:tcPr>
            <w:tcW w:w="816" w:type="dxa"/>
          </w:tcPr>
          <w:p w14:paraId="212C4E91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Содержание серы</w:t>
            </w:r>
          </w:p>
          <w:p w14:paraId="3BCED589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</w:p>
          <w:p w14:paraId="08E2BFD7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%</w:t>
            </w:r>
          </w:p>
          <w:p w14:paraId="7DE65120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</w:p>
          <w:p w14:paraId="07C33768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</w:p>
          <w:p w14:paraId="67315125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</w:p>
          <w:p w14:paraId="6A02D367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</w:p>
        </w:tc>
      </w:tr>
      <w:tr w:rsidR="00026DC5" w:rsidRPr="00977585" w14:paraId="2FBAB583" w14:textId="77777777" w:rsidTr="00026DC5">
        <w:trPr>
          <w:trHeight w:val="533"/>
        </w:trPr>
        <w:tc>
          <w:tcPr>
            <w:tcW w:w="836" w:type="dxa"/>
          </w:tcPr>
          <w:p w14:paraId="692303C3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C3</w:t>
            </w:r>
          </w:p>
        </w:tc>
        <w:tc>
          <w:tcPr>
            <w:tcW w:w="696" w:type="dxa"/>
          </w:tcPr>
          <w:p w14:paraId="7F544A0B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карб</w:t>
            </w:r>
            <w:proofErr w:type="spellEnd"/>
          </w:p>
        </w:tc>
        <w:tc>
          <w:tcPr>
            <w:tcW w:w="699" w:type="dxa"/>
          </w:tcPr>
          <w:p w14:paraId="5FA99203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3,2</w:t>
            </w:r>
          </w:p>
        </w:tc>
        <w:tc>
          <w:tcPr>
            <w:tcW w:w="821" w:type="dxa"/>
          </w:tcPr>
          <w:p w14:paraId="07536D69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3,4</w:t>
            </w:r>
          </w:p>
        </w:tc>
        <w:tc>
          <w:tcPr>
            <w:tcW w:w="764" w:type="dxa"/>
          </w:tcPr>
          <w:p w14:paraId="26991356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1696-</w:t>
            </w:r>
          </w:p>
        </w:tc>
        <w:tc>
          <w:tcPr>
            <w:tcW w:w="1065" w:type="dxa"/>
          </w:tcPr>
          <w:p w14:paraId="59879AF0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48/8,4</w:t>
            </w:r>
          </w:p>
        </w:tc>
        <w:tc>
          <w:tcPr>
            <w:tcW w:w="790" w:type="dxa"/>
          </w:tcPr>
          <w:p w14:paraId="424FDB14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16</w:t>
            </w:r>
          </w:p>
        </w:tc>
        <w:tc>
          <w:tcPr>
            <w:tcW w:w="730" w:type="dxa"/>
          </w:tcPr>
          <w:p w14:paraId="0C946BB4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80</w:t>
            </w:r>
          </w:p>
        </w:tc>
        <w:tc>
          <w:tcPr>
            <w:tcW w:w="791" w:type="dxa"/>
          </w:tcPr>
          <w:p w14:paraId="34F49F46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85</w:t>
            </w:r>
          </w:p>
        </w:tc>
        <w:tc>
          <w:tcPr>
            <w:tcW w:w="879" w:type="dxa"/>
          </w:tcPr>
          <w:p w14:paraId="278F13D4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0,979</w:t>
            </w:r>
          </w:p>
        </w:tc>
        <w:tc>
          <w:tcPr>
            <w:tcW w:w="822" w:type="dxa"/>
          </w:tcPr>
          <w:p w14:paraId="36F865DC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127</w:t>
            </w:r>
          </w:p>
        </w:tc>
        <w:tc>
          <w:tcPr>
            <w:tcW w:w="816" w:type="dxa"/>
          </w:tcPr>
          <w:p w14:paraId="72688B73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2,6</w:t>
            </w:r>
          </w:p>
        </w:tc>
      </w:tr>
      <w:tr w:rsidR="00026DC5" w:rsidRPr="00977585" w14:paraId="6362BB16" w14:textId="77777777" w:rsidTr="00026DC5">
        <w:trPr>
          <w:trHeight w:val="215"/>
        </w:trPr>
        <w:tc>
          <w:tcPr>
            <w:tcW w:w="836" w:type="dxa"/>
          </w:tcPr>
          <w:p w14:paraId="28D22A73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C3</w:t>
            </w:r>
          </w:p>
        </w:tc>
        <w:tc>
          <w:tcPr>
            <w:tcW w:w="696" w:type="dxa"/>
          </w:tcPr>
          <w:p w14:paraId="21B338AC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карб</w:t>
            </w:r>
            <w:proofErr w:type="spellEnd"/>
          </w:p>
        </w:tc>
        <w:tc>
          <w:tcPr>
            <w:tcW w:w="699" w:type="dxa"/>
          </w:tcPr>
          <w:p w14:paraId="7391EF7B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42,4</w:t>
            </w:r>
          </w:p>
        </w:tc>
        <w:tc>
          <w:tcPr>
            <w:tcW w:w="821" w:type="dxa"/>
          </w:tcPr>
          <w:p w14:paraId="409D2916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22,3</w:t>
            </w:r>
          </w:p>
        </w:tc>
        <w:tc>
          <w:tcPr>
            <w:tcW w:w="764" w:type="dxa"/>
          </w:tcPr>
          <w:p w14:paraId="683DFDF1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4194-</w:t>
            </w:r>
          </w:p>
        </w:tc>
        <w:tc>
          <w:tcPr>
            <w:tcW w:w="1065" w:type="dxa"/>
          </w:tcPr>
          <w:p w14:paraId="2D43F54C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95/25,5</w:t>
            </w:r>
          </w:p>
        </w:tc>
        <w:tc>
          <w:tcPr>
            <w:tcW w:w="790" w:type="dxa"/>
          </w:tcPr>
          <w:p w14:paraId="232629EC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2,8</w:t>
            </w:r>
          </w:p>
        </w:tc>
        <w:tc>
          <w:tcPr>
            <w:tcW w:w="730" w:type="dxa"/>
          </w:tcPr>
          <w:p w14:paraId="0A22F6E3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3</w:t>
            </w:r>
          </w:p>
        </w:tc>
        <w:tc>
          <w:tcPr>
            <w:tcW w:w="791" w:type="dxa"/>
          </w:tcPr>
          <w:p w14:paraId="7A66261F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90</w:t>
            </w:r>
          </w:p>
        </w:tc>
        <w:tc>
          <w:tcPr>
            <w:tcW w:w="879" w:type="dxa"/>
          </w:tcPr>
          <w:p w14:paraId="3BD1744A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0,939</w:t>
            </w:r>
          </w:p>
        </w:tc>
        <w:tc>
          <w:tcPr>
            <w:tcW w:w="822" w:type="dxa"/>
          </w:tcPr>
          <w:p w14:paraId="6D670CA1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1,54</w:t>
            </w:r>
          </w:p>
        </w:tc>
        <w:tc>
          <w:tcPr>
            <w:tcW w:w="816" w:type="dxa"/>
          </w:tcPr>
          <w:p w14:paraId="255C5CD9" w14:textId="77777777" w:rsidR="00026DC5" w:rsidRPr="002D7794" w:rsidRDefault="00026DC5" w:rsidP="00026DC5">
            <w:pPr>
              <w:spacing w:line="240" w:lineRule="auto"/>
              <w:ind w:firstLine="0"/>
              <w:jc w:val="center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0,3</w:t>
            </w:r>
          </w:p>
        </w:tc>
      </w:tr>
    </w:tbl>
    <w:p w14:paraId="1A8073D3" w14:textId="77777777" w:rsidR="00026DC5" w:rsidRDefault="00026DC5" w:rsidP="00A91613">
      <w:pPr>
        <w:ind w:firstLine="709"/>
        <w:rPr>
          <w:rFonts w:eastAsiaTheme="minorHAnsi"/>
          <w:i/>
        </w:rPr>
      </w:pPr>
    </w:p>
    <w:p w14:paraId="4CE83500" w14:textId="1E64B7AC" w:rsidR="00026DC5" w:rsidRDefault="00026DC5" w:rsidP="00A91613">
      <w:pPr>
        <w:ind w:firstLine="709"/>
        <w:rPr>
          <w:rFonts w:eastAsiaTheme="minorHAnsi"/>
          <w:i/>
        </w:rPr>
      </w:pPr>
    </w:p>
    <w:p w14:paraId="3A4625E9" w14:textId="77777777" w:rsidR="00026DC5" w:rsidRDefault="00026DC5" w:rsidP="00026DC5">
      <w:pPr>
        <w:ind w:firstLine="0"/>
        <w:jc w:val="center"/>
        <w:rPr>
          <w:rFonts w:eastAsiaTheme="minorHAnsi"/>
        </w:rPr>
      </w:pPr>
    </w:p>
    <w:p w14:paraId="35A5825C" w14:textId="18E710FC" w:rsidR="00026DC5" w:rsidRDefault="00026DC5" w:rsidP="00026DC5">
      <w:pPr>
        <w:ind w:firstLine="0"/>
        <w:jc w:val="center"/>
        <w:rPr>
          <w:rFonts w:eastAsiaTheme="minorHAnsi"/>
        </w:rPr>
      </w:pPr>
      <w:r w:rsidRPr="00977585">
        <w:rPr>
          <w:rFonts w:eastAsiaTheme="minorHAnsi"/>
          <w:noProof/>
          <w:lang w:val="en-US"/>
        </w:rPr>
        <w:lastRenderedPageBreak/>
        <w:drawing>
          <wp:anchor distT="0" distB="0" distL="114300" distR="114300" simplePos="0" relativeHeight="251767808" behindDoc="0" locked="0" layoutInCell="1" allowOverlap="1" wp14:anchorId="56B3C020" wp14:editId="3A2EC969">
            <wp:simplePos x="0" y="0"/>
            <wp:positionH relativeFrom="margin">
              <wp:posOffset>1447800</wp:posOffset>
            </wp:positionH>
            <wp:positionV relativeFrom="margin">
              <wp:posOffset>0</wp:posOffset>
            </wp:positionV>
            <wp:extent cx="3581400" cy="2286000"/>
            <wp:effectExtent l="0" t="0" r="25400" b="25400"/>
            <wp:wrapSquare wrapText="bothSides"/>
            <wp:docPr id="88" name="Диаграмма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6E1C2" w14:textId="77777777" w:rsidR="00026DC5" w:rsidRDefault="00026DC5" w:rsidP="00026DC5">
      <w:pPr>
        <w:ind w:firstLine="0"/>
        <w:jc w:val="center"/>
        <w:rPr>
          <w:rFonts w:eastAsiaTheme="minorHAnsi"/>
        </w:rPr>
      </w:pPr>
    </w:p>
    <w:p w14:paraId="368F9D41" w14:textId="77777777" w:rsidR="00026DC5" w:rsidRDefault="00026DC5" w:rsidP="00026DC5">
      <w:pPr>
        <w:ind w:firstLine="0"/>
        <w:jc w:val="center"/>
        <w:rPr>
          <w:rFonts w:eastAsiaTheme="minorHAnsi"/>
        </w:rPr>
      </w:pPr>
    </w:p>
    <w:p w14:paraId="3E908EEB" w14:textId="77777777" w:rsidR="00026DC5" w:rsidRDefault="00026DC5" w:rsidP="00026DC5">
      <w:pPr>
        <w:ind w:firstLine="0"/>
        <w:jc w:val="center"/>
        <w:rPr>
          <w:rFonts w:eastAsiaTheme="minorHAnsi"/>
        </w:rPr>
      </w:pPr>
    </w:p>
    <w:p w14:paraId="3835AE6B" w14:textId="77777777" w:rsidR="00026DC5" w:rsidRDefault="00026DC5" w:rsidP="00026DC5">
      <w:pPr>
        <w:ind w:firstLine="0"/>
        <w:jc w:val="center"/>
        <w:rPr>
          <w:rFonts w:eastAsiaTheme="minorHAnsi"/>
        </w:rPr>
      </w:pPr>
    </w:p>
    <w:p w14:paraId="7E711D0D" w14:textId="77777777" w:rsidR="00026DC5" w:rsidRDefault="00026DC5" w:rsidP="00026DC5">
      <w:pPr>
        <w:ind w:firstLine="0"/>
        <w:jc w:val="center"/>
        <w:rPr>
          <w:rFonts w:eastAsiaTheme="minorHAnsi"/>
        </w:rPr>
      </w:pPr>
    </w:p>
    <w:p w14:paraId="5474884A" w14:textId="77777777" w:rsidR="00026DC5" w:rsidRDefault="00026DC5" w:rsidP="00026DC5">
      <w:pPr>
        <w:ind w:firstLine="0"/>
        <w:jc w:val="center"/>
        <w:rPr>
          <w:rFonts w:eastAsiaTheme="minorHAnsi"/>
        </w:rPr>
      </w:pPr>
    </w:p>
    <w:p w14:paraId="159D4F6F" w14:textId="77777777" w:rsidR="00026DC5" w:rsidRDefault="00026DC5" w:rsidP="00026DC5">
      <w:pPr>
        <w:ind w:firstLine="0"/>
        <w:jc w:val="center"/>
        <w:rPr>
          <w:rFonts w:eastAsiaTheme="minorHAnsi"/>
        </w:rPr>
      </w:pPr>
    </w:p>
    <w:p w14:paraId="4EFD12EA" w14:textId="77777777" w:rsidR="00026DC5" w:rsidRDefault="00026DC5" w:rsidP="00026DC5">
      <w:pPr>
        <w:ind w:firstLine="0"/>
        <w:jc w:val="center"/>
        <w:rPr>
          <w:rFonts w:eastAsiaTheme="minorHAnsi"/>
        </w:rPr>
      </w:pPr>
    </w:p>
    <w:p w14:paraId="4AC7B213" w14:textId="77777777" w:rsidR="00026DC5" w:rsidRDefault="00026DC5" w:rsidP="00026DC5">
      <w:pPr>
        <w:ind w:firstLine="0"/>
        <w:jc w:val="center"/>
        <w:rPr>
          <w:rFonts w:eastAsiaTheme="minorHAnsi"/>
        </w:rPr>
      </w:pPr>
    </w:p>
    <w:p w14:paraId="3029260D" w14:textId="77777777" w:rsidR="00026DC5" w:rsidRDefault="00026DC5" w:rsidP="00026DC5">
      <w:pPr>
        <w:ind w:firstLine="0"/>
        <w:jc w:val="center"/>
        <w:rPr>
          <w:rFonts w:eastAsiaTheme="minorHAnsi"/>
        </w:rPr>
      </w:pPr>
      <w:r>
        <w:rPr>
          <w:rFonts w:eastAsiaTheme="minorHAnsi"/>
        </w:rPr>
        <w:t xml:space="preserve">Рисунок 19. Динамика добычи нефти, </w:t>
      </w:r>
      <w:proofErr w:type="spellStart"/>
      <w:r>
        <w:rPr>
          <w:rFonts w:eastAsiaTheme="minorHAnsi"/>
        </w:rPr>
        <w:t>тыс.т</w:t>
      </w:r>
      <w:proofErr w:type="spellEnd"/>
      <w:r>
        <w:rPr>
          <w:rFonts w:eastAsiaTheme="minorHAnsi"/>
        </w:rPr>
        <w:t xml:space="preserve"> </w:t>
      </w:r>
      <w:r w:rsidRPr="00977585">
        <w:t>(по</w:t>
      </w:r>
      <w:r>
        <w:t xml:space="preserve"> данным</w:t>
      </w:r>
      <w:r w:rsidRPr="00977585">
        <w:t xml:space="preserve"> </w:t>
      </w:r>
      <w:proofErr w:type="spellStart"/>
      <w:r>
        <w:t>Госбаланса</w:t>
      </w:r>
      <w:proofErr w:type="spellEnd"/>
      <w:r w:rsidRPr="00977585">
        <w:t>).</w:t>
      </w:r>
    </w:p>
    <w:p w14:paraId="0346288E" w14:textId="77777777" w:rsidR="00026DC5" w:rsidRDefault="00026DC5" w:rsidP="00A91613">
      <w:pPr>
        <w:ind w:firstLine="709"/>
        <w:rPr>
          <w:rFonts w:eastAsiaTheme="minorHAnsi"/>
          <w:i/>
        </w:rPr>
      </w:pPr>
    </w:p>
    <w:p w14:paraId="376F0CAD" w14:textId="77777777" w:rsidR="00026DC5" w:rsidRDefault="00026DC5" w:rsidP="00A91613">
      <w:pPr>
        <w:ind w:firstLine="709"/>
        <w:rPr>
          <w:rFonts w:eastAsiaTheme="minorHAnsi"/>
          <w:i/>
        </w:rPr>
      </w:pPr>
    </w:p>
    <w:p w14:paraId="6C1B1EFD" w14:textId="692843E9" w:rsidR="00977585" w:rsidRPr="00977585" w:rsidRDefault="00977585" w:rsidP="00A91613">
      <w:pPr>
        <w:ind w:firstLine="709"/>
        <w:rPr>
          <w:rFonts w:eastAsiaTheme="minorHAnsi"/>
        </w:rPr>
      </w:pPr>
      <w:r w:rsidRPr="00977585">
        <w:rPr>
          <w:rFonts w:eastAsiaTheme="minorHAnsi"/>
          <w:i/>
        </w:rPr>
        <w:t>Северо-</w:t>
      </w:r>
      <w:proofErr w:type="spellStart"/>
      <w:r w:rsidRPr="00977585">
        <w:rPr>
          <w:rFonts w:eastAsiaTheme="minorHAnsi"/>
          <w:i/>
        </w:rPr>
        <w:t>Ошкотынское</w:t>
      </w:r>
      <w:proofErr w:type="spellEnd"/>
      <w:r w:rsidRPr="00977585">
        <w:rPr>
          <w:rFonts w:eastAsiaTheme="minorHAnsi"/>
        </w:rPr>
        <w:t xml:space="preserve">  месторождение находится на территории Хорейверской НГО,  было открыто в 1992 году и о расположено в центральной части Хорейверской впадины. На месторождении выявлено 3 залежи с площадью 9,2 </w:t>
      </w:r>
      <w:proofErr w:type="spellStart"/>
      <w:r w:rsidRPr="00977585">
        <w:rPr>
          <w:rFonts w:eastAsiaTheme="minorHAnsi"/>
        </w:rPr>
        <w:t>кв.км</w:t>
      </w:r>
      <w:proofErr w:type="spellEnd"/>
      <w:r w:rsidRPr="00977585">
        <w:rPr>
          <w:rFonts w:eastAsiaTheme="minorHAnsi"/>
        </w:rPr>
        <w:t xml:space="preserve">, расположенной  на глубине 3104 м. Возраст карбонатного пласта-коллектора – верхний девон с пористостью 10,1%, проницаемость – 0,049 мкм2.. </w:t>
      </w:r>
      <w:proofErr w:type="spellStart"/>
      <w:r w:rsidRPr="00977585">
        <w:rPr>
          <w:rFonts w:eastAsiaTheme="minorHAnsi"/>
        </w:rPr>
        <w:t>Нефтенасыщенность</w:t>
      </w:r>
      <w:proofErr w:type="spellEnd"/>
      <w:r w:rsidRPr="00977585">
        <w:rPr>
          <w:rFonts w:eastAsiaTheme="minorHAnsi"/>
        </w:rPr>
        <w:t xml:space="preserve"> составляет 90%. Начальное пластовое давление 32,3 МПа. Залежь с начальными геологическими запасами нефти в 12,6  </w:t>
      </w:r>
      <w:proofErr w:type="spellStart"/>
      <w:r w:rsidRPr="00977585">
        <w:rPr>
          <w:rFonts w:eastAsiaTheme="minorHAnsi"/>
        </w:rPr>
        <w:t>млн.т</w:t>
      </w:r>
      <w:proofErr w:type="spellEnd"/>
      <w:r w:rsidRPr="00977585">
        <w:rPr>
          <w:rFonts w:eastAsiaTheme="minorHAnsi"/>
        </w:rPr>
        <w:t xml:space="preserve">, плотностью нефти – 0,928 г/см3 и вязкостью в 62 </w:t>
      </w:r>
      <w:proofErr w:type="spellStart"/>
      <w:r w:rsidRPr="00977585">
        <w:rPr>
          <w:rFonts w:eastAsiaTheme="minorHAnsi"/>
        </w:rPr>
        <w:t>мПас</w:t>
      </w:r>
      <w:proofErr w:type="spellEnd"/>
      <w:r w:rsidRPr="00977585">
        <w:rPr>
          <w:rFonts w:eastAsiaTheme="minorHAnsi"/>
        </w:rPr>
        <w:t>*</w:t>
      </w:r>
      <w:r w:rsidRPr="00977585">
        <w:rPr>
          <w:rFonts w:eastAsiaTheme="minorHAnsi"/>
          <w:lang w:val="en-US"/>
        </w:rPr>
        <w:t>c</w:t>
      </w:r>
      <w:r w:rsidRPr="00977585">
        <w:rPr>
          <w:rFonts w:eastAsiaTheme="minorHAnsi"/>
        </w:rPr>
        <w:t>.</w:t>
      </w:r>
      <w:r w:rsidR="00A91613">
        <w:rPr>
          <w:rFonts w:eastAsiaTheme="minorHAnsi"/>
        </w:rPr>
        <w:t xml:space="preserve"> (таб.10)</w:t>
      </w:r>
      <w:r w:rsidRPr="00977585">
        <w:rPr>
          <w:rFonts w:eastAsiaTheme="minorHAnsi"/>
        </w:rPr>
        <w:t xml:space="preserve"> На 2015 год извлекаемые запасы нефти категории А+В+С1 -5512</w:t>
      </w:r>
      <w:r w:rsidR="00A91613">
        <w:rPr>
          <w:rFonts w:eastAsiaTheme="minorHAnsi"/>
        </w:rPr>
        <w:t>тыс.т, категории С2 -  0</w:t>
      </w:r>
      <w:r w:rsidRPr="00977585">
        <w:rPr>
          <w:rFonts w:eastAsiaTheme="minorHAnsi"/>
        </w:rPr>
        <w:t xml:space="preserve">тыс.т. </w:t>
      </w:r>
    </w:p>
    <w:p w14:paraId="6780C492" w14:textId="4A5B825E" w:rsidR="00977585" w:rsidRDefault="00C8053B" w:rsidP="00A91613">
      <w:pPr>
        <w:ind w:firstLine="709"/>
        <w:rPr>
          <w:rFonts w:eastAsiaTheme="minorHAnsi"/>
        </w:rPr>
      </w:pPr>
      <w:r w:rsidRPr="00EB6F06">
        <w:rPr>
          <w:rFonts w:eastAsiaTheme="minorHAnsi"/>
        </w:rPr>
        <w:t xml:space="preserve"> </w:t>
      </w:r>
      <w:r w:rsidR="00977585" w:rsidRPr="00EB6F06">
        <w:rPr>
          <w:rFonts w:eastAsiaTheme="minorHAnsi"/>
        </w:rPr>
        <w:t>Месторождение не разрабатывается (данных по добыче нет).</w:t>
      </w:r>
    </w:p>
    <w:p w14:paraId="4906F956" w14:textId="77777777" w:rsidR="00A91613" w:rsidRDefault="00A91613" w:rsidP="00A91613">
      <w:pPr>
        <w:ind w:firstLine="709"/>
        <w:rPr>
          <w:rFonts w:eastAsiaTheme="minorHAnsi"/>
        </w:rPr>
      </w:pPr>
    </w:p>
    <w:p w14:paraId="52020E33" w14:textId="77777777" w:rsidR="002D7794" w:rsidRDefault="002D7794" w:rsidP="002D7794">
      <w:pPr>
        <w:ind w:firstLine="0"/>
        <w:jc w:val="right"/>
        <w:rPr>
          <w:rFonts w:eastAsiaTheme="minorHAnsi"/>
        </w:rPr>
      </w:pPr>
      <w:r>
        <w:rPr>
          <w:rFonts w:eastAsiaTheme="minorHAnsi"/>
        </w:rPr>
        <w:t>Таблица 10.</w:t>
      </w:r>
    </w:p>
    <w:p w14:paraId="33E7895A" w14:textId="5EB85650" w:rsidR="00977585" w:rsidRPr="002D7794" w:rsidRDefault="002D7794" w:rsidP="002D7794">
      <w:pPr>
        <w:ind w:firstLine="0"/>
        <w:jc w:val="center"/>
      </w:pPr>
      <w:r w:rsidRPr="00977585">
        <w:t xml:space="preserve">Характеристика </w:t>
      </w:r>
      <w:r w:rsidRPr="00EB571B">
        <w:t xml:space="preserve">залежей </w:t>
      </w:r>
      <w:r w:rsidRPr="00EB571B">
        <w:rPr>
          <w:rFonts w:eastAsiaTheme="minorHAnsi"/>
        </w:rPr>
        <w:t>Северо-</w:t>
      </w:r>
      <w:proofErr w:type="spellStart"/>
      <w:r w:rsidRPr="00EB571B">
        <w:rPr>
          <w:rFonts w:eastAsiaTheme="minorHAnsi"/>
        </w:rPr>
        <w:t>Ошкот</w:t>
      </w:r>
      <w:r w:rsidR="0087641C">
        <w:rPr>
          <w:rFonts w:eastAsiaTheme="minorHAnsi"/>
        </w:rPr>
        <w:t>ынского</w:t>
      </w:r>
      <w:proofErr w:type="spellEnd"/>
      <w:r w:rsidRPr="00977585">
        <w:rPr>
          <w:rFonts w:eastAsiaTheme="minorHAnsi"/>
        </w:rPr>
        <w:t xml:space="preserve">  </w:t>
      </w:r>
      <w:r w:rsidRPr="00977585">
        <w:t xml:space="preserve">месторождения </w:t>
      </w:r>
      <w:r w:rsidR="008724AA" w:rsidRPr="00977585">
        <w:t>(по</w:t>
      </w:r>
      <w:r w:rsidR="008724AA">
        <w:t xml:space="preserve"> данным</w:t>
      </w:r>
      <w:r w:rsidR="008724AA" w:rsidRPr="00977585">
        <w:t xml:space="preserve"> </w:t>
      </w:r>
      <w:proofErr w:type="spellStart"/>
      <w:r w:rsidR="008724AA">
        <w:t>Госбаланса</w:t>
      </w:r>
      <w:proofErr w:type="spellEnd"/>
      <w:r w:rsidR="008724AA" w:rsidRPr="00977585">
        <w:t>).</w:t>
      </w:r>
    </w:p>
    <w:tbl>
      <w:tblPr>
        <w:tblStyle w:val="a6"/>
        <w:tblW w:w="985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49"/>
        <w:gridCol w:w="705"/>
        <w:gridCol w:w="706"/>
        <w:gridCol w:w="819"/>
        <w:gridCol w:w="767"/>
        <w:gridCol w:w="1046"/>
        <w:gridCol w:w="789"/>
        <w:gridCol w:w="854"/>
        <w:gridCol w:w="791"/>
        <w:gridCol w:w="871"/>
        <w:gridCol w:w="820"/>
        <w:gridCol w:w="837"/>
      </w:tblGrid>
      <w:tr w:rsidR="002D7794" w:rsidRPr="00977585" w14:paraId="083A135B" w14:textId="77777777" w:rsidTr="00A91613">
        <w:trPr>
          <w:trHeight w:val="529"/>
        </w:trPr>
        <w:tc>
          <w:tcPr>
            <w:tcW w:w="849" w:type="dxa"/>
          </w:tcPr>
          <w:p w14:paraId="548D1ED5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 xml:space="preserve">Возраст пласта-коллектора </w:t>
            </w:r>
          </w:p>
        </w:tc>
        <w:tc>
          <w:tcPr>
            <w:tcW w:w="705" w:type="dxa"/>
          </w:tcPr>
          <w:p w14:paraId="44E4A2C0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 xml:space="preserve">Литология </w:t>
            </w:r>
          </w:p>
          <w:p w14:paraId="124483A2" w14:textId="45A5CF70" w:rsidR="00977585" w:rsidRPr="002D7794" w:rsidRDefault="00BC324C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</w:t>
            </w:r>
            <w:r w:rsidR="00977585" w:rsidRPr="002D7794">
              <w:rPr>
                <w:rFonts w:eastAsiaTheme="minorHAnsi"/>
                <w:sz w:val="18"/>
                <w:szCs w:val="18"/>
              </w:rPr>
              <w:t>ласта</w:t>
            </w:r>
          </w:p>
        </w:tc>
        <w:tc>
          <w:tcPr>
            <w:tcW w:w="706" w:type="dxa"/>
          </w:tcPr>
          <w:p w14:paraId="697A9632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Площадь залежи</w:t>
            </w:r>
          </w:p>
          <w:p w14:paraId="1EE0ECC9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Кв</w:t>
            </w:r>
            <w:proofErr w:type="spellEnd"/>
            <w:r w:rsidRPr="002D7794">
              <w:rPr>
                <w:rFonts w:eastAsiaTheme="minorHAnsi"/>
                <w:sz w:val="18"/>
                <w:szCs w:val="18"/>
                <w:lang w:val="en-US"/>
              </w:rPr>
              <w:t>.</w:t>
            </w:r>
            <w:r w:rsidRPr="002D7794">
              <w:rPr>
                <w:rFonts w:eastAsiaTheme="minorHAnsi"/>
                <w:sz w:val="18"/>
                <w:szCs w:val="18"/>
              </w:rPr>
              <w:t>км</w:t>
            </w:r>
          </w:p>
        </w:tc>
        <w:tc>
          <w:tcPr>
            <w:tcW w:w="819" w:type="dxa"/>
          </w:tcPr>
          <w:p w14:paraId="35E88EB9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Начальные геологические</w:t>
            </w:r>
          </w:p>
          <w:p w14:paraId="35B80F6C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Запасы нефти</w:t>
            </w:r>
          </w:p>
          <w:p w14:paraId="71346F42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Млн.т</w:t>
            </w:r>
            <w:proofErr w:type="spellEnd"/>
          </w:p>
        </w:tc>
        <w:tc>
          <w:tcPr>
            <w:tcW w:w="767" w:type="dxa"/>
          </w:tcPr>
          <w:p w14:paraId="039D2CB1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 xml:space="preserve">Глубина </w:t>
            </w:r>
          </w:p>
          <w:p w14:paraId="3FC84390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Залежи</w:t>
            </w:r>
          </w:p>
          <w:p w14:paraId="00D4CD2C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1046" w:type="dxa"/>
          </w:tcPr>
          <w:p w14:paraId="7ECFCD00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Общая/</w:t>
            </w: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эфф</w:t>
            </w:r>
            <w:proofErr w:type="spellEnd"/>
            <w:r w:rsidRPr="002D7794">
              <w:rPr>
                <w:rFonts w:eastAsiaTheme="minorHAnsi"/>
                <w:sz w:val="18"/>
                <w:szCs w:val="18"/>
              </w:rPr>
              <w:t>.</w:t>
            </w:r>
          </w:p>
          <w:p w14:paraId="04F865CD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толщина пласта</w:t>
            </w:r>
          </w:p>
          <w:p w14:paraId="48661E99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789" w:type="dxa"/>
          </w:tcPr>
          <w:p w14:paraId="10B0A51B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Пористость</w:t>
            </w:r>
          </w:p>
          <w:p w14:paraId="63BAC842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%</w:t>
            </w:r>
          </w:p>
        </w:tc>
        <w:tc>
          <w:tcPr>
            <w:tcW w:w="854" w:type="dxa"/>
          </w:tcPr>
          <w:p w14:paraId="0FA188CF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Проницаемость</w:t>
            </w:r>
          </w:p>
          <w:p w14:paraId="430A3834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Мкм2</w:t>
            </w:r>
          </w:p>
        </w:tc>
        <w:tc>
          <w:tcPr>
            <w:tcW w:w="791" w:type="dxa"/>
          </w:tcPr>
          <w:p w14:paraId="7A1AF5E8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Нефтена</w:t>
            </w:r>
            <w:proofErr w:type="spellEnd"/>
          </w:p>
          <w:p w14:paraId="7758CF5F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сыщенность</w:t>
            </w:r>
            <w:proofErr w:type="spellEnd"/>
          </w:p>
          <w:p w14:paraId="251866B9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%</w:t>
            </w:r>
          </w:p>
          <w:p w14:paraId="3429A0BF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871" w:type="dxa"/>
          </w:tcPr>
          <w:p w14:paraId="3C089B8D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Плотность</w:t>
            </w:r>
          </w:p>
          <w:p w14:paraId="314433BC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г/см3</w:t>
            </w:r>
          </w:p>
        </w:tc>
        <w:tc>
          <w:tcPr>
            <w:tcW w:w="820" w:type="dxa"/>
          </w:tcPr>
          <w:p w14:paraId="20818007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Вязкость</w:t>
            </w:r>
          </w:p>
          <w:p w14:paraId="23194005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мПа.</w:t>
            </w:r>
            <w:r w:rsidRPr="002D7794">
              <w:rPr>
                <w:rFonts w:eastAsiaTheme="minorHAnsi"/>
                <w:sz w:val="18"/>
                <w:szCs w:val="18"/>
                <w:lang w:val="en-US"/>
              </w:rPr>
              <w:t>c</w:t>
            </w:r>
          </w:p>
        </w:tc>
        <w:tc>
          <w:tcPr>
            <w:tcW w:w="837" w:type="dxa"/>
          </w:tcPr>
          <w:p w14:paraId="1AB9D17E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Содержание серы</w:t>
            </w:r>
          </w:p>
          <w:p w14:paraId="65A681CC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3FCE63B3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%</w:t>
            </w:r>
          </w:p>
          <w:p w14:paraId="6BD395C7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2F25E5A3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5BE758E2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5549B88E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</w:tr>
      <w:tr w:rsidR="002D7794" w:rsidRPr="00977585" w14:paraId="3988F5EC" w14:textId="77777777" w:rsidTr="00A91613">
        <w:trPr>
          <w:trHeight w:val="493"/>
        </w:trPr>
        <w:tc>
          <w:tcPr>
            <w:tcW w:w="849" w:type="dxa"/>
          </w:tcPr>
          <w:p w14:paraId="37052F86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D3fm-III</w:t>
            </w:r>
          </w:p>
        </w:tc>
        <w:tc>
          <w:tcPr>
            <w:tcW w:w="705" w:type="dxa"/>
          </w:tcPr>
          <w:p w14:paraId="5CFCFAA0" w14:textId="6532AADE" w:rsidR="00977585" w:rsidRPr="002D7794" w:rsidRDefault="00BC324C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К</w:t>
            </w:r>
            <w:r w:rsidR="00977585" w:rsidRPr="002D7794">
              <w:rPr>
                <w:rFonts w:eastAsiaTheme="minorHAnsi"/>
                <w:sz w:val="18"/>
                <w:szCs w:val="18"/>
              </w:rPr>
              <w:t>арб</w:t>
            </w:r>
            <w:proofErr w:type="spellEnd"/>
          </w:p>
        </w:tc>
        <w:tc>
          <w:tcPr>
            <w:tcW w:w="706" w:type="dxa"/>
          </w:tcPr>
          <w:p w14:paraId="7027A8E2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9,2</w:t>
            </w:r>
          </w:p>
        </w:tc>
        <w:tc>
          <w:tcPr>
            <w:tcW w:w="819" w:type="dxa"/>
          </w:tcPr>
          <w:p w14:paraId="3C86E15C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12,6</w:t>
            </w:r>
          </w:p>
        </w:tc>
        <w:tc>
          <w:tcPr>
            <w:tcW w:w="767" w:type="dxa"/>
          </w:tcPr>
          <w:p w14:paraId="1D80589F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3104-</w:t>
            </w:r>
          </w:p>
        </w:tc>
        <w:tc>
          <w:tcPr>
            <w:tcW w:w="1046" w:type="dxa"/>
          </w:tcPr>
          <w:p w14:paraId="5FD48934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17,34/17,34</w:t>
            </w:r>
          </w:p>
        </w:tc>
        <w:tc>
          <w:tcPr>
            <w:tcW w:w="789" w:type="dxa"/>
          </w:tcPr>
          <w:p w14:paraId="77A067A1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10,1</w:t>
            </w:r>
          </w:p>
        </w:tc>
        <w:tc>
          <w:tcPr>
            <w:tcW w:w="854" w:type="dxa"/>
          </w:tcPr>
          <w:p w14:paraId="5FB4803A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791" w:type="dxa"/>
          </w:tcPr>
          <w:p w14:paraId="2AA80AE9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90</w:t>
            </w:r>
          </w:p>
        </w:tc>
        <w:tc>
          <w:tcPr>
            <w:tcW w:w="871" w:type="dxa"/>
          </w:tcPr>
          <w:p w14:paraId="0BB75E52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0,928</w:t>
            </w:r>
          </w:p>
        </w:tc>
        <w:tc>
          <w:tcPr>
            <w:tcW w:w="820" w:type="dxa"/>
          </w:tcPr>
          <w:p w14:paraId="14AA22D1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62</w:t>
            </w:r>
          </w:p>
        </w:tc>
        <w:tc>
          <w:tcPr>
            <w:tcW w:w="837" w:type="dxa"/>
          </w:tcPr>
          <w:p w14:paraId="5E067A26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2,1</w:t>
            </w:r>
          </w:p>
        </w:tc>
      </w:tr>
      <w:tr w:rsidR="002D7794" w:rsidRPr="00977585" w14:paraId="23D1D67A" w14:textId="77777777" w:rsidTr="00026DC5">
        <w:trPr>
          <w:trHeight w:val="706"/>
        </w:trPr>
        <w:tc>
          <w:tcPr>
            <w:tcW w:w="849" w:type="dxa"/>
          </w:tcPr>
          <w:p w14:paraId="564F2AB6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D3fm-IIIa</w:t>
            </w:r>
          </w:p>
        </w:tc>
        <w:tc>
          <w:tcPr>
            <w:tcW w:w="705" w:type="dxa"/>
          </w:tcPr>
          <w:p w14:paraId="36266900" w14:textId="0935C3B4" w:rsidR="00977585" w:rsidRPr="002D7794" w:rsidRDefault="00BC324C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К</w:t>
            </w:r>
            <w:r w:rsidR="00977585" w:rsidRPr="002D7794">
              <w:rPr>
                <w:rFonts w:eastAsiaTheme="minorHAnsi"/>
                <w:sz w:val="18"/>
                <w:szCs w:val="18"/>
              </w:rPr>
              <w:t>арб</w:t>
            </w:r>
            <w:proofErr w:type="spellEnd"/>
          </w:p>
        </w:tc>
        <w:tc>
          <w:tcPr>
            <w:tcW w:w="706" w:type="dxa"/>
          </w:tcPr>
          <w:p w14:paraId="7A96F984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9,2</w:t>
            </w:r>
          </w:p>
        </w:tc>
        <w:tc>
          <w:tcPr>
            <w:tcW w:w="819" w:type="dxa"/>
          </w:tcPr>
          <w:p w14:paraId="0CEF38F7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0,6</w:t>
            </w:r>
          </w:p>
        </w:tc>
        <w:tc>
          <w:tcPr>
            <w:tcW w:w="767" w:type="dxa"/>
          </w:tcPr>
          <w:p w14:paraId="50690085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3104-</w:t>
            </w:r>
          </w:p>
        </w:tc>
        <w:tc>
          <w:tcPr>
            <w:tcW w:w="1046" w:type="dxa"/>
          </w:tcPr>
          <w:p w14:paraId="6745CF46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1,2/1,2</w:t>
            </w:r>
          </w:p>
        </w:tc>
        <w:tc>
          <w:tcPr>
            <w:tcW w:w="789" w:type="dxa"/>
          </w:tcPr>
          <w:p w14:paraId="7C2D8BEA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7</w:t>
            </w:r>
          </w:p>
        </w:tc>
        <w:tc>
          <w:tcPr>
            <w:tcW w:w="854" w:type="dxa"/>
          </w:tcPr>
          <w:p w14:paraId="7A5D87E4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791" w:type="dxa"/>
          </w:tcPr>
          <w:p w14:paraId="713327A4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91</w:t>
            </w:r>
          </w:p>
        </w:tc>
        <w:tc>
          <w:tcPr>
            <w:tcW w:w="871" w:type="dxa"/>
          </w:tcPr>
          <w:p w14:paraId="5284BB7C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0,931</w:t>
            </w:r>
          </w:p>
        </w:tc>
        <w:tc>
          <w:tcPr>
            <w:tcW w:w="820" w:type="dxa"/>
          </w:tcPr>
          <w:p w14:paraId="49195618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49,41</w:t>
            </w:r>
          </w:p>
        </w:tc>
        <w:tc>
          <w:tcPr>
            <w:tcW w:w="837" w:type="dxa"/>
          </w:tcPr>
          <w:p w14:paraId="6C08AC96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1,7</w:t>
            </w:r>
          </w:p>
        </w:tc>
      </w:tr>
      <w:tr w:rsidR="002D7794" w:rsidRPr="00977585" w14:paraId="4E683E7E" w14:textId="77777777" w:rsidTr="00A91613">
        <w:trPr>
          <w:trHeight w:val="520"/>
        </w:trPr>
        <w:tc>
          <w:tcPr>
            <w:tcW w:w="849" w:type="dxa"/>
          </w:tcPr>
          <w:p w14:paraId="441DD405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D3fm-IY</w:t>
            </w:r>
          </w:p>
        </w:tc>
        <w:tc>
          <w:tcPr>
            <w:tcW w:w="705" w:type="dxa"/>
          </w:tcPr>
          <w:p w14:paraId="475BAB84" w14:textId="431386ED" w:rsidR="00977585" w:rsidRPr="002D7794" w:rsidRDefault="00BC324C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К</w:t>
            </w:r>
            <w:r w:rsidR="00977585" w:rsidRPr="002D7794">
              <w:rPr>
                <w:rFonts w:eastAsiaTheme="minorHAnsi"/>
                <w:sz w:val="18"/>
                <w:szCs w:val="18"/>
              </w:rPr>
              <w:t>арб</w:t>
            </w:r>
            <w:proofErr w:type="spellEnd"/>
          </w:p>
        </w:tc>
        <w:tc>
          <w:tcPr>
            <w:tcW w:w="706" w:type="dxa"/>
          </w:tcPr>
          <w:p w14:paraId="22CFCFC8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9,1</w:t>
            </w:r>
          </w:p>
        </w:tc>
        <w:tc>
          <w:tcPr>
            <w:tcW w:w="819" w:type="dxa"/>
          </w:tcPr>
          <w:p w14:paraId="1962E38E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0,5</w:t>
            </w:r>
          </w:p>
        </w:tc>
        <w:tc>
          <w:tcPr>
            <w:tcW w:w="767" w:type="dxa"/>
          </w:tcPr>
          <w:p w14:paraId="01C08566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3146-</w:t>
            </w:r>
          </w:p>
        </w:tc>
        <w:tc>
          <w:tcPr>
            <w:tcW w:w="1046" w:type="dxa"/>
          </w:tcPr>
          <w:p w14:paraId="51CA401E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1,2/1,2</w:t>
            </w:r>
          </w:p>
        </w:tc>
        <w:tc>
          <w:tcPr>
            <w:tcW w:w="789" w:type="dxa"/>
          </w:tcPr>
          <w:p w14:paraId="570AA33B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6</w:t>
            </w:r>
          </w:p>
        </w:tc>
        <w:tc>
          <w:tcPr>
            <w:tcW w:w="854" w:type="dxa"/>
          </w:tcPr>
          <w:p w14:paraId="4E24E13B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791" w:type="dxa"/>
          </w:tcPr>
          <w:p w14:paraId="77E16341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94</w:t>
            </w:r>
          </w:p>
        </w:tc>
        <w:tc>
          <w:tcPr>
            <w:tcW w:w="871" w:type="dxa"/>
          </w:tcPr>
          <w:p w14:paraId="1CA9B81D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0,938</w:t>
            </w:r>
          </w:p>
        </w:tc>
        <w:tc>
          <w:tcPr>
            <w:tcW w:w="820" w:type="dxa"/>
          </w:tcPr>
          <w:p w14:paraId="360901FC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485,7</w:t>
            </w:r>
          </w:p>
        </w:tc>
        <w:tc>
          <w:tcPr>
            <w:tcW w:w="837" w:type="dxa"/>
          </w:tcPr>
          <w:p w14:paraId="129DE509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1,6</w:t>
            </w:r>
          </w:p>
        </w:tc>
      </w:tr>
    </w:tbl>
    <w:p w14:paraId="103258C5" w14:textId="77777777" w:rsidR="00977585" w:rsidRPr="00977585" w:rsidRDefault="00977585" w:rsidP="00977585">
      <w:pPr>
        <w:ind w:firstLine="0"/>
        <w:jc w:val="left"/>
        <w:rPr>
          <w:rFonts w:eastAsiaTheme="minorHAnsi"/>
        </w:rPr>
      </w:pPr>
    </w:p>
    <w:p w14:paraId="71644501" w14:textId="77777777" w:rsidR="00B747C3" w:rsidRDefault="00B747C3" w:rsidP="00977585">
      <w:pPr>
        <w:spacing w:line="240" w:lineRule="auto"/>
        <w:ind w:firstLine="0"/>
        <w:jc w:val="left"/>
        <w:rPr>
          <w:rFonts w:eastAsiaTheme="minorHAnsi"/>
          <w:i/>
          <w:u w:val="single"/>
        </w:rPr>
      </w:pPr>
    </w:p>
    <w:p w14:paraId="76842DBE" w14:textId="3D94B8A6" w:rsidR="00977585" w:rsidRPr="00B8245E" w:rsidRDefault="0087641C" w:rsidP="00977585">
      <w:pPr>
        <w:spacing w:line="240" w:lineRule="auto"/>
        <w:ind w:firstLine="0"/>
        <w:jc w:val="left"/>
        <w:rPr>
          <w:rFonts w:eastAsiaTheme="minorHAnsi"/>
          <w:i/>
          <w:u w:val="single"/>
        </w:rPr>
      </w:pPr>
      <w:r>
        <w:rPr>
          <w:rFonts w:eastAsiaTheme="minorHAnsi"/>
          <w:i/>
          <w:u w:val="single"/>
        </w:rPr>
        <w:lastRenderedPageBreak/>
        <w:t>Варандей-Адьз</w:t>
      </w:r>
      <w:r w:rsidRPr="00B8245E">
        <w:rPr>
          <w:rFonts w:eastAsiaTheme="minorHAnsi"/>
          <w:i/>
          <w:u w:val="single"/>
        </w:rPr>
        <w:t>винская</w:t>
      </w:r>
      <w:r w:rsidR="00977585" w:rsidRPr="00B8245E">
        <w:rPr>
          <w:rFonts w:eastAsiaTheme="minorHAnsi"/>
          <w:i/>
          <w:u w:val="single"/>
        </w:rPr>
        <w:t xml:space="preserve">  НГО</w:t>
      </w:r>
    </w:p>
    <w:p w14:paraId="47DBCA5C" w14:textId="77777777" w:rsidR="00977585" w:rsidRPr="00977585" w:rsidRDefault="00977585" w:rsidP="00977585">
      <w:pPr>
        <w:ind w:firstLine="0"/>
        <w:rPr>
          <w:rFonts w:eastAsiaTheme="minorHAnsi"/>
        </w:rPr>
      </w:pPr>
    </w:p>
    <w:p w14:paraId="55EEFA78" w14:textId="4BD8ECE2" w:rsidR="00977585" w:rsidRPr="00977585" w:rsidRDefault="00977585" w:rsidP="00B747C3">
      <w:pPr>
        <w:ind w:firstLine="709"/>
        <w:rPr>
          <w:rFonts w:eastAsiaTheme="minorHAnsi"/>
        </w:rPr>
      </w:pPr>
      <w:r w:rsidRPr="00977585">
        <w:rPr>
          <w:rFonts w:eastAsiaTheme="minorHAnsi"/>
          <w:i/>
        </w:rPr>
        <w:t>Варандейско</w:t>
      </w:r>
      <w:r w:rsidR="00EB571B">
        <w:rPr>
          <w:rFonts w:eastAsiaTheme="minorHAnsi"/>
          <w:i/>
        </w:rPr>
        <w:t>е</w:t>
      </w:r>
      <w:r w:rsidRPr="00977585">
        <w:rPr>
          <w:rFonts w:eastAsiaTheme="minorHAnsi"/>
        </w:rPr>
        <w:t xml:space="preserve">  месторождение нахо</w:t>
      </w:r>
      <w:r w:rsidR="0087641C">
        <w:rPr>
          <w:rFonts w:eastAsiaTheme="minorHAnsi"/>
        </w:rPr>
        <w:t>дится на территории Варандей-Ад</w:t>
      </w:r>
      <w:r w:rsidR="0087641C" w:rsidRPr="00977585">
        <w:rPr>
          <w:rFonts w:eastAsiaTheme="minorHAnsi"/>
        </w:rPr>
        <w:t>ь</w:t>
      </w:r>
      <w:r w:rsidR="0087641C">
        <w:rPr>
          <w:rFonts w:eastAsiaTheme="minorHAnsi"/>
        </w:rPr>
        <w:t>звинской</w:t>
      </w:r>
      <w:r w:rsidRPr="00977585">
        <w:rPr>
          <w:rFonts w:eastAsiaTheme="minorHAnsi"/>
        </w:rPr>
        <w:t xml:space="preserve"> НГО,  было открыто в 1974 году и  находится в северной части вала Сорокин</w:t>
      </w:r>
      <w:r w:rsidR="00EB571B">
        <w:rPr>
          <w:rFonts w:eastAsiaTheme="minorHAnsi"/>
        </w:rPr>
        <w:t>а. На месторождении выявлена</w:t>
      </w:r>
      <w:r w:rsidRPr="00977585">
        <w:rPr>
          <w:rFonts w:eastAsiaTheme="minorHAnsi"/>
        </w:rPr>
        <w:t xml:space="preserve"> одна залежь с площадью 43,1 </w:t>
      </w:r>
      <w:proofErr w:type="spellStart"/>
      <w:r w:rsidRPr="00977585">
        <w:rPr>
          <w:rFonts w:eastAsiaTheme="minorHAnsi"/>
        </w:rPr>
        <w:t>кв.км</w:t>
      </w:r>
      <w:proofErr w:type="spellEnd"/>
      <w:r w:rsidRPr="00977585">
        <w:rPr>
          <w:rFonts w:eastAsiaTheme="minorHAnsi"/>
        </w:rPr>
        <w:t xml:space="preserve">, расположенная  на глубинах 1285-1390 м. Возраст терригенного пласта-коллектора – нижний триас с пористостью 27%, проницаемость – 314 </w:t>
      </w:r>
      <w:proofErr w:type="spellStart"/>
      <w:r w:rsidRPr="00977585">
        <w:rPr>
          <w:rFonts w:eastAsiaTheme="minorHAnsi"/>
        </w:rPr>
        <w:t>мД</w:t>
      </w:r>
      <w:proofErr w:type="spellEnd"/>
      <w:r w:rsidRPr="00977585">
        <w:rPr>
          <w:rFonts w:eastAsiaTheme="minorHAnsi"/>
        </w:rPr>
        <w:t xml:space="preserve">. </w:t>
      </w:r>
      <w:proofErr w:type="spellStart"/>
      <w:r w:rsidRPr="00977585">
        <w:rPr>
          <w:rFonts w:eastAsiaTheme="minorHAnsi"/>
        </w:rPr>
        <w:t>Нефтенасыщенность</w:t>
      </w:r>
      <w:proofErr w:type="spellEnd"/>
      <w:r w:rsidRPr="00977585">
        <w:rPr>
          <w:rFonts w:eastAsiaTheme="minorHAnsi"/>
        </w:rPr>
        <w:t xml:space="preserve"> составляет 70%. Начальное пластовое давление 13,2 МПа. Залежь с начальными геологическими запасами нефти в 25,7  </w:t>
      </w:r>
      <w:proofErr w:type="spellStart"/>
      <w:r w:rsidRPr="00977585">
        <w:rPr>
          <w:rFonts w:eastAsiaTheme="minorHAnsi"/>
        </w:rPr>
        <w:t>млн.т</w:t>
      </w:r>
      <w:proofErr w:type="spellEnd"/>
      <w:r w:rsidRPr="00977585">
        <w:rPr>
          <w:rFonts w:eastAsiaTheme="minorHAnsi"/>
        </w:rPr>
        <w:t xml:space="preserve">, плотностью нефти – 0,961 г/см3 и вязкостью в 28,2 </w:t>
      </w:r>
      <w:proofErr w:type="spellStart"/>
      <w:r w:rsidRPr="00977585">
        <w:rPr>
          <w:rFonts w:eastAsiaTheme="minorHAnsi"/>
        </w:rPr>
        <w:t>мПас</w:t>
      </w:r>
      <w:proofErr w:type="spellEnd"/>
      <w:r w:rsidRPr="00977585">
        <w:rPr>
          <w:rFonts w:eastAsiaTheme="minorHAnsi"/>
        </w:rPr>
        <w:t>*</w:t>
      </w:r>
      <w:r w:rsidRPr="00977585">
        <w:rPr>
          <w:rFonts w:eastAsiaTheme="minorHAnsi"/>
          <w:lang w:val="en-US"/>
        </w:rPr>
        <w:t>c</w:t>
      </w:r>
      <w:r w:rsidRPr="00977585">
        <w:rPr>
          <w:rFonts w:eastAsiaTheme="minorHAnsi"/>
        </w:rPr>
        <w:t xml:space="preserve">. </w:t>
      </w:r>
      <w:r w:rsidR="00B747C3">
        <w:rPr>
          <w:rFonts w:eastAsiaTheme="minorHAnsi"/>
        </w:rPr>
        <w:t xml:space="preserve">(таб.11) </w:t>
      </w:r>
      <w:r w:rsidRPr="00977585">
        <w:rPr>
          <w:rFonts w:eastAsiaTheme="minorHAnsi"/>
        </w:rPr>
        <w:t>На 2015 год извлекаемые запасы нефти категории А+В+С1 -189</w:t>
      </w:r>
      <w:r w:rsidRPr="00977585">
        <w:rPr>
          <w:rFonts w:eastAsia="Times New Roman"/>
        </w:rPr>
        <w:tab/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 xml:space="preserve">, категории С2 -  37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 xml:space="preserve">. </w:t>
      </w:r>
    </w:p>
    <w:p w14:paraId="2EB836F8" w14:textId="6C218874" w:rsidR="00B747C3" w:rsidRDefault="00977585" w:rsidP="00B747C3">
      <w:pPr>
        <w:ind w:firstLine="709"/>
        <w:rPr>
          <w:rFonts w:eastAsiaTheme="minorHAnsi"/>
        </w:rPr>
      </w:pPr>
      <w:r w:rsidRPr="00EB6F06">
        <w:rPr>
          <w:rFonts w:eastAsiaTheme="minorHAnsi"/>
        </w:rPr>
        <w:t xml:space="preserve">Месторождение </w:t>
      </w:r>
      <w:r w:rsidR="00EB6F06">
        <w:rPr>
          <w:rFonts w:eastAsiaTheme="minorHAnsi"/>
        </w:rPr>
        <w:t xml:space="preserve">не </w:t>
      </w:r>
      <w:r w:rsidRPr="00EB6F06">
        <w:rPr>
          <w:rFonts w:eastAsiaTheme="minorHAnsi"/>
        </w:rPr>
        <w:t>разрабатывается  (данных по добыче нет)</w:t>
      </w:r>
      <w:r w:rsidR="00EB6F06">
        <w:rPr>
          <w:rFonts w:eastAsiaTheme="minorHAnsi"/>
        </w:rPr>
        <w:t>.</w:t>
      </w:r>
    </w:p>
    <w:p w14:paraId="4CDA03F9" w14:textId="77777777" w:rsidR="00AE304C" w:rsidRDefault="00AE304C" w:rsidP="00977585">
      <w:pPr>
        <w:ind w:firstLine="0"/>
        <w:rPr>
          <w:rFonts w:eastAsiaTheme="minorHAnsi"/>
        </w:rPr>
      </w:pPr>
    </w:p>
    <w:p w14:paraId="62D758AC" w14:textId="77777777" w:rsidR="002D7794" w:rsidRDefault="002D7794" w:rsidP="002D7794">
      <w:pPr>
        <w:ind w:firstLine="0"/>
        <w:jc w:val="right"/>
        <w:rPr>
          <w:rFonts w:eastAsiaTheme="minorHAnsi"/>
        </w:rPr>
      </w:pPr>
      <w:r>
        <w:rPr>
          <w:rFonts w:eastAsiaTheme="minorHAnsi"/>
        </w:rPr>
        <w:t>Таблица 11.</w:t>
      </w:r>
    </w:p>
    <w:p w14:paraId="7A71A9EE" w14:textId="4D9A19D8" w:rsidR="002D7794" w:rsidRDefault="002D7794" w:rsidP="002D7794">
      <w:pPr>
        <w:ind w:firstLine="0"/>
        <w:jc w:val="center"/>
      </w:pPr>
      <w:r w:rsidRPr="00977585">
        <w:t xml:space="preserve">Характеристика залежей </w:t>
      </w:r>
      <w:proofErr w:type="spellStart"/>
      <w:r w:rsidR="00EB571B">
        <w:t>Варандейского</w:t>
      </w:r>
      <w:proofErr w:type="spellEnd"/>
      <w:r w:rsidR="00EB571B">
        <w:t xml:space="preserve"> </w:t>
      </w:r>
      <w:r w:rsidR="008724AA">
        <w:t xml:space="preserve">месторождения </w:t>
      </w:r>
      <w:r w:rsidR="008724AA" w:rsidRPr="00977585">
        <w:t>(по</w:t>
      </w:r>
      <w:r w:rsidR="008724AA">
        <w:t xml:space="preserve"> данным</w:t>
      </w:r>
      <w:r w:rsidR="008724AA" w:rsidRPr="00977585">
        <w:t xml:space="preserve"> </w:t>
      </w:r>
      <w:proofErr w:type="spellStart"/>
      <w:r w:rsidR="008724AA">
        <w:t>Госбаланса</w:t>
      </w:r>
      <w:proofErr w:type="spellEnd"/>
      <w:r w:rsidR="008724AA" w:rsidRPr="00977585">
        <w:t>).</w:t>
      </w:r>
    </w:p>
    <w:tbl>
      <w:tblPr>
        <w:tblStyle w:val="a6"/>
        <w:tblW w:w="958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24"/>
        <w:gridCol w:w="696"/>
        <w:gridCol w:w="697"/>
        <w:gridCol w:w="790"/>
        <w:gridCol w:w="756"/>
        <w:gridCol w:w="1000"/>
        <w:gridCol w:w="767"/>
        <w:gridCol w:w="830"/>
        <w:gridCol w:w="769"/>
        <w:gridCol w:w="841"/>
        <w:gridCol w:w="792"/>
        <w:gridCol w:w="826"/>
      </w:tblGrid>
      <w:tr w:rsidR="00EB571B" w:rsidRPr="00EB571B" w14:paraId="731DBE33" w14:textId="77777777" w:rsidTr="00EB571B">
        <w:trPr>
          <w:trHeight w:val="501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05A74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 xml:space="preserve">Возраст пласта-коллектора 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B17F0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 xml:space="preserve">Литология </w:t>
            </w:r>
          </w:p>
          <w:p w14:paraId="1C124B0D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пласта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5E4AE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Площадь залежи</w:t>
            </w:r>
          </w:p>
          <w:p w14:paraId="1CB2881B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proofErr w:type="spellStart"/>
            <w:r w:rsidRPr="00EB571B">
              <w:rPr>
                <w:sz w:val="18"/>
                <w:szCs w:val="18"/>
              </w:rPr>
              <w:t>Кв</w:t>
            </w:r>
            <w:proofErr w:type="spellEnd"/>
            <w:r w:rsidRPr="00EB571B">
              <w:rPr>
                <w:sz w:val="18"/>
                <w:szCs w:val="18"/>
                <w:lang w:val="en-US"/>
              </w:rPr>
              <w:t>.</w:t>
            </w:r>
            <w:r w:rsidRPr="00EB571B">
              <w:rPr>
                <w:sz w:val="18"/>
                <w:szCs w:val="18"/>
              </w:rPr>
              <w:t>км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C43B0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Начальные геологические</w:t>
            </w:r>
          </w:p>
          <w:p w14:paraId="3F5D5C2D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Запасы нефти</w:t>
            </w:r>
          </w:p>
          <w:p w14:paraId="7BA60EC0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proofErr w:type="spellStart"/>
            <w:r w:rsidRPr="00EB571B">
              <w:rPr>
                <w:sz w:val="18"/>
                <w:szCs w:val="18"/>
              </w:rPr>
              <w:t>Млн.т</w:t>
            </w:r>
            <w:proofErr w:type="spellEnd"/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0C4E0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 xml:space="preserve">Глубина </w:t>
            </w:r>
          </w:p>
          <w:p w14:paraId="48DD9938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Залежи</w:t>
            </w:r>
          </w:p>
          <w:p w14:paraId="784BDCFF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м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A12CF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Общая/</w:t>
            </w:r>
            <w:proofErr w:type="spellStart"/>
            <w:r w:rsidRPr="00EB571B">
              <w:rPr>
                <w:sz w:val="18"/>
                <w:szCs w:val="18"/>
              </w:rPr>
              <w:t>эфф</w:t>
            </w:r>
            <w:proofErr w:type="spellEnd"/>
            <w:r w:rsidRPr="00EB571B">
              <w:rPr>
                <w:sz w:val="18"/>
                <w:szCs w:val="18"/>
              </w:rPr>
              <w:t>.</w:t>
            </w:r>
          </w:p>
          <w:p w14:paraId="2D603F88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толщина пласта</w:t>
            </w:r>
          </w:p>
          <w:p w14:paraId="6071FDF3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м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8404D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Пористость</w:t>
            </w:r>
          </w:p>
          <w:p w14:paraId="73378876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%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B0370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Проницаемость</w:t>
            </w:r>
          </w:p>
          <w:p w14:paraId="6E3FC12B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Мкм2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7487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proofErr w:type="spellStart"/>
            <w:r w:rsidRPr="00EB571B">
              <w:rPr>
                <w:sz w:val="18"/>
                <w:szCs w:val="18"/>
              </w:rPr>
              <w:t>Нефтена</w:t>
            </w:r>
            <w:proofErr w:type="spellEnd"/>
          </w:p>
          <w:p w14:paraId="709D13B7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proofErr w:type="spellStart"/>
            <w:r w:rsidRPr="00EB571B">
              <w:rPr>
                <w:sz w:val="18"/>
                <w:szCs w:val="18"/>
              </w:rPr>
              <w:t>сыщенность</w:t>
            </w:r>
            <w:proofErr w:type="spellEnd"/>
          </w:p>
          <w:p w14:paraId="550A47EB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%</w:t>
            </w:r>
          </w:p>
          <w:p w14:paraId="0675E6B4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0432E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Плотность</w:t>
            </w:r>
          </w:p>
          <w:p w14:paraId="14BE39F8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г/см3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2951E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Вязкость</w:t>
            </w:r>
          </w:p>
          <w:p w14:paraId="23DF7851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  <w:lang w:val="en-US"/>
              </w:rPr>
            </w:pPr>
            <w:r w:rsidRPr="00EB571B">
              <w:rPr>
                <w:sz w:val="18"/>
                <w:szCs w:val="18"/>
              </w:rPr>
              <w:t>мПа.</w:t>
            </w:r>
            <w:r w:rsidRPr="00EB571B">
              <w:rPr>
                <w:sz w:val="18"/>
                <w:szCs w:val="18"/>
                <w:lang w:val="en-US"/>
              </w:rPr>
              <w:t>c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77BCA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Содержание серы</w:t>
            </w:r>
          </w:p>
          <w:p w14:paraId="52F4CF58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</w:p>
          <w:p w14:paraId="14C35071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%</w:t>
            </w:r>
          </w:p>
          <w:p w14:paraId="23F1C0FD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</w:p>
          <w:p w14:paraId="0C857DC2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</w:p>
          <w:p w14:paraId="783638C4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</w:p>
          <w:p w14:paraId="532CA75F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  <w:tr w:rsidR="00EB571B" w:rsidRPr="00EB571B" w14:paraId="59F047B1" w14:textId="77777777" w:rsidTr="00EB571B">
        <w:trPr>
          <w:trHeight w:val="912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6B0CC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  <w:lang w:val="en-US"/>
              </w:rPr>
              <w:t>T</w:t>
            </w:r>
            <w:r w:rsidRPr="00EB571B">
              <w:rPr>
                <w:sz w:val="18"/>
                <w:szCs w:val="18"/>
              </w:rPr>
              <w:t>1+</w:t>
            </w:r>
            <w:r w:rsidRPr="00EB571B">
              <w:rPr>
                <w:sz w:val="18"/>
                <w:szCs w:val="18"/>
                <w:lang w:val="en-US"/>
              </w:rPr>
              <w:t>T</w:t>
            </w:r>
            <w:r w:rsidRPr="00EB571B">
              <w:rPr>
                <w:sz w:val="18"/>
                <w:szCs w:val="18"/>
              </w:rPr>
              <w:t>2 (</w:t>
            </w:r>
            <w:proofErr w:type="spellStart"/>
            <w:r w:rsidRPr="00EB571B">
              <w:rPr>
                <w:sz w:val="18"/>
                <w:szCs w:val="18"/>
              </w:rPr>
              <w:t>харалейск.св</w:t>
            </w:r>
            <w:proofErr w:type="spellEnd"/>
            <w:r w:rsidRPr="00EB571B">
              <w:rPr>
                <w:sz w:val="18"/>
                <w:szCs w:val="18"/>
              </w:rPr>
              <w:t>)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96F22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Тер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929D7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43,1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709AD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25,7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B1341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1285-1390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E838D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5,7/5,7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97105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27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19A85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314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1A1A8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70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36C7F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0,961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5FC09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128,2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2AC13" w14:textId="77777777" w:rsidR="00EB571B" w:rsidRPr="00EB571B" w:rsidRDefault="00EB571B" w:rsidP="00EB571B">
            <w:pPr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  <w:r w:rsidRPr="00EB571B">
              <w:rPr>
                <w:sz w:val="18"/>
                <w:szCs w:val="18"/>
              </w:rPr>
              <w:t>2,7</w:t>
            </w:r>
          </w:p>
        </w:tc>
      </w:tr>
    </w:tbl>
    <w:p w14:paraId="63F257E2" w14:textId="77777777" w:rsidR="00EB571B" w:rsidRPr="002D7794" w:rsidRDefault="00EB571B" w:rsidP="002D7794">
      <w:pPr>
        <w:ind w:firstLine="0"/>
        <w:jc w:val="center"/>
      </w:pPr>
    </w:p>
    <w:p w14:paraId="7A387186" w14:textId="77777777" w:rsidR="00977585" w:rsidRPr="00977585" w:rsidRDefault="00977585" w:rsidP="00977585">
      <w:pPr>
        <w:spacing w:line="240" w:lineRule="auto"/>
        <w:ind w:firstLine="0"/>
        <w:jc w:val="left"/>
        <w:rPr>
          <w:rFonts w:eastAsiaTheme="minorHAnsi"/>
        </w:rPr>
      </w:pPr>
    </w:p>
    <w:p w14:paraId="62680F00" w14:textId="0B86BEEB" w:rsidR="00977585" w:rsidRPr="00977585" w:rsidRDefault="00977585" w:rsidP="00B747C3">
      <w:pPr>
        <w:ind w:firstLine="709"/>
        <w:rPr>
          <w:rFonts w:eastAsiaTheme="minorHAnsi"/>
        </w:rPr>
      </w:pPr>
      <w:r w:rsidRPr="00977585">
        <w:rPr>
          <w:rFonts w:eastAsiaTheme="minorHAnsi"/>
          <w:i/>
        </w:rPr>
        <w:t>Западно-Лекейягинское</w:t>
      </w:r>
      <w:r w:rsidRPr="00977585">
        <w:rPr>
          <w:rFonts w:eastAsiaTheme="minorHAnsi"/>
        </w:rPr>
        <w:t xml:space="preserve"> месторождение распол</w:t>
      </w:r>
      <w:r w:rsidR="0087641C">
        <w:rPr>
          <w:rFonts w:eastAsiaTheme="minorHAnsi"/>
        </w:rPr>
        <w:t>ожено на территории Варандей-Адь</w:t>
      </w:r>
      <w:r w:rsidRPr="00977585">
        <w:rPr>
          <w:rFonts w:eastAsiaTheme="minorHAnsi"/>
        </w:rPr>
        <w:t xml:space="preserve">звинской  НГО,  было открыто в 1988 году. На месторождении выявлено несколько залежей, продуктивной является  залежь с площадью 32,9 </w:t>
      </w:r>
      <w:proofErr w:type="spellStart"/>
      <w:r w:rsidRPr="00977585">
        <w:rPr>
          <w:rFonts w:eastAsiaTheme="minorHAnsi"/>
        </w:rPr>
        <w:t>кв.км</w:t>
      </w:r>
      <w:proofErr w:type="spellEnd"/>
      <w:r w:rsidRPr="00977585">
        <w:rPr>
          <w:rFonts w:eastAsiaTheme="minorHAnsi"/>
        </w:rPr>
        <w:t xml:space="preserve">, расположенная  на глубинах 1364-1534 м. Возраст карбонатного пласта-коллектора – нижний карбон с пористостью 13%, проницаемость – 16 </w:t>
      </w:r>
      <w:proofErr w:type="spellStart"/>
      <w:r w:rsidRPr="00977585">
        <w:rPr>
          <w:rFonts w:eastAsiaTheme="minorHAnsi"/>
        </w:rPr>
        <w:t>мД</w:t>
      </w:r>
      <w:proofErr w:type="spellEnd"/>
      <w:r w:rsidRPr="00977585">
        <w:rPr>
          <w:rFonts w:eastAsiaTheme="minorHAnsi"/>
        </w:rPr>
        <w:t xml:space="preserve">. </w:t>
      </w:r>
      <w:proofErr w:type="spellStart"/>
      <w:r w:rsidRPr="00977585">
        <w:rPr>
          <w:rFonts w:eastAsiaTheme="minorHAnsi"/>
        </w:rPr>
        <w:t>Нефтенасыщенность</w:t>
      </w:r>
      <w:proofErr w:type="spellEnd"/>
      <w:r w:rsidRPr="00977585">
        <w:rPr>
          <w:rFonts w:eastAsiaTheme="minorHAnsi"/>
        </w:rPr>
        <w:t xml:space="preserve"> составляет 70%. Начальное пластовое давление 14  МПа. Залежь с начальными геологическими запасами нефти в 85.7 </w:t>
      </w:r>
      <w:proofErr w:type="spellStart"/>
      <w:r w:rsidRPr="00977585">
        <w:rPr>
          <w:rFonts w:eastAsiaTheme="minorHAnsi"/>
        </w:rPr>
        <w:t>млн.т</w:t>
      </w:r>
      <w:proofErr w:type="spellEnd"/>
      <w:r w:rsidRPr="00977585">
        <w:rPr>
          <w:rFonts w:eastAsiaTheme="minorHAnsi"/>
        </w:rPr>
        <w:t>, плотностью нефти – 0,952 г/см3</w:t>
      </w:r>
      <w:r w:rsidR="00B747C3">
        <w:rPr>
          <w:rFonts w:eastAsiaTheme="minorHAnsi"/>
        </w:rPr>
        <w:t>. (таб.12)</w:t>
      </w:r>
      <w:r w:rsidRPr="00977585">
        <w:rPr>
          <w:rFonts w:eastAsiaTheme="minorHAnsi"/>
        </w:rPr>
        <w:t xml:space="preserve"> На 2015 год извлекаемые запасы нефти категории А+В+С1 -23080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 xml:space="preserve">, категории С2 -  9021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 xml:space="preserve">. </w:t>
      </w:r>
    </w:p>
    <w:p w14:paraId="4D144D70" w14:textId="77777777" w:rsidR="00977585" w:rsidRPr="00977585" w:rsidRDefault="00977585" w:rsidP="00B747C3">
      <w:pPr>
        <w:ind w:firstLine="709"/>
        <w:jc w:val="left"/>
        <w:rPr>
          <w:rFonts w:eastAsiaTheme="minorHAnsi"/>
        </w:rPr>
      </w:pPr>
      <w:r w:rsidRPr="00977585">
        <w:rPr>
          <w:rFonts w:eastAsiaTheme="minorHAnsi"/>
        </w:rPr>
        <w:t xml:space="preserve">Добыча нефти за 2015 год – 7 </w:t>
      </w:r>
      <w:proofErr w:type="spellStart"/>
      <w:r w:rsidRPr="00977585">
        <w:rPr>
          <w:rFonts w:eastAsiaTheme="minorHAnsi"/>
        </w:rPr>
        <w:t>тыс.т</w:t>
      </w:r>
      <w:proofErr w:type="spellEnd"/>
    </w:p>
    <w:p w14:paraId="1EEBA4BF" w14:textId="4D4543A5" w:rsidR="00977585" w:rsidRDefault="00EB6F06" w:rsidP="00B747C3">
      <w:pPr>
        <w:ind w:firstLine="709"/>
        <w:rPr>
          <w:rFonts w:eastAsiaTheme="minorHAnsi"/>
        </w:rPr>
      </w:pPr>
      <w:r>
        <w:rPr>
          <w:rFonts w:eastAsiaTheme="minorHAnsi"/>
        </w:rPr>
        <w:t>Предположительно м</w:t>
      </w:r>
      <w:r w:rsidR="00977585" w:rsidRPr="00EB6F06">
        <w:rPr>
          <w:rFonts w:eastAsiaTheme="minorHAnsi"/>
        </w:rPr>
        <w:t>есторождение разрабатывается</w:t>
      </w:r>
      <w:r w:rsidR="00977585" w:rsidRPr="00977585">
        <w:rPr>
          <w:rFonts w:eastAsiaTheme="minorHAnsi"/>
        </w:rPr>
        <w:t xml:space="preserve">  </w:t>
      </w:r>
      <w:r>
        <w:rPr>
          <w:rFonts w:eastAsiaTheme="minorHAnsi"/>
        </w:rPr>
        <w:t>тепловым</w:t>
      </w:r>
      <w:r w:rsidR="00EB571B">
        <w:rPr>
          <w:rFonts w:eastAsiaTheme="minorHAnsi"/>
        </w:rPr>
        <w:t>и способами</w:t>
      </w:r>
      <w:r>
        <w:rPr>
          <w:rFonts w:eastAsiaTheme="minorHAnsi"/>
        </w:rPr>
        <w:t>.</w:t>
      </w:r>
    </w:p>
    <w:p w14:paraId="79754FD6" w14:textId="77777777" w:rsidR="00B747C3" w:rsidRDefault="00B747C3" w:rsidP="00B747C3">
      <w:pPr>
        <w:ind w:firstLine="709"/>
        <w:rPr>
          <w:rFonts w:eastAsiaTheme="minorHAnsi"/>
        </w:rPr>
      </w:pPr>
    </w:p>
    <w:p w14:paraId="2484CDB7" w14:textId="77777777" w:rsidR="00B747C3" w:rsidRDefault="00B747C3" w:rsidP="00B747C3">
      <w:pPr>
        <w:ind w:firstLine="709"/>
        <w:rPr>
          <w:rFonts w:eastAsiaTheme="minorHAnsi"/>
        </w:rPr>
      </w:pPr>
    </w:p>
    <w:p w14:paraId="15D49A75" w14:textId="77777777" w:rsidR="00B747C3" w:rsidRDefault="00B747C3" w:rsidP="00B747C3">
      <w:pPr>
        <w:ind w:firstLine="709"/>
        <w:rPr>
          <w:rFonts w:eastAsiaTheme="minorHAnsi"/>
        </w:rPr>
      </w:pPr>
    </w:p>
    <w:p w14:paraId="18363E18" w14:textId="77777777" w:rsidR="00B747C3" w:rsidRPr="00977585" w:rsidRDefault="00B747C3" w:rsidP="00B747C3">
      <w:pPr>
        <w:ind w:firstLine="709"/>
        <w:rPr>
          <w:rFonts w:eastAsiaTheme="minorHAnsi"/>
        </w:rPr>
      </w:pPr>
    </w:p>
    <w:p w14:paraId="511BEBCF" w14:textId="77777777" w:rsidR="002D7794" w:rsidRDefault="002D7794" w:rsidP="002D7794">
      <w:pPr>
        <w:ind w:firstLine="0"/>
        <w:jc w:val="right"/>
        <w:rPr>
          <w:rFonts w:eastAsiaTheme="minorHAnsi"/>
        </w:rPr>
      </w:pPr>
      <w:r>
        <w:rPr>
          <w:rFonts w:eastAsiaTheme="minorHAnsi"/>
        </w:rPr>
        <w:lastRenderedPageBreak/>
        <w:t>Таблица 12.</w:t>
      </w:r>
    </w:p>
    <w:p w14:paraId="3732356C" w14:textId="77777777" w:rsidR="002D7794" w:rsidRPr="002D7794" w:rsidRDefault="002D7794" w:rsidP="002D7794">
      <w:pPr>
        <w:ind w:firstLine="0"/>
        <w:jc w:val="center"/>
      </w:pPr>
      <w:r w:rsidRPr="00977585">
        <w:t xml:space="preserve">Характеристика залежей </w:t>
      </w:r>
      <w:r w:rsidRPr="009C2D50">
        <w:rPr>
          <w:rFonts w:eastAsiaTheme="minorHAnsi"/>
        </w:rPr>
        <w:t>Западно-</w:t>
      </w:r>
      <w:proofErr w:type="spellStart"/>
      <w:r w:rsidRPr="009C2D50">
        <w:rPr>
          <w:rFonts w:eastAsiaTheme="minorHAnsi"/>
        </w:rPr>
        <w:t>Лекейягинского</w:t>
      </w:r>
      <w:proofErr w:type="spellEnd"/>
      <w:r>
        <w:rPr>
          <w:rFonts w:eastAsiaTheme="minorHAnsi"/>
          <w:i/>
        </w:rPr>
        <w:t xml:space="preserve"> </w:t>
      </w:r>
      <w:r>
        <w:t xml:space="preserve"> </w:t>
      </w:r>
      <w:r w:rsidRPr="00977585">
        <w:t xml:space="preserve">месторождения </w:t>
      </w:r>
      <w:r w:rsidR="008724AA" w:rsidRPr="00977585">
        <w:t>(по</w:t>
      </w:r>
      <w:r w:rsidR="008724AA">
        <w:t xml:space="preserve"> данным</w:t>
      </w:r>
      <w:r w:rsidR="008724AA" w:rsidRPr="00977585">
        <w:t xml:space="preserve"> </w:t>
      </w:r>
      <w:proofErr w:type="spellStart"/>
      <w:r w:rsidR="008724AA">
        <w:t>Госбаланса</w:t>
      </w:r>
      <w:proofErr w:type="spellEnd"/>
      <w:r w:rsidR="008724AA" w:rsidRPr="00977585">
        <w:t>).</w:t>
      </w:r>
    </w:p>
    <w:p w14:paraId="1C38462E" w14:textId="77777777" w:rsidR="00977585" w:rsidRPr="00977585" w:rsidRDefault="00977585" w:rsidP="00977585">
      <w:pPr>
        <w:spacing w:line="240" w:lineRule="auto"/>
        <w:ind w:firstLine="0"/>
        <w:jc w:val="left"/>
        <w:rPr>
          <w:rFonts w:eastAsiaTheme="minorHAnsi"/>
        </w:rPr>
      </w:pPr>
    </w:p>
    <w:tbl>
      <w:tblPr>
        <w:tblStyle w:val="a6"/>
        <w:tblpPr w:leftFromText="180" w:rightFromText="180" w:vertAnchor="page" w:horzAnchor="page" w:tblpX="1810" w:tblpY="1752"/>
        <w:tblW w:w="9715" w:type="dxa"/>
        <w:tblLayout w:type="fixed"/>
        <w:tblLook w:val="04A0" w:firstRow="1" w:lastRow="0" w:firstColumn="1" w:lastColumn="0" w:noHBand="0" w:noVBand="1"/>
      </w:tblPr>
      <w:tblGrid>
        <w:gridCol w:w="769"/>
        <w:gridCol w:w="712"/>
        <w:gridCol w:w="712"/>
        <w:gridCol w:w="808"/>
        <w:gridCol w:w="769"/>
        <w:gridCol w:w="1018"/>
        <w:gridCol w:w="785"/>
        <w:gridCol w:w="845"/>
        <w:gridCol w:w="787"/>
        <w:gridCol w:w="859"/>
        <w:gridCol w:w="810"/>
        <w:gridCol w:w="841"/>
      </w:tblGrid>
      <w:tr w:rsidR="00EB571B" w:rsidRPr="002D7794" w14:paraId="67B84BA9" w14:textId="77777777" w:rsidTr="00EB571B">
        <w:trPr>
          <w:trHeight w:val="1730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039B4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 xml:space="preserve">Возраст пласта-коллектора 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2B929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 xml:space="preserve">Литология </w:t>
            </w:r>
          </w:p>
          <w:p w14:paraId="17C61CA9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пласта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62CCE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Площадь залежи</w:t>
            </w:r>
          </w:p>
          <w:p w14:paraId="6D319128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Кв</w:t>
            </w:r>
            <w:proofErr w:type="spellEnd"/>
            <w:r w:rsidRPr="002D7794">
              <w:rPr>
                <w:rFonts w:eastAsiaTheme="minorHAnsi"/>
                <w:sz w:val="18"/>
                <w:szCs w:val="18"/>
                <w:lang w:val="en-US"/>
              </w:rPr>
              <w:t>.</w:t>
            </w:r>
            <w:r w:rsidRPr="002D7794">
              <w:rPr>
                <w:rFonts w:eastAsiaTheme="minorHAnsi"/>
                <w:sz w:val="18"/>
                <w:szCs w:val="18"/>
              </w:rPr>
              <w:t>км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A9FD2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Начальные геологические</w:t>
            </w:r>
          </w:p>
          <w:p w14:paraId="43F21188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Запасы нефти</w:t>
            </w:r>
          </w:p>
          <w:p w14:paraId="38976ADE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Млн.т</w:t>
            </w:r>
            <w:proofErr w:type="spellEnd"/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BA609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 xml:space="preserve">Глубина </w:t>
            </w:r>
          </w:p>
          <w:p w14:paraId="224D6384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Залежи</w:t>
            </w:r>
          </w:p>
          <w:p w14:paraId="0DEF73EE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F350C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Общая/</w:t>
            </w: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эфф</w:t>
            </w:r>
            <w:proofErr w:type="spellEnd"/>
            <w:r w:rsidRPr="002D7794">
              <w:rPr>
                <w:rFonts w:eastAsiaTheme="minorHAnsi"/>
                <w:sz w:val="18"/>
                <w:szCs w:val="18"/>
              </w:rPr>
              <w:t>.</w:t>
            </w:r>
          </w:p>
          <w:p w14:paraId="31E2E10E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толщина пласта</w:t>
            </w:r>
          </w:p>
          <w:p w14:paraId="67E0ABCD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BCFE2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Пористость</w:t>
            </w:r>
          </w:p>
          <w:p w14:paraId="78D2E6F7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%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39814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Проницаемость</w:t>
            </w:r>
          </w:p>
          <w:p w14:paraId="151E04F8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Мкм2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5F6F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Нефтена</w:t>
            </w:r>
            <w:proofErr w:type="spellEnd"/>
          </w:p>
          <w:p w14:paraId="1EA6E7CA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сыщенность</w:t>
            </w:r>
            <w:proofErr w:type="spellEnd"/>
          </w:p>
          <w:p w14:paraId="0416E849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%</w:t>
            </w:r>
          </w:p>
          <w:p w14:paraId="7DD9D8F6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54829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Плотность</w:t>
            </w:r>
          </w:p>
          <w:p w14:paraId="2D8E0ADD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г/см3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37C14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Вязкость</w:t>
            </w:r>
          </w:p>
          <w:p w14:paraId="60FBE328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мПа.</w:t>
            </w:r>
            <w:r w:rsidRPr="002D7794">
              <w:rPr>
                <w:rFonts w:eastAsiaTheme="minorHAnsi"/>
                <w:sz w:val="18"/>
                <w:szCs w:val="18"/>
                <w:lang w:val="en-US"/>
              </w:rPr>
              <w:t>c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651D8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Содержание серы</w:t>
            </w:r>
          </w:p>
          <w:p w14:paraId="36BE9CEB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4996A7DB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%</w:t>
            </w:r>
          </w:p>
          <w:p w14:paraId="33B25726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5BC6176F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597DD3DD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4B35BD9F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</w:tr>
      <w:tr w:rsidR="00EB571B" w:rsidRPr="002D7794" w14:paraId="164B85C8" w14:textId="77777777" w:rsidTr="00EB571B">
        <w:trPr>
          <w:trHeight w:val="580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B7680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C1t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DD9C1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карб</w:t>
            </w:r>
            <w:proofErr w:type="spellEnd"/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77F02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32,9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0248D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85,7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7113B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1364-1534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D06BD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12,8/12,8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82F57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CFCAB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5DA5A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70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68B4F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0,952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B1CA8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73366" w14:textId="77777777" w:rsidR="00EB571B" w:rsidRPr="002D7794" w:rsidRDefault="00EB571B" w:rsidP="00EB571B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2,0</w:t>
            </w:r>
          </w:p>
        </w:tc>
      </w:tr>
    </w:tbl>
    <w:p w14:paraId="1EAD5B60" w14:textId="77777777" w:rsidR="00977585" w:rsidRPr="00977585" w:rsidRDefault="00977585" w:rsidP="00B747C3">
      <w:pPr>
        <w:spacing w:line="240" w:lineRule="auto"/>
        <w:ind w:firstLine="0"/>
        <w:rPr>
          <w:rFonts w:eastAsiaTheme="minorHAnsi"/>
          <w:i/>
        </w:rPr>
      </w:pPr>
    </w:p>
    <w:p w14:paraId="7B9731DC" w14:textId="6ED1582B" w:rsidR="00977585" w:rsidRPr="00977585" w:rsidRDefault="00977585" w:rsidP="00B747C3">
      <w:pPr>
        <w:ind w:firstLine="709"/>
        <w:rPr>
          <w:rFonts w:eastAsiaTheme="minorHAnsi"/>
        </w:rPr>
      </w:pPr>
      <w:r w:rsidRPr="00977585">
        <w:rPr>
          <w:rFonts w:eastAsiaTheme="minorHAnsi"/>
          <w:i/>
        </w:rPr>
        <w:t>Лабаганское</w:t>
      </w:r>
      <w:r w:rsidRPr="00977585">
        <w:rPr>
          <w:rFonts w:eastAsiaTheme="minorHAnsi"/>
        </w:rPr>
        <w:t xml:space="preserve">  месторождение распол</w:t>
      </w:r>
      <w:r w:rsidR="0087641C">
        <w:rPr>
          <w:rFonts w:eastAsiaTheme="minorHAnsi"/>
        </w:rPr>
        <w:t>ожено на территории Варандей-Адьз</w:t>
      </w:r>
      <w:r w:rsidR="0087641C" w:rsidRPr="00977585">
        <w:rPr>
          <w:rFonts w:eastAsiaTheme="minorHAnsi"/>
        </w:rPr>
        <w:t>винская</w:t>
      </w:r>
      <w:r w:rsidRPr="00977585">
        <w:rPr>
          <w:rFonts w:eastAsiaTheme="minorHAnsi"/>
        </w:rPr>
        <w:t xml:space="preserve">  НГО,  было открыто в 1985 году и приурочено к валу Сорокина.</w:t>
      </w:r>
      <w:r w:rsidR="00574DF2">
        <w:rPr>
          <w:rFonts w:eastAsiaTheme="minorHAnsi"/>
        </w:rPr>
        <w:t xml:space="preserve"> </w:t>
      </w:r>
      <w:r w:rsidRPr="00977585">
        <w:rPr>
          <w:rFonts w:eastAsiaTheme="minorHAnsi"/>
        </w:rPr>
        <w:t>На ме</w:t>
      </w:r>
      <w:r w:rsidR="00574DF2">
        <w:rPr>
          <w:rFonts w:eastAsiaTheme="minorHAnsi"/>
        </w:rPr>
        <w:t xml:space="preserve">сторождении выявлено  6 залежей, </w:t>
      </w:r>
      <w:r w:rsidRPr="00977585">
        <w:rPr>
          <w:rFonts w:eastAsiaTheme="minorHAnsi"/>
        </w:rPr>
        <w:t xml:space="preserve">площадью 6,1 </w:t>
      </w:r>
      <w:proofErr w:type="spellStart"/>
      <w:r w:rsidRPr="00977585">
        <w:rPr>
          <w:rFonts w:eastAsiaTheme="minorHAnsi"/>
        </w:rPr>
        <w:t>кв.км</w:t>
      </w:r>
      <w:proofErr w:type="spellEnd"/>
      <w:r w:rsidRPr="00977585">
        <w:rPr>
          <w:rFonts w:eastAsiaTheme="minorHAnsi"/>
        </w:rPr>
        <w:t xml:space="preserve">, расположенных   на глубинах 870-920 м. Возраст терригенного  пласта-коллектора – нижний триас с пористостью 24%, проницаемость – 180 </w:t>
      </w:r>
      <w:proofErr w:type="spellStart"/>
      <w:r w:rsidRPr="00977585">
        <w:rPr>
          <w:rFonts w:eastAsiaTheme="minorHAnsi"/>
        </w:rPr>
        <w:t>мД</w:t>
      </w:r>
      <w:proofErr w:type="spellEnd"/>
      <w:r w:rsidRPr="00977585">
        <w:rPr>
          <w:rFonts w:eastAsiaTheme="minorHAnsi"/>
        </w:rPr>
        <w:t xml:space="preserve">. </w:t>
      </w:r>
      <w:proofErr w:type="spellStart"/>
      <w:r w:rsidRPr="00977585">
        <w:rPr>
          <w:rFonts w:eastAsiaTheme="minorHAnsi"/>
        </w:rPr>
        <w:t>Нефтенасыщенность</w:t>
      </w:r>
      <w:proofErr w:type="spellEnd"/>
      <w:r w:rsidRPr="00977585">
        <w:rPr>
          <w:rFonts w:eastAsiaTheme="minorHAnsi"/>
        </w:rPr>
        <w:t xml:space="preserve"> составляет 60%. Начальное пластовое давление 9,2  МПа. Залежь с начальными геологическими запасами нефти в 8,8 </w:t>
      </w:r>
      <w:proofErr w:type="spellStart"/>
      <w:r w:rsidRPr="00977585">
        <w:rPr>
          <w:rFonts w:eastAsiaTheme="minorHAnsi"/>
        </w:rPr>
        <w:t>млн.т</w:t>
      </w:r>
      <w:proofErr w:type="spellEnd"/>
      <w:r w:rsidRPr="00977585">
        <w:rPr>
          <w:rFonts w:eastAsiaTheme="minorHAnsi"/>
        </w:rPr>
        <w:t>, плотностью нефти – 0,963 г/см3</w:t>
      </w:r>
      <w:r w:rsidR="00B747C3">
        <w:rPr>
          <w:rFonts w:eastAsiaTheme="minorHAnsi"/>
        </w:rPr>
        <w:t>. (таб.13)</w:t>
      </w:r>
      <w:r w:rsidRPr="00977585">
        <w:rPr>
          <w:rFonts w:eastAsiaTheme="minorHAnsi"/>
        </w:rPr>
        <w:t xml:space="preserve"> На 2015 год извлекаемые запасы нефти категории А+В+С1 -22922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 xml:space="preserve">, категории С2 -  3760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 xml:space="preserve">. </w:t>
      </w:r>
    </w:p>
    <w:p w14:paraId="7260C9C4" w14:textId="77777777" w:rsidR="00977585" w:rsidRPr="00977585" w:rsidRDefault="00977585" w:rsidP="00B747C3">
      <w:pPr>
        <w:ind w:firstLine="709"/>
        <w:jc w:val="left"/>
        <w:rPr>
          <w:rFonts w:eastAsiaTheme="minorHAnsi"/>
        </w:rPr>
      </w:pPr>
      <w:r w:rsidRPr="00977585">
        <w:rPr>
          <w:rFonts w:eastAsiaTheme="minorHAnsi"/>
        </w:rPr>
        <w:t xml:space="preserve">Добыча нефти за 2015 год – 1 </w:t>
      </w:r>
      <w:proofErr w:type="spellStart"/>
      <w:r w:rsidRPr="00977585">
        <w:rPr>
          <w:rFonts w:eastAsiaTheme="minorHAnsi"/>
        </w:rPr>
        <w:t>тыс.т</w:t>
      </w:r>
      <w:proofErr w:type="spellEnd"/>
    </w:p>
    <w:p w14:paraId="7D48782A" w14:textId="71615A47" w:rsidR="002D7794" w:rsidRDefault="00EB6F06" w:rsidP="007C7EAB">
      <w:pPr>
        <w:ind w:firstLine="709"/>
        <w:rPr>
          <w:rFonts w:eastAsiaTheme="minorHAnsi"/>
        </w:rPr>
      </w:pPr>
      <w:r>
        <w:rPr>
          <w:rFonts w:eastAsiaTheme="minorHAnsi"/>
        </w:rPr>
        <w:t>Предположительно м</w:t>
      </w:r>
      <w:r w:rsidRPr="00EB6F06">
        <w:rPr>
          <w:rFonts w:eastAsiaTheme="minorHAnsi"/>
        </w:rPr>
        <w:t>есторождение разрабатывается</w:t>
      </w:r>
      <w:r w:rsidRPr="00977585">
        <w:rPr>
          <w:rFonts w:eastAsiaTheme="minorHAnsi"/>
        </w:rPr>
        <w:t xml:space="preserve">  </w:t>
      </w:r>
      <w:r>
        <w:rPr>
          <w:rFonts w:eastAsiaTheme="minorHAnsi"/>
        </w:rPr>
        <w:t>тепловым</w:t>
      </w:r>
      <w:r w:rsidR="00574DF2">
        <w:rPr>
          <w:rFonts w:eastAsiaTheme="minorHAnsi"/>
        </w:rPr>
        <w:t>и</w:t>
      </w:r>
      <w:r>
        <w:rPr>
          <w:rFonts w:eastAsiaTheme="minorHAnsi"/>
        </w:rPr>
        <w:t xml:space="preserve"> </w:t>
      </w:r>
      <w:r w:rsidR="00574DF2">
        <w:rPr>
          <w:rFonts w:eastAsiaTheme="minorHAnsi"/>
        </w:rPr>
        <w:t>способами</w:t>
      </w:r>
      <w:r>
        <w:rPr>
          <w:rFonts w:eastAsiaTheme="minorHAnsi"/>
        </w:rPr>
        <w:t>.</w:t>
      </w:r>
    </w:p>
    <w:p w14:paraId="3ED157F2" w14:textId="77777777" w:rsidR="007C7EAB" w:rsidRPr="00977585" w:rsidRDefault="007C7EAB" w:rsidP="007C7EAB">
      <w:pPr>
        <w:ind w:firstLine="709"/>
        <w:rPr>
          <w:rFonts w:eastAsiaTheme="minorHAnsi"/>
        </w:rPr>
      </w:pPr>
    </w:p>
    <w:p w14:paraId="6036CB8E" w14:textId="77777777" w:rsidR="002D7794" w:rsidRDefault="00B32E63" w:rsidP="002D7794">
      <w:pPr>
        <w:ind w:firstLine="0"/>
        <w:jc w:val="right"/>
        <w:rPr>
          <w:rFonts w:eastAsiaTheme="minorHAnsi"/>
        </w:rPr>
      </w:pPr>
      <w:r>
        <w:rPr>
          <w:rFonts w:eastAsiaTheme="minorHAnsi"/>
        </w:rPr>
        <w:t>Таблица 13</w:t>
      </w:r>
      <w:r w:rsidR="002D7794">
        <w:rPr>
          <w:rFonts w:eastAsiaTheme="minorHAnsi"/>
        </w:rPr>
        <w:t>.</w:t>
      </w:r>
    </w:p>
    <w:p w14:paraId="6DD55A9D" w14:textId="0924E721" w:rsidR="00977585" w:rsidRPr="00B747C3" w:rsidRDefault="002D7794" w:rsidP="00B747C3">
      <w:pPr>
        <w:ind w:firstLine="0"/>
        <w:jc w:val="center"/>
      </w:pPr>
      <w:r w:rsidRPr="00977585">
        <w:t xml:space="preserve">Характеристика залежей </w:t>
      </w:r>
      <w:proofErr w:type="spellStart"/>
      <w:r w:rsidR="0087641C">
        <w:rPr>
          <w:rFonts w:eastAsiaTheme="minorHAnsi"/>
        </w:rPr>
        <w:t>Лабаганского</w:t>
      </w:r>
      <w:proofErr w:type="spellEnd"/>
      <w:r>
        <w:rPr>
          <w:rFonts w:eastAsiaTheme="minorHAnsi"/>
          <w:i/>
        </w:rPr>
        <w:t xml:space="preserve"> </w:t>
      </w:r>
      <w:r>
        <w:t xml:space="preserve"> </w:t>
      </w:r>
      <w:r w:rsidRPr="00977585">
        <w:t xml:space="preserve">месторождения </w:t>
      </w:r>
      <w:r w:rsidR="008724AA" w:rsidRPr="00977585">
        <w:t>(по</w:t>
      </w:r>
      <w:r w:rsidR="008724AA">
        <w:t xml:space="preserve"> данным</w:t>
      </w:r>
      <w:r w:rsidR="008724AA" w:rsidRPr="00977585">
        <w:t xml:space="preserve"> </w:t>
      </w:r>
      <w:proofErr w:type="spellStart"/>
      <w:r w:rsidR="008724AA">
        <w:t>Госбаланса</w:t>
      </w:r>
      <w:proofErr w:type="spellEnd"/>
      <w:r w:rsidR="008724AA" w:rsidRPr="00977585">
        <w:t>).</w:t>
      </w:r>
    </w:p>
    <w:tbl>
      <w:tblPr>
        <w:tblStyle w:val="a6"/>
        <w:tblpPr w:leftFromText="180" w:rightFromText="180" w:vertAnchor="page" w:horzAnchor="page" w:tblpX="1570" w:tblpY="10392"/>
        <w:tblW w:w="9856" w:type="dxa"/>
        <w:tblLayout w:type="fixed"/>
        <w:tblLook w:val="04A0" w:firstRow="1" w:lastRow="0" w:firstColumn="1" w:lastColumn="0" w:noHBand="0" w:noVBand="1"/>
      </w:tblPr>
      <w:tblGrid>
        <w:gridCol w:w="834"/>
        <w:gridCol w:w="717"/>
        <w:gridCol w:w="718"/>
        <w:gridCol w:w="889"/>
        <w:gridCol w:w="771"/>
        <w:gridCol w:w="999"/>
        <w:gridCol w:w="784"/>
        <w:gridCol w:w="839"/>
        <w:gridCol w:w="786"/>
        <w:gridCol w:w="852"/>
        <w:gridCol w:w="807"/>
        <w:gridCol w:w="860"/>
      </w:tblGrid>
      <w:tr w:rsidR="00574DF2" w:rsidRPr="00977585" w14:paraId="27317DD3" w14:textId="77777777" w:rsidTr="007C7EAB">
        <w:trPr>
          <w:trHeight w:val="1545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48F99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 xml:space="preserve">Возраст пласта-коллектора 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58F1D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 xml:space="preserve">Литология </w:t>
            </w:r>
          </w:p>
          <w:p w14:paraId="2A301DA9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Пласта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E92DF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Площадь залежи</w:t>
            </w:r>
          </w:p>
          <w:p w14:paraId="65852A82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Кв.км</w:t>
            </w:r>
            <w:proofErr w:type="spellEnd"/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CB197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Начальные геологические</w:t>
            </w:r>
          </w:p>
          <w:p w14:paraId="21F5CB12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Запасы нефти</w:t>
            </w:r>
          </w:p>
          <w:p w14:paraId="6D7C2384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Млн.т</w:t>
            </w:r>
            <w:proofErr w:type="spellEnd"/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B5EB6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 xml:space="preserve">Глубина </w:t>
            </w:r>
          </w:p>
          <w:p w14:paraId="081D4B5B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Залежи</w:t>
            </w:r>
          </w:p>
          <w:p w14:paraId="66E0905D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F235D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Общая/</w:t>
            </w: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эфф</w:t>
            </w:r>
            <w:proofErr w:type="spellEnd"/>
            <w:r w:rsidRPr="002D7794">
              <w:rPr>
                <w:rFonts w:eastAsiaTheme="minorHAnsi"/>
                <w:sz w:val="18"/>
                <w:szCs w:val="18"/>
              </w:rPr>
              <w:t>.</w:t>
            </w:r>
          </w:p>
          <w:p w14:paraId="6FCC8FFB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толщина пласта</w:t>
            </w:r>
          </w:p>
          <w:p w14:paraId="15BC914A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E7628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Пористость</w:t>
            </w:r>
          </w:p>
          <w:p w14:paraId="71A7D829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C9202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Проницаемость</w:t>
            </w:r>
          </w:p>
          <w:p w14:paraId="161A2CF9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Мкм2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028F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Нефтена</w:t>
            </w:r>
            <w:proofErr w:type="spellEnd"/>
          </w:p>
          <w:p w14:paraId="6A3AE0F8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сыщенность</w:t>
            </w:r>
            <w:proofErr w:type="spellEnd"/>
          </w:p>
          <w:p w14:paraId="6FD56CB2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%</w:t>
            </w:r>
          </w:p>
          <w:p w14:paraId="69B7EA5D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6DBCF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Плотность</w:t>
            </w:r>
          </w:p>
          <w:p w14:paraId="4F4B6EDD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г/см3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8E5E2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Вязкость</w:t>
            </w:r>
          </w:p>
          <w:p w14:paraId="50C7E186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мПа.</w:t>
            </w:r>
            <w:r w:rsidRPr="002D7794">
              <w:rPr>
                <w:rFonts w:eastAsiaTheme="minorHAnsi"/>
                <w:sz w:val="18"/>
                <w:szCs w:val="18"/>
                <w:lang w:val="en-US"/>
              </w:rPr>
              <w:t>c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3A407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Содержание серы</w:t>
            </w:r>
          </w:p>
          <w:p w14:paraId="35586BEC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1C310C3C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%</w:t>
            </w:r>
          </w:p>
          <w:p w14:paraId="20AF28EC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7AC1B861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74CB487D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35A8C8F0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</w:tr>
      <w:tr w:rsidR="00574DF2" w:rsidRPr="00977585" w14:paraId="0D9A1480" w14:textId="77777777" w:rsidTr="00574DF2">
        <w:trPr>
          <w:trHeight w:val="715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4CAF0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 xml:space="preserve">T1 </w:t>
            </w: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чаркабожская</w:t>
            </w:r>
            <w:proofErr w:type="spellEnd"/>
            <w:r w:rsidRPr="002D7794">
              <w:rPr>
                <w:rFonts w:eastAsiaTheme="minorHAnsi"/>
                <w:sz w:val="18"/>
                <w:szCs w:val="18"/>
              </w:rPr>
              <w:t xml:space="preserve"> св.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A3760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Тер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B1DB7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6,1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FC606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8,8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CDE80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870-920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093F6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4,2/4,2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93ECD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B10D2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80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113AB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60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C569E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0,96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E0E2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7371C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2,6</w:t>
            </w:r>
          </w:p>
        </w:tc>
      </w:tr>
      <w:tr w:rsidR="00574DF2" w:rsidRPr="00977585" w14:paraId="29C42F95" w14:textId="77777777" w:rsidTr="00574DF2">
        <w:trPr>
          <w:trHeight w:val="611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1388E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Т1 (базальный гор-т)</w:t>
            </w:r>
          </w:p>
          <w:p w14:paraId="0EB3996C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18533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Тер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FBB84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21,7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95D17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15,8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526A8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1070-1150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8B2B4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5/5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C7BA8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26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0B4D2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262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5BF7F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60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0317E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0,948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79E1D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9BBBD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1,9</w:t>
            </w:r>
          </w:p>
        </w:tc>
      </w:tr>
      <w:tr w:rsidR="00574DF2" w:rsidRPr="00977585" w14:paraId="34ED2C69" w14:textId="77777777" w:rsidTr="00574DF2">
        <w:trPr>
          <w:trHeight w:val="526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22C83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Р2</w:t>
            </w:r>
            <w:r w:rsidRPr="002D7794">
              <w:rPr>
                <w:rFonts w:eastAsiaTheme="minorHAnsi"/>
                <w:sz w:val="18"/>
                <w:szCs w:val="18"/>
                <w:lang w:val="en-US"/>
              </w:rPr>
              <w:t>u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27F12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Тер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1BB70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12,5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0B917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17,5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97582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1120-1180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DC103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8,6/8,6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26031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0F1F2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240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EA8F4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63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482E3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0,963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E2E09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427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8D481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1,9</w:t>
            </w:r>
          </w:p>
        </w:tc>
      </w:tr>
      <w:tr w:rsidR="00574DF2" w:rsidRPr="00977585" w14:paraId="22D28860" w14:textId="77777777" w:rsidTr="00574DF2">
        <w:trPr>
          <w:trHeight w:val="316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D7FEE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P1k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18163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Тер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D8815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2,7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A74A8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1,4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A2180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1150-1650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42ED9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3,9/3,9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624B4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B008E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12878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58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A581E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0,964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3262D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0,43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C7DCB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2,3</w:t>
            </w:r>
          </w:p>
        </w:tc>
      </w:tr>
      <w:tr w:rsidR="00574DF2" w:rsidRPr="00977585" w14:paraId="38137E72" w14:textId="77777777" w:rsidTr="00574DF2">
        <w:trPr>
          <w:trHeight w:val="442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7A606" w14:textId="77777777" w:rsidR="00574DF2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P1ar</w:t>
            </w:r>
          </w:p>
          <w:p w14:paraId="0C18F61F" w14:textId="77777777" w:rsidR="007C7EAB" w:rsidRDefault="007C7EAB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01C68420" w14:textId="77777777" w:rsidR="007C7EAB" w:rsidRPr="002D7794" w:rsidRDefault="007C7EAB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76A69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Тер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A0D1E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28,5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639F9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40,9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AEBE2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1400-1500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8228F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10,6/10,6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2792D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F9A26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580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985BD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69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C66A6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0,943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AB09F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72,9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67C17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2,4</w:t>
            </w:r>
          </w:p>
        </w:tc>
      </w:tr>
      <w:tr w:rsidR="00574DF2" w:rsidRPr="00977585" w14:paraId="10F39CA9" w14:textId="77777777" w:rsidTr="00574DF2">
        <w:trPr>
          <w:trHeight w:val="230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6B5DA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lastRenderedPageBreak/>
              <w:t>P1as риф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B4F40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Тер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C2909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2,8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F0F7D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1,9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22AB8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1550-1650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D9582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13,1/13,1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D6CB4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00305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100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0912F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61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EA506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0,949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D8EDA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0,2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E1976" w14:textId="77777777" w:rsidR="00574DF2" w:rsidRPr="002D7794" w:rsidRDefault="00574DF2" w:rsidP="00574DF2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2,4</w:t>
            </w:r>
          </w:p>
        </w:tc>
      </w:tr>
    </w:tbl>
    <w:p w14:paraId="232F872C" w14:textId="77777777" w:rsidR="007C7EAB" w:rsidRDefault="007C7EAB" w:rsidP="007C7EAB">
      <w:pPr>
        <w:ind w:firstLine="0"/>
        <w:rPr>
          <w:rFonts w:eastAsiaTheme="minorHAnsi"/>
          <w:i/>
        </w:rPr>
      </w:pPr>
    </w:p>
    <w:p w14:paraId="69955CF1" w14:textId="79D75B0D" w:rsidR="006B1F16" w:rsidRDefault="00977585" w:rsidP="00B747C3">
      <w:pPr>
        <w:ind w:firstLine="709"/>
        <w:rPr>
          <w:rFonts w:eastAsiaTheme="minorHAnsi"/>
        </w:rPr>
      </w:pPr>
      <w:r w:rsidRPr="002D7794">
        <w:rPr>
          <w:rFonts w:eastAsiaTheme="minorHAnsi"/>
          <w:i/>
        </w:rPr>
        <w:t>Наульское</w:t>
      </w:r>
      <w:r w:rsidRPr="00977585">
        <w:rPr>
          <w:rFonts w:eastAsiaTheme="minorHAnsi"/>
          <w:b/>
        </w:rPr>
        <w:t xml:space="preserve"> </w:t>
      </w:r>
      <w:r w:rsidRPr="00977585">
        <w:rPr>
          <w:rFonts w:eastAsiaTheme="minorHAnsi"/>
        </w:rPr>
        <w:t>месторождение распол</w:t>
      </w:r>
      <w:r w:rsidR="007C7EAB">
        <w:rPr>
          <w:rFonts w:eastAsiaTheme="minorHAnsi"/>
        </w:rPr>
        <w:t>ожено на территории Варандей-Адь</w:t>
      </w:r>
      <w:r w:rsidRPr="00977585">
        <w:rPr>
          <w:rFonts w:eastAsiaTheme="minorHAnsi"/>
        </w:rPr>
        <w:t xml:space="preserve">звинской  НГО,  было открыто в 1979 году. На месторождении выявлено  3 залежей, площадью 27,3 </w:t>
      </w:r>
      <w:proofErr w:type="spellStart"/>
      <w:r w:rsidRPr="00977585">
        <w:rPr>
          <w:rFonts w:eastAsiaTheme="minorHAnsi"/>
        </w:rPr>
        <w:t>кв.км</w:t>
      </w:r>
      <w:proofErr w:type="spellEnd"/>
      <w:r w:rsidRPr="00977585">
        <w:rPr>
          <w:rFonts w:eastAsiaTheme="minorHAnsi"/>
        </w:rPr>
        <w:t xml:space="preserve">, расположенных   на глубинах 870-920 м. Возраст терригенного  пласта-коллектора – верхний триас с пористостью 30%, проницаемость – 15 </w:t>
      </w:r>
      <w:proofErr w:type="spellStart"/>
      <w:r w:rsidRPr="00977585">
        <w:rPr>
          <w:rFonts w:eastAsiaTheme="minorHAnsi"/>
        </w:rPr>
        <w:t>мД</w:t>
      </w:r>
      <w:proofErr w:type="spellEnd"/>
      <w:r w:rsidRPr="00977585">
        <w:rPr>
          <w:rFonts w:eastAsiaTheme="minorHAnsi"/>
        </w:rPr>
        <w:t xml:space="preserve">. </w:t>
      </w:r>
      <w:proofErr w:type="spellStart"/>
      <w:r w:rsidRPr="00977585">
        <w:rPr>
          <w:rFonts w:eastAsiaTheme="minorHAnsi"/>
        </w:rPr>
        <w:t>Нефтенасыщенность</w:t>
      </w:r>
      <w:proofErr w:type="spellEnd"/>
      <w:r w:rsidRPr="00977585">
        <w:rPr>
          <w:rFonts w:eastAsiaTheme="minorHAnsi"/>
        </w:rPr>
        <w:t xml:space="preserve"> составляет 78%. Начальное пластовое давление 8,9  МПа. Залежь с начальными геологическими запасами нефти в 109,4 </w:t>
      </w:r>
      <w:proofErr w:type="spellStart"/>
      <w:r w:rsidRPr="00977585">
        <w:rPr>
          <w:rFonts w:eastAsiaTheme="minorHAnsi"/>
        </w:rPr>
        <w:t>млн.т</w:t>
      </w:r>
      <w:proofErr w:type="spellEnd"/>
      <w:r w:rsidRPr="00977585">
        <w:rPr>
          <w:rFonts w:eastAsiaTheme="minorHAnsi"/>
        </w:rPr>
        <w:t>, плотностью нефти – 0,974 г/см3 и вязкостью – 260 мПа*</w:t>
      </w:r>
      <w:r w:rsidRPr="00977585">
        <w:rPr>
          <w:rFonts w:eastAsiaTheme="minorHAnsi"/>
          <w:lang w:val="en-US"/>
        </w:rPr>
        <w:t>c</w:t>
      </w:r>
      <w:r w:rsidRPr="00977585">
        <w:rPr>
          <w:rFonts w:eastAsiaTheme="minorHAnsi"/>
        </w:rPr>
        <w:t>.</w:t>
      </w:r>
      <w:r w:rsidR="006B1F16">
        <w:rPr>
          <w:rFonts w:eastAsiaTheme="minorHAnsi"/>
        </w:rPr>
        <w:t xml:space="preserve"> (таб.14)</w:t>
      </w:r>
    </w:p>
    <w:p w14:paraId="2D022336" w14:textId="221B6D95" w:rsidR="00977585" w:rsidRPr="00977585" w:rsidRDefault="00977585" w:rsidP="00B747C3">
      <w:pPr>
        <w:ind w:firstLine="709"/>
        <w:rPr>
          <w:rFonts w:eastAsiaTheme="minorHAnsi"/>
        </w:rPr>
      </w:pPr>
      <w:r w:rsidRPr="00977585">
        <w:rPr>
          <w:rFonts w:eastAsiaTheme="minorHAnsi"/>
        </w:rPr>
        <w:t xml:space="preserve"> На 2015 год извлекаемые запасы нефти категории А+В+С1 -38869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 xml:space="preserve">, категории С2 -  121317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>.</w:t>
      </w:r>
    </w:p>
    <w:p w14:paraId="28E18E38" w14:textId="51873EAB" w:rsidR="009C2D50" w:rsidRDefault="00EB6F06" w:rsidP="006B1F16">
      <w:pPr>
        <w:ind w:firstLine="709"/>
        <w:rPr>
          <w:rFonts w:eastAsiaTheme="minorHAnsi"/>
        </w:rPr>
      </w:pPr>
      <w:r>
        <w:rPr>
          <w:rFonts w:eastAsiaTheme="minorHAnsi"/>
        </w:rPr>
        <w:t xml:space="preserve">Месторождение не разрабатывается, </w:t>
      </w:r>
      <w:r w:rsidR="00977585" w:rsidRPr="00EB6F06">
        <w:rPr>
          <w:rFonts w:eastAsiaTheme="minorHAnsi"/>
        </w:rPr>
        <w:t>эксплуатац</w:t>
      </w:r>
      <w:r>
        <w:rPr>
          <w:rFonts w:eastAsiaTheme="minorHAnsi"/>
        </w:rPr>
        <w:t>ионное бурение.</w:t>
      </w:r>
    </w:p>
    <w:p w14:paraId="7019BF5A" w14:textId="77777777" w:rsidR="009C2D50" w:rsidRDefault="009C2D50" w:rsidP="002D7794">
      <w:pPr>
        <w:ind w:firstLine="0"/>
        <w:rPr>
          <w:rFonts w:eastAsiaTheme="minorHAnsi"/>
        </w:rPr>
      </w:pPr>
    </w:p>
    <w:p w14:paraId="26CEC4B3" w14:textId="77777777" w:rsidR="002D7794" w:rsidRDefault="00B32E63" w:rsidP="002D7794">
      <w:pPr>
        <w:ind w:firstLine="0"/>
        <w:jc w:val="right"/>
        <w:rPr>
          <w:rFonts w:eastAsiaTheme="minorHAnsi"/>
        </w:rPr>
      </w:pPr>
      <w:r>
        <w:rPr>
          <w:rFonts w:eastAsiaTheme="minorHAnsi"/>
        </w:rPr>
        <w:t>Таблица 14</w:t>
      </w:r>
      <w:r w:rsidR="002D7794">
        <w:rPr>
          <w:rFonts w:eastAsiaTheme="minorHAnsi"/>
        </w:rPr>
        <w:t>.</w:t>
      </w:r>
    </w:p>
    <w:p w14:paraId="655CDB2B" w14:textId="77777777" w:rsidR="002D7794" w:rsidRPr="00B671A1" w:rsidRDefault="002D7794" w:rsidP="00B671A1">
      <w:pPr>
        <w:ind w:firstLine="0"/>
        <w:jc w:val="center"/>
      </w:pPr>
      <w:r w:rsidRPr="002D7794">
        <w:t xml:space="preserve">Характеристика залежей </w:t>
      </w:r>
      <w:proofErr w:type="spellStart"/>
      <w:r w:rsidRPr="002D7794">
        <w:rPr>
          <w:rFonts w:eastAsiaTheme="minorHAnsi"/>
        </w:rPr>
        <w:t>Наульского</w:t>
      </w:r>
      <w:proofErr w:type="spellEnd"/>
      <w:r w:rsidRPr="002D7794">
        <w:rPr>
          <w:rFonts w:eastAsiaTheme="minorHAnsi"/>
        </w:rPr>
        <w:t xml:space="preserve"> </w:t>
      </w:r>
      <w:r w:rsidRPr="002D7794">
        <w:t xml:space="preserve"> месторождения </w:t>
      </w:r>
      <w:r w:rsidR="008724AA" w:rsidRPr="00977585">
        <w:t>(по</w:t>
      </w:r>
      <w:r w:rsidR="008724AA">
        <w:t xml:space="preserve"> данным</w:t>
      </w:r>
      <w:r w:rsidR="008724AA" w:rsidRPr="00977585">
        <w:t xml:space="preserve"> </w:t>
      </w:r>
      <w:proofErr w:type="spellStart"/>
      <w:r w:rsidR="008724AA">
        <w:t>Госбаланса</w:t>
      </w:r>
      <w:proofErr w:type="spellEnd"/>
      <w:r w:rsidR="008724AA" w:rsidRPr="00977585">
        <w:t>).</w:t>
      </w:r>
    </w:p>
    <w:tbl>
      <w:tblPr>
        <w:tblStyle w:val="a6"/>
        <w:tblW w:w="986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31"/>
        <w:gridCol w:w="725"/>
        <w:gridCol w:w="726"/>
        <w:gridCol w:w="881"/>
        <w:gridCol w:w="773"/>
        <w:gridCol w:w="976"/>
        <w:gridCol w:w="786"/>
        <w:gridCol w:w="834"/>
        <w:gridCol w:w="786"/>
        <w:gridCol w:w="845"/>
        <w:gridCol w:w="854"/>
        <w:gridCol w:w="852"/>
      </w:tblGrid>
      <w:tr w:rsidR="00977585" w:rsidRPr="002D7794" w14:paraId="7C7E0DFA" w14:textId="77777777" w:rsidTr="006B1F16">
        <w:trPr>
          <w:trHeight w:val="1004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10026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 xml:space="preserve">Возраст пласта-коллектора 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F917D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 xml:space="preserve">Литология </w:t>
            </w:r>
          </w:p>
          <w:p w14:paraId="24FD4087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пласта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145E6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Площадь залежи</w:t>
            </w:r>
          </w:p>
          <w:p w14:paraId="20034DA4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Кв.км</w:t>
            </w:r>
            <w:proofErr w:type="spellEnd"/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65230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Начальные геологические</w:t>
            </w:r>
          </w:p>
          <w:p w14:paraId="084BCB77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Запасы нефти</w:t>
            </w:r>
          </w:p>
          <w:p w14:paraId="5EC94768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Млн.т</w:t>
            </w:r>
            <w:proofErr w:type="spellEnd"/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53CF1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 xml:space="preserve">Глубина </w:t>
            </w:r>
          </w:p>
          <w:p w14:paraId="2BBFD36D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Залежи</w:t>
            </w:r>
          </w:p>
          <w:p w14:paraId="791EC965" w14:textId="77777777" w:rsidR="00977585" w:rsidRPr="002D7794" w:rsidRDefault="007D6B73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12EDD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Общая/</w:t>
            </w: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эфф</w:t>
            </w:r>
            <w:proofErr w:type="spellEnd"/>
            <w:r w:rsidRPr="002D7794">
              <w:rPr>
                <w:rFonts w:eastAsiaTheme="minorHAnsi"/>
                <w:sz w:val="18"/>
                <w:szCs w:val="18"/>
              </w:rPr>
              <w:t>.</w:t>
            </w:r>
          </w:p>
          <w:p w14:paraId="6D0FA1D5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толщина пласта</w:t>
            </w:r>
          </w:p>
          <w:p w14:paraId="0BC06883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60E14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Пористость</w:t>
            </w:r>
          </w:p>
          <w:p w14:paraId="1F0700B7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%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3323D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Проницаемость</w:t>
            </w:r>
          </w:p>
          <w:p w14:paraId="779B2C1E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Мкм2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87290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Нефтена</w:t>
            </w:r>
            <w:proofErr w:type="spellEnd"/>
          </w:p>
          <w:p w14:paraId="544FB4EF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сыщенность</w:t>
            </w:r>
            <w:proofErr w:type="spellEnd"/>
          </w:p>
          <w:p w14:paraId="10DD1EA0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%</w:t>
            </w:r>
          </w:p>
          <w:p w14:paraId="0DECA5E3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4AD10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Плотность</w:t>
            </w:r>
          </w:p>
          <w:p w14:paraId="2A90101D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г/см3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6DF15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Вязкость</w:t>
            </w:r>
          </w:p>
          <w:p w14:paraId="2F690B76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мПа.</w:t>
            </w:r>
            <w:r w:rsidRPr="002D7794">
              <w:rPr>
                <w:rFonts w:eastAsiaTheme="minorHAnsi"/>
                <w:sz w:val="18"/>
                <w:szCs w:val="18"/>
                <w:lang w:val="en-US"/>
              </w:rPr>
              <w:t>c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77D2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Содержание серы</w:t>
            </w:r>
          </w:p>
          <w:p w14:paraId="76A697D7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701C0A50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%</w:t>
            </w:r>
          </w:p>
          <w:p w14:paraId="7EC49EF6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581345F7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767005A5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429580E1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</w:tr>
      <w:tr w:rsidR="00977585" w:rsidRPr="002D7794" w14:paraId="3EC545DA" w14:textId="77777777" w:rsidTr="006B1F16">
        <w:trPr>
          <w:trHeight w:val="694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B32A6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Т2</w:t>
            </w:r>
          </w:p>
          <w:p w14:paraId="7C02C379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1E981" w14:textId="06BAAB86" w:rsidR="00977585" w:rsidRPr="002D7794" w:rsidRDefault="006B1F16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Т</w:t>
            </w:r>
            <w:r w:rsidR="00977585" w:rsidRPr="002D7794">
              <w:rPr>
                <w:rFonts w:eastAsiaTheme="minorHAnsi"/>
                <w:sz w:val="18"/>
                <w:szCs w:val="18"/>
              </w:rPr>
              <w:t>ер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7A6BE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27,3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4BFA9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109,4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97AF5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850-920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EC432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14,8/14,8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99F08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30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6F343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F26D6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78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19CE3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0,974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C6C55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260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4D7BE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2,8</w:t>
            </w:r>
          </w:p>
        </w:tc>
      </w:tr>
      <w:tr w:rsidR="00977585" w:rsidRPr="002D7794" w14:paraId="332DD990" w14:textId="77777777" w:rsidTr="006B1F16">
        <w:trPr>
          <w:trHeight w:val="594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8E05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Т2+1</w:t>
            </w:r>
          </w:p>
          <w:p w14:paraId="22F616C8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4BCA3" w14:textId="01A01987" w:rsidR="00977585" w:rsidRPr="002D7794" w:rsidRDefault="006B1F16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Т</w:t>
            </w:r>
            <w:r w:rsidR="00977585" w:rsidRPr="002D7794">
              <w:rPr>
                <w:rFonts w:eastAsiaTheme="minorHAnsi"/>
                <w:sz w:val="18"/>
                <w:szCs w:val="18"/>
              </w:rPr>
              <w:t>ер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5AC14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23,4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76690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29,7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68059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950-1000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6AE99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3,9/3,9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4FC60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30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2ABB8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42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27833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77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A2BE0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0,994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1E0DA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250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BF90B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3,4</w:t>
            </w:r>
          </w:p>
        </w:tc>
      </w:tr>
      <w:tr w:rsidR="00977585" w:rsidRPr="002D7794" w14:paraId="323E0E53" w14:textId="77777777" w:rsidTr="006B1F16">
        <w:trPr>
          <w:trHeight w:val="367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0367E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Т1-Р1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736B3" w14:textId="773B1204" w:rsidR="00977585" w:rsidRPr="002D7794" w:rsidRDefault="006B1F16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Т</w:t>
            </w:r>
            <w:r w:rsidR="00977585" w:rsidRPr="002D7794">
              <w:rPr>
                <w:rFonts w:eastAsiaTheme="minorHAnsi"/>
                <w:sz w:val="18"/>
                <w:szCs w:val="18"/>
              </w:rPr>
              <w:t>ер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A29F9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27,6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91C99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45,7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ACD35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1180-1250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F49DC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11/11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1746F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C954D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68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86FAF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60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155B4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0,942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1BF06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48,9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9FA8F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2,2</w:t>
            </w:r>
          </w:p>
        </w:tc>
      </w:tr>
    </w:tbl>
    <w:p w14:paraId="11B85FD8" w14:textId="77777777" w:rsidR="00977585" w:rsidRDefault="00977585" w:rsidP="00977585">
      <w:pPr>
        <w:ind w:firstLine="0"/>
        <w:rPr>
          <w:rFonts w:eastAsiaTheme="minorHAnsi"/>
        </w:rPr>
      </w:pPr>
    </w:p>
    <w:p w14:paraId="6941A534" w14:textId="77777777" w:rsidR="002D7794" w:rsidRPr="00977585" w:rsidRDefault="002D7794" w:rsidP="00977585">
      <w:pPr>
        <w:ind w:firstLine="0"/>
        <w:rPr>
          <w:rFonts w:eastAsiaTheme="minorHAnsi"/>
        </w:rPr>
      </w:pPr>
    </w:p>
    <w:p w14:paraId="166B9D86" w14:textId="35275EDD" w:rsidR="00977585" w:rsidRPr="00977585" w:rsidRDefault="00977585" w:rsidP="006B1F16">
      <w:pPr>
        <w:ind w:firstLine="709"/>
        <w:rPr>
          <w:rFonts w:eastAsiaTheme="minorHAnsi"/>
        </w:rPr>
      </w:pPr>
      <w:r w:rsidRPr="00977585">
        <w:rPr>
          <w:rFonts w:eastAsiaTheme="minorHAnsi"/>
          <w:i/>
        </w:rPr>
        <w:t>Южно-Торавейское</w:t>
      </w:r>
      <w:r w:rsidRPr="00977585">
        <w:rPr>
          <w:rFonts w:eastAsiaTheme="minorHAnsi"/>
        </w:rPr>
        <w:t xml:space="preserve"> месторождение распол</w:t>
      </w:r>
      <w:r w:rsidR="007C7EAB">
        <w:rPr>
          <w:rFonts w:eastAsiaTheme="minorHAnsi"/>
        </w:rPr>
        <w:t>ожено на территории Варандей-Адь</w:t>
      </w:r>
      <w:r w:rsidRPr="00977585">
        <w:rPr>
          <w:rFonts w:eastAsiaTheme="minorHAnsi"/>
        </w:rPr>
        <w:t xml:space="preserve">звинской  НГО,  было открыто в 1980 </w:t>
      </w:r>
      <w:proofErr w:type="spellStart"/>
      <w:r w:rsidRPr="00977585">
        <w:rPr>
          <w:rFonts w:eastAsiaTheme="minorHAnsi"/>
        </w:rPr>
        <w:t>годуи</w:t>
      </w:r>
      <w:proofErr w:type="spellEnd"/>
      <w:r w:rsidRPr="00977585">
        <w:rPr>
          <w:rFonts w:eastAsiaTheme="minorHAnsi"/>
        </w:rPr>
        <w:t xml:space="preserve"> приурочено к валу Сорокина. На месторождении выявлено  3 залежей, площадью 4,3  </w:t>
      </w:r>
      <w:proofErr w:type="spellStart"/>
      <w:r w:rsidRPr="00977585">
        <w:rPr>
          <w:rFonts w:eastAsiaTheme="minorHAnsi"/>
        </w:rPr>
        <w:t>кв.км</w:t>
      </w:r>
      <w:proofErr w:type="spellEnd"/>
      <w:r w:rsidRPr="00977585">
        <w:rPr>
          <w:rFonts w:eastAsiaTheme="minorHAnsi"/>
        </w:rPr>
        <w:t xml:space="preserve">, расположенных   на глубинах 960-1000 м. Возраст терригенного  пласта-коллектора – средний триас с пористостью 23%, проницаемость –  </w:t>
      </w:r>
      <w:proofErr w:type="spellStart"/>
      <w:r w:rsidRPr="00977585">
        <w:rPr>
          <w:rFonts w:eastAsiaTheme="minorHAnsi"/>
        </w:rPr>
        <w:t>мД</w:t>
      </w:r>
      <w:proofErr w:type="spellEnd"/>
      <w:r w:rsidRPr="00977585">
        <w:rPr>
          <w:rFonts w:eastAsiaTheme="minorHAnsi"/>
        </w:rPr>
        <w:t xml:space="preserve">. </w:t>
      </w:r>
      <w:proofErr w:type="spellStart"/>
      <w:r w:rsidRPr="00977585">
        <w:rPr>
          <w:rFonts w:eastAsiaTheme="minorHAnsi"/>
        </w:rPr>
        <w:t>Нефтенасыщенность</w:t>
      </w:r>
      <w:proofErr w:type="spellEnd"/>
      <w:r w:rsidRPr="00977585">
        <w:rPr>
          <w:rFonts w:eastAsiaTheme="minorHAnsi"/>
        </w:rPr>
        <w:t xml:space="preserve"> составляет 65%. Начальное пластовое давление 9,7  МПа. Залежь с начальными геологическими запасами нефти в 4,1 </w:t>
      </w:r>
      <w:proofErr w:type="spellStart"/>
      <w:r w:rsidRPr="00977585">
        <w:rPr>
          <w:rFonts w:eastAsiaTheme="minorHAnsi"/>
        </w:rPr>
        <w:t>млн.т</w:t>
      </w:r>
      <w:proofErr w:type="spellEnd"/>
      <w:r w:rsidRPr="00977585">
        <w:rPr>
          <w:rFonts w:eastAsiaTheme="minorHAnsi"/>
        </w:rPr>
        <w:t>, плотностью нефти – 0,987 г/см3 и вязкостью – 360 мПа*</w:t>
      </w:r>
      <w:r w:rsidRPr="00977585">
        <w:rPr>
          <w:rFonts w:eastAsiaTheme="minorHAnsi"/>
          <w:lang w:val="en-US"/>
        </w:rPr>
        <w:t>c</w:t>
      </w:r>
      <w:r w:rsidRPr="00977585">
        <w:rPr>
          <w:rFonts w:eastAsiaTheme="minorHAnsi"/>
        </w:rPr>
        <w:t xml:space="preserve">. На 2015 год извлекаемые запасы нефти категории А+В+С1 -13022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 xml:space="preserve">, категории С2 -  3065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>.</w:t>
      </w:r>
      <w:r w:rsidR="006B1F16">
        <w:rPr>
          <w:rFonts w:eastAsiaTheme="minorHAnsi"/>
        </w:rPr>
        <w:t xml:space="preserve"> (таб.15)</w:t>
      </w:r>
    </w:p>
    <w:p w14:paraId="3986EB28" w14:textId="77777777" w:rsidR="00977585" w:rsidRPr="00977585" w:rsidRDefault="00977585" w:rsidP="006B1F16">
      <w:pPr>
        <w:ind w:firstLine="709"/>
        <w:rPr>
          <w:rFonts w:eastAsiaTheme="minorHAnsi"/>
        </w:rPr>
      </w:pPr>
      <w:r w:rsidRPr="00977585">
        <w:rPr>
          <w:rFonts w:eastAsiaTheme="minorHAnsi"/>
        </w:rPr>
        <w:t xml:space="preserve">Добыча началась в 2014 году. </w:t>
      </w:r>
      <w:r w:rsidR="006F7A16">
        <w:rPr>
          <w:rFonts w:eastAsiaTheme="minorHAnsi"/>
        </w:rPr>
        <w:t>Месторождение разрабатывается.</w:t>
      </w:r>
    </w:p>
    <w:p w14:paraId="53A79C0F" w14:textId="426F168E" w:rsidR="006B1F16" w:rsidRDefault="00977585" w:rsidP="007C7EAB">
      <w:pPr>
        <w:ind w:firstLine="709"/>
        <w:jc w:val="left"/>
        <w:rPr>
          <w:rFonts w:eastAsiaTheme="minorHAnsi"/>
        </w:rPr>
      </w:pPr>
      <w:r w:rsidRPr="00977585">
        <w:rPr>
          <w:rFonts w:eastAsiaTheme="minorHAnsi"/>
        </w:rPr>
        <w:t>Добыча нефти за 2015 год – 46тыс.т</w:t>
      </w:r>
    </w:p>
    <w:p w14:paraId="5762D557" w14:textId="77777777" w:rsidR="002D7794" w:rsidRPr="00977585" w:rsidRDefault="002D7794" w:rsidP="002D7794">
      <w:pPr>
        <w:ind w:firstLine="0"/>
        <w:rPr>
          <w:rFonts w:eastAsiaTheme="minorHAnsi"/>
        </w:rPr>
      </w:pPr>
    </w:p>
    <w:p w14:paraId="059F47BF" w14:textId="77777777" w:rsidR="002D7794" w:rsidRDefault="00B32E63" w:rsidP="002D7794">
      <w:pPr>
        <w:ind w:firstLine="0"/>
        <w:jc w:val="right"/>
        <w:rPr>
          <w:rFonts w:eastAsiaTheme="minorHAnsi"/>
        </w:rPr>
      </w:pPr>
      <w:r>
        <w:rPr>
          <w:rFonts w:eastAsiaTheme="minorHAnsi"/>
        </w:rPr>
        <w:lastRenderedPageBreak/>
        <w:t>Таблица 15</w:t>
      </w:r>
      <w:r w:rsidR="002D7794">
        <w:rPr>
          <w:rFonts w:eastAsiaTheme="minorHAnsi"/>
        </w:rPr>
        <w:t>.</w:t>
      </w:r>
    </w:p>
    <w:p w14:paraId="4A901565" w14:textId="20690D0B" w:rsidR="00977585" w:rsidRPr="002D7794" w:rsidRDefault="002D7794" w:rsidP="002D7794">
      <w:pPr>
        <w:ind w:firstLine="0"/>
        <w:jc w:val="center"/>
      </w:pPr>
      <w:r w:rsidRPr="002D7794">
        <w:t xml:space="preserve">Характеристика залежей </w:t>
      </w:r>
      <w:r w:rsidR="007C7EAB">
        <w:rPr>
          <w:rFonts w:eastAsiaTheme="minorHAnsi"/>
        </w:rPr>
        <w:t>Южно-</w:t>
      </w:r>
      <w:proofErr w:type="spellStart"/>
      <w:r w:rsidR="007C7EAB">
        <w:rPr>
          <w:rFonts w:eastAsiaTheme="minorHAnsi"/>
        </w:rPr>
        <w:t>Торавейского</w:t>
      </w:r>
      <w:proofErr w:type="spellEnd"/>
      <w:r w:rsidRPr="002D7794">
        <w:t xml:space="preserve"> месторождения </w:t>
      </w:r>
      <w:r w:rsidR="008724AA" w:rsidRPr="00977585">
        <w:t>(по</w:t>
      </w:r>
      <w:r w:rsidR="008724AA">
        <w:t xml:space="preserve"> данным</w:t>
      </w:r>
      <w:r w:rsidR="008724AA" w:rsidRPr="00977585">
        <w:t xml:space="preserve"> </w:t>
      </w:r>
      <w:proofErr w:type="spellStart"/>
      <w:r w:rsidR="008724AA">
        <w:t>Госбаланса</w:t>
      </w:r>
      <w:proofErr w:type="spellEnd"/>
      <w:r w:rsidR="008724AA" w:rsidRPr="00977585">
        <w:t>).</w:t>
      </w:r>
    </w:p>
    <w:tbl>
      <w:tblPr>
        <w:tblStyle w:val="a6"/>
        <w:tblW w:w="9959" w:type="dxa"/>
        <w:tblInd w:w="-264" w:type="dxa"/>
        <w:tblLayout w:type="fixed"/>
        <w:tblLook w:val="04A0" w:firstRow="1" w:lastRow="0" w:firstColumn="1" w:lastColumn="0" w:noHBand="0" w:noVBand="1"/>
      </w:tblPr>
      <w:tblGrid>
        <w:gridCol w:w="837"/>
        <w:gridCol w:w="739"/>
        <w:gridCol w:w="739"/>
        <w:gridCol w:w="873"/>
        <w:gridCol w:w="784"/>
        <w:gridCol w:w="966"/>
        <w:gridCol w:w="812"/>
        <w:gridCol w:w="839"/>
        <w:gridCol w:w="794"/>
        <w:gridCol w:w="847"/>
        <w:gridCol w:w="877"/>
        <w:gridCol w:w="852"/>
      </w:tblGrid>
      <w:tr w:rsidR="00B671A1" w:rsidRPr="002D7794" w14:paraId="78060EE2" w14:textId="77777777" w:rsidTr="006B1F16">
        <w:trPr>
          <w:trHeight w:val="1486"/>
        </w:trPr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1A793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 xml:space="preserve">Возраст пласта-коллектора 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66AC0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 xml:space="preserve">Литология </w:t>
            </w:r>
          </w:p>
          <w:p w14:paraId="66CA1200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пласта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18A6D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Площадь залежи</w:t>
            </w:r>
          </w:p>
          <w:p w14:paraId="2EC85E2D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Кв.км</w:t>
            </w:r>
            <w:proofErr w:type="spellEnd"/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1B173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Начальные геологические</w:t>
            </w:r>
          </w:p>
          <w:p w14:paraId="22915F19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Запасы нефти</w:t>
            </w:r>
          </w:p>
          <w:p w14:paraId="3DF9FF26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Млн.т</w:t>
            </w:r>
            <w:proofErr w:type="spellEnd"/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E3011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 xml:space="preserve">Глубина </w:t>
            </w:r>
          </w:p>
          <w:p w14:paraId="2D46DF28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Залежи</w:t>
            </w:r>
          </w:p>
          <w:p w14:paraId="12EBD95A" w14:textId="77777777" w:rsidR="00977585" w:rsidRPr="002D7794" w:rsidRDefault="007D6B73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E00AC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Общая/</w:t>
            </w: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эфф</w:t>
            </w:r>
            <w:proofErr w:type="spellEnd"/>
            <w:r w:rsidRPr="002D7794">
              <w:rPr>
                <w:rFonts w:eastAsiaTheme="minorHAnsi"/>
                <w:sz w:val="18"/>
                <w:szCs w:val="18"/>
              </w:rPr>
              <w:t>.</w:t>
            </w:r>
          </w:p>
          <w:p w14:paraId="376CC26B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толщина пласта</w:t>
            </w:r>
          </w:p>
          <w:p w14:paraId="626B4721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4A909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Пористость</w:t>
            </w:r>
          </w:p>
          <w:p w14:paraId="0A259544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C00C2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Проницаемость</w:t>
            </w:r>
          </w:p>
          <w:p w14:paraId="3915EF04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Мкм2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2C72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Нефтена</w:t>
            </w:r>
            <w:proofErr w:type="spellEnd"/>
          </w:p>
          <w:p w14:paraId="3ED8C989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сыщенность</w:t>
            </w:r>
            <w:proofErr w:type="spellEnd"/>
          </w:p>
          <w:p w14:paraId="1DB8687C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%</w:t>
            </w:r>
          </w:p>
          <w:p w14:paraId="468D1D1C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2A0A0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Плотность</w:t>
            </w:r>
          </w:p>
          <w:p w14:paraId="2FF8F1B8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г/см3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DE047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Вязкость</w:t>
            </w:r>
          </w:p>
          <w:p w14:paraId="38720C17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мПа.</w:t>
            </w:r>
            <w:r w:rsidRPr="002D7794">
              <w:rPr>
                <w:rFonts w:eastAsiaTheme="minorHAnsi"/>
                <w:sz w:val="18"/>
                <w:szCs w:val="18"/>
                <w:lang w:val="en-US"/>
              </w:rPr>
              <w:t>c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916B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Содержание серы</w:t>
            </w:r>
          </w:p>
          <w:p w14:paraId="50457F26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152BC75F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%</w:t>
            </w:r>
          </w:p>
          <w:p w14:paraId="4B8C56EF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61EFFD57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4ED6EFBC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26B7E62D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</w:tr>
      <w:tr w:rsidR="00B671A1" w:rsidRPr="002D7794" w14:paraId="34131469" w14:textId="77777777" w:rsidTr="006B1F16">
        <w:trPr>
          <w:trHeight w:val="367"/>
        </w:trPr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5D955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Т2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F54A5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тер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EEB59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4,3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79204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4,1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997BE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960-1000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F2A43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10,7/10,7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54F29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23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ADDCB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B7F01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65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3FD10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0,987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03563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D0A5A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2,5</w:t>
            </w:r>
          </w:p>
        </w:tc>
      </w:tr>
      <w:tr w:rsidR="00B671A1" w:rsidRPr="002D7794" w14:paraId="09924097" w14:textId="77777777" w:rsidTr="006B1F16">
        <w:trPr>
          <w:trHeight w:val="132"/>
        </w:trPr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2C168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Т2+1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294A4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тер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D1399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16,3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59B04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26,6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8B866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1060-1120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719FE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6/6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CDF58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040A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4E202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75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F0931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0,967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08BEB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360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49E86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2,5</w:t>
            </w:r>
          </w:p>
        </w:tc>
      </w:tr>
      <w:tr w:rsidR="00B671A1" w:rsidRPr="002D7794" w14:paraId="4D9B0086" w14:textId="77777777" w:rsidTr="006B1F16">
        <w:trPr>
          <w:trHeight w:val="231"/>
        </w:trPr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4A663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С1</w:t>
            </w:r>
            <w:r w:rsidRPr="002D7794">
              <w:rPr>
                <w:rFonts w:eastAsiaTheme="minorHAnsi"/>
                <w:sz w:val="18"/>
                <w:szCs w:val="18"/>
                <w:lang w:val="en-US"/>
              </w:rPr>
              <w:t>t-D2fm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01361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2D7794">
              <w:rPr>
                <w:rFonts w:eastAsiaTheme="minorHAnsi"/>
                <w:sz w:val="18"/>
                <w:szCs w:val="18"/>
              </w:rPr>
              <w:t>карб</w:t>
            </w:r>
            <w:proofErr w:type="spellEnd"/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47443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5,5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D0A47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8,9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01AC3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2395-2500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F83EE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18/18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51A2D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14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A0C96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1A0F9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80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93910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0,986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EF506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80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ADBB2" w14:textId="77777777" w:rsidR="00977585" w:rsidRPr="002D7794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2D7794">
              <w:rPr>
                <w:rFonts w:eastAsiaTheme="minorHAnsi"/>
                <w:sz w:val="18"/>
                <w:szCs w:val="18"/>
              </w:rPr>
              <w:t>2,7</w:t>
            </w:r>
          </w:p>
        </w:tc>
      </w:tr>
    </w:tbl>
    <w:p w14:paraId="4E6FEBBF" w14:textId="77777777" w:rsidR="00977585" w:rsidRPr="00977585" w:rsidRDefault="00977585" w:rsidP="00B671A1">
      <w:pPr>
        <w:ind w:firstLine="0"/>
        <w:rPr>
          <w:rFonts w:eastAsiaTheme="minorHAnsi"/>
        </w:rPr>
      </w:pPr>
    </w:p>
    <w:p w14:paraId="36B3DAC6" w14:textId="089CE984" w:rsidR="00977585" w:rsidRPr="00977585" w:rsidRDefault="00977585" w:rsidP="006B1F16">
      <w:pPr>
        <w:ind w:firstLine="709"/>
        <w:rPr>
          <w:rFonts w:eastAsiaTheme="minorHAnsi"/>
        </w:rPr>
      </w:pPr>
      <w:proofErr w:type="spellStart"/>
      <w:r w:rsidRPr="00977585">
        <w:rPr>
          <w:rFonts w:eastAsiaTheme="minorHAnsi"/>
          <w:i/>
        </w:rPr>
        <w:t>Тобойско-Мядсейское</w:t>
      </w:r>
      <w:proofErr w:type="spellEnd"/>
      <w:r w:rsidRPr="00977585">
        <w:rPr>
          <w:rFonts w:eastAsiaTheme="minorHAnsi"/>
          <w:i/>
        </w:rPr>
        <w:t xml:space="preserve"> </w:t>
      </w:r>
      <w:r w:rsidRPr="00977585">
        <w:rPr>
          <w:rFonts w:eastAsiaTheme="minorHAnsi"/>
        </w:rPr>
        <w:t>месторождение распол</w:t>
      </w:r>
      <w:r w:rsidR="007C7EAB">
        <w:rPr>
          <w:rFonts w:eastAsiaTheme="minorHAnsi"/>
        </w:rPr>
        <w:t>ожено на территории Варандей-Адь</w:t>
      </w:r>
      <w:r w:rsidRPr="00977585">
        <w:rPr>
          <w:rFonts w:eastAsiaTheme="minorHAnsi"/>
        </w:rPr>
        <w:t xml:space="preserve">звинской  НГО,  было открыто в 1984 году. На месторождении выявлена одна  залежь, площадью 20,1   </w:t>
      </w:r>
      <w:proofErr w:type="spellStart"/>
      <w:r w:rsidRPr="00977585">
        <w:rPr>
          <w:rFonts w:eastAsiaTheme="minorHAnsi"/>
        </w:rPr>
        <w:t>кв.км</w:t>
      </w:r>
      <w:proofErr w:type="spellEnd"/>
      <w:r w:rsidRPr="00977585">
        <w:rPr>
          <w:rFonts w:eastAsiaTheme="minorHAnsi"/>
        </w:rPr>
        <w:t xml:space="preserve">, расположенная   на глубинах 2750-2844 м. Возраст карбонатного  пласта-коллектора – верхний девон  с пористостью 10%, проницаемость –  790 </w:t>
      </w:r>
      <w:proofErr w:type="spellStart"/>
      <w:r w:rsidRPr="00977585">
        <w:rPr>
          <w:rFonts w:eastAsiaTheme="minorHAnsi"/>
        </w:rPr>
        <w:t>мД</w:t>
      </w:r>
      <w:proofErr w:type="spellEnd"/>
      <w:r w:rsidRPr="00977585">
        <w:rPr>
          <w:rFonts w:eastAsiaTheme="minorHAnsi"/>
        </w:rPr>
        <w:t xml:space="preserve">. </w:t>
      </w:r>
      <w:proofErr w:type="spellStart"/>
      <w:r w:rsidRPr="00977585">
        <w:rPr>
          <w:rFonts w:eastAsiaTheme="minorHAnsi"/>
        </w:rPr>
        <w:t>Нефтенасыщенность</w:t>
      </w:r>
      <w:proofErr w:type="spellEnd"/>
      <w:r w:rsidRPr="00977585">
        <w:rPr>
          <w:rFonts w:eastAsiaTheme="minorHAnsi"/>
        </w:rPr>
        <w:t xml:space="preserve"> составляет 90%. Начальное пластовое давление 28,8 МПа. Залежь с начальными геологическими запасами нефти в 42,1 </w:t>
      </w:r>
      <w:proofErr w:type="spellStart"/>
      <w:r w:rsidRPr="00977585">
        <w:rPr>
          <w:rFonts w:eastAsiaTheme="minorHAnsi"/>
        </w:rPr>
        <w:t>млн.т</w:t>
      </w:r>
      <w:proofErr w:type="spellEnd"/>
      <w:r w:rsidRPr="00977585">
        <w:rPr>
          <w:rFonts w:eastAsiaTheme="minorHAnsi"/>
        </w:rPr>
        <w:t>, плотностью нефти – 0,92 г/см3 и вязкостью – 17,1 мПа*</w:t>
      </w:r>
      <w:r w:rsidRPr="00977585">
        <w:rPr>
          <w:rFonts w:eastAsiaTheme="minorHAnsi"/>
          <w:lang w:val="en-US"/>
        </w:rPr>
        <w:t>c</w:t>
      </w:r>
      <w:r w:rsidRPr="00977585">
        <w:rPr>
          <w:rFonts w:eastAsiaTheme="minorHAnsi"/>
        </w:rPr>
        <w:t xml:space="preserve">. </w:t>
      </w:r>
      <w:r w:rsidR="006B1F16">
        <w:rPr>
          <w:rFonts w:eastAsiaTheme="minorHAnsi"/>
        </w:rPr>
        <w:t xml:space="preserve">(таб.16) </w:t>
      </w:r>
      <w:r w:rsidRPr="00977585">
        <w:rPr>
          <w:rFonts w:eastAsiaTheme="minorHAnsi"/>
        </w:rPr>
        <w:t xml:space="preserve">На 2015 год извлекаемые запасы нефти категории А+В+С1 -42323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 xml:space="preserve">, категории С2 -  29584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>.</w:t>
      </w:r>
    </w:p>
    <w:p w14:paraId="2CDCB659" w14:textId="77777777" w:rsidR="00977585" w:rsidRPr="00977585" w:rsidRDefault="00977585" w:rsidP="006B1F16">
      <w:pPr>
        <w:ind w:firstLine="709"/>
        <w:jc w:val="left"/>
        <w:rPr>
          <w:rFonts w:eastAsiaTheme="minorHAnsi"/>
        </w:rPr>
      </w:pPr>
      <w:r w:rsidRPr="00977585">
        <w:rPr>
          <w:rFonts w:eastAsiaTheme="minorHAnsi"/>
        </w:rPr>
        <w:t xml:space="preserve">Добыча нефти за 2015 год – 302 </w:t>
      </w:r>
      <w:proofErr w:type="spellStart"/>
      <w:r w:rsidRPr="00977585">
        <w:rPr>
          <w:rFonts w:eastAsiaTheme="minorHAnsi"/>
        </w:rPr>
        <w:t>тыс.т</w:t>
      </w:r>
      <w:proofErr w:type="spellEnd"/>
    </w:p>
    <w:p w14:paraId="2A4C34B2" w14:textId="77777777" w:rsidR="00977585" w:rsidRPr="00977585" w:rsidRDefault="00977585" w:rsidP="006B1F16">
      <w:pPr>
        <w:ind w:firstLine="709"/>
        <w:rPr>
          <w:rFonts w:eastAsiaTheme="minorHAnsi"/>
        </w:rPr>
      </w:pPr>
      <w:r w:rsidRPr="006F7A16">
        <w:rPr>
          <w:rFonts w:eastAsiaTheme="minorHAnsi"/>
        </w:rPr>
        <w:t>Месторождение разрабатывается</w:t>
      </w:r>
      <w:r w:rsidR="006F7A16">
        <w:rPr>
          <w:rFonts w:eastAsiaTheme="minorHAnsi"/>
        </w:rPr>
        <w:t xml:space="preserve">. </w:t>
      </w:r>
    </w:p>
    <w:p w14:paraId="488E6BA0" w14:textId="77777777" w:rsidR="00B671A1" w:rsidRDefault="00B32E63" w:rsidP="00B671A1">
      <w:pPr>
        <w:ind w:firstLine="0"/>
        <w:jc w:val="right"/>
        <w:rPr>
          <w:rFonts w:eastAsiaTheme="minorHAnsi"/>
        </w:rPr>
      </w:pPr>
      <w:r>
        <w:rPr>
          <w:rFonts w:eastAsiaTheme="minorHAnsi"/>
        </w:rPr>
        <w:t>Таблица 16</w:t>
      </w:r>
      <w:r w:rsidR="00B671A1">
        <w:rPr>
          <w:rFonts w:eastAsiaTheme="minorHAnsi"/>
        </w:rPr>
        <w:t>.</w:t>
      </w:r>
    </w:p>
    <w:p w14:paraId="1AC3C699" w14:textId="48B5CE8E" w:rsidR="00977585" w:rsidRPr="00B671A1" w:rsidRDefault="00B671A1" w:rsidP="00B671A1">
      <w:pPr>
        <w:ind w:firstLine="0"/>
        <w:jc w:val="center"/>
      </w:pPr>
      <w:r w:rsidRPr="002D7794">
        <w:t xml:space="preserve">Характеристика залежей </w:t>
      </w:r>
      <w:proofErr w:type="spellStart"/>
      <w:r w:rsidR="007C7EAB">
        <w:rPr>
          <w:rFonts w:eastAsiaTheme="minorHAnsi"/>
        </w:rPr>
        <w:t>Тобойско-Мядсейского</w:t>
      </w:r>
      <w:proofErr w:type="spellEnd"/>
      <w:r w:rsidRPr="002D7794">
        <w:t xml:space="preserve"> месторождения (</w:t>
      </w:r>
      <w:r w:rsidR="008724AA" w:rsidRPr="00977585">
        <w:t>(по</w:t>
      </w:r>
      <w:r w:rsidR="008724AA">
        <w:t xml:space="preserve"> данным</w:t>
      </w:r>
      <w:r w:rsidR="008724AA" w:rsidRPr="00977585">
        <w:t xml:space="preserve"> </w:t>
      </w:r>
      <w:proofErr w:type="spellStart"/>
      <w:r w:rsidR="008724AA">
        <w:t>Госбаланса</w:t>
      </w:r>
      <w:proofErr w:type="spellEnd"/>
      <w:r w:rsidR="008724AA" w:rsidRPr="00977585">
        <w:t>).</w:t>
      </w:r>
    </w:p>
    <w:tbl>
      <w:tblPr>
        <w:tblStyle w:val="a6"/>
        <w:tblW w:w="9958" w:type="dxa"/>
        <w:tblInd w:w="-264" w:type="dxa"/>
        <w:tblLayout w:type="fixed"/>
        <w:tblLook w:val="04A0" w:firstRow="1" w:lastRow="0" w:firstColumn="1" w:lastColumn="0" w:noHBand="0" w:noVBand="1"/>
      </w:tblPr>
      <w:tblGrid>
        <w:gridCol w:w="833"/>
        <w:gridCol w:w="741"/>
        <w:gridCol w:w="741"/>
        <w:gridCol w:w="904"/>
        <w:gridCol w:w="784"/>
        <w:gridCol w:w="952"/>
        <w:gridCol w:w="806"/>
        <w:gridCol w:w="834"/>
        <w:gridCol w:w="791"/>
        <w:gridCol w:w="841"/>
        <w:gridCol w:w="865"/>
        <w:gridCol w:w="866"/>
      </w:tblGrid>
      <w:tr w:rsidR="00B671A1" w:rsidRPr="00977585" w14:paraId="1E106944" w14:textId="77777777" w:rsidTr="006B1F16">
        <w:trPr>
          <w:trHeight w:val="734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69D84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 xml:space="preserve">Возраст пласта-коллектора 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5CB2A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 xml:space="preserve">Литология </w:t>
            </w:r>
          </w:p>
          <w:p w14:paraId="357FC78D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пласта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73608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Площадь залежи</w:t>
            </w:r>
          </w:p>
          <w:p w14:paraId="4F808129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B671A1">
              <w:rPr>
                <w:rFonts w:eastAsiaTheme="minorHAnsi"/>
                <w:sz w:val="18"/>
                <w:szCs w:val="18"/>
              </w:rPr>
              <w:t>Кв.км</w:t>
            </w:r>
            <w:proofErr w:type="spellEnd"/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7DAD7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Начальные геологические</w:t>
            </w:r>
          </w:p>
          <w:p w14:paraId="4CC32586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Запасы нефти</w:t>
            </w:r>
          </w:p>
          <w:p w14:paraId="75836117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B671A1">
              <w:rPr>
                <w:rFonts w:eastAsiaTheme="minorHAnsi"/>
                <w:sz w:val="18"/>
                <w:szCs w:val="18"/>
              </w:rPr>
              <w:t>Млн.т</w:t>
            </w:r>
            <w:proofErr w:type="spellEnd"/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0A046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 xml:space="preserve">Глубина </w:t>
            </w:r>
          </w:p>
          <w:p w14:paraId="00816D15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Залежи</w:t>
            </w:r>
          </w:p>
          <w:p w14:paraId="00427555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BE1EC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Общая/</w:t>
            </w:r>
            <w:proofErr w:type="spellStart"/>
            <w:r w:rsidRPr="00B671A1">
              <w:rPr>
                <w:rFonts w:eastAsiaTheme="minorHAnsi"/>
                <w:sz w:val="18"/>
                <w:szCs w:val="18"/>
              </w:rPr>
              <w:t>эфф</w:t>
            </w:r>
            <w:proofErr w:type="spellEnd"/>
            <w:r w:rsidRPr="00B671A1">
              <w:rPr>
                <w:rFonts w:eastAsiaTheme="minorHAnsi"/>
                <w:sz w:val="18"/>
                <w:szCs w:val="18"/>
              </w:rPr>
              <w:t>.</w:t>
            </w:r>
          </w:p>
          <w:p w14:paraId="4736E7DF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толщина пласта</w:t>
            </w:r>
          </w:p>
          <w:p w14:paraId="206A2EE1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5318D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Пористость</w:t>
            </w:r>
          </w:p>
          <w:p w14:paraId="0A9AB076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%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06838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Проницаемость</w:t>
            </w:r>
          </w:p>
          <w:p w14:paraId="525B25E0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Мкм2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8F432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B671A1">
              <w:rPr>
                <w:rFonts w:eastAsiaTheme="minorHAnsi"/>
                <w:sz w:val="18"/>
                <w:szCs w:val="18"/>
              </w:rPr>
              <w:t>Нефтена</w:t>
            </w:r>
            <w:proofErr w:type="spellEnd"/>
          </w:p>
          <w:p w14:paraId="714CD244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B671A1">
              <w:rPr>
                <w:rFonts w:eastAsiaTheme="minorHAnsi"/>
                <w:sz w:val="18"/>
                <w:szCs w:val="18"/>
              </w:rPr>
              <w:t>сыщенность</w:t>
            </w:r>
            <w:proofErr w:type="spellEnd"/>
          </w:p>
          <w:p w14:paraId="2B2B6C12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%</w:t>
            </w:r>
          </w:p>
          <w:p w14:paraId="3BDDC1A3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A4E8D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Плотность</w:t>
            </w:r>
          </w:p>
          <w:p w14:paraId="348443E0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г/см3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CBB3F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Вязкость</w:t>
            </w:r>
          </w:p>
          <w:p w14:paraId="3C1835AE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мПа.</w:t>
            </w:r>
            <w:r w:rsidRPr="00B671A1">
              <w:rPr>
                <w:rFonts w:eastAsiaTheme="minorHAnsi"/>
                <w:sz w:val="18"/>
                <w:szCs w:val="18"/>
                <w:lang w:val="en-US"/>
              </w:rPr>
              <w:t>c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02D3B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Содержание серы</w:t>
            </w:r>
          </w:p>
          <w:p w14:paraId="5863DBD1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09F4C14A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%</w:t>
            </w:r>
          </w:p>
          <w:p w14:paraId="0DA7D7A1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7B07E140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78594311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136ED5E5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</w:tr>
      <w:tr w:rsidR="00B671A1" w:rsidRPr="00977585" w14:paraId="75B5C599" w14:textId="77777777" w:rsidTr="006B1F16">
        <w:trPr>
          <w:trHeight w:val="561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31C95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D3f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C79E3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B671A1">
              <w:rPr>
                <w:rFonts w:eastAsiaTheme="minorHAnsi"/>
                <w:sz w:val="18"/>
                <w:szCs w:val="18"/>
              </w:rPr>
              <w:t>карб</w:t>
            </w:r>
            <w:proofErr w:type="spellEnd"/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CD9C0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29,1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A5DE3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42,1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09DB7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2750-2844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F3D90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18,8/18,8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98D1D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10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7562C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790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19824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90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6AC32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0,92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8AB3E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17,1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E4263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2,9</w:t>
            </w:r>
          </w:p>
        </w:tc>
      </w:tr>
    </w:tbl>
    <w:p w14:paraId="596A8587" w14:textId="77777777" w:rsidR="00977585" w:rsidRPr="00977585" w:rsidRDefault="00977585" w:rsidP="00977585">
      <w:pPr>
        <w:ind w:firstLine="0"/>
        <w:jc w:val="center"/>
        <w:rPr>
          <w:rFonts w:eastAsiaTheme="minorHAnsi"/>
        </w:rPr>
      </w:pPr>
    </w:p>
    <w:p w14:paraId="66916B20" w14:textId="77777777" w:rsidR="00977585" w:rsidRPr="00977585" w:rsidRDefault="00977585" w:rsidP="00B671A1">
      <w:pPr>
        <w:ind w:firstLine="0"/>
        <w:rPr>
          <w:rFonts w:eastAsiaTheme="minorHAnsi"/>
        </w:rPr>
      </w:pPr>
    </w:p>
    <w:p w14:paraId="73C797B8" w14:textId="3CA2E871" w:rsidR="00977585" w:rsidRPr="00977585" w:rsidRDefault="00977585" w:rsidP="006B1F16">
      <w:pPr>
        <w:ind w:firstLine="709"/>
        <w:rPr>
          <w:rFonts w:eastAsiaTheme="minorHAnsi"/>
        </w:rPr>
      </w:pPr>
      <w:r w:rsidRPr="00977585">
        <w:rPr>
          <w:rFonts w:eastAsiaTheme="minorHAnsi"/>
          <w:i/>
        </w:rPr>
        <w:t xml:space="preserve">Торавейское </w:t>
      </w:r>
      <w:r w:rsidRPr="00977585">
        <w:rPr>
          <w:rFonts w:eastAsiaTheme="minorHAnsi"/>
        </w:rPr>
        <w:t xml:space="preserve"> месторождение распол</w:t>
      </w:r>
      <w:r w:rsidR="007C7EAB">
        <w:rPr>
          <w:rFonts w:eastAsiaTheme="minorHAnsi"/>
        </w:rPr>
        <w:t>ожено на территории Варандей-Адь</w:t>
      </w:r>
      <w:r w:rsidRPr="00977585">
        <w:rPr>
          <w:rFonts w:eastAsiaTheme="minorHAnsi"/>
        </w:rPr>
        <w:t xml:space="preserve">звинской  НГО,  было открыто в 1980 году. На месторождении выявлено 2  залежи, площадью 33,7   </w:t>
      </w:r>
      <w:proofErr w:type="spellStart"/>
      <w:r w:rsidRPr="00977585">
        <w:rPr>
          <w:rFonts w:eastAsiaTheme="minorHAnsi"/>
        </w:rPr>
        <w:t>кв.км</w:t>
      </w:r>
      <w:proofErr w:type="spellEnd"/>
      <w:r w:rsidRPr="00977585">
        <w:rPr>
          <w:rFonts w:eastAsiaTheme="minorHAnsi"/>
        </w:rPr>
        <w:t xml:space="preserve">, расположенных  на глубинах 919-1053 м. Возраст терригенного  пласта-коллектора – верхний триас  с пористостью 24,2%, проницаемость –  250 </w:t>
      </w:r>
      <w:proofErr w:type="spellStart"/>
      <w:r w:rsidRPr="00977585">
        <w:rPr>
          <w:rFonts w:eastAsiaTheme="minorHAnsi"/>
        </w:rPr>
        <w:t>мД</w:t>
      </w:r>
      <w:proofErr w:type="spellEnd"/>
      <w:r w:rsidRPr="00977585">
        <w:rPr>
          <w:rFonts w:eastAsiaTheme="minorHAnsi"/>
        </w:rPr>
        <w:t xml:space="preserve">. </w:t>
      </w:r>
      <w:proofErr w:type="spellStart"/>
      <w:r w:rsidRPr="00977585">
        <w:rPr>
          <w:rFonts w:eastAsiaTheme="minorHAnsi"/>
        </w:rPr>
        <w:t>Нефтенасыщенность</w:t>
      </w:r>
      <w:proofErr w:type="spellEnd"/>
      <w:r w:rsidRPr="00977585">
        <w:rPr>
          <w:rFonts w:eastAsiaTheme="minorHAnsi"/>
        </w:rPr>
        <w:t xml:space="preserve"> составляет 57%. Начальное пластовое давление 10,1 МПа. Залежь с начальными </w:t>
      </w:r>
      <w:r w:rsidRPr="00977585">
        <w:rPr>
          <w:rFonts w:eastAsiaTheme="minorHAnsi"/>
        </w:rPr>
        <w:lastRenderedPageBreak/>
        <w:t xml:space="preserve">геологическими запасами нефти в 63,3  </w:t>
      </w:r>
      <w:proofErr w:type="spellStart"/>
      <w:r w:rsidRPr="00977585">
        <w:rPr>
          <w:rFonts w:eastAsiaTheme="minorHAnsi"/>
        </w:rPr>
        <w:t>млн.т</w:t>
      </w:r>
      <w:proofErr w:type="spellEnd"/>
      <w:r w:rsidRPr="00977585">
        <w:rPr>
          <w:rFonts w:eastAsiaTheme="minorHAnsi"/>
        </w:rPr>
        <w:t>, плотностью нефти – 0,961 г/см3 и вязкостью – 1867 мПа*</w:t>
      </w:r>
      <w:r w:rsidRPr="00977585">
        <w:rPr>
          <w:rFonts w:eastAsiaTheme="minorHAnsi"/>
          <w:lang w:val="en-US"/>
        </w:rPr>
        <w:t>c</w:t>
      </w:r>
      <w:r w:rsidRPr="00977585">
        <w:rPr>
          <w:rFonts w:eastAsiaTheme="minorHAnsi"/>
        </w:rPr>
        <w:t xml:space="preserve">. </w:t>
      </w:r>
      <w:r w:rsidR="006B1F16">
        <w:rPr>
          <w:rFonts w:eastAsiaTheme="minorHAnsi"/>
        </w:rPr>
        <w:t xml:space="preserve">(таб.17) </w:t>
      </w:r>
      <w:r w:rsidRPr="00977585">
        <w:rPr>
          <w:rFonts w:eastAsiaTheme="minorHAnsi"/>
        </w:rPr>
        <w:t xml:space="preserve">На 2015 год извлекаемые запасы нефти категории А+В+С1 -28250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 xml:space="preserve">, категории С2 -  5683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>.</w:t>
      </w:r>
    </w:p>
    <w:p w14:paraId="4B1459AA" w14:textId="77777777" w:rsidR="00977585" w:rsidRDefault="00977585" w:rsidP="006B1F16">
      <w:pPr>
        <w:ind w:firstLine="709"/>
        <w:jc w:val="left"/>
        <w:rPr>
          <w:rFonts w:eastAsiaTheme="minorHAnsi"/>
        </w:rPr>
      </w:pPr>
      <w:r w:rsidRPr="00977585">
        <w:rPr>
          <w:rFonts w:eastAsiaTheme="minorHAnsi"/>
        </w:rPr>
        <w:t xml:space="preserve">Добыча нефти за 2015 год – 111 </w:t>
      </w:r>
      <w:proofErr w:type="spellStart"/>
      <w:r w:rsidRPr="00977585">
        <w:rPr>
          <w:rFonts w:eastAsiaTheme="minorHAnsi"/>
        </w:rPr>
        <w:t>тыс.т</w:t>
      </w:r>
      <w:proofErr w:type="spellEnd"/>
    </w:p>
    <w:p w14:paraId="01459DE4" w14:textId="4827555F" w:rsidR="009C2D50" w:rsidRDefault="006F7A16" w:rsidP="006B1F16">
      <w:pPr>
        <w:ind w:firstLine="709"/>
        <w:rPr>
          <w:rFonts w:eastAsiaTheme="minorHAnsi"/>
        </w:rPr>
      </w:pPr>
      <w:r>
        <w:rPr>
          <w:rFonts w:eastAsiaTheme="minorHAnsi"/>
        </w:rPr>
        <w:t>Предположительно м</w:t>
      </w:r>
      <w:r w:rsidRPr="00EB6F06">
        <w:rPr>
          <w:rFonts w:eastAsiaTheme="minorHAnsi"/>
        </w:rPr>
        <w:t>есторождение разрабатывается</w:t>
      </w:r>
      <w:r w:rsidRPr="00977585">
        <w:rPr>
          <w:rFonts w:eastAsiaTheme="minorHAnsi"/>
        </w:rPr>
        <w:t xml:space="preserve">  </w:t>
      </w:r>
      <w:r>
        <w:rPr>
          <w:rFonts w:eastAsiaTheme="minorHAnsi"/>
        </w:rPr>
        <w:t>тепловым</w:t>
      </w:r>
      <w:r w:rsidR="00574DF2">
        <w:rPr>
          <w:rFonts w:eastAsiaTheme="minorHAnsi"/>
        </w:rPr>
        <w:t>и</w:t>
      </w:r>
      <w:r>
        <w:rPr>
          <w:rFonts w:eastAsiaTheme="minorHAnsi"/>
        </w:rPr>
        <w:t xml:space="preserve"> </w:t>
      </w:r>
      <w:r w:rsidR="00574DF2">
        <w:rPr>
          <w:rFonts w:eastAsiaTheme="minorHAnsi"/>
        </w:rPr>
        <w:t>способами</w:t>
      </w:r>
      <w:r>
        <w:rPr>
          <w:rFonts w:eastAsiaTheme="minorHAnsi"/>
        </w:rPr>
        <w:t>.</w:t>
      </w:r>
    </w:p>
    <w:p w14:paraId="24DE3A32" w14:textId="77777777" w:rsidR="00791E85" w:rsidRDefault="00791E85" w:rsidP="00B671A1">
      <w:pPr>
        <w:ind w:firstLine="0"/>
        <w:jc w:val="right"/>
        <w:rPr>
          <w:rFonts w:eastAsiaTheme="minorHAnsi"/>
        </w:rPr>
      </w:pPr>
    </w:p>
    <w:p w14:paraId="66C6D505" w14:textId="77777777" w:rsidR="00B671A1" w:rsidRDefault="00B32E63" w:rsidP="00B671A1">
      <w:pPr>
        <w:ind w:firstLine="0"/>
        <w:jc w:val="right"/>
        <w:rPr>
          <w:rFonts w:eastAsiaTheme="minorHAnsi"/>
        </w:rPr>
      </w:pPr>
      <w:r>
        <w:rPr>
          <w:rFonts w:eastAsiaTheme="minorHAnsi"/>
        </w:rPr>
        <w:t>Таблица 17</w:t>
      </w:r>
      <w:r w:rsidR="00B671A1">
        <w:rPr>
          <w:rFonts w:eastAsiaTheme="minorHAnsi"/>
        </w:rPr>
        <w:t>.</w:t>
      </w:r>
    </w:p>
    <w:p w14:paraId="74E70C90" w14:textId="77777777" w:rsidR="00B671A1" w:rsidRPr="008724AA" w:rsidRDefault="00B671A1" w:rsidP="008724AA">
      <w:pPr>
        <w:ind w:firstLine="0"/>
        <w:jc w:val="center"/>
      </w:pPr>
      <w:r w:rsidRPr="002D7794">
        <w:t xml:space="preserve">Характеристика залежей </w:t>
      </w:r>
      <w:proofErr w:type="spellStart"/>
      <w:r>
        <w:rPr>
          <w:rFonts w:eastAsiaTheme="minorHAnsi"/>
        </w:rPr>
        <w:t>Торавейского</w:t>
      </w:r>
      <w:proofErr w:type="spellEnd"/>
      <w:r w:rsidR="008724AA">
        <w:t xml:space="preserve"> месторождения </w:t>
      </w:r>
      <w:r w:rsidR="008724AA" w:rsidRPr="00977585">
        <w:t>(по</w:t>
      </w:r>
      <w:r w:rsidR="008724AA">
        <w:t xml:space="preserve"> данным</w:t>
      </w:r>
      <w:r w:rsidR="008724AA" w:rsidRPr="00977585">
        <w:t xml:space="preserve"> </w:t>
      </w:r>
      <w:proofErr w:type="spellStart"/>
      <w:r w:rsidR="008724AA">
        <w:t>Госбаланса</w:t>
      </w:r>
      <w:proofErr w:type="spellEnd"/>
      <w:r w:rsidR="008724AA" w:rsidRPr="00977585">
        <w:t>).</w:t>
      </w:r>
    </w:p>
    <w:tbl>
      <w:tblPr>
        <w:tblStyle w:val="a6"/>
        <w:tblW w:w="9719" w:type="dxa"/>
        <w:tblInd w:w="-17" w:type="dxa"/>
        <w:tblLayout w:type="fixed"/>
        <w:tblLook w:val="04A0" w:firstRow="1" w:lastRow="0" w:firstColumn="1" w:lastColumn="0" w:noHBand="0" w:noVBand="1"/>
      </w:tblPr>
      <w:tblGrid>
        <w:gridCol w:w="801"/>
        <w:gridCol w:w="720"/>
        <w:gridCol w:w="724"/>
        <w:gridCol w:w="920"/>
        <w:gridCol w:w="763"/>
        <w:gridCol w:w="907"/>
        <w:gridCol w:w="781"/>
        <w:gridCol w:w="833"/>
        <w:gridCol w:w="769"/>
        <w:gridCol w:w="814"/>
        <w:gridCol w:w="834"/>
        <w:gridCol w:w="853"/>
      </w:tblGrid>
      <w:tr w:rsidR="009C2D50" w:rsidRPr="00977585" w14:paraId="6ECE45DA" w14:textId="77777777" w:rsidTr="009C2D50">
        <w:trPr>
          <w:trHeight w:val="655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9DD42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 xml:space="preserve">Возраст пласта-коллектора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A0B02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 xml:space="preserve">Литология </w:t>
            </w:r>
          </w:p>
          <w:p w14:paraId="07554A5C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пласта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25DD9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Площадь залежи</w:t>
            </w:r>
          </w:p>
          <w:p w14:paraId="51A73109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B671A1">
              <w:rPr>
                <w:rFonts w:eastAsiaTheme="minorHAnsi"/>
                <w:sz w:val="18"/>
                <w:szCs w:val="18"/>
              </w:rPr>
              <w:t>Кв.км</w:t>
            </w:r>
            <w:proofErr w:type="spellEnd"/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112FE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Начальные геологические</w:t>
            </w:r>
          </w:p>
          <w:p w14:paraId="28126341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Запасы нефти</w:t>
            </w:r>
          </w:p>
          <w:p w14:paraId="64768B4E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B671A1">
              <w:rPr>
                <w:rFonts w:eastAsiaTheme="minorHAnsi"/>
                <w:sz w:val="18"/>
                <w:szCs w:val="18"/>
              </w:rPr>
              <w:t>Млн.т</w:t>
            </w:r>
            <w:proofErr w:type="spellEnd"/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B0F3F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 xml:space="preserve">Глубина </w:t>
            </w:r>
          </w:p>
          <w:p w14:paraId="3314AA8C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Залежи</w:t>
            </w:r>
          </w:p>
          <w:p w14:paraId="3ADF7B5A" w14:textId="77777777" w:rsidR="00977585" w:rsidRPr="00B671A1" w:rsidRDefault="007D6B73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BF1E8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Общая/</w:t>
            </w:r>
            <w:proofErr w:type="spellStart"/>
            <w:r w:rsidRPr="00B671A1">
              <w:rPr>
                <w:rFonts w:eastAsiaTheme="minorHAnsi"/>
                <w:sz w:val="18"/>
                <w:szCs w:val="18"/>
              </w:rPr>
              <w:t>эфф</w:t>
            </w:r>
            <w:proofErr w:type="spellEnd"/>
            <w:r w:rsidRPr="00B671A1">
              <w:rPr>
                <w:rFonts w:eastAsiaTheme="minorHAnsi"/>
                <w:sz w:val="18"/>
                <w:szCs w:val="18"/>
              </w:rPr>
              <w:t>.</w:t>
            </w:r>
          </w:p>
          <w:p w14:paraId="55CC0C53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толщина пласта</w:t>
            </w:r>
          </w:p>
          <w:p w14:paraId="1001AB17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D4A27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Пористость</w:t>
            </w:r>
          </w:p>
          <w:p w14:paraId="37E287DF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%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3375A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Проницаемость</w:t>
            </w:r>
          </w:p>
          <w:p w14:paraId="2CEF3A28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Мкм2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EECA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B671A1">
              <w:rPr>
                <w:rFonts w:eastAsiaTheme="minorHAnsi"/>
                <w:sz w:val="18"/>
                <w:szCs w:val="18"/>
              </w:rPr>
              <w:t>Нефтена</w:t>
            </w:r>
            <w:proofErr w:type="spellEnd"/>
          </w:p>
          <w:p w14:paraId="6953A88D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B671A1">
              <w:rPr>
                <w:rFonts w:eastAsiaTheme="minorHAnsi"/>
                <w:sz w:val="18"/>
                <w:szCs w:val="18"/>
              </w:rPr>
              <w:t>сыщенность</w:t>
            </w:r>
            <w:proofErr w:type="spellEnd"/>
          </w:p>
          <w:p w14:paraId="49761C16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%</w:t>
            </w:r>
          </w:p>
          <w:p w14:paraId="5320634A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DEBEC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Плотность</w:t>
            </w:r>
          </w:p>
          <w:p w14:paraId="0BA06EA4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г/см3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13C02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Вязкость</w:t>
            </w:r>
          </w:p>
          <w:p w14:paraId="2427D592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мПа.</w:t>
            </w:r>
            <w:r w:rsidRPr="00B671A1">
              <w:rPr>
                <w:rFonts w:eastAsiaTheme="minorHAnsi"/>
                <w:sz w:val="18"/>
                <w:szCs w:val="18"/>
                <w:lang w:val="en-US"/>
              </w:rPr>
              <w:t>c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90866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Содержание серы</w:t>
            </w:r>
          </w:p>
          <w:p w14:paraId="5203FA09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7D9C01F5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%</w:t>
            </w:r>
          </w:p>
          <w:p w14:paraId="65041A46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6970DC73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29C60CA2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2DDF6910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</w:tr>
      <w:tr w:rsidR="009C2D50" w:rsidRPr="00977585" w14:paraId="28738501" w14:textId="77777777" w:rsidTr="009C2D50">
        <w:trPr>
          <w:trHeight w:val="230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AC17D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B671A1">
              <w:rPr>
                <w:rFonts w:eastAsiaTheme="minorHAnsi"/>
                <w:sz w:val="18"/>
                <w:szCs w:val="18"/>
              </w:rPr>
              <w:t xml:space="preserve">Т1+2 </w:t>
            </w:r>
            <w:proofErr w:type="spellStart"/>
            <w:r w:rsidRPr="00B671A1">
              <w:rPr>
                <w:rFonts w:eastAsiaTheme="minorHAnsi"/>
                <w:sz w:val="18"/>
                <w:szCs w:val="18"/>
              </w:rPr>
              <w:t>пл</w:t>
            </w:r>
            <w:proofErr w:type="spellEnd"/>
            <w:r w:rsidRPr="00B671A1">
              <w:rPr>
                <w:rFonts w:eastAsiaTheme="minorHAnsi"/>
                <w:sz w:val="18"/>
                <w:szCs w:val="18"/>
                <w:lang w:val="en-US"/>
              </w:rPr>
              <w:t xml:space="preserve">.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DDE03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Тер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AC779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B671A1">
              <w:rPr>
                <w:rFonts w:eastAsiaTheme="minorHAnsi"/>
                <w:sz w:val="18"/>
                <w:szCs w:val="18"/>
                <w:lang w:val="en-US"/>
              </w:rPr>
              <w:t>34,3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33123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63</w:t>
            </w:r>
            <w:r w:rsidRPr="00B671A1">
              <w:rPr>
                <w:rFonts w:eastAsiaTheme="minorHAnsi"/>
                <w:sz w:val="18"/>
                <w:szCs w:val="18"/>
                <w:lang w:val="en-US"/>
              </w:rPr>
              <w:t>,3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11729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970-1050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234B7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17/17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D52DC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28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07780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250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5181C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65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AA866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0,948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B386B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34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03D7B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2,4</w:t>
            </w:r>
          </w:p>
        </w:tc>
      </w:tr>
      <w:tr w:rsidR="009C2D50" w:rsidRPr="00977585" w14:paraId="52213C73" w14:textId="77777777" w:rsidTr="009C2D50">
        <w:trPr>
          <w:trHeight w:val="403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251CD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  <w:lang w:val="en-US"/>
              </w:rPr>
              <w:t>T1-2t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90888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Тер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901F9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66,5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DB2FA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37,2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81509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1075-1120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BC98A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3,8/3,8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FBA15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25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2705A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83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CF36D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75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3886B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0,961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55953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76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08092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2,3</w:t>
            </w:r>
          </w:p>
        </w:tc>
      </w:tr>
    </w:tbl>
    <w:p w14:paraId="6018F8B1" w14:textId="77777777" w:rsidR="00977585" w:rsidRDefault="00977585" w:rsidP="00B671A1">
      <w:pPr>
        <w:ind w:firstLine="0"/>
        <w:rPr>
          <w:rFonts w:eastAsiaTheme="minorHAnsi"/>
        </w:rPr>
      </w:pPr>
    </w:p>
    <w:p w14:paraId="3909943D" w14:textId="77777777" w:rsidR="00B671A1" w:rsidRPr="00977585" w:rsidRDefault="00B671A1" w:rsidP="00B671A1">
      <w:pPr>
        <w:ind w:firstLine="0"/>
        <w:rPr>
          <w:rFonts w:eastAsiaTheme="minorHAnsi"/>
        </w:rPr>
      </w:pPr>
    </w:p>
    <w:p w14:paraId="3F88BE41" w14:textId="77777777" w:rsidR="00977585" w:rsidRDefault="00977585" w:rsidP="00977585">
      <w:pPr>
        <w:ind w:firstLine="0"/>
        <w:rPr>
          <w:rFonts w:eastAsiaTheme="minorHAnsi"/>
          <w:i/>
          <w:u w:val="single"/>
        </w:rPr>
      </w:pPr>
      <w:r w:rsidRPr="00B671A1">
        <w:rPr>
          <w:rFonts w:eastAsiaTheme="minorHAnsi"/>
          <w:i/>
          <w:u w:val="single"/>
        </w:rPr>
        <w:t>Северо-Предуральская НГО</w:t>
      </w:r>
    </w:p>
    <w:p w14:paraId="22058F84" w14:textId="77777777" w:rsidR="006B1F16" w:rsidRPr="00B671A1" w:rsidRDefault="006B1F16" w:rsidP="00977585">
      <w:pPr>
        <w:ind w:firstLine="0"/>
        <w:rPr>
          <w:rFonts w:eastAsiaTheme="minorHAnsi"/>
          <w:i/>
          <w:u w:val="single"/>
        </w:rPr>
      </w:pPr>
    </w:p>
    <w:p w14:paraId="7BF79223" w14:textId="70335E99" w:rsidR="00977585" w:rsidRPr="00977585" w:rsidRDefault="00977585" w:rsidP="00CD3740">
      <w:pPr>
        <w:ind w:firstLine="709"/>
        <w:rPr>
          <w:rFonts w:eastAsiaTheme="minorHAnsi"/>
        </w:rPr>
      </w:pPr>
      <w:r w:rsidRPr="00977585">
        <w:rPr>
          <w:rFonts w:eastAsiaTheme="minorHAnsi"/>
          <w:i/>
        </w:rPr>
        <w:t xml:space="preserve">Суборское </w:t>
      </w:r>
      <w:r w:rsidRPr="00977585">
        <w:rPr>
          <w:rFonts w:eastAsiaTheme="minorHAnsi"/>
        </w:rPr>
        <w:t xml:space="preserve">месторождение расположено на территории Северо-Предуральской   НГО,  было открыто в 1987 году. На месторождении выявлена одна залежь, площадью 19,1   </w:t>
      </w:r>
      <w:proofErr w:type="spellStart"/>
      <w:r w:rsidRPr="00977585">
        <w:rPr>
          <w:rFonts w:eastAsiaTheme="minorHAnsi"/>
        </w:rPr>
        <w:t>кв.км</w:t>
      </w:r>
      <w:proofErr w:type="spellEnd"/>
      <w:r w:rsidRPr="00977585">
        <w:rPr>
          <w:rFonts w:eastAsiaTheme="minorHAnsi"/>
        </w:rPr>
        <w:t xml:space="preserve">, расположенная  на глубинах 2430-2516 м. Возраст карбонатного  пласта-коллектора – нижняя </w:t>
      </w:r>
      <w:proofErr w:type="spellStart"/>
      <w:r w:rsidRPr="00977585">
        <w:rPr>
          <w:rFonts w:eastAsiaTheme="minorHAnsi"/>
        </w:rPr>
        <w:t>пермь</w:t>
      </w:r>
      <w:proofErr w:type="spellEnd"/>
      <w:r w:rsidRPr="00977585">
        <w:rPr>
          <w:rFonts w:eastAsiaTheme="minorHAnsi"/>
        </w:rPr>
        <w:t xml:space="preserve">  с пористостью 14%, проницаемость –  120 </w:t>
      </w:r>
      <w:proofErr w:type="spellStart"/>
      <w:r w:rsidRPr="00977585">
        <w:rPr>
          <w:rFonts w:eastAsiaTheme="minorHAnsi"/>
        </w:rPr>
        <w:t>мД</w:t>
      </w:r>
      <w:proofErr w:type="spellEnd"/>
      <w:r w:rsidRPr="00977585">
        <w:rPr>
          <w:rFonts w:eastAsiaTheme="minorHAnsi"/>
        </w:rPr>
        <w:t xml:space="preserve">. </w:t>
      </w:r>
      <w:proofErr w:type="spellStart"/>
      <w:r w:rsidRPr="00977585">
        <w:rPr>
          <w:rFonts w:eastAsiaTheme="minorHAnsi"/>
        </w:rPr>
        <w:t>Нефтенасыщенность</w:t>
      </w:r>
      <w:proofErr w:type="spellEnd"/>
      <w:r w:rsidRPr="00977585">
        <w:rPr>
          <w:rFonts w:eastAsiaTheme="minorHAnsi"/>
        </w:rPr>
        <w:t xml:space="preserve"> составляет 74%. Начальное пластовое давление 26 МПа. Залежь с начальными геологическими запасами нефти в 20,6  </w:t>
      </w:r>
      <w:proofErr w:type="spellStart"/>
      <w:r w:rsidRPr="00977585">
        <w:rPr>
          <w:rFonts w:eastAsiaTheme="minorHAnsi"/>
        </w:rPr>
        <w:t>млн.т</w:t>
      </w:r>
      <w:proofErr w:type="spellEnd"/>
      <w:r w:rsidRPr="00977585">
        <w:rPr>
          <w:rFonts w:eastAsiaTheme="minorHAnsi"/>
        </w:rPr>
        <w:t>, плотностью нефти – 0,946 г/см3 и вязкостью – 69 мПа*</w:t>
      </w:r>
      <w:r w:rsidRPr="00977585">
        <w:rPr>
          <w:rFonts w:eastAsiaTheme="minorHAnsi"/>
          <w:lang w:val="en-US"/>
        </w:rPr>
        <w:t>c</w:t>
      </w:r>
      <w:r w:rsidRPr="00977585">
        <w:rPr>
          <w:rFonts w:eastAsiaTheme="minorHAnsi"/>
        </w:rPr>
        <w:t>.</w:t>
      </w:r>
      <w:r w:rsidR="00CD3740">
        <w:rPr>
          <w:rFonts w:eastAsiaTheme="minorHAnsi"/>
        </w:rPr>
        <w:t xml:space="preserve"> (таб.18)</w:t>
      </w:r>
      <w:r w:rsidRPr="00977585">
        <w:rPr>
          <w:rFonts w:eastAsiaTheme="minorHAnsi"/>
        </w:rPr>
        <w:t xml:space="preserve"> На 2015 год извлекаемые запасы нефти категории А+В+С1 -4005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>, категории С2 -  627тыс.т.</w:t>
      </w:r>
    </w:p>
    <w:p w14:paraId="63AE3057" w14:textId="77777777" w:rsidR="00977585" w:rsidRDefault="00977585" w:rsidP="00CD3740">
      <w:pPr>
        <w:ind w:firstLine="709"/>
        <w:jc w:val="left"/>
        <w:rPr>
          <w:rFonts w:eastAsiaTheme="minorHAnsi"/>
        </w:rPr>
      </w:pPr>
      <w:r w:rsidRPr="00977585">
        <w:rPr>
          <w:rFonts w:eastAsiaTheme="minorHAnsi"/>
        </w:rPr>
        <w:t xml:space="preserve">Добыча нефти за 2015 год – 61 </w:t>
      </w:r>
      <w:proofErr w:type="spellStart"/>
      <w:r w:rsidRPr="00977585">
        <w:rPr>
          <w:rFonts w:eastAsiaTheme="minorHAnsi"/>
        </w:rPr>
        <w:t>тыс.т</w:t>
      </w:r>
      <w:proofErr w:type="spellEnd"/>
    </w:p>
    <w:p w14:paraId="2C815B8A" w14:textId="77777777" w:rsidR="00B671A1" w:rsidRDefault="00B671A1" w:rsidP="00CD3740">
      <w:pPr>
        <w:ind w:firstLine="709"/>
        <w:rPr>
          <w:rFonts w:eastAsiaTheme="minorHAnsi"/>
        </w:rPr>
      </w:pPr>
      <w:r w:rsidRPr="006F7A16">
        <w:rPr>
          <w:rFonts w:eastAsiaTheme="minorHAnsi"/>
        </w:rPr>
        <w:t>Месторождение разрабатывается</w:t>
      </w:r>
      <w:r w:rsidR="006F7A16">
        <w:rPr>
          <w:rFonts w:eastAsiaTheme="minorHAnsi"/>
        </w:rPr>
        <w:t>.</w:t>
      </w:r>
    </w:p>
    <w:p w14:paraId="79A1801E" w14:textId="77777777" w:rsidR="00B671A1" w:rsidRDefault="00B32E63" w:rsidP="00B671A1">
      <w:pPr>
        <w:ind w:firstLine="0"/>
        <w:jc w:val="right"/>
        <w:rPr>
          <w:rFonts w:eastAsiaTheme="minorHAnsi"/>
        </w:rPr>
      </w:pPr>
      <w:r>
        <w:rPr>
          <w:rFonts w:eastAsiaTheme="minorHAnsi"/>
        </w:rPr>
        <w:t>Таблица 18</w:t>
      </w:r>
      <w:r w:rsidR="00B671A1">
        <w:rPr>
          <w:rFonts w:eastAsiaTheme="minorHAnsi"/>
        </w:rPr>
        <w:t>.</w:t>
      </w:r>
    </w:p>
    <w:p w14:paraId="43BCE793" w14:textId="3A69C45E" w:rsidR="00977585" w:rsidRDefault="00B671A1" w:rsidP="00B671A1">
      <w:pPr>
        <w:ind w:firstLine="0"/>
        <w:jc w:val="center"/>
      </w:pPr>
      <w:r w:rsidRPr="002D7794">
        <w:t xml:space="preserve">Характеристика залежей </w:t>
      </w:r>
      <w:proofErr w:type="spellStart"/>
      <w:r w:rsidR="007C7EAB">
        <w:rPr>
          <w:rFonts w:eastAsiaTheme="minorHAnsi"/>
        </w:rPr>
        <w:t>Суборского</w:t>
      </w:r>
      <w:proofErr w:type="spellEnd"/>
      <w:r w:rsidRPr="00B671A1">
        <w:rPr>
          <w:rFonts w:eastAsiaTheme="minorHAnsi"/>
        </w:rPr>
        <w:t xml:space="preserve"> </w:t>
      </w:r>
      <w:r w:rsidRPr="002D7794">
        <w:t xml:space="preserve">месторождения </w:t>
      </w:r>
      <w:r w:rsidR="008724AA" w:rsidRPr="00977585">
        <w:t>(по</w:t>
      </w:r>
      <w:r w:rsidR="008724AA">
        <w:t xml:space="preserve"> данным</w:t>
      </w:r>
      <w:r w:rsidR="008724AA" w:rsidRPr="00977585">
        <w:t xml:space="preserve"> </w:t>
      </w:r>
      <w:proofErr w:type="spellStart"/>
      <w:r w:rsidR="008724AA">
        <w:t>Госбаланса</w:t>
      </w:r>
      <w:proofErr w:type="spellEnd"/>
      <w:r w:rsidR="008724AA" w:rsidRPr="00977585">
        <w:t>).</w:t>
      </w:r>
    </w:p>
    <w:p w14:paraId="0E72676A" w14:textId="77777777" w:rsidR="00CD3740" w:rsidRPr="00B671A1" w:rsidRDefault="00CD3740" w:rsidP="00CD3740">
      <w:pPr>
        <w:ind w:firstLine="0"/>
      </w:pPr>
    </w:p>
    <w:tbl>
      <w:tblPr>
        <w:tblStyle w:val="a6"/>
        <w:tblW w:w="977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97"/>
        <w:gridCol w:w="724"/>
        <w:gridCol w:w="728"/>
        <w:gridCol w:w="941"/>
        <w:gridCol w:w="765"/>
        <w:gridCol w:w="895"/>
        <w:gridCol w:w="781"/>
        <w:gridCol w:w="874"/>
        <w:gridCol w:w="769"/>
        <w:gridCol w:w="810"/>
        <w:gridCol w:w="828"/>
        <w:gridCol w:w="863"/>
      </w:tblGrid>
      <w:tr w:rsidR="00FE6D96" w:rsidRPr="00977585" w14:paraId="6F8D5398" w14:textId="77777777" w:rsidTr="00FE6D96">
        <w:trPr>
          <w:trHeight w:val="21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CC2CD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 xml:space="preserve">Возраст пласта-коллектора 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A087E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 xml:space="preserve">Литология </w:t>
            </w:r>
          </w:p>
          <w:p w14:paraId="2D449155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пласта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82F43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Площадь залежи</w:t>
            </w:r>
          </w:p>
          <w:p w14:paraId="1589FED3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B671A1">
              <w:rPr>
                <w:rFonts w:eastAsiaTheme="minorHAnsi"/>
                <w:sz w:val="18"/>
                <w:szCs w:val="18"/>
              </w:rPr>
              <w:t>Кв.км</w:t>
            </w:r>
            <w:proofErr w:type="spellEnd"/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1A430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Начальные геологические</w:t>
            </w:r>
          </w:p>
          <w:p w14:paraId="5C04C6D6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Запасы нефти</w:t>
            </w:r>
          </w:p>
          <w:p w14:paraId="3E4CF42E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B671A1">
              <w:rPr>
                <w:rFonts w:eastAsiaTheme="minorHAnsi"/>
                <w:sz w:val="18"/>
                <w:szCs w:val="18"/>
              </w:rPr>
              <w:t>Млн.т</w:t>
            </w:r>
            <w:proofErr w:type="spellEnd"/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06CE4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 xml:space="preserve">Глубина </w:t>
            </w:r>
          </w:p>
          <w:p w14:paraId="279E3B0D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Залежи</w:t>
            </w:r>
          </w:p>
          <w:p w14:paraId="7C4C1B7D" w14:textId="77777777" w:rsidR="00977585" w:rsidRPr="00B671A1" w:rsidRDefault="00B671A1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78C57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Общая/</w:t>
            </w:r>
            <w:proofErr w:type="spellStart"/>
            <w:r w:rsidRPr="00B671A1">
              <w:rPr>
                <w:rFonts w:eastAsiaTheme="minorHAnsi"/>
                <w:sz w:val="18"/>
                <w:szCs w:val="18"/>
              </w:rPr>
              <w:t>эфф</w:t>
            </w:r>
            <w:proofErr w:type="spellEnd"/>
            <w:r w:rsidRPr="00B671A1">
              <w:rPr>
                <w:rFonts w:eastAsiaTheme="minorHAnsi"/>
                <w:sz w:val="18"/>
                <w:szCs w:val="18"/>
              </w:rPr>
              <w:t>.</w:t>
            </w:r>
          </w:p>
          <w:p w14:paraId="185F97E3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толщина пласта</w:t>
            </w:r>
          </w:p>
          <w:p w14:paraId="26528E5F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CA11C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Пористость</w:t>
            </w:r>
          </w:p>
          <w:p w14:paraId="732D9DC3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%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A45F0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Проницаемость</w:t>
            </w:r>
          </w:p>
          <w:p w14:paraId="7D29EB04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Мкм2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E8B2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B671A1">
              <w:rPr>
                <w:rFonts w:eastAsiaTheme="minorHAnsi"/>
                <w:sz w:val="18"/>
                <w:szCs w:val="18"/>
              </w:rPr>
              <w:t>Нефтена</w:t>
            </w:r>
            <w:proofErr w:type="spellEnd"/>
          </w:p>
          <w:p w14:paraId="7ED0D265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B671A1">
              <w:rPr>
                <w:rFonts w:eastAsiaTheme="minorHAnsi"/>
                <w:sz w:val="18"/>
                <w:szCs w:val="18"/>
              </w:rPr>
              <w:t>сыщенность</w:t>
            </w:r>
            <w:proofErr w:type="spellEnd"/>
          </w:p>
          <w:p w14:paraId="2C2475D0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%</w:t>
            </w:r>
          </w:p>
          <w:p w14:paraId="0DC86FA0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F1667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Плотность</w:t>
            </w:r>
          </w:p>
          <w:p w14:paraId="09BB5FFD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г/см3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E15F8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Вязкость</w:t>
            </w:r>
          </w:p>
          <w:p w14:paraId="587DB99D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мПа.</w:t>
            </w:r>
            <w:r w:rsidRPr="00B671A1">
              <w:rPr>
                <w:rFonts w:eastAsiaTheme="minorHAnsi"/>
                <w:sz w:val="18"/>
                <w:szCs w:val="18"/>
                <w:lang w:val="en-US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692E0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Содержание серы</w:t>
            </w:r>
          </w:p>
          <w:p w14:paraId="307D8939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5B060E1F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%</w:t>
            </w:r>
          </w:p>
          <w:p w14:paraId="1258A0DE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6D2023D0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050AC120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089FA519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</w:tr>
      <w:tr w:rsidR="00FE6D96" w:rsidRPr="00977585" w14:paraId="610E3E22" w14:textId="77777777" w:rsidTr="00FE6D96">
        <w:trPr>
          <w:trHeight w:val="24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CF22C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lastRenderedPageBreak/>
              <w:t>P1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33084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B671A1">
              <w:rPr>
                <w:rFonts w:eastAsiaTheme="minorHAnsi"/>
                <w:sz w:val="18"/>
                <w:szCs w:val="18"/>
              </w:rPr>
              <w:t>карб</w:t>
            </w:r>
            <w:proofErr w:type="spellEnd"/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90A12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19,1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457BE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20,6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6C999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2430-2516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0C78D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10,3/10,3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44551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14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3E6C8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120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93C87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74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3F7E2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0,946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98812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58,1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5F4D4" w14:textId="77777777" w:rsidR="00977585" w:rsidRPr="00B671A1" w:rsidRDefault="00977585" w:rsidP="00977585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1,4</w:t>
            </w:r>
          </w:p>
        </w:tc>
      </w:tr>
    </w:tbl>
    <w:p w14:paraId="7A728560" w14:textId="77777777" w:rsidR="00977585" w:rsidRPr="00977585" w:rsidRDefault="00977585" w:rsidP="00977585">
      <w:pPr>
        <w:ind w:firstLine="0"/>
        <w:jc w:val="left"/>
        <w:rPr>
          <w:rFonts w:eastAsiaTheme="minorHAnsi"/>
        </w:rPr>
      </w:pPr>
    </w:p>
    <w:p w14:paraId="1673AAB7" w14:textId="77777777" w:rsidR="00977585" w:rsidRPr="00977585" w:rsidRDefault="00977585" w:rsidP="00977585">
      <w:pPr>
        <w:ind w:firstLine="0"/>
        <w:rPr>
          <w:rFonts w:eastAsiaTheme="minorHAnsi"/>
        </w:rPr>
      </w:pPr>
    </w:p>
    <w:p w14:paraId="6E68E540" w14:textId="2540F6D1" w:rsidR="00977585" w:rsidRPr="00977585" w:rsidRDefault="00977585" w:rsidP="00CD3740">
      <w:pPr>
        <w:ind w:firstLine="709"/>
        <w:rPr>
          <w:rFonts w:eastAsiaTheme="minorHAnsi"/>
        </w:rPr>
      </w:pPr>
      <w:r w:rsidRPr="00977585">
        <w:rPr>
          <w:rFonts w:eastAsiaTheme="minorHAnsi"/>
          <w:i/>
        </w:rPr>
        <w:t xml:space="preserve">Пыжъельское </w:t>
      </w:r>
      <w:r w:rsidRPr="00977585">
        <w:rPr>
          <w:rFonts w:eastAsiaTheme="minorHAnsi"/>
        </w:rPr>
        <w:t xml:space="preserve">месторождение расположено на территории Северо-Предуральской   НГО,  было открыто в 1985 году. На месторождении выявлены 3 залежи, площадью 5,7   </w:t>
      </w:r>
      <w:proofErr w:type="spellStart"/>
      <w:r w:rsidRPr="00977585">
        <w:rPr>
          <w:rFonts w:eastAsiaTheme="minorHAnsi"/>
        </w:rPr>
        <w:t>кв.км</w:t>
      </w:r>
      <w:proofErr w:type="spellEnd"/>
      <w:r w:rsidRPr="00977585">
        <w:rPr>
          <w:rFonts w:eastAsiaTheme="minorHAnsi"/>
        </w:rPr>
        <w:t xml:space="preserve">, расположенные на глубинах 2679-2688 м. Возраст карбонатного  пласта-коллектора – нижняя </w:t>
      </w:r>
      <w:proofErr w:type="spellStart"/>
      <w:r w:rsidRPr="00977585">
        <w:rPr>
          <w:rFonts w:eastAsiaTheme="minorHAnsi"/>
        </w:rPr>
        <w:t>пермь</w:t>
      </w:r>
      <w:proofErr w:type="spellEnd"/>
      <w:r w:rsidRPr="00977585">
        <w:rPr>
          <w:rFonts w:eastAsiaTheme="minorHAnsi"/>
        </w:rPr>
        <w:t xml:space="preserve">  с пористостью 19%, проницаемость –   64 </w:t>
      </w:r>
      <w:proofErr w:type="spellStart"/>
      <w:r w:rsidRPr="00977585">
        <w:rPr>
          <w:rFonts w:eastAsiaTheme="minorHAnsi"/>
        </w:rPr>
        <w:t>мД</w:t>
      </w:r>
      <w:proofErr w:type="spellEnd"/>
      <w:r w:rsidRPr="00977585">
        <w:rPr>
          <w:rFonts w:eastAsiaTheme="minorHAnsi"/>
        </w:rPr>
        <w:t xml:space="preserve">. </w:t>
      </w:r>
      <w:proofErr w:type="spellStart"/>
      <w:r w:rsidRPr="00977585">
        <w:rPr>
          <w:rFonts w:eastAsiaTheme="minorHAnsi"/>
        </w:rPr>
        <w:t>Нефтенасыщенность</w:t>
      </w:r>
      <w:proofErr w:type="spellEnd"/>
      <w:r w:rsidRPr="00977585">
        <w:rPr>
          <w:rFonts w:eastAsiaTheme="minorHAnsi"/>
        </w:rPr>
        <w:t xml:space="preserve"> составляет 74%. Начальное пластовое давление 28,4 МПа. Залежь с начальными геологическими запасами нефти в 10,9  </w:t>
      </w:r>
      <w:proofErr w:type="spellStart"/>
      <w:r w:rsidRPr="00977585">
        <w:rPr>
          <w:rFonts w:eastAsiaTheme="minorHAnsi"/>
        </w:rPr>
        <w:t>млн.т</w:t>
      </w:r>
      <w:proofErr w:type="spellEnd"/>
      <w:r w:rsidRPr="00977585">
        <w:rPr>
          <w:rFonts w:eastAsiaTheme="minorHAnsi"/>
        </w:rPr>
        <w:t>, плотностью нефти – 0,915 г/см3 и вязкостью –  12,9 мПа*</w:t>
      </w:r>
      <w:r w:rsidRPr="00977585">
        <w:rPr>
          <w:rFonts w:eastAsiaTheme="minorHAnsi"/>
          <w:lang w:val="en-US"/>
        </w:rPr>
        <w:t>c</w:t>
      </w:r>
      <w:r w:rsidRPr="00977585">
        <w:rPr>
          <w:rFonts w:eastAsiaTheme="minorHAnsi"/>
        </w:rPr>
        <w:t>.</w:t>
      </w:r>
      <w:r w:rsidR="00CD3740">
        <w:rPr>
          <w:rFonts w:eastAsiaTheme="minorHAnsi"/>
        </w:rPr>
        <w:t xml:space="preserve"> (таб.19)</w:t>
      </w:r>
      <w:r w:rsidRPr="00977585">
        <w:rPr>
          <w:rFonts w:eastAsiaTheme="minorHAnsi"/>
        </w:rPr>
        <w:t xml:space="preserve"> На 2015 год извлекаемые запасы нефти категории А+В+С1 -1402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 xml:space="preserve">, категории С2 -  2278 </w:t>
      </w:r>
      <w:proofErr w:type="spellStart"/>
      <w:r w:rsidRPr="00977585">
        <w:rPr>
          <w:rFonts w:eastAsiaTheme="minorHAnsi"/>
        </w:rPr>
        <w:t>тыс.т</w:t>
      </w:r>
      <w:proofErr w:type="spellEnd"/>
      <w:r w:rsidRPr="00977585">
        <w:rPr>
          <w:rFonts w:eastAsiaTheme="minorHAnsi"/>
        </w:rPr>
        <w:t>.</w:t>
      </w:r>
    </w:p>
    <w:p w14:paraId="492FBFFC" w14:textId="77777777" w:rsidR="00977585" w:rsidRPr="00977585" w:rsidRDefault="00977585" w:rsidP="00CD3740">
      <w:pPr>
        <w:ind w:firstLine="709"/>
        <w:jc w:val="left"/>
        <w:rPr>
          <w:rFonts w:eastAsiaTheme="minorHAnsi"/>
        </w:rPr>
      </w:pPr>
      <w:r w:rsidRPr="00977585">
        <w:rPr>
          <w:rFonts w:eastAsiaTheme="minorHAnsi"/>
        </w:rPr>
        <w:t xml:space="preserve">Добыча нефти за 2015 год – 4 </w:t>
      </w:r>
      <w:proofErr w:type="spellStart"/>
      <w:r w:rsidRPr="00977585">
        <w:rPr>
          <w:rFonts w:eastAsiaTheme="minorHAnsi"/>
        </w:rPr>
        <w:t>тыс.т</w:t>
      </w:r>
      <w:proofErr w:type="spellEnd"/>
    </w:p>
    <w:p w14:paraId="47E50A93" w14:textId="77777777" w:rsidR="00977585" w:rsidRDefault="00977585" w:rsidP="00CD3740">
      <w:pPr>
        <w:ind w:firstLine="709"/>
        <w:rPr>
          <w:rFonts w:eastAsiaTheme="minorHAnsi"/>
        </w:rPr>
      </w:pPr>
      <w:r w:rsidRPr="006F7A16">
        <w:rPr>
          <w:rFonts w:eastAsiaTheme="minorHAnsi"/>
        </w:rPr>
        <w:t>Месторождение разрабатывается</w:t>
      </w:r>
      <w:r w:rsidR="006F7A16">
        <w:rPr>
          <w:rFonts w:eastAsiaTheme="minorHAnsi"/>
        </w:rPr>
        <w:t>.</w:t>
      </w:r>
    </w:p>
    <w:p w14:paraId="38D3960D" w14:textId="77777777" w:rsidR="009C2D50" w:rsidRDefault="009C2D50" w:rsidP="00977585">
      <w:pPr>
        <w:ind w:firstLine="0"/>
        <w:rPr>
          <w:rFonts w:eastAsiaTheme="minorHAnsi"/>
        </w:rPr>
      </w:pPr>
    </w:p>
    <w:p w14:paraId="283032BC" w14:textId="77777777" w:rsidR="00B671A1" w:rsidRDefault="00B32E63" w:rsidP="00B671A1">
      <w:pPr>
        <w:ind w:firstLine="0"/>
        <w:jc w:val="right"/>
        <w:rPr>
          <w:rFonts w:eastAsiaTheme="minorHAnsi"/>
        </w:rPr>
      </w:pPr>
      <w:r>
        <w:rPr>
          <w:rFonts w:eastAsiaTheme="minorHAnsi"/>
        </w:rPr>
        <w:t>Таблица 19</w:t>
      </w:r>
      <w:r w:rsidR="00B671A1">
        <w:rPr>
          <w:rFonts w:eastAsiaTheme="minorHAnsi"/>
        </w:rPr>
        <w:t>.</w:t>
      </w:r>
    </w:p>
    <w:p w14:paraId="5C17311C" w14:textId="3CA14F5D" w:rsidR="00B671A1" w:rsidRPr="00B671A1" w:rsidRDefault="00B671A1" w:rsidP="00B671A1">
      <w:pPr>
        <w:ind w:firstLine="0"/>
        <w:jc w:val="center"/>
        <w:rPr>
          <w:rFonts w:eastAsiaTheme="minorHAnsi"/>
        </w:rPr>
      </w:pPr>
      <w:r w:rsidRPr="002D7794">
        <w:t xml:space="preserve">Характеристика залежей </w:t>
      </w:r>
      <w:proofErr w:type="spellStart"/>
      <w:r w:rsidR="007C7EAB">
        <w:rPr>
          <w:rFonts w:eastAsiaTheme="minorHAnsi"/>
        </w:rPr>
        <w:t>Пыжъельского</w:t>
      </w:r>
      <w:proofErr w:type="spellEnd"/>
      <w:r w:rsidRPr="00B671A1">
        <w:rPr>
          <w:rFonts w:eastAsiaTheme="minorHAnsi"/>
        </w:rPr>
        <w:t xml:space="preserve"> </w:t>
      </w:r>
      <w:r w:rsidRPr="002D7794">
        <w:t xml:space="preserve">месторождения </w:t>
      </w:r>
      <w:r w:rsidR="008724AA" w:rsidRPr="00977585">
        <w:t>(по</w:t>
      </w:r>
      <w:r w:rsidR="008724AA">
        <w:t xml:space="preserve"> данным</w:t>
      </w:r>
      <w:r w:rsidR="008724AA" w:rsidRPr="00977585">
        <w:t xml:space="preserve"> </w:t>
      </w:r>
      <w:proofErr w:type="spellStart"/>
      <w:r w:rsidR="008724AA">
        <w:t>Госбаланса</w:t>
      </w:r>
      <w:proofErr w:type="spellEnd"/>
      <w:r w:rsidR="008724AA" w:rsidRPr="00977585">
        <w:t>).</w:t>
      </w:r>
    </w:p>
    <w:tbl>
      <w:tblPr>
        <w:tblStyle w:val="a6"/>
        <w:tblpPr w:leftFromText="180" w:rightFromText="180" w:vertAnchor="text" w:horzAnchor="page" w:tblpX="1690" w:tblpY="235"/>
        <w:tblW w:w="9840" w:type="dxa"/>
        <w:tblLayout w:type="fixed"/>
        <w:tblLook w:val="04A0" w:firstRow="1" w:lastRow="0" w:firstColumn="1" w:lastColumn="0" w:noHBand="0" w:noVBand="1"/>
      </w:tblPr>
      <w:tblGrid>
        <w:gridCol w:w="796"/>
        <w:gridCol w:w="729"/>
        <w:gridCol w:w="732"/>
        <w:gridCol w:w="955"/>
        <w:gridCol w:w="769"/>
        <w:gridCol w:w="891"/>
        <w:gridCol w:w="782"/>
        <w:gridCol w:w="897"/>
        <w:gridCol w:w="773"/>
        <w:gridCol w:w="808"/>
        <w:gridCol w:w="828"/>
        <w:gridCol w:w="880"/>
      </w:tblGrid>
      <w:tr w:rsidR="00CD3740" w:rsidRPr="00977585" w14:paraId="2CA4976E" w14:textId="77777777" w:rsidTr="00CD3740">
        <w:trPr>
          <w:trHeight w:val="888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B00EC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 xml:space="preserve">Возраст пласта-коллектора 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F29DD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 xml:space="preserve">Литология </w:t>
            </w:r>
          </w:p>
          <w:p w14:paraId="7355CBBD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пласта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6044D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Площадь залежи</w:t>
            </w:r>
          </w:p>
          <w:p w14:paraId="738FD483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B671A1">
              <w:rPr>
                <w:rFonts w:eastAsiaTheme="minorHAnsi"/>
                <w:sz w:val="18"/>
                <w:szCs w:val="18"/>
              </w:rPr>
              <w:t>Кв.км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89DEC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Начальные геологические</w:t>
            </w:r>
          </w:p>
          <w:p w14:paraId="642F5C25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Запасы нефти</w:t>
            </w:r>
          </w:p>
          <w:p w14:paraId="07EEE990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B671A1">
              <w:rPr>
                <w:rFonts w:eastAsiaTheme="minorHAnsi"/>
                <w:sz w:val="18"/>
                <w:szCs w:val="18"/>
              </w:rPr>
              <w:t>Млн.т</w:t>
            </w:r>
            <w:proofErr w:type="spellEnd"/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2DEEC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 xml:space="preserve">Глубина </w:t>
            </w:r>
          </w:p>
          <w:p w14:paraId="7EAF0AFA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Залежи</w:t>
            </w:r>
          </w:p>
          <w:p w14:paraId="1C4513C8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495FB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Общая/</w:t>
            </w:r>
            <w:proofErr w:type="spellStart"/>
            <w:r w:rsidRPr="00B671A1">
              <w:rPr>
                <w:rFonts w:eastAsiaTheme="minorHAnsi"/>
                <w:sz w:val="18"/>
                <w:szCs w:val="18"/>
              </w:rPr>
              <w:t>эфф</w:t>
            </w:r>
            <w:proofErr w:type="spellEnd"/>
            <w:r w:rsidRPr="00B671A1">
              <w:rPr>
                <w:rFonts w:eastAsiaTheme="minorHAnsi"/>
                <w:sz w:val="18"/>
                <w:szCs w:val="18"/>
              </w:rPr>
              <w:t>.</w:t>
            </w:r>
          </w:p>
          <w:p w14:paraId="2DCA8C1C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толщина пласта</w:t>
            </w:r>
          </w:p>
          <w:p w14:paraId="4E6DE46A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м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092F8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Пористость</w:t>
            </w:r>
          </w:p>
          <w:p w14:paraId="0A73137B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%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F11EC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Проницаемость</w:t>
            </w:r>
          </w:p>
          <w:p w14:paraId="6C1F8C6F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Мкм2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B685A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B671A1">
              <w:rPr>
                <w:rFonts w:eastAsiaTheme="minorHAnsi"/>
                <w:sz w:val="18"/>
                <w:szCs w:val="18"/>
              </w:rPr>
              <w:t>Нефтена</w:t>
            </w:r>
            <w:proofErr w:type="spellEnd"/>
          </w:p>
          <w:p w14:paraId="7ABEF911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B671A1">
              <w:rPr>
                <w:rFonts w:eastAsiaTheme="minorHAnsi"/>
                <w:sz w:val="18"/>
                <w:szCs w:val="18"/>
              </w:rPr>
              <w:t>сыщенность</w:t>
            </w:r>
            <w:proofErr w:type="spellEnd"/>
          </w:p>
          <w:p w14:paraId="0B66001C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%</w:t>
            </w:r>
          </w:p>
          <w:p w14:paraId="631EDA42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7F6A3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Плотность</w:t>
            </w:r>
          </w:p>
          <w:p w14:paraId="13AD8AD5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г/см3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3C907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Вязкость</w:t>
            </w:r>
          </w:p>
          <w:p w14:paraId="2333B523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мПа.</w:t>
            </w:r>
            <w:r w:rsidRPr="00B671A1">
              <w:rPr>
                <w:rFonts w:eastAsiaTheme="minorHAnsi"/>
                <w:sz w:val="18"/>
                <w:szCs w:val="18"/>
                <w:lang w:val="en-US"/>
              </w:rPr>
              <w:t>c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8BDE9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Содержание серы</w:t>
            </w:r>
          </w:p>
          <w:p w14:paraId="775A3DFA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5C0891B6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%</w:t>
            </w:r>
          </w:p>
          <w:p w14:paraId="4FCAD08D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32AF9E78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165F34FE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  <w:p w14:paraId="5D80AE1E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</w:tr>
      <w:tr w:rsidR="00CD3740" w:rsidRPr="00977585" w14:paraId="1A8D177C" w14:textId="77777777" w:rsidTr="00CD3740">
        <w:trPr>
          <w:trHeight w:val="636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22B55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  <w:lang w:val="en-US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P2</w:t>
            </w:r>
            <w:r w:rsidRPr="00B671A1">
              <w:rPr>
                <w:rFonts w:eastAsiaTheme="minorHAnsi"/>
                <w:sz w:val="18"/>
                <w:szCs w:val="18"/>
                <w:lang w:val="en-US"/>
              </w:rPr>
              <w:t>u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52397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тер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304D0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4,1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C78CE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27,9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33720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2505-2516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69A9F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5,2/5,2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690FD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21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521D5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64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FE62F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47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E71F0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0,914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5EE5C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12,9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6281A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1,4</w:t>
            </w:r>
          </w:p>
        </w:tc>
      </w:tr>
      <w:tr w:rsidR="00CD3740" w:rsidRPr="00977585" w14:paraId="00E2235C" w14:textId="77777777" w:rsidTr="00CD3740">
        <w:trPr>
          <w:trHeight w:val="538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A9FB4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P1k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D83F2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тер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BC6AA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3,8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122E1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0,4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3D147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2702-2707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06BD6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3/3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59874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21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67E52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8E401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47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000DC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0,956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DD38F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9F469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1,9</w:t>
            </w:r>
          </w:p>
        </w:tc>
      </w:tr>
      <w:tr w:rsidR="00CD3740" w:rsidRPr="00977585" w14:paraId="69445312" w14:textId="77777777" w:rsidTr="00CD3740">
        <w:trPr>
          <w:trHeight w:val="437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33146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P1ar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634C2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proofErr w:type="spellStart"/>
            <w:r w:rsidRPr="00B671A1">
              <w:rPr>
                <w:rFonts w:eastAsiaTheme="minorHAnsi"/>
                <w:sz w:val="18"/>
                <w:szCs w:val="18"/>
              </w:rPr>
              <w:t>карб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2ABE6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5,7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983F3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10,9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7E29D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2679-2688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D52B6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4/4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AFA5E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19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3B15B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7B54B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74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2D1CB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0,915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2086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7B555" w14:textId="77777777" w:rsidR="00CD3740" w:rsidRPr="00B671A1" w:rsidRDefault="00CD3740" w:rsidP="00CD3740">
            <w:pPr>
              <w:spacing w:line="240" w:lineRule="auto"/>
              <w:ind w:firstLine="0"/>
              <w:jc w:val="left"/>
              <w:rPr>
                <w:rFonts w:eastAsiaTheme="minorHAnsi"/>
                <w:sz w:val="18"/>
                <w:szCs w:val="18"/>
              </w:rPr>
            </w:pPr>
            <w:r w:rsidRPr="00B671A1">
              <w:rPr>
                <w:rFonts w:eastAsiaTheme="minorHAnsi"/>
                <w:sz w:val="18"/>
                <w:szCs w:val="18"/>
              </w:rPr>
              <w:t>1,4</w:t>
            </w:r>
          </w:p>
        </w:tc>
      </w:tr>
    </w:tbl>
    <w:p w14:paraId="00C3DEB6" w14:textId="77777777" w:rsidR="00B671A1" w:rsidRPr="00977585" w:rsidRDefault="00B671A1" w:rsidP="00977585">
      <w:pPr>
        <w:ind w:firstLine="0"/>
        <w:rPr>
          <w:rFonts w:eastAsiaTheme="minorHAnsi"/>
        </w:rPr>
      </w:pPr>
    </w:p>
    <w:p w14:paraId="2ADE3A30" w14:textId="77777777" w:rsidR="00977585" w:rsidRPr="00977585" w:rsidRDefault="00977585" w:rsidP="00977585">
      <w:pPr>
        <w:ind w:firstLine="0"/>
        <w:rPr>
          <w:rFonts w:eastAsiaTheme="minorHAnsi"/>
        </w:rPr>
      </w:pPr>
    </w:p>
    <w:p w14:paraId="2A6B1363" w14:textId="77777777" w:rsidR="00977585" w:rsidRPr="00977585" w:rsidRDefault="00977585" w:rsidP="00977585">
      <w:pPr>
        <w:ind w:firstLine="0"/>
        <w:jc w:val="center"/>
        <w:rPr>
          <w:rFonts w:eastAsiaTheme="minorHAnsi"/>
        </w:rPr>
      </w:pPr>
    </w:p>
    <w:p w14:paraId="68D38F89" w14:textId="77777777" w:rsidR="00977585" w:rsidRPr="00977585" w:rsidRDefault="00977585" w:rsidP="00977585">
      <w:pPr>
        <w:ind w:firstLine="0"/>
        <w:jc w:val="left"/>
        <w:rPr>
          <w:rFonts w:eastAsiaTheme="minorHAnsi"/>
        </w:rPr>
      </w:pPr>
    </w:p>
    <w:p w14:paraId="17365B0E" w14:textId="77777777" w:rsidR="00D027F6" w:rsidRDefault="00D027F6" w:rsidP="00D027F6">
      <w:pPr>
        <w:pStyle w:val="11"/>
        <w:spacing w:after="0"/>
        <w:ind w:firstLine="0"/>
        <w:jc w:val="both"/>
      </w:pPr>
    </w:p>
    <w:p w14:paraId="1B4FEB39" w14:textId="77777777" w:rsidR="00D027F6" w:rsidRDefault="00D027F6" w:rsidP="00D027F6">
      <w:pPr>
        <w:pStyle w:val="11"/>
        <w:spacing w:after="0"/>
        <w:ind w:left="851" w:firstLine="851"/>
        <w:jc w:val="both"/>
      </w:pPr>
    </w:p>
    <w:p w14:paraId="63FFB9F4" w14:textId="77777777" w:rsidR="00D027F6" w:rsidRDefault="00D027F6" w:rsidP="00D027F6">
      <w:pPr>
        <w:pStyle w:val="11"/>
        <w:spacing w:after="0"/>
        <w:ind w:left="851" w:firstLine="851"/>
        <w:jc w:val="both"/>
      </w:pPr>
    </w:p>
    <w:p w14:paraId="1FD62DA0" w14:textId="77777777" w:rsidR="00D027F6" w:rsidRDefault="00D027F6" w:rsidP="00CD3740">
      <w:pPr>
        <w:pStyle w:val="11"/>
        <w:spacing w:after="0"/>
        <w:ind w:firstLine="0"/>
        <w:jc w:val="both"/>
      </w:pPr>
    </w:p>
    <w:p w14:paraId="76A10E3E" w14:textId="77777777" w:rsidR="00E50D37" w:rsidRPr="004676B0" w:rsidRDefault="005244BD" w:rsidP="005244BD">
      <w:pPr>
        <w:pStyle w:val="1"/>
      </w:pPr>
      <w:bookmarkStart w:id="46" w:name="_Toc482548267"/>
      <w:bookmarkStart w:id="47" w:name="_Toc483504336"/>
      <w:r w:rsidRPr="004676B0">
        <w:lastRenderedPageBreak/>
        <w:t>6  ХАРАКТЕР ВЛИЯНИЯ РАЗЛИЧНЫХ ГЕОЛОГИЧЕСИХ ФАКТОРОВ НА КОЭФФИЦИЕНТ НЕФТЕИЗВЛЕЧЕНИЯ ТЯЖЕЛЫХ ВЫСОКОВЯЗКИХ НЕФТЕЙ</w:t>
      </w:r>
      <w:bookmarkEnd w:id="46"/>
      <w:bookmarkEnd w:id="47"/>
    </w:p>
    <w:p w14:paraId="1BAC466E" w14:textId="77777777" w:rsidR="00E50D37" w:rsidRDefault="00E50D37" w:rsidP="00E50D37">
      <w:pPr>
        <w:tabs>
          <w:tab w:val="left" w:pos="5462"/>
        </w:tabs>
        <w:ind w:left="360"/>
        <w:jc w:val="center"/>
      </w:pPr>
    </w:p>
    <w:p w14:paraId="3B169EA3" w14:textId="77777777" w:rsidR="00E50D37" w:rsidRDefault="00E50D37" w:rsidP="00E50D37">
      <w:pPr>
        <w:tabs>
          <w:tab w:val="left" w:pos="5462"/>
        </w:tabs>
        <w:ind w:left="360"/>
      </w:pPr>
    </w:p>
    <w:p w14:paraId="6DD0A14A" w14:textId="77777777" w:rsidR="00E50D37" w:rsidRPr="00E62BA3" w:rsidRDefault="00E50D37" w:rsidP="00E50D37">
      <w:pPr>
        <w:tabs>
          <w:tab w:val="left" w:pos="5462"/>
        </w:tabs>
      </w:pPr>
      <w:r w:rsidRPr="00E62BA3">
        <w:t xml:space="preserve">Структура остаточных запасов нефти по НГП России ухудшается за счет интенсивной выработки активной части запасов и увеличения трудноизвлекаемых нефтей. Ухудшаются показатели технолого-экономической эффективности их разработки и снижаются показатели </w:t>
      </w:r>
      <w:proofErr w:type="spellStart"/>
      <w:r w:rsidRPr="00E62BA3">
        <w:t>нефтеизвлечения</w:t>
      </w:r>
      <w:proofErr w:type="spellEnd"/>
      <w:r w:rsidRPr="00E62BA3">
        <w:t>.</w:t>
      </w:r>
    </w:p>
    <w:p w14:paraId="77C8780F" w14:textId="77777777" w:rsidR="00E50D37" w:rsidRPr="00E62BA3" w:rsidRDefault="00E50D37" w:rsidP="00E50D37">
      <w:pPr>
        <w:tabs>
          <w:tab w:val="left" w:pos="5462"/>
        </w:tabs>
      </w:pPr>
      <w:r w:rsidRPr="00E62BA3">
        <w:t>Коэффициент извлечения нефти (КИН) — отношение величины извлекаемых запасов к величине геологических запасов. Величина КИН зависит от геолого-физических и технических факторов:</w:t>
      </w:r>
    </w:p>
    <w:p w14:paraId="60B2D21B" w14:textId="77777777" w:rsidR="00E50D37" w:rsidRPr="00E62BA3" w:rsidRDefault="00E50D37" w:rsidP="00E50D37">
      <w:pPr>
        <w:numPr>
          <w:ilvl w:val="0"/>
          <w:numId w:val="6"/>
        </w:numPr>
        <w:tabs>
          <w:tab w:val="left" w:pos="709"/>
        </w:tabs>
        <w:ind w:firstLine="851"/>
        <w:contextualSpacing/>
      </w:pPr>
      <w:r w:rsidRPr="00E62BA3">
        <w:t>Литологии коллектора;</w:t>
      </w:r>
    </w:p>
    <w:p w14:paraId="47333CFC" w14:textId="77777777" w:rsidR="00E50D37" w:rsidRPr="00E62BA3" w:rsidRDefault="00E50D37" w:rsidP="00E50D37">
      <w:pPr>
        <w:numPr>
          <w:ilvl w:val="0"/>
          <w:numId w:val="6"/>
        </w:numPr>
        <w:tabs>
          <w:tab w:val="left" w:pos="709"/>
        </w:tabs>
        <w:ind w:firstLine="851"/>
        <w:contextualSpacing/>
      </w:pPr>
      <w:r w:rsidRPr="00E62BA3">
        <w:t>Неоднородности продуктивного пласта;</w:t>
      </w:r>
    </w:p>
    <w:p w14:paraId="13B76DF6" w14:textId="77777777" w:rsidR="00E50D37" w:rsidRPr="00E62BA3" w:rsidRDefault="00E50D37" w:rsidP="00E50D37">
      <w:pPr>
        <w:numPr>
          <w:ilvl w:val="0"/>
          <w:numId w:val="6"/>
        </w:numPr>
        <w:tabs>
          <w:tab w:val="left" w:pos="709"/>
        </w:tabs>
        <w:ind w:firstLine="851"/>
        <w:contextualSpacing/>
      </w:pPr>
      <w:r w:rsidRPr="00E62BA3">
        <w:t>Проницаемости пород;</w:t>
      </w:r>
    </w:p>
    <w:p w14:paraId="7F0224BF" w14:textId="77777777" w:rsidR="00E50D37" w:rsidRPr="00E62BA3" w:rsidRDefault="00E50D37" w:rsidP="00E50D37">
      <w:pPr>
        <w:numPr>
          <w:ilvl w:val="0"/>
          <w:numId w:val="6"/>
        </w:numPr>
        <w:tabs>
          <w:tab w:val="left" w:pos="709"/>
        </w:tabs>
        <w:ind w:firstLine="851"/>
        <w:contextualSpacing/>
      </w:pPr>
      <w:r w:rsidRPr="00E62BA3">
        <w:t>Плотности нефти и её вязкости;</w:t>
      </w:r>
    </w:p>
    <w:p w14:paraId="10489DF0" w14:textId="77777777" w:rsidR="00E50D37" w:rsidRPr="00E62BA3" w:rsidRDefault="00E50D37" w:rsidP="00E50D37">
      <w:pPr>
        <w:numPr>
          <w:ilvl w:val="0"/>
          <w:numId w:val="6"/>
        </w:numPr>
        <w:tabs>
          <w:tab w:val="left" w:pos="709"/>
        </w:tabs>
        <w:ind w:firstLine="851"/>
        <w:contextualSpacing/>
      </w:pPr>
      <w:r w:rsidRPr="00E62BA3">
        <w:t>Методов разработки;</w:t>
      </w:r>
    </w:p>
    <w:p w14:paraId="4CDFBF0D" w14:textId="77777777" w:rsidR="00E50D37" w:rsidRPr="00E62BA3" w:rsidRDefault="00E50D37" w:rsidP="00E50D37">
      <w:pPr>
        <w:numPr>
          <w:ilvl w:val="0"/>
          <w:numId w:val="6"/>
        </w:numPr>
        <w:tabs>
          <w:tab w:val="left" w:pos="709"/>
        </w:tabs>
        <w:ind w:firstLine="851"/>
        <w:contextualSpacing/>
      </w:pPr>
      <w:r w:rsidRPr="00E62BA3">
        <w:t>Способов интенсификации добычи и др.</w:t>
      </w:r>
    </w:p>
    <w:p w14:paraId="3EB13EC6" w14:textId="2802FB2D" w:rsidR="00E50D37" w:rsidRDefault="00E50D37" w:rsidP="00E50D37">
      <w:r w:rsidRPr="00E62BA3">
        <w:t xml:space="preserve">Для эффективного развития нефтяной отрасли необходимо повышение КИН за счет методов увеличения </w:t>
      </w:r>
      <w:proofErr w:type="spellStart"/>
      <w:r w:rsidRPr="00E62BA3">
        <w:t>нефтеотдачи</w:t>
      </w:r>
      <w:proofErr w:type="spellEnd"/>
      <w:r w:rsidRPr="00E62BA3">
        <w:t xml:space="preserve"> (МУН)</w:t>
      </w:r>
      <w:r>
        <w:t>.</w:t>
      </w:r>
      <w:r w:rsidR="00885451">
        <w:t xml:space="preserve">   </w:t>
      </w:r>
    </w:p>
    <w:p w14:paraId="30C1FEBC" w14:textId="77777777" w:rsidR="00E50D37" w:rsidRPr="00E62BA3" w:rsidRDefault="00E50D37" w:rsidP="00E50D37"/>
    <w:p w14:paraId="1D562CBE" w14:textId="59BD2284" w:rsidR="00E50D37" w:rsidRDefault="00E50D37" w:rsidP="00E50D37">
      <w:pPr>
        <w:rPr>
          <w:rFonts w:ascii="Calibri" w:hAnsi="Calibri"/>
          <w:noProof/>
          <w:sz w:val="20"/>
          <w:szCs w:val="20"/>
        </w:rPr>
      </w:pPr>
      <w:r w:rsidRPr="00E62BA3">
        <w:t xml:space="preserve"> Для значения КИН месторождений </w:t>
      </w:r>
      <w:r>
        <w:t>Тимано-Печорской</w:t>
      </w:r>
      <w:r w:rsidRPr="00E62BA3">
        <w:t xml:space="preserve"> провинции существует прямая зависимость от величины вязкости н</w:t>
      </w:r>
      <w:r>
        <w:t>ефти. При вязкости нефти до 30 мПа</w:t>
      </w:r>
      <w:r w:rsidRPr="00E62BA3">
        <w:t>*с среднее значение КИН достигает 0,3</w:t>
      </w:r>
      <w:r>
        <w:t>6, при вязкости нефти более 30 мПа</w:t>
      </w:r>
      <w:r w:rsidRPr="00E62BA3">
        <w:t>*с э</w:t>
      </w:r>
      <w:r>
        <w:t>та величина колеблется около 0,25</w:t>
      </w:r>
      <w:r w:rsidRPr="00E62BA3">
        <w:t>.</w:t>
      </w:r>
      <w:r>
        <w:t xml:space="preserve"> </w:t>
      </w:r>
      <w:r w:rsidRPr="002655DD">
        <w:t>(рис.</w:t>
      </w:r>
      <w:r w:rsidR="002655DD" w:rsidRPr="002655DD">
        <w:t>20</w:t>
      </w:r>
      <w:r w:rsidRPr="002655DD">
        <w:t>)</w:t>
      </w:r>
      <w:r w:rsidRPr="00E62BA3">
        <w:t xml:space="preserve"> Так же на значения КИН влияет пористость коллекторов, п</w:t>
      </w:r>
      <w:r>
        <w:t>ри значении пористости меньше 15</w:t>
      </w:r>
      <w:r w:rsidRPr="00E62BA3">
        <w:t xml:space="preserve">%, </w:t>
      </w:r>
      <w:r>
        <w:t>среднее значение КИН около 0,17</w:t>
      </w:r>
      <w:r w:rsidRPr="00E62BA3">
        <w:t>, при пористости б</w:t>
      </w:r>
      <w:r>
        <w:t>ольше 20% среднее значение КИН около</w:t>
      </w:r>
      <w:r w:rsidRPr="00E62BA3">
        <w:t xml:space="preserve"> </w:t>
      </w:r>
      <w:r>
        <w:t>0,24 (рис.</w:t>
      </w:r>
      <w:r w:rsidR="00F55B41">
        <w:t>21</w:t>
      </w:r>
      <w:r w:rsidRPr="00E62BA3">
        <w:t xml:space="preserve">). Хорошо выражена обратная зависимость КИН от плотности нефти: с </w:t>
      </w:r>
      <w:r>
        <w:t xml:space="preserve">ее </w:t>
      </w:r>
      <w:r w:rsidRPr="00E62BA3">
        <w:t>увеличением уменьшаетс</w:t>
      </w:r>
      <w:r>
        <w:t xml:space="preserve">я коэффициент </w:t>
      </w:r>
      <w:proofErr w:type="spellStart"/>
      <w:r>
        <w:t>нефтеотдачи</w:t>
      </w:r>
      <w:proofErr w:type="spellEnd"/>
      <w:r>
        <w:t xml:space="preserve"> (рис</w:t>
      </w:r>
      <w:r w:rsidR="0095194F">
        <w:t>. 22</w:t>
      </w:r>
      <w:r w:rsidRPr="00E62BA3">
        <w:t>).</w:t>
      </w:r>
      <w:r w:rsidRPr="004D4208">
        <w:rPr>
          <w:rFonts w:ascii="Calibri" w:hAnsi="Calibri"/>
          <w:noProof/>
          <w:sz w:val="20"/>
          <w:szCs w:val="20"/>
        </w:rPr>
        <w:t xml:space="preserve"> </w:t>
      </w:r>
    </w:p>
    <w:p w14:paraId="0DFF4294" w14:textId="0C2DF282" w:rsidR="00E50D37" w:rsidRPr="00E62BA3" w:rsidRDefault="00E50D37" w:rsidP="00E50D37">
      <w:pPr>
        <w:rPr>
          <w:highlight w:val="lightGray"/>
        </w:rPr>
      </w:pPr>
      <w:r w:rsidRPr="00E62BA3">
        <w:t>Проведенные исследования по изменениям К</w:t>
      </w:r>
      <w:r w:rsidR="0095194F">
        <w:t xml:space="preserve">ИН от проницаемости и </w:t>
      </w:r>
      <w:r w:rsidRPr="00E62BA3">
        <w:t xml:space="preserve">от степени </w:t>
      </w:r>
      <w:proofErr w:type="spellStart"/>
      <w:r w:rsidRPr="00E62BA3">
        <w:t>выработанности</w:t>
      </w:r>
      <w:proofErr w:type="spellEnd"/>
      <w:r w:rsidRPr="001437A9">
        <w:t xml:space="preserve"> </w:t>
      </w:r>
      <w:r w:rsidR="0095194F">
        <w:t xml:space="preserve"> показали, что прямой </w:t>
      </w:r>
      <w:r w:rsidRPr="001437A9">
        <w:t>зависимости от этих факторов нет.</w:t>
      </w:r>
    </w:p>
    <w:p w14:paraId="14A9DB2B" w14:textId="77777777" w:rsidR="00E50D37" w:rsidRPr="004D4208" w:rsidRDefault="00E50D37" w:rsidP="00E50D37">
      <w:pPr>
        <w:ind w:firstLine="907"/>
      </w:pPr>
    </w:p>
    <w:p w14:paraId="5349CB53" w14:textId="77777777" w:rsidR="00E50D37" w:rsidRDefault="00E50D37" w:rsidP="00E50D37"/>
    <w:p w14:paraId="510A0CAA" w14:textId="77777777" w:rsidR="00E50D37" w:rsidRDefault="00E50D37" w:rsidP="00E50D37"/>
    <w:p w14:paraId="0994A39D" w14:textId="77777777" w:rsidR="00E50D37" w:rsidRDefault="00E50D37" w:rsidP="00E50D37"/>
    <w:p w14:paraId="265566F3" w14:textId="77777777" w:rsidR="00E50D37" w:rsidRDefault="00E50D37" w:rsidP="00E50D37">
      <w:r w:rsidRPr="00286C84">
        <w:rPr>
          <w:noProof/>
          <w:lang w:val="en-US"/>
        </w:rPr>
        <w:lastRenderedPageBreak/>
        <w:drawing>
          <wp:anchor distT="0" distB="0" distL="114300" distR="114300" simplePos="0" relativeHeight="251752448" behindDoc="0" locked="0" layoutInCell="1" allowOverlap="1" wp14:anchorId="21D01A3E" wp14:editId="478B82CE">
            <wp:simplePos x="0" y="0"/>
            <wp:positionH relativeFrom="margin">
              <wp:posOffset>-152400</wp:posOffset>
            </wp:positionH>
            <wp:positionV relativeFrom="margin">
              <wp:posOffset>-8757</wp:posOffset>
            </wp:positionV>
            <wp:extent cx="5981641" cy="3757930"/>
            <wp:effectExtent l="0" t="0" r="13335" b="1270"/>
            <wp:wrapSquare wrapText="bothSides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</wp:anchor>
        </w:drawing>
      </w:r>
    </w:p>
    <w:p w14:paraId="355B327F" w14:textId="69547C87" w:rsidR="00E50D37" w:rsidRPr="005551C3" w:rsidRDefault="00E50D37" w:rsidP="004676B0">
      <w:pPr>
        <w:jc w:val="center"/>
      </w:pPr>
      <w:r>
        <w:t>Рисунок</w:t>
      </w:r>
      <w:r w:rsidR="00C7338F">
        <w:t xml:space="preserve"> 20</w:t>
      </w:r>
      <w:r w:rsidR="00FC18FB">
        <w:t>.</w:t>
      </w:r>
      <w:r>
        <w:t xml:space="preserve">  Зависимость КИН от вязкости нефти</w:t>
      </w:r>
      <w:r w:rsidR="004676B0">
        <w:t xml:space="preserve"> </w:t>
      </w:r>
      <w:r w:rsidR="004676B0" w:rsidRPr="00977585">
        <w:t>(по</w:t>
      </w:r>
      <w:r w:rsidR="004676B0">
        <w:t xml:space="preserve"> данным</w:t>
      </w:r>
      <w:r w:rsidR="004676B0" w:rsidRPr="00977585">
        <w:t xml:space="preserve"> </w:t>
      </w:r>
      <w:proofErr w:type="spellStart"/>
      <w:r w:rsidR="004676B0">
        <w:t>Госбаланса</w:t>
      </w:r>
      <w:proofErr w:type="spellEnd"/>
      <w:r w:rsidR="004676B0" w:rsidRPr="00977585">
        <w:t>).</w:t>
      </w:r>
    </w:p>
    <w:p w14:paraId="06AD1126" w14:textId="77777777" w:rsidR="00E50D37" w:rsidRPr="00325C71" w:rsidRDefault="00E50D37" w:rsidP="004676B0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753472" behindDoc="0" locked="0" layoutInCell="1" allowOverlap="1" wp14:anchorId="4E260136" wp14:editId="23094F6F">
            <wp:simplePos x="0" y="0"/>
            <wp:positionH relativeFrom="margin">
              <wp:posOffset>-144780</wp:posOffset>
            </wp:positionH>
            <wp:positionV relativeFrom="margin">
              <wp:posOffset>4478020</wp:posOffset>
            </wp:positionV>
            <wp:extent cx="6045200" cy="3898900"/>
            <wp:effectExtent l="0" t="0" r="0" b="1270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779E92" w14:textId="693A2E38" w:rsidR="00E50D37" w:rsidRDefault="00E50D37" w:rsidP="004676B0">
      <w:pPr>
        <w:jc w:val="center"/>
      </w:pPr>
      <w:r>
        <w:t>Рисунок</w:t>
      </w:r>
      <w:r w:rsidR="00C7338F">
        <w:t xml:space="preserve"> 21</w:t>
      </w:r>
      <w:r w:rsidR="00FC18FB">
        <w:t>.</w:t>
      </w:r>
      <w:r>
        <w:t xml:space="preserve">  Зависимость КИН от пористости коллекторов</w:t>
      </w:r>
      <w:r w:rsidR="004676B0">
        <w:t xml:space="preserve"> </w:t>
      </w:r>
      <w:r w:rsidR="004676B0" w:rsidRPr="00977585">
        <w:t>(по</w:t>
      </w:r>
      <w:r w:rsidR="004676B0">
        <w:t xml:space="preserve"> данным</w:t>
      </w:r>
      <w:r w:rsidR="004676B0" w:rsidRPr="00977585">
        <w:t xml:space="preserve"> </w:t>
      </w:r>
      <w:proofErr w:type="spellStart"/>
      <w:r w:rsidR="004676B0">
        <w:t>Госбаланса</w:t>
      </w:r>
      <w:proofErr w:type="spellEnd"/>
      <w:r w:rsidR="004676B0" w:rsidRPr="00977585">
        <w:t>).</w:t>
      </w:r>
    </w:p>
    <w:p w14:paraId="600B109E" w14:textId="77777777" w:rsidR="00E50D37" w:rsidRDefault="00E50D37" w:rsidP="00E50D37"/>
    <w:p w14:paraId="2389657A" w14:textId="77777777" w:rsidR="00E50D37" w:rsidRDefault="00E50D37" w:rsidP="00E50D37"/>
    <w:p w14:paraId="6906B842" w14:textId="77777777" w:rsidR="00E50D37" w:rsidRDefault="00E50D37" w:rsidP="004676B0">
      <w:pPr>
        <w:jc w:val="center"/>
      </w:pPr>
      <w:r w:rsidRPr="00286C84">
        <w:rPr>
          <w:noProof/>
          <w:lang w:val="en-US"/>
        </w:rPr>
        <w:lastRenderedPageBreak/>
        <w:drawing>
          <wp:anchor distT="0" distB="0" distL="114300" distR="114300" simplePos="0" relativeHeight="251754496" behindDoc="0" locked="0" layoutInCell="1" allowOverlap="1" wp14:anchorId="37390E7F" wp14:editId="22EDE851">
            <wp:simplePos x="0" y="0"/>
            <wp:positionH relativeFrom="margin">
              <wp:posOffset>-152399</wp:posOffset>
            </wp:positionH>
            <wp:positionV relativeFrom="margin">
              <wp:posOffset>33773</wp:posOffset>
            </wp:positionV>
            <wp:extent cx="6088616" cy="3771265"/>
            <wp:effectExtent l="0" t="0" r="7620" b="13335"/>
            <wp:wrapSquare wrapText="bothSides"/>
            <wp:docPr id="89" name="Диаграмма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7ABFF" w14:textId="780BF8C0" w:rsidR="00E50D37" w:rsidRDefault="00E50D37" w:rsidP="004676B0">
      <w:pPr>
        <w:jc w:val="center"/>
      </w:pPr>
      <w:r w:rsidRPr="00286C84">
        <w:rPr>
          <w:noProof/>
          <w:lang w:val="en-US"/>
        </w:rPr>
        <w:drawing>
          <wp:anchor distT="0" distB="0" distL="114300" distR="114300" simplePos="0" relativeHeight="251755520" behindDoc="0" locked="0" layoutInCell="1" allowOverlap="1" wp14:anchorId="1BF63E86" wp14:editId="50C95F03">
            <wp:simplePos x="0" y="0"/>
            <wp:positionH relativeFrom="margin">
              <wp:posOffset>-76835</wp:posOffset>
            </wp:positionH>
            <wp:positionV relativeFrom="margin">
              <wp:posOffset>4490720</wp:posOffset>
            </wp:positionV>
            <wp:extent cx="5951220" cy="3877945"/>
            <wp:effectExtent l="0" t="0" r="17780" b="8255"/>
            <wp:wrapSquare wrapText="bothSides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Рисунок</w:t>
      </w:r>
      <w:r w:rsidR="00C7338F">
        <w:t xml:space="preserve"> 22</w:t>
      </w:r>
      <w:r w:rsidR="00FC18FB">
        <w:t>.</w:t>
      </w:r>
      <w:r w:rsidR="00B8245E">
        <w:t xml:space="preserve">  Зависимость</w:t>
      </w:r>
      <w:r>
        <w:t xml:space="preserve"> КИН от плотности нефти</w:t>
      </w:r>
      <w:r w:rsidR="004676B0">
        <w:t xml:space="preserve"> </w:t>
      </w:r>
      <w:r w:rsidR="004676B0" w:rsidRPr="00977585">
        <w:t>(по</w:t>
      </w:r>
      <w:r w:rsidR="004676B0">
        <w:t xml:space="preserve"> данным</w:t>
      </w:r>
      <w:r w:rsidR="004676B0" w:rsidRPr="00977585">
        <w:t xml:space="preserve"> </w:t>
      </w:r>
      <w:proofErr w:type="spellStart"/>
      <w:r w:rsidR="004676B0">
        <w:t>Госбаланса</w:t>
      </w:r>
      <w:proofErr w:type="spellEnd"/>
      <w:r w:rsidR="004676B0" w:rsidRPr="00977585">
        <w:t>).</w:t>
      </w:r>
    </w:p>
    <w:p w14:paraId="09EE1E52" w14:textId="77777777" w:rsidR="00E50D37" w:rsidRPr="00C7338F" w:rsidRDefault="00E50D37" w:rsidP="00E50D37"/>
    <w:p w14:paraId="0F0DEA9C" w14:textId="77777777" w:rsidR="00E50D37" w:rsidRDefault="00C7338F" w:rsidP="004676B0">
      <w:pPr>
        <w:jc w:val="center"/>
      </w:pPr>
      <w:r>
        <w:t>Рисунок 23</w:t>
      </w:r>
      <w:r w:rsidR="00E50D37">
        <w:t xml:space="preserve">. Зависимость КИН от проницаемости коллекторов </w:t>
      </w:r>
      <w:r w:rsidR="004676B0" w:rsidRPr="00977585">
        <w:t>(по</w:t>
      </w:r>
      <w:r w:rsidR="004676B0">
        <w:t xml:space="preserve"> данным</w:t>
      </w:r>
      <w:r w:rsidR="004676B0" w:rsidRPr="00977585">
        <w:t xml:space="preserve"> </w:t>
      </w:r>
      <w:proofErr w:type="spellStart"/>
      <w:r w:rsidR="004676B0">
        <w:t>Госбаланса</w:t>
      </w:r>
      <w:proofErr w:type="spellEnd"/>
      <w:r w:rsidR="004676B0" w:rsidRPr="00977585">
        <w:t>).</w:t>
      </w:r>
    </w:p>
    <w:p w14:paraId="23EE2CB4" w14:textId="77777777" w:rsidR="00E50D37" w:rsidRDefault="00E50D37" w:rsidP="004676B0">
      <w:pPr>
        <w:jc w:val="center"/>
      </w:pPr>
    </w:p>
    <w:p w14:paraId="0335BA8E" w14:textId="77777777" w:rsidR="00E50D37" w:rsidRDefault="00E50D37" w:rsidP="00E50D37"/>
    <w:p w14:paraId="78372DF1" w14:textId="77777777" w:rsidR="00FC18FB" w:rsidRDefault="00FC18FB" w:rsidP="004676B0">
      <w:pPr>
        <w:jc w:val="center"/>
      </w:pPr>
    </w:p>
    <w:p w14:paraId="77EA7840" w14:textId="77777777" w:rsidR="00FC18FB" w:rsidRDefault="00FC18FB" w:rsidP="004676B0">
      <w:pPr>
        <w:jc w:val="center"/>
      </w:pPr>
    </w:p>
    <w:p w14:paraId="79141945" w14:textId="77777777" w:rsidR="00FC18FB" w:rsidRDefault="00FC18FB" w:rsidP="004676B0">
      <w:pPr>
        <w:jc w:val="center"/>
      </w:pPr>
    </w:p>
    <w:p w14:paraId="131A6D2C" w14:textId="77777777" w:rsidR="00FC18FB" w:rsidRDefault="00FC18FB" w:rsidP="004676B0">
      <w:pPr>
        <w:jc w:val="center"/>
      </w:pPr>
    </w:p>
    <w:p w14:paraId="77DAE342" w14:textId="77777777" w:rsidR="00FC18FB" w:rsidRDefault="00FC18FB" w:rsidP="004676B0">
      <w:pPr>
        <w:jc w:val="center"/>
      </w:pPr>
    </w:p>
    <w:p w14:paraId="234D569C" w14:textId="77777777" w:rsidR="00FC18FB" w:rsidRDefault="00FC18FB" w:rsidP="004676B0">
      <w:pPr>
        <w:jc w:val="center"/>
      </w:pPr>
    </w:p>
    <w:p w14:paraId="69006D6B" w14:textId="77777777" w:rsidR="00FC18FB" w:rsidRDefault="00FC18FB" w:rsidP="004676B0">
      <w:pPr>
        <w:jc w:val="center"/>
      </w:pPr>
    </w:p>
    <w:p w14:paraId="50729E67" w14:textId="77777777" w:rsidR="00FC18FB" w:rsidRDefault="00FC18FB" w:rsidP="004676B0">
      <w:pPr>
        <w:jc w:val="center"/>
      </w:pPr>
    </w:p>
    <w:p w14:paraId="5833AAE9" w14:textId="77777777" w:rsidR="00FC18FB" w:rsidRDefault="00FC18FB" w:rsidP="004676B0">
      <w:pPr>
        <w:jc w:val="center"/>
      </w:pPr>
    </w:p>
    <w:p w14:paraId="51309026" w14:textId="77777777" w:rsidR="00FC18FB" w:rsidRDefault="00FC18FB" w:rsidP="004676B0">
      <w:pPr>
        <w:jc w:val="center"/>
      </w:pPr>
    </w:p>
    <w:p w14:paraId="4F16E409" w14:textId="77777777" w:rsidR="00FC18FB" w:rsidRDefault="00FC18FB" w:rsidP="004676B0">
      <w:pPr>
        <w:jc w:val="center"/>
      </w:pPr>
    </w:p>
    <w:p w14:paraId="3C370C21" w14:textId="77777777" w:rsidR="00FC18FB" w:rsidRDefault="00FC18FB" w:rsidP="004676B0">
      <w:pPr>
        <w:jc w:val="center"/>
      </w:pPr>
    </w:p>
    <w:p w14:paraId="26D9262E" w14:textId="77777777" w:rsidR="00FC18FB" w:rsidRDefault="00FC18FB" w:rsidP="004676B0">
      <w:pPr>
        <w:jc w:val="center"/>
      </w:pPr>
    </w:p>
    <w:p w14:paraId="739A8488" w14:textId="77777777" w:rsidR="00FC18FB" w:rsidRDefault="00FC18FB" w:rsidP="004676B0">
      <w:pPr>
        <w:jc w:val="center"/>
      </w:pPr>
    </w:p>
    <w:p w14:paraId="3F427FCD" w14:textId="1D2F6412" w:rsidR="00E50D37" w:rsidRDefault="00E50D37" w:rsidP="004676B0">
      <w:pPr>
        <w:jc w:val="center"/>
      </w:pPr>
      <w:r>
        <w:t>Рисунок</w:t>
      </w:r>
      <w:r w:rsidR="00C7338F">
        <w:t xml:space="preserve"> 24</w:t>
      </w:r>
      <w:r w:rsidR="00FC18FB">
        <w:t>.</w:t>
      </w:r>
      <w:r>
        <w:t xml:space="preserve"> Зависимость КИН от степени </w:t>
      </w:r>
      <w:proofErr w:type="spellStart"/>
      <w:r>
        <w:t>выработанности</w:t>
      </w:r>
      <w:proofErr w:type="spellEnd"/>
      <w:r>
        <w:t xml:space="preserve"> залежей</w:t>
      </w:r>
      <w:r w:rsidR="004676B0">
        <w:t xml:space="preserve"> </w:t>
      </w:r>
      <w:r w:rsidR="004676B0" w:rsidRPr="00977585">
        <w:t>(по</w:t>
      </w:r>
      <w:r w:rsidR="004676B0">
        <w:t xml:space="preserve"> данным</w:t>
      </w:r>
      <w:r w:rsidR="004676B0" w:rsidRPr="00977585">
        <w:t xml:space="preserve"> </w:t>
      </w:r>
      <w:proofErr w:type="spellStart"/>
      <w:r w:rsidR="004676B0">
        <w:t>Госбаланса</w:t>
      </w:r>
      <w:proofErr w:type="spellEnd"/>
      <w:r w:rsidR="004676B0" w:rsidRPr="00977585">
        <w:t>).</w:t>
      </w:r>
    </w:p>
    <w:p w14:paraId="752DA760" w14:textId="77777777" w:rsidR="00E50D37" w:rsidRDefault="00E50D37" w:rsidP="004676B0">
      <w:pPr>
        <w:tabs>
          <w:tab w:val="left" w:pos="6374"/>
        </w:tabs>
      </w:pPr>
      <w:r w:rsidRPr="00286C84">
        <w:rPr>
          <w:noProof/>
          <w:lang w:val="en-US"/>
        </w:rPr>
        <w:drawing>
          <wp:anchor distT="0" distB="0" distL="114300" distR="114300" simplePos="0" relativeHeight="251756544" behindDoc="0" locked="0" layoutInCell="1" allowOverlap="1" wp14:anchorId="60358001" wp14:editId="7F7C7F60">
            <wp:simplePos x="0" y="0"/>
            <wp:positionH relativeFrom="margin">
              <wp:posOffset>-144470</wp:posOffset>
            </wp:positionH>
            <wp:positionV relativeFrom="margin">
              <wp:posOffset>33773</wp:posOffset>
            </wp:positionV>
            <wp:extent cx="5859470" cy="3825875"/>
            <wp:effectExtent l="0" t="0" r="8255" b="9525"/>
            <wp:wrapSquare wrapText="bothSides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6B0">
        <w:tab/>
      </w:r>
    </w:p>
    <w:p w14:paraId="508D8165" w14:textId="77777777" w:rsidR="00D027F6" w:rsidRDefault="00D027F6" w:rsidP="004676B0">
      <w:pPr>
        <w:pStyle w:val="11"/>
        <w:spacing w:after="0"/>
        <w:ind w:firstLine="0"/>
        <w:jc w:val="both"/>
        <w:rPr>
          <w:sz w:val="28"/>
          <w:szCs w:val="28"/>
        </w:rPr>
      </w:pPr>
    </w:p>
    <w:p w14:paraId="3E1EC75A" w14:textId="77777777" w:rsidR="001437A9" w:rsidRDefault="001437A9" w:rsidP="004676B0">
      <w:pPr>
        <w:pStyle w:val="11"/>
        <w:spacing w:after="0"/>
        <w:ind w:firstLine="0"/>
        <w:jc w:val="both"/>
        <w:rPr>
          <w:sz w:val="28"/>
          <w:szCs w:val="28"/>
        </w:rPr>
      </w:pPr>
    </w:p>
    <w:p w14:paraId="3DD2A61B" w14:textId="77777777" w:rsidR="001437A9" w:rsidRDefault="001437A9" w:rsidP="004676B0">
      <w:pPr>
        <w:pStyle w:val="11"/>
        <w:spacing w:after="0"/>
        <w:ind w:firstLine="0"/>
        <w:jc w:val="both"/>
        <w:rPr>
          <w:sz w:val="28"/>
          <w:szCs w:val="28"/>
        </w:rPr>
      </w:pPr>
    </w:p>
    <w:p w14:paraId="553B2E8D" w14:textId="77777777" w:rsidR="001437A9" w:rsidRDefault="001437A9" w:rsidP="004676B0">
      <w:pPr>
        <w:pStyle w:val="11"/>
        <w:spacing w:after="0"/>
        <w:ind w:firstLine="0"/>
        <w:jc w:val="both"/>
        <w:rPr>
          <w:sz w:val="28"/>
          <w:szCs w:val="28"/>
        </w:rPr>
      </w:pPr>
    </w:p>
    <w:p w14:paraId="5A75C1C5" w14:textId="77777777" w:rsidR="001437A9" w:rsidRDefault="001437A9" w:rsidP="004676B0">
      <w:pPr>
        <w:pStyle w:val="11"/>
        <w:spacing w:after="0"/>
        <w:ind w:firstLine="0"/>
        <w:jc w:val="both"/>
        <w:rPr>
          <w:sz w:val="28"/>
          <w:szCs w:val="28"/>
        </w:rPr>
      </w:pPr>
    </w:p>
    <w:p w14:paraId="729787A4" w14:textId="77777777" w:rsidR="001437A9" w:rsidRDefault="001437A9" w:rsidP="004676B0">
      <w:pPr>
        <w:pStyle w:val="11"/>
        <w:spacing w:after="0"/>
        <w:ind w:firstLine="0"/>
        <w:jc w:val="both"/>
        <w:rPr>
          <w:sz w:val="28"/>
          <w:szCs w:val="28"/>
        </w:rPr>
      </w:pPr>
    </w:p>
    <w:p w14:paraId="3A3BA00E" w14:textId="77777777" w:rsidR="001437A9" w:rsidRDefault="001437A9" w:rsidP="004676B0">
      <w:pPr>
        <w:pStyle w:val="11"/>
        <w:spacing w:after="0"/>
        <w:ind w:firstLine="0"/>
        <w:jc w:val="both"/>
        <w:rPr>
          <w:sz w:val="28"/>
          <w:szCs w:val="28"/>
        </w:rPr>
      </w:pPr>
    </w:p>
    <w:p w14:paraId="1C780E22" w14:textId="77777777" w:rsidR="001437A9" w:rsidRDefault="001437A9" w:rsidP="004676B0">
      <w:pPr>
        <w:pStyle w:val="11"/>
        <w:spacing w:after="0"/>
        <w:ind w:firstLine="0"/>
        <w:jc w:val="both"/>
        <w:rPr>
          <w:sz w:val="28"/>
          <w:szCs w:val="28"/>
        </w:rPr>
      </w:pPr>
    </w:p>
    <w:p w14:paraId="44C2E80C" w14:textId="77777777" w:rsidR="001437A9" w:rsidRDefault="001437A9" w:rsidP="004676B0">
      <w:pPr>
        <w:pStyle w:val="11"/>
        <w:spacing w:after="0"/>
        <w:ind w:firstLine="0"/>
        <w:jc w:val="both"/>
        <w:rPr>
          <w:sz w:val="28"/>
          <w:szCs w:val="28"/>
        </w:rPr>
      </w:pPr>
    </w:p>
    <w:p w14:paraId="044CE8F5" w14:textId="77777777" w:rsidR="001437A9" w:rsidRDefault="001437A9" w:rsidP="004676B0">
      <w:pPr>
        <w:pStyle w:val="11"/>
        <w:spacing w:after="0"/>
        <w:ind w:firstLine="0"/>
        <w:jc w:val="both"/>
        <w:rPr>
          <w:sz w:val="28"/>
          <w:szCs w:val="28"/>
        </w:rPr>
      </w:pPr>
    </w:p>
    <w:p w14:paraId="1591B541" w14:textId="77777777" w:rsidR="001437A9" w:rsidRDefault="001437A9" w:rsidP="004676B0">
      <w:pPr>
        <w:pStyle w:val="11"/>
        <w:spacing w:after="0"/>
        <w:ind w:firstLine="0"/>
        <w:jc w:val="both"/>
        <w:rPr>
          <w:sz w:val="28"/>
          <w:szCs w:val="28"/>
        </w:rPr>
      </w:pPr>
    </w:p>
    <w:p w14:paraId="11E34593" w14:textId="77777777" w:rsidR="001437A9" w:rsidRDefault="001437A9" w:rsidP="004676B0">
      <w:pPr>
        <w:pStyle w:val="11"/>
        <w:spacing w:after="0"/>
        <w:ind w:firstLine="0"/>
        <w:jc w:val="both"/>
        <w:rPr>
          <w:sz w:val="28"/>
          <w:szCs w:val="28"/>
        </w:rPr>
      </w:pPr>
    </w:p>
    <w:p w14:paraId="56F0CC67" w14:textId="77777777" w:rsidR="001437A9" w:rsidRDefault="001437A9" w:rsidP="004676B0">
      <w:pPr>
        <w:pStyle w:val="11"/>
        <w:spacing w:after="0"/>
        <w:ind w:firstLine="0"/>
        <w:jc w:val="both"/>
        <w:rPr>
          <w:sz w:val="28"/>
          <w:szCs w:val="28"/>
        </w:rPr>
      </w:pPr>
    </w:p>
    <w:p w14:paraId="6EDE6781" w14:textId="77777777" w:rsidR="001437A9" w:rsidRPr="004676B0" w:rsidRDefault="001437A9" w:rsidP="004676B0">
      <w:pPr>
        <w:pStyle w:val="11"/>
        <w:spacing w:after="0"/>
        <w:ind w:firstLine="0"/>
        <w:jc w:val="both"/>
        <w:rPr>
          <w:sz w:val="28"/>
          <w:szCs w:val="28"/>
        </w:rPr>
      </w:pPr>
    </w:p>
    <w:p w14:paraId="5FA9DCD3" w14:textId="77777777" w:rsidR="00FD7A78" w:rsidRPr="004676B0" w:rsidRDefault="005244BD" w:rsidP="005244BD">
      <w:pPr>
        <w:pStyle w:val="1"/>
      </w:pPr>
      <w:bookmarkStart w:id="48" w:name="_Toc482548268"/>
      <w:bookmarkStart w:id="49" w:name="_Toc483504337"/>
      <w:r>
        <w:lastRenderedPageBreak/>
        <w:t xml:space="preserve">7 </w:t>
      </w:r>
      <w:r w:rsidR="00FD7A78" w:rsidRPr="004676B0">
        <w:t>ГОСУДАРСТВЕННАЯ ПОЛИТИКА В ОБЛАСТИ ПРОМЫШЛЕННОГО ОСВОЕНИЯ ТРУДНОИЗВЛЕКАЕМЫХ ЗАПАСОВ</w:t>
      </w:r>
      <w:bookmarkEnd w:id="48"/>
      <w:bookmarkEnd w:id="49"/>
    </w:p>
    <w:p w14:paraId="12898264" w14:textId="77777777" w:rsidR="00FD7A78" w:rsidRPr="006E32D3" w:rsidRDefault="00FD7A78" w:rsidP="00FD7A78">
      <w:pPr>
        <w:pStyle w:val="a3"/>
        <w:spacing w:after="0" w:line="360" w:lineRule="auto"/>
        <w:rPr>
          <w:szCs w:val="24"/>
        </w:rPr>
      </w:pPr>
    </w:p>
    <w:p w14:paraId="405BF3D8" w14:textId="77777777" w:rsidR="00FD7A78" w:rsidRDefault="00FD7A78" w:rsidP="00FD7A78">
      <w:pPr>
        <w:jc w:val="center"/>
      </w:pPr>
    </w:p>
    <w:p w14:paraId="22A6842E" w14:textId="77777777" w:rsidR="00FD7A78" w:rsidRPr="00E479F0" w:rsidRDefault="00FD7A78" w:rsidP="00FD7A78">
      <w:r w:rsidRPr="00E479F0">
        <w:t xml:space="preserve">Важнейшей задачей для провинций с истощенными ресурсами является обеспечение дополнительными запасами. Это задача вполне решаема даже в краткосрочной перспективе за счет трудноизвлекаемых запасов, широкомасштабное освоение которых тормозится в том числе и налоговой политикой государства. </w:t>
      </w:r>
    </w:p>
    <w:p w14:paraId="6929A2F6" w14:textId="2D741AFE" w:rsidR="00FD7A78" w:rsidRPr="00E479F0" w:rsidRDefault="00FD7A78" w:rsidP="00FD7A78">
      <w:r w:rsidRPr="00E479F0">
        <w:t xml:space="preserve">За последние </w:t>
      </w:r>
      <w:r w:rsidRPr="00885451">
        <w:t>годы (</w:t>
      </w:r>
      <w:r w:rsidR="0095194F">
        <w:t>2011</w:t>
      </w:r>
      <w:r w:rsidR="00885451" w:rsidRPr="00885451">
        <w:t>-2015</w:t>
      </w:r>
      <w:r w:rsidRPr="00885451">
        <w:t xml:space="preserve">) </w:t>
      </w:r>
      <w:r w:rsidRPr="00E479F0">
        <w:t xml:space="preserve">введены некоторые льготы по уплате налога на добычу полезных ископаемых (НДПИ). В соответствии с НК РФ статья 342.1 п.9 налогообложение предприятий производится по ставке 0% при добыче </w:t>
      </w:r>
      <w:proofErr w:type="spellStart"/>
      <w:r w:rsidRPr="00E479F0">
        <w:t>сверхвязкой</w:t>
      </w:r>
      <w:proofErr w:type="spellEnd"/>
      <w:r w:rsidRPr="00E479F0">
        <w:t xml:space="preserve"> нефти, добываемой из участков недр, соде</w:t>
      </w:r>
      <w:r>
        <w:t>ржащих нефть вязкостью более 10 000</w:t>
      </w:r>
      <w:r w:rsidRPr="00E479F0">
        <w:t xml:space="preserve"> </w:t>
      </w:r>
      <w:r>
        <w:t>мПа</w:t>
      </w:r>
      <w:r w:rsidRPr="00E479F0">
        <w:t>*с (в пл</w:t>
      </w:r>
      <w:r w:rsidR="0026162C">
        <w:t>астовых условиях). Были введены</w:t>
      </w:r>
      <w:r w:rsidRPr="00E479F0">
        <w:t xml:space="preserve"> понижающие коэффициенты НДПИ для старых месторождений, степень </w:t>
      </w:r>
      <w:proofErr w:type="spellStart"/>
      <w:r w:rsidRPr="00E479F0">
        <w:t>выработанности</w:t>
      </w:r>
      <w:proofErr w:type="spellEnd"/>
      <w:r w:rsidRPr="00E479F0">
        <w:t xml:space="preserve"> которых превышает 80%. Но на практике все осложнялось тем, что до 2009 года эти льготы могли быть применены лишь при наличии раздельного учета </w:t>
      </w:r>
      <w:proofErr w:type="spellStart"/>
      <w:r w:rsidRPr="00E479F0">
        <w:t>льготируемой</w:t>
      </w:r>
      <w:proofErr w:type="spellEnd"/>
      <w:r w:rsidRPr="00E479F0">
        <w:t xml:space="preserve"> нефти, что приводит к дополнительным издержкам. </w:t>
      </w:r>
    </w:p>
    <w:p w14:paraId="7D5DB7CA" w14:textId="175219D1" w:rsidR="00FD7A78" w:rsidRPr="00C17FB5" w:rsidRDefault="00FD7A78" w:rsidP="00FD7A78">
      <w:r w:rsidRPr="00E479F0">
        <w:rPr>
          <w:noProof/>
          <w:lang w:val="en-US"/>
        </w:rPr>
        <w:drawing>
          <wp:anchor distT="0" distB="0" distL="114300" distR="114300" simplePos="0" relativeHeight="251763712" behindDoc="0" locked="0" layoutInCell="1" allowOverlap="1" wp14:anchorId="662F7DFC" wp14:editId="7A9F5CF9">
            <wp:simplePos x="0" y="0"/>
            <wp:positionH relativeFrom="margin">
              <wp:posOffset>86626</wp:posOffset>
            </wp:positionH>
            <wp:positionV relativeFrom="margin">
              <wp:posOffset>5529536</wp:posOffset>
            </wp:positionV>
            <wp:extent cx="2967990" cy="2180590"/>
            <wp:effectExtent l="0" t="0" r="29210" b="29210"/>
            <wp:wrapSquare wrapText="bothSides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  <w:r w:rsidRPr="00E479F0">
        <w:t xml:space="preserve">За рассматриваемый период </w:t>
      </w:r>
      <w:r w:rsidR="00885451" w:rsidRPr="00885451">
        <w:t>(2011-2015</w:t>
      </w:r>
      <w:r w:rsidRPr="00885451">
        <w:t>гг.)</w:t>
      </w:r>
      <w:r w:rsidRPr="00E479F0">
        <w:t xml:space="preserve"> общий объем запасов нефтяных месторождений европейской части России по категориям АВС1 увеличился на 13%, в том числе тяжелые нефти – на 34%, однако нельзя сказать, что доля тяжелых нефтей в общей сумме запасов сильно возросла (рис</w:t>
      </w:r>
      <w:r w:rsidR="0048321C">
        <w:t xml:space="preserve"> 25</w:t>
      </w:r>
      <w:r>
        <w:t xml:space="preserve">.) </w:t>
      </w:r>
      <w:r w:rsidR="00791E85">
        <w:t>[4</w:t>
      </w:r>
      <w:r w:rsidRPr="00C17FB5">
        <w:t>]</w:t>
      </w:r>
    </w:p>
    <w:p w14:paraId="0F60CD54" w14:textId="77777777" w:rsidR="00FD7A78" w:rsidRPr="00E479F0" w:rsidRDefault="00FD7A78" w:rsidP="00FD7A78">
      <w:r w:rsidRPr="00E479F0">
        <w:rPr>
          <w:noProof/>
          <w:lang w:val="en-US"/>
        </w:rPr>
        <w:drawing>
          <wp:anchor distT="0" distB="0" distL="114300" distR="114300" simplePos="0" relativeHeight="251764736" behindDoc="0" locked="0" layoutInCell="1" allowOverlap="1" wp14:anchorId="0E5BCA42" wp14:editId="49AE01E7">
            <wp:simplePos x="0" y="0"/>
            <wp:positionH relativeFrom="margin">
              <wp:posOffset>3203575</wp:posOffset>
            </wp:positionH>
            <wp:positionV relativeFrom="margin">
              <wp:posOffset>5511800</wp:posOffset>
            </wp:positionV>
            <wp:extent cx="2982595" cy="2166620"/>
            <wp:effectExtent l="0" t="0" r="14605" b="17780"/>
            <wp:wrapSquare wrapText="bothSides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</w:p>
    <w:p w14:paraId="0FB1B642" w14:textId="77777777" w:rsidR="00FD7A78" w:rsidRDefault="00FD7A78" w:rsidP="00FD7A78">
      <w:pPr>
        <w:jc w:val="center"/>
      </w:pPr>
    </w:p>
    <w:p w14:paraId="2FA9B1EF" w14:textId="46DE05E1" w:rsidR="00FD7A78" w:rsidRPr="00D01317" w:rsidRDefault="00FD7A78" w:rsidP="00FD7A78">
      <w:pPr>
        <w:jc w:val="center"/>
      </w:pPr>
      <w:r w:rsidRPr="00E479F0">
        <w:t>Рисунок</w:t>
      </w:r>
      <w:r w:rsidR="0048321C">
        <w:t xml:space="preserve"> 25</w:t>
      </w:r>
      <w:r w:rsidR="004676B0">
        <w:t>.</w:t>
      </w:r>
      <w:r w:rsidRPr="00E479F0">
        <w:t xml:space="preserve"> </w:t>
      </w:r>
      <w:r>
        <w:t xml:space="preserve"> </w:t>
      </w:r>
      <w:r w:rsidRPr="00E479F0">
        <w:t>Доля тяжелых нефтей в запасах Европе</w:t>
      </w:r>
      <w:r w:rsidR="0095194F">
        <w:t>йской части России в 2011</w:t>
      </w:r>
      <w:r w:rsidR="00FC18FB">
        <w:t xml:space="preserve"> и 2015</w:t>
      </w:r>
      <w:r w:rsidRPr="00E479F0">
        <w:t xml:space="preserve"> году.</w:t>
      </w:r>
      <w:r w:rsidR="009C2D50">
        <w:t>[9</w:t>
      </w:r>
      <w:r w:rsidRPr="00D01317">
        <w:t>]</w:t>
      </w:r>
    </w:p>
    <w:p w14:paraId="1C1BDAE5" w14:textId="61087E64" w:rsidR="00FD7A78" w:rsidRPr="00E479F0" w:rsidRDefault="00FD7A78" w:rsidP="00FD7A78">
      <w:r w:rsidRPr="00E479F0">
        <w:t xml:space="preserve">За периоды введения налоговых льгот величина запасов тяжелых нефтей в Приволжском федеральном округе увеличилась на 38%, в ряде регионов (Самарская область, </w:t>
      </w:r>
      <w:r w:rsidRPr="00E479F0">
        <w:lastRenderedPageBreak/>
        <w:t>Республика Башкортостан) это значение увеличилось почти в два раза (рис.</w:t>
      </w:r>
      <w:r w:rsidR="0048321C">
        <w:t>26</w:t>
      </w:r>
      <w:r w:rsidRPr="00E479F0">
        <w:t>). Суммарная добыча нефти в европейской части России возросла на 16%, добыча ТН росла примерно такими же те</w:t>
      </w:r>
      <w:r>
        <w:t>мпа</w:t>
      </w:r>
      <w:r w:rsidRPr="00E479F0">
        <w:t>ми, но существенно отличалась от прироста запасов</w:t>
      </w:r>
      <w:r w:rsidR="0048321C">
        <w:t xml:space="preserve"> (рис. 26 и 27</w:t>
      </w:r>
      <w:r w:rsidRPr="00E479F0">
        <w:t>). Темпы разработки тяжелых нефтей не соответствуют их возросшей доли в структуре запасов.</w:t>
      </w:r>
    </w:p>
    <w:p w14:paraId="73A93817" w14:textId="4F9D8D44" w:rsidR="00FD7A78" w:rsidRDefault="00FD7A78" w:rsidP="00FD7A78">
      <w:pPr>
        <w:jc w:val="center"/>
      </w:pPr>
      <w:r w:rsidRPr="00E479F0">
        <w:rPr>
          <w:noProof/>
          <w:lang w:val="en-US"/>
        </w:rPr>
        <w:drawing>
          <wp:inline distT="0" distB="0" distL="0" distR="0" wp14:anchorId="10044561" wp14:editId="64674190">
            <wp:extent cx="5387975" cy="3971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02"/>
                    <a:stretch/>
                  </pic:blipFill>
                  <pic:spPr bwMode="auto">
                    <a:xfrm>
                      <a:off x="0" y="0"/>
                      <a:ext cx="53879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9FEEF" w14:textId="734E4135" w:rsidR="0095194F" w:rsidRDefault="00740A63" w:rsidP="0095194F">
      <w:pPr>
        <w:jc w:val="left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153A1707" wp14:editId="3DEB65A8">
                <wp:extent cx="152400" cy="114300"/>
                <wp:effectExtent l="0" t="0" r="25400" b="38100"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style="width:12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" fillcolor="#963" strokecolor="#4472c4 [3204]" strokeweight=".5pt">
                <w10:anchorlock/>
              </v:rect>
            </w:pict>
          </mc:Fallback>
        </mc:AlternateContent>
      </w:r>
      <w:r w:rsidR="0095194F" w:rsidRPr="0095194F">
        <w:rPr>
          <w:b/>
        </w:rPr>
        <w:t xml:space="preserve">Запасы нефти относительно 2011 г.    </w: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1C287296" wp14:editId="56C0A05C">
                <wp:extent cx="152400" cy="114300"/>
                <wp:effectExtent l="0" t="0" r="25400" b="38100"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1143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style="width:12pt;height:9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" fillcolor="black [3213]" strokecolor="#4472c4 [3204]" strokeweight=".5pt">
                <w10:anchorlock/>
              </v:rect>
            </w:pict>
          </mc:Fallback>
        </mc:AlternateContent>
      </w:r>
      <w:r w:rsidR="0095194F" w:rsidRPr="0095194F">
        <w:rPr>
          <w:b/>
        </w:rPr>
        <w:t xml:space="preserve">  Запасы ТН относительно 2011 г.</w:t>
      </w:r>
    </w:p>
    <w:p w14:paraId="1213617F" w14:textId="77777777" w:rsidR="00740A63" w:rsidRPr="0095194F" w:rsidRDefault="00740A63" w:rsidP="0095194F">
      <w:pPr>
        <w:jc w:val="left"/>
        <w:rPr>
          <w:b/>
        </w:rPr>
      </w:pPr>
    </w:p>
    <w:p w14:paraId="3DD9AD56" w14:textId="547F060F" w:rsidR="00FD7A78" w:rsidRPr="00D01317" w:rsidRDefault="0048321C" w:rsidP="00FD7A78">
      <w:pPr>
        <w:jc w:val="center"/>
      </w:pPr>
      <w:r>
        <w:t>Рисунок 26</w:t>
      </w:r>
      <w:r w:rsidR="00FD7A78">
        <w:t xml:space="preserve">. </w:t>
      </w:r>
      <w:r w:rsidR="00FD7A78" w:rsidRPr="00E479F0">
        <w:t xml:space="preserve">Изменения запасов </w:t>
      </w:r>
      <w:r w:rsidR="00FD7A78">
        <w:t xml:space="preserve">легких и тяжелых </w:t>
      </w:r>
      <w:r w:rsidR="0095194F">
        <w:t>нефтей относительно 2011</w:t>
      </w:r>
      <w:r w:rsidR="00FD7A78" w:rsidRPr="00E479F0">
        <w:t xml:space="preserve"> г.</w:t>
      </w:r>
      <w:r w:rsidR="00791E85">
        <w:t>[4</w:t>
      </w:r>
      <w:r w:rsidR="00FD7A78" w:rsidRPr="00D01317">
        <w:t>]</w:t>
      </w:r>
    </w:p>
    <w:p w14:paraId="62DB9422" w14:textId="59B381AC" w:rsidR="00FD7A78" w:rsidRPr="00E479F0" w:rsidRDefault="00FD7A78" w:rsidP="00FD7A78">
      <w:pPr>
        <w:jc w:val="center"/>
      </w:pPr>
      <w:r w:rsidRPr="00E479F0">
        <w:rPr>
          <w:noProof/>
          <w:lang w:val="en-US"/>
        </w:rPr>
        <w:drawing>
          <wp:inline distT="0" distB="0" distL="0" distR="0" wp14:anchorId="59AAC60C" wp14:editId="56828950">
            <wp:extent cx="2700020" cy="2406316"/>
            <wp:effectExtent l="0" t="0" r="0" b="698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6"/>
                    <a:stretch/>
                  </pic:blipFill>
                  <pic:spPr bwMode="auto">
                    <a:xfrm>
                      <a:off x="0" y="0"/>
                      <a:ext cx="2701562" cy="24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79F0">
        <w:t xml:space="preserve"> </w:t>
      </w:r>
      <w:r w:rsidRPr="00E479F0">
        <w:rPr>
          <w:noProof/>
          <w:lang w:val="en-US"/>
        </w:rPr>
        <w:drawing>
          <wp:inline distT="0" distB="0" distL="0" distR="0" wp14:anchorId="52B869E7" wp14:editId="013D3791">
            <wp:extent cx="2794635" cy="2406316"/>
            <wp:effectExtent l="0" t="0" r="0" b="698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92"/>
                    <a:stretch/>
                  </pic:blipFill>
                  <pic:spPr bwMode="auto">
                    <a:xfrm>
                      <a:off x="0" y="0"/>
                      <a:ext cx="2795838" cy="240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5996B" w14:textId="0C900B20" w:rsidR="009528E7" w:rsidRDefault="0095194F" w:rsidP="00740A63">
      <w:r w:rsidRPr="00740A63">
        <w:rPr>
          <w:b/>
        </w:rPr>
        <w:t xml:space="preserve">              2011</w:t>
      </w:r>
      <w:r w:rsidR="00FA215C" w:rsidRPr="00740A63">
        <w:rPr>
          <w:b/>
        </w:rPr>
        <w:t xml:space="preserve">                         2015                         </w:t>
      </w:r>
      <w:r w:rsidRPr="00740A63">
        <w:rPr>
          <w:b/>
        </w:rPr>
        <w:t xml:space="preserve">       2011</w:t>
      </w:r>
      <w:r w:rsidR="00FA215C" w:rsidRPr="00740A63">
        <w:rPr>
          <w:b/>
        </w:rPr>
        <w:t xml:space="preserve">                        2015</w:t>
      </w:r>
      <w:r w:rsidR="00FA215C">
        <w:t xml:space="preserve">       </w:t>
      </w:r>
    </w:p>
    <w:p w14:paraId="0D0770C4" w14:textId="77777777" w:rsidR="00740A63" w:rsidRDefault="00740A63" w:rsidP="00740A63"/>
    <w:p w14:paraId="58F79D92" w14:textId="717DD422" w:rsidR="00FD7A78" w:rsidRPr="00D01317" w:rsidRDefault="0048321C" w:rsidP="00740A63">
      <w:pPr>
        <w:jc w:val="center"/>
      </w:pPr>
      <w:r>
        <w:t>Рисунок 27</w:t>
      </w:r>
      <w:r w:rsidR="00FD7A78" w:rsidRPr="009528E7">
        <w:t>. Доля тяжелых нефтей в запасах и добыче нефти</w:t>
      </w:r>
      <w:r w:rsidR="00791E85" w:rsidRPr="009528E7">
        <w:t>[4</w:t>
      </w:r>
      <w:r w:rsidR="00FD7A78" w:rsidRPr="009528E7">
        <w:t>]</w:t>
      </w:r>
    </w:p>
    <w:p w14:paraId="2E64DDBB" w14:textId="77777777" w:rsidR="00FD7A78" w:rsidRPr="00E479F0" w:rsidRDefault="00FD7A78" w:rsidP="00FD7A78">
      <w:pPr>
        <w:jc w:val="center"/>
      </w:pPr>
    </w:p>
    <w:p w14:paraId="6E9B13CA" w14:textId="77777777" w:rsidR="00FD7A78" w:rsidRPr="00E479F0" w:rsidRDefault="00FD7A78" w:rsidP="00FD7A78">
      <w:r w:rsidRPr="00E479F0">
        <w:lastRenderedPageBreak/>
        <w:t>Промышленное освоение тяжелых нефтей идет медленными те</w:t>
      </w:r>
      <w:r>
        <w:t>мпа</w:t>
      </w:r>
      <w:r w:rsidRPr="00E479F0">
        <w:t xml:space="preserve">ми. Одной из главных причин остается – низкая рентабельность и отсутствие мощностей по их переработке. При высокой себестоимости ТН, качество нефти и продуктов переработки ниже. </w:t>
      </w:r>
    </w:p>
    <w:p w14:paraId="4E5329D0" w14:textId="4D902D74" w:rsidR="00FD7A78" w:rsidRPr="00E479F0" w:rsidRDefault="00FD7A78" w:rsidP="00FD7A78">
      <w:r w:rsidRPr="00E479F0">
        <w:t xml:space="preserve">Несмотря на положительные тенденции, произошедшие </w:t>
      </w:r>
      <w:r w:rsidR="00885451" w:rsidRPr="00885451">
        <w:t>за 2011-2015</w:t>
      </w:r>
      <w:r w:rsidRPr="00885451">
        <w:t xml:space="preserve"> год</w:t>
      </w:r>
      <w:r w:rsidR="00885451" w:rsidRPr="00885451">
        <w:t>ы</w:t>
      </w:r>
      <w:r w:rsidRPr="00885451">
        <w:t>, система</w:t>
      </w:r>
      <w:r w:rsidRPr="00E479F0">
        <w:t xml:space="preserve"> НДПИ требует усовершенствования, льготы распространяются только частично (на месторождения СВН и мелкие месторождения). С 1 июля 2012 года понизилась экспортная пошлина на ТН и природные битумы. Однако, для того чтобы воспользоваться этими налоговыми льготами, предприятие должно осуществить вложения на организацию раздельного учета добываемой СВН, что еще больше повышает ее себестоимость.</w:t>
      </w:r>
    </w:p>
    <w:p w14:paraId="6777ED19" w14:textId="77777777" w:rsidR="00FD7A78" w:rsidRPr="00E479F0" w:rsidRDefault="00FD7A78" w:rsidP="00FD7A78">
      <w:r w:rsidRPr="00E479F0">
        <w:t xml:space="preserve">Большие надежды возлагает государство на Федеральный закон №213-ФЗ от 23.07.2013 о стимулировании разработки трудноизвлекаемых запасов нефти, в котором предусматривается дифференциация ставки НДПИ в зависимости от показателя проницаемости коллектора, степени </w:t>
      </w:r>
      <w:proofErr w:type="spellStart"/>
      <w:r w:rsidRPr="00E479F0">
        <w:t>выработанности</w:t>
      </w:r>
      <w:proofErr w:type="spellEnd"/>
      <w:r w:rsidRPr="00E479F0">
        <w:t xml:space="preserve"> месторождения и размера </w:t>
      </w:r>
      <w:proofErr w:type="spellStart"/>
      <w:r w:rsidRPr="00E479F0">
        <w:t>нефтенасыщенного</w:t>
      </w:r>
      <w:proofErr w:type="spellEnd"/>
      <w:r w:rsidRPr="00E479F0">
        <w:t xml:space="preserve"> пласта. К ставке НДПИ вводится понижающий коэффициент Кд:</w:t>
      </w:r>
    </w:p>
    <w:p w14:paraId="7ECFBE6E" w14:textId="77777777" w:rsidR="00FD7A78" w:rsidRPr="00E479F0" w:rsidRDefault="00FD7A78" w:rsidP="00FD7A78">
      <w:pPr>
        <w:numPr>
          <w:ilvl w:val="0"/>
          <w:numId w:val="10"/>
        </w:numPr>
        <w:contextualSpacing/>
      </w:pPr>
      <w:r w:rsidRPr="00E479F0">
        <w:t xml:space="preserve">0 – для нефти из конкретной залежи углеводородного сырья, отнесенной к </w:t>
      </w:r>
      <w:proofErr w:type="spellStart"/>
      <w:r w:rsidRPr="00E479F0">
        <w:t>баженовской</w:t>
      </w:r>
      <w:proofErr w:type="spellEnd"/>
      <w:r w:rsidRPr="00E479F0">
        <w:t xml:space="preserve">, </w:t>
      </w:r>
      <w:proofErr w:type="spellStart"/>
      <w:r w:rsidRPr="00E479F0">
        <w:t>абалакской</w:t>
      </w:r>
      <w:proofErr w:type="spellEnd"/>
      <w:r w:rsidRPr="00E479F0">
        <w:t xml:space="preserve">, </w:t>
      </w:r>
      <w:proofErr w:type="spellStart"/>
      <w:r w:rsidRPr="00E479F0">
        <w:t>хадумской</w:t>
      </w:r>
      <w:proofErr w:type="spellEnd"/>
      <w:r w:rsidRPr="00E479F0">
        <w:t xml:space="preserve"> и </w:t>
      </w:r>
      <w:proofErr w:type="spellStart"/>
      <w:r w:rsidRPr="00E479F0">
        <w:t>доманиковой</w:t>
      </w:r>
      <w:proofErr w:type="spellEnd"/>
      <w:r w:rsidRPr="00E479F0">
        <w:t xml:space="preserve"> свит;</w:t>
      </w:r>
    </w:p>
    <w:p w14:paraId="02C986D0" w14:textId="77777777" w:rsidR="00FD7A78" w:rsidRPr="00E479F0" w:rsidRDefault="00FD7A78" w:rsidP="00FD7A78">
      <w:pPr>
        <w:numPr>
          <w:ilvl w:val="0"/>
          <w:numId w:val="10"/>
        </w:numPr>
        <w:contextualSpacing/>
      </w:pPr>
      <w:r w:rsidRPr="00E479F0">
        <w:t>0,2 – для нефти, добываемой из конкретной залежи с проницаемостью не более 0,002 мкм2 и толщиной пласта не более 10 м;</w:t>
      </w:r>
    </w:p>
    <w:p w14:paraId="08458EFD" w14:textId="77777777" w:rsidR="00FD7A78" w:rsidRPr="00E479F0" w:rsidRDefault="00FD7A78" w:rsidP="00FD7A78">
      <w:pPr>
        <w:numPr>
          <w:ilvl w:val="0"/>
          <w:numId w:val="10"/>
        </w:numPr>
        <w:contextualSpacing/>
      </w:pPr>
      <w:r w:rsidRPr="00E479F0">
        <w:t>0,4 - для нефти, добываемой из конкретной залежи с проницаемостью не более 0,002 мкм2 и толщиной пласта более 10 м;</w:t>
      </w:r>
    </w:p>
    <w:p w14:paraId="6F8B46F1" w14:textId="7D5DF336" w:rsidR="00FD7A78" w:rsidRPr="00E479F0" w:rsidRDefault="00FD7A78" w:rsidP="00FD7A78">
      <w:pPr>
        <w:numPr>
          <w:ilvl w:val="0"/>
          <w:numId w:val="10"/>
        </w:numPr>
        <w:contextualSpacing/>
      </w:pPr>
      <w:r w:rsidRPr="00E479F0">
        <w:t>0,8 – для нефти из конкретной залежи тюменской свиты</w:t>
      </w:r>
      <w:r w:rsidR="00791E85">
        <w:t xml:space="preserve"> [12</w:t>
      </w:r>
      <w:r w:rsidRPr="00D01317">
        <w:t>]</w:t>
      </w:r>
    </w:p>
    <w:p w14:paraId="4D2D83E0" w14:textId="77777777" w:rsidR="00FD7A78" w:rsidRPr="00E479F0" w:rsidRDefault="00FD7A78" w:rsidP="00FD7A78">
      <w:pPr>
        <w:shd w:val="clear" w:color="auto" w:fill="FFFFFF"/>
      </w:pPr>
      <w:r w:rsidRPr="00E479F0">
        <w:t xml:space="preserve">Кроме того, при добыче </w:t>
      </w:r>
      <w:proofErr w:type="spellStart"/>
      <w:r w:rsidRPr="00E479F0">
        <w:t>трудноизвлекаемой</w:t>
      </w:r>
      <w:proofErr w:type="spellEnd"/>
      <w:r w:rsidRPr="00E479F0">
        <w:t xml:space="preserve"> нефти может применяться дополнительный понижающий коэффициент </w:t>
      </w:r>
      <w:proofErr w:type="spellStart"/>
      <w:r w:rsidRPr="00E479F0">
        <w:t>Кдв</w:t>
      </w:r>
      <w:proofErr w:type="spellEnd"/>
      <w:r w:rsidRPr="00E479F0">
        <w:t xml:space="preserve"> (коэффициент </w:t>
      </w:r>
      <w:proofErr w:type="spellStart"/>
      <w:r w:rsidRPr="00E479F0">
        <w:t>выработанности</w:t>
      </w:r>
      <w:proofErr w:type="spellEnd"/>
      <w:r w:rsidRPr="00E479F0">
        <w:t>), рассчитываемый для конкретной залежи.</w:t>
      </w:r>
    </w:p>
    <w:p w14:paraId="66290E80" w14:textId="77777777" w:rsidR="00FD7A78" w:rsidRPr="00E479F0" w:rsidRDefault="00FD7A78" w:rsidP="00FD7A78">
      <w:r w:rsidRPr="00E479F0">
        <w:t xml:space="preserve">Данные коэффициенты будут применяться с месяца, в котором степень </w:t>
      </w:r>
      <w:proofErr w:type="spellStart"/>
      <w:r w:rsidRPr="00E479F0">
        <w:t>выработанности</w:t>
      </w:r>
      <w:proofErr w:type="spellEnd"/>
      <w:r w:rsidRPr="00E479F0">
        <w:t xml:space="preserve"> запасов залежи углеводородного сырья превысила 1%.  </w:t>
      </w:r>
    </w:p>
    <w:p w14:paraId="501E3471" w14:textId="77777777" w:rsidR="00FD7A78" w:rsidRPr="00E479F0" w:rsidRDefault="00FD7A78" w:rsidP="00FD7A78">
      <w:r w:rsidRPr="00E479F0">
        <w:t xml:space="preserve">Коэффициент  для нефтей </w:t>
      </w:r>
      <w:proofErr w:type="spellStart"/>
      <w:r w:rsidRPr="00E479F0">
        <w:t>баженовской</w:t>
      </w:r>
      <w:proofErr w:type="spellEnd"/>
      <w:r w:rsidRPr="00E479F0">
        <w:t xml:space="preserve">, </w:t>
      </w:r>
      <w:proofErr w:type="spellStart"/>
      <w:r w:rsidRPr="00E479F0">
        <w:t>абалакской</w:t>
      </w:r>
      <w:proofErr w:type="spellEnd"/>
      <w:r w:rsidRPr="00E479F0">
        <w:t xml:space="preserve">, </w:t>
      </w:r>
      <w:proofErr w:type="spellStart"/>
      <w:r w:rsidRPr="00E479F0">
        <w:t>хадумской</w:t>
      </w:r>
      <w:proofErr w:type="spellEnd"/>
      <w:r w:rsidRPr="00E479F0">
        <w:t xml:space="preserve">, </w:t>
      </w:r>
      <w:proofErr w:type="spellStart"/>
      <w:r w:rsidRPr="00E479F0">
        <w:t>доманиковой</w:t>
      </w:r>
      <w:proofErr w:type="spellEnd"/>
      <w:r w:rsidRPr="00E479F0">
        <w:t xml:space="preserve"> и тюменской свит применяется до истечения 180 налоговых периодов, для коллекторов проницаемостью менее 0,002 мкм2 – до истечения 120 налоговых периодов.</w:t>
      </w:r>
    </w:p>
    <w:p w14:paraId="31CEBB21" w14:textId="77777777" w:rsidR="00FD7A78" w:rsidRPr="00E479F0" w:rsidRDefault="00FD7A78" w:rsidP="00FD7A78">
      <w:r w:rsidRPr="00E479F0">
        <w:t>Для применения понижающего коэф</w:t>
      </w:r>
      <w:r>
        <w:t>ф</w:t>
      </w:r>
      <w:r w:rsidRPr="00E479F0">
        <w:t>ициента Кд должны соблюдаться следующие условия:</w:t>
      </w:r>
    </w:p>
    <w:p w14:paraId="62ED9FED" w14:textId="77777777" w:rsidR="00FD7A78" w:rsidRPr="00E479F0" w:rsidRDefault="00FD7A78" w:rsidP="00FD7A78">
      <w:pPr>
        <w:numPr>
          <w:ilvl w:val="0"/>
          <w:numId w:val="7"/>
        </w:numPr>
        <w:ind w:firstLine="66"/>
        <w:contextualSpacing/>
        <w:jc w:val="left"/>
      </w:pPr>
      <w:r w:rsidRPr="00E479F0">
        <w:t>нефть добывается из скважин, работающих исключительно на залежах трудноизвлекаемых запасов</w:t>
      </w:r>
    </w:p>
    <w:p w14:paraId="511D371D" w14:textId="77777777" w:rsidR="00FD7A78" w:rsidRPr="00E479F0" w:rsidRDefault="00FD7A78" w:rsidP="00FD7A78">
      <w:pPr>
        <w:numPr>
          <w:ilvl w:val="0"/>
          <w:numId w:val="7"/>
        </w:numPr>
        <w:ind w:firstLine="66"/>
        <w:contextualSpacing/>
        <w:jc w:val="left"/>
      </w:pPr>
      <w:r w:rsidRPr="00E479F0">
        <w:lastRenderedPageBreak/>
        <w:t>соблюдаются требования к проведению измерений, на основе которых  определяется количество добываемой нефти;</w:t>
      </w:r>
    </w:p>
    <w:p w14:paraId="68D84294" w14:textId="77777777" w:rsidR="00FD7A78" w:rsidRPr="00E479F0" w:rsidRDefault="00FD7A78" w:rsidP="00FD7A78">
      <w:pPr>
        <w:numPr>
          <w:ilvl w:val="0"/>
          <w:numId w:val="7"/>
        </w:numPr>
        <w:ind w:firstLine="66"/>
        <w:contextualSpacing/>
        <w:jc w:val="left"/>
      </w:pPr>
      <w:r w:rsidRPr="00E479F0">
        <w:t xml:space="preserve">нефть добывается из залежей, степень </w:t>
      </w:r>
      <w:proofErr w:type="spellStart"/>
      <w:r w:rsidRPr="00E479F0">
        <w:t>выработанности</w:t>
      </w:r>
      <w:proofErr w:type="spellEnd"/>
      <w:r w:rsidRPr="00E479F0">
        <w:t xml:space="preserve"> запасов которых на 1 января 2012 года составляет менее 3% либо запасы по которым поставлены на государственный баланс после указанной даты.</w:t>
      </w:r>
    </w:p>
    <w:p w14:paraId="4B7F08F2" w14:textId="77777777" w:rsidR="00FD7A78" w:rsidRPr="00E479F0" w:rsidRDefault="00FD7A78" w:rsidP="00FD7A78">
      <w:r w:rsidRPr="00E479F0">
        <w:t xml:space="preserve">Степень </w:t>
      </w:r>
      <w:proofErr w:type="spellStart"/>
      <w:r w:rsidRPr="00E479F0">
        <w:t>выработанности</w:t>
      </w:r>
      <w:proofErr w:type="spellEnd"/>
      <w:r w:rsidRPr="00E479F0">
        <w:t xml:space="preserve"> залежи углеводородного сырья будет определяться налогоплательщиком самостоятельно, а показатели проницаемости и эффективной </w:t>
      </w:r>
      <w:proofErr w:type="spellStart"/>
      <w:r w:rsidRPr="00E479F0">
        <w:t>нефтенасыщенной</w:t>
      </w:r>
      <w:proofErr w:type="spellEnd"/>
      <w:r w:rsidRPr="00E479F0">
        <w:t xml:space="preserve"> толщины пласта - в порядке, определенном правительством. </w:t>
      </w:r>
    </w:p>
    <w:p w14:paraId="63871C4E" w14:textId="77777777" w:rsidR="00FD7A78" w:rsidRPr="00E479F0" w:rsidRDefault="00FD7A78" w:rsidP="00FD7A78">
      <w:r w:rsidRPr="00E479F0">
        <w:t>Кроме того, правительство сможет устанавливать особые формулы расчета ставок вывозных таможенных пошлин на  нефть, добываемую на месторождениях, более 80% запасов которых составляет тюменская свита. Ставки пошлин, рассчитанные по таким формулам, не могут превышать следующих значений:</w:t>
      </w:r>
    </w:p>
    <w:p w14:paraId="5155C7DB" w14:textId="77777777" w:rsidR="00FD7A78" w:rsidRPr="00E479F0" w:rsidRDefault="00FD7A78" w:rsidP="00FD7A78">
      <w:pPr>
        <w:numPr>
          <w:ilvl w:val="0"/>
          <w:numId w:val="8"/>
        </w:numPr>
        <w:ind w:left="0" w:firstLine="426"/>
        <w:contextualSpacing/>
      </w:pPr>
      <w:r w:rsidRPr="00E479F0">
        <w:t>0% при цене нефти марки «Юралс» не более 50 долл./</w:t>
      </w:r>
      <w:proofErr w:type="spellStart"/>
      <w:r w:rsidRPr="00E479F0">
        <w:t>барр</w:t>
      </w:r>
      <w:proofErr w:type="spellEnd"/>
      <w:r w:rsidRPr="00E479F0">
        <w:t>.</w:t>
      </w:r>
    </w:p>
    <w:p w14:paraId="62E10F7F" w14:textId="77777777" w:rsidR="00FD7A78" w:rsidRPr="00E479F0" w:rsidRDefault="00FD7A78" w:rsidP="00FD7A78">
      <w:pPr>
        <w:numPr>
          <w:ilvl w:val="0"/>
          <w:numId w:val="8"/>
        </w:numPr>
        <w:ind w:left="0" w:firstLine="426"/>
        <w:contextualSpacing/>
      </w:pPr>
      <w:r w:rsidRPr="00E479F0">
        <w:t>45% * (Цена нефти (долл./</w:t>
      </w:r>
      <w:proofErr w:type="spellStart"/>
      <w:r w:rsidRPr="00E479F0">
        <w:t>барр</w:t>
      </w:r>
      <w:proofErr w:type="spellEnd"/>
      <w:r w:rsidRPr="00E479F0">
        <w:t>.) – 50) при цене нефти более 50 долл./</w:t>
      </w:r>
      <w:proofErr w:type="spellStart"/>
      <w:r w:rsidRPr="00E479F0">
        <w:t>барр</w:t>
      </w:r>
      <w:proofErr w:type="spellEnd"/>
      <w:r w:rsidRPr="00E479F0">
        <w:t>.</w:t>
      </w:r>
    </w:p>
    <w:p w14:paraId="6F1C6D66" w14:textId="61AB3906" w:rsidR="00FD7A78" w:rsidRPr="00E479F0" w:rsidRDefault="00FD7A78" w:rsidP="00FD7A78">
      <w:r w:rsidRPr="00E479F0">
        <w:t xml:space="preserve">На стадии подготовки законопроекта дискуссию вызывал вопрос о прямом раздельном учете </w:t>
      </w:r>
      <w:proofErr w:type="spellStart"/>
      <w:r w:rsidRPr="00E479F0">
        <w:t>трудноизвлекаемой</w:t>
      </w:r>
      <w:proofErr w:type="spellEnd"/>
      <w:r w:rsidRPr="00E479F0">
        <w:t xml:space="preserve"> нефти. Для получения льготы по налогу на добычу полезных ископаемых необходимы были бы капитальные вложения. К примеру, «Сургутнефтегаз» подсчитал, что от применения понижающего коэффициента НДПИ до 2020 года, добывая дополнительно 9,4 млн. т нефти, получит доход в 39,4 млрд. руб. при затратах на организацию раздельного учета нефти в 47,7 млрд. руб. </w:t>
      </w:r>
      <w:r w:rsidRPr="00C730A7">
        <w:t>[</w:t>
      </w:r>
      <w:r w:rsidR="00791E85">
        <w:t>12</w:t>
      </w:r>
      <w:r w:rsidR="00791E85" w:rsidRPr="009F70C1">
        <w:t>]</w:t>
      </w:r>
      <w:r w:rsidRPr="0083233E">
        <w:t xml:space="preserve"> </w:t>
      </w:r>
      <w:r w:rsidRPr="00E479F0">
        <w:t>Очевидно, что такой законопроект не стимулировал бы нефтедобывающие ко</w:t>
      </w:r>
      <w:r>
        <w:t>мпа</w:t>
      </w:r>
      <w:r w:rsidRPr="00E479F0">
        <w:t>нии.</w:t>
      </w:r>
    </w:p>
    <w:p w14:paraId="309DE255" w14:textId="77777777" w:rsidR="00FD7A78" w:rsidRPr="00E479F0" w:rsidRDefault="00FD7A78" w:rsidP="00FD7A78">
      <w:r w:rsidRPr="00E479F0">
        <w:t xml:space="preserve">Для государства остаются опасения, что предприятия будут указывать как </w:t>
      </w:r>
      <w:proofErr w:type="spellStart"/>
      <w:r w:rsidRPr="00E479F0">
        <w:t>трудноизвлекаемую</w:t>
      </w:r>
      <w:proofErr w:type="spellEnd"/>
      <w:r w:rsidRPr="00E479F0">
        <w:t xml:space="preserve"> всю нефть на месторождении, так запасы большинства из них смешанные.</w:t>
      </w:r>
    </w:p>
    <w:p w14:paraId="3400AF85" w14:textId="1B081BDC" w:rsidR="00FD7A78" w:rsidRPr="00E479F0" w:rsidRDefault="00FD7A78" w:rsidP="00FD7A78">
      <w:r w:rsidRPr="00E479F0">
        <w:t>Помимо введения понижающих коэффициентов,</w:t>
      </w:r>
      <w:r>
        <w:t xml:space="preserve"> в 2016</w:t>
      </w:r>
      <w:r w:rsidRPr="00E479F0">
        <w:t xml:space="preserve"> году базовая ставка НДПИ на нефть </w:t>
      </w:r>
      <w:r>
        <w:t>составляла  857</w:t>
      </w:r>
      <w:r w:rsidRPr="00E479F0">
        <w:t xml:space="preserve"> рублей </w:t>
      </w:r>
      <w:proofErr w:type="spellStart"/>
      <w:r>
        <w:t>рублей</w:t>
      </w:r>
      <w:proofErr w:type="spellEnd"/>
      <w:r>
        <w:t xml:space="preserve"> за тонну, в 2017</w:t>
      </w:r>
      <w:r w:rsidRPr="00E479F0">
        <w:t xml:space="preserve"> </w:t>
      </w:r>
      <w:r>
        <w:t xml:space="preserve">годовая </w:t>
      </w:r>
      <w:r w:rsidRPr="00E479F0">
        <w:t xml:space="preserve">ставка </w:t>
      </w:r>
      <w:proofErr w:type="spellStart"/>
      <w:r w:rsidRPr="00E479F0">
        <w:t>ок</w:t>
      </w:r>
      <w:r>
        <w:t>залась</w:t>
      </w:r>
      <w:proofErr w:type="spellEnd"/>
      <w:r>
        <w:t xml:space="preserve"> на уровне 919</w:t>
      </w:r>
      <w:r w:rsidRPr="00E479F0">
        <w:t xml:space="preserve"> рублей за тонну. </w:t>
      </w:r>
      <w:r w:rsidR="00791E85">
        <w:t>[13</w:t>
      </w:r>
      <w:r w:rsidRPr="0083233E">
        <w:t>]</w:t>
      </w:r>
      <w:r>
        <w:t xml:space="preserve"> </w:t>
      </w:r>
      <w:r w:rsidRPr="00E479F0">
        <w:t>Повышение НДПИ, разумеется, негативно для всех ко</w:t>
      </w:r>
      <w:r>
        <w:t>мпа</w:t>
      </w:r>
      <w:r w:rsidRPr="00E479F0">
        <w:t>ний. В первую очередь для тех, у кого будет происходить рост объемов добычи в регионах не попадающих под льготное налогообложение (такие ко</w:t>
      </w:r>
      <w:r>
        <w:t>мпа</w:t>
      </w:r>
      <w:r w:rsidRPr="00E479F0">
        <w:t>нии как ЛУКОЙЛ, "Сургутнефтегаз"). Рост налога на добычу в меньшей степени должен повлиять на "</w:t>
      </w:r>
      <w:proofErr w:type="spellStart"/>
      <w:r w:rsidRPr="00E479F0">
        <w:t>Башнефть</w:t>
      </w:r>
      <w:proofErr w:type="spellEnd"/>
      <w:r w:rsidRPr="00E479F0">
        <w:t>", «Татнефть» поскольку основные месторождения ко</w:t>
      </w:r>
      <w:r>
        <w:t>мпа</w:t>
      </w:r>
      <w:r w:rsidRPr="00E479F0">
        <w:t>нии выработаны и на них дей</w:t>
      </w:r>
      <w:r>
        <w:t xml:space="preserve">ствует понижающая ставка НДПИ. </w:t>
      </w:r>
      <w:r w:rsidR="00791E85">
        <w:t>[7</w:t>
      </w:r>
      <w:r w:rsidRPr="0083233E">
        <w:t>]</w:t>
      </w:r>
      <w:r>
        <w:t xml:space="preserve"> </w:t>
      </w:r>
    </w:p>
    <w:p w14:paraId="195A5696" w14:textId="77777777" w:rsidR="00FD7A78" w:rsidRPr="00E479F0" w:rsidRDefault="00FD7A78" w:rsidP="00FD7A78">
      <w:r w:rsidRPr="00E479F0">
        <w:t xml:space="preserve">Предполагается, что законопроект будет стимулировать </w:t>
      </w:r>
      <w:proofErr w:type="spellStart"/>
      <w:r w:rsidRPr="00E479F0">
        <w:t>недропользователей</w:t>
      </w:r>
      <w:proofErr w:type="spellEnd"/>
      <w:r w:rsidRPr="00E479F0">
        <w:t xml:space="preserve"> к повышению КИН, получению дополнительной добычи и соответственно поступлениям в бюджет, что выгодно как предприятиям, так и государству.</w:t>
      </w:r>
    </w:p>
    <w:p w14:paraId="39B88718" w14:textId="6CF890D6" w:rsidR="00FD7A78" w:rsidRDefault="00FD7A78" w:rsidP="00FD7A78">
      <w:r w:rsidRPr="00FD7A78">
        <w:lastRenderedPageBreak/>
        <w:t xml:space="preserve">В целом, оценить роль нововведений в налоговой политике трудно, потому что большую часть трудноизвлекаемых запасов Тимано-Печорской провинции составляют нефти с вязкостью до 10 000 мПа ( а это 80% всех запасов), которые под льготное налогообложение не попадают. Доля нефтей с вязкостью более 10 000 мПа составляет всего 4% запасов, на коллектора с проницаемостью менее 0,002 мкм2 приходится менее 0,7% запасов и 1% всех залежей. Следовательно, для нефтедобывающих компаний на территории Тимано-Печорской провинции наибольший интерес представляют льготы, связанные с понижающим коэффициентом </w:t>
      </w:r>
      <w:proofErr w:type="spellStart"/>
      <w:r w:rsidR="0048321C">
        <w:t>выработанности</w:t>
      </w:r>
      <w:proofErr w:type="spellEnd"/>
      <w:r w:rsidRPr="00FD7A78">
        <w:t xml:space="preserve"> запасов. </w:t>
      </w:r>
    </w:p>
    <w:p w14:paraId="77236BF2" w14:textId="77777777" w:rsidR="00FD7A78" w:rsidRDefault="00FD7A78" w:rsidP="00FD7A78">
      <w:pPr>
        <w:ind w:firstLine="0"/>
      </w:pPr>
    </w:p>
    <w:p w14:paraId="24F12704" w14:textId="77777777" w:rsidR="00FD7A78" w:rsidRDefault="00FD7A78" w:rsidP="00FD7A78">
      <w:pPr>
        <w:ind w:firstLine="0"/>
      </w:pPr>
    </w:p>
    <w:p w14:paraId="527280EB" w14:textId="77777777" w:rsidR="00FD7A78" w:rsidRDefault="00FD7A78" w:rsidP="00FD7A78">
      <w:pPr>
        <w:ind w:firstLine="0"/>
      </w:pPr>
    </w:p>
    <w:p w14:paraId="0DC8A79E" w14:textId="77777777" w:rsidR="00FD7A78" w:rsidRDefault="00FD7A78" w:rsidP="00FD7A78">
      <w:pPr>
        <w:ind w:firstLine="0"/>
      </w:pPr>
    </w:p>
    <w:p w14:paraId="65D30F9E" w14:textId="77777777" w:rsidR="00FD7A78" w:rsidRDefault="00FD7A78" w:rsidP="00FD7A78">
      <w:pPr>
        <w:ind w:firstLine="0"/>
      </w:pPr>
    </w:p>
    <w:p w14:paraId="6D0B1B94" w14:textId="77777777" w:rsidR="00FD7A78" w:rsidRDefault="00FD7A78" w:rsidP="00FD7A78">
      <w:pPr>
        <w:ind w:firstLine="0"/>
      </w:pPr>
    </w:p>
    <w:p w14:paraId="5E2DEE48" w14:textId="77777777" w:rsidR="00FD7A78" w:rsidRDefault="00FD7A78" w:rsidP="00FD7A78">
      <w:pPr>
        <w:ind w:firstLine="0"/>
      </w:pPr>
    </w:p>
    <w:p w14:paraId="231B2131" w14:textId="77777777" w:rsidR="00FD7A78" w:rsidRDefault="00FD7A78" w:rsidP="00FD7A78">
      <w:pPr>
        <w:ind w:firstLine="0"/>
      </w:pPr>
    </w:p>
    <w:p w14:paraId="62D510E4" w14:textId="77777777" w:rsidR="00FD7A78" w:rsidRDefault="00FD7A78" w:rsidP="00FD7A78">
      <w:pPr>
        <w:ind w:firstLine="0"/>
      </w:pPr>
    </w:p>
    <w:p w14:paraId="22F5EE98" w14:textId="77777777" w:rsidR="00FD7A78" w:rsidRDefault="00FD7A78" w:rsidP="00FD7A78">
      <w:pPr>
        <w:ind w:firstLine="0"/>
      </w:pPr>
    </w:p>
    <w:p w14:paraId="4FCF090C" w14:textId="77777777" w:rsidR="00FD7A78" w:rsidRDefault="00FD7A78" w:rsidP="00FD7A78">
      <w:pPr>
        <w:ind w:firstLine="0"/>
      </w:pPr>
    </w:p>
    <w:p w14:paraId="549AE44E" w14:textId="77777777" w:rsidR="00FD7A78" w:rsidRDefault="00FD7A78" w:rsidP="00FD7A78">
      <w:pPr>
        <w:ind w:firstLine="0"/>
      </w:pPr>
    </w:p>
    <w:p w14:paraId="55356119" w14:textId="77777777" w:rsidR="00FD7A78" w:rsidRDefault="00FD7A78" w:rsidP="00FD7A78">
      <w:pPr>
        <w:ind w:firstLine="0"/>
      </w:pPr>
    </w:p>
    <w:p w14:paraId="7BDAD0F9" w14:textId="77777777" w:rsidR="00FD7A78" w:rsidRDefault="00FD7A78" w:rsidP="00FD7A78">
      <w:pPr>
        <w:ind w:firstLine="0"/>
      </w:pPr>
    </w:p>
    <w:p w14:paraId="148FD8F2" w14:textId="77777777" w:rsidR="00FD7A78" w:rsidRDefault="00FD7A78" w:rsidP="00FD7A78">
      <w:pPr>
        <w:ind w:firstLine="0"/>
      </w:pPr>
    </w:p>
    <w:p w14:paraId="6D827262" w14:textId="77777777" w:rsidR="00FD7A78" w:rsidRDefault="00FD7A78" w:rsidP="00FD7A78">
      <w:pPr>
        <w:ind w:firstLine="0"/>
      </w:pPr>
    </w:p>
    <w:p w14:paraId="406B1BD4" w14:textId="77777777" w:rsidR="00FD7A78" w:rsidRDefault="00FD7A78" w:rsidP="00FD7A78">
      <w:pPr>
        <w:ind w:firstLine="0"/>
      </w:pPr>
    </w:p>
    <w:p w14:paraId="6817622A" w14:textId="77777777" w:rsidR="00FD7A78" w:rsidRDefault="00FD7A78" w:rsidP="00FD7A78">
      <w:pPr>
        <w:ind w:firstLine="0"/>
      </w:pPr>
    </w:p>
    <w:p w14:paraId="641DD067" w14:textId="77777777" w:rsidR="00FD7A78" w:rsidRDefault="00FD7A78" w:rsidP="00FD7A78">
      <w:pPr>
        <w:ind w:firstLine="0"/>
      </w:pPr>
    </w:p>
    <w:p w14:paraId="66D0F5E1" w14:textId="77777777" w:rsidR="00FD7A78" w:rsidRDefault="00FD7A78" w:rsidP="00FD7A78">
      <w:pPr>
        <w:ind w:firstLine="0"/>
      </w:pPr>
    </w:p>
    <w:p w14:paraId="7975993E" w14:textId="77777777" w:rsidR="00FD7A78" w:rsidRDefault="00FD7A78" w:rsidP="00FD7A78">
      <w:pPr>
        <w:ind w:firstLine="0"/>
      </w:pPr>
    </w:p>
    <w:p w14:paraId="2F84DDEE" w14:textId="77777777" w:rsidR="00FD7A78" w:rsidRDefault="00FD7A78" w:rsidP="00FD7A78">
      <w:pPr>
        <w:ind w:firstLine="0"/>
      </w:pPr>
    </w:p>
    <w:p w14:paraId="1742B76C" w14:textId="77777777" w:rsidR="00FD7A78" w:rsidRDefault="00FD7A78" w:rsidP="00FD7A78">
      <w:pPr>
        <w:ind w:firstLine="0"/>
      </w:pPr>
    </w:p>
    <w:p w14:paraId="75837A68" w14:textId="77777777" w:rsidR="00FD7A78" w:rsidRDefault="00FD7A78" w:rsidP="00FD7A78">
      <w:pPr>
        <w:ind w:firstLine="0"/>
      </w:pPr>
    </w:p>
    <w:p w14:paraId="4FFBCF42" w14:textId="77777777" w:rsidR="00FD7A78" w:rsidRDefault="00FD7A78" w:rsidP="00FD7A78">
      <w:pPr>
        <w:ind w:firstLine="0"/>
      </w:pPr>
    </w:p>
    <w:p w14:paraId="0A4AEAFA" w14:textId="77777777" w:rsidR="00FD7A78" w:rsidRDefault="00FD7A78" w:rsidP="00FD7A78">
      <w:pPr>
        <w:ind w:firstLine="0"/>
      </w:pPr>
    </w:p>
    <w:p w14:paraId="77251DAF" w14:textId="77777777" w:rsidR="00FD7A78" w:rsidRDefault="00FD7A78" w:rsidP="00FD7A78">
      <w:pPr>
        <w:ind w:firstLine="0"/>
      </w:pPr>
    </w:p>
    <w:p w14:paraId="3C5D20D0" w14:textId="77777777" w:rsidR="00FD7A78" w:rsidRDefault="00FD7A78" w:rsidP="00FD7A78">
      <w:pPr>
        <w:ind w:firstLine="0"/>
      </w:pPr>
    </w:p>
    <w:p w14:paraId="5BC094EA" w14:textId="77777777" w:rsidR="00FD7A78" w:rsidRDefault="005244BD" w:rsidP="005244BD">
      <w:pPr>
        <w:pStyle w:val="1"/>
      </w:pPr>
      <w:bookmarkStart w:id="50" w:name="_Toc482548269"/>
      <w:bookmarkStart w:id="51" w:name="_Toc483504338"/>
      <w:r>
        <w:lastRenderedPageBreak/>
        <w:t>ЗАКЛЮЧЕНИЕ</w:t>
      </w:r>
      <w:bookmarkEnd w:id="50"/>
      <w:bookmarkEnd w:id="51"/>
    </w:p>
    <w:p w14:paraId="061DCE8C" w14:textId="77777777" w:rsidR="00561FD7" w:rsidRDefault="00561FD7" w:rsidP="00561FD7"/>
    <w:p w14:paraId="408975CD" w14:textId="4604809E" w:rsidR="00561FD7" w:rsidRDefault="00A97CB9" w:rsidP="00A97CB9">
      <w:pPr>
        <w:ind w:firstLine="0"/>
      </w:pPr>
      <w:r>
        <w:t xml:space="preserve">           </w:t>
      </w:r>
      <w:r w:rsidR="00C32971">
        <w:t xml:space="preserve"> </w:t>
      </w:r>
      <w:r>
        <w:t xml:space="preserve">Тимано-Печорская </w:t>
      </w:r>
      <w:r w:rsidRPr="00803811">
        <w:t>нефтегазоносная провинция – старейший н</w:t>
      </w:r>
      <w:r>
        <w:t xml:space="preserve">ефтедобывающий регион. В настоящее </w:t>
      </w:r>
      <w:r w:rsidR="00BC7AA9">
        <w:t xml:space="preserve">время месторождения с запасами </w:t>
      </w:r>
      <w:proofErr w:type="spellStart"/>
      <w:r>
        <w:t>легкоизвлекаемой</w:t>
      </w:r>
      <w:proofErr w:type="spellEnd"/>
      <w:r>
        <w:t xml:space="preserve"> нефти вырабатываются опережающими темпами, а запасы трудноизвлекаемых нефтей растут  в структуре запасов и преобладают в ряде регионов с падающей добычей. На сегодняшний день исследование залежей тяжелых высоковязких нефтей и перспектив его освоения – актуальная задача. </w:t>
      </w:r>
    </w:p>
    <w:p w14:paraId="74790200" w14:textId="77777777" w:rsidR="00561FD7" w:rsidRDefault="00A97CB9" w:rsidP="00561FD7">
      <w:pPr>
        <w:pStyle w:val="11"/>
        <w:spacing w:after="0"/>
        <w:jc w:val="both"/>
      </w:pPr>
      <w:r>
        <w:t xml:space="preserve"> </w:t>
      </w:r>
      <w:r w:rsidR="00561FD7">
        <w:t xml:space="preserve">В ходе выполнения работы была изучена сырьевая база трудноизвлекаемых запасов </w:t>
      </w:r>
      <w:r>
        <w:t>Тимано-Печорской</w:t>
      </w:r>
      <w:r w:rsidR="00561FD7">
        <w:t xml:space="preserve"> провинции, их распространение и изменение по площади и разрезу.</w:t>
      </w:r>
      <w:r w:rsidR="00561FD7" w:rsidRPr="009C5837">
        <w:t xml:space="preserve"> </w:t>
      </w:r>
    </w:p>
    <w:p w14:paraId="276530DC" w14:textId="77777777" w:rsidR="00740A63" w:rsidRDefault="00740A63" w:rsidP="00A97CB9">
      <w:pPr>
        <w:pStyle w:val="11"/>
        <w:spacing w:after="0"/>
        <w:jc w:val="both"/>
        <w:rPr>
          <w:bCs/>
        </w:rPr>
      </w:pPr>
      <w:r>
        <w:rPr>
          <w:bCs/>
        </w:rPr>
        <w:t>Наибольшие запасы тяжелой</w:t>
      </w:r>
      <w:r w:rsidR="00FA215C">
        <w:rPr>
          <w:bCs/>
        </w:rPr>
        <w:t xml:space="preserve"> высоковязкой </w:t>
      </w:r>
      <w:r w:rsidR="00A97CB9" w:rsidRPr="00ED5D8D">
        <w:rPr>
          <w:bCs/>
        </w:rPr>
        <w:t xml:space="preserve">нефти содержатся в </w:t>
      </w:r>
      <w:proofErr w:type="spellStart"/>
      <w:r w:rsidR="00A97CB9" w:rsidRPr="00ED5D8D">
        <w:rPr>
          <w:bCs/>
        </w:rPr>
        <w:t>верхневизейско-артинском</w:t>
      </w:r>
      <w:proofErr w:type="spellEnd"/>
      <w:r w:rsidR="00A97CB9" w:rsidRPr="00ED5D8D">
        <w:rPr>
          <w:bCs/>
        </w:rPr>
        <w:t xml:space="preserve"> и </w:t>
      </w:r>
      <w:proofErr w:type="spellStart"/>
      <w:r w:rsidR="00A97CB9" w:rsidRPr="00ED5D8D">
        <w:rPr>
          <w:bCs/>
        </w:rPr>
        <w:t>среднедевонско-нижнефранском</w:t>
      </w:r>
      <w:proofErr w:type="spellEnd"/>
      <w:r>
        <w:rPr>
          <w:bCs/>
        </w:rPr>
        <w:t xml:space="preserve"> НГК</w:t>
      </w:r>
      <w:r w:rsidR="00BC7AA9">
        <w:rPr>
          <w:bCs/>
        </w:rPr>
        <w:t>,</w:t>
      </w:r>
      <w:r w:rsidR="00A97CB9" w:rsidRPr="00ED5D8D">
        <w:rPr>
          <w:bCs/>
        </w:rPr>
        <w:t xml:space="preserve"> </w:t>
      </w:r>
      <w:r w:rsidR="00FA215C">
        <w:rPr>
          <w:bCs/>
        </w:rPr>
        <w:t xml:space="preserve">и </w:t>
      </w:r>
      <w:r w:rsidR="001437A9">
        <w:rPr>
          <w:bCs/>
        </w:rPr>
        <w:t>следовательно</w:t>
      </w:r>
      <w:r w:rsidR="00BC7AA9">
        <w:rPr>
          <w:bCs/>
        </w:rPr>
        <w:t>,</w:t>
      </w:r>
      <w:r w:rsidR="001437A9">
        <w:rPr>
          <w:bCs/>
        </w:rPr>
        <w:t xml:space="preserve"> эти отложения интересны для дальнейшей добычи</w:t>
      </w:r>
      <w:r w:rsidR="00FA215C" w:rsidRPr="00FA215C">
        <w:rPr>
          <w:bCs/>
        </w:rPr>
        <w:t xml:space="preserve">. НГК находятся на глубинах от 150 до 1500 м, средняя плотность – 0,94 г/см3, коллектора обладают хорошей проницаемостью (средняя проницаемость – 0,7), вязкость сильно варьирует, достигая на некоторых месторождениях до 15000 мПа*с. Нефти Тимано-Печорской в основном </w:t>
      </w:r>
      <w:proofErr w:type="spellStart"/>
      <w:r w:rsidR="00FA215C" w:rsidRPr="00FA215C">
        <w:rPr>
          <w:bCs/>
        </w:rPr>
        <w:t>парафинистые</w:t>
      </w:r>
      <w:proofErr w:type="spellEnd"/>
      <w:r w:rsidR="00FA215C" w:rsidRPr="00FA215C">
        <w:rPr>
          <w:bCs/>
        </w:rPr>
        <w:t xml:space="preserve"> (среднее содержание 2,5%), сернистые (варьирует от 0,5 до 2,8%), смолистость изменяется от 5-17%.</w:t>
      </w:r>
      <w:r>
        <w:rPr>
          <w:bCs/>
        </w:rPr>
        <w:t xml:space="preserve"> </w:t>
      </w:r>
    </w:p>
    <w:p w14:paraId="74BEB248" w14:textId="5205BF82" w:rsidR="00FC1F4A" w:rsidRDefault="0052656B" w:rsidP="00740A63">
      <w:pPr>
        <w:pStyle w:val="11"/>
        <w:spacing w:after="0"/>
        <w:jc w:val="both"/>
        <w:rPr>
          <w:bCs/>
        </w:rPr>
      </w:pPr>
      <w:r>
        <w:t>В настоящее время при раз</w:t>
      </w:r>
      <w:r w:rsidR="00BC7AA9">
        <w:t xml:space="preserve">работке месторождений тяжелых </w:t>
      </w:r>
      <w:r>
        <w:t xml:space="preserve">высоковязких </w:t>
      </w:r>
      <w:proofErr w:type="spellStart"/>
      <w:r>
        <w:t>нефтей</w:t>
      </w:r>
      <w:proofErr w:type="spellEnd"/>
      <w:r>
        <w:t xml:space="preserve"> </w:t>
      </w:r>
      <w:r w:rsidR="001437A9">
        <w:t>в мире</w:t>
      </w:r>
      <w:r w:rsidR="00BC7AA9">
        <w:t>,</w:t>
      </w:r>
      <w:r w:rsidR="001437A9">
        <w:t xml:space="preserve"> наиболее часто</w:t>
      </w:r>
      <w:r w:rsidR="00BC7AA9">
        <w:t>,</w:t>
      </w:r>
      <w:r w:rsidR="001437A9">
        <w:t xml:space="preserve"> </w:t>
      </w:r>
      <w:r>
        <w:t>применя</w:t>
      </w:r>
      <w:r w:rsidR="001437A9">
        <w:t xml:space="preserve">ются </w:t>
      </w:r>
      <w:r w:rsidR="009776A4">
        <w:t>холодные</w:t>
      </w:r>
      <w:r w:rsidR="00FD55C9">
        <w:t xml:space="preserve"> </w:t>
      </w:r>
      <w:r w:rsidR="009776A4">
        <w:t xml:space="preserve"> и </w:t>
      </w:r>
      <w:r>
        <w:t xml:space="preserve">тепловые способы с применением методов </w:t>
      </w:r>
      <w:r>
        <w:rPr>
          <w:lang w:val="en-US"/>
        </w:rPr>
        <w:t>CHOPS</w:t>
      </w:r>
      <w:r>
        <w:t xml:space="preserve">, </w:t>
      </w:r>
      <w:r w:rsidR="00740A63">
        <w:rPr>
          <w:lang w:val="en-US"/>
        </w:rPr>
        <w:t>VAPEX, SAGD</w:t>
      </w:r>
      <w:r w:rsidR="00BC7AA9">
        <w:rPr>
          <w:lang w:val="en-US"/>
        </w:rPr>
        <w:t xml:space="preserve"> и </w:t>
      </w:r>
      <w:r w:rsidR="00FD55C9">
        <w:rPr>
          <w:lang w:val="en-US"/>
        </w:rPr>
        <w:t xml:space="preserve">внутрипластового горения. </w:t>
      </w:r>
      <w:r w:rsidR="00740A63">
        <w:rPr>
          <w:bCs/>
        </w:rPr>
        <w:t xml:space="preserve">На территории Тимано-Печорской провинции месторождения тяжелых высоковязких </w:t>
      </w:r>
      <w:proofErr w:type="spellStart"/>
      <w:r w:rsidR="00740A63">
        <w:rPr>
          <w:bCs/>
        </w:rPr>
        <w:t>нефтей</w:t>
      </w:r>
      <w:proofErr w:type="spellEnd"/>
      <w:r w:rsidR="00740A63">
        <w:rPr>
          <w:bCs/>
        </w:rPr>
        <w:t xml:space="preserve"> разрабатываются преимущественно</w:t>
      </w:r>
      <w:r w:rsidR="00D05C30">
        <w:rPr>
          <w:bCs/>
        </w:rPr>
        <w:t xml:space="preserve"> шах</w:t>
      </w:r>
      <w:r w:rsidR="00740A63">
        <w:rPr>
          <w:bCs/>
        </w:rPr>
        <w:t xml:space="preserve">тным (шахтно-скважинным) и тепловыми способами (внутрипластового горения, ПЗС), но также возможно разработка методом </w:t>
      </w:r>
      <w:r w:rsidR="00740A63">
        <w:rPr>
          <w:bCs/>
          <w:lang w:val="en-US"/>
        </w:rPr>
        <w:t>SAGD</w:t>
      </w:r>
      <w:r w:rsidR="00740A63">
        <w:rPr>
          <w:bCs/>
        </w:rPr>
        <w:t>.</w:t>
      </w:r>
    </w:p>
    <w:p w14:paraId="4190AF99" w14:textId="4F916614" w:rsidR="00D05C30" w:rsidRPr="00D05C30" w:rsidRDefault="00D05C30" w:rsidP="00D05C30">
      <w:pPr>
        <w:rPr>
          <w:rFonts w:ascii="Calibri" w:hAnsi="Calibri"/>
          <w:noProof/>
          <w:sz w:val="20"/>
          <w:szCs w:val="20"/>
        </w:rPr>
      </w:pPr>
      <w:r w:rsidRPr="00E62BA3">
        <w:t xml:space="preserve">Для значения КИН месторождений </w:t>
      </w:r>
      <w:r>
        <w:t>Тимано-Печорской</w:t>
      </w:r>
      <w:r w:rsidRPr="00E62BA3">
        <w:t xml:space="preserve"> провинции существует прямая зависимость от величины вязкости н</w:t>
      </w:r>
      <w:r>
        <w:t>ефти. Также на КИН влияет значения по пористости и плотности нефти. А</w:t>
      </w:r>
      <w:r>
        <w:rPr>
          <w:rFonts w:ascii="Calibri" w:hAnsi="Calibri"/>
          <w:noProof/>
          <w:sz w:val="20"/>
          <w:szCs w:val="20"/>
        </w:rPr>
        <w:t xml:space="preserve"> </w:t>
      </w:r>
      <w:r>
        <w:t>пр</w:t>
      </w:r>
      <w:r w:rsidRPr="00E62BA3">
        <w:t>оведенные исследования по изменениям К</w:t>
      </w:r>
      <w:r>
        <w:t xml:space="preserve">ИН от проницаемости и </w:t>
      </w:r>
      <w:r w:rsidR="00340D32">
        <w:t xml:space="preserve">от степени </w:t>
      </w:r>
      <w:proofErr w:type="spellStart"/>
      <w:r w:rsidR="00340D32">
        <w:t>выработанности</w:t>
      </w:r>
      <w:proofErr w:type="spellEnd"/>
      <w:r w:rsidR="00340D32">
        <w:t xml:space="preserve"> </w:t>
      </w:r>
      <w:r w:rsidRPr="001437A9">
        <w:t xml:space="preserve"> </w:t>
      </w:r>
      <w:r>
        <w:t xml:space="preserve"> показали, что прямой </w:t>
      </w:r>
      <w:r w:rsidRPr="001437A9">
        <w:t>зависимости от этих факторов нет.</w:t>
      </w:r>
    </w:p>
    <w:p w14:paraId="006AE53B" w14:textId="199559A4" w:rsidR="00FC1F4A" w:rsidRDefault="00995439" w:rsidP="00FC1F4A">
      <w:pPr>
        <w:pStyle w:val="11"/>
        <w:spacing w:after="0"/>
        <w:jc w:val="both"/>
      </w:pPr>
      <w:r>
        <w:t xml:space="preserve">Освоение месторождений тяжелых </w:t>
      </w:r>
      <w:r w:rsidR="001437A9">
        <w:t>высоковязких нефтей в пределах Тимано-Печорской провинции</w:t>
      </w:r>
      <w:r>
        <w:t xml:space="preserve"> идет медленными темпами, в то время как</w:t>
      </w:r>
      <w:r w:rsidR="00D05C30">
        <w:t>,</w:t>
      </w:r>
      <w:r>
        <w:t xml:space="preserve"> </w:t>
      </w:r>
      <w:r w:rsidR="00D05C30">
        <w:t xml:space="preserve">Республика </w:t>
      </w:r>
      <w:r w:rsidR="00495768">
        <w:t>Татарст</w:t>
      </w:r>
      <w:r>
        <w:t xml:space="preserve">ан достигла </w:t>
      </w:r>
      <w:r w:rsidR="0048321C">
        <w:t>больших успехов.</w:t>
      </w:r>
      <w:r w:rsidR="00FC1F4A" w:rsidRPr="00ED5D8D">
        <w:t xml:space="preserve"> Но несмотря на некоторые существенные достижения в добыче и переработке трудноизвлекаемых запасов, комплексного промышленного освоения месторождений с такими запасами не наблюдается. Технологические и экономические показатели добываемого сырья не сопоставимы с показателями обычной нефти.</w:t>
      </w:r>
    </w:p>
    <w:p w14:paraId="64B79D31" w14:textId="77777777" w:rsidR="00A97CB9" w:rsidRPr="00ED5D8D" w:rsidRDefault="00A97CB9" w:rsidP="00A97CB9">
      <w:pPr>
        <w:pStyle w:val="11"/>
        <w:spacing w:after="0"/>
        <w:jc w:val="both"/>
      </w:pPr>
      <w:r w:rsidRPr="00ED5D8D">
        <w:t xml:space="preserve">Введенные за последние годы льготы по НДПИ не оказали существенного влияния на освоение запасов тяжелых нефтей, хотя положительные тенденции и присутствуют, но </w:t>
      </w:r>
      <w:r w:rsidRPr="00ED5D8D">
        <w:lastRenderedPageBreak/>
        <w:t>система налогообло</w:t>
      </w:r>
      <w:r>
        <w:t>жения по-</w:t>
      </w:r>
      <w:r w:rsidRPr="00ED5D8D">
        <w:t xml:space="preserve">прежнему остается сложной. Залежи трудноизвлекаемых запасов разрабатываются не так эффективно, как могли бы, что в конечном итоге не выгодно как государству, так и </w:t>
      </w:r>
      <w:proofErr w:type="spellStart"/>
      <w:r w:rsidRPr="00ED5D8D">
        <w:t>недропользователям</w:t>
      </w:r>
      <w:proofErr w:type="spellEnd"/>
      <w:r w:rsidRPr="00ED5D8D">
        <w:t>.</w:t>
      </w:r>
    </w:p>
    <w:p w14:paraId="731656A9" w14:textId="1DE745A8" w:rsidR="00A97CB9" w:rsidRPr="00A97CB9" w:rsidRDefault="00A97CB9" w:rsidP="00A97CB9">
      <w:pPr>
        <w:pStyle w:val="11"/>
        <w:spacing w:after="0"/>
        <w:jc w:val="both"/>
      </w:pPr>
      <w:r w:rsidRPr="00ED5D8D">
        <w:t>Решение проблемы освоения тяжелых</w:t>
      </w:r>
      <w:r w:rsidR="0048321C">
        <w:t xml:space="preserve"> </w:t>
      </w:r>
      <w:r w:rsidRPr="00ED5D8D">
        <w:t>высоковязких нефтей заключается в усовершенствовании технологий добычи, переработки, извлечении ценных компонентов и в стимулировании государства к их разработке.</w:t>
      </w:r>
    </w:p>
    <w:p w14:paraId="2ACE5EC0" w14:textId="77777777" w:rsidR="00561FD7" w:rsidRDefault="00561FD7" w:rsidP="00D05C30">
      <w:pPr>
        <w:ind w:firstLine="0"/>
      </w:pPr>
    </w:p>
    <w:p w14:paraId="3FE4F937" w14:textId="77777777" w:rsidR="00D05C30" w:rsidRDefault="00D05C30" w:rsidP="00D05C30">
      <w:pPr>
        <w:ind w:firstLine="0"/>
      </w:pPr>
    </w:p>
    <w:p w14:paraId="4E398DF1" w14:textId="77777777" w:rsidR="00D05C30" w:rsidRDefault="00D05C30" w:rsidP="00D05C30">
      <w:pPr>
        <w:ind w:firstLine="0"/>
      </w:pPr>
    </w:p>
    <w:p w14:paraId="11074406" w14:textId="77777777" w:rsidR="00D05C30" w:rsidRDefault="00D05C30" w:rsidP="00D05C30">
      <w:pPr>
        <w:ind w:firstLine="0"/>
      </w:pPr>
    </w:p>
    <w:p w14:paraId="5EC95C1D" w14:textId="77777777" w:rsidR="00D05C30" w:rsidRDefault="00D05C30" w:rsidP="00D05C30">
      <w:pPr>
        <w:ind w:firstLine="0"/>
      </w:pPr>
    </w:p>
    <w:p w14:paraId="6DDFBEBE" w14:textId="77777777" w:rsidR="00D05C30" w:rsidRDefault="00D05C30" w:rsidP="00D05C30">
      <w:pPr>
        <w:ind w:firstLine="0"/>
      </w:pPr>
    </w:p>
    <w:p w14:paraId="3BA562AE" w14:textId="77777777" w:rsidR="00D05C30" w:rsidRDefault="00D05C30" w:rsidP="00D05C30">
      <w:pPr>
        <w:ind w:firstLine="0"/>
      </w:pPr>
    </w:p>
    <w:p w14:paraId="52C7772A" w14:textId="77777777" w:rsidR="00D05C30" w:rsidRDefault="00D05C30" w:rsidP="00D05C30">
      <w:pPr>
        <w:ind w:firstLine="0"/>
      </w:pPr>
    </w:p>
    <w:p w14:paraId="49336AD0" w14:textId="77777777" w:rsidR="00D05C30" w:rsidRDefault="00D05C30" w:rsidP="00D05C30">
      <w:pPr>
        <w:ind w:firstLine="0"/>
      </w:pPr>
    </w:p>
    <w:p w14:paraId="54957E42" w14:textId="77777777" w:rsidR="00D05C30" w:rsidRDefault="00D05C30" w:rsidP="00D05C30">
      <w:pPr>
        <w:ind w:firstLine="0"/>
      </w:pPr>
    </w:p>
    <w:p w14:paraId="06199BDF" w14:textId="77777777" w:rsidR="00D05C30" w:rsidRDefault="00D05C30" w:rsidP="00D05C30">
      <w:pPr>
        <w:ind w:firstLine="0"/>
      </w:pPr>
    </w:p>
    <w:p w14:paraId="1F7D7116" w14:textId="77777777" w:rsidR="00D05C30" w:rsidRDefault="00D05C30" w:rsidP="00D05C30">
      <w:pPr>
        <w:ind w:firstLine="0"/>
      </w:pPr>
    </w:p>
    <w:p w14:paraId="2A681FE0" w14:textId="77777777" w:rsidR="00D05C30" w:rsidRDefault="00D05C30" w:rsidP="00D05C30">
      <w:pPr>
        <w:ind w:firstLine="0"/>
      </w:pPr>
    </w:p>
    <w:p w14:paraId="779BA7C4" w14:textId="77777777" w:rsidR="00D05C30" w:rsidRDefault="00D05C30" w:rsidP="00D05C30">
      <w:pPr>
        <w:ind w:firstLine="0"/>
      </w:pPr>
    </w:p>
    <w:p w14:paraId="5A3FA012" w14:textId="77777777" w:rsidR="00D05C30" w:rsidRDefault="00D05C30" w:rsidP="00D05C30">
      <w:pPr>
        <w:ind w:firstLine="0"/>
      </w:pPr>
    </w:p>
    <w:p w14:paraId="55ECB1C6" w14:textId="77777777" w:rsidR="00D05C30" w:rsidRDefault="00D05C30" w:rsidP="00D05C30">
      <w:pPr>
        <w:ind w:firstLine="0"/>
      </w:pPr>
    </w:p>
    <w:p w14:paraId="746CCD99" w14:textId="77777777" w:rsidR="00D05C30" w:rsidRDefault="00D05C30" w:rsidP="00D05C30">
      <w:pPr>
        <w:ind w:firstLine="0"/>
      </w:pPr>
    </w:p>
    <w:p w14:paraId="0D184A2A" w14:textId="77777777" w:rsidR="00D05C30" w:rsidRDefault="00D05C30" w:rsidP="00D05C30">
      <w:pPr>
        <w:ind w:firstLine="0"/>
      </w:pPr>
    </w:p>
    <w:p w14:paraId="77E1F02A" w14:textId="77777777" w:rsidR="00D05C30" w:rsidRDefault="00D05C30" w:rsidP="00D05C30">
      <w:pPr>
        <w:ind w:firstLine="0"/>
      </w:pPr>
    </w:p>
    <w:p w14:paraId="31C78354" w14:textId="77777777" w:rsidR="00D05C30" w:rsidRDefault="00D05C30" w:rsidP="00D05C30">
      <w:pPr>
        <w:ind w:firstLine="0"/>
      </w:pPr>
    </w:p>
    <w:p w14:paraId="4E0601F6" w14:textId="77777777" w:rsidR="00D05C30" w:rsidRDefault="00D05C30" w:rsidP="00D05C30">
      <w:pPr>
        <w:ind w:firstLine="0"/>
      </w:pPr>
    </w:p>
    <w:p w14:paraId="5786090A" w14:textId="77777777" w:rsidR="00D05C30" w:rsidRDefault="00D05C30" w:rsidP="00D05C30">
      <w:pPr>
        <w:ind w:firstLine="0"/>
      </w:pPr>
    </w:p>
    <w:p w14:paraId="4C15BA32" w14:textId="77777777" w:rsidR="00D05C30" w:rsidRDefault="00D05C30" w:rsidP="00D05C30">
      <w:pPr>
        <w:ind w:firstLine="0"/>
      </w:pPr>
    </w:p>
    <w:p w14:paraId="7894E9C6" w14:textId="77777777" w:rsidR="00D05C30" w:rsidRDefault="00D05C30" w:rsidP="00D05C30">
      <w:pPr>
        <w:ind w:firstLine="0"/>
      </w:pPr>
    </w:p>
    <w:p w14:paraId="03D95A6D" w14:textId="77777777" w:rsidR="00D05C30" w:rsidRDefault="00D05C30" w:rsidP="00D05C30">
      <w:pPr>
        <w:ind w:firstLine="0"/>
      </w:pPr>
    </w:p>
    <w:p w14:paraId="446EC710" w14:textId="77777777" w:rsidR="00D05C30" w:rsidRDefault="00D05C30" w:rsidP="00D05C30">
      <w:pPr>
        <w:ind w:firstLine="0"/>
      </w:pPr>
    </w:p>
    <w:p w14:paraId="4B9FC689" w14:textId="77777777" w:rsidR="00D05C30" w:rsidRDefault="00D05C30" w:rsidP="00D05C30">
      <w:pPr>
        <w:ind w:firstLine="0"/>
      </w:pPr>
    </w:p>
    <w:p w14:paraId="006B149A" w14:textId="77777777" w:rsidR="007C7EAB" w:rsidRPr="00561FD7" w:rsidRDefault="007C7EAB" w:rsidP="00D05C30">
      <w:pPr>
        <w:ind w:firstLine="0"/>
        <w:sectPr w:rsidR="007C7EAB" w:rsidRPr="00561FD7" w:rsidSect="00097C9D">
          <w:footerReference w:type="even" r:id="rId41"/>
          <w:footerReference w:type="default" r:id="rId42"/>
          <w:pgSz w:w="11906" w:h="16838"/>
          <w:pgMar w:top="851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4A15ACA3" w14:textId="77777777" w:rsidR="00FD7A78" w:rsidRDefault="005244BD" w:rsidP="007C7EAB">
      <w:pPr>
        <w:pStyle w:val="1"/>
        <w:ind w:firstLine="0"/>
      </w:pPr>
      <w:bookmarkStart w:id="52" w:name="_Toc482548270"/>
      <w:bookmarkStart w:id="53" w:name="_Toc483504339"/>
      <w:r>
        <w:lastRenderedPageBreak/>
        <w:t>ЛИТЕРАТУРА</w:t>
      </w:r>
      <w:bookmarkEnd w:id="52"/>
      <w:bookmarkEnd w:id="53"/>
    </w:p>
    <w:p w14:paraId="00DE6DD9" w14:textId="77777777" w:rsidR="00C32971" w:rsidRDefault="00C32971" w:rsidP="007C7EAB">
      <w:pPr>
        <w:ind w:firstLine="0"/>
      </w:pPr>
    </w:p>
    <w:p w14:paraId="7028BC07" w14:textId="2BC8B1BD" w:rsidR="004819BC" w:rsidRPr="00756924" w:rsidRDefault="004C61A9" w:rsidP="004C61A9">
      <w:pPr>
        <w:ind w:firstLine="0"/>
      </w:pPr>
      <w:r>
        <w:t>1.</w:t>
      </w:r>
      <w:r w:rsidR="00756924">
        <w:rPr>
          <w:noProof/>
          <w:lang w:val="uz-Cyrl-UZ"/>
        </w:rPr>
        <w:t xml:space="preserve">Белякова Л.Т. и др. </w:t>
      </w:r>
      <w:r w:rsidR="00791E85" w:rsidRPr="004C61A9">
        <w:rPr>
          <w:iCs/>
          <w:noProof/>
          <w:lang w:val="uz-Cyrl-UZ"/>
        </w:rPr>
        <w:t>Литофациальные и геохимические особенности формирования и распределения коллекторов и покрышек в нефтегазоносных комплексах Тимано-Печорской провинции.</w:t>
      </w:r>
      <w:r w:rsidR="00756924">
        <w:rPr>
          <w:noProof/>
          <w:lang w:val="uz-Cyrl-UZ"/>
        </w:rPr>
        <w:t xml:space="preserve"> Л.: ВНИГРИ</w:t>
      </w:r>
      <w:r w:rsidR="00756924" w:rsidRPr="00756924">
        <w:rPr>
          <w:noProof/>
        </w:rPr>
        <w:t>,</w:t>
      </w:r>
      <w:r w:rsidR="00756924">
        <w:rPr>
          <w:noProof/>
        </w:rPr>
        <w:t>1989</w:t>
      </w:r>
    </w:p>
    <w:p w14:paraId="65C23A19" w14:textId="0E38956A" w:rsidR="00410B3F" w:rsidRPr="00410B3F" w:rsidRDefault="00756924" w:rsidP="004C61A9">
      <w:pPr>
        <w:ind w:firstLine="0"/>
      </w:pPr>
      <w:r>
        <w:rPr>
          <w:noProof/>
          <w:lang w:val="uz-Cyrl-UZ"/>
        </w:rPr>
        <w:t xml:space="preserve">2.Дедеев В. А., З. И. </w:t>
      </w:r>
      <w:r w:rsidR="00410B3F" w:rsidRPr="004C61A9">
        <w:rPr>
          <w:iCs/>
          <w:noProof/>
          <w:lang w:val="uz-Cyrl-UZ"/>
        </w:rPr>
        <w:t>Восточное ограничение Печорской плиты // Тектоника, магматизм, метаморфизм и металлогения зоны сочленения Урала и Восточно-Европейской платформы.</w:t>
      </w:r>
      <w:r>
        <w:rPr>
          <w:noProof/>
          <w:lang w:val="uz-Cyrl-UZ"/>
        </w:rPr>
        <w:t xml:space="preserve"> Свердловск,</w:t>
      </w:r>
      <w:r w:rsidRPr="00756924">
        <w:rPr>
          <w:noProof/>
          <w:lang w:val="uz-Cyrl-UZ"/>
        </w:rPr>
        <w:t xml:space="preserve"> </w:t>
      </w:r>
      <w:r w:rsidRPr="004C61A9">
        <w:rPr>
          <w:noProof/>
          <w:lang w:val="uz-Cyrl-UZ"/>
        </w:rPr>
        <w:t>1985</w:t>
      </w:r>
    </w:p>
    <w:p w14:paraId="673BC97D" w14:textId="0AED5D93" w:rsidR="00410B3F" w:rsidRPr="00756924" w:rsidRDefault="004C61A9" w:rsidP="004C61A9">
      <w:pPr>
        <w:ind w:firstLine="0"/>
      </w:pPr>
      <w:r w:rsidRPr="004C61A9">
        <w:rPr>
          <w:noProof/>
          <w:lang w:val="uz-Cyrl-UZ"/>
        </w:rPr>
        <w:t>3.</w:t>
      </w:r>
      <w:r w:rsidR="00756924">
        <w:rPr>
          <w:noProof/>
          <w:lang w:val="uz-Cyrl-UZ"/>
        </w:rPr>
        <w:t>Малышев Н.А.</w:t>
      </w:r>
      <w:r w:rsidR="00410B3F" w:rsidRPr="004C61A9">
        <w:rPr>
          <w:iCs/>
          <w:noProof/>
          <w:lang w:val="uz-Cyrl-UZ"/>
        </w:rPr>
        <w:t>Тектоника, эволюция и нефтегазоносность осадочных бассейнов европейского севера России.</w:t>
      </w:r>
      <w:r w:rsidR="00756924">
        <w:rPr>
          <w:noProof/>
          <w:lang w:val="uz-Cyrl-UZ"/>
        </w:rPr>
        <w:t xml:space="preserve"> Екатеринбург: УрО РАН</w:t>
      </w:r>
      <w:r w:rsidR="00756924" w:rsidRPr="00756924">
        <w:rPr>
          <w:noProof/>
        </w:rPr>
        <w:t>, 2002</w:t>
      </w:r>
    </w:p>
    <w:p w14:paraId="0A8408C0" w14:textId="5F6042BE" w:rsidR="00791E85" w:rsidRPr="00410B3F" w:rsidRDefault="00756924" w:rsidP="00791E85">
      <w:pPr>
        <w:ind w:firstLine="0"/>
      </w:pPr>
      <w:r>
        <w:rPr>
          <w:noProof/>
          <w:lang w:val="uz-Cyrl-UZ"/>
        </w:rPr>
        <w:t>4.</w:t>
      </w:r>
      <w:r w:rsidR="00791E85" w:rsidRPr="00410B3F">
        <w:t xml:space="preserve">Макаревич В.Н., </w:t>
      </w:r>
      <w:proofErr w:type="spellStart"/>
      <w:r w:rsidR="00791E85" w:rsidRPr="00410B3F">
        <w:t>Искрицкая</w:t>
      </w:r>
      <w:proofErr w:type="spellEnd"/>
      <w:r w:rsidR="00791E85" w:rsidRPr="00410B3F">
        <w:t xml:space="preserve"> Н. И., Богословский С. А. Ресурсный потенциал месторождений тяжелых нефтей Европейской части Российской Федерации. Нефтегазовая геология. Теория и практика. 2012. Т. 7 №3.</w:t>
      </w:r>
    </w:p>
    <w:p w14:paraId="532ABF8F" w14:textId="5CC7134E" w:rsidR="00410B3F" w:rsidRPr="00410B3F" w:rsidRDefault="004C61A9" w:rsidP="004C61A9">
      <w:pPr>
        <w:ind w:firstLine="0"/>
      </w:pPr>
      <w:r>
        <w:t>5.</w:t>
      </w:r>
      <w:r w:rsidR="00756924" w:rsidRPr="004C61A9">
        <w:rPr>
          <w:iCs/>
        </w:rPr>
        <w:t>Николин И.В. Методы разработки тяжелых высоковязких нефтей и природных битумов, 2007 г., №2</w:t>
      </w:r>
      <w:r w:rsidR="00756924" w:rsidRPr="00756924">
        <w:t xml:space="preserve"> </w:t>
      </w:r>
    </w:p>
    <w:p w14:paraId="5A6A9F7C" w14:textId="4D577C45" w:rsidR="00987A30" w:rsidRPr="00756924" w:rsidRDefault="004C61A9" w:rsidP="00987A30">
      <w:pPr>
        <w:ind w:firstLine="0"/>
        <w:rPr>
          <w:iCs/>
        </w:rPr>
      </w:pPr>
      <w:r>
        <w:t>6.</w:t>
      </w:r>
      <w:r w:rsidR="00756924" w:rsidRPr="00410B3F">
        <w:t xml:space="preserve">Никонов Н.И., </w:t>
      </w:r>
      <w:proofErr w:type="spellStart"/>
      <w:r w:rsidR="00756924" w:rsidRPr="00410B3F">
        <w:t>Богацкий</w:t>
      </w:r>
      <w:proofErr w:type="spellEnd"/>
      <w:r w:rsidR="00756924" w:rsidRPr="00410B3F">
        <w:t xml:space="preserve"> В.И., Мартынов А.В. и др. Тимано-Печорский </w:t>
      </w:r>
      <w:proofErr w:type="spellStart"/>
      <w:r w:rsidR="00756924" w:rsidRPr="00410B3F">
        <w:t>седиментационный</w:t>
      </w:r>
      <w:proofErr w:type="spellEnd"/>
      <w:r w:rsidR="00756924" w:rsidRPr="00410B3F">
        <w:t xml:space="preserve"> бассейн. Атлас геологических карт (литолого-фациальных, структурных и палеогеологических). Ухта, ТП НИЦ, 2000</w:t>
      </w:r>
    </w:p>
    <w:p w14:paraId="5C7911D4" w14:textId="2BADCB2F" w:rsidR="00987A30" w:rsidRPr="00410B3F" w:rsidRDefault="004C61A9" w:rsidP="00987A30">
      <w:pPr>
        <w:ind w:firstLine="0"/>
      </w:pPr>
      <w:r w:rsidRPr="004C61A9">
        <w:rPr>
          <w:iCs/>
        </w:rPr>
        <w:t>7.</w:t>
      </w:r>
      <w:r w:rsidR="00987A30" w:rsidRPr="00987A30">
        <w:t xml:space="preserve"> </w:t>
      </w:r>
      <w:r w:rsidR="00987A30" w:rsidRPr="00410B3F">
        <w:t xml:space="preserve">Сокуренко Д. Налоговый маневр для нефтяной отрасли: лавирование в ручном режиме. </w:t>
      </w:r>
      <w:hyperlink r:id="rId43" w:history="1">
        <w:r w:rsidR="00987A30" w:rsidRPr="004C61A9">
          <w:rPr>
            <w:rStyle w:val="ab"/>
          </w:rPr>
          <w:t>http://www.1prime.ru/oil/20130919/766621288.html</w:t>
        </w:r>
      </w:hyperlink>
    </w:p>
    <w:p w14:paraId="32E2FE04" w14:textId="77777777" w:rsidR="00987A30" w:rsidRPr="00410B3F" w:rsidRDefault="004C61A9" w:rsidP="00987A30">
      <w:pPr>
        <w:ind w:firstLine="0"/>
      </w:pPr>
      <w:r w:rsidRPr="004C61A9">
        <w:rPr>
          <w:iCs/>
        </w:rPr>
        <w:t>8.</w:t>
      </w:r>
      <w:r w:rsidR="00987A30" w:rsidRPr="00987A30">
        <w:rPr>
          <w:iCs/>
        </w:rPr>
        <w:t xml:space="preserve"> </w:t>
      </w:r>
      <w:r w:rsidR="00987A30" w:rsidRPr="004C61A9">
        <w:rPr>
          <w:iCs/>
        </w:rPr>
        <w:t xml:space="preserve">Журнал «Нефтяное хозяйство», 2012, 1. .70-73 </w:t>
      </w:r>
    </w:p>
    <w:p w14:paraId="680CF3FE" w14:textId="0448E8B0" w:rsidR="00987A30" w:rsidRPr="004819BC" w:rsidRDefault="004C61A9" w:rsidP="00987A30">
      <w:pPr>
        <w:ind w:firstLine="0"/>
      </w:pPr>
      <w:r>
        <w:t>9.</w:t>
      </w:r>
      <w:r w:rsidR="007F009A">
        <w:t xml:space="preserve"> </w:t>
      </w:r>
      <w:r w:rsidR="00987A30">
        <w:t xml:space="preserve">РАН, Коми научный центр. </w:t>
      </w:r>
      <w:r w:rsidR="00987A30" w:rsidRPr="00410B3F">
        <w:t>Отчет о научно-исследовательской работе</w:t>
      </w:r>
      <w:r w:rsidR="00987A30">
        <w:t xml:space="preserve"> </w:t>
      </w:r>
      <w:r w:rsidR="00987A30" w:rsidRPr="00410B3F">
        <w:t>:«Изучение и анализ ресурсной базы углеводородного сырья на территории Тимано-Печорской нефтегазоносной провинции»</w:t>
      </w:r>
      <w:r w:rsidR="00987A30">
        <w:t>.</w:t>
      </w:r>
      <w:r w:rsidR="00987A30" w:rsidRPr="004819BC">
        <w:t xml:space="preserve"> </w:t>
      </w:r>
      <w:r w:rsidR="00987A30">
        <w:t>Сыктывкар, 2005</w:t>
      </w:r>
    </w:p>
    <w:p w14:paraId="6C9B38E9" w14:textId="19E322B5" w:rsidR="00987A30" w:rsidRPr="00410B3F" w:rsidRDefault="004C61A9" w:rsidP="00987A30">
      <w:pPr>
        <w:ind w:firstLine="0"/>
      </w:pPr>
      <w:r>
        <w:t>10.</w:t>
      </w:r>
      <w:r w:rsidR="00987A30" w:rsidRPr="00987A30">
        <w:t xml:space="preserve"> </w:t>
      </w:r>
      <w:r w:rsidR="00987A30" w:rsidRPr="00410B3F">
        <w:t>Государственные балансы запа</w:t>
      </w:r>
      <w:r w:rsidR="00987A30">
        <w:t>сов полезных ископаемых. Нефть.</w:t>
      </w:r>
    </w:p>
    <w:p w14:paraId="3D8F4D28" w14:textId="5952340E" w:rsidR="00410B3F" w:rsidRPr="00410B3F" w:rsidRDefault="004C61A9" w:rsidP="004C61A9">
      <w:pPr>
        <w:ind w:firstLine="0"/>
      </w:pPr>
      <w:r>
        <w:t>11.</w:t>
      </w:r>
      <w:r w:rsidR="00987A30" w:rsidRPr="00987A30">
        <w:t xml:space="preserve"> </w:t>
      </w:r>
      <w:r w:rsidR="00987A30" w:rsidRPr="00410B3F">
        <w:t>ГОСТ Р 51858-2002:</w:t>
      </w:r>
    </w:p>
    <w:p w14:paraId="3D8FDC3C" w14:textId="01A61B7C" w:rsidR="00410B3F" w:rsidRPr="00410B3F" w:rsidRDefault="004C61A9" w:rsidP="004C61A9">
      <w:pPr>
        <w:ind w:firstLine="0"/>
      </w:pPr>
      <w:r>
        <w:t>12.</w:t>
      </w:r>
      <w:r w:rsidR="00987A30" w:rsidRPr="00987A30">
        <w:t xml:space="preserve"> </w:t>
      </w:r>
      <w:r w:rsidR="00987A30" w:rsidRPr="00410B3F">
        <w:t>Налоговый кодекс РФ (НК РФ) часть 2 от 05.08.2000 N 117-ФЗ. Глава 26. Налог на добычу полезных ископаемых</w:t>
      </w:r>
      <w:r w:rsidR="00987A30">
        <w:t>.</w:t>
      </w:r>
      <w:r w:rsidR="00987A30" w:rsidRPr="00410B3F">
        <w:t xml:space="preserve"> </w:t>
      </w:r>
    </w:p>
    <w:p w14:paraId="5300C86E" w14:textId="399A3976" w:rsidR="00410B3F" w:rsidRPr="00410B3F" w:rsidRDefault="004C61A9" w:rsidP="004C61A9">
      <w:pPr>
        <w:ind w:firstLine="0"/>
      </w:pPr>
      <w:r>
        <w:t>13.</w:t>
      </w:r>
      <w:r w:rsidR="00987A30" w:rsidRPr="00987A30">
        <w:t xml:space="preserve"> </w:t>
      </w:r>
      <w:r w:rsidR="00987A30" w:rsidRPr="00410B3F">
        <w:t xml:space="preserve">Федеральная налоговая служба </w:t>
      </w:r>
      <w:hyperlink r:id="rId44" w:history="1">
        <w:r w:rsidR="00987A30" w:rsidRPr="00410B3F">
          <w:rPr>
            <w:rStyle w:val="ab"/>
          </w:rPr>
          <w:t>https://www.nalog.ru/rn77/taxation/taxes/ndpi/</w:t>
        </w:r>
      </w:hyperlink>
    </w:p>
    <w:p w14:paraId="689F528F" w14:textId="432F3827" w:rsidR="00987A30" w:rsidRPr="00410B3F" w:rsidRDefault="004C61A9" w:rsidP="00987A30">
      <w:pPr>
        <w:ind w:firstLine="0"/>
      </w:pPr>
      <w:r>
        <w:t>14.</w:t>
      </w:r>
      <w:r w:rsidR="00987A30" w:rsidRPr="00987A30">
        <w:t xml:space="preserve"> </w:t>
      </w:r>
      <w:r w:rsidR="00987A30">
        <w:t>Фактический материал ООО «</w:t>
      </w:r>
      <w:proofErr w:type="spellStart"/>
      <w:r w:rsidR="00987A30">
        <w:t>Баш</w:t>
      </w:r>
      <w:r w:rsidR="00987A30" w:rsidRPr="00410B3F">
        <w:t>Нефть</w:t>
      </w:r>
      <w:proofErr w:type="spellEnd"/>
      <w:r w:rsidR="00987A30" w:rsidRPr="00410B3F">
        <w:t xml:space="preserve">» </w:t>
      </w:r>
    </w:p>
    <w:p w14:paraId="4914F7DB" w14:textId="77777777" w:rsidR="00410B3F" w:rsidRPr="00410B3F" w:rsidRDefault="004C61A9" w:rsidP="004C61A9">
      <w:pPr>
        <w:ind w:firstLine="0"/>
      </w:pPr>
      <w:r>
        <w:t>15.</w:t>
      </w:r>
      <w:hyperlink r:id="rId45" w:history="1">
        <w:r w:rsidR="00410B3F" w:rsidRPr="004C61A9">
          <w:rPr>
            <w:rStyle w:val="ab"/>
          </w:rPr>
          <w:t>http://www.neftyaniki.ru/</w:t>
        </w:r>
      </w:hyperlink>
    </w:p>
    <w:p w14:paraId="447572C3" w14:textId="77777777" w:rsidR="00410B3F" w:rsidRDefault="00410B3F" w:rsidP="00410B3F">
      <w:pPr>
        <w:pStyle w:val="11"/>
        <w:spacing w:after="0"/>
        <w:ind w:firstLine="0"/>
        <w:jc w:val="both"/>
      </w:pPr>
    </w:p>
    <w:p w14:paraId="68C07363" w14:textId="77777777" w:rsidR="00F07FFE" w:rsidRDefault="00F07FFE" w:rsidP="00D027F6">
      <w:pPr>
        <w:pStyle w:val="11"/>
        <w:spacing w:after="0"/>
        <w:ind w:firstLine="0"/>
        <w:jc w:val="both"/>
      </w:pPr>
    </w:p>
    <w:p w14:paraId="3A1780EB" w14:textId="77777777" w:rsidR="00F07FFE" w:rsidRDefault="00F07FFE" w:rsidP="00D027F6">
      <w:pPr>
        <w:pStyle w:val="11"/>
        <w:spacing w:after="0"/>
        <w:ind w:firstLine="0"/>
        <w:jc w:val="both"/>
      </w:pPr>
    </w:p>
    <w:p w14:paraId="32B99D0D" w14:textId="77777777" w:rsidR="00D17271" w:rsidRDefault="00D17271" w:rsidP="00D027F6">
      <w:pPr>
        <w:pStyle w:val="11"/>
        <w:spacing w:after="0"/>
        <w:ind w:firstLine="0"/>
        <w:jc w:val="both"/>
        <w:sectPr w:rsidR="00D17271" w:rsidSect="00F07FFE">
          <w:footerReference w:type="even" r:id="rId46"/>
          <w:footerReference w:type="default" r:id="rId47"/>
          <w:pgSz w:w="11906" w:h="16838"/>
          <w:pgMar w:top="851" w:right="851" w:bottom="1134" w:left="1701" w:header="708" w:footer="708" w:gutter="0"/>
          <w:cols w:space="708"/>
          <w:docGrid w:linePitch="360"/>
        </w:sectPr>
      </w:pPr>
    </w:p>
    <w:p w14:paraId="15CAC1DC" w14:textId="77777777" w:rsidR="00F07FFE" w:rsidRDefault="00D17271" w:rsidP="00D027F6">
      <w:pPr>
        <w:pStyle w:val="11"/>
        <w:spacing w:after="0"/>
        <w:ind w:firstLine="0"/>
        <w:jc w:val="both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D6198CB" wp14:editId="742F6B3A">
                <wp:simplePos x="0" y="0"/>
                <wp:positionH relativeFrom="margin">
                  <wp:posOffset>-401955</wp:posOffset>
                </wp:positionH>
                <wp:positionV relativeFrom="margin">
                  <wp:posOffset>-959485</wp:posOffset>
                </wp:positionV>
                <wp:extent cx="10057765" cy="914400"/>
                <wp:effectExtent l="0" t="0" r="0" b="0"/>
                <wp:wrapSquare wrapText="bothSides"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776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74C27" w14:textId="77777777" w:rsidR="0087641C" w:rsidRPr="00D17271" w:rsidRDefault="0087641C" w:rsidP="00D1727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17271">
                              <w:rPr>
                                <w:sz w:val="28"/>
                                <w:szCs w:val="28"/>
                              </w:rPr>
                              <w:t>ПРИЛОЖЕНИЕ №1</w:t>
                            </w:r>
                          </w:p>
                          <w:p w14:paraId="51C13ECC" w14:textId="77777777" w:rsidR="0087641C" w:rsidRDefault="0087641C" w:rsidP="00D17271">
                            <w:pPr>
                              <w:jc w:val="right"/>
                            </w:pPr>
                            <w:r>
                              <w:t>Таблица 20.</w:t>
                            </w:r>
                          </w:p>
                          <w:p w14:paraId="7D92EEA6" w14:textId="77777777" w:rsidR="0087641C" w:rsidRDefault="0087641C" w:rsidP="00D17271">
                            <w:pPr>
                              <w:jc w:val="center"/>
                            </w:pPr>
                            <w:r>
                              <w:t>Характеристика месторождений тяжелых высоковязких Тимано-Печорской НГП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-31.6pt;margin-top:-75.5pt;width:791.95pt;height:1in;z-index:251765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" filled="f" stroked="f">
                <v:textbox>
                  <w:txbxContent>
                    <w:p w14:paraId="2DC74C27" w14:textId="77777777" w:rsidR="0087641C" w:rsidRPr="00D17271" w:rsidRDefault="0087641C" w:rsidP="00D1727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17271">
                        <w:rPr>
                          <w:sz w:val="28"/>
                          <w:szCs w:val="28"/>
                        </w:rPr>
                        <w:t>ПРИЛОЖЕНИЕ №1</w:t>
                      </w:r>
                    </w:p>
                    <w:p w14:paraId="51C13ECC" w14:textId="77777777" w:rsidR="0087641C" w:rsidRDefault="0087641C" w:rsidP="00D17271">
                      <w:pPr>
                        <w:jc w:val="right"/>
                      </w:pPr>
                      <w:r>
                        <w:t>Таблица 20.</w:t>
                      </w:r>
                    </w:p>
                    <w:p w14:paraId="7D92EEA6" w14:textId="77777777" w:rsidR="0087641C" w:rsidRDefault="0087641C" w:rsidP="00D17271">
                      <w:pPr>
                        <w:jc w:val="center"/>
                      </w:pPr>
                      <w:r>
                        <w:t>Характеристика месторождений тяжелых высоковязких Тимано-Печорской НГП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tbl>
      <w:tblPr>
        <w:tblStyle w:val="a6"/>
        <w:tblW w:w="150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59"/>
        <w:gridCol w:w="1435"/>
        <w:gridCol w:w="1046"/>
        <w:gridCol w:w="1240"/>
        <w:gridCol w:w="1634"/>
        <w:gridCol w:w="1001"/>
        <w:gridCol w:w="1240"/>
        <w:gridCol w:w="1396"/>
        <w:gridCol w:w="1085"/>
        <w:gridCol w:w="1085"/>
        <w:gridCol w:w="927"/>
        <w:gridCol w:w="928"/>
        <w:gridCol w:w="847"/>
      </w:tblGrid>
      <w:tr w:rsidR="00FE6D96" w:rsidRPr="00D17271" w14:paraId="6D4027B6" w14:textId="77777777" w:rsidTr="00065B87">
        <w:trPr>
          <w:trHeight w:val="1600"/>
        </w:trPr>
        <w:tc>
          <w:tcPr>
            <w:tcW w:w="1159" w:type="dxa"/>
          </w:tcPr>
          <w:p w14:paraId="1E7BC90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Месторождение </w:t>
            </w:r>
          </w:p>
        </w:tc>
        <w:tc>
          <w:tcPr>
            <w:tcW w:w="1435" w:type="dxa"/>
          </w:tcPr>
          <w:p w14:paraId="0DDAC1B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Возраст пласта-коллектора </w:t>
            </w:r>
          </w:p>
        </w:tc>
        <w:tc>
          <w:tcPr>
            <w:tcW w:w="1046" w:type="dxa"/>
          </w:tcPr>
          <w:p w14:paraId="1C45821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Литология </w:t>
            </w:r>
          </w:p>
          <w:p w14:paraId="319C573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пласта</w:t>
            </w:r>
          </w:p>
        </w:tc>
        <w:tc>
          <w:tcPr>
            <w:tcW w:w="1240" w:type="dxa"/>
          </w:tcPr>
          <w:p w14:paraId="55CAAEE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Площадь залежи</w:t>
            </w:r>
          </w:p>
          <w:p w14:paraId="5BA57AA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Theme="minorHAnsi"/>
                <w:sz w:val="20"/>
                <w:szCs w:val="20"/>
                <w:lang w:eastAsia="en-US"/>
              </w:rPr>
              <w:t>к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в</w:t>
            </w:r>
            <w:proofErr w:type="spellEnd"/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.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км</w:t>
            </w:r>
          </w:p>
        </w:tc>
        <w:tc>
          <w:tcPr>
            <w:tcW w:w="1634" w:type="dxa"/>
          </w:tcPr>
          <w:p w14:paraId="76607B7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Начальные геологические</w:t>
            </w:r>
          </w:p>
          <w:p w14:paraId="6E6C7F2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запасы нефти</w:t>
            </w:r>
          </w:p>
          <w:p w14:paraId="53570AF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Млн.т</w:t>
            </w:r>
            <w:proofErr w:type="spellEnd"/>
          </w:p>
        </w:tc>
        <w:tc>
          <w:tcPr>
            <w:tcW w:w="1001" w:type="dxa"/>
          </w:tcPr>
          <w:p w14:paraId="4D4C225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Глубина </w:t>
            </w:r>
          </w:p>
          <w:p w14:paraId="7CCEF69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Залежи</w:t>
            </w:r>
          </w:p>
          <w:p w14:paraId="2AD6F08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м</w:t>
            </w:r>
          </w:p>
        </w:tc>
        <w:tc>
          <w:tcPr>
            <w:tcW w:w="1240" w:type="dxa"/>
          </w:tcPr>
          <w:p w14:paraId="12D60D4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Общая/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эфф</w:t>
            </w:r>
            <w:proofErr w:type="spellEnd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.</w:t>
            </w:r>
          </w:p>
          <w:p w14:paraId="38C883B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толщина пласта</w:t>
            </w:r>
          </w:p>
          <w:p w14:paraId="7F72917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м</w:t>
            </w:r>
          </w:p>
        </w:tc>
        <w:tc>
          <w:tcPr>
            <w:tcW w:w="1396" w:type="dxa"/>
          </w:tcPr>
          <w:p w14:paraId="6942AD8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Пористость</w:t>
            </w:r>
          </w:p>
          <w:p w14:paraId="3E093D9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085" w:type="dxa"/>
          </w:tcPr>
          <w:p w14:paraId="038B856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Проницаемость</w:t>
            </w:r>
          </w:p>
          <w:p w14:paraId="1A89437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мД</w:t>
            </w:r>
            <w:proofErr w:type="spellEnd"/>
          </w:p>
        </w:tc>
        <w:tc>
          <w:tcPr>
            <w:tcW w:w="1085" w:type="dxa"/>
          </w:tcPr>
          <w:p w14:paraId="1EEEFD6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Нефтена</w:t>
            </w:r>
            <w:proofErr w:type="spellEnd"/>
          </w:p>
          <w:p w14:paraId="517C674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сыщенность</w:t>
            </w:r>
            <w:proofErr w:type="spellEnd"/>
          </w:p>
          <w:p w14:paraId="2C94041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%</w:t>
            </w:r>
          </w:p>
          <w:p w14:paraId="456D974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927" w:type="dxa"/>
          </w:tcPr>
          <w:p w14:paraId="1851967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Плотность</w:t>
            </w:r>
          </w:p>
          <w:p w14:paraId="0D0585D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г/см3</w:t>
            </w:r>
          </w:p>
        </w:tc>
        <w:tc>
          <w:tcPr>
            <w:tcW w:w="928" w:type="dxa"/>
          </w:tcPr>
          <w:p w14:paraId="27EBFDD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Вязкость</w:t>
            </w:r>
          </w:p>
          <w:p w14:paraId="2376FE0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мПа.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c</w:t>
            </w:r>
          </w:p>
        </w:tc>
        <w:tc>
          <w:tcPr>
            <w:tcW w:w="847" w:type="dxa"/>
          </w:tcPr>
          <w:p w14:paraId="26FCE86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Содержание серы</w:t>
            </w:r>
          </w:p>
          <w:p w14:paraId="4F6B98C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  <w:p w14:paraId="6DD18F7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%</w:t>
            </w:r>
          </w:p>
          <w:p w14:paraId="1B7AB64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  <w:p w14:paraId="4DAEC19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  <w:p w14:paraId="44459FD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  <w:p w14:paraId="3E12AB3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  <w:tr w:rsidR="00FE6D96" w:rsidRPr="00D17271" w14:paraId="6D7B8CAC" w14:textId="77777777" w:rsidTr="00065B87">
        <w:trPr>
          <w:trHeight w:val="249"/>
        </w:trPr>
        <w:tc>
          <w:tcPr>
            <w:tcW w:w="1159" w:type="dxa"/>
            <w:vMerge w:val="restart"/>
          </w:tcPr>
          <w:p w14:paraId="5140682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Тэдинское</w:t>
            </w:r>
          </w:p>
        </w:tc>
        <w:tc>
          <w:tcPr>
            <w:tcW w:w="1435" w:type="dxa"/>
          </w:tcPr>
          <w:p w14:paraId="2EE9785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Сев. Купол</w:t>
            </w:r>
          </w:p>
          <w:p w14:paraId="4DB9797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D3fm,пл 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III</w:t>
            </w:r>
          </w:p>
        </w:tc>
        <w:tc>
          <w:tcPr>
            <w:tcW w:w="1046" w:type="dxa"/>
          </w:tcPr>
          <w:p w14:paraId="5F75B35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Theme="minorHAnsi"/>
                <w:sz w:val="20"/>
                <w:szCs w:val="20"/>
                <w:lang w:eastAsia="en-US"/>
              </w:rPr>
              <w:t>к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арб</w:t>
            </w:r>
            <w:proofErr w:type="spellEnd"/>
          </w:p>
        </w:tc>
        <w:tc>
          <w:tcPr>
            <w:tcW w:w="1240" w:type="dxa"/>
          </w:tcPr>
          <w:p w14:paraId="416E7DD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,3</w:t>
            </w:r>
          </w:p>
        </w:tc>
        <w:tc>
          <w:tcPr>
            <w:tcW w:w="1634" w:type="dxa"/>
            <w:vMerge w:val="restart"/>
          </w:tcPr>
          <w:p w14:paraId="46DE0AB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,74</w:t>
            </w:r>
          </w:p>
        </w:tc>
        <w:tc>
          <w:tcPr>
            <w:tcW w:w="1001" w:type="dxa"/>
          </w:tcPr>
          <w:p w14:paraId="4F4D695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3125-3159</w:t>
            </w:r>
          </w:p>
        </w:tc>
        <w:tc>
          <w:tcPr>
            <w:tcW w:w="1240" w:type="dxa"/>
          </w:tcPr>
          <w:p w14:paraId="67CE1EA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2,3/2,3</w:t>
            </w:r>
          </w:p>
        </w:tc>
        <w:tc>
          <w:tcPr>
            <w:tcW w:w="1396" w:type="dxa"/>
          </w:tcPr>
          <w:p w14:paraId="697B629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085" w:type="dxa"/>
          </w:tcPr>
          <w:p w14:paraId="3D81CD8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085" w:type="dxa"/>
          </w:tcPr>
          <w:p w14:paraId="37B5FD3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94</w:t>
            </w:r>
          </w:p>
        </w:tc>
        <w:tc>
          <w:tcPr>
            <w:tcW w:w="927" w:type="dxa"/>
          </w:tcPr>
          <w:p w14:paraId="5BBF428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0,922</w:t>
            </w:r>
          </w:p>
        </w:tc>
        <w:tc>
          <w:tcPr>
            <w:tcW w:w="928" w:type="dxa"/>
          </w:tcPr>
          <w:p w14:paraId="5367127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6,8</w:t>
            </w:r>
          </w:p>
        </w:tc>
        <w:tc>
          <w:tcPr>
            <w:tcW w:w="847" w:type="dxa"/>
          </w:tcPr>
          <w:p w14:paraId="343B997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,4</w:t>
            </w:r>
          </w:p>
        </w:tc>
      </w:tr>
      <w:tr w:rsidR="00FE6D96" w:rsidRPr="00D17271" w14:paraId="4D30D195" w14:textId="77777777" w:rsidTr="00065B87">
        <w:trPr>
          <w:trHeight w:val="639"/>
        </w:trPr>
        <w:tc>
          <w:tcPr>
            <w:tcW w:w="1159" w:type="dxa"/>
            <w:vMerge/>
          </w:tcPr>
          <w:p w14:paraId="37D09AE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58D3192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Южный купол</w:t>
            </w:r>
          </w:p>
          <w:p w14:paraId="3578144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D3fm 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пл</w:t>
            </w:r>
            <w:proofErr w:type="spellEnd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III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 а 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вост</w:t>
            </w:r>
            <w:proofErr w:type="spellEnd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 блок</w:t>
            </w:r>
          </w:p>
        </w:tc>
        <w:tc>
          <w:tcPr>
            <w:tcW w:w="1046" w:type="dxa"/>
          </w:tcPr>
          <w:p w14:paraId="5AAFBDD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Theme="minorHAnsi"/>
                <w:sz w:val="20"/>
                <w:szCs w:val="20"/>
                <w:lang w:eastAsia="en-US"/>
              </w:rPr>
              <w:t>к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арб</w:t>
            </w:r>
            <w:proofErr w:type="spellEnd"/>
          </w:p>
        </w:tc>
        <w:tc>
          <w:tcPr>
            <w:tcW w:w="1240" w:type="dxa"/>
          </w:tcPr>
          <w:p w14:paraId="2312C23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6,6</w:t>
            </w:r>
          </w:p>
        </w:tc>
        <w:tc>
          <w:tcPr>
            <w:tcW w:w="1634" w:type="dxa"/>
            <w:vMerge/>
          </w:tcPr>
          <w:p w14:paraId="21B17B0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001" w:type="dxa"/>
          </w:tcPr>
          <w:p w14:paraId="30CA1E4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3156-3242</w:t>
            </w:r>
          </w:p>
        </w:tc>
        <w:tc>
          <w:tcPr>
            <w:tcW w:w="1240" w:type="dxa"/>
          </w:tcPr>
          <w:p w14:paraId="54F855F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26,8/26,8</w:t>
            </w:r>
          </w:p>
        </w:tc>
        <w:tc>
          <w:tcPr>
            <w:tcW w:w="1396" w:type="dxa"/>
          </w:tcPr>
          <w:p w14:paraId="5607E70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12,6</w:t>
            </w:r>
          </w:p>
        </w:tc>
        <w:tc>
          <w:tcPr>
            <w:tcW w:w="1085" w:type="dxa"/>
          </w:tcPr>
          <w:p w14:paraId="083818F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510</w:t>
            </w:r>
          </w:p>
        </w:tc>
        <w:tc>
          <w:tcPr>
            <w:tcW w:w="1085" w:type="dxa"/>
          </w:tcPr>
          <w:p w14:paraId="6B22B8D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927" w:type="dxa"/>
          </w:tcPr>
          <w:p w14:paraId="2E1AB6C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0,925</w:t>
            </w:r>
          </w:p>
        </w:tc>
        <w:tc>
          <w:tcPr>
            <w:tcW w:w="928" w:type="dxa"/>
          </w:tcPr>
          <w:p w14:paraId="51E3991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10,8</w:t>
            </w:r>
          </w:p>
        </w:tc>
        <w:tc>
          <w:tcPr>
            <w:tcW w:w="847" w:type="dxa"/>
          </w:tcPr>
          <w:p w14:paraId="2374A6D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2,4</w:t>
            </w:r>
          </w:p>
        </w:tc>
      </w:tr>
      <w:tr w:rsidR="00FE6D96" w:rsidRPr="00D17271" w14:paraId="5A632315" w14:textId="77777777" w:rsidTr="00065B87">
        <w:trPr>
          <w:trHeight w:val="198"/>
        </w:trPr>
        <w:tc>
          <w:tcPr>
            <w:tcW w:w="1159" w:type="dxa"/>
            <w:vMerge/>
          </w:tcPr>
          <w:p w14:paraId="64E50E4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4262A39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Сев куп</w:t>
            </w:r>
          </w:p>
          <w:p w14:paraId="5D2BEA1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D3fm 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пл</w:t>
            </w:r>
            <w:proofErr w:type="spellEnd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III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 а 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вост</w:t>
            </w:r>
            <w:proofErr w:type="spellEnd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 блок</w:t>
            </w:r>
          </w:p>
        </w:tc>
        <w:tc>
          <w:tcPr>
            <w:tcW w:w="1046" w:type="dxa"/>
          </w:tcPr>
          <w:p w14:paraId="78BF902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Theme="minorHAnsi"/>
                <w:sz w:val="20"/>
                <w:szCs w:val="20"/>
                <w:lang w:eastAsia="en-US"/>
              </w:rPr>
              <w:t>к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арб</w:t>
            </w:r>
            <w:proofErr w:type="spellEnd"/>
          </w:p>
        </w:tc>
        <w:tc>
          <w:tcPr>
            <w:tcW w:w="1240" w:type="dxa"/>
          </w:tcPr>
          <w:p w14:paraId="680AEDC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2,0</w:t>
            </w:r>
          </w:p>
        </w:tc>
        <w:tc>
          <w:tcPr>
            <w:tcW w:w="1634" w:type="dxa"/>
            <w:vMerge/>
          </w:tcPr>
          <w:p w14:paraId="0651E19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001" w:type="dxa"/>
          </w:tcPr>
          <w:p w14:paraId="0E47101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3171-3226</w:t>
            </w:r>
          </w:p>
        </w:tc>
        <w:tc>
          <w:tcPr>
            <w:tcW w:w="1240" w:type="dxa"/>
          </w:tcPr>
          <w:p w14:paraId="5741978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13,7/13,7</w:t>
            </w:r>
          </w:p>
        </w:tc>
        <w:tc>
          <w:tcPr>
            <w:tcW w:w="1396" w:type="dxa"/>
          </w:tcPr>
          <w:p w14:paraId="0A5EE6F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9,6</w:t>
            </w:r>
          </w:p>
        </w:tc>
        <w:tc>
          <w:tcPr>
            <w:tcW w:w="1085" w:type="dxa"/>
          </w:tcPr>
          <w:p w14:paraId="75CF722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85" w:type="dxa"/>
          </w:tcPr>
          <w:p w14:paraId="325B865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88</w:t>
            </w:r>
          </w:p>
        </w:tc>
        <w:tc>
          <w:tcPr>
            <w:tcW w:w="927" w:type="dxa"/>
          </w:tcPr>
          <w:p w14:paraId="7C3D330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0,924</w:t>
            </w:r>
          </w:p>
        </w:tc>
        <w:tc>
          <w:tcPr>
            <w:tcW w:w="928" w:type="dxa"/>
          </w:tcPr>
          <w:p w14:paraId="52DBB70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847" w:type="dxa"/>
          </w:tcPr>
          <w:p w14:paraId="5209BB4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2,6</w:t>
            </w:r>
          </w:p>
        </w:tc>
      </w:tr>
      <w:tr w:rsidR="00FE6D96" w:rsidRPr="00D17271" w14:paraId="01F92543" w14:textId="77777777" w:rsidTr="00065B87">
        <w:trPr>
          <w:trHeight w:val="414"/>
        </w:trPr>
        <w:tc>
          <w:tcPr>
            <w:tcW w:w="1159" w:type="dxa"/>
            <w:vMerge/>
          </w:tcPr>
          <w:p w14:paraId="2845B99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15EEA5D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Юж</w:t>
            </w:r>
            <w:proofErr w:type="spellEnd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 куп</w:t>
            </w:r>
          </w:p>
          <w:p w14:paraId="7F5CC87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D3fm 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пл</w:t>
            </w:r>
            <w:proofErr w:type="spellEnd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III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 а 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вост</w:t>
            </w:r>
            <w:proofErr w:type="spellEnd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 блок</w:t>
            </w:r>
          </w:p>
        </w:tc>
        <w:tc>
          <w:tcPr>
            <w:tcW w:w="1046" w:type="dxa"/>
          </w:tcPr>
          <w:p w14:paraId="2584B47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карб</w:t>
            </w:r>
            <w:proofErr w:type="spellEnd"/>
          </w:p>
        </w:tc>
        <w:tc>
          <w:tcPr>
            <w:tcW w:w="1240" w:type="dxa"/>
          </w:tcPr>
          <w:p w14:paraId="6F0BE45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3,0</w:t>
            </w:r>
          </w:p>
        </w:tc>
        <w:tc>
          <w:tcPr>
            <w:tcW w:w="1634" w:type="dxa"/>
            <w:vMerge/>
          </w:tcPr>
          <w:p w14:paraId="3642BBE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001" w:type="dxa"/>
          </w:tcPr>
          <w:p w14:paraId="392FB46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3219-3263</w:t>
            </w:r>
          </w:p>
        </w:tc>
        <w:tc>
          <w:tcPr>
            <w:tcW w:w="1240" w:type="dxa"/>
          </w:tcPr>
          <w:p w14:paraId="7627EC2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8,5/8,5</w:t>
            </w:r>
          </w:p>
        </w:tc>
        <w:tc>
          <w:tcPr>
            <w:tcW w:w="1396" w:type="dxa"/>
          </w:tcPr>
          <w:p w14:paraId="749BFBE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11,4</w:t>
            </w:r>
          </w:p>
        </w:tc>
        <w:tc>
          <w:tcPr>
            <w:tcW w:w="1085" w:type="dxa"/>
          </w:tcPr>
          <w:p w14:paraId="1F1C5F8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085" w:type="dxa"/>
          </w:tcPr>
          <w:p w14:paraId="1E89B34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927" w:type="dxa"/>
          </w:tcPr>
          <w:p w14:paraId="23B09B7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0,927</w:t>
            </w:r>
          </w:p>
        </w:tc>
        <w:tc>
          <w:tcPr>
            <w:tcW w:w="928" w:type="dxa"/>
          </w:tcPr>
          <w:p w14:paraId="49480B4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47" w:type="dxa"/>
          </w:tcPr>
          <w:p w14:paraId="6BE66D3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  <w:tr w:rsidR="00FE6D96" w:rsidRPr="00D17271" w14:paraId="02FDA725" w14:textId="77777777" w:rsidTr="00065B87">
        <w:trPr>
          <w:trHeight w:val="702"/>
        </w:trPr>
        <w:tc>
          <w:tcPr>
            <w:tcW w:w="1159" w:type="dxa"/>
          </w:tcPr>
          <w:p w14:paraId="4E17311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Варандейское</w:t>
            </w:r>
          </w:p>
        </w:tc>
        <w:tc>
          <w:tcPr>
            <w:tcW w:w="1435" w:type="dxa"/>
          </w:tcPr>
          <w:p w14:paraId="6AC215B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T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1+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T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 (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харалейск.св</w:t>
            </w:r>
            <w:proofErr w:type="spellEnd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046" w:type="dxa"/>
          </w:tcPr>
          <w:p w14:paraId="32C81BB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т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ер</w:t>
            </w:r>
          </w:p>
        </w:tc>
        <w:tc>
          <w:tcPr>
            <w:tcW w:w="1240" w:type="dxa"/>
          </w:tcPr>
          <w:p w14:paraId="41DB4C1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43,1</w:t>
            </w:r>
          </w:p>
        </w:tc>
        <w:tc>
          <w:tcPr>
            <w:tcW w:w="1634" w:type="dxa"/>
          </w:tcPr>
          <w:p w14:paraId="1501D7D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25,7</w:t>
            </w:r>
          </w:p>
        </w:tc>
        <w:tc>
          <w:tcPr>
            <w:tcW w:w="1001" w:type="dxa"/>
          </w:tcPr>
          <w:p w14:paraId="02C1CDF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1285-1390</w:t>
            </w:r>
          </w:p>
        </w:tc>
        <w:tc>
          <w:tcPr>
            <w:tcW w:w="1240" w:type="dxa"/>
          </w:tcPr>
          <w:p w14:paraId="6006359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5,7/5,7</w:t>
            </w:r>
          </w:p>
        </w:tc>
        <w:tc>
          <w:tcPr>
            <w:tcW w:w="1396" w:type="dxa"/>
          </w:tcPr>
          <w:p w14:paraId="6942038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085" w:type="dxa"/>
          </w:tcPr>
          <w:p w14:paraId="248E023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314</w:t>
            </w:r>
          </w:p>
        </w:tc>
        <w:tc>
          <w:tcPr>
            <w:tcW w:w="1085" w:type="dxa"/>
          </w:tcPr>
          <w:p w14:paraId="76F816A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927" w:type="dxa"/>
          </w:tcPr>
          <w:p w14:paraId="268AE01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0,961</w:t>
            </w:r>
          </w:p>
        </w:tc>
        <w:tc>
          <w:tcPr>
            <w:tcW w:w="928" w:type="dxa"/>
          </w:tcPr>
          <w:p w14:paraId="38C4765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128,2</w:t>
            </w:r>
          </w:p>
        </w:tc>
        <w:tc>
          <w:tcPr>
            <w:tcW w:w="847" w:type="dxa"/>
          </w:tcPr>
          <w:p w14:paraId="63FD2EE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2,7</w:t>
            </w:r>
          </w:p>
        </w:tc>
      </w:tr>
      <w:tr w:rsidR="00FE6D96" w:rsidRPr="00D17271" w14:paraId="1337EA69" w14:textId="77777777" w:rsidTr="00065B87">
        <w:trPr>
          <w:trHeight w:val="247"/>
        </w:trPr>
        <w:tc>
          <w:tcPr>
            <w:tcW w:w="1159" w:type="dxa"/>
            <w:vMerge w:val="restart"/>
          </w:tcPr>
          <w:p w14:paraId="5801EBA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Торавейское</w:t>
            </w:r>
          </w:p>
        </w:tc>
        <w:tc>
          <w:tcPr>
            <w:tcW w:w="1435" w:type="dxa"/>
          </w:tcPr>
          <w:p w14:paraId="5CB9CB1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Т1+2 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пл</w:t>
            </w:r>
            <w:proofErr w:type="spellEnd"/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. </w:t>
            </w:r>
          </w:p>
        </w:tc>
        <w:tc>
          <w:tcPr>
            <w:tcW w:w="1046" w:type="dxa"/>
          </w:tcPr>
          <w:p w14:paraId="5EB04FD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т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ер</w:t>
            </w:r>
          </w:p>
        </w:tc>
        <w:tc>
          <w:tcPr>
            <w:tcW w:w="1240" w:type="dxa"/>
          </w:tcPr>
          <w:p w14:paraId="2CF5122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34,3</w:t>
            </w:r>
          </w:p>
        </w:tc>
        <w:tc>
          <w:tcPr>
            <w:tcW w:w="1634" w:type="dxa"/>
          </w:tcPr>
          <w:p w14:paraId="50C62A7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63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,3</w:t>
            </w:r>
          </w:p>
        </w:tc>
        <w:tc>
          <w:tcPr>
            <w:tcW w:w="1001" w:type="dxa"/>
          </w:tcPr>
          <w:p w14:paraId="5D5848A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970-1050</w:t>
            </w:r>
          </w:p>
        </w:tc>
        <w:tc>
          <w:tcPr>
            <w:tcW w:w="1240" w:type="dxa"/>
          </w:tcPr>
          <w:p w14:paraId="1EE85A0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17/17</w:t>
            </w:r>
          </w:p>
        </w:tc>
        <w:tc>
          <w:tcPr>
            <w:tcW w:w="1396" w:type="dxa"/>
          </w:tcPr>
          <w:p w14:paraId="52D2A83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1085" w:type="dxa"/>
          </w:tcPr>
          <w:p w14:paraId="768B3DF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250</w:t>
            </w:r>
          </w:p>
        </w:tc>
        <w:tc>
          <w:tcPr>
            <w:tcW w:w="1085" w:type="dxa"/>
          </w:tcPr>
          <w:p w14:paraId="56D5D2B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927" w:type="dxa"/>
          </w:tcPr>
          <w:p w14:paraId="6402E04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0,948</w:t>
            </w:r>
          </w:p>
        </w:tc>
        <w:tc>
          <w:tcPr>
            <w:tcW w:w="928" w:type="dxa"/>
          </w:tcPr>
          <w:p w14:paraId="5D63A79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847" w:type="dxa"/>
          </w:tcPr>
          <w:p w14:paraId="532024F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2,4</w:t>
            </w:r>
          </w:p>
        </w:tc>
      </w:tr>
      <w:tr w:rsidR="00FE6D96" w:rsidRPr="00D17271" w14:paraId="3D4F7F3C" w14:textId="77777777" w:rsidTr="00065B87">
        <w:trPr>
          <w:trHeight w:val="332"/>
        </w:trPr>
        <w:tc>
          <w:tcPr>
            <w:tcW w:w="1159" w:type="dxa"/>
            <w:vMerge/>
          </w:tcPr>
          <w:p w14:paraId="6328723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21B2B16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T1-2t</w:t>
            </w:r>
          </w:p>
        </w:tc>
        <w:tc>
          <w:tcPr>
            <w:tcW w:w="1046" w:type="dxa"/>
          </w:tcPr>
          <w:p w14:paraId="5F4C74D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т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ер</w:t>
            </w:r>
          </w:p>
        </w:tc>
        <w:tc>
          <w:tcPr>
            <w:tcW w:w="1240" w:type="dxa"/>
          </w:tcPr>
          <w:p w14:paraId="132B2D5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66,5</w:t>
            </w:r>
          </w:p>
        </w:tc>
        <w:tc>
          <w:tcPr>
            <w:tcW w:w="1634" w:type="dxa"/>
          </w:tcPr>
          <w:p w14:paraId="7A76C57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37,2</w:t>
            </w:r>
          </w:p>
        </w:tc>
        <w:tc>
          <w:tcPr>
            <w:tcW w:w="1001" w:type="dxa"/>
          </w:tcPr>
          <w:p w14:paraId="3982007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1075-1120</w:t>
            </w:r>
          </w:p>
        </w:tc>
        <w:tc>
          <w:tcPr>
            <w:tcW w:w="1240" w:type="dxa"/>
          </w:tcPr>
          <w:p w14:paraId="4B58522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3,8/3,8</w:t>
            </w:r>
          </w:p>
        </w:tc>
        <w:tc>
          <w:tcPr>
            <w:tcW w:w="1396" w:type="dxa"/>
          </w:tcPr>
          <w:p w14:paraId="1654B79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085" w:type="dxa"/>
          </w:tcPr>
          <w:p w14:paraId="4B13639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1085" w:type="dxa"/>
          </w:tcPr>
          <w:p w14:paraId="41E03B8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927" w:type="dxa"/>
          </w:tcPr>
          <w:p w14:paraId="525848D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0,961</w:t>
            </w:r>
          </w:p>
        </w:tc>
        <w:tc>
          <w:tcPr>
            <w:tcW w:w="928" w:type="dxa"/>
          </w:tcPr>
          <w:p w14:paraId="1FEF2CA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76</w:t>
            </w:r>
          </w:p>
        </w:tc>
        <w:tc>
          <w:tcPr>
            <w:tcW w:w="847" w:type="dxa"/>
          </w:tcPr>
          <w:p w14:paraId="3592017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2,3</w:t>
            </w:r>
          </w:p>
        </w:tc>
      </w:tr>
      <w:tr w:rsidR="00FE6D96" w:rsidRPr="00D17271" w14:paraId="020A7660" w14:textId="77777777" w:rsidTr="00065B87">
        <w:trPr>
          <w:trHeight w:val="877"/>
        </w:trPr>
        <w:tc>
          <w:tcPr>
            <w:tcW w:w="1159" w:type="dxa"/>
          </w:tcPr>
          <w:p w14:paraId="2DD0F97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bookmarkStart w:id="54" w:name="OLE_LINK3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Западно-Лекейягинское</w:t>
            </w:r>
          </w:p>
        </w:tc>
        <w:tc>
          <w:tcPr>
            <w:tcW w:w="1435" w:type="dxa"/>
          </w:tcPr>
          <w:p w14:paraId="44FE12F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C1t</w:t>
            </w:r>
          </w:p>
        </w:tc>
        <w:tc>
          <w:tcPr>
            <w:tcW w:w="1046" w:type="dxa"/>
          </w:tcPr>
          <w:p w14:paraId="622A0F9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карб</w:t>
            </w:r>
            <w:proofErr w:type="spellEnd"/>
          </w:p>
        </w:tc>
        <w:tc>
          <w:tcPr>
            <w:tcW w:w="1240" w:type="dxa"/>
          </w:tcPr>
          <w:p w14:paraId="02A5758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32,9</w:t>
            </w:r>
          </w:p>
        </w:tc>
        <w:tc>
          <w:tcPr>
            <w:tcW w:w="1634" w:type="dxa"/>
          </w:tcPr>
          <w:p w14:paraId="209B0CD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85,7</w:t>
            </w:r>
          </w:p>
        </w:tc>
        <w:tc>
          <w:tcPr>
            <w:tcW w:w="1001" w:type="dxa"/>
          </w:tcPr>
          <w:p w14:paraId="7749836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1364-1534</w:t>
            </w:r>
          </w:p>
        </w:tc>
        <w:tc>
          <w:tcPr>
            <w:tcW w:w="1240" w:type="dxa"/>
          </w:tcPr>
          <w:p w14:paraId="5A4306B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12,8/12,8</w:t>
            </w:r>
          </w:p>
        </w:tc>
        <w:tc>
          <w:tcPr>
            <w:tcW w:w="1396" w:type="dxa"/>
          </w:tcPr>
          <w:p w14:paraId="5864B34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085" w:type="dxa"/>
          </w:tcPr>
          <w:p w14:paraId="2A3F8C9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085" w:type="dxa"/>
          </w:tcPr>
          <w:p w14:paraId="6301E4E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927" w:type="dxa"/>
          </w:tcPr>
          <w:p w14:paraId="5AB786E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0,952</w:t>
            </w:r>
          </w:p>
        </w:tc>
        <w:tc>
          <w:tcPr>
            <w:tcW w:w="928" w:type="dxa"/>
          </w:tcPr>
          <w:p w14:paraId="4DBE1D1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847" w:type="dxa"/>
          </w:tcPr>
          <w:p w14:paraId="116F9DE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2,0</w:t>
            </w:r>
          </w:p>
        </w:tc>
      </w:tr>
      <w:bookmarkEnd w:id="54"/>
      <w:tr w:rsidR="00FE6D96" w:rsidRPr="00D17271" w14:paraId="349B35CB" w14:textId="77777777" w:rsidTr="00065B87">
        <w:trPr>
          <w:trHeight w:val="593"/>
        </w:trPr>
        <w:tc>
          <w:tcPr>
            <w:tcW w:w="1159" w:type="dxa"/>
          </w:tcPr>
          <w:p w14:paraId="666BFC3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Тобойско-Мядсейское</w:t>
            </w:r>
            <w:proofErr w:type="spellEnd"/>
          </w:p>
        </w:tc>
        <w:tc>
          <w:tcPr>
            <w:tcW w:w="1435" w:type="dxa"/>
          </w:tcPr>
          <w:p w14:paraId="57B7C4C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D3f</w:t>
            </w:r>
          </w:p>
        </w:tc>
        <w:tc>
          <w:tcPr>
            <w:tcW w:w="1046" w:type="dxa"/>
          </w:tcPr>
          <w:p w14:paraId="40055F1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карб</w:t>
            </w:r>
            <w:proofErr w:type="spellEnd"/>
          </w:p>
        </w:tc>
        <w:tc>
          <w:tcPr>
            <w:tcW w:w="1240" w:type="dxa"/>
          </w:tcPr>
          <w:p w14:paraId="291CAEF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29,1</w:t>
            </w:r>
          </w:p>
        </w:tc>
        <w:tc>
          <w:tcPr>
            <w:tcW w:w="1634" w:type="dxa"/>
          </w:tcPr>
          <w:p w14:paraId="4C70545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42,1</w:t>
            </w:r>
          </w:p>
        </w:tc>
        <w:tc>
          <w:tcPr>
            <w:tcW w:w="1001" w:type="dxa"/>
          </w:tcPr>
          <w:p w14:paraId="0C60E3C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2750-2844</w:t>
            </w:r>
          </w:p>
        </w:tc>
        <w:tc>
          <w:tcPr>
            <w:tcW w:w="1240" w:type="dxa"/>
          </w:tcPr>
          <w:p w14:paraId="7C0E1B8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18,8/18,8</w:t>
            </w:r>
          </w:p>
        </w:tc>
        <w:tc>
          <w:tcPr>
            <w:tcW w:w="1396" w:type="dxa"/>
          </w:tcPr>
          <w:p w14:paraId="444327F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85" w:type="dxa"/>
          </w:tcPr>
          <w:p w14:paraId="5F62113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790</w:t>
            </w:r>
          </w:p>
        </w:tc>
        <w:tc>
          <w:tcPr>
            <w:tcW w:w="1085" w:type="dxa"/>
          </w:tcPr>
          <w:p w14:paraId="503B51E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927" w:type="dxa"/>
          </w:tcPr>
          <w:p w14:paraId="0EC3075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0,92</w:t>
            </w:r>
          </w:p>
        </w:tc>
        <w:tc>
          <w:tcPr>
            <w:tcW w:w="928" w:type="dxa"/>
          </w:tcPr>
          <w:p w14:paraId="6AFD029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17,1</w:t>
            </w:r>
          </w:p>
        </w:tc>
        <w:tc>
          <w:tcPr>
            <w:tcW w:w="847" w:type="dxa"/>
          </w:tcPr>
          <w:p w14:paraId="075A773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2,9</w:t>
            </w:r>
          </w:p>
        </w:tc>
      </w:tr>
      <w:tr w:rsidR="00FE6D96" w:rsidRPr="00D17271" w14:paraId="39369B18" w14:textId="77777777" w:rsidTr="00065B87">
        <w:trPr>
          <w:trHeight w:val="469"/>
        </w:trPr>
        <w:tc>
          <w:tcPr>
            <w:tcW w:w="1159" w:type="dxa"/>
            <w:vMerge w:val="restart"/>
          </w:tcPr>
          <w:p w14:paraId="416B7FE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Лабаганское</w:t>
            </w:r>
          </w:p>
        </w:tc>
        <w:tc>
          <w:tcPr>
            <w:tcW w:w="1435" w:type="dxa"/>
          </w:tcPr>
          <w:p w14:paraId="541725A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T1 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чаркабожская</w:t>
            </w:r>
            <w:proofErr w:type="spellEnd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 св.</w:t>
            </w:r>
          </w:p>
        </w:tc>
        <w:tc>
          <w:tcPr>
            <w:tcW w:w="1046" w:type="dxa"/>
          </w:tcPr>
          <w:p w14:paraId="170D266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6E862A7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6,1</w:t>
            </w:r>
          </w:p>
        </w:tc>
        <w:tc>
          <w:tcPr>
            <w:tcW w:w="1634" w:type="dxa"/>
          </w:tcPr>
          <w:p w14:paraId="2C18A95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8,8</w:t>
            </w:r>
          </w:p>
        </w:tc>
        <w:tc>
          <w:tcPr>
            <w:tcW w:w="1001" w:type="dxa"/>
          </w:tcPr>
          <w:p w14:paraId="4924735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870-920</w:t>
            </w:r>
          </w:p>
        </w:tc>
        <w:tc>
          <w:tcPr>
            <w:tcW w:w="1240" w:type="dxa"/>
          </w:tcPr>
          <w:p w14:paraId="1669FEE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4,2/4,2</w:t>
            </w:r>
          </w:p>
        </w:tc>
        <w:tc>
          <w:tcPr>
            <w:tcW w:w="1396" w:type="dxa"/>
          </w:tcPr>
          <w:p w14:paraId="7B64375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085" w:type="dxa"/>
          </w:tcPr>
          <w:p w14:paraId="4EABB52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1085" w:type="dxa"/>
          </w:tcPr>
          <w:p w14:paraId="2C51B45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927" w:type="dxa"/>
          </w:tcPr>
          <w:p w14:paraId="558074A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0,96</w:t>
            </w:r>
          </w:p>
        </w:tc>
        <w:tc>
          <w:tcPr>
            <w:tcW w:w="928" w:type="dxa"/>
          </w:tcPr>
          <w:p w14:paraId="3C07041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847" w:type="dxa"/>
          </w:tcPr>
          <w:p w14:paraId="74353B7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2,6</w:t>
            </w:r>
          </w:p>
        </w:tc>
      </w:tr>
      <w:tr w:rsidR="00FE6D96" w:rsidRPr="00D17271" w14:paraId="09FC0372" w14:textId="77777777" w:rsidTr="00065B87">
        <w:trPr>
          <w:trHeight w:val="400"/>
        </w:trPr>
        <w:tc>
          <w:tcPr>
            <w:tcW w:w="1159" w:type="dxa"/>
            <w:vMerge/>
          </w:tcPr>
          <w:p w14:paraId="7EE8CC5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43F44A0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Т1 (базальный гор-т)</w:t>
            </w:r>
          </w:p>
          <w:p w14:paraId="0DC7A98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046" w:type="dxa"/>
          </w:tcPr>
          <w:p w14:paraId="3FC0985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5AA0D65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21,7</w:t>
            </w:r>
          </w:p>
        </w:tc>
        <w:tc>
          <w:tcPr>
            <w:tcW w:w="1634" w:type="dxa"/>
          </w:tcPr>
          <w:p w14:paraId="674C6D5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15,8</w:t>
            </w:r>
          </w:p>
        </w:tc>
        <w:tc>
          <w:tcPr>
            <w:tcW w:w="1001" w:type="dxa"/>
          </w:tcPr>
          <w:p w14:paraId="7A0AE43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1070-1150</w:t>
            </w:r>
          </w:p>
        </w:tc>
        <w:tc>
          <w:tcPr>
            <w:tcW w:w="1240" w:type="dxa"/>
          </w:tcPr>
          <w:p w14:paraId="0EE0F9E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5/5</w:t>
            </w:r>
          </w:p>
        </w:tc>
        <w:tc>
          <w:tcPr>
            <w:tcW w:w="1396" w:type="dxa"/>
          </w:tcPr>
          <w:p w14:paraId="67DEEAB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1085" w:type="dxa"/>
          </w:tcPr>
          <w:p w14:paraId="6DDEDD8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262</w:t>
            </w:r>
          </w:p>
        </w:tc>
        <w:tc>
          <w:tcPr>
            <w:tcW w:w="1085" w:type="dxa"/>
          </w:tcPr>
          <w:p w14:paraId="19E61BC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927" w:type="dxa"/>
          </w:tcPr>
          <w:p w14:paraId="2BC3712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0,948</w:t>
            </w:r>
          </w:p>
        </w:tc>
        <w:tc>
          <w:tcPr>
            <w:tcW w:w="928" w:type="dxa"/>
          </w:tcPr>
          <w:p w14:paraId="03D8242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847" w:type="dxa"/>
          </w:tcPr>
          <w:p w14:paraId="15EEECB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1,9</w:t>
            </w:r>
          </w:p>
        </w:tc>
      </w:tr>
      <w:tr w:rsidR="00FE6D96" w:rsidRPr="00D17271" w14:paraId="634E68CF" w14:textId="77777777" w:rsidTr="00065B87">
        <w:trPr>
          <w:trHeight w:val="344"/>
        </w:trPr>
        <w:tc>
          <w:tcPr>
            <w:tcW w:w="1159" w:type="dxa"/>
            <w:vMerge/>
          </w:tcPr>
          <w:p w14:paraId="241CF38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05B71D9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Р2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u</w:t>
            </w:r>
          </w:p>
        </w:tc>
        <w:tc>
          <w:tcPr>
            <w:tcW w:w="1046" w:type="dxa"/>
          </w:tcPr>
          <w:p w14:paraId="5CF80A3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32ADD02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12,5</w:t>
            </w:r>
          </w:p>
        </w:tc>
        <w:tc>
          <w:tcPr>
            <w:tcW w:w="1634" w:type="dxa"/>
          </w:tcPr>
          <w:p w14:paraId="51183E8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17,5</w:t>
            </w:r>
          </w:p>
        </w:tc>
        <w:tc>
          <w:tcPr>
            <w:tcW w:w="1001" w:type="dxa"/>
          </w:tcPr>
          <w:p w14:paraId="2A23249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1120-1180</w:t>
            </w:r>
          </w:p>
        </w:tc>
        <w:tc>
          <w:tcPr>
            <w:tcW w:w="1240" w:type="dxa"/>
          </w:tcPr>
          <w:p w14:paraId="213ECDF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8,6/8,6</w:t>
            </w:r>
          </w:p>
        </w:tc>
        <w:tc>
          <w:tcPr>
            <w:tcW w:w="1396" w:type="dxa"/>
          </w:tcPr>
          <w:p w14:paraId="0170E0F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1085" w:type="dxa"/>
          </w:tcPr>
          <w:p w14:paraId="627321D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1085" w:type="dxa"/>
          </w:tcPr>
          <w:p w14:paraId="75E64B8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927" w:type="dxa"/>
          </w:tcPr>
          <w:p w14:paraId="1EEDAE6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0,963</w:t>
            </w:r>
          </w:p>
        </w:tc>
        <w:tc>
          <w:tcPr>
            <w:tcW w:w="928" w:type="dxa"/>
          </w:tcPr>
          <w:p w14:paraId="1F4960A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427</w:t>
            </w:r>
          </w:p>
        </w:tc>
        <w:tc>
          <w:tcPr>
            <w:tcW w:w="847" w:type="dxa"/>
          </w:tcPr>
          <w:p w14:paraId="5D0D53A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1,9</w:t>
            </w:r>
          </w:p>
        </w:tc>
      </w:tr>
      <w:tr w:rsidR="00FE6D96" w:rsidRPr="00D17271" w14:paraId="1653F84B" w14:textId="77777777" w:rsidTr="00065B87">
        <w:trPr>
          <w:trHeight w:val="204"/>
        </w:trPr>
        <w:tc>
          <w:tcPr>
            <w:tcW w:w="1159" w:type="dxa"/>
            <w:vMerge/>
          </w:tcPr>
          <w:p w14:paraId="5217A9C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70DA578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P1k</w:t>
            </w:r>
          </w:p>
        </w:tc>
        <w:tc>
          <w:tcPr>
            <w:tcW w:w="1046" w:type="dxa"/>
          </w:tcPr>
          <w:p w14:paraId="035C63A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0A68E67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2,7</w:t>
            </w:r>
          </w:p>
        </w:tc>
        <w:tc>
          <w:tcPr>
            <w:tcW w:w="1634" w:type="dxa"/>
          </w:tcPr>
          <w:p w14:paraId="755D944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1,4</w:t>
            </w:r>
          </w:p>
        </w:tc>
        <w:tc>
          <w:tcPr>
            <w:tcW w:w="1001" w:type="dxa"/>
          </w:tcPr>
          <w:p w14:paraId="220D709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1150-1650</w:t>
            </w:r>
          </w:p>
        </w:tc>
        <w:tc>
          <w:tcPr>
            <w:tcW w:w="1240" w:type="dxa"/>
          </w:tcPr>
          <w:p w14:paraId="78A4DE6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3,9/3,9</w:t>
            </w:r>
          </w:p>
        </w:tc>
        <w:tc>
          <w:tcPr>
            <w:tcW w:w="1396" w:type="dxa"/>
          </w:tcPr>
          <w:p w14:paraId="67F583F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085" w:type="dxa"/>
          </w:tcPr>
          <w:p w14:paraId="50D567F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085" w:type="dxa"/>
          </w:tcPr>
          <w:p w14:paraId="260132A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927" w:type="dxa"/>
          </w:tcPr>
          <w:p w14:paraId="17015A6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0,964</w:t>
            </w:r>
          </w:p>
        </w:tc>
        <w:tc>
          <w:tcPr>
            <w:tcW w:w="928" w:type="dxa"/>
          </w:tcPr>
          <w:p w14:paraId="29F5250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0,43</w:t>
            </w:r>
          </w:p>
        </w:tc>
        <w:tc>
          <w:tcPr>
            <w:tcW w:w="847" w:type="dxa"/>
          </w:tcPr>
          <w:p w14:paraId="3C9AB66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2,3</w:t>
            </w:r>
          </w:p>
        </w:tc>
      </w:tr>
      <w:tr w:rsidR="00FE6D96" w:rsidRPr="00D17271" w14:paraId="54F007AE" w14:textId="77777777" w:rsidTr="00065B87">
        <w:trPr>
          <w:trHeight w:val="288"/>
        </w:trPr>
        <w:tc>
          <w:tcPr>
            <w:tcW w:w="1159" w:type="dxa"/>
            <w:vMerge/>
          </w:tcPr>
          <w:p w14:paraId="2E69002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0D38C1A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P1ar</w:t>
            </w:r>
          </w:p>
        </w:tc>
        <w:tc>
          <w:tcPr>
            <w:tcW w:w="1046" w:type="dxa"/>
          </w:tcPr>
          <w:p w14:paraId="5568D39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318A381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28,5</w:t>
            </w:r>
          </w:p>
        </w:tc>
        <w:tc>
          <w:tcPr>
            <w:tcW w:w="1634" w:type="dxa"/>
          </w:tcPr>
          <w:p w14:paraId="1E96F4A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40,9</w:t>
            </w:r>
          </w:p>
        </w:tc>
        <w:tc>
          <w:tcPr>
            <w:tcW w:w="1001" w:type="dxa"/>
          </w:tcPr>
          <w:p w14:paraId="203518F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1400-1500</w:t>
            </w:r>
          </w:p>
        </w:tc>
        <w:tc>
          <w:tcPr>
            <w:tcW w:w="1240" w:type="dxa"/>
          </w:tcPr>
          <w:p w14:paraId="300AA0B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10,6/10,6</w:t>
            </w:r>
          </w:p>
        </w:tc>
        <w:tc>
          <w:tcPr>
            <w:tcW w:w="1396" w:type="dxa"/>
          </w:tcPr>
          <w:p w14:paraId="22C3FA5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085" w:type="dxa"/>
          </w:tcPr>
          <w:p w14:paraId="536803D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580</w:t>
            </w:r>
          </w:p>
        </w:tc>
        <w:tc>
          <w:tcPr>
            <w:tcW w:w="1085" w:type="dxa"/>
          </w:tcPr>
          <w:p w14:paraId="586760C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69</w:t>
            </w:r>
          </w:p>
        </w:tc>
        <w:tc>
          <w:tcPr>
            <w:tcW w:w="927" w:type="dxa"/>
          </w:tcPr>
          <w:p w14:paraId="10F9D70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0,943</w:t>
            </w:r>
          </w:p>
        </w:tc>
        <w:tc>
          <w:tcPr>
            <w:tcW w:w="928" w:type="dxa"/>
          </w:tcPr>
          <w:p w14:paraId="5BBA8AE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72,9</w:t>
            </w:r>
          </w:p>
        </w:tc>
        <w:tc>
          <w:tcPr>
            <w:tcW w:w="847" w:type="dxa"/>
          </w:tcPr>
          <w:p w14:paraId="1E704AB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2,4</w:t>
            </w:r>
          </w:p>
        </w:tc>
      </w:tr>
      <w:tr w:rsidR="00FE6D96" w:rsidRPr="00D17271" w14:paraId="6AEF195F" w14:textId="77777777" w:rsidTr="00065B87">
        <w:trPr>
          <w:trHeight w:val="147"/>
        </w:trPr>
        <w:tc>
          <w:tcPr>
            <w:tcW w:w="1159" w:type="dxa"/>
            <w:vMerge/>
          </w:tcPr>
          <w:p w14:paraId="176381F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5F7CCB5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P1as риф</w:t>
            </w:r>
          </w:p>
        </w:tc>
        <w:tc>
          <w:tcPr>
            <w:tcW w:w="1046" w:type="dxa"/>
          </w:tcPr>
          <w:p w14:paraId="519101A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42F9169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2,8</w:t>
            </w:r>
          </w:p>
        </w:tc>
        <w:tc>
          <w:tcPr>
            <w:tcW w:w="1634" w:type="dxa"/>
          </w:tcPr>
          <w:p w14:paraId="68E5990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1,9</w:t>
            </w:r>
          </w:p>
        </w:tc>
        <w:tc>
          <w:tcPr>
            <w:tcW w:w="1001" w:type="dxa"/>
          </w:tcPr>
          <w:p w14:paraId="4B2C24B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1550-1650</w:t>
            </w:r>
          </w:p>
        </w:tc>
        <w:tc>
          <w:tcPr>
            <w:tcW w:w="1240" w:type="dxa"/>
          </w:tcPr>
          <w:p w14:paraId="778865E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13,1/13,1</w:t>
            </w:r>
          </w:p>
        </w:tc>
        <w:tc>
          <w:tcPr>
            <w:tcW w:w="1396" w:type="dxa"/>
          </w:tcPr>
          <w:p w14:paraId="46BA335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085" w:type="dxa"/>
          </w:tcPr>
          <w:p w14:paraId="704FB9E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085" w:type="dxa"/>
          </w:tcPr>
          <w:p w14:paraId="3D9C19C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927" w:type="dxa"/>
          </w:tcPr>
          <w:p w14:paraId="2895C42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0,949</w:t>
            </w:r>
          </w:p>
        </w:tc>
        <w:tc>
          <w:tcPr>
            <w:tcW w:w="928" w:type="dxa"/>
          </w:tcPr>
          <w:p w14:paraId="149201D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0,2</w:t>
            </w:r>
          </w:p>
        </w:tc>
        <w:tc>
          <w:tcPr>
            <w:tcW w:w="847" w:type="dxa"/>
          </w:tcPr>
          <w:p w14:paraId="405DD63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2,4</w:t>
            </w:r>
          </w:p>
        </w:tc>
      </w:tr>
      <w:tr w:rsidR="00FE6D96" w:rsidRPr="00D17271" w14:paraId="3C6672B8" w14:textId="77777777" w:rsidTr="00065B87">
        <w:trPr>
          <w:trHeight w:val="469"/>
        </w:trPr>
        <w:tc>
          <w:tcPr>
            <w:tcW w:w="1159" w:type="dxa"/>
            <w:vMerge w:val="restart"/>
          </w:tcPr>
          <w:p w14:paraId="71AD503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Наульское</w:t>
            </w:r>
          </w:p>
        </w:tc>
        <w:tc>
          <w:tcPr>
            <w:tcW w:w="1435" w:type="dxa"/>
          </w:tcPr>
          <w:p w14:paraId="20EB2DD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Т2</w:t>
            </w:r>
          </w:p>
          <w:p w14:paraId="79496AB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046" w:type="dxa"/>
          </w:tcPr>
          <w:p w14:paraId="108ED1E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52168CF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27,3</w:t>
            </w:r>
          </w:p>
        </w:tc>
        <w:tc>
          <w:tcPr>
            <w:tcW w:w="1634" w:type="dxa"/>
          </w:tcPr>
          <w:p w14:paraId="462AAC9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109,4</w:t>
            </w:r>
          </w:p>
        </w:tc>
        <w:tc>
          <w:tcPr>
            <w:tcW w:w="1001" w:type="dxa"/>
          </w:tcPr>
          <w:p w14:paraId="6E2C9E1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850-920</w:t>
            </w:r>
          </w:p>
        </w:tc>
        <w:tc>
          <w:tcPr>
            <w:tcW w:w="1240" w:type="dxa"/>
          </w:tcPr>
          <w:p w14:paraId="40B97B6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14,8/14,8</w:t>
            </w:r>
          </w:p>
        </w:tc>
        <w:tc>
          <w:tcPr>
            <w:tcW w:w="1396" w:type="dxa"/>
          </w:tcPr>
          <w:p w14:paraId="26C0B86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085" w:type="dxa"/>
          </w:tcPr>
          <w:p w14:paraId="4A6E020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085" w:type="dxa"/>
          </w:tcPr>
          <w:p w14:paraId="7951C25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927" w:type="dxa"/>
          </w:tcPr>
          <w:p w14:paraId="5099ECC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0,974</w:t>
            </w:r>
          </w:p>
        </w:tc>
        <w:tc>
          <w:tcPr>
            <w:tcW w:w="928" w:type="dxa"/>
          </w:tcPr>
          <w:p w14:paraId="3C1D98B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260</w:t>
            </w:r>
          </w:p>
        </w:tc>
        <w:tc>
          <w:tcPr>
            <w:tcW w:w="847" w:type="dxa"/>
          </w:tcPr>
          <w:p w14:paraId="56775E3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2,8</w:t>
            </w:r>
          </w:p>
        </w:tc>
      </w:tr>
      <w:tr w:rsidR="00FE6D96" w:rsidRPr="00D17271" w14:paraId="6E7BF39C" w14:textId="77777777" w:rsidTr="00065B87">
        <w:trPr>
          <w:trHeight w:val="400"/>
        </w:trPr>
        <w:tc>
          <w:tcPr>
            <w:tcW w:w="1159" w:type="dxa"/>
            <w:vMerge/>
          </w:tcPr>
          <w:p w14:paraId="414BD7A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159D279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Т2+1</w:t>
            </w:r>
          </w:p>
          <w:p w14:paraId="4903AFD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046" w:type="dxa"/>
          </w:tcPr>
          <w:p w14:paraId="2D7E37A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5E29EC5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23,4</w:t>
            </w:r>
          </w:p>
        </w:tc>
        <w:tc>
          <w:tcPr>
            <w:tcW w:w="1634" w:type="dxa"/>
          </w:tcPr>
          <w:p w14:paraId="095D9EC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29,7</w:t>
            </w:r>
          </w:p>
        </w:tc>
        <w:tc>
          <w:tcPr>
            <w:tcW w:w="1001" w:type="dxa"/>
          </w:tcPr>
          <w:p w14:paraId="67A1F15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950-1000</w:t>
            </w:r>
          </w:p>
        </w:tc>
        <w:tc>
          <w:tcPr>
            <w:tcW w:w="1240" w:type="dxa"/>
          </w:tcPr>
          <w:p w14:paraId="4AB492C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3,9/3,9</w:t>
            </w:r>
          </w:p>
        </w:tc>
        <w:tc>
          <w:tcPr>
            <w:tcW w:w="1396" w:type="dxa"/>
          </w:tcPr>
          <w:p w14:paraId="0C6F1BD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085" w:type="dxa"/>
          </w:tcPr>
          <w:p w14:paraId="1D8C724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1085" w:type="dxa"/>
          </w:tcPr>
          <w:p w14:paraId="3009FAB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77</w:t>
            </w:r>
          </w:p>
        </w:tc>
        <w:tc>
          <w:tcPr>
            <w:tcW w:w="927" w:type="dxa"/>
          </w:tcPr>
          <w:p w14:paraId="09E348C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0,994</w:t>
            </w:r>
          </w:p>
        </w:tc>
        <w:tc>
          <w:tcPr>
            <w:tcW w:w="928" w:type="dxa"/>
          </w:tcPr>
          <w:p w14:paraId="6F6B79B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250</w:t>
            </w:r>
          </w:p>
        </w:tc>
        <w:tc>
          <w:tcPr>
            <w:tcW w:w="847" w:type="dxa"/>
          </w:tcPr>
          <w:p w14:paraId="09286A2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3,4</w:t>
            </w:r>
          </w:p>
        </w:tc>
      </w:tr>
      <w:tr w:rsidR="00FE6D96" w:rsidRPr="00D17271" w14:paraId="18B6E299" w14:textId="77777777" w:rsidTr="00065B87">
        <w:trPr>
          <w:trHeight w:val="246"/>
        </w:trPr>
        <w:tc>
          <w:tcPr>
            <w:tcW w:w="1159" w:type="dxa"/>
            <w:vMerge/>
          </w:tcPr>
          <w:p w14:paraId="243DAB6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6CE5281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Т1-Р1</w:t>
            </w:r>
          </w:p>
        </w:tc>
        <w:tc>
          <w:tcPr>
            <w:tcW w:w="1046" w:type="dxa"/>
          </w:tcPr>
          <w:p w14:paraId="2E40EC5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0BB8107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27,6</w:t>
            </w:r>
          </w:p>
        </w:tc>
        <w:tc>
          <w:tcPr>
            <w:tcW w:w="1634" w:type="dxa"/>
          </w:tcPr>
          <w:p w14:paraId="2F5B671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45,7</w:t>
            </w:r>
          </w:p>
        </w:tc>
        <w:tc>
          <w:tcPr>
            <w:tcW w:w="1001" w:type="dxa"/>
          </w:tcPr>
          <w:p w14:paraId="608DAA8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1180-1250</w:t>
            </w:r>
          </w:p>
        </w:tc>
        <w:tc>
          <w:tcPr>
            <w:tcW w:w="1240" w:type="dxa"/>
          </w:tcPr>
          <w:p w14:paraId="35D2DA9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11/11</w:t>
            </w:r>
          </w:p>
        </w:tc>
        <w:tc>
          <w:tcPr>
            <w:tcW w:w="1396" w:type="dxa"/>
          </w:tcPr>
          <w:p w14:paraId="7519013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1085" w:type="dxa"/>
          </w:tcPr>
          <w:p w14:paraId="5B50687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085" w:type="dxa"/>
          </w:tcPr>
          <w:p w14:paraId="36C4237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927" w:type="dxa"/>
          </w:tcPr>
          <w:p w14:paraId="1D90CF8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0,942</w:t>
            </w:r>
          </w:p>
        </w:tc>
        <w:tc>
          <w:tcPr>
            <w:tcW w:w="928" w:type="dxa"/>
          </w:tcPr>
          <w:p w14:paraId="5776B60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48,9</w:t>
            </w:r>
          </w:p>
        </w:tc>
        <w:tc>
          <w:tcPr>
            <w:tcW w:w="847" w:type="dxa"/>
          </w:tcPr>
          <w:p w14:paraId="0031FCA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2,2</w:t>
            </w:r>
          </w:p>
        </w:tc>
      </w:tr>
      <w:tr w:rsidR="00FE6D96" w:rsidRPr="00D17271" w14:paraId="18047E45" w14:textId="77777777" w:rsidTr="00065B87">
        <w:trPr>
          <w:trHeight w:val="414"/>
        </w:trPr>
        <w:tc>
          <w:tcPr>
            <w:tcW w:w="1159" w:type="dxa"/>
            <w:vMerge w:val="restart"/>
          </w:tcPr>
          <w:p w14:paraId="3B1FBD1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bookmarkStart w:id="55" w:name="OLE_LINK4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Южно-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Таравейское</w:t>
            </w:r>
            <w:proofErr w:type="spellEnd"/>
          </w:p>
        </w:tc>
        <w:tc>
          <w:tcPr>
            <w:tcW w:w="1435" w:type="dxa"/>
          </w:tcPr>
          <w:p w14:paraId="4BA5AAF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Т2</w:t>
            </w:r>
          </w:p>
        </w:tc>
        <w:tc>
          <w:tcPr>
            <w:tcW w:w="1046" w:type="dxa"/>
          </w:tcPr>
          <w:p w14:paraId="2D9DD8E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1B9798D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4,3</w:t>
            </w:r>
          </w:p>
        </w:tc>
        <w:tc>
          <w:tcPr>
            <w:tcW w:w="1634" w:type="dxa"/>
          </w:tcPr>
          <w:p w14:paraId="21D0734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4,1</w:t>
            </w:r>
          </w:p>
        </w:tc>
        <w:tc>
          <w:tcPr>
            <w:tcW w:w="1001" w:type="dxa"/>
          </w:tcPr>
          <w:p w14:paraId="54E2996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960-1000</w:t>
            </w:r>
          </w:p>
        </w:tc>
        <w:tc>
          <w:tcPr>
            <w:tcW w:w="1240" w:type="dxa"/>
          </w:tcPr>
          <w:p w14:paraId="1424940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10,7/10,7</w:t>
            </w:r>
          </w:p>
        </w:tc>
        <w:tc>
          <w:tcPr>
            <w:tcW w:w="1396" w:type="dxa"/>
          </w:tcPr>
          <w:p w14:paraId="5A4FE1E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1085" w:type="dxa"/>
          </w:tcPr>
          <w:p w14:paraId="459A437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085" w:type="dxa"/>
          </w:tcPr>
          <w:p w14:paraId="4A1A2EC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927" w:type="dxa"/>
          </w:tcPr>
          <w:p w14:paraId="698245C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0,987</w:t>
            </w:r>
          </w:p>
        </w:tc>
        <w:tc>
          <w:tcPr>
            <w:tcW w:w="928" w:type="dxa"/>
          </w:tcPr>
          <w:p w14:paraId="45BB3B2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847" w:type="dxa"/>
          </w:tcPr>
          <w:p w14:paraId="3AD8536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2,5</w:t>
            </w:r>
          </w:p>
        </w:tc>
      </w:tr>
      <w:tr w:rsidR="00FE6D96" w:rsidRPr="00D17271" w14:paraId="6699839E" w14:textId="77777777" w:rsidTr="00065B87">
        <w:trPr>
          <w:trHeight w:val="147"/>
        </w:trPr>
        <w:tc>
          <w:tcPr>
            <w:tcW w:w="1159" w:type="dxa"/>
            <w:vMerge/>
          </w:tcPr>
          <w:p w14:paraId="7F6CED7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10DEC44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Т2+1</w:t>
            </w:r>
          </w:p>
        </w:tc>
        <w:tc>
          <w:tcPr>
            <w:tcW w:w="1046" w:type="dxa"/>
          </w:tcPr>
          <w:p w14:paraId="4D1B92C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35DBD49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16,3</w:t>
            </w:r>
          </w:p>
        </w:tc>
        <w:tc>
          <w:tcPr>
            <w:tcW w:w="1634" w:type="dxa"/>
          </w:tcPr>
          <w:p w14:paraId="4D77399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26,6</w:t>
            </w:r>
          </w:p>
        </w:tc>
        <w:tc>
          <w:tcPr>
            <w:tcW w:w="1001" w:type="dxa"/>
          </w:tcPr>
          <w:p w14:paraId="71E9FB9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1060-1120</w:t>
            </w:r>
          </w:p>
        </w:tc>
        <w:tc>
          <w:tcPr>
            <w:tcW w:w="1240" w:type="dxa"/>
          </w:tcPr>
          <w:p w14:paraId="3865117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6/6</w:t>
            </w:r>
          </w:p>
        </w:tc>
        <w:tc>
          <w:tcPr>
            <w:tcW w:w="1396" w:type="dxa"/>
          </w:tcPr>
          <w:p w14:paraId="185AEA3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085" w:type="dxa"/>
          </w:tcPr>
          <w:p w14:paraId="72D791A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085" w:type="dxa"/>
          </w:tcPr>
          <w:p w14:paraId="52FC69F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927" w:type="dxa"/>
          </w:tcPr>
          <w:p w14:paraId="3879497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0,967</w:t>
            </w:r>
          </w:p>
        </w:tc>
        <w:tc>
          <w:tcPr>
            <w:tcW w:w="928" w:type="dxa"/>
          </w:tcPr>
          <w:p w14:paraId="20056C2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360</w:t>
            </w:r>
          </w:p>
        </w:tc>
        <w:tc>
          <w:tcPr>
            <w:tcW w:w="847" w:type="dxa"/>
          </w:tcPr>
          <w:p w14:paraId="0B12AD9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2,5</w:t>
            </w:r>
          </w:p>
        </w:tc>
      </w:tr>
      <w:tr w:rsidR="00FE6D96" w:rsidRPr="00D17271" w14:paraId="4F1D47D3" w14:textId="77777777" w:rsidTr="00065B87">
        <w:trPr>
          <w:trHeight w:val="259"/>
        </w:trPr>
        <w:tc>
          <w:tcPr>
            <w:tcW w:w="1159" w:type="dxa"/>
            <w:vMerge/>
          </w:tcPr>
          <w:p w14:paraId="2A5B2C7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06C6034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С1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t-D2fm</w:t>
            </w:r>
          </w:p>
        </w:tc>
        <w:tc>
          <w:tcPr>
            <w:tcW w:w="1046" w:type="dxa"/>
          </w:tcPr>
          <w:p w14:paraId="7577EAF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карб</w:t>
            </w:r>
            <w:proofErr w:type="spellEnd"/>
          </w:p>
        </w:tc>
        <w:tc>
          <w:tcPr>
            <w:tcW w:w="1240" w:type="dxa"/>
          </w:tcPr>
          <w:p w14:paraId="147F015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5,5</w:t>
            </w:r>
          </w:p>
        </w:tc>
        <w:tc>
          <w:tcPr>
            <w:tcW w:w="1634" w:type="dxa"/>
          </w:tcPr>
          <w:p w14:paraId="676261C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8,9</w:t>
            </w:r>
          </w:p>
        </w:tc>
        <w:tc>
          <w:tcPr>
            <w:tcW w:w="1001" w:type="dxa"/>
          </w:tcPr>
          <w:p w14:paraId="444D277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2395-2500</w:t>
            </w:r>
          </w:p>
        </w:tc>
        <w:tc>
          <w:tcPr>
            <w:tcW w:w="1240" w:type="dxa"/>
          </w:tcPr>
          <w:p w14:paraId="5EEEFD5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18/18</w:t>
            </w:r>
          </w:p>
        </w:tc>
        <w:tc>
          <w:tcPr>
            <w:tcW w:w="1396" w:type="dxa"/>
          </w:tcPr>
          <w:p w14:paraId="1179733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085" w:type="dxa"/>
          </w:tcPr>
          <w:p w14:paraId="7B457D1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085" w:type="dxa"/>
          </w:tcPr>
          <w:p w14:paraId="33DD989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927" w:type="dxa"/>
          </w:tcPr>
          <w:p w14:paraId="5734287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0,986</w:t>
            </w:r>
          </w:p>
        </w:tc>
        <w:tc>
          <w:tcPr>
            <w:tcW w:w="928" w:type="dxa"/>
          </w:tcPr>
          <w:p w14:paraId="0701DD0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7" w:type="dxa"/>
          </w:tcPr>
          <w:p w14:paraId="6D8980C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2,7</w:t>
            </w:r>
          </w:p>
        </w:tc>
      </w:tr>
      <w:bookmarkEnd w:id="55"/>
      <w:tr w:rsidR="00FE6D96" w:rsidRPr="00D17271" w14:paraId="0755527D" w14:textId="77777777" w:rsidTr="00065B87">
        <w:trPr>
          <w:trHeight w:val="442"/>
        </w:trPr>
        <w:tc>
          <w:tcPr>
            <w:tcW w:w="1159" w:type="dxa"/>
            <w:vMerge w:val="restart"/>
          </w:tcPr>
          <w:p w14:paraId="3159501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Западно-Хоседаюское</w:t>
            </w:r>
          </w:p>
        </w:tc>
        <w:tc>
          <w:tcPr>
            <w:tcW w:w="1435" w:type="dxa"/>
          </w:tcPr>
          <w:p w14:paraId="4A61F4B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D2fm-IV</w:t>
            </w:r>
          </w:p>
        </w:tc>
        <w:tc>
          <w:tcPr>
            <w:tcW w:w="1046" w:type="dxa"/>
          </w:tcPr>
          <w:p w14:paraId="2AF60E7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карб</w:t>
            </w:r>
            <w:proofErr w:type="spellEnd"/>
          </w:p>
        </w:tc>
        <w:tc>
          <w:tcPr>
            <w:tcW w:w="1240" w:type="dxa"/>
          </w:tcPr>
          <w:p w14:paraId="3C949F2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44,4</w:t>
            </w:r>
          </w:p>
        </w:tc>
        <w:tc>
          <w:tcPr>
            <w:tcW w:w="1634" w:type="dxa"/>
          </w:tcPr>
          <w:p w14:paraId="2CA9708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001" w:type="dxa"/>
          </w:tcPr>
          <w:p w14:paraId="7B4FE0E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-2989</w:t>
            </w:r>
          </w:p>
        </w:tc>
        <w:tc>
          <w:tcPr>
            <w:tcW w:w="1240" w:type="dxa"/>
          </w:tcPr>
          <w:p w14:paraId="4275198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1,67/1,67</w:t>
            </w:r>
          </w:p>
        </w:tc>
        <w:tc>
          <w:tcPr>
            <w:tcW w:w="1396" w:type="dxa"/>
          </w:tcPr>
          <w:p w14:paraId="216013E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085" w:type="dxa"/>
          </w:tcPr>
          <w:p w14:paraId="7DE8349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085" w:type="dxa"/>
          </w:tcPr>
          <w:p w14:paraId="5035B2F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88</w:t>
            </w:r>
          </w:p>
        </w:tc>
        <w:tc>
          <w:tcPr>
            <w:tcW w:w="927" w:type="dxa"/>
          </w:tcPr>
          <w:p w14:paraId="371F4CD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0,933</w:t>
            </w:r>
          </w:p>
        </w:tc>
        <w:tc>
          <w:tcPr>
            <w:tcW w:w="928" w:type="dxa"/>
          </w:tcPr>
          <w:p w14:paraId="46D3231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83,45</w:t>
            </w:r>
          </w:p>
        </w:tc>
        <w:tc>
          <w:tcPr>
            <w:tcW w:w="847" w:type="dxa"/>
          </w:tcPr>
          <w:p w14:paraId="2CF67E3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3,2</w:t>
            </w:r>
          </w:p>
        </w:tc>
      </w:tr>
      <w:tr w:rsidR="00FE6D96" w:rsidRPr="00D17271" w14:paraId="4F64C872" w14:textId="77777777" w:rsidTr="00065B87">
        <w:trPr>
          <w:trHeight w:val="414"/>
        </w:trPr>
        <w:tc>
          <w:tcPr>
            <w:tcW w:w="1159" w:type="dxa"/>
            <w:vMerge/>
          </w:tcPr>
          <w:p w14:paraId="6F4A299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0B2AC88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D3fm-III</w:t>
            </w:r>
          </w:p>
          <w:p w14:paraId="035B6C9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046" w:type="dxa"/>
          </w:tcPr>
          <w:p w14:paraId="6560866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карб</w:t>
            </w:r>
            <w:proofErr w:type="spellEnd"/>
          </w:p>
        </w:tc>
        <w:tc>
          <w:tcPr>
            <w:tcW w:w="1240" w:type="dxa"/>
          </w:tcPr>
          <w:p w14:paraId="4311498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32,4</w:t>
            </w:r>
          </w:p>
        </w:tc>
        <w:tc>
          <w:tcPr>
            <w:tcW w:w="1634" w:type="dxa"/>
          </w:tcPr>
          <w:p w14:paraId="093EA2A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30,5</w:t>
            </w:r>
          </w:p>
        </w:tc>
        <w:tc>
          <w:tcPr>
            <w:tcW w:w="1001" w:type="dxa"/>
          </w:tcPr>
          <w:p w14:paraId="42F295A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3053-3122</w:t>
            </w:r>
          </w:p>
        </w:tc>
        <w:tc>
          <w:tcPr>
            <w:tcW w:w="1240" w:type="dxa"/>
          </w:tcPr>
          <w:p w14:paraId="6F639E8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9,2/9,2</w:t>
            </w:r>
          </w:p>
        </w:tc>
        <w:tc>
          <w:tcPr>
            <w:tcW w:w="1396" w:type="dxa"/>
          </w:tcPr>
          <w:p w14:paraId="5BC574B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085" w:type="dxa"/>
          </w:tcPr>
          <w:p w14:paraId="411C4C7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085" w:type="dxa"/>
          </w:tcPr>
          <w:p w14:paraId="75ADD72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927" w:type="dxa"/>
          </w:tcPr>
          <w:p w14:paraId="2923EB4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0,931</w:t>
            </w:r>
          </w:p>
        </w:tc>
        <w:tc>
          <w:tcPr>
            <w:tcW w:w="928" w:type="dxa"/>
          </w:tcPr>
          <w:p w14:paraId="6205E33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110,6</w:t>
            </w:r>
          </w:p>
        </w:tc>
        <w:tc>
          <w:tcPr>
            <w:tcW w:w="847" w:type="dxa"/>
          </w:tcPr>
          <w:p w14:paraId="16EAF92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2,9</w:t>
            </w:r>
          </w:p>
        </w:tc>
      </w:tr>
      <w:tr w:rsidR="00FE6D96" w:rsidRPr="00D17271" w14:paraId="70CF3F22" w14:textId="77777777" w:rsidTr="00065B87">
        <w:trPr>
          <w:trHeight w:val="259"/>
        </w:trPr>
        <w:tc>
          <w:tcPr>
            <w:tcW w:w="1159" w:type="dxa"/>
            <w:vMerge w:val="restart"/>
          </w:tcPr>
          <w:p w14:paraId="686AAC9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Северо-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Ошкотынское</w:t>
            </w:r>
            <w:proofErr w:type="spellEnd"/>
          </w:p>
        </w:tc>
        <w:tc>
          <w:tcPr>
            <w:tcW w:w="1435" w:type="dxa"/>
          </w:tcPr>
          <w:p w14:paraId="5F6CA56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D3fm-III</w:t>
            </w:r>
          </w:p>
        </w:tc>
        <w:tc>
          <w:tcPr>
            <w:tcW w:w="1046" w:type="dxa"/>
          </w:tcPr>
          <w:p w14:paraId="66132EB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карб</w:t>
            </w:r>
            <w:proofErr w:type="spellEnd"/>
          </w:p>
        </w:tc>
        <w:tc>
          <w:tcPr>
            <w:tcW w:w="1240" w:type="dxa"/>
          </w:tcPr>
          <w:p w14:paraId="08F541A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9,2</w:t>
            </w:r>
          </w:p>
        </w:tc>
        <w:tc>
          <w:tcPr>
            <w:tcW w:w="1634" w:type="dxa"/>
          </w:tcPr>
          <w:p w14:paraId="43E4B5E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12,6</w:t>
            </w:r>
          </w:p>
        </w:tc>
        <w:tc>
          <w:tcPr>
            <w:tcW w:w="1001" w:type="dxa"/>
          </w:tcPr>
          <w:p w14:paraId="3824348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3104-</w:t>
            </w:r>
          </w:p>
        </w:tc>
        <w:tc>
          <w:tcPr>
            <w:tcW w:w="1240" w:type="dxa"/>
          </w:tcPr>
          <w:p w14:paraId="5FFF899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17,34/17,34</w:t>
            </w:r>
          </w:p>
        </w:tc>
        <w:tc>
          <w:tcPr>
            <w:tcW w:w="1396" w:type="dxa"/>
          </w:tcPr>
          <w:p w14:paraId="694F27D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10,1</w:t>
            </w:r>
          </w:p>
        </w:tc>
        <w:tc>
          <w:tcPr>
            <w:tcW w:w="1085" w:type="dxa"/>
          </w:tcPr>
          <w:p w14:paraId="1CB790B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085" w:type="dxa"/>
          </w:tcPr>
          <w:p w14:paraId="49366AE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927" w:type="dxa"/>
          </w:tcPr>
          <w:p w14:paraId="47B01E3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0,928</w:t>
            </w:r>
          </w:p>
        </w:tc>
        <w:tc>
          <w:tcPr>
            <w:tcW w:w="928" w:type="dxa"/>
          </w:tcPr>
          <w:p w14:paraId="4A853A2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847" w:type="dxa"/>
          </w:tcPr>
          <w:p w14:paraId="741550F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2,1</w:t>
            </w:r>
          </w:p>
        </w:tc>
      </w:tr>
      <w:tr w:rsidR="00FE6D96" w:rsidRPr="00D17271" w14:paraId="3544934F" w14:textId="77777777" w:rsidTr="00065B87">
        <w:trPr>
          <w:trHeight w:val="346"/>
        </w:trPr>
        <w:tc>
          <w:tcPr>
            <w:tcW w:w="1159" w:type="dxa"/>
            <w:vMerge/>
          </w:tcPr>
          <w:p w14:paraId="59B5F8D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3518CCF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D3fm-IIIa</w:t>
            </w:r>
          </w:p>
        </w:tc>
        <w:tc>
          <w:tcPr>
            <w:tcW w:w="1046" w:type="dxa"/>
          </w:tcPr>
          <w:p w14:paraId="137CE12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карб</w:t>
            </w:r>
            <w:proofErr w:type="spellEnd"/>
          </w:p>
        </w:tc>
        <w:tc>
          <w:tcPr>
            <w:tcW w:w="1240" w:type="dxa"/>
          </w:tcPr>
          <w:p w14:paraId="38D737F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9,2</w:t>
            </w:r>
          </w:p>
        </w:tc>
        <w:tc>
          <w:tcPr>
            <w:tcW w:w="1634" w:type="dxa"/>
          </w:tcPr>
          <w:p w14:paraId="338AD68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0,6</w:t>
            </w:r>
          </w:p>
        </w:tc>
        <w:tc>
          <w:tcPr>
            <w:tcW w:w="1001" w:type="dxa"/>
          </w:tcPr>
          <w:p w14:paraId="70558E3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3104-</w:t>
            </w:r>
          </w:p>
        </w:tc>
        <w:tc>
          <w:tcPr>
            <w:tcW w:w="1240" w:type="dxa"/>
          </w:tcPr>
          <w:p w14:paraId="1D3D367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1,2/1,2</w:t>
            </w:r>
          </w:p>
        </w:tc>
        <w:tc>
          <w:tcPr>
            <w:tcW w:w="1396" w:type="dxa"/>
          </w:tcPr>
          <w:p w14:paraId="505F112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085" w:type="dxa"/>
          </w:tcPr>
          <w:p w14:paraId="6A20E4A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085" w:type="dxa"/>
          </w:tcPr>
          <w:p w14:paraId="0AF1717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91</w:t>
            </w:r>
          </w:p>
        </w:tc>
        <w:tc>
          <w:tcPr>
            <w:tcW w:w="927" w:type="dxa"/>
          </w:tcPr>
          <w:p w14:paraId="6B9B2AB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0,931</w:t>
            </w:r>
          </w:p>
        </w:tc>
        <w:tc>
          <w:tcPr>
            <w:tcW w:w="928" w:type="dxa"/>
          </w:tcPr>
          <w:p w14:paraId="3AC3713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49,41</w:t>
            </w:r>
          </w:p>
        </w:tc>
        <w:tc>
          <w:tcPr>
            <w:tcW w:w="847" w:type="dxa"/>
          </w:tcPr>
          <w:p w14:paraId="76DA719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1,7</w:t>
            </w:r>
          </w:p>
        </w:tc>
      </w:tr>
      <w:tr w:rsidR="00FE6D96" w:rsidRPr="00D17271" w14:paraId="51771A0F" w14:textId="77777777" w:rsidTr="00065B87">
        <w:trPr>
          <w:trHeight w:val="273"/>
        </w:trPr>
        <w:tc>
          <w:tcPr>
            <w:tcW w:w="1159" w:type="dxa"/>
            <w:vMerge/>
          </w:tcPr>
          <w:p w14:paraId="22D4157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3D475E6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D3fm-IY</w:t>
            </w:r>
          </w:p>
        </w:tc>
        <w:tc>
          <w:tcPr>
            <w:tcW w:w="1046" w:type="dxa"/>
          </w:tcPr>
          <w:p w14:paraId="75FE554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карб</w:t>
            </w:r>
            <w:proofErr w:type="spellEnd"/>
          </w:p>
        </w:tc>
        <w:tc>
          <w:tcPr>
            <w:tcW w:w="1240" w:type="dxa"/>
          </w:tcPr>
          <w:p w14:paraId="391ABB9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9,1</w:t>
            </w:r>
          </w:p>
        </w:tc>
        <w:tc>
          <w:tcPr>
            <w:tcW w:w="1634" w:type="dxa"/>
          </w:tcPr>
          <w:p w14:paraId="519C7E0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001" w:type="dxa"/>
          </w:tcPr>
          <w:p w14:paraId="7B9BC66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3146-</w:t>
            </w:r>
          </w:p>
        </w:tc>
        <w:tc>
          <w:tcPr>
            <w:tcW w:w="1240" w:type="dxa"/>
          </w:tcPr>
          <w:p w14:paraId="2216706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1,2/1,2</w:t>
            </w:r>
          </w:p>
        </w:tc>
        <w:tc>
          <w:tcPr>
            <w:tcW w:w="1396" w:type="dxa"/>
          </w:tcPr>
          <w:p w14:paraId="51E2C7F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085" w:type="dxa"/>
          </w:tcPr>
          <w:p w14:paraId="041DBFC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085" w:type="dxa"/>
          </w:tcPr>
          <w:p w14:paraId="0451CFA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94</w:t>
            </w:r>
          </w:p>
        </w:tc>
        <w:tc>
          <w:tcPr>
            <w:tcW w:w="927" w:type="dxa"/>
          </w:tcPr>
          <w:p w14:paraId="5197847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0,938</w:t>
            </w:r>
          </w:p>
        </w:tc>
        <w:tc>
          <w:tcPr>
            <w:tcW w:w="928" w:type="dxa"/>
          </w:tcPr>
          <w:p w14:paraId="3CC1CAC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485,7</w:t>
            </w:r>
          </w:p>
        </w:tc>
        <w:tc>
          <w:tcPr>
            <w:tcW w:w="847" w:type="dxa"/>
          </w:tcPr>
          <w:p w14:paraId="718D36A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1,6</w:t>
            </w:r>
          </w:p>
        </w:tc>
      </w:tr>
      <w:tr w:rsidR="00FE6D96" w:rsidRPr="00D17271" w14:paraId="0AAC04E9" w14:textId="77777777" w:rsidTr="00065B87">
        <w:trPr>
          <w:trHeight w:val="443"/>
        </w:trPr>
        <w:tc>
          <w:tcPr>
            <w:tcW w:w="1159" w:type="dxa"/>
            <w:vMerge w:val="restart"/>
          </w:tcPr>
          <w:p w14:paraId="612F867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Среднемакарихинское</w:t>
            </w:r>
          </w:p>
        </w:tc>
        <w:tc>
          <w:tcPr>
            <w:tcW w:w="1435" w:type="dxa"/>
          </w:tcPr>
          <w:p w14:paraId="77476FD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C3</w:t>
            </w:r>
          </w:p>
        </w:tc>
        <w:tc>
          <w:tcPr>
            <w:tcW w:w="1046" w:type="dxa"/>
          </w:tcPr>
          <w:p w14:paraId="0A9A12F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карб</w:t>
            </w:r>
            <w:proofErr w:type="spellEnd"/>
          </w:p>
        </w:tc>
        <w:tc>
          <w:tcPr>
            <w:tcW w:w="1240" w:type="dxa"/>
          </w:tcPr>
          <w:p w14:paraId="53D6B72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3,2</w:t>
            </w:r>
          </w:p>
        </w:tc>
        <w:tc>
          <w:tcPr>
            <w:tcW w:w="1634" w:type="dxa"/>
          </w:tcPr>
          <w:p w14:paraId="6F3CD45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3,4</w:t>
            </w:r>
          </w:p>
        </w:tc>
        <w:tc>
          <w:tcPr>
            <w:tcW w:w="1001" w:type="dxa"/>
          </w:tcPr>
          <w:p w14:paraId="0BABF06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1696-</w:t>
            </w:r>
          </w:p>
        </w:tc>
        <w:tc>
          <w:tcPr>
            <w:tcW w:w="1240" w:type="dxa"/>
          </w:tcPr>
          <w:p w14:paraId="5E3208D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48/8,4</w:t>
            </w:r>
          </w:p>
        </w:tc>
        <w:tc>
          <w:tcPr>
            <w:tcW w:w="1396" w:type="dxa"/>
          </w:tcPr>
          <w:p w14:paraId="408AECA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085" w:type="dxa"/>
          </w:tcPr>
          <w:p w14:paraId="2CA507B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1085" w:type="dxa"/>
          </w:tcPr>
          <w:p w14:paraId="522539B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927" w:type="dxa"/>
          </w:tcPr>
          <w:p w14:paraId="7924EE1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0,979</w:t>
            </w:r>
          </w:p>
        </w:tc>
        <w:tc>
          <w:tcPr>
            <w:tcW w:w="928" w:type="dxa"/>
          </w:tcPr>
          <w:p w14:paraId="18CEA77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127</w:t>
            </w:r>
          </w:p>
        </w:tc>
        <w:tc>
          <w:tcPr>
            <w:tcW w:w="847" w:type="dxa"/>
          </w:tcPr>
          <w:p w14:paraId="4AFA982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2,6</w:t>
            </w:r>
          </w:p>
        </w:tc>
      </w:tr>
      <w:tr w:rsidR="00FE6D96" w:rsidRPr="00D17271" w14:paraId="16FC165F" w14:textId="77777777" w:rsidTr="00065B87">
        <w:trPr>
          <w:trHeight w:val="118"/>
        </w:trPr>
        <w:tc>
          <w:tcPr>
            <w:tcW w:w="1159" w:type="dxa"/>
            <w:vMerge/>
          </w:tcPr>
          <w:p w14:paraId="044511F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68CF413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C3</w:t>
            </w:r>
          </w:p>
        </w:tc>
        <w:tc>
          <w:tcPr>
            <w:tcW w:w="1046" w:type="dxa"/>
          </w:tcPr>
          <w:p w14:paraId="7204D66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карб</w:t>
            </w:r>
            <w:proofErr w:type="spellEnd"/>
          </w:p>
        </w:tc>
        <w:tc>
          <w:tcPr>
            <w:tcW w:w="1240" w:type="dxa"/>
          </w:tcPr>
          <w:p w14:paraId="3EA32DC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42,4</w:t>
            </w:r>
          </w:p>
        </w:tc>
        <w:tc>
          <w:tcPr>
            <w:tcW w:w="1634" w:type="dxa"/>
          </w:tcPr>
          <w:p w14:paraId="1520E46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22,3</w:t>
            </w:r>
          </w:p>
        </w:tc>
        <w:tc>
          <w:tcPr>
            <w:tcW w:w="1001" w:type="dxa"/>
          </w:tcPr>
          <w:p w14:paraId="29E7B9A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4194-</w:t>
            </w:r>
          </w:p>
        </w:tc>
        <w:tc>
          <w:tcPr>
            <w:tcW w:w="1240" w:type="dxa"/>
          </w:tcPr>
          <w:p w14:paraId="39C950B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95/25,5</w:t>
            </w:r>
          </w:p>
        </w:tc>
        <w:tc>
          <w:tcPr>
            <w:tcW w:w="1396" w:type="dxa"/>
          </w:tcPr>
          <w:p w14:paraId="7B2B818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2,8</w:t>
            </w:r>
          </w:p>
        </w:tc>
        <w:tc>
          <w:tcPr>
            <w:tcW w:w="1085" w:type="dxa"/>
          </w:tcPr>
          <w:p w14:paraId="4F14351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85" w:type="dxa"/>
          </w:tcPr>
          <w:p w14:paraId="554482C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927" w:type="dxa"/>
          </w:tcPr>
          <w:p w14:paraId="4058D4B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0,939</w:t>
            </w:r>
          </w:p>
        </w:tc>
        <w:tc>
          <w:tcPr>
            <w:tcW w:w="928" w:type="dxa"/>
          </w:tcPr>
          <w:p w14:paraId="2AE56FE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1,54</w:t>
            </w:r>
          </w:p>
        </w:tc>
        <w:tc>
          <w:tcPr>
            <w:tcW w:w="847" w:type="dxa"/>
          </w:tcPr>
          <w:p w14:paraId="3F03FC8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0,3</w:t>
            </w:r>
          </w:p>
        </w:tc>
      </w:tr>
      <w:tr w:rsidR="00FE6D96" w:rsidRPr="00D17271" w14:paraId="7A7CC7EC" w14:textId="77777777" w:rsidTr="00065B87">
        <w:trPr>
          <w:trHeight w:val="219"/>
        </w:trPr>
        <w:tc>
          <w:tcPr>
            <w:tcW w:w="1159" w:type="dxa"/>
            <w:vMerge w:val="restart"/>
          </w:tcPr>
          <w:p w14:paraId="5FF304F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Ярегское</w:t>
            </w:r>
            <w:proofErr w:type="spellEnd"/>
          </w:p>
        </w:tc>
        <w:tc>
          <w:tcPr>
            <w:tcW w:w="1435" w:type="dxa"/>
          </w:tcPr>
          <w:p w14:paraId="09134CE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D</w:t>
            </w:r>
            <w:r w:rsidRPr="00850265">
              <w:rPr>
                <w:rFonts w:eastAsiaTheme="minorHAnsi"/>
                <w:sz w:val="20"/>
                <w:szCs w:val="20"/>
                <w:lang w:eastAsia="en-US"/>
              </w:rPr>
              <w:t>2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gv</w:t>
            </w:r>
            <w:proofErr w:type="spellEnd"/>
            <w:r w:rsidRPr="00850265">
              <w:rPr>
                <w:rFonts w:eastAsiaTheme="minorHAnsi"/>
                <w:sz w:val="20"/>
                <w:szCs w:val="20"/>
                <w:lang w:eastAsia="en-US"/>
              </w:rPr>
              <w:t>-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D</w:t>
            </w:r>
            <w:r w:rsidRPr="00850265">
              <w:rPr>
                <w:rFonts w:eastAsiaTheme="minorHAnsi"/>
                <w:sz w:val="20"/>
                <w:szCs w:val="20"/>
                <w:lang w:eastAsia="en-US"/>
              </w:rPr>
              <w:t>3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f</w:t>
            </w:r>
            <w:r w:rsidRPr="00850265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пл</w:t>
            </w:r>
            <w:r w:rsidRPr="00850265">
              <w:rPr>
                <w:rFonts w:eastAsiaTheme="minorHAnsi"/>
                <w:sz w:val="20"/>
                <w:szCs w:val="20"/>
                <w:lang w:eastAsia="en-US"/>
              </w:rPr>
              <w:t xml:space="preserve">. 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III</w:t>
            </w:r>
            <w:r w:rsidRPr="00850265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гор</w:t>
            </w:r>
            <w:r w:rsidRPr="00850265">
              <w:rPr>
                <w:rFonts w:eastAsiaTheme="minorHAnsi"/>
                <w:sz w:val="20"/>
                <w:szCs w:val="20"/>
                <w:lang w:eastAsia="en-US"/>
              </w:rPr>
              <w:t xml:space="preserve">. 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D2st-D3ps</w:t>
            </w:r>
          </w:p>
        </w:tc>
        <w:tc>
          <w:tcPr>
            <w:tcW w:w="1046" w:type="dxa"/>
          </w:tcPr>
          <w:p w14:paraId="44792DF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77E4B7C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13,9</w:t>
            </w:r>
          </w:p>
        </w:tc>
        <w:tc>
          <w:tcPr>
            <w:tcW w:w="1634" w:type="dxa"/>
          </w:tcPr>
          <w:p w14:paraId="1C6BAB8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82,9</w:t>
            </w:r>
          </w:p>
        </w:tc>
        <w:tc>
          <w:tcPr>
            <w:tcW w:w="1001" w:type="dxa"/>
          </w:tcPr>
          <w:p w14:paraId="69A050A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175</w:t>
            </w:r>
          </w:p>
        </w:tc>
        <w:tc>
          <w:tcPr>
            <w:tcW w:w="1240" w:type="dxa"/>
          </w:tcPr>
          <w:p w14:paraId="4643051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21/21</w:t>
            </w:r>
          </w:p>
        </w:tc>
        <w:tc>
          <w:tcPr>
            <w:tcW w:w="1396" w:type="dxa"/>
          </w:tcPr>
          <w:p w14:paraId="1427F95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26</w:t>
            </w:r>
          </w:p>
        </w:tc>
        <w:tc>
          <w:tcPr>
            <w:tcW w:w="1085" w:type="dxa"/>
          </w:tcPr>
          <w:p w14:paraId="5C951CE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2617</w:t>
            </w:r>
          </w:p>
        </w:tc>
        <w:tc>
          <w:tcPr>
            <w:tcW w:w="1085" w:type="dxa"/>
          </w:tcPr>
          <w:p w14:paraId="5F81A5E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87</w:t>
            </w:r>
          </w:p>
        </w:tc>
        <w:tc>
          <w:tcPr>
            <w:tcW w:w="927" w:type="dxa"/>
          </w:tcPr>
          <w:p w14:paraId="0BC6514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0,945</w:t>
            </w:r>
          </w:p>
        </w:tc>
        <w:tc>
          <w:tcPr>
            <w:tcW w:w="928" w:type="dxa"/>
          </w:tcPr>
          <w:p w14:paraId="5229F4A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15000</w:t>
            </w:r>
          </w:p>
        </w:tc>
        <w:tc>
          <w:tcPr>
            <w:tcW w:w="847" w:type="dxa"/>
          </w:tcPr>
          <w:p w14:paraId="2E9A8F6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1,1</w:t>
            </w:r>
          </w:p>
        </w:tc>
      </w:tr>
      <w:tr w:rsidR="00FE6D96" w:rsidRPr="00D17271" w14:paraId="5E6B39AB" w14:textId="77777777" w:rsidTr="00065B87">
        <w:trPr>
          <w:trHeight w:val="259"/>
        </w:trPr>
        <w:tc>
          <w:tcPr>
            <w:tcW w:w="1159" w:type="dxa"/>
            <w:vMerge/>
          </w:tcPr>
          <w:p w14:paraId="200E909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</w:p>
        </w:tc>
        <w:tc>
          <w:tcPr>
            <w:tcW w:w="1435" w:type="dxa"/>
          </w:tcPr>
          <w:p w14:paraId="69CD9B0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D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gv</w:t>
            </w:r>
            <w:proofErr w:type="spellEnd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 пл. 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III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 xml:space="preserve">гор. 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D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2af</w:t>
            </w:r>
          </w:p>
        </w:tc>
        <w:tc>
          <w:tcPr>
            <w:tcW w:w="1046" w:type="dxa"/>
          </w:tcPr>
          <w:p w14:paraId="0FC1B29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тер</w:t>
            </w:r>
          </w:p>
        </w:tc>
        <w:tc>
          <w:tcPr>
            <w:tcW w:w="1240" w:type="dxa"/>
          </w:tcPr>
          <w:p w14:paraId="14ED0A2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10,4</w:t>
            </w:r>
          </w:p>
        </w:tc>
        <w:tc>
          <w:tcPr>
            <w:tcW w:w="1634" w:type="dxa"/>
          </w:tcPr>
          <w:p w14:paraId="64AC001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19,2</w:t>
            </w:r>
          </w:p>
        </w:tc>
        <w:tc>
          <w:tcPr>
            <w:tcW w:w="1001" w:type="dxa"/>
          </w:tcPr>
          <w:p w14:paraId="358D595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1240" w:type="dxa"/>
          </w:tcPr>
          <w:p w14:paraId="0AA91B4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12,4/10,7</w:t>
            </w:r>
          </w:p>
        </w:tc>
        <w:tc>
          <w:tcPr>
            <w:tcW w:w="1396" w:type="dxa"/>
          </w:tcPr>
          <w:p w14:paraId="1489116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085" w:type="dxa"/>
          </w:tcPr>
          <w:p w14:paraId="696D20E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2617</w:t>
            </w:r>
          </w:p>
        </w:tc>
        <w:tc>
          <w:tcPr>
            <w:tcW w:w="1085" w:type="dxa"/>
          </w:tcPr>
          <w:p w14:paraId="1A9486F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87</w:t>
            </w:r>
          </w:p>
        </w:tc>
        <w:tc>
          <w:tcPr>
            <w:tcW w:w="927" w:type="dxa"/>
          </w:tcPr>
          <w:p w14:paraId="4F09FF3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0,945</w:t>
            </w:r>
          </w:p>
        </w:tc>
        <w:tc>
          <w:tcPr>
            <w:tcW w:w="928" w:type="dxa"/>
          </w:tcPr>
          <w:p w14:paraId="4D9143F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15000</w:t>
            </w:r>
          </w:p>
        </w:tc>
        <w:tc>
          <w:tcPr>
            <w:tcW w:w="847" w:type="dxa"/>
          </w:tcPr>
          <w:p w14:paraId="58E82F4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1,9</w:t>
            </w:r>
          </w:p>
        </w:tc>
      </w:tr>
      <w:tr w:rsidR="00FE6D96" w:rsidRPr="00D17271" w14:paraId="72C00727" w14:textId="77777777" w:rsidTr="00065B87">
        <w:trPr>
          <w:trHeight w:val="302"/>
        </w:trPr>
        <w:tc>
          <w:tcPr>
            <w:tcW w:w="1159" w:type="dxa"/>
            <w:vMerge/>
          </w:tcPr>
          <w:p w14:paraId="529044C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03AADF6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D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gv</w:t>
            </w:r>
            <w:proofErr w:type="spellEnd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 пл. 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III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 гор. 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D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2af</w:t>
            </w:r>
          </w:p>
        </w:tc>
        <w:tc>
          <w:tcPr>
            <w:tcW w:w="1046" w:type="dxa"/>
          </w:tcPr>
          <w:p w14:paraId="4D49683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142F816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34" w:type="dxa"/>
          </w:tcPr>
          <w:p w14:paraId="7D846FE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11,3</w:t>
            </w:r>
          </w:p>
        </w:tc>
        <w:tc>
          <w:tcPr>
            <w:tcW w:w="1001" w:type="dxa"/>
          </w:tcPr>
          <w:p w14:paraId="5CC6248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1240" w:type="dxa"/>
          </w:tcPr>
          <w:p w14:paraId="3873EB4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396" w:type="dxa"/>
          </w:tcPr>
          <w:p w14:paraId="5216621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085" w:type="dxa"/>
          </w:tcPr>
          <w:p w14:paraId="3FBD7E3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2617</w:t>
            </w:r>
          </w:p>
        </w:tc>
        <w:tc>
          <w:tcPr>
            <w:tcW w:w="1085" w:type="dxa"/>
          </w:tcPr>
          <w:p w14:paraId="639F115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87</w:t>
            </w:r>
          </w:p>
        </w:tc>
        <w:tc>
          <w:tcPr>
            <w:tcW w:w="927" w:type="dxa"/>
          </w:tcPr>
          <w:p w14:paraId="686913E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0,945</w:t>
            </w:r>
          </w:p>
        </w:tc>
        <w:tc>
          <w:tcPr>
            <w:tcW w:w="928" w:type="dxa"/>
          </w:tcPr>
          <w:p w14:paraId="222CF12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15000</w:t>
            </w:r>
          </w:p>
        </w:tc>
        <w:tc>
          <w:tcPr>
            <w:tcW w:w="847" w:type="dxa"/>
          </w:tcPr>
          <w:p w14:paraId="312BA75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1,9</w:t>
            </w:r>
          </w:p>
        </w:tc>
      </w:tr>
      <w:tr w:rsidR="00FE6D96" w:rsidRPr="00D17271" w14:paraId="7960B2F2" w14:textId="77777777" w:rsidTr="00065B87">
        <w:trPr>
          <w:trHeight w:val="247"/>
        </w:trPr>
        <w:tc>
          <w:tcPr>
            <w:tcW w:w="1159" w:type="dxa"/>
            <w:vMerge/>
          </w:tcPr>
          <w:p w14:paraId="4BDF4CB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508FEC5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D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gv</w:t>
            </w:r>
            <w:proofErr w:type="spellEnd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-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D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f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 пл. 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III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 гор 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D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2пл-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D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ps</w:t>
            </w:r>
            <w:proofErr w:type="spellEnd"/>
          </w:p>
        </w:tc>
        <w:tc>
          <w:tcPr>
            <w:tcW w:w="1046" w:type="dxa"/>
          </w:tcPr>
          <w:p w14:paraId="3C69AA5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3CB9311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34" w:type="dxa"/>
          </w:tcPr>
          <w:p w14:paraId="279DE70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112,5</w:t>
            </w:r>
          </w:p>
        </w:tc>
        <w:tc>
          <w:tcPr>
            <w:tcW w:w="1001" w:type="dxa"/>
          </w:tcPr>
          <w:p w14:paraId="6FB4A19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1240" w:type="dxa"/>
          </w:tcPr>
          <w:p w14:paraId="7FA780C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21/21</w:t>
            </w:r>
          </w:p>
        </w:tc>
        <w:tc>
          <w:tcPr>
            <w:tcW w:w="1396" w:type="dxa"/>
          </w:tcPr>
          <w:p w14:paraId="5804669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1085" w:type="dxa"/>
          </w:tcPr>
          <w:p w14:paraId="3BE0013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2617</w:t>
            </w:r>
          </w:p>
        </w:tc>
        <w:tc>
          <w:tcPr>
            <w:tcW w:w="1085" w:type="dxa"/>
          </w:tcPr>
          <w:p w14:paraId="1B9BD02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87</w:t>
            </w:r>
          </w:p>
        </w:tc>
        <w:tc>
          <w:tcPr>
            <w:tcW w:w="927" w:type="dxa"/>
          </w:tcPr>
          <w:p w14:paraId="438D705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0,945</w:t>
            </w:r>
          </w:p>
        </w:tc>
        <w:tc>
          <w:tcPr>
            <w:tcW w:w="928" w:type="dxa"/>
          </w:tcPr>
          <w:p w14:paraId="241A887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15000</w:t>
            </w:r>
          </w:p>
        </w:tc>
        <w:tc>
          <w:tcPr>
            <w:tcW w:w="847" w:type="dxa"/>
          </w:tcPr>
          <w:p w14:paraId="28F27AE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1,1</w:t>
            </w:r>
          </w:p>
        </w:tc>
      </w:tr>
      <w:tr w:rsidR="00FE6D96" w:rsidRPr="00D17271" w14:paraId="77E85E43" w14:textId="77777777" w:rsidTr="00065B87">
        <w:trPr>
          <w:trHeight w:val="247"/>
        </w:trPr>
        <w:tc>
          <w:tcPr>
            <w:tcW w:w="1159" w:type="dxa"/>
            <w:vMerge/>
          </w:tcPr>
          <w:p w14:paraId="0DBDEA6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49D50D1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D2gv-D3f 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пл</w:t>
            </w:r>
            <w:proofErr w:type="spellEnd"/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. III 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гор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 D2st-D3ps</w:t>
            </w:r>
          </w:p>
        </w:tc>
        <w:tc>
          <w:tcPr>
            <w:tcW w:w="1046" w:type="dxa"/>
          </w:tcPr>
          <w:p w14:paraId="0D64D9C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710311F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11,2</w:t>
            </w:r>
          </w:p>
        </w:tc>
        <w:tc>
          <w:tcPr>
            <w:tcW w:w="1634" w:type="dxa"/>
          </w:tcPr>
          <w:p w14:paraId="1DD406F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6,8</w:t>
            </w:r>
          </w:p>
        </w:tc>
        <w:tc>
          <w:tcPr>
            <w:tcW w:w="1001" w:type="dxa"/>
          </w:tcPr>
          <w:p w14:paraId="6A1B34F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1240" w:type="dxa"/>
          </w:tcPr>
          <w:p w14:paraId="30CC241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3,4/3,5</w:t>
            </w:r>
          </w:p>
        </w:tc>
        <w:tc>
          <w:tcPr>
            <w:tcW w:w="1396" w:type="dxa"/>
          </w:tcPr>
          <w:p w14:paraId="2291C5A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1085" w:type="dxa"/>
          </w:tcPr>
          <w:p w14:paraId="4D5840B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2617</w:t>
            </w:r>
          </w:p>
        </w:tc>
        <w:tc>
          <w:tcPr>
            <w:tcW w:w="1085" w:type="dxa"/>
          </w:tcPr>
          <w:p w14:paraId="4DB80E1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87</w:t>
            </w:r>
          </w:p>
        </w:tc>
        <w:tc>
          <w:tcPr>
            <w:tcW w:w="927" w:type="dxa"/>
          </w:tcPr>
          <w:p w14:paraId="29015F2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0,45</w:t>
            </w:r>
          </w:p>
        </w:tc>
        <w:tc>
          <w:tcPr>
            <w:tcW w:w="928" w:type="dxa"/>
          </w:tcPr>
          <w:p w14:paraId="34AB0F2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15000</w:t>
            </w:r>
          </w:p>
        </w:tc>
        <w:tc>
          <w:tcPr>
            <w:tcW w:w="847" w:type="dxa"/>
          </w:tcPr>
          <w:p w14:paraId="21709A9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1,1</w:t>
            </w:r>
          </w:p>
        </w:tc>
      </w:tr>
      <w:tr w:rsidR="00FE6D96" w:rsidRPr="00D17271" w14:paraId="765B0BC1" w14:textId="77777777" w:rsidTr="00065B87">
        <w:trPr>
          <w:trHeight w:val="302"/>
        </w:trPr>
        <w:tc>
          <w:tcPr>
            <w:tcW w:w="1159" w:type="dxa"/>
            <w:vMerge/>
          </w:tcPr>
          <w:p w14:paraId="2875196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2F5BDE4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D2gv-D3f 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пл</w:t>
            </w:r>
            <w:proofErr w:type="spellEnd"/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. III 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гор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 D2st-D3ps</w:t>
            </w:r>
          </w:p>
        </w:tc>
        <w:tc>
          <w:tcPr>
            <w:tcW w:w="1046" w:type="dxa"/>
          </w:tcPr>
          <w:p w14:paraId="726B388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1664CB7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30</w:t>
            </w:r>
          </w:p>
        </w:tc>
        <w:tc>
          <w:tcPr>
            <w:tcW w:w="1634" w:type="dxa"/>
          </w:tcPr>
          <w:p w14:paraId="33DD88A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9,0</w:t>
            </w:r>
          </w:p>
        </w:tc>
        <w:tc>
          <w:tcPr>
            <w:tcW w:w="1001" w:type="dxa"/>
          </w:tcPr>
          <w:p w14:paraId="54CFC63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175</w:t>
            </w:r>
          </w:p>
        </w:tc>
        <w:tc>
          <w:tcPr>
            <w:tcW w:w="1240" w:type="dxa"/>
          </w:tcPr>
          <w:p w14:paraId="41F3B5C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4,2/3,52</w:t>
            </w:r>
          </w:p>
        </w:tc>
        <w:tc>
          <w:tcPr>
            <w:tcW w:w="1396" w:type="dxa"/>
          </w:tcPr>
          <w:p w14:paraId="3D92251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24</w:t>
            </w:r>
          </w:p>
        </w:tc>
        <w:tc>
          <w:tcPr>
            <w:tcW w:w="1085" w:type="dxa"/>
          </w:tcPr>
          <w:p w14:paraId="2AA5658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2617</w:t>
            </w:r>
          </w:p>
        </w:tc>
        <w:tc>
          <w:tcPr>
            <w:tcW w:w="1085" w:type="dxa"/>
          </w:tcPr>
          <w:p w14:paraId="2634D02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43</w:t>
            </w:r>
          </w:p>
        </w:tc>
        <w:tc>
          <w:tcPr>
            <w:tcW w:w="927" w:type="dxa"/>
          </w:tcPr>
          <w:p w14:paraId="53220F0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0,945</w:t>
            </w:r>
          </w:p>
        </w:tc>
        <w:tc>
          <w:tcPr>
            <w:tcW w:w="928" w:type="dxa"/>
          </w:tcPr>
          <w:p w14:paraId="5CA8705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15000</w:t>
            </w:r>
          </w:p>
        </w:tc>
        <w:tc>
          <w:tcPr>
            <w:tcW w:w="847" w:type="dxa"/>
          </w:tcPr>
          <w:p w14:paraId="44EA94C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1,1</w:t>
            </w:r>
          </w:p>
        </w:tc>
      </w:tr>
      <w:tr w:rsidR="00FE6D96" w:rsidRPr="00D17271" w14:paraId="392D39FF" w14:textId="77777777" w:rsidTr="00065B87">
        <w:trPr>
          <w:trHeight w:val="247"/>
        </w:trPr>
        <w:tc>
          <w:tcPr>
            <w:tcW w:w="1159" w:type="dxa"/>
            <w:vMerge/>
          </w:tcPr>
          <w:p w14:paraId="1DDEED6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</w:p>
        </w:tc>
        <w:tc>
          <w:tcPr>
            <w:tcW w:w="1435" w:type="dxa"/>
          </w:tcPr>
          <w:p w14:paraId="0C46D08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D2gv-D3f 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пл</w:t>
            </w:r>
            <w:proofErr w:type="spellEnd"/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. III 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гор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 D2st-D3ps</w:t>
            </w:r>
          </w:p>
        </w:tc>
        <w:tc>
          <w:tcPr>
            <w:tcW w:w="1046" w:type="dxa"/>
          </w:tcPr>
          <w:p w14:paraId="13BB914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1DC14BC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1,8</w:t>
            </w:r>
          </w:p>
        </w:tc>
        <w:tc>
          <w:tcPr>
            <w:tcW w:w="1634" w:type="dxa"/>
          </w:tcPr>
          <w:p w14:paraId="1B83E15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3,5</w:t>
            </w:r>
          </w:p>
        </w:tc>
        <w:tc>
          <w:tcPr>
            <w:tcW w:w="1001" w:type="dxa"/>
          </w:tcPr>
          <w:p w14:paraId="2D6973B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130</w:t>
            </w:r>
          </w:p>
        </w:tc>
        <w:tc>
          <w:tcPr>
            <w:tcW w:w="1240" w:type="dxa"/>
          </w:tcPr>
          <w:p w14:paraId="418A1A6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9,9/8,9</w:t>
            </w:r>
          </w:p>
        </w:tc>
        <w:tc>
          <w:tcPr>
            <w:tcW w:w="1396" w:type="dxa"/>
          </w:tcPr>
          <w:p w14:paraId="6A23240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27</w:t>
            </w:r>
          </w:p>
        </w:tc>
        <w:tc>
          <w:tcPr>
            <w:tcW w:w="1085" w:type="dxa"/>
          </w:tcPr>
          <w:p w14:paraId="612AE9A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2617</w:t>
            </w:r>
          </w:p>
        </w:tc>
        <w:tc>
          <w:tcPr>
            <w:tcW w:w="1085" w:type="dxa"/>
          </w:tcPr>
          <w:p w14:paraId="4651965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87</w:t>
            </w:r>
          </w:p>
        </w:tc>
        <w:tc>
          <w:tcPr>
            <w:tcW w:w="927" w:type="dxa"/>
          </w:tcPr>
          <w:p w14:paraId="43013AB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0,945</w:t>
            </w:r>
          </w:p>
        </w:tc>
        <w:tc>
          <w:tcPr>
            <w:tcW w:w="928" w:type="dxa"/>
          </w:tcPr>
          <w:p w14:paraId="213606F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15000</w:t>
            </w:r>
          </w:p>
        </w:tc>
        <w:tc>
          <w:tcPr>
            <w:tcW w:w="847" w:type="dxa"/>
          </w:tcPr>
          <w:p w14:paraId="30B55FE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1,9</w:t>
            </w:r>
          </w:p>
        </w:tc>
      </w:tr>
      <w:tr w:rsidR="00FE6D96" w:rsidRPr="00D17271" w14:paraId="67AD3AE0" w14:textId="77777777" w:rsidTr="00065B87">
        <w:trPr>
          <w:trHeight w:val="261"/>
        </w:trPr>
        <w:tc>
          <w:tcPr>
            <w:tcW w:w="1159" w:type="dxa"/>
            <w:vMerge/>
          </w:tcPr>
          <w:p w14:paraId="1716C90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</w:p>
        </w:tc>
        <w:tc>
          <w:tcPr>
            <w:tcW w:w="1435" w:type="dxa"/>
          </w:tcPr>
          <w:p w14:paraId="6029C4E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D3ps</w:t>
            </w:r>
          </w:p>
        </w:tc>
        <w:tc>
          <w:tcPr>
            <w:tcW w:w="1046" w:type="dxa"/>
          </w:tcPr>
          <w:p w14:paraId="3D741C8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2A77208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1,8</w:t>
            </w:r>
          </w:p>
        </w:tc>
        <w:tc>
          <w:tcPr>
            <w:tcW w:w="1634" w:type="dxa"/>
          </w:tcPr>
          <w:p w14:paraId="372727A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1,2</w:t>
            </w:r>
          </w:p>
        </w:tc>
        <w:tc>
          <w:tcPr>
            <w:tcW w:w="1001" w:type="dxa"/>
          </w:tcPr>
          <w:p w14:paraId="7428A78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130</w:t>
            </w:r>
          </w:p>
        </w:tc>
        <w:tc>
          <w:tcPr>
            <w:tcW w:w="1240" w:type="dxa"/>
          </w:tcPr>
          <w:p w14:paraId="56B0B86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3,6/3,1</w:t>
            </w:r>
          </w:p>
        </w:tc>
        <w:tc>
          <w:tcPr>
            <w:tcW w:w="1396" w:type="dxa"/>
          </w:tcPr>
          <w:p w14:paraId="549FC5C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27</w:t>
            </w:r>
          </w:p>
        </w:tc>
        <w:tc>
          <w:tcPr>
            <w:tcW w:w="1085" w:type="dxa"/>
          </w:tcPr>
          <w:p w14:paraId="107416A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2617</w:t>
            </w:r>
          </w:p>
        </w:tc>
        <w:tc>
          <w:tcPr>
            <w:tcW w:w="1085" w:type="dxa"/>
          </w:tcPr>
          <w:p w14:paraId="5095BB9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87</w:t>
            </w:r>
          </w:p>
        </w:tc>
        <w:tc>
          <w:tcPr>
            <w:tcW w:w="927" w:type="dxa"/>
          </w:tcPr>
          <w:p w14:paraId="1B4A6F2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0,945</w:t>
            </w:r>
          </w:p>
        </w:tc>
        <w:tc>
          <w:tcPr>
            <w:tcW w:w="928" w:type="dxa"/>
          </w:tcPr>
          <w:p w14:paraId="119779E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15000</w:t>
            </w:r>
          </w:p>
        </w:tc>
        <w:tc>
          <w:tcPr>
            <w:tcW w:w="847" w:type="dxa"/>
          </w:tcPr>
          <w:p w14:paraId="7B2C25A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1,9</w:t>
            </w:r>
          </w:p>
        </w:tc>
      </w:tr>
      <w:tr w:rsidR="00FE6D96" w:rsidRPr="00D17271" w14:paraId="7C585F83" w14:textId="77777777" w:rsidTr="00065B87">
        <w:trPr>
          <w:trHeight w:val="287"/>
        </w:trPr>
        <w:tc>
          <w:tcPr>
            <w:tcW w:w="1159" w:type="dxa"/>
            <w:vMerge/>
          </w:tcPr>
          <w:p w14:paraId="7BB8A10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</w:p>
        </w:tc>
        <w:tc>
          <w:tcPr>
            <w:tcW w:w="1435" w:type="dxa"/>
          </w:tcPr>
          <w:p w14:paraId="75067AD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D2gv-D3f 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пл</w:t>
            </w:r>
            <w:proofErr w:type="spellEnd"/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. III </w:t>
            </w:r>
          </w:p>
        </w:tc>
        <w:tc>
          <w:tcPr>
            <w:tcW w:w="1046" w:type="dxa"/>
          </w:tcPr>
          <w:p w14:paraId="14A32FC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536D66A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0,8</w:t>
            </w:r>
          </w:p>
        </w:tc>
        <w:tc>
          <w:tcPr>
            <w:tcW w:w="1634" w:type="dxa"/>
          </w:tcPr>
          <w:p w14:paraId="2708ABD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2,3</w:t>
            </w:r>
          </w:p>
        </w:tc>
        <w:tc>
          <w:tcPr>
            <w:tcW w:w="1001" w:type="dxa"/>
          </w:tcPr>
          <w:p w14:paraId="12B59C1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175</w:t>
            </w:r>
          </w:p>
        </w:tc>
        <w:tc>
          <w:tcPr>
            <w:tcW w:w="1240" w:type="dxa"/>
          </w:tcPr>
          <w:p w14:paraId="5C320CA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15,2/13,8</w:t>
            </w:r>
          </w:p>
        </w:tc>
        <w:tc>
          <w:tcPr>
            <w:tcW w:w="1396" w:type="dxa"/>
          </w:tcPr>
          <w:p w14:paraId="071C248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26</w:t>
            </w:r>
          </w:p>
        </w:tc>
        <w:tc>
          <w:tcPr>
            <w:tcW w:w="1085" w:type="dxa"/>
          </w:tcPr>
          <w:p w14:paraId="5DB2424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2617</w:t>
            </w:r>
          </w:p>
        </w:tc>
        <w:tc>
          <w:tcPr>
            <w:tcW w:w="1085" w:type="dxa"/>
          </w:tcPr>
          <w:p w14:paraId="1AA5ABE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87</w:t>
            </w:r>
          </w:p>
        </w:tc>
        <w:tc>
          <w:tcPr>
            <w:tcW w:w="927" w:type="dxa"/>
          </w:tcPr>
          <w:p w14:paraId="60C1B94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0,945</w:t>
            </w:r>
          </w:p>
        </w:tc>
        <w:tc>
          <w:tcPr>
            <w:tcW w:w="928" w:type="dxa"/>
          </w:tcPr>
          <w:p w14:paraId="02ECCCC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15000</w:t>
            </w:r>
          </w:p>
        </w:tc>
        <w:tc>
          <w:tcPr>
            <w:tcW w:w="847" w:type="dxa"/>
          </w:tcPr>
          <w:p w14:paraId="5177CF4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1,9</w:t>
            </w:r>
          </w:p>
        </w:tc>
      </w:tr>
      <w:tr w:rsidR="00FE6D96" w:rsidRPr="00D17271" w14:paraId="56A842B1" w14:textId="77777777" w:rsidTr="00065B87">
        <w:trPr>
          <w:trHeight w:val="107"/>
        </w:trPr>
        <w:tc>
          <w:tcPr>
            <w:tcW w:w="1159" w:type="dxa"/>
            <w:vMerge/>
          </w:tcPr>
          <w:p w14:paraId="655531A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</w:p>
        </w:tc>
        <w:tc>
          <w:tcPr>
            <w:tcW w:w="1435" w:type="dxa"/>
          </w:tcPr>
          <w:p w14:paraId="105FBB4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D2gv-D3f 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пл</w:t>
            </w:r>
            <w:proofErr w:type="spellEnd"/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. III 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гор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 D2st-D3ps</w:t>
            </w:r>
          </w:p>
        </w:tc>
        <w:tc>
          <w:tcPr>
            <w:tcW w:w="1046" w:type="dxa"/>
          </w:tcPr>
          <w:p w14:paraId="439F545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</w:p>
          <w:p w14:paraId="5272D85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 </w:t>
            </w:r>
          </w:p>
        </w:tc>
        <w:tc>
          <w:tcPr>
            <w:tcW w:w="1240" w:type="dxa"/>
          </w:tcPr>
          <w:p w14:paraId="1AE2091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23,6</w:t>
            </w:r>
          </w:p>
        </w:tc>
        <w:tc>
          <w:tcPr>
            <w:tcW w:w="1634" w:type="dxa"/>
          </w:tcPr>
          <w:p w14:paraId="6C83E43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51,4</w:t>
            </w:r>
          </w:p>
        </w:tc>
        <w:tc>
          <w:tcPr>
            <w:tcW w:w="1001" w:type="dxa"/>
          </w:tcPr>
          <w:p w14:paraId="1AD6ED8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180</w:t>
            </w:r>
          </w:p>
        </w:tc>
        <w:tc>
          <w:tcPr>
            <w:tcW w:w="1240" w:type="dxa"/>
          </w:tcPr>
          <w:p w14:paraId="4263C62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15/10,9</w:t>
            </w:r>
          </w:p>
        </w:tc>
        <w:tc>
          <w:tcPr>
            <w:tcW w:w="1396" w:type="dxa"/>
          </w:tcPr>
          <w:p w14:paraId="08B501F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25</w:t>
            </w:r>
          </w:p>
        </w:tc>
        <w:tc>
          <w:tcPr>
            <w:tcW w:w="1085" w:type="dxa"/>
          </w:tcPr>
          <w:p w14:paraId="2319EF2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1944</w:t>
            </w:r>
          </w:p>
        </w:tc>
        <w:tc>
          <w:tcPr>
            <w:tcW w:w="1085" w:type="dxa"/>
          </w:tcPr>
          <w:p w14:paraId="34F84D0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86</w:t>
            </w:r>
          </w:p>
        </w:tc>
        <w:tc>
          <w:tcPr>
            <w:tcW w:w="927" w:type="dxa"/>
          </w:tcPr>
          <w:p w14:paraId="34B0300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0,945</w:t>
            </w:r>
          </w:p>
        </w:tc>
        <w:tc>
          <w:tcPr>
            <w:tcW w:w="928" w:type="dxa"/>
          </w:tcPr>
          <w:p w14:paraId="662E791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15000</w:t>
            </w:r>
          </w:p>
        </w:tc>
        <w:tc>
          <w:tcPr>
            <w:tcW w:w="847" w:type="dxa"/>
          </w:tcPr>
          <w:p w14:paraId="1FE95D2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1,1</w:t>
            </w:r>
          </w:p>
        </w:tc>
      </w:tr>
      <w:tr w:rsidR="00FE6D96" w:rsidRPr="00D17271" w14:paraId="69367898" w14:textId="77777777" w:rsidTr="00065B87">
        <w:trPr>
          <w:trHeight w:val="386"/>
        </w:trPr>
        <w:tc>
          <w:tcPr>
            <w:tcW w:w="1159" w:type="dxa"/>
            <w:vMerge/>
          </w:tcPr>
          <w:p w14:paraId="101354C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</w:p>
        </w:tc>
        <w:tc>
          <w:tcPr>
            <w:tcW w:w="1435" w:type="dxa"/>
          </w:tcPr>
          <w:p w14:paraId="50A6F21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D2gv-D3f 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пл</w:t>
            </w:r>
            <w:proofErr w:type="spellEnd"/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. III 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гор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 D2st-D3ps</w:t>
            </w:r>
          </w:p>
          <w:p w14:paraId="2FA11F0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</w:p>
        </w:tc>
        <w:tc>
          <w:tcPr>
            <w:tcW w:w="1046" w:type="dxa"/>
          </w:tcPr>
          <w:p w14:paraId="532F8FB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62A8CF8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7,9</w:t>
            </w:r>
          </w:p>
        </w:tc>
        <w:tc>
          <w:tcPr>
            <w:tcW w:w="1634" w:type="dxa"/>
          </w:tcPr>
          <w:p w14:paraId="012E071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2,3</w:t>
            </w:r>
          </w:p>
        </w:tc>
        <w:tc>
          <w:tcPr>
            <w:tcW w:w="1001" w:type="dxa"/>
          </w:tcPr>
          <w:p w14:paraId="5DD20AA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180</w:t>
            </w:r>
          </w:p>
        </w:tc>
        <w:tc>
          <w:tcPr>
            <w:tcW w:w="1240" w:type="dxa"/>
          </w:tcPr>
          <w:p w14:paraId="5DEF0BE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1,5/1,5</w:t>
            </w:r>
          </w:p>
        </w:tc>
        <w:tc>
          <w:tcPr>
            <w:tcW w:w="1396" w:type="dxa"/>
          </w:tcPr>
          <w:p w14:paraId="36A83F1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25</w:t>
            </w:r>
          </w:p>
        </w:tc>
        <w:tc>
          <w:tcPr>
            <w:tcW w:w="1085" w:type="dxa"/>
          </w:tcPr>
          <w:p w14:paraId="6F89023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1944</w:t>
            </w:r>
          </w:p>
        </w:tc>
        <w:tc>
          <w:tcPr>
            <w:tcW w:w="1085" w:type="dxa"/>
          </w:tcPr>
          <w:p w14:paraId="7627B06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86</w:t>
            </w:r>
          </w:p>
        </w:tc>
        <w:tc>
          <w:tcPr>
            <w:tcW w:w="927" w:type="dxa"/>
          </w:tcPr>
          <w:p w14:paraId="6BA856E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0,945</w:t>
            </w:r>
          </w:p>
        </w:tc>
        <w:tc>
          <w:tcPr>
            <w:tcW w:w="928" w:type="dxa"/>
          </w:tcPr>
          <w:p w14:paraId="3419FDB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15000</w:t>
            </w:r>
          </w:p>
        </w:tc>
        <w:tc>
          <w:tcPr>
            <w:tcW w:w="847" w:type="dxa"/>
          </w:tcPr>
          <w:p w14:paraId="6427E2D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1,4</w:t>
            </w:r>
          </w:p>
        </w:tc>
      </w:tr>
      <w:tr w:rsidR="00FE6D96" w:rsidRPr="00D17271" w14:paraId="09851241" w14:textId="77777777" w:rsidTr="00065B87">
        <w:trPr>
          <w:trHeight w:val="163"/>
        </w:trPr>
        <w:tc>
          <w:tcPr>
            <w:tcW w:w="1159" w:type="dxa"/>
            <w:vMerge/>
          </w:tcPr>
          <w:p w14:paraId="69BD504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</w:p>
        </w:tc>
        <w:tc>
          <w:tcPr>
            <w:tcW w:w="1435" w:type="dxa"/>
          </w:tcPr>
          <w:p w14:paraId="1EBDDE0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D2gv-D3f 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пл</w:t>
            </w:r>
            <w:proofErr w:type="spellEnd"/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. III 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гор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 D2st-D3ps</w:t>
            </w:r>
          </w:p>
        </w:tc>
        <w:tc>
          <w:tcPr>
            <w:tcW w:w="1046" w:type="dxa"/>
          </w:tcPr>
          <w:p w14:paraId="74FBA6C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75392FB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25,7</w:t>
            </w:r>
          </w:p>
        </w:tc>
        <w:tc>
          <w:tcPr>
            <w:tcW w:w="1634" w:type="dxa"/>
          </w:tcPr>
          <w:p w14:paraId="2DE9B97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50,3</w:t>
            </w:r>
          </w:p>
        </w:tc>
        <w:tc>
          <w:tcPr>
            <w:tcW w:w="1001" w:type="dxa"/>
          </w:tcPr>
          <w:p w14:paraId="7A7D90B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133</w:t>
            </w:r>
          </w:p>
        </w:tc>
        <w:tc>
          <w:tcPr>
            <w:tcW w:w="1240" w:type="dxa"/>
          </w:tcPr>
          <w:p w14:paraId="3E252E3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/10,4</w:t>
            </w:r>
          </w:p>
        </w:tc>
        <w:tc>
          <w:tcPr>
            <w:tcW w:w="1396" w:type="dxa"/>
          </w:tcPr>
          <w:p w14:paraId="336BED3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24</w:t>
            </w:r>
          </w:p>
        </w:tc>
        <w:tc>
          <w:tcPr>
            <w:tcW w:w="1085" w:type="dxa"/>
          </w:tcPr>
          <w:p w14:paraId="4E7952D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317</w:t>
            </w:r>
          </w:p>
        </w:tc>
        <w:tc>
          <w:tcPr>
            <w:tcW w:w="1085" w:type="dxa"/>
          </w:tcPr>
          <w:p w14:paraId="1F6CE55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85</w:t>
            </w:r>
          </w:p>
        </w:tc>
        <w:tc>
          <w:tcPr>
            <w:tcW w:w="927" w:type="dxa"/>
          </w:tcPr>
          <w:p w14:paraId="2FA71A8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0,945</w:t>
            </w:r>
          </w:p>
        </w:tc>
        <w:tc>
          <w:tcPr>
            <w:tcW w:w="928" w:type="dxa"/>
          </w:tcPr>
          <w:p w14:paraId="38B1009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15000</w:t>
            </w:r>
          </w:p>
        </w:tc>
        <w:tc>
          <w:tcPr>
            <w:tcW w:w="847" w:type="dxa"/>
          </w:tcPr>
          <w:p w14:paraId="7971458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1,1</w:t>
            </w:r>
          </w:p>
        </w:tc>
      </w:tr>
      <w:tr w:rsidR="00FE6D96" w:rsidRPr="00D17271" w14:paraId="30C6B8BE" w14:textId="77777777" w:rsidTr="00065B87">
        <w:trPr>
          <w:trHeight w:val="330"/>
        </w:trPr>
        <w:tc>
          <w:tcPr>
            <w:tcW w:w="1159" w:type="dxa"/>
            <w:vMerge/>
          </w:tcPr>
          <w:p w14:paraId="511A02B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</w:p>
        </w:tc>
        <w:tc>
          <w:tcPr>
            <w:tcW w:w="1435" w:type="dxa"/>
          </w:tcPr>
          <w:p w14:paraId="6DE7A5D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D2gv-D3f 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пл</w:t>
            </w:r>
            <w:proofErr w:type="spellEnd"/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. III 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гор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 D2st-D3ps</w:t>
            </w:r>
          </w:p>
        </w:tc>
        <w:tc>
          <w:tcPr>
            <w:tcW w:w="1046" w:type="dxa"/>
          </w:tcPr>
          <w:p w14:paraId="6AD1DDC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10360FC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6,2</w:t>
            </w:r>
          </w:p>
        </w:tc>
        <w:tc>
          <w:tcPr>
            <w:tcW w:w="1634" w:type="dxa"/>
          </w:tcPr>
          <w:p w14:paraId="05093D1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1,8</w:t>
            </w:r>
          </w:p>
        </w:tc>
        <w:tc>
          <w:tcPr>
            <w:tcW w:w="1001" w:type="dxa"/>
          </w:tcPr>
          <w:p w14:paraId="4E783F8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133</w:t>
            </w:r>
          </w:p>
        </w:tc>
        <w:tc>
          <w:tcPr>
            <w:tcW w:w="1240" w:type="dxa"/>
          </w:tcPr>
          <w:p w14:paraId="7629875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1,5/1,5</w:t>
            </w:r>
          </w:p>
        </w:tc>
        <w:tc>
          <w:tcPr>
            <w:tcW w:w="1396" w:type="dxa"/>
          </w:tcPr>
          <w:p w14:paraId="3239ED0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24</w:t>
            </w:r>
          </w:p>
        </w:tc>
        <w:tc>
          <w:tcPr>
            <w:tcW w:w="1085" w:type="dxa"/>
          </w:tcPr>
          <w:p w14:paraId="7346BF8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317</w:t>
            </w:r>
          </w:p>
        </w:tc>
        <w:tc>
          <w:tcPr>
            <w:tcW w:w="1085" w:type="dxa"/>
          </w:tcPr>
          <w:p w14:paraId="7C2F127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85</w:t>
            </w:r>
          </w:p>
        </w:tc>
        <w:tc>
          <w:tcPr>
            <w:tcW w:w="927" w:type="dxa"/>
          </w:tcPr>
          <w:p w14:paraId="34E4002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0,945</w:t>
            </w:r>
          </w:p>
        </w:tc>
        <w:tc>
          <w:tcPr>
            <w:tcW w:w="928" w:type="dxa"/>
          </w:tcPr>
          <w:p w14:paraId="29E59B9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15000</w:t>
            </w:r>
          </w:p>
        </w:tc>
        <w:tc>
          <w:tcPr>
            <w:tcW w:w="847" w:type="dxa"/>
          </w:tcPr>
          <w:p w14:paraId="688E28F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1,1</w:t>
            </w:r>
          </w:p>
        </w:tc>
      </w:tr>
      <w:tr w:rsidR="00FE6D96" w:rsidRPr="00D17271" w14:paraId="1BAD5323" w14:textId="77777777" w:rsidTr="00065B87">
        <w:trPr>
          <w:trHeight w:val="316"/>
        </w:trPr>
        <w:tc>
          <w:tcPr>
            <w:tcW w:w="1159" w:type="dxa"/>
            <w:vMerge w:val="restart"/>
          </w:tcPr>
          <w:p w14:paraId="52AA142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Чедтыйское</w:t>
            </w:r>
          </w:p>
        </w:tc>
        <w:tc>
          <w:tcPr>
            <w:tcW w:w="1435" w:type="dxa"/>
          </w:tcPr>
          <w:p w14:paraId="61D4392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P2пл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 III</w:t>
            </w:r>
          </w:p>
          <w:p w14:paraId="25A1088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046" w:type="dxa"/>
          </w:tcPr>
          <w:p w14:paraId="2DD0CC7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3E414F5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9,6</w:t>
            </w:r>
          </w:p>
        </w:tc>
        <w:tc>
          <w:tcPr>
            <w:tcW w:w="1634" w:type="dxa"/>
          </w:tcPr>
          <w:p w14:paraId="6A8CBEF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35,6</w:t>
            </w:r>
          </w:p>
        </w:tc>
        <w:tc>
          <w:tcPr>
            <w:tcW w:w="1001" w:type="dxa"/>
          </w:tcPr>
          <w:p w14:paraId="3486590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1510</w:t>
            </w:r>
          </w:p>
        </w:tc>
        <w:tc>
          <w:tcPr>
            <w:tcW w:w="1240" w:type="dxa"/>
          </w:tcPr>
          <w:p w14:paraId="211238D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7,43/7,43</w:t>
            </w:r>
          </w:p>
        </w:tc>
        <w:tc>
          <w:tcPr>
            <w:tcW w:w="1396" w:type="dxa"/>
          </w:tcPr>
          <w:p w14:paraId="531B34A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18,5</w:t>
            </w:r>
          </w:p>
        </w:tc>
        <w:tc>
          <w:tcPr>
            <w:tcW w:w="1085" w:type="dxa"/>
          </w:tcPr>
          <w:p w14:paraId="55C0768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1085" w:type="dxa"/>
          </w:tcPr>
          <w:p w14:paraId="53904D9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927" w:type="dxa"/>
          </w:tcPr>
          <w:p w14:paraId="61FE9D2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0,956</w:t>
            </w:r>
          </w:p>
        </w:tc>
        <w:tc>
          <w:tcPr>
            <w:tcW w:w="928" w:type="dxa"/>
          </w:tcPr>
          <w:p w14:paraId="7FE003E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847" w:type="dxa"/>
          </w:tcPr>
          <w:p w14:paraId="5002EF9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1,8</w:t>
            </w:r>
          </w:p>
        </w:tc>
      </w:tr>
      <w:tr w:rsidR="00FE6D96" w:rsidRPr="00D17271" w14:paraId="704FD3A6" w14:textId="77777777" w:rsidTr="00065B87">
        <w:trPr>
          <w:trHeight w:val="246"/>
        </w:trPr>
        <w:tc>
          <w:tcPr>
            <w:tcW w:w="1159" w:type="dxa"/>
            <w:vMerge/>
          </w:tcPr>
          <w:p w14:paraId="635B27C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3B12C54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P2пл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 II</w:t>
            </w:r>
          </w:p>
        </w:tc>
        <w:tc>
          <w:tcPr>
            <w:tcW w:w="1046" w:type="dxa"/>
          </w:tcPr>
          <w:p w14:paraId="5A262A0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0527191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3,7</w:t>
            </w:r>
          </w:p>
        </w:tc>
        <w:tc>
          <w:tcPr>
            <w:tcW w:w="1634" w:type="dxa"/>
          </w:tcPr>
          <w:p w14:paraId="47FAA3A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18,7</w:t>
            </w:r>
          </w:p>
        </w:tc>
        <w:tc>
          <w:tcPr>
            <w:tcW w:w="1001" w:type="dxa"/>
          </w:tcPr>
          <w:p w14:paraId="75653A1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1550</w:t>
            </w:r>
          </w:p>
        </w:tc>
        <w:tc>
          <w:tcPr>
            <w:tcW w:w="1240" w:type="dxa"/>
          </w:tcPr>
          <w:p w14:paraId="4773AC2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9/9</w:t>
            </w:r>
          </w:p>
        </w:tc>
        <w:tc>
          <w:tcPr>
            <w:tcW w:w="1396" w:type="dxa"/>
          </w:tcPr>
          <w:p w14:paraId="3BA0156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085" w:type="dxa"/>
          </w:tcPr>
          <w:p w14:paraId="0762FED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85" w:type="dxa"/>
          </w:tcPr>
          <w:p w14:paraId="7BD67A4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927" w:type="dxa"/>
          </w:tcPr>
          <w:p w14:paraId="6E1EEF2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0,948</w:t>
            </w:r>
          </w:p>
        </w:tc>
        <w:tc>
          <w:tcPr>
            <w:tcW w:w="928" w:type="dxa"/>
          </w:tcPr>
          <w:p w14:paraId="33C8BB4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465</w:t>
            </w:r>
          </w:p>
        </w:tc>
        <w:tc>
          <w:tcPr>
            <w:tcW w:w="847" w:type="dxa"/>
          </w:tcPr>
          <w:p w14:paraId="36C64B9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1,5</w:t>
            </w:r>
          </w:p>
        </w:tc>
      </w:tr>
      <w:tr w:rsidR="00FE6D96" w:rsidRPr="00D17271" w14:paraId="693FDFCC" w14:textId="77777777" w:rsidTr="00065B87">
        <w:trPr>
          <w:trHeight w:val="273"/>
        </w:trPr>
        <w:tc>
          <w:tcPr>
            <w:tcW w:w="1159" w:type="dxa"/>
            <w:vMerge/>
          </w:tcPr>
          <w:p w14:paraId="41776CA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1D91464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P2пл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 xml:space="preserve"> I</w:t>
            </w:r>
          </w:p>
          <w:p w14:paraId="6941B6F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046" w:type="dxa"/>
          </w:tcPr>
          <w:p w14:paraId="1914B27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4A0E5FE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6,8</w:t>
            </w:r>
          </w:p>
        </w:tc>
        <w:tc>
          <w:tcPr>
            <w:tcW w:w="1634" w:type="dxa"/>
          </w:tcPr>
          <w:p w14:paraId="2483273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13,7</w:t>
            </w:r>
          </w:p>
        </w:tc>
        <w:tc>
          <w:tcPr>
            <w:tcW w:w="1001" w:type="dxa"/>
          </w:tcPr>
          <w:p w14:paraId="56846F8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1610</w:t>
            </w:r>
          </w:p>
        </w:tc>
        <w:tc>
          <w:tcPr>
            <w:tcW w:w="1240" w:type="dxa"/>
          </w:tcPr>
          <w:p w14:paraId="31B856C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8,11/8,11</w:t>
            </w:r>
          </w:p>
        </w:tc>
        <w:tc>
          <w:tcPr>
            <w:tcW w:w="1396" w:type="dxa"/>
          </w:tcPr>
          <w:p w14:paraId="07E4FE7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085" w:type="dxa"/>
          </w:tcPr>
          <w:p w14:paraId="7703A2C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085" w:type="dxa"/>
          </w:tcPr>
          <w:p w14:paraId="6187996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927" w:type="dxa"/>
          </w:tcPr>
          <w:p w14:paraId="2A16109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0,932</w:t>
            </w:r>
          </w:p>
        </w:tc>
        <w:tc>
          <w:tcPr>
            <w:tcW w:w="928" w:type="dxa"/>
          </w:tcPr>
          <w:p w14:paraId="2B864AF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115,4</w:t>
            </w:r>
          </w:p>
        </w:tc>
        <w:tc>
          <w:tcPr>
            <w:tcW w:w="847" w:type="dxa"/>
          </w:tcPr>
          <w:p w14:paraId="59F6B9B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1,4</w:t>
            </w:r>
          </w:p>
        </w:tc>
      </w:tr>
      <w:tr w:rsidR="00FE6D96" w:rsidRPr="00D17271" w14:paraId="1DEB09A3" w14:textId="77777777" w:rsidTr="00065B87">
        <w:trPr>
          <w:trHeight w:val="359"/>
        </w:trPr>
        <w:tc>
          <w:tcPr>
            <w:tcW w:w="1159" w:type="dxa"/>
            <w:vMerge w:val="restart"/>
          </w:tcPr>
          <w:p w14:paraId="52797D0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bookmarkStart w:id="56" w:name="OLE_LINK5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Пыжъельское</w:t>
            </w:r>
          </w:p>
        </w:tc>
        <w:tc>
          <w:tcPr>
            <w:tcW w:w="1435" w:type="dxa"/>
          </w:tcPr>
          <w:p w14:paraId="19BE99A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P2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u</w:t>
            </w:r>
          </w:p>
        </w:tc>
        <w:tc>
          <w:tcPr>
            <w:tcW w:w="1046" w:type="dxa"/>
          </w:tcPr>
          <w:p w14:paraId="4018D41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138E247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4,1</w:t>
            </w:r>
          </w:p>
        </w:tc>
        <w:tc>
          <w:tcPr>
            <w:tcW w:w="1634" w:type="dxa"/>
          </w:tcPr>
          <w:p w14:paraId="4F19D17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27,9</w:t>
            </w:r>
          </w:p>
        </w:tc>
        <w:tc>
          <w:tcPr>
            <w:tcW w:w="1001" w:type="dxa"/>
          </w:tcPr>
          <w:p w14:paraId="2C85426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2505-2516</w:t>
            </w:r>
          </w:p>
        </w:tc>
        <w:tc>
          <w:tcPr>
            <w:tcW w:w="1240" w:type="dxa"/>
          </w:tcPr>
          <w:p w14:paraId="0F506B0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5,2/5,2</w:t>
            </w:r>
          </w:p>
        </w:tc>
        <w:tc>
          <w:tcPr>
            <w:tcW w:w="1396" w:type="dxa"/>
          </w:tcPr>
          <w:p w14:paraId="1B2641E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085" w:type="dxa"/>
          </w:tcPr>
          <w:p w14:paraId="25BA553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1085" w:type="dxa"/>
          </w:tcPr>
          <w:p w14:paraId="7864F2B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927" w:type="dxa"/>
          </w:tcPr>
          <w:p w14:paraId="53BFD2A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0,914</w:t>
            </w:r>
          </w:p>
        </w:tc>
        <w:tc>
          <w:tcPr>
            <w:tcW w:w="928" w:type="dxa"/>
          </w:tcPr>
          <w:p w14:paraId="01016D3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12,9</w:t>
            </w:r>
          </w:p>
        </w:tc>
        <w:tc>
          <w:tcPr>
            <w:tcW w:w="847" w:type="dxa"/>
          </w:tcPr>
          <w:p w14:paraId="2EC6DBC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1,4</w:t>
            </w:r>
          </w:p>
        </w:tc>
      </w:tr>
      <w:tr w:rsidR="00FE6D96" w:rsidRPr="00D17271" w14:paraId="12BE651D" w14:textId="77777777" w:rsidTr="00065B87">
        <w:trPr>
          <w:trHeight w:val="302"/>
        </w:trPr>
        <w:tc>
          <w:tcPr>
            <w:tcW w:w="1159" w:type="dxa"/>
            <w:vMerge/>
          </w:tcPr>
          <w:p w14:paraId="5CDD801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38884B6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P1k</w:t>
            </w:r>
          </w:p>
        </w:tc>
        <w:tc>
          <w:tcPr>
            <w:tcW w:w="1046" w:type="dxa"/>
          </w:tcPr>
          <w:p w14:paraId="5FC0E05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056B5F7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3,8</w:t>
            </w:r>
          </w:p>
        </w:tc>
        <w:tc>
          <w:tcPr>
            <w:tcW w:w="1634" w:type="dxa"/>
          </w:tcPr>
          <w:p w14:paraId="033A4DB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0,4</w:t>
            </w:r>
          </w:p>
        </w:tc>
        <w:tc>
          <w:tcPr>
            <w:tcW w:w="1001" w:type="dxa"/>
          </w:tcPr>
          <w:p w14:paraId="6EC45E7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2702-2707</w:t>
            </w:r>
          </w:p>
        </w:tc>
        <w:tc>
          <w:tcPr>
            <w:tcW w:w="1240" w:type="dxa"/>
          </w:tcPr>
          <w:p w14:paraId="7E69C8A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3/3</w:t>
            </w:r>
          </w:p>
        </w:tc>
        <w:tc>
          <w:tcPr>
            <w:tcW w:w="1396" w:type="dxa"/>
          </w:tcPr>
          <w:p w14:paraId="3B43F7D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085" w:type="dxa"/>
          </w:tcPr>
          <w:p w14:paraId="398834C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085" w:type="dxa"/>
          </w:tcPr>
          <w:p w14:paraId="395E3E5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927" w:type="dxa"/>
          </w:tcPr>
          <w:p w14:paraId="6F8A6D5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0,956</w:t>
            </w:r>
          </w:p>
        </w:tc>
        <w:tc>
          <w:tcPr>
            <w:tcW w:w="928" w:type="dxa"/>
          </w:tcPr>
          <w:p w14:paraId="2C91855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847" w:type="dxa"/>
          </w:tcPr>
          <w:p w14:paraId="65B603D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1,9</w:t>
            </w:r>
          </w:p>
        </w:tc>
      </w:tr>
      <w:tr w:rsidR="00FE6D96" w:rsidRPr="00D17271" w14:paraId="2EBF05A8" w14:textId="77777777" w:rsidTr="00065B87">
        <w:trPr>
          <w:trHeight w:val="161"/>
        </w:trPr>
        <w:tc>
          <w:tcPr>
            <w:tcW w:w="1159" w:type="dxa"/>
            <w:vMerge/>
          </w:tcPr>
          <w:p w14:paraId="2D39D5B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1EC9831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P1ar</w:t>
            </w:r>
          </w:p>
        </w:tc>
        <w:tc>
          <w:tcPr>
            <w:tcW w:w="1046" w:type="dxa"/>
          </w:tcPr>
          <w:p w14:paraId="33B6AB2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карб</w:t>
            </w:r>
            <w:proofErr w:type="spellEnd"/>
          </w:p>
        </w:tc>
        <w:tc>
          <w:tcPr>
            <w:tcW w:w="1240" w:type="dxa"/>
          </w:tcPr>
          <w:p w14:paraId="01D0A79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5,7</w:t>
            </w:r>
          </w:p>
        </w:tc>
        <w:tc>
          <w:tcPr>
            <w:tcW w:w="1634" w:type="dxa"/>
          </w:tcPr>
          <w:p w14:paraId="3CB972E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10,9</w:t>
            </w:r>
          </w:p>
        </w:tc>
        <w:tc>
          <w:tcPr>
            <w:tcW w:w="1001" w:type="dxa"/>
          </w:tcPr>
          <w:p w14:paraId="317A63E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2679-2688</w:t>
            </w:r>
          </w:p>
        </w:tc>
        <w:tc>
          <w:tcPr>
            <w:tcW w:w="1240" w:type="dxa"/>
          </w:tcPr>
          <w:p w14:paraId="3F57B78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4/4</w:t>
            </w:r>
          </w:p>
        </w:tc>
        <w:tc>
          <w:tcPr>
            <w:tcW w:w="1396" w:type="dxa"/>
          </w:tcPr>
          <w:p w14:paraId="2327FC9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085" w:type="dxa"/>
          </w:tcPr>
          <w:p w14:paraId="5011610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085" w:type="dxa"/>
          </w:tcPr>
          <w:p w14:paraId="45C42A4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74</w:t>
            </w:r>
          </w:p>
        </w:tc>
        <w:tc>
          <w:tcPr>
            <w:tcW w:w="927" w:type="dxa"/>
          </w:tcPr>
          <w:p w14:paraId="1196AC6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0,915</w:t>
            </w:r>
          </w:p>
        </w:tc>
        <w:tc>
          <w:tcPr>
            <w:tcW w:w="928" w:type="dxa"/>
          </w:tcPr>
          <w:p w14:paraId="5C5FBCC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847" w:type="dxa"/>
          </w:tcPr>
          <w:p w14:paraId="5FD94F2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1,4</w:t>
            </w:r>
          </w:p>
        </w:tc>
      </w:tr>
      <w:bookmarkEnd w:id="56"/>
      <w:tr w:rsidR="00FE6D96" w:rsidRPr="00D17271" w14:paraId="31AAAB81" w14:textId="77777777" w:rsidTr="00065B87">
        <w:trPr>
          <w:trHeight w:val="208"/>
        </w:trPr>
        <w:tc>
          <w:tcPr>
            <w:tcW w:w="1159" w:type="dxa"/>
          </w:tcPr>
          <w:p w14:paraId="7148BA1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Суборское</w:t>
            </w:r>
          </w:p>
        </w:tc>
        <w:tc>
          <w:tcPr>
            <w:tcW w:w="1435" w:type="dxa"/>
          </w:tcPr>
          <w:p w14:paraId="0E192B0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P1</w:t>
            </w:r>
          </w:p>
        </w:tc>
        <w:tc>
          <w:tcPr>
            <w:tcW w:w="1046" w:type="dxa"/>
          </w:tcPr>
          <w:p w14:paraId="7694777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карб</w:t>
            </w:r>
            <w:proofErr w:type="spellEnd"/>
          </w:p>
        </w:tc>
        <w:tc>
          <w:tcPr>
            <w:tcW w:w="1240" w:type="dxa"/>
          </w:tcPr>
          <w:p w14:paraId="38B72A5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19,1</w:t>
            </w:r>
          </w:p>
        </w:tc>
        <w:tc>
          <w:tcPr>
            <w:tcW w:w="1634" w:type="dxa"/>
          </w:tcPr>
          <w:p w14:paraId="65DFB12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20,6</w:t>
            </w:r>
          </w:p>
        </w:tc>
        <w:tc>
          <w:tcPr>
            <w:tcW w:w="1001" w:type="dxa"/>
          </w:tcPr>
          <w:p w14:paraId="519C20C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2430-2516</w:t>
            </w:r>
          </w:p>
        </w:tc>
        <w:tc>
          <w:tcPr>
            <w:tcW w:w="1240" w:type="dxa"/>
          </w:tcPr>
          <w:p w14:paraId="6DA3271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10,3/10,3</w:t>
            </w:r>
          </w:p>
        </w:tc>
        <w:tc>
          <w:tcPr>
            <w:tcW w:w="1396" w:type="dxa"/>
          </w:tcPr>
          <w:p w14:paraId="271ECC2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085" w:type="dxa"/>
          </w:tcPr>
          <w:p w14:paraId="638A121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1085" w:type="dxa"/>
          </w:tcPr>
          <w:p w14:paraId="42E4B8B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74</w:t>
            </w:r>
          </w:p>
        </w:tc>
        <w:tc>
          <w:tcPr>
            <w:tcW w:w="927" w:type="dxa"/>
          </w:tcPr>
          <w:p w14:paraId="5B9060A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0,946</w:t>
            </w:r>
          </w:p>
        </w:tc>
        <w:tc>
          <w:tcPr>
            <w:tcW w:w="928" w:type="dxa"/>
          </w:tcPr>
          <w:p w14:paraId="4CD9151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58,1</w:t>
            </w:r>
          </w:p>
        </w:tc>
        <w:tc>
          <w:tcPr>
            <w:tcW w:w="847" w:type="dxa"/>
          </w:tcPr>
          <w:p w14:paraId="3F0B5AE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1,4</w:t>
            </w:r>
          </w:p>
        </w:tc>
      </w:tr>
      <w:tr w:rsidR="00FE6D96" w:rsidRPr="00D17271" w14:paraId="188371FA" w14:textId="77777777" w:rsidTr="00065B87">
        <w:trPr>
          <w:trHeight w:val="246"/>
        </w:trPr>
        <w:tc>
          <w:tcPr>
            <w:tcW w:w="1159" w:type="dxa"/>
            <w:vMerge w:val="restart"/>
          </w:tcPr>
          <w:p w14:paraId="7B82430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Усинское</w:t>
            </w:r>
          </w:p>
        </w:tc>
        <w:tc>
          <w:tcPr>
            <w:tcW w:w="1435" w:type="dxa"/>
          </w:tcPr>
          <w:p w14:paraId="4F53966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P2 пл.P-1v</w:t>
            </w:r>
          </w:p>
          <w:p w14:paraId="54BEB6B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046" w:type="dxa"/>
          </w:tcPr>
          <w:p w14:paraId="3374E35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тер</w:t>
            </w:r>
          </w:p>
        </w:tc>
        <w:tc>
          <w:tcPr>
            <w:tcW w:w="1240" w:type="dxa"/>
          </w:tcPr>
          <w:p w14:paraId="2641B44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1634" w:type="dxa"/>
          </w:tcPr>
          <w:p w14:paraId="41ACF7E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3,4</w:t>
            </w:r>
          </w:p>
        </w:tc>
        <w:tc>
          <w:tcPr>
            <w:tcW w:w="1001" w:type="dxa"/>
          </w:tcPr>
          <w:p w14:paraId="23B048E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1108</w:t>
            </w:r>
          </w:p>
        </w:tc>
        <w:tc>
          <w:tcPr>
            <w:tcW w:w="1240" w:type="dxa"/>
          </w:tcPr>
          <w:p w14:paraId="3CE92E1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1/1</w:t>
            </w:r>
          </w:p>
        </w:tc>
        <w:tc>
          <w:tcPr>
            <w:tcW w:w="1396" w:type="dxa"/>
          </w:tcPr>
          <w:p w14:paraId="589A0B5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085" w:type="dxa"/>
          </w:tcPr>
          <w:p w14:paraId="28B1BA0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85" w:type="dxa"/>
          </w:tcPr>
          <w:p w14:paraId="453BA6C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927" w:type="dxa"/>
          </w:tcPr>
          <w:p w14:paraId="1C7A8F5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0,923</w:t>
            </w:r>
          </w:p>
        </w:tc>
        <w:tc>
          <w:tcPr>
            <w:tcW w:w="928" w:type="dxa"/>
          </w:tcPr>
          <w:p w14:paraId="24D8DA8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206</w:t>
            </w:r>
          </w:p>
        </w:tc>
        <w:tc>
          <w:tcPr>
            <w:tcW w:w="847" w:type="dxa"/>
          </w:tcPr>
          <w:p w14:paraId="2E4497E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1,4</w:t>
            </w:r>
          </w:p>
        </w:tc>
      </w:tr>
      <w:tr w:rsidR="00FE6D96" w:rsidRPr="00D17271" w14:paraId="6E00FA6A" w14:textId="77777777" w:rsidTr="00065B87">
        <w:trPr>
          <w:trHeight w:val="591"/>
        </w:trPr>
        <w:tc>
          <w:tcPr>
            <w:tcW w:w="1159" w:type="dxa"/>
            <w:vMerge/>
          </w:tcPr>
          <w:p w14:paraId="05B8322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0667D93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P1+C</w:t>
            </w:r>
          </w:p>
        </w:tc>
        <w:tc>
          <w:tcPr>
            <w:tcW w:w="1046" w:type="dxa"/>
          </w:tcPr>
          <w:p w14:paraId="5904891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карб</w:t>
            </w:r>
            <w:proofErr w:type="spellEnd"/>
          </w:p>
        </w:tc>
        <w:tc>
          <w:tcPr>
            <w:tcW w:w="1240" w:type="dxa"/>
          </w:tcPr>
          <w:p w14:paraId="1E0C121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36,2</w:t>
            </w:r>
          </w:p>
        </w:tc>
        <w:tc>
          <w:tcPr>
            <w:tcW w:w="1634" w:type="dxa"/>
          </w:tcPr>
          <w:p w14:paraId="501EFB4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212,5</w:t>
            </w:r>
          </w:p>
        </w:tc>
        <w:tc>
          <w:tcPr>
            <w:tcW w:w="1001" w:type="dxa"/>
          </w:tcPr>
          <w:p w14:paraId="4F9AEDD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1260</w:t>
            </w:r>
          </w:p>
        </w:tc>
        <w:tc>
          <w:tcPr>
            <w:tcW w:w="1240" w:type="dxa"/>
          </w:tcPr>
          <w:p w14:paraId="05A2640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41,65/41,65</w:t>
            </w:r>
          </w:p>
        </w:tc>
        <w:tc>
          <w:tcPr>
            <w:tcW w:w="1396" w:type="dxa"/>
          </w:tcPr>
          <w:p w14:paraId="41E38EF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19,8</w:t>
            </w:r>
          </w:p>
        </w:tc>
        <w:tc>
          <w:tcPr>
            <w:tcW w:w="1085" w:type="dxa"/>
          </w:tcPr>
          <w:p w14:paraId="51EFBB2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85" w:type="dxa"/>
          </w:tcPr>
          <w:p w14:paraId="74EC57F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77</w:t>
            </w:r>
          </w:p>
        </w:tc>
        <w:tc>
          <w:tcPr>
            <w:tcW w:w="927" w:type="dxa"/>
          </w:tcPr>
          <w:p w14:paraId="29F81F9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0,962</w:t>
            </w:r>
          </w:p>
        </w:tc>
        <w:tc>
          <w:tcPr>
            <w:tcW w:w="928" w:type="dxa"/>
          </w:tcPr>
          <w:p w14:paraId="2EE08A7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710</w:t>
            </w:r>
          </w:p>
        </w:tc>
        <w:tc>
          <w:tcPr>
            <w:tcW w:w="847" w:type="dxa"/>
          </w:tcPr>
          <w:p w14:paraId="772BFFC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2,5</w:t>
            </w:r>
          </w:p>
        </w:tc>
      </w:tr>
      <w:tr w:rsidR="00FE6D96" w:rsidRPr="00D17271" w14:paraId="0B09BB5C" w14:textId="77777777" w:rsidTr="00065B87">
        <w:trPr>
          <w:trHeight w:val="302"/>
        </w:trPr>
        <w:tc>
          <w:tcPr>
            <w:tcW w:w="1159" w:type="dxa"/>
            <w:vMerge/>
          </w:tcPr>
          <w:p w14:paraId="3693B57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5BA53A9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P1+C</w:t>
            </w:r>
          </w:p>
        </w:tc>
        <w:tc>
          <w:tcPr>
            <w:tcW w:w="1046" w:type="dxa"/>
          </w:tcPr>
          <w:p w14:paraId="6CC4D08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карб</w:t>
            </w:r>
            <w:proofErr w:type="spellEnd"/>
          </w:p>
        </w:tc>
        <w:tc>
          <w:tcPr>
            <w:tcW w:w="1240" w:type="dxa"/>
          </w:tcPr>
          <w:p w14:paraId="55817F1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74,3</w:t>
            </w:r>
          </w:p>
        </w:tc>
        <w:tc>
          <w:tcPr>
            <w:tcW w:w="1634" w:type="dxa"/>
          </w:tcPr>
          <w:p w14:paraId="63F4CB4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521,0</w:t>
            </w:r>
          </w:p>
        </w:tc>
        <w:tc>
          <w:tcPr>
            <w:tcW w:w="1001" w:type="dxa"/>
          </w:tcPr>
          <w:p w14:paraId="41263DC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1260</w:t>
            </w:r>
          </w:p>
        </w:tc>
        <w:tc>
          <w:tcPr>
            <w:tcW w:w="1240" w:type="dxa"/>
          </w:tcPr>
          <w:p w14:paraId="731DBC5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50,07/50,07</w:t>
            </w:r>
          </w:p>
        </w:tc>
        <w:tc>
          <w:tcPr>
            <w:tcW w:w="1396" w:type="dxa"/>
          </w:tcPr>
          <w:p w14:paraId="56CFFBE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19,8</w:t>
            </w:r>
          </w:p>
        </w:tc>
        <w:tc>
          <w:tcPr>
            <w:tcW w:w="1085" w:type="dxa"/>
          </w:tcPr>
          <w:p w14:paraId="0400792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85" w:type="dxa"/>
          </w:tcPr>
          <w:p w14:paraId="2134C70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77</w:t>
            </w:r>
          </w:p>
        </w:tc>
        <w:tc>
          <w:tcPr>
            <w:tcW w:w="927" w:type="dxa"/>
          </w:tcPr>
          <w:p w14:paraId="00C3322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0,92</w:t>
            </w:r>
          </w:p>
        </w:tc>
        <w:tc>
          <w:tcPr>
            <w:tcW w:w="928" w:type="dxa"/>
          </w:tcPr>
          <w:p w14:paraId="5B68C6C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710</w:t>
            </w:r>
          </w:p>
        </w:tc>
        <w:tc>
          <w:tcPr>
            <w:tcW w:w="847" w:type="dxa"/>
          </w:tcPr>
          <w:p w14:paraId="5D9DD53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2,5</w:t>
            </w:r>
          </w:p>
        </w:tc>
      </w:tr>
      <w:tr w:rsidR="00FE6D96" w:rsidRPr="00D17271" w14:paraId="7FC42063" w14:textId="77777777" w:rsidTr="00065B87">
        <w:trPr>
          <w:trHeight w:val="288"/>
        </w:trPr>
        <w:tc>
          <w:tcPr>
            <w:tcW w:w="1159" w:type="dxa"/>
            <w:vMerge w:val="restart"/>
          </w:tcPr>
          <w:p w14:paraId="0F656F1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Им. Романа</w:t>
            </w:r>
          </w:p>
          <w:p w14:paraId="4164C2A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Требса</w:t>
            </w:r>
          </w:p>
        </w:tc>
        <w:tc>
          <w:tcPr>
            <w:tcW w:w="1435" w:type="dxa"/>
          </w:tcPr>
          <w:p w14:paraId="518CDBC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D3src+V</w:t>
            </w:r>
          </w:p>
        </w:tc>
        <w:tc>
          <w:tcPr>
            <w:tcW w:w="1046" w:type="dxa"/>
          </w:tcPr>
          <w:p w14:paraId="23D77FD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Карб</w:t>
            </w:r>
            <w:proofErr w:type="spellEnd"/>
          </w:p>
        </w:tc>
        <w:tc>
          <w:tcPr>
            <w:tcW w:w="1240" w:type="dxa"/>
          </w:tcPr>
          <w:p w14:paraId="1D4F1C5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13,7</w:t>
            </w:r>
          </w:p>
        </w:tc>
        <w:tc>
          <w:tcPr>
            <w:tcW w:w="1634" w:type="dxa"/>
          </w:tcPr>
          <w:p w14:paraId="7EFEFDE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4,4</w:t>
            </w:r>
          </w:p>
        </w:tc>
        <w:tc>
          <w:tcPr>
            <w:tcW w:w="1001" w:type="dxa"/>
          </w:tcPr>
          <w:p w14:paraId="175FB85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3781-3897</w:t>
            </w:r>
          </w:p>
        </w:tc>
        <w:tc>
          <w:tcPr>
            <w:tcW w:w="1240" w:type="dxa"/>
          </w:tcPr>
          <w:p w14:paraId="4E300CF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/5,3</w:t>
            </w:r>
          </w:p>
        </w:tc>
        <w:tc>
          <w:tcPr>
            <w:tcW w:w="1396" w:type="dxa"/>
          </w:tcPr>
          <w:p w14:paraId="246E496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85" w:type="dxa"/>
          </w:tcPr>
          <w:p w14:paraId="3601EC6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085" w:type="dxa"/>
          </w:tcPr>
          <w:p w14:paraId="02D7D17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87</w:t>
            </w:r>
          </w:p>
        </w:tc>
        <w:tc>
          <w:tcPr>
            <w:tcW w:w="927" w:type="dxa"/>
          </w:tcPr>
          <w:p w14:paraId="2C8A863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0,907</w:t>
            </w:r>
          </w:p>
        </w:tc>
        <w:tc>
          <w:tcPr>
            <w:tcW w:w="928" w:type="dxa"/>
          </w:tcPr>
          <w:p w14:paraId="594C8FC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145,7</w:t>
            </w:r>
          </w:p>
        </w:tc>
        <w:tc>
          <w:tcPr>
            <w:tcW w:w="847" w:type="dxa"/>
          </w:tcPr>
          <w:p w14:paraId="6933B56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1,8</w:t>
            </w:r>
          </w:p>
        </w:tc>
      </w:tr>
      <w:tr w:rsidR="00FE6D96" w:rsidRPr="00D17271" w14:paraId="4B8D8807" w14:textId="77777777" w:rsidTr="00065B87">
        <w:trPr>
          <w:trHeight w:val="273"/>
        </w:trPr>
        <w:tc>
          <w:tcPr>
            <w:tcW w:w="1159" w:type="dxa"/>
            <w:vMerge/>
          </w:tcPr>
          <w:p w14:paraId="221B779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</w:tcPr>
          <w:p w14:paraId="12C7BEF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D3dm</w:t>
            </w:r>
          </w:p>
        </w:tc>
        <w:tc>
          <w:tcPr>
            <w:tcW w:w="1046" w:type="dxa"/>
          </w:tcPr>
          <w:p w14:paraId="13F6AF4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Карб</w:t>
            </w:r>
            <w:proofErr w:type="spellEnd"/>
          </w:p>
        </w:tc>
        <w:tc>
          <w:tcPr>
            <w:tcW w:w="1240" w:type="dxa"/>
          </w:tcPr>
          <w:p w14:paraId="79AFEA1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5,2</w:t>
            </w:r>
          </w:p>
        </w:tc>
        <w:tc>
          <w:tcPr>
            <w:tcW w:w="1634" w:type="dxa"/>
          </w:tcPr>
          <w:p w14:paraId="6CB3B13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69,6</w:t>
            </w:r>
          </w:p>
        </w:tc>
        <w:tc>
          <w:tcPr>
            <w:tcW w:w="1001" w:type="dxa"/>
          </w:tcPr>
          <w:p w14:paraId="44A294C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3820-3910</w:t>
            </w:r>
          </w:p>
        </w:tc>
        <w:tc>
          <w:tcPr>
            <w:tcW w:w="1240" w:type="dxa"/>
          </w:tcPr>
          <w:p w14:paraId="2C324B4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/9,0</w:t>
            </w:r>
          </w:p>
        </w:tc>
        <w:tc>
          <w:tcPr>
            <w:tcW w:w="1396" w:type="dxa"/>
          </w:tcPr>
          <w:p w14:paraId="207E59A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85" w:type="dxa"/>
          </w:tcPr>
          <w:p w14:paraId="2A422F5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085" w:type="dxa"/>
          </w:tcPr>
          <w:p w14:paraId="481FD88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927" w:type="dxa"/>
          </w:tcPr>
          <w:p w14:paraId="08C19EE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0,907</w:t>
            </w:r>
          </w:p>
        </w:tc>
        <w:tc>
          <w:tcPr>
            <w:tcW w:w="928" w:type="dxa"/>
          </w:tcPr>
          <w:p w14:paraId="06FA268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847" w:type="dxa"/>
          </w:tcPr>
          <w:p w14:paraId="45A44F9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2,3</w:t>
            </w:r>
          </w:p>
        </w:tc>
      </w:tr>
      <w:tr w:rsidR="00FE6D96" w:rsidRPr="00D17271" w14:paraId="106F584E" w14:textId="77777777" w:rsidTr="00065B87">
        <w:trPr>
          <w:trHeight w:val="273"/>
        </w:trPr>
        <w:tc>
          <w:tcPr>
            <w:tcW w:w="1159" w:type="dxa"/>
            <w:vMerge w:val="restart"/>
          </w:tcPr>
          <w:p w14:paraId="0FA8554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 xml:space="preserve">Висовое </w:t>
            </w:r>
          </w:p>
        </w:tc>
        <w:tc>
          <w:tcPr>
            <w:tcW w:w="1435" w:type="dxa"/>
          </w:tcPr>
          <w:p w14:paraId="47DC4B6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D</w:t>
            </w: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</w:t>
            </w:r>
            <w:proofErr w:type="spellStart"/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fm</w:t>
            </w:r>
            <w:proofErr w:type="spellEnd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-</w:t>
            </w:r>
            <w:r w:rsidRPr="00D17271">
              <w:rPr>
                <w:rFonts w:eastAsiaTheme="minorHAnsi"/>
                <w:sz w:val="20"/>
                <w:szCs w:val="20"/>
                <w:lang w:val="en-US" w:eastAsia="en-US"/>
              </w:rPr>
              <w:t>IV</w:t>
            </w:r>
          </w:p>
        </w:tc>
        <w:tc>
          <w:tcPr>
            <w:tcW w:w="1046" w:type="dxa"/>
          </w:tcPr>
          <w:p w14:paraId="69447FC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Карб</w:t>
            </w:r>
            <w:proofErr w:type="spellEnd"/>
          </w:p>
        </w:tc>
        <w:tc>
          <w:tcPr>
            <w:tcW w:w="1240" w:type="dxa"/>
          </w:tcPr>
          <w:p w14:paraId="03E6262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48,2</w:t>
            </w:r>
          </w:p>
        </w:tc>
        <w:tc>
          <w:tcPr>
            <w:tcW w:w="1634" w:type="dxa"/>
          </w:tcPr>
          <w:p w14:paraId="2F5320A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28,5</w:t>
            </w:r>
          </w:p>
        </w:tc>
        <w:tc>
          <w:tcPr>
            <w:tcW w:w="1001" w:type="dxa"/>
          </w:tcPr>
          <w:p w14:paraId="2318892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3109-3185</w:t>
            </w:r>
          </w:p>
        </w:tc>
        <w:tc>
          <w:tcPr>
            <w:tcW w:w="1240" w:type="dxa"/>
          </w:tcPr>
          <w:p w14:paraId="7F515E0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/8,4</w:t>
            </w:r>
          </w:p>
        </w:tc>
        <w:tc>
          <w:tcPr>
            <w:tcW w:w="1396" w:type="dxa"/>
          </w:tcPr>
          <w:p w14:paraId="6F90FE5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085" w:type="dxa"/>
          </w:tcPr>
          <w:p w14:paraId="287B557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085" w:type="dxa"/>
          </w:tcPr>
          <w:p w14:paraId="1E8A465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92</w:t>
            </w:r>
          </w:p>
        </w:tc>
        <w:tc>
          <w:tcPr>
            <w:tcW w:w="927" w:type="dxa"/>
          </w:tcPr>
          <w:p w14:paraId="39B9537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0,918</w:t>
            </w:r>
          </w:p>
        </w:tc>
        <w:tc>
          <w:tcPr>
            <w:tcW w:w="928" w:type="dxa"/>
          </w:tcPr>
          <w:p w14:paraId="15C3F09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9,9</w:t>
            </w:r>
          </w:p>
        </w:tc>
        <w:tc>
          <w:tcPr>
            <w:tcW w:w="847" w:type="dxa"/>
          </w:tcPr>
          <w:p w14:paraId="18F1D46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2,3</w:t>
            </w:r>
          </w:p>
        </w:tc>
      </w:tr>
      <w:tr w:rsidR="00FE6D96" w:rsidRPr="00D17271" w14:paraId="21A48686" w14:textId="77777777" w:rsidTr="00065B87">
        <w:trPr>
          <w:trHeight w:val="275"/>
        </w:trPr>
        <w:tc>
          <w:tcPr>
            <w:tcW w:w="1159" w:type="dxa"/>
            <w:vMerge/>
          </w:tcPr>
          <w:p w14:paraId="1A9B61B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  <w:tcBorders>
              <w:bottom w:val="single" w:sz="4" w:space="0" w:color="auto"/>
            </w:tcBorders>
          </w:tcPr>
          <w:p w14:paraId="5601220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D2fm-III</w:t>
            </w:r>
          </w:p>
        </w:tc>
        <w:tc>
          <w:tcPr>
            <w:tcW w:w="1046" w:type="dxa"/>
            <w:tcBorders>
              <w:bottom w:val="single" w:sz="4" w:space="0" w:color="auto"/>
            </w:tcBorders>
          </w:tcPr>
          <w:p w14:paraId="0482E08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D17271">
              <w:rPr>
                <w:rFonts w:eastAsiaTheme="minorHAnsi"/>
                <w:sz w:val="20"/>
                <w:szCs w:val="20"/>
                <w:lang w:eastAsia="en-US"/>
              </w:rPr>
              <w:t>карб</w:t>
            </w:r>
            <w:proofErr w:type="spellEnd"/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2BED46A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4,9</w:t>
            </w: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14:paraId="48BD69A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1,7</w:t>
            </w:r>
          </w:p>
        </w:tc>
        <w:tc>
          <w:tcPr>
            <w:tcW w:w="1001" w:type="dxa"/>
            <w:tcBorders>
              <w:bottom w:val="single" w:sz="4" w:space="0" w:color="auto"/>
            </w:tcBorders>
          </w:tcPr>
          <w:p w14:paraId="258B5A2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3157-</w:t>
            </w:r>
          </w:p>
          <w:p w14:paraId="6E0F4BC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3182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5BDA426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/4,5</w:t>
            </w:r>
          </w:p>
        </w:tc>
        <w:tc>
          <w:tcPr>
            <w:tcW w:w="1396" w:type="dxa"/>
            <w:tcBorders>
              <w:bottom w:val="single" w:sz="4" w:space="0" w:color="auto"/>
            </w:tcBorders>
          </w:tcPr>
          <w:p w14:paraId="5F31EC5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085" w:type="dxa"/>
            <w:tcBorders>
              <w:bottom w:val="single" w:sz="4" w:space="0" w:color="auto"/>
            </w:tcBorders>
          </w:tcPr>
          <w:p w14:paraId="1944A2A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bottom w:val="single" w:sz="4" w:space="0" w:color="auto"/>
            </w:tcBorders>
          </w:tcPr>
          <w:p w14:paraId="7921448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0C4EB0A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0,918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14:paraId="41DCE18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9,9</w:t>
            </w: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14:paraId="51C585A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Theme="minorHAnsi"/>
                <w:sz w:val="20"/>
                <w:szCs w:val="20"/>
                <w:lang w:eastAsia="en-US"/>
              </w:rPr>
            </w:pPr>
            <w:r w:rsidRPr="00D17271">
              <w:rPr>
                <w:rFonts w:eastAsiaTheme="minorHAnsi"/>
                <w:sz w:val="20"/>
                <w:szCs w:val="20"/>
                <w:lang w:eastAsia="en-US"/>
              </w:rPr>
              <w:t>1,2</w:t>
            </w:r>
          </w:p>
        </w:tc>
      </w:tr>
    </w:tbl>
    <w:p w14:paraId="3FC98105" w14:textId="77777777" w:rsidR="00F07FFE" w:rsidRDefault="00F07FFE" w:rsidP="00D027F6">
      <w:pPr>
        <w:pStyle w:val="11"/>
        <w:spacing w:after="0"/>
        <w:ind w:firstLine="0"/>
        <w:jc w:val="both"/>
      </w:pPr>
    </w:p>
    <w:p w14:paraId="30677B74" w14:textId="77777777" w:rsidR="00F07FFE" w:rsidRDefault="00F07FFE" w:rsidP="00D027F6">
      <w:pPr>
        <w:pStyle w:val="11"/>
        <w:spacing w:after="0"/>
        <w:ind w:firstLine="0"/>
        <w:jc w:val="both"/>
      </w:pPr>
    </w:p>
    <w:p w14:paraId="0CF7D46E" w14:textId="77777777" w:rsidR="00D17271" w:rsidRDefault="00D17271" w:rsidP="00D027F6">
      <w:pPr>
        <w:pStyle w:val="11"/>
        <w:spacing w:after="0"/>
        <w:ind w:firstLine="0"/>
        <w:jc w:val="both"/>
      </w:pPr>
    </w:p>
    <w:p w14:paraId="1A9D37C9" w14:textId="77777777" w:rsidR="00D17271" w:rsidRDefault="00D17271" w:rsidP="00D027F6">
      <w:pPr>
        <w:pStyle w:val="11"/>
        <w:spacing w:after="0"/>
        <w:ind w:firstLine="0"/>
        <w:jc w:val="both"/>
      </w:pPr>
    </w:p>
    <w:p w14:paraId="1C71D9DC" w14:textId="77777777" w:rsidR="00D17271" w:rsidRDefault="00D17271" w:rsidP="00D027F6">
      <w:pPr>
        <w:pStyle w:val="11"/>
        <w:spacing w:after="0"/>
        <w:ind w:firstLine="0"/>
        <w:jc w:val="both"/>
      </w:pPr>
    </w:p>
    <w:p w14:paraId="56BF9D78" w14:textId="77777777" w:rsidR="00D17271" w:rsidRDefault="00D17271" w:rsidP="00D027F6">
      <w:pPr>
        <w:pStyle w:val="11"/>
        <w:spacing w:after="0"/>
        <w:ind w:firstLine="0"/>
        <w:jc w:val="both"/>
      </w:pPr>
    </w:p>
    <w:p w14:paraId="1008E88D" w14:textId="77777777" w:rsidR="00D17271" w:rsidRDefault="00D17271" w:rsidP="00D027F6">
      <w:pPr>
        <w:pStyle w:val="11"/>
        <w:spacing w:after="0"/>
        <w:ind w:firstLine="0"/>
        <w:jc w:val="both"/>
      </w:pPr>
    </w:p>
    <w:p w14:paraId="40CE288A" w14:textId="77777777" w:rsidR="00D17271" w:rsidRDefault="00D17271" w:rsidP="00D027F6">
      <w:pPr>
        <w:pStyle w:val="11"/>
        <w:spacing w:after="0"/>
        <w:ind w:firstLine="0"/>
        <w:jc w:val="both"/>
      </w:pPr>
    </w:p>
    <w:p w14:paraId="3FF5FC44" w14:textId="77777777" w:rsidR="00D17271" w:rsidRDefault="00D17271" w:rsidP="00D027F6">
      <w:pPr>
        <w:pStyle w:val="11"/>
        <w:spacing w:after="0"/>
        <w:ind w:firstLine="0"/>
        <w:jc w:val="both"/>
      </w:pPr>
    </w:p>
    <w:p w14:paraId="5ADB9724" w14:textId="77777777" w:rsidR="00D17271" w:rsidRDefault="00D17271" w:rsidP="00D027F6">
      <w:pPr>
        <w:pStyle w:val="11"/>
        <w:spacing w:after="0"/>
        <w:ind w:firstLine="0"/>
        <w:jc w:val="both"/>
      </w:pPr>
    </w:p>
    <w:p w14:paraId="454AAE23" w14:textId="77777777" w:rsidR="00D17271" w:rsidRDefault="00D17271" w:rsidP="00D027F6">
      <w:pPr>
        <w:pStyle w:val="11"/>
        <w:spacing w:after="0"/>
        <w:ind w:firstLine="0"/>
        <w:jc w:val="both"/>
      </w:pPr>
      <w:bookmarkStart w:id="57" w:name="_GoBack"/>
      <w:bookmarkEnd w:id="57"/>
    </w:p>
    <w:p w14:paraId="5D0745F0" w14:textId="77777777" w:rsidR="00D17271" w:rsidRDefault="00131EA0" w:rsidP="00D027F6">
      <w:pPr>
        <w:pStyle w:val="11"/>
        <w:spacing w:after="0"/>
        <w:ind w:firstLine="0"/>
        <w:jc w:val="both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A3174D9" wp14:editId="365C8E83">
                <wp:simplePos x="0" y="0"/>
                <wp:positionH relativeFrom="margin">
                  <wp:posOffset>-255905</wp:posOffset>
                </wp:positionH>
                <wp:positionV relativeFrom="margin">
                  <wp:posOffset>-845185</wp:posOffset>
                </wp:positionV>
                <wp:extent cx="10057765" cy="914400"/>
                <wp:effectExtent l="0" t="0" r="0" b="0"/>
                <wp:wrapSquare wrapText="bothSides"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5776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07B8A1" w14:textId="77777777" w:rsidR="0087641C" w:rsidRPr="00D17271" w:rsidRDefault="0087641C" w:rsidP="00131EA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№2</w:t>
                            </w:r>
                          </w:p>
                          <w:p w14:paraId="5542C42A" w14:textId="77777777" w:rsidR="0087641C" w:rsidRDefault="0087641C" w:rsidP="00131EA0">
                            <w:pPr>
                              <w:jc w:val="right"/>
                            </w:pPr>
                            <w:r>
                              <w:t>Таблица 21.</w:t>
                            </w:r>
                          </w:p>
                          <w:p w14:paraId="7D6C6AA0" w14:textId="77777777" w:rsidR="0087641C" w:rsidRDefault="0087641C" w:rsidP="00131EA0">
                            <w:pPr>
                              <w:jc w:val="center"/>
                            </w:pPr>
                            <w:r>
                              <w:t>Способы разработки месторождений тяжелых высоковязких нефтей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8" o:spid="_x0000_s1027" type="#_x0000_t202" style="position:absolute;left:0;text-align:left;margin-left:-20.1pt;margin-top:-66.5pt;width:791.95pt;height:1in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" filled="f" stroked="f">
                <v:path arrowok="t"/>
                <v:textbox>
                  <w:txbxContent>
                    <w:p w14:paraId="3A07B8A1" w14:textId="77777777" w:rsidR="0087641C" w:rsidRPr="00D17271" w:rsidRDefault="0087641C" w:rsidP="00131EA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ПРИЛОЖЕНИЕ №2</w:t>
                      </w:r>
                    </w:p>
                    <w:p w14:paraId="5542C42A" w14:textId="77777777" w:rsidR="0087641C" w:rsidRDefault="0087641C" w:rsidP="00131EA0">
                      <w:pPr>
                        <w:jc w:val="right"/>
                      </w:pPr>
                      <w:r>
                        <w:t>Таблица 21.</w:t>
                      </w:r>
                    </w:p>
                    <w:p w14:paraId="7D6C6AA0" w14:textId="77777777" w:rsidR="0087641C" w:rsidRDefault="0087641C" w:rsidP="00131EA0">
                      <w:pPr>
                        <w:jc w:val="center"/>
                      </w:pPr>
                      <w:r>
                        <w:t>Способы разработки месторождений тяжелых высоковязких нефтей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tbl>
      <w:tblPr>
        <w:tblStyle w:val="a6"/>
        <w:tblW w:w="14984" w:type="dxa"/>
        <w:tblLook w:val="04A0" w:firstRow="1" w:lastRow="0" w:firstColumn="1" w:lastColumn="0" w:noHBand="0" w:noVBand="1"/>
      </w:tblPr>
      <w:tblGrid>
        <w:gridCol w:w="1221"/>
        <w:gridCol w:w="2086"/>
        <w:gridCol w:w="1202"/>
        <w:gridCol w:w="1999"/>
        <w:gridCol w:w="1179"/>
        <w:gridCol w:w="1316"/>
        <w:gridCol w:w="1876"/>
        <w:gridCol w:w="2551"/>
        <w:gridCol w:w="1554"/>
      </w:tblGrid>
      <w:tr w:rsidR="00FE6D96" w:rsidRPr="00D17271" w14:paraId="74950B87" w14:textId="77777777" w:rsidTr="00065B87">
        <w:trPr>
          <w:trHeight w:val="891"/>
        </w:trPr>
        <w:tc>
          <w:tcPr>
            <w:tcW w:w="1221" w:type="dxa"/>
          </w:tcPr>
          <w:p w14:paraId="7B12DE2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 xml:space="preserve">Способ </w:t>
            </w:r>
          </w:p>
        </w:tc>
        <w:tc>
          <w:tcPr>
            <w:tcW w:w="2086" w:type="dxa"/>
          </w:tcPr>
          <w:p w14:paraId="1DE07EF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Метод</w:t>
            </w:r>
          </w:p>
        </w:tc>
        <w:tc>
          <w:tcPr>
            <w:tcW w:w="1202" w:type="dxa"/>
          </w:tcPr>
          <w:p w14:paraId="4872AD3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Глубины, м</w:t>
            </w:r>
          </w:p>
          <w:p w14:paraId="726B92EE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999" w:type="dxa"/>
          </w:tcPr>
          <w:p w14:paraId="23F0BC0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D17271">
              <w:rPr>
                <w:sz w:val="20"/>
                <w:szCs w:val="20"/>
              </w:rPr>
              <w:t>Коэфф.нефтеотдачи</w:t>
            </w:r>
            <w:proofErr w:type="spellEnd"/>
            <w:r w:rsidRPr="00D17271">
              <w:rPr>
                <w:sz w:val="20"/>
                <w:szCs w:val="20"/>
              </w:rPr>
              <w:t>, %</w:t>
            </w:r>
          </w:p>
        </w:tc>
        <w:tc>
          <w:tcPr>
            <w:tcW w:w="1179" w:type="dxa"/>
          </w:tcPr>
          <w:p w14:paraId="656962D4" w14:textId="2701F758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Плотност</w:t>
            </w:r>
            <w:r w:rsidR="007C7EAB">
              <w:rPr>
                <w:sz w:val="20"/>
                <w:szCs w:val="20"/>
              </w:rPr>
              <w:t>ь</w:t>
            </w:r>
            <w:r w:rsidRPr="00D17271">
              <w:rPr>
                <w:sz w:val="20"/>
                <w:szCs w:val="20"/>
              </w:rPr>
              <w:t>, г/см³</w:t>
            </w:r>
          </w:p>
        </w:tc>
        <w:tc>
          <w:tcPr>
            <w:tcW w:w="1316" w:type="dxa"/>
          </w:tcPr>
          <w:p w14:paraId="1701518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Вязкость,</w:t>
            </w:r>
          </w:p>
          <w:p w14:paraId="28A0B0AF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  <w:r w:rsidRPr="00D17271">
              <w:rPr>
                <w:sz w:val="20"/>
                <w:szCs w:val="20"/>
              </w:rPr>
              <w:t>мПа</w:t>
            </w:r>
            <w:r w:rsidRPr="00D17271">
              <w:rPr>
                <w:sz w:val="20"/>
                <w:szCs w:val="20"/>
                <w:lang w:val="en-US"/>
              </w:rPr>
              <w:t>*c</w:t>
            </w:r>
          </w:p>
          <w:p w14:paraId="37A6F5DA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876" w:type="dxa"/>
          </w:tcPr>
          <w:p w14:paraId="1B32829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Преимущества технологии</w:t>
            </w:r>
          </w:p>
        </w:tc>
        <w:tc>
          <w:tcPr>
            <w:tcW w:w="2551" w:type="dxa"/>
          </w:tcPr>
          <w:p w14:paraId="7BC89EE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Недостатки</w:t>
            </w:r>
          </w:p>
          <w:p w14:paraId="5A8467F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технологии</w:t>
            </w:r>
          </w:p>
        </w:tc>
        <w:tc>
          <w:tcPr>
            <w:tcW w:w="1554" w:type="dxa"/>
          </w:tcPr>
          <w:p w14:paraId="2495788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 xml:space="preserve">Примеры  </w:t>
            </w:r>
          </w:p>
          <w:p w14:paraId="153D87F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D17271">
              <w:rPr>
                <w:sz w:val="20"/>
                <w:szCs w:val="20"/>
              </w:rPr>
              <w:t>спользования</w:t>
            </w:r>
          </w:p>
        </w:tc>
      </w:tr>
      <w:tr w:rsidR="00FE6D96" w:rsidRPr="00D17271" w14:paraId="5B2A9882" w14:textId="77777777" w:rsidTr="00065B87">
        <w:trPr>
          <w:trHeight w:val="437"/>
        </w:trPr>
        <w:tc>
          <w:tcPr>
            <w:tcW w:w="1221" w:type="dxa"/>
          </w:tcPr>
          <w:p w14:paraId="14E8383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карьерные</w:t>
            </w:r>
          </w:p>
        </w:tc>
        <w:tc>
          <w:tcPr>
            <w:tcW w:w="2086" w:type="dxa"/>
          </w:tcPr>
          <w:p w14:paraId="2BC1B80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открытый</w:t>
            </w:r>
          </w:p>
        </w:tc>
        <w:tc>
          <w:tcPr>
            <w:tcW w:w="1202" w:type="dxa"/>
          </w:tcPr>
          <w:p w14:paraId="41BEA04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До 50 м</w:t>
            </w:r>
          </w:p>
        </w:tc>
        <w:tc>
          <w:tcPr>
            <w:tcW w:w="1999" w:type="dxa"/>
          </w:tcPr>
          <w:p w14:paraId="4918215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65-85%</w:t>
            </w:r>
          </w:p>
        </w:tc>
        <w:tc>
          <w:tcPr>
            <w:tcW w:w="1179" w:type="dxa"/>
          </w:tcPr>
          <w:p w14:paraId="3DC47E2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D17271">
              <w:rPr>
                <w:rFonts w:eastAsia="Times New Roman"/>
                <w:color w:val="222222"/>
                <w:sz w:val="20"/>
                <w:szCs w:val="20"/>
                <w:shd w:val="clear" w:color="auto" w:fill="FFFFFF"/>
              </w:rPr>
              <w:t xml:space="preserve">0,97 </w:t>
            </w:r>
          </w:p>
          <w:p w14:paraId="362916DB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316" w:type="dxa"/>
          </w:tcPr>
          <w:p w14:paraId="615EA43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rFonts w:eastAsia="Times New Roman"/>
                <w:color w:val="222222"/>
                <w:sz w:val="20"/>
                <w:szCs w:val="20"/>
                <w:shd w:val="clear" w:color="auto" w:fill="FFFFFF"/>
              </w:rPr>
              <w:t>3·10</w:t>
            </w:r>
            <w:r w:rsidRPr="00D17271">
              <w:rPr>
                <w:rFonts w:eastAsia="Times New Roman"/>
                <w:color w:val="222222"/>
                <w:sz w:val="20"/>
                <w:szCs w:val="20"/>
                <w:vertAlign w:val="superscript"/>
              </w:rPr>
              <w:t>−3</w:t>
            </w:r>
            <w:r w:rsidRPr="00D17271">
              <w:rPr>
                <w:rFonts w:eastAsia="Times New Roman"/>
                <w:color w:val="222222"/>
                <w:sz w:val="20"/>
                <w:szCs w:val="20"/>
                <w:shd w:val="clear" w:color="auto" w:fill="FFFFFF"/>
              </w:rPr>
              <w:t> м²/с</w:t>
            </w:r>
          </w:p>
        </w:tc>
        <w:tc>
          <w:tcPr>
            <w:tcW w:w="1876" w:type="dxa"/>
          </w:tcPr>
          <w:p w14:paraId="06CF28A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выгодный</w:t>
            </w:r>
          </w:p>
        </w:tc>
        <w:tc>
          <w:tcPr>
            <w:tcW w:w="2551" w:type="dxa"/>
          </w:tcPr>
          <w:p w14:paraId="54575181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34DE9C9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D17271">
              <w:rPr>
                <w:sz w:val="20"/>
                <w:szCs w:val="20"/>
              </w:rPr>
              <w:t>Атабаска</w:t>
            </w:r>
            <w:proofErr w:type="spellEnd"/>
            <w:r w:rsidRPr="00D17271">
              <w:rPr>
                <w:sz w:val="20"/>
                <w:szCs w:val="20"/>
              </w:rPr>
              <w:t xml:space="preserve"> (Канада)</w:t>
            </w:r>
          </w:p>
        </w:tc>
      </w:tr>
      <w:tr w:rsidR="00FE6D96" w:rsidRPr="00D17271" w14:paraId="1505402D" w14:textId="77777777" w:rsidTr="00065B87">
        <w:trPr>
          <w:trHeight w:val="1415"/>
        </w:trPr>
        <w:tc>
          <w:tcPr>
            <w:tcW w:w="1221" w:type="dxa"/>
            <w:vMerge w:val="restart"/>
          </w:tcPr>
          <w:p w14:paraId="0C29A7E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шахтные</w:t>
            </w:r>
          </w:p>
        </w:tc>
        <w:tc>
          <w:tcPr>
            <w:tcW w:w="2086" w:type="dxa"/>
          </w:tcPr>
          <w:p w14:paraId="351AA88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очистной</w:t>
            </w:r>
          </w:p>
        </w:tc>
        <w:tc>
          <w:tcPr>
            <w:tcW w:w="1202" w:type="dxa"/>
          </w:tcPr>
          <w:p w14:paraId="5AC0F11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До 200 м</w:t>
            </w:r>
          </w:p>
        </w:tc>
        <w:tc>
          <w:tcPr>
            <w:tcW w:w="1999" w:type="dxa"/>
          </w:tcPr>
          <w:p w14:paraId="36ED6D8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До 45%</w:t>
            </w:r>
          </w:p>
        </w:tc>
        <w:tc>
          <w:tcPr>
            <w:tcW w:w="1179" w:type="dxa"/>
          </w:tcPr>
          <w:p w14:paraId="4D8F7EAD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316" w:type="dxa"/>
          </w:tcPr>
          <w:p w14:paraId="14FB9A40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876" w:type="dxa"/>
          </w:tcPr>
          <w:p w14:paraId="1359563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 xml:space="preserve">Выгодный при наличии в породе редких металлов </w:t>
            </w:r>
          </w:p>
        </w:tc>
        <w:tc>
          <w:tcPr>
            <w:tcW w:w="2551" w:type="dxa"/>
          </w:tcPr>
          <w:p w14:paraId="654CD145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4F052FB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Керн-Ривер </w:t>
            </w:r>
            <w:r w:rsidRPr="00D17271">
              <w:rPr>
                <w:sz w:val="20"/>
                <w:szCs w:val="20"/>
              </w:rPr>
              <w:t xml:space="preserve">и </w:t>
            </w:r>
            <w:proofErr w:type="spellStart"/>
            <w:r w:rsidRPr="00D17271">
              <w:rPr>
                <w:sz w:val="20"/>
                <w:szCs w:val="20"/>
              </w:rPr>
              <w:t>Норт-Тисдейл</w:t>
            </w:r>
            <w:proofErr w:type="spellEnd"/>
            <w:r w:rsidRPr="00D17271">
              <w:rPr>
                <w:sz w:val="20"/>
                <w:szCs w:val="20"/>
              </w:rPr>
              <w:t xml:space="preserve"> (США)</w:t>
            </w:r>
          </w:p>
        </w:tc>
      </w:tr>
      <w:tr w:rsidR="00FE6D96" w:rsidRPr="00D17271" w14:paraId="4ED549B4" w14:textId="77777777" w:rsidTr="00065B87">
        <w:trPr>
          <w:trHeight w:val="1088"/>
        </w:trPr>
        <w:tc>
          <w:tcPr>
            <w:tcW w:w="1221" w:type="dxa"/>
            <w:vMerge/>
          </w:tcPr>
          <w:p w14:paraId="057BC203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086" w:type="dxa"/>
          </w:tcPr>
          <w:p w14:paraId="77CEA16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шахтно-скважинный</w:t>
            </w:r>
          </w:p>
          <w:p w14:paraId="4D124AED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202" w:type="dxa"/>
          </w:tcPr>
          <w:p w14:paraId="51D1389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До 400 м</w:t>
            </w:r>
          </w:p>
        </w:tc>
        <w:tc>
          <w:tcPr>
            <w:tcW w:w="1999" w:type="dxa"/>
          </w:tcPr>
          <w:p w14:paraId="6274F88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 xml:space="preserve">Низкий </w:t>
            </w:r>
          </w:p>
        </w:tc>
        <w:tc>
          <w:tcPr>
            <w:tcW w:w="1179" w:type="dxa"/>
          </w:tcPr>
          <w:p w14:paraId="3C6F670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0,9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316" w:type="dxa"/>
          </w:tcPr>
          <w:p w14:paraId="18D0476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До 15000</w:t>
            </w:r>
          </w:p>
        </w:tc>
        <w:tc>
          <w:tcPr>
            <w:tcW w:w="1876" w:type="dxa"/>
          </w:tcPr>
          <w:p w14:paraId="09509F7A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14:paraId="7502C95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Большое кол-во бурения по пустым породам</w:t>
            </w:r>
          </w:p>
        </w:tc>
        <w:tc>
          <w:tcPr>
            <w:tcW w:w="1554" w:type="dxa"/>
          </w:tcPr>
          <w:p w14:paraId="06F3B78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D17271">
              <w:rPr>
                <w:sz w:val="20"/>
                <w:szCs w:val="20"/>
              </w:rPr>
              <w:t>Ярегское</w:t>
            </w:r>
            <w:proofErr w:type="spellEnd"/>
            <w:r w:rsidRPr="00D17271">
              <w:rPr>
                <w:sz w:val="20"/>
                <w:szCs w:val="20"/>
              </w:rPr>
              <w:t xml:space="preserve"> месторождение </w:t>
            </w:r>
          </w:p>
        </w:tc>
      </w:tr>
      <w:tr w:rsidR="00FE6D96" w:rsidRPr="00D17271" w14:paraId="2217DF36" w14:textId="77777777" w:rsidTr="00065B87">
        <w:trPr>
          <w:trHeight w:val="142"/>
        </w:trPr>
        <w:tc>
          <w:tcPr>
            <w:tcW w:w="1221" w:type="dxa"/>
            <w:vMerge/>
          </w:tcPr>
          <w:p w14:paraId="6779620B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086" w:type="dxa"/>
          </w:tcPr>
          <w:p w14:paraId="36B3302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D17271">
              <w:rPr>
                <w:sz w:val="20"/>
                <w:szCs w:val="20"/>
              </w:rPr>
              <w:t>термо</w:t>
            </w:r>
            <w:proofErr w:type="spellEnd"/>
            <w:r w:rsidRPr="00D17271">
              <w:rPr>
                <w:sz w:val="20"/>
                <w:szCs w:val="20"/>
              </w:rPr>
              <w:t>-шахтный</w:t>
            </w:r>
          </w:p>
        </w:tc>
        <w:tc>
          <w:tcPr>
            <w:tcW w:w="1202" w:type="dxa"/>
          </w:tcPr>
          <w:p w14:paraId="134B91E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До 800 м</w:t>
            </w:r>
          </w:p>
        </w:tc>
        <w:tc>
          <w:tcPr>
            <w:tcW w:w="1999" w:type="dxa"/>
          </w:tcPr>
          <w:p w14:paraId="5528175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До 50%</w:t>
            </w:r>
          </w:p>
        </w:tc>
        <w:tc>
          <w:tcPr>
            <w:tcW w:w="1179" w:type="dxa"/>
          </w:tcPr>
          <w:p w14:paraId="7E134933" w14:textId="77777777" w:rsidR="00D17271" w:rsidRPr="00D17271" w:rsidRDefault="002221AD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en-US"/>
              </w:rPr>
              <w:t>,</w:t>
            </w:r>
            <w:r w:rsidR="00D17271" w:rsidRPr="00D17271">
              <w:rPr>
                <w:sz w:val="20"/>
                <w:szCs w:val="20"/>
              </w:rPr>
              <w:t>94</w:t>
            </w:r>
          </w:p>
        </w:tc>
        <w:tc>
          <w:tcPr>
            <w:tcW w:w="1316" w:type="dxa"/>
          </w:tcPr>
          <w:p w14:paraId="44EC345F" w14:textId="77777777" w:rsidR="00D17271" w:rsidRPr="00D17271" w:rsidRDefault="00D17271" w:rsidP="00131EA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До 15000</w:t>
            </w:r>
          </w:p>
        </w:tc>
        <w:tc>
          <w:tcPr>
            <w:tcW w:w="1876" w:type="dxa"/>
          </w:tcPr>
          <w:p w14:paraId="34A1EA51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14:paraId="42A6FC0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Сложен </w:t>
            </w:r>
            <w:r w:rsidRPr="00D17271">
              <w:rPr>
                <w:sz w:val="20"/>
                <w:szCs w:val="20"/>
              </w:rPr>
              <w:t>в управлении</w:t>
            </w:r>
          </w:p>
        </w:tc>
        <w:tc>
          <w:tcPr>
            <w:tcW w:w="1554" w:type="dxa"/>
          </w:tcPr>
          <w:p w14:paraId="1B200AF0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D17271">
              <w:rPr>
                <w:sz w:val="20"/>
                <w:szCs w:val="20"/>
              </w:rPr>
              <w:t>Ярегское</w:t>
            </w:r>
            <w:proofErr w:type="spellEnd"/>
            <w:r w:rsidRPr="00D17271">
              <w:rPr>
                <w:sz w:val="20"/>
                <w:szCs w:val="20"/>
              </w:rPr>
              <w:t xml:space="preserve"> месторождение</w:t>
            </w:r>
          </w:p>
          <w:p w14:paraId="375063F7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</w:tr>
      <w:tr w:rsidR="00FE6D96" w:rsidRPr="00D17271" w14:paraId="79D7B6E1" w14:textId="77777777" w:rsidTr="00065B87">
        <w:trPr>
          <w:trHeight w:val="2050"/>
        </w:trPr>
        <w:tc>
          <w:tcPr>
            <w:tcW w:w="1221" w:type="dxa"/>
            <w:vMerge w:val="restart"/>
          </w:tcPr>
          <w:p w14:paraId="08DAE45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холодные</w:t>
            </w:r>
          </w:p>
        </w:tc>
        <w:tc>
          <w:tcPr>
            <w:tcW w:w="2086" w:type="dxa"/>
          </w:tcPr>
          <w:p w14:paraId="5076F9FB" w14:textId="77777777" w:rsid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”</w:t>
            </w:r>
            <w:r w:rsidRPr="00D17271">
              <w:rPr>
                <w:sz w:val="20"/>
                <w:szCs w:val="20"/>
                <w:lang w:val="en-US"/>
              </w:rPr>
              <w:t>CHOPS</w:t>
            </w:r>
            <w:r w:rsidRPr="00D17271">
              <w:rPr>
                <w:sz w:val="20"/>
                <w:szCs w:val="20"/>
              </w:rPr>
              <w:t>”</w:t>
            </w:r>
          </w:p>
          <w:p w14:paraId="7F60EF3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(с </w:t>
            </w:r>
            <w:r w:rsidRPr="00D17271">
              <w:rPr>
                <w:sz w:val="20"/>
                <w:szCs w:val="20"/>
              </w:rPr>
              <w:t>выносом пластового песка)</w:t>
            </w:r>
          </w:p>
        </w:tc>
        <w:tc>
          <w:tcPr>
            <w:tcW w:w="1202" w:type="dxa"/>
          </w:tcPr>
          <w:p w14:paraId="44C70E4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230-460 м</w:t>
            </w:r>
          </w:p>
        </w:tc>
        <w:tc>
          <w:tcPr>
            <w:tcW w:w="1999" w:type="dxa"/>
          </w:tcPr>
          <w:p w14:paraId="237C14F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До 10%</w:t>
            </w:r>
          </w:p>
        </w:tc>
        <w:tc>
          <w:tcPr>
            <w:tcW w:w="1179" w:type="dxa"/>
          </w:tcPr>
          <w:p w14:paraId="6A3CE04E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0</w:t>
            </w:r>
          </w:p>
        </w:tc>
        <w:tc>
          <w:tcPr>
            <w:tcW w:w="1316" w:type="dxa"/>
          </w:tcPr>
          <w:p w14:paraId="3C76005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Pr="00D17271">
              <w:rPr>
                <w:sz w:val="20"/>
                <w:szCs w:val="20"/>
              </w:rPr>
              <w:t>2000 мПа*</w:t>
            </w:r>
            <w:r w:rsidRPr="00D17271">
              <w:rPr>
                <w:sz w:val="20"/>
                <w:szCs w:val="20"/>
                <w:lang w:val="en-US"/>
              </w:rPr>
              <w:t>c</w:t>
            </w:r>
            <w:r w:rsidRPr="00D17271">
              <w:rPr>
                <w:sz w:val="20"/>
                <w:szCs w:val="20"/>
              </w:rPr>
              <w:t xml:space="preserve"> (ближе к среднему пределу)</w:t>
            </w:r>
          </w:p>
        </w:tc>
        <w:tc>
          <w:tcPr>
            <w:tcW w:w="1876" w:type="dxa"/>
          </w:tcPr>
          <w:p w14:paraId="15F86BB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Толщина продуктивных пластов не играет роли, низкая стоимость</w:t>
            </w:r>
          </w:p>
        </w:tc>
        <w:tc>
          <w:tcPr>
            <w:tcW w:w="2551" w:type="dxa"/>
          </w:tcPr>
          <w:p w14:paraId="12C1B280" w14:textId="3DEF1D32" w:rsidR="00D17271" w:rsidRPr="00D17271" w:rsidRDefault="00D17271" w:rsidP="007C7EA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Низкий темп добычи,</w:t>
            </w:r>
            <w:r w:rsidR="007C7EAB">
              <w:rPr>
                <w:sz w:val="20"/>
                <w:szCs w:val="20"/>
              </w:rPr>
              <w:t xml:space="preserve"> </w:t>
            </w:r>
            <w:r w:rsidRPr="00D17271">
              <w:rPr>
                <w:sz w:val="20"/>
                <w:szCs w:val="20"/>
              </w:rPr>
              <w:t xml:space="preserve">ограничения </w:t>
            </w:r>
            <w:proofErr w:type="spellStart"/>
            <w:r w:rsidRPr="00D17271">
              <w:rPr>
                <w:sz w:val="20"/>
                <w:szCs w:val="20"/>
              </w:rPr>
              <w:t>пo</w:t>
            </w:r>
            <w:proofErr w:type="spellEnd"/>
            <w:r w:rsidRPr="00D17271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max</w:t>
            </w:r>
            <w:proofErr w:type="spellEnd"/>
            <w:r>
              <w:rPr>
                <w:sz w:val="20"/>
                <w:szCs w:val="20"/>
              </w:rPr>
              <w:t xml:space="preserve"> вязкости, вынос </w:t>
            </w:r>
            <w:r w:rsidRPr="00D17271">
              <w:rPr>
                <w:sz w:val="20"/>
                <w:szCs w:val="20"/>
              </w:rPr>
              <w:t>песка, непродолжительный срок эксплуатации скважи</w:t>
            </w:r>
            <w:r w:rsidR="007C7EAB">
              <w:rPr>
                <w:sz w:val="20"/>
                <w:szCs w:val="20"/>
              </w:rPr>
              <w:t>н, ускоренное обводнение пластов</w:t>
            </w:r>
          </w:p>
        </w:tc>
        <w:tc>
          <w:tcPr>
            <w:tcW w:w="1554" w:type="dxa"/>
          </w:tcPr>
          <w:p w14:paraId="2BE99DA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 xml:space="preserve">Западно-Канадский бассейн, </w:t>
            </w:r>
            <w:proofErr w:type="spellStart"/>
            <w:r w:rsidRPr="00D17271">
              <w:rPr>
                <w:sz w:val="20"/>
                <w:szCs w:val="20"/>
              </w:rPr>
              <w:t>Каражанбас</w:t>
            </w:r>
            <w:proofErr w:type="spellEnd"/>
            <w:r w:rsidRPr="00D17271">
              <w:rPr>
                <w:sz w:val="20"/>
                <w:szCs w:val="20"/>
              </w:rPr>
              <w:t>,</w:t>
            </w:r>
          </w:p>
          <w:p w14:paraId="3C5228F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 xml:space="preserve">месторождение </w:t>
            </w:r>
            <w:proofErr w:type="spellStart"/>
            <w:r w:rsidRPr="00D17271">
              <w:rPr>
                <w:sz w:val="20"/>
                <w:szCs w:val="20"/>
              </w:rPr>
              <w:t>Ллойдминстер</w:t>
            </w:r>
            <w:proofErr w:type="spellEnd"/>
            <w:r w:rsidRPr="00D17271">
              <w:rPr>
                <w:sz w:val="20"/>
                <w:szCs w:val="20"/>
              </w:rPr>
              <w:t>, (Канада)</w:t>
            </w:r>
          </w:p>
          <w:p w14:paraId="36FAA45C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  <w:p w14:paraId="48803756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</w:tr>
      <w:tr w:rsidR="00FE6D96" w:rsidRPr="00D17271" w14:paraId="347C474C" w14:textId="77777777" w:rsidTr="00065B87">
        <w:trPr>
          <w:trHeight w:val="142"/>
        </w:trPr>
        <w:tc>
          <w:tcPr>
            <w:tcW w:w="1221" w:type="dxa"/>
            <w:vMerge/>
          </w:tcPr>
          <w:p w14:paraId="638FD15E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086" w:type="dxa"/>
          </w:tcPr>
          <w:p w14:paraId="1F5FF84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  <w:lang w:val="en-US"/>
              </w:rPr>
              <w:t>”VAPEX”</w:t>
            </w:r>
          </w:p>
        </w:tc>
        <w:tc>
          <w:tcPr>
            <w:tcW w:w="1202" w:type="dxa"/>
          </w:tcPr>
          <w:p w14:paraId="3FC3F882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глубинный</w:t>
            </w:r>
          </w:p>
        </w:tc>
        <w:tc>
          <w:tcPr>
            <w:tcW w:w="1999" w:type="dxa"/>
          </w:tcPr>
          <w:p w14:paraId="5C2168B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До 60%</w:t>
            </w:r>
          </w:p>
        </w:tc>
        <w:tc>
          <w:tcPr>
            <w:tcW w:w="1179" w:type="dxa"/>
          </w:tcPr>
          <w:p w14:paraId="08BB3E5A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316" w:type="dxa"/>
          </w:tcPr>
          <w:p w14:paraId="1253BE91" w14:textId="77777777" w:rsidR="00D17271" w:rsidRPr="00D17271" w:rsidRDefault="00D17271" w:rsidP="00D17271">
            <w:pPr>
              <w:pStyle w:val="ac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&gt; 600 мПа</w:t>
            </w:r>
            <w:r w:rsidRPr="00D17271">
              <w:rPr>
                <w:rFonts w:eastAsia="MS Mincho"/>
                <w:sz w:val="20"/>
                <w:szCs w:val="20"/>
              </w:rPr>
              <w:t>*</w:t>
            </w:r>
            <w:r w:rsidRPr="00D17271">
              <w:rPr>
                <w:sz w:val="20"/>
                <w:szCs w:val="20"/>
              </w:rPr>
              <w:t xml:space="preserve">с </w:t>
            </w:r>
          </w:p>
          <w:p w14:paraId="31C2792C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876" w:type="dxa"/>
          </w:tcPr>
          <w:p w14:paraId="0CAF652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Низкие затраты энергии</w:t>
            </w:r>
          </w:p>
        </w:tc>
        <w:tc>
          <w:tcPr>
            <w:tcW w:w="2551" w:type="dxa"/>
          </w:tcPr>
          <w:p w14:paraId="3FC9412B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 xml:space="preserve">Низкий темп добычи, </w:t>
            </w:r>
          </w:p>
          <w:p w14:paraId="26D5F5F3" w14:textId="193FE43A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ограничения </w:t>
            </w:r>
            <w:proofErr w:type="spellStart"/>
            <w:r>
              <w:rPr>
                <w:sz w:val="20"/>
                <w:szCs w:val="20"/>
              </w:rPr>
              <w:t>пo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max</w:t>
            </w:r>
            <w:proofErr w:type="spellEnd"/>
            <w:r>
              <w:rPr>
                <w:sz w:val="20"/>
                <w:szCs w:val="20"/>
              </w:rPr>
              <w:t xml:space="preserve"> вязкости,</w:t>
            </w:r>
            <w:r w:rsidR="007C7EAB">
              <w:rPr>
                <w:sz w:val="20"/>
                <w:szCs w:val="20"/>
              </w:rPr>
              <w:t xml:space="preserve"> </w:t>
            </w:r>
            <w:r w:rsidRPr="00D17271">
              <w:rPr>
                <w:sz w:val="20"/>
                <w:szCs w:val="20"/>
              </w:rPr>
              <w:t xml:space="preserve">неопределенность в затратах </w:t>
            </w:r>
          </w:p>
          <w:p w14:paraId="79493142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07F3A3D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Канада</w:t>
            </w:r>
          </w:p>
          <w:p w14:paraId="28E15A7B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  <w:p w14:paraId="6858DF52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</w:tr>
      <w:tr w:rsidR="00FE6D96" w:rsidRPr="00D17271" w14:paraId="45FA4FC3" w14:textId="77777777" w:rsidTr="00065B87">
        <w:trPr>
          <w:trHeight w:val="669"/>
        </w:trPr>
        <w:tc>
          <w:tcPr>
            <w:tcW w:w="1221" w:type="dxa"/>
            <w:vMerge w:val="restart"/>
          </w:tcPr>
          <w:p w14:paraId="1EC807C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lastRenderedPageBreak/>
              <w:t>тепловые</w:t>
            </w:r>
          </w:p>
        </w:tc>
        <w:tc>
          <w:tcPr>
            <w:tcW w:w="2086" w:type="dxa"/>
          </w:tcPr>
          <w:p w14:paraId="7ADF169C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внутрипластовое горение</w:t>
            </w:r>
          </w:p>
        </w:tc>
        <w:tc>
          <w:tcPr>
            <w:tcW w:w="1202" w:type="dxa"/>
          </w:tcPr>
          <w:p w14:paraId="5B735D26" w14:textId="77777777" w:rsid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 xml:space="preserve">100-2000, толщина </w:t>
            </w:r>
          </w:p>
          <w:p w14:paraId="73C96C0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2-45 м</w:t>
            </w:r>
          </w:p>
        </w:tc>
        <w:tc>
          <w:tcPr>
            <w:tcW w:w="1999" w:type="dxa"/>
          </w:tcPr>
          <w:p w14:paraId="1141E74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  <w:r w:rsidRPr="00D17271">
              <w:rPr>
                <w:sz w:val="20"/>
                <w:szCs w:val="20"/>
              </w:rPr>
              <w:t>55</w:t>
            </w:r>
            <w:r w:rsidRPr="00D17271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179" w:type="dxa"/>
          </w:tcPr>
          <w:p w14:paraId="2851E177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316" w:type="dxa"/>
          </w:tcPr>
          <w:p w14:paraId="684349D3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&lt; 10 мПа*</w:t>
            </w:r>
            <w:r w:rsidRPr="00D17271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1876" w:type="dxa"/>
          </w:tcPr>
          <w:p w14:paraId="78741B4F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14:paraId="1948A8F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Применение мер по охране ОС </w:t>
            </w:r>
            <w:r w:rsidRPr="00D17271">
              <w:rPr>
                <w:sz w:val="20"/>
                <w:szCs w:val="20"/>
              </w:rPr>
              <w:t>и утилизации продуктов горения</w:t>
            </w:r>
          </w:p>
        </w:tc>
        <w:tc>
          <w:tcPr>
            <w:tcW w:w="1554" w:type="dxa"/>
          </w:tcPr>
          <w:p w14:paraId="13873B4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Румыния</w:t>
            </w:r>
          </w:p>
        </w:tc>
      </w:tr>
      <w:tr w:rsidR="00FE6D96" w:rsidRPr="00D17271" w14:paraId="2684D15D" w14:textId="77777777" w:rsidTr="00065B87">
        <w:trPr>
          <w:trHeight w:val="142"/>
        </w:trPr>
        <w:tc>
          <w:tcPr>
            <w:tcW w:w="1221" w:type="dxa"/>
            <w:vMerge/>
          </w:tcPr>
          <w:p w14:paraId="2ED2C96D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086" w:type="dxa"/>
          </w:tcPr>
          <w:p w14:paraId="67862F6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 xml:space="preserve">ПЗС (паротепловые обработки в </w:t>
            </w:r>
            <w:proofErr w:type="spellStart"/>
            <w:r w:rsidRPr="00D17271">
              <w:rPr>
                <w:sz w:val="20"/>
                <w:szCs w:val="20"/>
              </w:rPr>
              <w:t>призабойной</w:t>
            </w:r>
            <w:proofErr w:type="spellEnd"/>
            <w:r w:rsidRPr="00D17271">
              <w:rPr>
                <w:sz w:val="20"/>
                <w:szCs w:val="20"/>
              </w:rPr>
              <w:t xml:space="preserve"> зоне пласта)</w:t>
            </w:r>
          </w:p>
        </w:tc>
        <w:tc>
          <w:tcPr>
            <w:tcW w:w="1202" w:type="dxa"/>
          </w:tcPr>
          <w:p w14:paraId="21D5E707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До 1,5 км</w:t>
            </w:r>
          </w:p>
        </w:tc>
        <w:tc>
          <w:tcPr>
            <w:tcW w:w="1999" w:type="dxa"/>
          </w:tcPr>
          <w:p w14:paraId="260CB224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15-20%</w:t>
            </w:r>
          </w:p>
        </w:tc>
        <w:tc>
          <w:tcPr>
            <w:tcW w:w="1179" w:type="dxa"/>
          </w:tcPr>
          <w:p w14:paraId="501AC434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316" w:type="dxa"/>
          </w:tcPr>
          <w:p w14:paraId="2DE5D06A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&gt;50 мПа*</w:t>
            </w:r>
            <w:r w:rsidRPr="00D17271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1876" w:type="dxa"/>
          </w:tcPr>
          <w:p w14:paraId="64793DF5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14:paraId="1A4ADCD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Высокая энергоемкость</w:t>
            </w:r>
          </w:p>
        </w:tc>
        <w:tc>
          <w:tcPr>
            <w:tcW w:w="1554" w:type="dxa"/>
          </w:tcPr>
          <w:p w14:paraId="4506C8BF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  <w:p w14:paraId="30501A69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  <w:p w14:paraId="0C11EB84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</w:tr>
      <w:tr w:rsidR="00FE6D96" w:rsidRPr="00D17271" w14:paraId="0364807F" w14:textId="77777777" w:rsidTr="00065B87">
        <w:trPr>
          <w:trHeight w:val="142"/>
        </w:trPr>
        <w:tc>
          <w:tcPr>
            <w:tcW w:w="1221" w:type="dxa"/>
            <w:vMerge/>
          </w:tcPr>
          <w:p w14:paraId="5060AF48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086" w:type="dxa"/>
          </w:tcPr>
          <w:p w14:paraId="28313679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>Закачка в пласт теплоносителей</w:t>
            </w:r>
          </w:p>
        </w:tc>
        <w:tc>
          <w:tcPr>
            <w:tcW w:w="1202" w:type="dxa"/>
          </w:tcPr>
          <w:p w14:paraId="03038738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 xml:space="preserve">До 1000 м, толщина </w:t>
            </w:r>
            <w:r w:rsidRPr="00D17271">
              <w:rPr>
                <w:sz w:val="20"/>
                <w:szCs w:val="20"/>
                <w:lang w:val="en-US"/>
              </w:rPr>
              <w:t>&gt;10</w:t>
            </w:r>
            <w:r w:rsidRPr="00D17271">
              <w:rPr>
                <w:sz w:val="20"/>
                <w:szCs w:val="20"/>
              </w:rPr>
              <w:t>м</w:t>
            </w:r>
          </w:p>
        </w:tc>
        <w:tc>
          <w:tcPr>
            <w:tcW w:w="1999" w:type="dxa"/>
          </w:tcPr>
          <w:p w14:paraId="396718DB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179" w:type="dxa"/>
          </w:tcPr>
          <w:p w14:paraId="4331552A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316" w:type="dxa"/>
          </w:tcPr>
          <w:p w14:paraId="569D014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  <w:r w:rsidRPr="00D17271">
              <w:rPr>
                <w:sz w:val="20"/>
                <w:szCs w:val="20"/>
              </w:rPr>
              <w:t>&gt;10 мПа*</w:t>
            </w:r>
            <w:r w:rsidRPr="00D17271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1876" w:type="dxa"/>
          </w:tcPr>
          <w:p w14:paraId="6047C707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14:paraId="3CAB5280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1388D51D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D17271">
              <w:rPr>
                <w:sz w:val="20"/>
                <w:szCs w:val="20"/>
              </w:rPr>
              <w:t>Охинское</w:t>
            </w:r>
            <w:proofErr w:type="spellEnd"/>
            <w:r w:rsidRPr="00D17271">
              <w:rPr>
                <w:sz w:val="20"/>
                <w:szCs w:val="20"/>
              </w:rPr>
              <w:t xml:space="preserve"> </w:t>
            </w:r>
          </w:p>
        </w:tc>
      </w:tr>
      <w:tr w:rsidR="00FE6D96" w:rsidRPr="00D17271" w14:paraId="1728F51F" w14:textId="77777777" w:rsidTr="00065B87">
        <w:trPr>
          <w:trHeight w:val="254"/>
        </w:trPr>
        <w:tc>
          <w:tcPr>
            <w:tcW w:w="1221" w:type="dxa"/>
            <w:vMerge/>
          </w:tcPr>
          <w:p w14:paraId="41A23C23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086" w:type="dxa"/>
          </w:tcPr>
          <w:p w14:paraId="07E9E6CE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  <w:proofErr w:type="spellStart"/>
            <w:r w:rsidRPr="00D17271">
              <w:rPr>
                <w:sz w:val="20"/>
                <w:szCs w:val="20"/>
              </w:rPr>
              <w:t>Парогравитационный</w:t>
            </w:r>
            <w:proofErr w:type="spellEnd"/>
            <w:r w:rsidRPr="00D17271">
              <w:rPr>
                <w:sz w:val="20"/>
                <w:szCs w:val="20"/>
              </w:rPr>
              <w:t xml:space="preserve"> </w:t>
            </w:r>
            <w:r w:rsidRPr="00D17271">
              <w:rPr>
                <w:sz w:val="20"/>
                <w:szCs w:val="20"/>
                <w:lang w:val="en-US"/>
              </w:rPr>
              <w:t>SAGD</w:t>
            </w:r>
          </w:p>
        </w:tc>
        <w:tc>
          <w:tcPr>
            <w:tcW w:w="1202" w:type="dxa"/>
          </w:tcPr>
          <w:p w14:paraId="33482961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&lt;</w:t>
            </w:r>
            <w:r>
              <w:rPr>
                <w:sz w:val="20"/>
                <w:szCs w:val="20"/>
              </w:rPr>
              <w:t xml:space="preserve">400 </w:t>
            </w:r>
            <w:r w:rsidRPr="00D17271">
              <w:rPr>
                <w:sz w:val="20"/>
                <w:szCs w:val="20"/>
              </w:rPr>
              <w:t xml:space="preserve">м, толщина </w:t>
            </w:r>
            <w:r w:rsidRPr="00D17271">
              <w:rPr>
                <w:sz w:val="20"/>
                <w:szCs w:val="20"/>
                <w:lang w:val="en-US"/>
              </w:rPr>
              <w:t>&gt;</w:t>
            </w:r>
            <w:r w:rsidRPr="00D17271">
              <w:rPr>
                <w:sz w:val="20"/>
                <w:szCs w:val="20"/>
              </w:rPr>
              <w:t>15м</w:t>
            </w:r>
          </w:p>
        </w:tc>
        <w:tc>
          <w:tcPr>
            <w:tcW w:w="1999" w:type="dxa"/>
          </w:tcPr>
          <w:p w14:paraId="72683F15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  <w:r w:rsidRPr="00D17271">
              <w:rPr>
                <w:sz w:val="20"/>
                <w:szCs w:val="20"/>
              </w:rPr>
              <w:t>25-50%</w:t>
            </w:r>
          </w:p>
        </w:tc>
        <w:tc>
          <w:tcPr>
            <w:tcW w:w="1179" w:type="dxa"/>
          </w:tcPr>
          <w:p w14:paraId="24490875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316" w:type="dxa"/>
          </w:tcPr>
          <w:p w14:paraId="20D645D9" w14:textId="77777777" w:rsidR="00D17271" w:rsidRPr="00D17271" w:rsidRDefault="00D17271" w:rsidP="00D17271">
            <w:pPr>
              <w:pStyle w:val="p1"/>
              <w:rPr>
                <w:rFonts w:ascii="Times New Roman" w:hAnsi="Times New Roman"/>
              </w:rPr>
            </w:pPr>
            <w:r w:rsidRPr="00D17271">
              <w:rPr>
                <w:rStyle w:val="s1"/>
                <w:rFonts w:ascii="Times New Roman" w:hAnsi="Times New Roman"/>
              </w:rPr>
              <w:t>До 45000 мПа*с</w:t>
            </w:r>
          </w:p>
          <w:p w14:paraId="57426B66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876" w:type="dxa"/>
          </w:tcPr>
          <w:p w14:paraId="2A1F1288" w14:textId="77777777" w:rsidR="00D17271" w:rsidRPr="00D17271" w:rsidRDefault="00D17271" w:rsidP="00D17271">
            <w:pPr>
              <w:pStyle w:val="p1"/>
              <w:rPr>
                <w:rFonts w:ascii="Times New Roman" w:hAnsi="Times New Roman"/>
              </w:rPr>
            </w:pPr>
            <w:r>
              <w:rPr>
                <w:rStyle w:val="s1"/>
                <w:rFonts w:ascii="Times New Roman" w:hAnsi="Times New Roman"/>
              </w:rPr>
              <w:t>П</w:t>
            </w:r>
            <w:r w:rsidRPr="00D17271">
              <w:rPr>
                <w:rStyle w:val="s1"/>
                <w:rFonts w:ascii="Times New Roman" w:hAnsi="Times New Roman"/>
              </w:rPr>
              <w:t xml:space="preserve">ри благоприятных условиях КИН достигает 75%; процесс добычи нефти происходит непрерывно; баланс между получением пара в условиях забоя и потерями тепла, как результат - максимальные объемы извлечения; оптимальный суммарный </w:t>
            </w:r>
            <w:proofErr w:type="spellStart"/>
            <w:r w:rsidRPr="00D17271">
              <w:rPr>
                <w:rStyle w:val="s1"/>
                <w:rFonts w:ascii="Times New Roman" w:hAnsi="Times New Roman"/>
              </w:rPr>
              <w:t>паронефтяной</w:t>
            </w:r>
            <w:proofErr w:type="spellEnd"/>
            <w:r w:rsidRPr="00D17271">
              <w:rPr>
                <w:rStyle w:val="s1"/>
                <w:rFonts w:ascii="Times New Roman" w:hAnsi="Times New Roman"/>
              </w:rPr>
              <w:t xml:space="preserve"> коэффициент.</w:t>
            </w:r>
          </w:p>
          <w:p w14:paraId="0516A328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14:paraId="507DEE67" w14:textId="46A69462" w:rsidR="00D17271" w:rsidRDefault="007C7EAB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="00D17271" w:rsidRPr="00D17271">
              <w:rPr>
                <w:sz w:val="20"/>
                <w:szCs w:val="20"/>
              </w:rPr>
              <w:t>ля дос</w:t>
            </w:r>
            <w:r>
              <w:rPr>
                <w:sz w:val="20"/>
                <w:szCs w:val="20"/>
              </w:rPr>
              <w:t>тижения рентабельности: д</w:t>
            </w:r>
            <w:r w:rsidR="00D17271" w:rsidRPr="00D17271">
              <w:rPr>
                <w:sz w:val="20"/>
                <w:szCs w:val="20"/>
              </w:rPr>
              <w:t xml:space="preserve">остижение максимальной </w:t>
            </w:r>
            <w:proofErr w:type="spellStart"/>
            <w:r w:rsidR="00D17271" w:rsidRPr="00D17271">
              <w:rPr>
                <w:sz w:val="20"/>
                <w:szCs w:val="20"/>
              </w:rPr>
              <w:t>энергоэффективности</w:t>
            </w:r>
            <w:proofErr w:type="spellEnd"/>
            <w:r w:rsidR="00D17271" w:rsidRPr="00D17271">
              <w:rPr>
                <w:sz w:val="20"/>
                <w:szCs w:val="20"/>
              </w:rPr>
              <w:t>;</w:t>
            </w:r>
          </w:p>
          <w:p w14:paraId="0A2FBA17" w14:textId="67E217FC" w:rsidR="00D17271" w:rsidRPr="00D17271" w:rsidRDefault="007C7EAB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="00D17271" w:rsidRPr="00D17271">
              <w:rPr>
                <w:sz w:val="20"/>
                <w:szCs w:val="20"/>
              </w:rPr>
              <w:t>птимальный процесс разделение нефти и воды;</w:t>
            </w:r>
          </w:p>
          <w:p w14:paraId="6402C192" w14:textId="2503B75D" w:rsidR="00D17271" w:rsidRPr="00D17271" w:rsidRDefault="007C7EAB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="00D17271" w:rsidRPr="00D17271">
              <w:rPr>
                <w:sz w:val="20"/>
                <w:szCs w:val="20"/>
              </w:rPr>
              <w:t>чистка воды для повторного использования в производстве пара.</w:t>
            </w:r>
          </w:p>
          <w:p w14:paraId="58C8E73D" w14:textId="77777777" w:rsidR="00D17271" w:rsidRPr="00D17271" w:rsidRDefault="00D17271" w:rsidP="00D17271">
            <w:pPr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2E5BE9E6" w14:textId="77777777" w:rsidR="00D17271" w:rsidRPr="00D17271" w:rsidRDefault="00D17271" w:rsidP="00D17271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D17271">
              <w:rPr>
                <w:sz w:val="20"/>
                <w:szCs w:val="20"/>
              </w:rPr>
              <w:t xml:space="preserve">Республика Татарстан </w:t>
            </w:r>
          </w:p>
        </w:tc>
      </w:tr>
    </w:tbl>
    <w:p w14:paraId="0A59CCE3" w14:textId="77777777" w:rsidR="006107FC" w:rsidRDefault="006107FC" w:rsidP="00AF7A96">
      <w:pPr>
        <w:pStyle w:val="11"/>
        <w:spacing w:after="0"/>
        <w:ind w:firstLine="0"/>
        <w:jc w:val="both"/>
      </w:pPr>
    </w:p>
    <w:sectPr w:rsidR="006107FC" w:rsidSect="00F07FFE">
      <w:pgSz w:w="16838" w:h="11906" w:orient="landscape"/>
      <w:pgMar w:top="1701" w:right="851" w:bottom="851" w:left="1134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4C02E37" w15:done="0"/>
  <w15:commentEx w15:paraId="6EF8864A" w15:done="0"/>
  <w15:commentEx w15:paraId="3F82380C" w15:done="0"/>
  <w15:commentEx w15:paraId="61B40BCF" w15:done="0"/>
  <w15:commentEx w15:paraId="57E957E5" w15:done="0"/>
  <w15:commentEx w15:paraId="1FE8B58B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9C51A1" w14:textId="77777777" w:rsidR="0087641C" w:rsidRDefault="0087641C" w:rsidP="00D027F6">
      <w:pPr>
        <w:spacing w:line="240" w:lineRule="auto"/>
      </w:pPr>
      <w:r>
        <w:separator/>
      </w:r>
    </w:p>
  </w:endnote>
  <w:endnote w:type="continuationSeparator" w:id="0">
    <w:p w14:paraId="2FAEDB69" w14:textId="77777777" w:rsidR="0087641C" w:rsidRDefault="0087641C" w:rsidP="00D027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Yu Mincho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charset w:val="80"/>
    <w:family w:val="auto"/>
    <w:pitch w:val="variable"/>
    <w:sig w:usb0="E00002FF" w:usb1="6AC7FDFB" w:usb2="08000012" w:usb3="00000000" w:csb0="0002009F" w:csb1="00000000"/>
  </w:font>
  <w:font w:name="Times New Roman,Bol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6BFA79" w14:textId="77777777" w:rsidR="0087641C" w:rsidRDefault="0087641C" w:rsidP="00D17271">
    <w:pPr>
      <w:pStyle w:val="a7"/>
      <w:framePr w:wrap="none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874C149" w14:textId="77777777" w:rsidR="0087641C" w:rsidRDefault="0087641C">
    <w:pPr>
      <w:pStyle w:val="a7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BEAA4D" w14:textId="1F0A1AFF" w:rsidR="0087641C" w:rsidRDefault="0087641C" w:rsidP="00D17271">
    <w:pPr>
      <w:pStyle w:val="a7"/>
      <w:framePr w:wrap="none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340D32">
      <w:rPr>
        <w:rStyle w:val="a9"/>
        <w:noProof/>
      </w:rPr>
      <w:t>63</w:t>
    </w:r>
    <w:r>
      <w:rPr>
        <w:rStyle w:val="a9"/>
      </w:rPr>
      <w:fldChar w:fldCharType="end"/>
    </w:r>
  </w:p>
  <w:p w14:paraId="39984EE0" w14:textId="77777777" w:rsidR="0087641C" w:rsidRDefault="0087641C">
    <w:pPr>
      <w:pStyle w:val="a7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225924" w14:textId="77777777" w:rsidR="0087641C" w:rsidRDefault="0087641C" w:rsidP="00977585">
    <w:pPr>
      <w:pStyle w:val="a7"/>
      <w:framePr w:wrap="none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BC291AB" w14:textId="77777777" w:rsidR="0087641C" w:rsidRDefault="0087641C">
    <w:pPr>
      <w:pStyle w:val="a7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E3C6AA" w14:textId="79AFB70A" w:rsidR="0087641C" w:rsidRDefault="0087641C" w:rsidP="00977585">
    <w:pPr>
      <w:pStyle w:val="a7"/>
      <w:framePr w:wrap="none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340D32">
      <w:rPr>
        <w:rStyle w:val="a9"/>
        <w:noProof/>
      </w:rPr>
      <w:t>66</w:t>
    </w:r>
    <w:r>
      <w:rPr>
        <w:rStyle w:val="a9"/>
      </w:rPr>
      <w:fldChar w:fldCharType="end"/>
    </w:r>
  </w:p>
  <w:p w14:paraId="1049511C" w14:textId="77777777" w:rsidR="0087641C" w:rsidRDefault="0087641C">
    <w:pPr>
      <w:pStyle w:val="a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339AE5" w14:textId="77777777" w:rsidR="0087641C" w:rsidRDefault="0087641C" w:rsidP="00D027F6">
      <w:pPr>
        <w:spacing w:line="240" w:lineRule="auto"/>
      </w:pPr>
      <w:r>
        <w:separator/>
      </w:r>
    </w:p>
  </w:footnote>
  <w:footnote w:type="continuationSeparator" w:id="0">
    <w:p w14:paraId="64BDB72B" w14:textId="77777777" w:rsidR="0087641C" w:rsidRDefault="0087641C" w:rsidP="00D027F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D5DC0"/>
    <w:multiLevelType w:val="multilevel"/>
    <w:tmpl w:val="8EDAB9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2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776" w:hanging="2160"/>
      </w:pPr>
      <w:rPr>
        <w:rFonts w:hint="default"/>
      </w:rPr>
    </w:lvl>
  </w:abstractNum>
  <w:abstractNum w:abstractNumId="1">
    <w:nsid w:val="075E5C07"/>
    <w:multiLevelType w:val="hybridMultilevel"/>
    <w:tmpl w:val="273C7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41F43"/>
    <w:multiLevelType w:val="hybridMultilevel"/>
    <w:tmpl w:val="20966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B66AD6"/>
    <w:multiLevelType w:val="hybridMultilevel"/>
    <w:tmpl w:val="E800E97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865A8B9A">
      <w:numFmt w:val="bullet"/>
      <w:lvlText w:val="-"/>
      <w:lvlJc w:val="left"/>
      <w:pPr>
        <w:ind w:left="2291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3AF92431"/>
    <w:multiLevelType w:val="multilevel"/>
    <w:tmpl w:val="3688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C222C0F"/>
    <w:multiLevelType w:val="hybridMultilevel"/>
    <w:tmpl w:val="FA1817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223BDB"/>
    <w:multiLevelType w:val="hybridMultilevel"/>
    <w:tmpl w:val="0464BC3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45C60022"/>
    <w:multiLevelType w:val="hybridMultilevel"/>
    <w:tmpl w:val="A46EC078"/>
    <w:lvl w:ilvl="0" w:tplc="0419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8">
    <w:nsid w:val="543A0D65"/>
    <w:multiLevelType w:val="hybridMultilevel"/>
    <w:tmpl w:val="FDF8C81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565305AF"/>
    <w:multiLevelType w:val="hybridMultilevel"/>
    <w:tmpl w:val="8688908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DF41C1"/>
    <w:multiLevelType w:val="hybridMultilevel"/>
    <w:tmpl w:val="A1363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771A52"/>
    <w:multiLevelType w:val="hybridMultilevel"/>
    <w:tmpl w:val="FD4E528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8C17C50"/>
    <w:multiLevelType w:val="multilevel"/>
    <w:tmpl w:val="E8745CE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1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1" w:hanging="1800"/>
      </w:pPr>
      <w:rPr>
        <w:rFonts w:hint="default"/>
      </w:rPr>
    </w:lvl>
  </w:abstractNum>
  <w:abstractNum w:abstractNumId="13">
    <w:nsid w:val="6F1E14AF"/>
    <w:multiLevelType w:val="multilevel"/>
    <w:tmpl w:val="4F7E03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14">
    <w:nsid w:val="7A5034B5"/>
    <w:multiLevelType w:val="hybridMultilevel"/>
    <w:tmpl w:val="8792955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4EEB6FC">
      <w:numFmt w:val="bullet"/>
      <w:lvlText w:val="•"/>
      <w:lvlJc w:val="left"/>
      <w:pPr>
        <w:ind w:left="2291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7AF316D7"/>
    <w:multiLevelType w:val="hybridMultilevel"/>
    <w:tmpl w:val="0D9EA3B8"/>
    <w:lvl w:ilvl="0" w:tplc="07742E92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F70159"/>
    <w:multiLevelType w:val="hybridMultilevel"/>
    <w:tmpl w:val="A39E6E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4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6"/>
  </w:num>
  <w:num w:numId="8">
    <w:abstractNumId w:val="7"/>
  </w:num>
  <w:num w:numId="9">
    <w:abstractNumId w:val="9"/>
  </w:num>
  <w:num w:numId="10">
    <w:abstractNumId w:val="2"/>
  </w:num>
  <w:num w:numId="11">
    <w:abstractNumId w:val="1"/>
  </w:num>
  <w:num w:numId="12">
    <w:abstractNumId w:val="3"/>
  </w:num>
  <w:num w:numId="13">
    <w:abstractNumId w:val="12"/>
  </w:num>
  <w:num w:numId="14">
    <w:abstractNumId w:val="13"/>
  </w:num>
  <w:num w:numId="15">
    <w:abstractNumId w:val="15"/>
  </w:num>
  <w:num w:numId="16">
    <w:abstractNumId w:val="5"/>
  </w:num>
  <w:num w:numId="17">
    <w:abstractNumId w:val="8"/>
  </w:num>
  <w:num w:numId="18">
    <w:abstractNumId w:val="6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Петрова ЮЭ">
    <w15:presenceInfo w15:providerId="None" w15:userId="Петрова ЮЭ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769"/>
    <w:rsid w:val="00014822"/>
    <w:rsid w:val="00026DC5"/>
    <w:rsid w:val="00065B87"/>
    <w:rsid w:val="00080979"/>
    <w:rsid w:val="00097C9D"/>
    <w:rsid w:val="000D0008"/>
    <w:rsid w:val="00106274"/>
    <w:rsid w:val="00131EA0"/>
    <w:rsid w:val="00143372"/>
    <w:rsid w:val="001437A9"/>
    <w:rsid w:val="00193E4B"/>
    <w:rsid w:val="0019672C"/>
    <w:rsid w:val="002009D0"/>
    <w:rsid w:val="00216C39"/>
    <w:rsid w:val="002221AD"/>
    <w:rsid w:val="0026162C"/>
    <w:rsid w:val="002655DD"/>
    <w:rsid w:val="002A0F47"/>
    <w:rsid w:val="002D0983"/>
    <w:rsid w:val="002D7794"/>
    <w:rsid w:val="00325C71"/>
    <w:rsid w:val="00340D32"/>
    <w:rsid w:val="003535A9"/>
    <w:rsid w:val="003A2A36"/>
    <w:rsid w:val="003A5D73"/>
    <w:rsid w:val="003D4C88"/>
    <w:rsid w:val="00410B3F"/>
    <w:rsid w:val="004676B0"/>
    <w:rsid w:val="004819BC"/>
    <w:rsid w:val="0048321C"/>
    <w:rsid w:val="00495768"/>
    <w:rsid w:val="004C61A9"/>
    <w:rsid w:val="00503532"/>
    <w:rsid w:val="0050389E"/>
    <w:rsid w:val="00511CED"/>
    <w:rsid w:val="005244BD"/>
    <w:rsid w:val="0052656B"/>
    <w:rsid w:val="0053059B"/>
    <w:rsid w:val="00561FD7"/>
    <w:rsid w:val="00574DF2"/>
    <w:rsid w:val="0058095F"/>
    <w:rsid w:val="005A1DCA"/>
    <w:rsid w:val="005A6EAF"/>
    <w:rsid w:val="005B2968"/>
    <w:rsid w:val="005C51CE"/>
    <w:rsid w:val="0060305A"/>
    <w:rsid w:val="006107FC"/>
    <w:rsid w:val="00634C1C"/>
    <w:rsid w:val="00655774"/>
    <w:rsid w:val="00674A1E"/>
    <w:rsid w:val="006B1F16"/>
    <w:rsid w:val="006C5030"/>
    <w:rsid w:val="006F7A16"/>
    <w:rsid w:val="00740A63"/>
    <w:rsid w:val="007512DB"/>
    <w:rsid w:val="00756924"/>
    <w:rsid w:val="00791E85"/>
    <w:rsid w:val="007C7EAB"/>
    <w:rsid w:val="007D6B73"/>
    <w:rsid w:val="007F009A"/>
    <w:rsid w:val="00811015"/>
    <w:rsid w:val="00850265"/>
    <w:rsid w:val="00855229"/>
    <w:rsid w:val="008724AA"/>
    <w:rsid w:val="0087641C"/>
    <w:rsid w:val="00885451"/>
    <w:rsid w:val="008A0A3E"/>
    <w:rsid w:val="00904741"/>
    <w:rsid w:val="00933FE8"/>
    <w:rsid w:val="00945781"/>
    <w:rsid w:val="0095194F"/>
    <w:rsid w:val="009528E7"/>
    <w:rsid w:val="00977585"/>
    <w:rsid w:val="009776A4"/>
    <w:rsid w:val="00987A30"/>
    <w:rsid w:val="00995439"/>
    <w:rsid w:val="009A06AB"/>
    <w:rsid w:val="009C2D50"/>
    <w:rsid w:val="009F70C1"/>
    <w:rsid w:val="00A4016B"/>
    <w:rsid w:val="00A43A7A"/>
    <w:rsid w:val="00A576A8"/>
    <w:rsid w:val="00A76570"/>
    <w:rsid w:val="00A91613"/>
    <w:rsid w:val="00A946A8"/>
    <w:rsid w:val="00A97CB9"/>
    <w:rsid w:val="00AE304C"/>
    <w:rsid w:val="00AF7A96"/>
    <w:rsid w:val="00B01608"/>
    <w:rsid w:val="00B03DF5"/>
    <w:rsid w:val="00B32E63"/>
    <w:rsid w:val="00B431CE"/>
    <w:rsid w:val="00B671A1"/>
    <w:rsid w:val="00B747C3"/>
    <w:rsid w:val="00B80BCF"/>
    <w:rsid w:val="00B8245E"/>
    <w:rsid w:val="00BB0DBE"/>
    <w:rsid w:val="00BC324C"/>
    <w:rsid w:val="00BC7AA9"/>
    <w:rsid w:val="00C130C5"/>
    <w:rsid w:val="00C32971"/>
    <w:rsid w:val="00C44062"/>
    <w:rsid w:val="00C45F36"/>
    <w:rsid w:val="00C7338F"/>
    <w:rsid w:val="00C8053B"/>
    <w:rsid w:val="00CC4137"/>
    <w:rsid w:val="00CC64C5"/>
    <w:rsid w:val="00CD3740"/>
    <w:rsid w:val="00D027F6"/>
    <w:rsid w:val="00D05C30"/>
    <w:rsid w:val="00D17271"/>
    <w:rsid w:val="00D37CDE"/>
    <w:rsid w:val="00D439D8"/>
    <w:rsid w:val="00D65119"/>
    <w:rsid w:val="00D67F61"/>
    <w:rsid w:val="00D702E3"/>
    <w:rsid w:val="00D9354F"/>
    <w:rsid w:val="00DD52C1"/>
    <w:rsid w:val="00DE2A3E"/>
    <w:rsid w:val="00E03BA9"/>
    <w:rsid w:val="00E1629C"/>
    <w:rsid w:val="00E50D37"/>
    <w:rsid w:val="00E57769"/>
    <w:rsid w:val="00E76EA8"/>
    <w:rsid w:val="00EB571B"/>
    <w:rsid w:val="00EB6F06"/>
    <w:rsid w:val="00ED5501"/>
    <w:rsid w:val="00F07FFE"/>
    <w:rsid w:val="00F306DA"/>
    <w:rsid w:val="00F33187"/>
    <w:rsid w:val="00F55B41"/>
    <w:rsid w:val="00F97F8E"/>
    <w:rsid w:val="00FA215C"/>
    <w:rsid w:val="00FC18FB"/>
    <w:rsid w:val="00FC1F4A"/>
    <w:rsid w:val="00FD55C9"/>
    <w:rsid w:val="00FD7A78"/>
    <w:rsid w:val="00FE6D96"/>
    <w:rsid w:val="00FF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2691ED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769"/>
    <w:pPr>
      <w:spacing w:line="360" w:lineRule="auto"/>
      <w:ind w:firstLine="851"/>
      <w:jc w:val="both"/>
    </w:pPr>
    <w:rPr>
      <w:rFonts w:ascii="Times New Roman" w:eastAsia="Calibri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244BD"/>
    <w:pPr>
      <w:keepNext/>
      <w:keepLines/>
      <w:spacing w:before="240"/>
      <w:jc w:val="center"/>
      <w:outlineLvl w:val="0"/>
    </w:pPr>
    <w:rPr>
      <w:rFonts w:eastAsiaTheme="majorEastAsia" w:cstheme="majorBidi"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244BD"/>
    <w:pPr>
      <w:keepNext/>
      <w:keepLines/>
      <w:spacing w:line="480" w:lineRule="auto"/>
      <w:ind w:left="850"/>
      <w:jc w:val="center"/>
      <w:outlineLvl w:val="1"/>
    </w:pPr>
    <w:rPr>
      <w:rFonts w:eastAsiaTheme="majorEastAsia"/>
      <w:bCs/>
      <w:color w:val="000000" w:themeColor="text1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5244B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qFormat/>
    <w:rsid w:val="00E57769"/>
    <w:pPr>
      <w:spacing w:after="200"/>
      <w:ind w:firstLine="709"/>
      <w:jc w:val="center"/>
    </w:pPr>
  </w:style>
  <w:style w:type="character" w:customStyle="1" w:styleId="12">
    <w:name w:val="Стиль1 Знак"/>
    <w:link w:val="11"/>
    <w:rsid w:val="00E57769"/>
    <w:rPr>
      <w:rFonts w:ascii="Times New Roman" w:eastAsia="Calibri" w:hAnsi="Times New Roman" w:cs="Times New Roman"/>
      <w:lang w:eastAsia="ru-RU"/>
    </w:rPr>
  </w:style>
  <w:style w:type="paragraph" w:styleId="a3">
    <w:name w:val="List Paragraph"/>
    <w:basedOn w:val="a"/>
    <w:uiPriority w:val="34"/>
    <w:qFormat/>
    <w:rsid w:val="00E57769"/>
    <w:pPr>
      <w:spacing w:after="200" w:line="276" w:lineRule="auto"/>
      <w:ind w:left="720" w:firstLine="0"/>
      <w:contextualSpacing/>
      <w:jc w:val="left"/>
    </w:pPr>
    <w:rPr>
      <w:szCs w:val="22"/>
    </w:rPr>
  </w:style>
  <w:style w:type="character" w:customStyle="1" w:styleId="20">
    <w:name w:val="Заголовок 2 Знак"/>
    <w:basedOn w:val="a0"/>
    <w:link w:val="2"/>
    <w:uiPriority w:val="9"/>
    <w:rsid w:val="005244BD"/>
    <w:rPr>
      <w:rFonts w:ascii="Times New Roman" w:eastAsiaTheme="majorEastAsia" w:hAnsi="Times New Roman" w:cs="Times New Roman"/>
      <w:bCs/>
      <w:color w:val="000000" w:themeColor="text1"/>
      <w:sz w:val="28"/>
      <w:szCs w:val="28"/>
    </w:rPr>
  </w:style>
  <w:style w:type="paragraph" w:styleId="a4">
    <w:name w:val="Body Text"/>
    <w:basedOn w:val="a"/>
    <w:link w:val="a5"/>
    <w:semiHidden/>
    <w:rsid w:val="00E57769"/>
    <w:pPr>
      <w:tabs>
        <w:tab w:val="left" w:pos="360"/>
        <w:tab w:val="left" w:pos="720"/>
        <w:tab w:val="left" w:leader="dot" w:pos="9072"/>
        <w:tab w:val="left" w:pos="9356"/>
      </w:tabs>
      <w:ind w:firstLine="0"/>
    </w:pPr>
    <w:rPr>
      <w:rFonts w:eastAsia="Times New Roman"/>
    </w:rPr>
  </w:style>
  <w:style w:type="character" w:customStyle="1" w:styleId="a5">
    <w:name w:val="Основной текст Знак"/>
    <w:basedOn w:val="a0"/>
    <w:link w:val="a4"/>
    <w:semiHidden/>
    <w:rsid w:val="00E57769"/>
    <w:rPr>
      <w:rFonts w:ascii="Times New Roman" w:eastAsia="Times New Roman" w:hAnsi="Times New Roman" w:cs="Times New Roman"/>
      <w:lang w:eastAsia="ru-RU"/>
    </w:rPr>
  </w:style>
  <w:style w:type="character" w:customStyle="1" w:styleId="w">
    <w:name w:val="w"/>
    <w:basedOn w:val="a0"/>
    <w:rsid w:val="00E57769"/>
  </w:style>
  <w:style w:type="table" w:styleId="a6">
    <w:name w:val="Table Grid"/>
    <w:basedOn w:val="a1"/>
    <w:uiPriority w:val="39"/>
    <w:rsid w:val="00E577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D027F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27F6"/>
    <w:rPr>
      <w:rFonts w:ascii="Times New Roman" w:eastAsia="Calibri" w:hAnsi="Times New Roman" w:cs="Times New Roman"/>
      <w:lang w:eastAsia="ru-RU"/>
    </w:rPr>
  </w:style>
  <w:style w:type="character" w:styleId="a9">
    <w:name w:val="page number"/>
    <w:basedOn w:val="a0"/>
    <w:uiPriority w:val="99"/>
    <w:semiHidden/>
    <w:unhideWhenUsed/>
    <w:rsid w:val="00D027F6"/>
  </w:style>
  <w:style w:type="numbering" w:customStyle="1" w:styleId="13">
    <w:name w:val="Нет списка1"/>
    <w:next w:val="a2"/>
    <w:uiPriority w:val="99"/>
    <w:semiHidden/>
    <w:unhideWhenUsed/>
    <w:rsid w:val="00977585"/>
  </w:style>
  <w:style w:type="paragraph" w:customStyle="1" w:styleId="p1">
    <w:name w:val="p1"/>
    <w:basedOn w:val="a"/>
    <w:rsid w:val="00977585"/>
    <w:pPr>
      <w:shd w:val="clear" w:color="auto" w:fill="FFFFFF"/>
      <w:spacing w:line="240" w:lineRule="auto"/>
      <w:ind w:firstLine="0"/>
      <w:jc w:val="left"/>
    </w:pPr>
    <w:rPr>
      <w:rFonts w:ascii="Helvetica Neue" w:eastAsiaTheme="minorHAnsi" w:hAnsi="Helvetica Neue"/>
      <w:sz w:val="20"/>
      <w:szCs w:val="20"/>
    </w:rPr>
  </w:style>
  <w:style w:type="character" w:customStyle="1" w:styleId="s1">
    <w:name w:val="s1"/>
    <w:basedOn w:val="a0"/>
    <w:rsid w:val="00977585"/>
  </w:style>
  <w:style w:type="paragraph" w:styleId="14">
    <w:name w:val="toc 1"/>
    <w:basedOn w:val="a"/>
    <w:next w:val="a"/>
    <w:autoRedefine/>
    <w:uiPriority w:val="39"/>
    <w:unhideWhenUsed/>
    <w:rsid w:val="00CC64C5"/>
    <w:pPr>
      <w:spacing w:before="120"/>
      <w:jc w:val="left"/>
    </w:pPr>
    <w:rPr>
      <w:rFonts w:asciiTheme="minorHAnsi" w:hAnsiTheme="minorHAnsi"/>
      <w:b/>
      <w:bCs/>
    </w:rPr>
  </w:style>
  <w:style w:type="paragraph" w:styleId="21">
    <w:name w:val="toc 2"/>
    <w:basedOn w:val="a"/>
    <w:next w:val="a"/>
    <w:autoRedefine/>
    <w:uiPriority w:val="39"/>
    <w:unhideWhenUsed/>
    <w:rsid w:val="00CC64C5"/>
    <w:pPr>
      <w:ind w:left="240"/>
      <w:jc w:val="left"/>
    </w:pPr>
    <w:rPr>
      <w:rFonts w:asciiTheme="minorHAnsi" w:hAnsiTheme="minorHAnsi"/>
      <w:b/>
      <w:bCs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D439D8"/>
    <w:pPr>
      <w:ind w:left="480"/>
      <w:jc w:val="left"/>
    </w:pPr>
    <w:rPr>
      <w:rFonts w:asciiTheme="minorHAnsi" w:hAnsiTheme="minorHAnsi"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D439D8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D439D8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D439D8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D439D8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D439D8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D439D8"/>
    <w:pPr>
      <w:ind w:left="1920"/>
      <w:jc w:val="left"/>
    </w:pPr>
    <w:rPr>
      <w:rFonts w:asciiTheme="minorHAnsi" w:hAnsiTheme="minorHAnsi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5244BD"/>
    <w:rPr>
      <w:rFonts w:ascii="Times New Roman" w:eastAsiaTheme="majorEastAsia" w:hAnsi="Times New Roman" w:cstheme="majorBidi"/>
      <w:color w:val="000000" w:themeColor="text1"/>
      <w:sz w:val="28"/>
      <w:szCs w:val="32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D439D8"/>
    <w:pPr>
      <w:spacing w:before="480" w:line="276" w:lineRule="auto"/>
      <w:ind w:firstLine="0"/>
      <w:jc w:val="left"/>
      <w:outlineLvl w:val="9"/>
    </w:pPr>
    <w:rPr>
      <w:b/>
      <w:bCs/>
      <w:szCs w:val="28"/>
    </w:rPr>
  </w:style>
  <w:style w:type="character" w:styleId="ab">
    <w:name w:val="Hyperlink"/>
    <w:basedOn w:val="a0"/>
    <w:uiPriority w:val="99"/>
    <w:unhideWhenUsed/>
    <w:rsid w:val="00D439D8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5244BD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paragraph" w:styleId="ac">
    <w:name w:val="Normal (Web)"/>
    <w:basedOn w:val="a"/>
    <w:uiPriority w:val="99"/>
    <w:semiHidden/>
    <w:unhideWhenUsed/>
    <w:rsid w:val="00410B3F"/>
    <w:pPr>
      <w:spacing w:before="100" w:beforeAutospacing="1" w:after="100" w:afterAutospacing="1" w:line="240" w:lineRule="auto"/>
      <w:ind w:firstLine="0"/>
      <w:jc w:val="left"/>
    </w:pPr>
    <w:rPr>
      <w:rFonts w:eastAsiaTheme="minorEastAsia"/>
    </w:rPr>
  </w:style>
  <w:style w:type="numbering" w:customStyle="1" w:styleId="22">
    <w:name w:val="Нет списка2"/>
    <w:next w:val="a2"/>
    <w:uiPriority w:val="99"/>
    <w:semiHidden/>
    <w:unhideWhenUsed/>
    <w:rsid w:val="00D17271"/>
  </w:style>
  <w:style w:type="character" w:styleId="ad">
    <w:name w:val="annotation reference"/>
    <w:basedOn w:val="a0"/>
    <w:uiPriority w:val="99"/>
    <w:semiHidden/>
    <w:unhideWhenUsed/>
    <w:rsid w:val="00D17271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D17271"/>
    <w:pPr>
      <w:spacing w:line="240" w:lineRule="auto"/>
      <w:ind w:firstLine="0"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">
    <w:name w:val="Текст комментария Знак"/>
    <w:basedOn w:val="a0"/>
    <w:link w:val="ae"/>
    <w:uiPriority w:val="99"/>
    <w:semiHidden/>
    <w:rsid w:val="00D17271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17271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D17271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D17271"/>
    <w:pPr>
      <w:spacing w:line="240" w:lineRule="auto"/>
      <w:ind w:firstLine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3">
    <w:name w:val="Текст выноски Знак"/>
    <w:basedOn w:val="a0"/>
    <w:link w:val="af2"/>
    <w:uiPriority w:val="99"/>
    <w:semiHidden/>
    <w:rsid w:val="00D17271"/>
    <w:rPr>
      <w:rFonts w:ascii="Tahoma" w:hAnsi="Tahoma" w:cs="Tahoma"/>
      <w:sz w:val="16"/>
      <w:szCs w:val="16"/>
    </w:rPr>
  </w:style>
  <w:style w:type="character" w:styleId="af4">
    <w:name w:val="FollowedHyperlink"/>
    <w:basedOn w:val="a0"/>
    <w:uiPriority w:val="99"/>
    <w:semiHidden/>
    <w:unhideWhenUsed/>
    <w:rsid w:val="00D65119"/>
    <w:rPr>
      <w:color w:val="954F72" w:themeColor="followedHyperlink"/>
      <w:u w:val="single"/>
    </w:rPr>
  </w:style>
  <w:style w:type="paragraph" w:styleId="af5">
    <w:name w:val="Revision"/>
    <w:hidden/>
    <w:uiPriority w:val="99"/>
    <w:semiHidden/>
    <w:rsid w:val="00885451"/>
    <w:rPr>
      <w:rFonts w:ascii="Times New Roman" w:eastAsia="Calibri" w:hAnsi="Times New Roman" w:cs="Times New Roman"/>
      <w:lang w:eastAsia="ru-RU"/>
    </w:rPr>
  </w:style>
  <w:style w:type="paragraph" w:styleId="af6">
    <w:name w:val="header"/>
    <w:basedOn w:val="a"/>
    <w:link w:val="af7"/>
    <w:uiPriority w:val="99"/>
    <w:unhideWhenUsed/>
    <w:rsid w:val="00B03DF5"/>
    <w:pPr>
      <w:tabs>
        <w:tab w:val="center" w:pos="4677"/>
        <w:tab w:val="right" w:pos="9355"/>
      </w:tabs>
      <w:spacing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B03DF5"/>
    <w:rPr>
      <w:rFonts w:ascii="Times New Roman" w:eastAsia="Calibri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769"/>
    <w:pPr>
      <w:spacing w:line="360" w:lineRule="auto"/>
      <w:ind w:firstLine="851"/>
      <w:jc w:val="both"/>
    </w:pPr>
    <w:rPr>
      <w:rFonts w:ascii="Times New Roman" w:eastAsia="Calibri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244BD"/>
    <w:pPr>
      <w:keepNext/>
      <w:keepLines/>
      <w:spacing w:before="240"/>
      <w:jc w:val="center"/>
      <w:outlineLvl w:val="0"/>
    </w:pPr>
    <w:rPr>
      <w:rFonts w:eastAsiaTheme="majorEastAsia" w:cstheme="majorBidi"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244BD"/>
    <w:pPr>
      <w:keepNext/>
      <w:keepLines/>
      <w:spacing w:line="480" w:lineRule="auto"/>
      <w:ind w:left="850"/>
      <w:jc w:val="center"/>
      <w:outlineLvl w:val="1"/>
    </w:pPr>
    <w:rPr>
      <w:rFonts w:eastAsiaTheme="majorEastAsia"/>
      <w:bCs/>
      <w:color w:val="000000" w:themeColor="text1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5244B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qFormat/>
    <w:rsid w:val="00E57769"/>
    <w:pPr>
      <w:spacing w:after="200"/>
      <w:ind w:firstLine="709"/>
      <w:jc w:val="center"/>
    </w:pPr>
  </w:style>
  <w:style w:type="character" w:customStyle="1" w:styleId="12">
    <w:name w:val="Стиль1 Знак"/>
    <w:link w:val="11"/>
    <w:rsid w:val="00E57769"/>
    <w:rPr>
      <w:rFonts w:ascii="Times New Roman" w:eastAsia="Calibri" w:hAnsi="Times New Roman" w:cs="Times New Roman"/>
      <w:lang w:eastAsia="ru-RU"/>
    </w:rPr>
  </w:style>
  <w:style w:type="paragraph" w:styleId="a3">
    <w:name w:val="List Paragraph"/>
    <w:basedOn w:val="a"/>
    <w:uiPriority w:val="34"/>
    <w:qFormat/>
    <w:rsid w:val="00E57769"/>
    <w:pPr>
      <w:spacing w:after="200" w:line="276" w:lineRule="auto"/>
      <w:ind w:left="720" w:firstLine="0"/>
      <w:contextualSpacing/>
      <w:jc w:val="left"/>
    </w:pPr>
    <w:rPr>
      <w:szCs w:val="22"/>
    </w:rPr>
  </w:style>
  <w:style w:type="character" w:customStyle="1" w:styleId="20">
    <w:name w:val="Заголовок 2 Знак"/>
    <w:basedOn w:val="a0"/>
    <w:link w:val="2"/>
    <w:uiPriority w:val="9"/>
    <w:rsid w:val="005244BD"/>
    <w:rPr>
      <w:rFonts w:ascii="Times New Roman" w:eastAsiaTheme="majorEastAsia" w:hAnsi="Times New Roman" w:cs="Times New Roman"/>
      <w:bCs/>
      <w:color w:val="000000" w:themeColor="text1"/>
      <w:sz w:val="28"/>
      <w:szCs w:val="28"/>
    </w:rPr>
  </w:style>
  <w:style w:type="paragraph" w:styleId="a4">
    <w:name w:val="Body Text"/>
    <w:basedOn w:val="a"/>
    <w:link w:val="a5"/>
    <w:semiHidden/>
    <w:rsid w:val="00E57769"/>
    <w:pPr>
      <w:tabs>
        <w:tab w:val="left" w:pos="360"/>
        <w:tab w:val="left" w:pos="720"/>
        <w:tab w:val="left" w:leader="dot" w:pos="9072"/>
        <w:tab w:val="left" w:pos="9356"/>
      </w:tabs>
      <w:ind w:firstLine="0"/>
    </w:pPr>
    <w:rPr>
      <w:rFonts w:eastAsia="Times New Roman"/>
    </w:rPr>
  </w:style>
  <w:style w:type="character" w:customStyle="1" w:styleId="a5">
    <w:name w:val="Основной текст Знак"/>
    <w:basedOn w:val="a0"/>
    <w:link w:val="a4"/>
    <w:semiHidden/>
    <w:rsid w:val="00E57769"/>
    <w:rPr>
      <w:rFonts w:ascii="Times New Roman" w:eastAsia="Times New Roman" w:hAnsi="Times New Roman" w:cs="Times New Roman"/>
      <w:lang w:eastAsia="ru-RU"/>
    </w:rPr>
  </w:style>
  <w:style w:type="character" w:customStyle="1" w:styleId="w">
    <w:name w:val="w"/>
    <w:basedOn w:val="a0"/>
    <w:rsid w:val="00E57769"/>
  </w:style>
  <w:style w:type="table" w:styleId="a6">
    <w:name w:val="Table Grid"/>
    <w:basedOn w:val="a1"/>
    <w:uiPriority w:val="39"/>
    <w:rsid w:val="00E577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D027F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27F6"/>
    <w:rPr>
      <w:rFonts w:ascii="Times New Roman" w:eastAsia="Calibri" w:hAnsi="Times New Roman" w:cs="Times New Roman"/>
      <w:lang w:eastAsia="ru-RU"/>
    </w:rPr>
  </w:style>
  <w:style w:type="character" w:styleId="a9">
    <w:name w:val="page number"/>
    <w:basedOn w:val="a0"/>
    <w:uiPriority w:val="99"/>
    <w:semiHidden/>
    <w:unhideWhenUsed/>
    <w:rsid w:val="00D027F6"/>
  </w:style>
  <w:style w:type="numbering" w:customStyle="1" w:styleId="13">
    <w:name w:val="Нет списка1"/>
    <w:next w:val="a2"/>
    <w:uiPriority w:val="99"/>
    <w:semiHidden/>
    <w:unhideWhenUsed/>
    <w:rsid w:val="00977585"/>
  </w:style>
  <w:style w:type="paragraph" w:customStyle="1" w:styleId="p1">
    <w:name w:val="p1"/>
    <w:basedOn w:val="a"/>
    <w:rsid w:val="00977585"/>
    <w:pPr>
      <w:shd w:val="clear" w:color="auto" w:fill="FFFFFF"/>
      <w:spacing w:line="240" w:lineRule="auto"/>
      <w:ind w:firstLine="0"/>
      <w:jc w:val="left"/>
    </w:pPr>
    <w:rPr>
      <w:rFonts w:ascii="Helvetica Neue" w:eastAsiaTheme="minorHAnsi" w:hAnsi="Helvetica Neue"/>
      <w:sz w:val="20"/>
      <w:szCs w:val="20"/>
    </w:rPr>
  </w:style>
  <w:style w:type="character" w:customStyle="1" w:styleId="s1">
    <w:name w:val="s1"/>
    <w:basedOn w:val="a0"/>
    <w:rsid w:val="00977585"/>
  </w:style>
  <w:style w:type="paragraph" w:styleId="14">
    <w:name w:val="toc 1"/>
    <w:basedOn w:val="a"/>
    <w:next w:val="a"/>
    <w:autoRedefine/>
    <w:uiPriority w:val="39"/>
    <w:unhideWhenUsed/>
    <w:rsid w:val="00CC64C5"/>
    <w:pPr>
      <w:spacing w:before="120"/>
      <w:jc w:val="left"/>
    </w:pPr>
    <w:rPr>
      <w:rFonts w:asciiTheme="minorHAnsi" w:hAnsiTheme="minorHAnsi"/>
      <w:b/>
      <w:bCs/>
    </w:rPr>
  </w:style>
  <w:style w:type="paragraph" w:styleId="21">
    <w:name w:val="toc 2"/>
    <w:basedOn w:val="a"/>
    <w:next w:val="a"/>
    <w:autoRedefine/>
    <w:uiPriority w:val="39"/>
    <w:unhideWhenUsed/>
    <w:rsid w:val="00CC64C5"/>
    <w:pPr>
      <w:ind w:left="240"/>
      <w:jc w:val="left"/>
    </w:pPr>
    <w:rPr>
      <w:rFonts w:asciiTheme="minorHAnsi" w:hAnsiTheme="minorHAnsi"/>
      <w:b/>
      <w:bCs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D439D8"/>
    <w:pPr>
      <w:ind w:left="480"/>
      <w:jc w:val="left"/>
    </w:pPr>
    <w:rPr>
      <w:rFonts w:asciiTheme="minorHAnsi" w:hAnsiTheme="minorHAnsi"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D439D8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D439D8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D439D8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D439D8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D439D8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D439D8"/>
    <w:pPr>
      <w:ind w:left="1920"/>
      <w:jc w:val="left"/>
    </w:pPr>
    <w:rPr>
      <w:rFonts w:asciiTheme="minorHAnsi" w:hAnsiTheme="minorHAnsi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5244BD"/>
    <w:rPr>
      <w:rFonts w:ascii="Times New Roman" w:eastAsiaTheme="majorEastAsia" w:hAnsi="Times New Roman" w:cstheme="majorBidi"/>
      <w:color w:val="000000" w:themeColor="text1"/>
      <w:sz w:val="28"/>
      <w:szCs w:val="32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D439D8"/>
    <w:pPr>
      <w:spacing w:before="480" w:line="276" w:lineRule="auto"/>
      <w:ind w:firstLine="0"/>
      <w:jc w:val="left"/>
      <w:outlineLvl w:val="9"/>
    </w:pPr>
    <w:rPr>
      <w:b/>
      <w:bCs/>
      <w:szCs w:val="28"/>
    </w:rPr>
  </w:style>
  <w:style w:type="character" w:styleId="ab">
    <w:name w:val="Hyperlink"/>
    <w:basedOn w:val="a0"/>
    <w:uiPriority w:val="99"/>
    <w:unhideWhenUsed/>
    <w:rsid w:val="00D439D8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5244BD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paragraph" w:styleId="ac">
    <w:name w:val="Normal (Web)"/>
    <w:basedOn w:val="a"/>
    <w:uiPriority w:val="99"/>
    <w:semiHidden/>
    <w:unhideWhenUsed/>
    <w:rsid w:val="00410B3F"/>
    <w:pPr>
      <w:spacing w:before="100" w:beforeAutospacing="1" w:after="100" w:afterAutospacing="1" w:line="240" w:lineRule="auto"/>
      <w:ind w:firstLine="0"/>
      <w:jc w:val="left"/>
    </w:pPr>
    <w:rPr>
      <w:rFonts w:eastAsiaTheme="minorEastAsia"/>
    </w:rPr>
  </w:style>
  <w:style w:type="numbering" w:customStyle="1" w:styleId="22">
    <w:name w:val="Нет списка2"/>
    <w:next w:val="a2"/>
    <w:uiPriority w:val="99"/>
    <w:semiHidden/>
    <w:unhideWhenUsed/>
    <w:rsid w:val="00D17271"/>
  </w:style>
  <w:style w:type="character" w:styleId="ad">
    <w:name w:val="annotation reference"/>
    <w:basedOn w:val="a0"/>
    <w:uiPriority w:val="99"/>
    <w:semiHidden/>
    <w:unhideWhenUsed/>
    <w:rsid w:val="00D17271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D17271"/>
    <w:pPr>
      <w:spacing w:line="240" w:lineRule="auto"/>
      <w:ind w:firstLine="0"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">
    <w:name w:val="Текст комментария Знак"/>
    <w:basedOn w:val="a0"/>
    <w:link w:val="ae"/>
    <w:uiPriority w:val="99"/>
    <w:semiHidden/>
    <w:rsid w:val="00D17271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17271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D17271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D17271"/>
    <w:pPr>
      <w:spacing w:line="240" w:lineRule="auto"/>
      <w:ind w:firstLine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3">
    <w:name w:val="Текст выноски Знак"/>
    <w:basedOn w:val="a0"/>
    <w:link w:val="af2"/>
    <w:uiPriority w:val="99"/>
    <w:semiHidden/>
    <w:rsid w:val="00D17271"/>
    <w:rPr>
      <w:rFonts w:ascii="Tahoma" w:hAnsi="Tahoma" w:cs="Tahoma"/>
      <w:sz w:val="16"/>
      <w:szCs w:val="16"/>
    </w:rPr>
  </w:style>
  <w:style w:type="character" w:styleId="af4">
    <w:name w:val="FollowedHyperlink"/>
    <w:basedOn w:val="a0"/>
    <w:uiPriority w:val="99"/>
    <w:semiHidden/>
    <w:unhideWhenUsed/>
    <w:rsid w:val="00D65119"/>
    <w:rPr>
      <w:color w:val="954F72" w:themeColor="followedHyperlink"/>
      <w:u w:val="single"/>
    </w:rPr>
  </w:style>
  <w:style w:type="paragraph" w:styleId="af5">
    <w:name w:val="Revision"/>
    <w:hidden/>
    <w:uiPriority w:val="99"/>
    <w:semiHidden/>
    <w:rsid w:val="00885451"/>
    <w:rPr>
      <w:rFonts w:ascii="Times New Roman" w:eastAsia="Calibri" w:hAnsi="Times New Roman" w:cs="Times New Roman"/>
      <w:lang w:eastAsia="ru-RU"/>
    </w:rPr>
  </w:style>
  <w:style w:type="paragraph" w:styleId="af6">
    <w:name w:val="header"/>
    <w:basedOn w:val="a"/>
    <w:link w:val="af7"/>
    <w:uiPriority w:val="99"/>
    <w:unhideWhenUsed/>
    <w:rsid w:val="00B03DF5"/>
    <w:pPr>
      <w:tabs>
        <w:tab w:val="center" w:pos="4677"/>
        <w:tab w:val="right" w:pos="9355"/>
      </w:tabs>
      <w:spacing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B03DF5"/>
    <w:rPr>
      <w:rFonts w:ascii="Times New Roman" w:eastAsia="Calibri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oter" Target="footer3.xml"/><Relationship Id="rId47" Type="http://schemas.openxmlformats.org/officeDocument/2006/relationships/footer" Target="footer4.xml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9.emf"/><Relationship Id="rId21" Type="http://schemas.openxmlformats.org/officeDocument/2006/relationships/image" Target="media/image10.emf"/><Relationship Id="rId22" Type="http://schemas.openxmlformats.org/officeDocument/2006/relationships/image" Target="media/image11.emf"/><Relationship Id="rId23" Type="http://schemas.openxmlformats.org/officeDocument/2006/relationships/image" Target="media/image12.emf"/><Relationship Id="rId24" Type="http://schemas.openxmlformats.org/officeDocument/2006/relationships/image" Target="media/image13.emf"/><Relationship Id="rId25" Type="http://schemas.openxmlformats.org/officeDocument/2006/relationships/image" Target="media/image14.emf"/><Relationship Id="rId26" Type="http://schemas.openxmlformats.org/officeDocument/2006/relationships/chart" Target="charts/chart4.xml"/><Relationship Id="rId27" Type="http://schemas.openxmlformats.org/officeDocument/2006/relationships/chart" Target="charts/chart5.xml"/><Relationship Id="rId28" Type="http://schemas.openxmlformats.org/officeDocument/2006/relationships/chart" Target="charts/chart6.xml"/><Relationship Id="rId29" Type="http://schemas.openxmlformats.org/officeDocument/2006/relationships/chart" Target="charts/chart7.xml"/><Relationship Id="rId53" Type="http://schemas.microsoft.com/office/2011/relationships/people" Target="people.xml"/><Relationship Id="rId54" Type="http://schemas.microsoft.com/office/2011/relationships/commentsExtended" Target="commentsExtended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chart" Target="charts/chart8.xml"/><Relationship Id="rId31" Type="http://schemas.openxmlformats.org/officeDocument/2006/relationships/chart" Target="charts/chart9.xml"/><Relationship Id="rId32" Type="http://schemas.openxmlformats.org/officeDocument/2006/relationships/image" Target="media/image16.emf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chart" Target="charts/chart10.xml"/><Relationship Id="rId34" Type="http://schemas.openxmlformats.org/officeDocument/2006/relationships/chart" Target="charts/chart11.xml"/><Relationship Id="rId35" Type="http://schemas.openxmlformats.org/officeDocument/2006/relationships/chart" Target="charts/chart12.xml"/><Relationship Id="rId36" Type="http://schemas.openxmlformats.org/officeDocument/2006/relationships/chart" Target="charts/chart13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emf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chart" Target="charts/chart1.xml"/><Relationship Id="rId17" Type="http://schemas.openxmlformats.org/officeDocument/2006/relationships/chart" Target="charts/chart2.xml"/><Relationship Id="rId18" Type="http://schemas.openxmlformats.org/officeDocument/2006/relationships/chart" Target="charts/chart3.xml"/><Relationship Id="rId19" Type="http://schemas.openxmlformats.org/officeDocument/2006/relationships/image" Target="media/image8.emf"/><Relationship Id="rId37" Type="http://schemas.openxmlformats.org/officeDocument/2006/relationships/chart" Target="charts/chart14.xml"/><Relationship Id="rId38" Type="http://schemas.openxmlformats.org/officeDocument/2006/relationships/image" Target="media/image17.png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footer" Target="footer1.xml"/><Relationship Id="rId42" Type="http://schemas.openxmlformats.org/officeDocument/2006/relationships/footer" Target="footer2.xml"/><Relationship Id="rId43" Type="http://schemas.openxmlformats.org/officeDocument/2006/relationships/hyperlink" Target="http://www.1prime.ru/oil/20130919/766621288.html" TargetMode="External"/><Relationship Id="rId44" Type="http://schemas.openxmlformats.org/officeDocument/2006/relationships/hyperlink" Target="https://www.nalog.ru/rn77/taxation/taxes/ndpi/" TargetMode="External"/><Relationship Id="rId45" Type="http://schemas.openxmlformats.org/officeDocument/2006/relationships/hyperlink" Target="http://www.neftyaniki.ru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3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microsoft.com/office/2011/relationships/chartStyle" Target="style10.xml"/><Relationship Id="rId4" Type="http://schemas.microsoft.com/office/2011/relationships/chartColorStyle" Target="colors10.xml"/><Relationship Id="rId1" Type="http://schemas.openxmlformats.org/officeDocument/2006/relationships/themeOverride" Target="../theme/themeOverride7.xml"/><Relationship Id="rId2" Type="http://schemas.openxmlformats.org/officeDocument/2006/relationships/oleObject" Target="file:///\\Users\galina\Desktop\&#1087;&#1083;&#1086;&#1090;&#1085;&#1086;&#1089;&#1090;&#1100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galina\Desktop\&#1087;&#1088;&#1086;&#1085;&#1080;&#1094;&#1072;&#1077;&#1084;&#1086;&#1089;&#1090;&#1100;.xlsx" TargetMode="External"/><Relationship Id="rId2" Type="http://schemas.microsoft.com/office/2011/relationships/chartStyle" Target="style11.xml"/><Relationship Id="rId3" Type="http://schemas.microsoft.com/office/2011/relationships/chartColorStyle" Target="colors11.xml"/></Relationships>
</file>

<file path=word/charts/_rels/chart12.xml.rels><?xml version="1.0" encoding="UTF-8" standalone="yes"?>
<Relationships xmlns="http://schemas.openxmlformats.org/package/2006/relationships"><Relationship Id="rId3" Type="http://schemas.microsoft.com/office/2011/relationships/chartStyle" Target="style13.xml"/><Relationship Id="rId4" Type="http://schemas.microsoft.com/office/2011/relationships/chartColorStyle" Target="colors13.xml"/><Relationship Id="rId1" Type="http://schemas.openxmlformats.org/officeDocument/2006/relationships/themeOverride" Target="../theme/themeOverride8.xml"/><Relationship Id="rId2" Type="http://schemas.openxmlformats.org/officeDocument/2006/relationships/oleObject" Target="file:///\\Users\galina\Desktop\&#1082;&#1080;&#1085;%20&#1075;&#1083;&#1091;&#1073;&#1080;&#1085;&#1072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9.xml"/><Relationship Id="rId2" Type="http://schemas.openxmlformats.org/officeDocument/2006/relationships/package" Target="../embeddings/_____Microsoft_Excel______________________1.xlsm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0.xml"/><Relationship Id="rId2" Type="http://schemas.openxmlformats.org/officeDocument/2006/relationships/package" Target="../embeddings/_____Microsoft_Excel______________________2.xlsm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3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galina\Documents\&#1050;&#1085;&#1080;&#1075;&#1072;1.xlsx" TargetMode="External"/><Relationship Id="rId2" Type="http://schemas.microsoft.com/office/2011/relationships/chartStyle" Target="style3.xml"/><Relationship Id="rId3" Type="http://schemas.microsoft.com/office/2011/relationships/chartColorStyle" Target="colors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.xml"/><Relationship Id="rId2" Type="http://schemas.openxmlformats.org/officeDocument/2006/relationships/oleObject" Target="file:///\\Users\galina\Library\Containers\com.microsoft.Excel\Data\Library\Preferences\AutoRecovery\&#1050;&#1085;&#1080;&#1075;&#1072;2%20(&#1074;&#1077;&#1088;&#1089;&#1080;&#1103;%201).xlsb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Style" Target="style5.xml"/><Relationship Id="rId4" Type="http://schemas.microsoft.com/office/2011/relationships/chartColorStyle" Target="colors5.xml"/><Relationship Id="rId1" Type="http://schemas.openxmlformats.org/officeDocument/2006/relationships/themeOverride" Target="../theme/themeOverride2.xml"/><Relationship Id="rId2" Type="http://schemas.openxmlformats.org/officeDocument/2006/relationships/oleObject" Target="file:///\\Users\galina\Library\Containers\com.microsoft.Excel\Data\Library\Preferences\AutoRecovery\&#1050;&#1085;&#1080;&#1075;&#1072;2%20(&#1074;&#1077;&#1088;&#1089;&#1080;&#1103;%201).xlsb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Style" Target="style6.xml"/><Relationship Id="rId4" Type="http://schemas.microsoft.com/office/2011/relationships/chartColorStyle" Target="colors6.xml"/><Relationship Id="rId1" Type="http://schemas.openxmlformats.org/officeDocument/2006/relationships/themeOverride" Target="../theme/themeOverride3.xml"/><Relationship Id="rId2" Type="http://schemas.openxmlformats.org/officeDocument/2006/relationships/oleObject" Target="&#1050;&#1085;&#1080;&#1075;&#1072;2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microsoft.com/office/2011/relationships/chartStyle" Target="style7.xml"/><Relationship Id="rId4" Type="http://schemas.microsoft.com/office/2011/relationships/chartColorStyle" Target="colors7.xml"/><Relationship Id="rId1" Type="http://schemas.openxmlformats.org/officeDocument/2006/relationships/themeOverride" Target="../theme/themeOverride4.xml"/><Relationship Id="rId2" Type="http://schemas.openxmlformats.org/officeDocument/2006/relationships/oleObject" Target="file:///\\Users\galina\Library\Containers\com.microsoft.Excel\Data\Library\Preferences\AutoRecovery\&#1050;&#1085;&#1080;&#1075;&#1072;2%20(&#1074;&#1077;&#1088;&#1089;&#1080;&#1103;%201).xlsb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5.xml"/><Relationship Id="rId2" Type="http://schemas.openxmlformats.org/officeDocument/2006/relationships/oleObject" Target="file:///\\Users\galina\Library\Containers\com.microsoft.Excel\Data\Library\Preferences\AutoRecovery\&#1050;&#1085;&#1080;&#1075;&#1072;2%20(&#1074;&#1077;&#1088;&#1089;&#1080;&#1103;%201).xlsb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microsoft.com/office/2011/relationships/chartStyle" Target="style9.xml"/><Relationship Id="rId4" Type="http://schemas.microsoft.com/office/2011/relationships/chartColorStyle" Target="colors9.xml"/><Relationship Id="rId1" Type="http://schemas.openxmlformats.org/officeDocument/2006/relationships/themeOverride" Target="../theme/themeOverride6.xml"/><Relationship Id="rId2" Type="http://schemas.openxmlformats.org/officeDocument/2006/relationships/oleObject" Target="file:///\\Users\galina\Desktop\&#1087;&#1086;&#1088;&#1080;&#1089;&#1090;&#1086;&#1089;&#1090;&#110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Геологические запасы, млрд. м3</c:v>
                </c:pt>
              </c:strCache>
            </c:strRef>
          </c:tx>
          <c:explosion val="5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74A-40F2-A24C-7B38C0017E8F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74A-40F2-A24C-7B38C0017E8F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74A-40F2-A24C-7B38C0017E8F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74A-40F2-A24C-7B38C0017E8F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74A-40F2-A24C-7B38C0017E8F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74A-40F2-A24C-7B38C0017E8F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74A-40F2-A24C-7B38C0017E8F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B74A-40F2-A24C-7B38C0017E8F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B74A-40F2-A24C-7B38C0017E8F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B74A-40F2-A24C-7B38C0017E8F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Лист1!$A$2:$A$11</c:f>
              <c:strCache>
                <c:ptCount val="10"/>
                <c:pt idx="0">
                  <c:v>Южная Америка</c:v>
                </c:pt>
                <c:pt idx="1">
                  <c:v>Ближний Восток</c:v>
                </c:pt>
                <c:pt idx="2">
                  <c:v>Северная Америка</c:v>
                </c:pt>
                <c:pt idx="3">
                  <c:v>Россия</c:v>
                </c:pt>
                <c:pt idx="4">
                  <c:v>Восточная Азия</c:v>
                </c:pt>
                <c:pt idx="5">
                  <c:v>Африка</c:v>
                </c:pt>
                <c:pt idx="6">
                  <c:v>Европа</c:v>
                </c:pt>
                <c:pt idx="7">
                  <c:v>Юго-Восточная Азия и Океания</c:v>
                </c:pt>
                <c:pt idx="8">
                  <c:v>Закавказье и Средняя Азия</c:v>
                </c:pt>
                <c:pt idx="9">
                  <c:v>Южная Азия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179.0</c:v>
                </c:pt>
                <c:pt idx="1">
                  <c:v>154.0</c:v>
                </c:pt>
                <c:pt idx="2">
                  <c:v>103.0</c:v>
                </c:pt>
                <c:pt idx="3">
                  <c:v>28.0</c:v>
                </c:pt>
                <c:pt idx="4">
                  <c:v>26.0</c:v>
                </c:pt>
                <c:pt idx="5">
                  <c:v>13.0</c:v>
                </c:pt>
                <c:pt idx="6">
                  <c:v>11.0</c:v>
                </c:pt>
                <c:pt idx="7">
                  <c:v>10.0</c:v>
                </c:pt>
                <c:pt idx="8">
                  <c:v>8.0</c:v>
                </c:pt>
                <c:pt idx="9">
                  <c:v>2.0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B74A-40F2-A24C-7B38C0017E8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 algn="just"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Плонтость, г/см3</c:v>
                </c:pt>
              </c:strCache>
            </c:strRef>
          </c:tx>
          <c:spPr>
            <a:ln w="317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xVal>
            <c:numRef>
              <c:f>Лист1!$A$2:$A$55</c:f>
              <c:numCache>
                <c:formatCode>General</c:formatCode>
                <c:ptCount val="54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  <c:pt idx="5">
                  <c:v>0.3</c:v>
                </c:pt>
                <c:pt idx="6">
                  <c:v>0.4</c:v>
                </c:pt>
                <c:pt idx="7">
                  <c:v>0.4</c:v>
                </c:pt>
                <c:pt idx="8">
                  <c:v>0.4</c:v>
                </c:pt>
                <c:pt idx="9">
                  <c:v>0.4</c:v>
                </c:pt>
                <c:pt idx="10">
                  <c:v>0.4</c:v>
                </c:pt>
                <c:pt idx="11">
                  <c:v>0.1</c:v>
                </c:pt>
                <c:pt idx="12">
                  <c:v>0.1</c:v>
                </c:pt>
                <c:pt idx="13">
                  <c:v>0.31</c:v>
                </c:pt>
                <c:pt idx="14">
                  <c:v>0.35</c:v>
                </c:pt>
                <c:pt idx="15">
                  <c:v>0.23</c:v>
                </c:pt>
                <c:pt idx="16">
                  <c:v>0.25</c:v>
                </c:pt>
                <c:pt idx="17">
                  <c:v>0.15</c:v>
                </c:pt>
                <c:pt idx="18">
                  <c:v>0.15</c:v>
                </c:pt>
                <c:pt idx="19">
                  <c:v>0.23</c:v>
                </c:pt>
                <c:pt idx="20">
                  <c:v>0.2</c:v>
                </c:pt>
                <c:pt idx="21">
                  <c:v>0.33</c:v>
                </c:pt>
                <c:pt idx="22">
                  <c:v>0.45</c:v>
                </c:pt>
                <c:pt idx="23">
                  <c:v>0.3</c:v>
                </c:pt>
                <c:pt idx="24">
                  <c:v>0.345</c:v>
                </c:pt>
                <c:pt idx="25">
                  <c:v>0.286</c:v>
                </c:pt>
                <c:pt idx="26">
                  <c:v>0.1</c:v>
                </c:pt>
                <c:pt idx="27">
                  <c:v>0.35</c:v>
                </c:pt>
                <c:pt idx="28">
                  <c:v>0.35</c:v>
                </c:pt>
                <c:pt idx="29">
                  <c:v>0.35</c:v>
                </c:pt>
                <c:pt idx="30">
                  <c:v>0.35</c:v>
                </c:pt>
                <c:pt idx="31">
                  <c:v>0.35</c:v>
                </c:pt>
                <c:pt idx="32">
                  <c:v>0.35</c:v>
                </c:pt>
                <c:pt idx="33">
                  <c:v>0.1</c:v>
                </c:pt>
                <c:pt idx="34">
                  <c:v>0.35</c:v>
                </c:pt>
                <c:pt idx="35">
                  <c:v>0.35</c:v>
                </c:pt>
                <c:pt idx="36">
                  <c:v>0.35</c:v>
                </c:pt>
                <c:pt idx="37">
                  <c:v>0.35</c:v>
                </c:pt>
                <c:pt idx="38">
                  <c:v>0.35</c:v>
                </c:pt>
                <c:pt idx="39">
                  <c:v>0.41</c:v>
                </c:pt>
                <c:pt idx="40">
                  <c:v>0.318</c:v>
                </c:pt>
                <c:pt idx="41">
                  <c:v>0.318</c:v>
                </c:pt>
                <c:pt idx="42">
                  <c:v>0.4</c:v>
                </c:pt>
                <c:pt idx="43">
                  <c:v>0.1</c:v>
                </c:pt>
                <c:pt idx="44">
                  <c:v>0.15</c:v>
                </c:pt>
                <c:pt idx="45">
                  <c:v>0.15</c:v>
                </c:pt>
                <c:pt idx="46">
                  <c:v>0.251</c:v>
                </c:pt>
                <c:pt idx="47">
                  <c:v>0.445</c:v>
                </c:pt>
                <c:pt idx="48">
                  <c:v>0.2</c:v>
                </c:pt>
                <c:pt idx="49">
                  <c:v>0.2</c:v>
                </c:pt>
                <c:pt idx="50">
                  <c:v>0.2</c:v>
                </c:pt>
                <c:pt idx="51">
                  <c:v>0.2</c:v>
                </c:pt>
                <c:pt idx="52">
                  <c:v>0.2</c:v>
                </c:pt>
                <c:pt idx="53">
                  <c:v>0.2</c:v>
                </c:pt>
              </c:numCache>
            </c:numRef>
          </c:xVal>
          <c:yVal>
            <c:numRef>
              <c:f>Лист1!$B$2:$B$55</c:f>
              <c:numCache>
                <c:formatCode>General</c:formatCode>
                <c:ptCount val="54"/>
                <c:pt idx="0">
                  <c:v>0.974</c:v>
                </c:pt>
                <c:pt idx="1">
                  <c:v>0.994</c:v>
                </c:pt>
                <c:pt idx="2">
                  <c:v>0.943</c:v>
                </c:pt>
                <c:pt idx="3">
                  <c:v>0.987</c:v>
                </c:pt>
                <c:pt idx="4">
                  <c:v>0.967</c:v>
                </c:pt>
                <c:pt idx="5">
                  <c:v>0.986</c:v>
                </c:pt>
                <c:pt idx="6">
                  <c:v>0.933</c:v>
                </c:pt>
                <c:pt idx="7">
                  <c:v>0.931</c:v>
                </c:pt>
                <c:pt idx="8">
                  <c:v>0.928</c:v>
                </c:pt>
                <c:pt idx="9">
                  <c:v>0.931</c:v>
                </c:pt>
                <c:pt idx="10">
                  <c:v>0.938</c:v>
                </c:pt>
                <c:pt idx="11">
                  <c:v>0.979</c:v>
                </c:pt>
                <c:pt idx="12">
                  <c:v>0.939</c:v>
                </c:pt>
                <c:pt idx="13">
                  <c:v>0.956</c:v>
                </c:pt>
                <c:pt idx="14">
                  <c:v>0.948</c:v>
                </c:pt>
                <c:pt idx="15">
                  <c:v>0.932</c:v>
                </c:pt>
                <c:pt idx="16">
                  <c:v>0.914</c:v>
                </c:pt>
                <c:pt idx="17">
                  <c:v>0.956</c:v>
                </c:pt>
                <c:pt idx="18">
                  <c:v>0.915</c:v>
                </c:pt>
                <c:pt idx="19">
                  <c:v>0.945</c:v>
                </c:pt>
                <c:pt idx="20">
                  <c:v>0.923</c:v>
                </c:pt>
                <c:pt idx="21">
                  <c:v>0.962</c:v>
                </c:pt>
                <c:pt idx="22">
                  <c:v>0.907</c:v>
                </c:pt>
                <c:pt idx="23">
                  <c:v>0.907</c:v>
                </c:pt>
                <c:pt idx="24">
                  <c:v>0.918</c:v>
                </c:pt>
                <c:pt idx="25">
                  <c:v>0.918</c:v>
                </c:pt>
                <c:pt idx="26">
                  <c:v>0.945</c:v>
                </c:pt>
                <c:pt idx="27">
                  <c:v>0.945</c:v>
                </c:pt>
                <c:pt idx="28">
                  <c:v>0.945</c:v>
                </c:pt>
                <c:pt idx="29">
                  <c:v>0.945</c:v>
                </c:pt>
                <c:pt idx="30">
                  <c:v>0.945</c:v>
                </c:pt>
                <c:pt idx="31">
                  <c:v>0.945</c:v>
                </c:pt>
                <c:pt idx="32">
                  <c:v>0.945</c:v>
                </c:pt>
                <c:pt idx="33">
                  <c:v>0.945</c:v>
                </c:pt>
                <c:pt idx="34">
                  <c:v>0.945</c:v>
                </c:pt>
                <c:pt idx="35">
                  <c:v>0.945</c:v>
                </c:pt>
                <c:pt idx="36">
                  <c:v>0.945</c:v>
                </c:pt>
                <c:pt idx="37">
                  <c:v>0.945</c:v>
                </c:pt>
                <c:pt idx="38">
                  <c:v>0.945</c:v>
                </c:pt>
                <c:pt idx="39">
                  <c:v>0.922</c:v>
                </c:pt>
                <c:pt idx="40">
                  <c:v>0.925</c:v>
                </c:pt>
                <c:pt idx="41">
                  <c:v>0.924</c:v>
                </c:pt>
                <c:pt idx="42">
                  <c:v>0.927</c:v>
                </c:pt>
                <c:pt idx="43">
                  <c:v>0.961</c:v>
                </c:pt>
                <c:pt idx="44">
                  <c:v>0.948</c:v>
                </c:pt>
                <c:pt idx="45">
                  <c:v>0.961</c:v>
                </c:pt>
                <c:pt idx="46">
                  <c:v>0.952</c:v>
                </c:pt>
                <c:pt idx="47">
                  <c:v>0.92</c:v>
                </c:pt>
                <c:pt idx="48">
                  <c:v>0.96</c:v>
                </c:pt>
                <c:pt idx="49">
                  <c:v>0.948</c:v>
                </c:pt>
                <c:pt idx="50">
                  <c:v>0.969</c:v>
                </c:pt>
                <c:pt idx="51">
                  <c:v>0.964</c:v>
                </c:pt>
                <c:pt idx="52">
                  <c:v>0.943</c:v>
                </c:pt>
                <c:pt idx="53">
                  <c:v>0.949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32A-44D7-9DAA-0EC4FFC527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5841800"/>
        <c:axId val="-2086622952"/>
      </c:scatterChart>
      <c:valAx>
        <c:axId val="-2095841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КИН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086622952"/>
        <c:crosses val="autoZero"/>
        <c:crossBetween val="midCat"/>
      </c:valAx>
      <c:valAx>
        <c:axId val="-2086622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Плонтость, г/см3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09584180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Проницаемость,мкм2</c:v>
                </c:pt>
              </c:strCache>
            </c:strRef>
          </c:tx>
          <c:spPr>
            <a:ln w="317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xVal>
            <c:numRef>
              <c:f>Лист1!$A$2:$A$55</c:f>
              <c:numCache>
                <c:formatCode>General</c:formatCode>
                <c:ptCount val="54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  <c:pt idx="5">
                  <c:v>0.3</c:v>
                </c:pt>
                <c:pt idx="6">
                  <c:v>0.4</c:v>
                </c:pt>
                <c:pt idx="7">
                  <c:v>0.4</c:v>
                </c:pt>
                <c:pt idx="8">
                  <c:v>0.4</c:v>
                </c:pt>
                <c:pt idx="9">
                  <c:v>0.4</c:v>
                </c:pt>
                <c:pt idx="10">
                  <c:v>0.4</c:v>
                </c:pt>
                <c:pt idx="11">
                  <c:v>0.1</c:v>
                </c:pt>
                <c:pt idx="12">
                  <c:v>0.1</c:v>
                </c:pt>
                <c:pt idx="13">
                  <c:v>0.31</c:v>
                </c:pt>
                <c:pt idx="14">
                  <c:v>0.35</c:v>
                </c:pt>
                <c:pt idx="15">
                  <c:v>0.23</c:v>
                </c:pt>
                <c:pt idx="16">
                  <c:v>0.25</c:v>
                </c:pt>
                <c:pt idx="17">
                  <c:v>0.15</c:v>
                </c:pt>
                <c:pt idx="18">
                  <c:v>0.15</c:v>
                </c:pt>
                <c:pt idx="19">
                  <c:v>0.23</c:v>
                </c:pt>
                <c:pt idx="20">
                  <c:v>0.2</c:v>
                </c:pt>
                <c:pt idx="21">
                  <c:v>0.33</c:v>
                </c:pt>
                <c:pt idx="22">
                  <c:v>0.45</c:v>
                </c:pt>
                <c:pt idx="23">
                  <c:v>0.3</c:v>
                </c:pt>
                <c:pt idx="24">
                  <c:v>0.345</c:v>
                </c:pt>
                <c:pt idx="25">
                  <c:v>0.286</c:v>
                </c:pt>
                <c:pt idx="26">
                  <c:v>0.1</c:v>
                </c:pt>
                <c:pt idx="27">
                  <c:v>0.35</c:v>
                </c:pt>
                <c:pt idx="28">
                  <c:v>0.35</c:v>
                </c:pt>
                <c:pt idx="29">
                  <c:v>0.35</c:v>
                </c:pt>
                <c:pt idx="30">
                  <c:v>0.35</c:v>
                </c:pt>
                <c:pt idx="31">
                  <c:v>0.35</c:v>
                </c:pt>
                <c:pt idx="32">
                  <c:v>0.35</c:v>
                </c:pt>
                <c:pt idx="33">
                  <c:v>0.1</c:v>
                </c:pt>
                <c:pt idx="34">
                  <c:v>0.35</c:v>
                </c:pt>
                <c:pt idx="35">
                  <c:v>0.35</c:v>
                </c:pt>
                <c:pt idx="36">
                  <c:v>0.35</c:v>
                </c:pt>
                <c:pt idx="37">
                  <c:v>0.35</c:v>
                </c:pt>
                <c:pt idx="38">
                  <c:v>0.35</c:v>
                </c:pt>
                <c:pt idx="39">
                  <c:v>0.41</c:v>
                </c:pt>
                <c:pt idx="40">
                  <c:v>0.318</c:v>
                </c:pt>
                <c:pt idx="41">
                  <c:v>0.318</c:v>
                </c:pt>
                <c:pt idx="42">
                  <c:v>0.4</c:v>
                </c:pt>
                <c:pt idx="43">
                  <c:v>0.1</c:v>
                </c:pt>
                <c:pt idx="44">
                  <c:v>0.15</c:v>
                </c:pt>
                <c:pt idx="45">
                  <c:v>0.15</c:v>
                </c:pt>
                <c:pt idx="46">
                  <c:v>0.251</c:v>
                </c:pt>
                <c:pt idx="47">
                  <c:v>0.445</c:v>
                </c:pt>
                <c:pt idx="48">
                  <c:v>0.2</c:v>
                </c:pt>
                <c:pt idx="49">
                  <c:v>0.2</c:v>
                </c:pt>
                <c:pt idx="50">
                  <c:v>0.2</c:v>
                </c:pt>
                <c:pt idx="51">
                  <c:v>0.2</c:v>
                </c:pt>
                <c:pt idx="52">
                  <c:v>0.2</c:v>
                </c:pt>
                <c:pt idx="53">
                  <c:v>0.2</c:v>
                </c:pt>
              </c:numCache>
            </c:numRef>
          </c:xVal>
          <c:yVal>
            <c:numRef>
              <c:f>Лист1!$B$2:$B$55</c:f>
              <c:numCache>
                <c:formatCode>General</c:formatCode>
                <c:ptCount val="54"/>
                <c:pt idx="0">
                  <c:v>0.015</c:v>
                </c:pt>
                <c:pt idx="1">
                  <c:v>0.042</c:v>
                </c:pt>
                <c:pt idx="2">
                  <c:v>0.068</c:v>
                </c:pt>
                <c:pt idx="3">
                  <c:v>0.0071</c:v>
                </c:pt>
                <c:pt idx="4">
                  <c:v>0.0116</c:v>
                </c:pt>
                <c:pt idx="5">
                  <c:v>0.0</c:v>
                </c:pt>
                <c:pt idx="6">
                  <c:v>0.083</c:v>
                </c:pt>
                <c:pt idx="7">
                  <c:v>0.02</c:v>
                </c:pt>
                <c:pt idx="8">
                  <c:v>0.049</c:v>
                </c:pt>
                <c:pt idx="9">
                  <c:v>0.049</c:v>
                </c:pt>
                <c:pt idx="10">
                  <c:v>0.049</c:v>
                </c:pt>
                <c:pt idx="11">
                  <c:v>0.08</c:v>
                </c:pt>
                <c:pt idx="12">
                  <c:v>0.003</c:v>
                </c:pt>
                <c:pt idx="13">
                  <c:v>0.144</c:v>
                </c:pt>
                <c:pt idx="14">
                  <c:v>0.05</c:v>
                </c:pt>
                <c:pt idx="15">
                  <c:v>0.03</c:v>
                </c:pt>
                <c:pt idx="16">
                  <c:v>0.064</c:v>
                </c:pt>
                <c:pt idx="17">
                  <c:v>0.049</c:v>
                </c:pt>
                <c:pt idx="18">
                  <c:v>0.0573</c:v>
                </c:pt>
                <c:pt idx="19">
                  <c:v>0.3</c:v>
                </c:pt>
                <c:pt idx="20">
                  <c:v>0.05</c:v>
                </c:pt>
                <c:pt idx="21">
                  <c:v>0.05</c:v>
                </c:pt>
                <c:pt idx="22">
                  <c:v>0.0</c:v>
                </c:pt>
                <c:pt idx="23">
                  <c:v>0.0</c:v>
                </c:pt>
                <c:pt idx="24">
                  <c:v>0.013</c:v>
                </c:pt>
                <c:pt idx="25">
                  <c:v>0.013</c:v>
                </c:pt>
                <c:pt idx="26">
                  <c:v>2.617</c:v>
                </c:pt>
                <c:pt idx="27">
                  <c:v>2.617</c:v>
                </c:pt>
                <c:pt idx="28">
                  <c:v>2.617</c:v>
                </c:pt>
                <c:pt idx="29">
                  <c:v>2.617</c:v>
                </c:pt>
                <c:pt idx="30">
                  <c:v>2.617</c:v>
                </c:pt>
                <c:pt idx="31">
                  <c:v>2.617</c:v>
                </c:pt>
                <c:pt idx="32">
                  <c:v>2.617</c:v>
                </c:pt>
                <c:pt idx="33">
                  <c:v>2.617</c:v>
                </c:pt>
                <c:pt idx="34">
                  <c:v>2.617</c:v>
                </c:pt>
                <c:pt idx="35">
                  <c:v>1.944</c:v>
                </c:pt>
                <c:pt idx="36">
                  <c:v>1.944</c:v>
                </c:pt>
                <c:pt idx="37">
                  <c:v>0.317</c:v>
                </c:pt>
                <c:pt idx="38">
                  <c:v>0.317</c:v>
                </c:pt>
                <c:pt idx="39">
                  <c:v>0.04</c:v>
                </c:pt>
                <c:pt idx="40">
                  <c:v>0.51</c:v>
                </c:pt>
                <c:pt idx="41">
                  <c:v>0.01</c:v>
                </c:pt>
                <c:pt idx="42">
                  <c:v>0.014</c:v>
                </c:pt>
                <c:pt idx="43">
                  <c:v>0.314</c:v>
                </c:pt>
                <c:pt idx="44">
                  <c:v>0.25</c:v>
                </c:pt>
                <c:pt idx="45">
                  <c:v>0.083</c:v>
                </c:pt>
                <c:pt idx="46">
                  <c:v>0.016</c:v>
                </c:pt>
                <c:pt idx="47">
                  <c:v>0.79</c:v>
                </c:pt>
                <c:pt idx="48">
                  <c:v>0.024</c:v>
                </c:pt>
                <c:pt idx="49">
                  <c:v>0.026</c:v>
                </c:pt>
                <c:pt idx="50">
                  <c:v>0.029</c:v>
                </c:pt>
                <c:pt idx="51">
                  <c:v>0.025</c:v>
                </c:pt>
                <c:pt idx="52">
                  <c:v>0.022</c:v>
                </c:pt>
                <c:pt idx="53">
                  <c:v>0.009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053-4DBE-AC48-78221F4B84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5535976"/>
        <c:axId val="-2049210888"/>
      </c:scatterChart>
      <c:valAx>
        <c:axId val="-20955359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КИН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049210888"/>
        <c:crosses val="autoZero"/>
        <c:crossBetween val="midCat"/>
      </c:valAx>
      <c:valAx>
        <c:axId val="-2049210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Проницаемость,мкм2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09553597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степень выработонности </c:v>
                </c:pt>
              </c:strCache>
            </c:strRef>
          </c:tx>
          <c:spPr>
            <a:ln w="317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6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xVal>
            <c:numRef>
              <c:f>Лист2!$A$2:$A$56</c:f>
              <c:numCache>
                <c:formatCode>General</c:formatCode>
                <c:ptCount val="55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  <c:pt idx="5">
                  <c:v>0.3</c:v>
                </c:pt>
                <c:pt idx="6">
                  <c:v>0.4</c:v>
                </c:pt>
                <c:pt idx="7">
                  <c:v>0.4</c:v>
                </c:pt>
                <c:pt idx="8">
                  <c:v>0.4</c:v>
                </c:pt>
                <c:pt idx="9">
                  <c:v>0.4</c:v>
                </c:pt>
                <c:pt idx="10">
                  <c:v>0.4</c:v>
                </c:pt>
                <c:pt idx="11">
                  <c:v>0.1</c:v>
                </c:pt>
                <c:pt idx="12">
                  <c:v>0.1</c:v>
                </c:pt>
                <c:pt idx="13">
                  <c:v>0.31</c:v>
                </c:pt>
                <c:pt idx="14">
                  <c:v>0.35</c:v>
                </c:pt>
                <c:pt idx="15">
                  <c:v>0.23</c:v>
                </c:pt>
                <c:pt idx="16">
                  <c:v>0.25</c:v>
                </c:pt>
                <c:pt idx="17">
                  <c:v>0.15</c:v>
                </c:pt>
                <c:pt idx="18">
                  <c:v>0.15</c:v>
                </c:pt>
                <c:pt idx="19">
                  <c:v>0.23</c:v>
                </c:pt>
                <c:pt idx="20">
                  <c:v>0.2</c:v>
                </c:pt>
                <c:pt idx="21">
                  <c:v>0.33</c:v>
                </c:pt>
                <c:pt idx="22">
                  <c:v>0.45</c:v>
                </c:pt>
                <c:pt idx="23">
                  <c:v>0.3</c:v>
                </c:pt>
                <c:pt idx="24">
                  <c:v>0.345</c:v>
                </c:pt>
                <c:pt idx="25">
                  <c:v>0.286</c:v>
                </c:pt>
                <c:pt idx="26">
                  <c:v>0.1</c:v>
                </c:pt>
                <c:pt idx="27">
                  <c:v>0.35</c:v>
                </c:pt>
                <c:pt idx="28">
                  <c:v>0.35</c:v>
                </c:pt>
                <c:pt idx="29">
                  <c:v>0.35</c:v>
                </c:pt>
                <c:pt idx="30">
                  <c:v>0.35</c:v>
                </c:pt>
                <c:pt idx="31">
                  <c:v>0.35</c:v>
                </c:pt>
                <c:pt idx="32">
                  <c:v>0.35</c:v>
                </c:pt>
                <c:pt idx="33">
                  <c:v>0.1</c:v>
                </c:pt>
                <c:pt idx="34">
                  <c:v>0.35</c:v>
                </c:pt>
                <c:pt idx="35">
                  <c:v>0.35</c:v>
                </c:pt>
                <c:pt idx="36">
                  <c:v>0.35</c:v>
                </c:pt>
                <c:pt idx="37">
                  <c:v>0.35</c:v>
                </c:pt>
                <c:pt idx="38">
                  <c:v>0.35</c:v>
                </c:pt>
                <c:pt idx="39">
                  <c:v>0.41</c:v>
                </c:pt>
                <c:pt idx="40">
                  <c:v>0.318</c:v>
                </c:pt>
                <c:pt idx="41">
                  <c:v>0.318</c:v>
                </c:pt>
                <c:pt idx="42">
                  <c:v>0.4</c:v>
                </c:pt>
                <c:pt idx="43">
                  <c:v>0.1</c:v>
                </c:pt>
                <c:pt idx="44">
                  <c:v>0.15</c:v>
                </c:pt>
                <c:pt idx="45">
                  <c:v>0.15</c:v>
                </c:pt>
                <c:pt idx="46">
                  <c:v>0.251</c:v>
                </c:pt>
                <c:pt idx="47">
                  <c:v>0.445</c:v>
                </c:pt>
                <c:pt idx="48">
                  <c:v>0.2</c:v>
                </c:pt>
                <c:pt idx="49">
                  <c:v>0.2</c:v>
                </c:pt>
                <c:pt idx="50">
                  <c:v>0.2</c:v>
                </c:pt>
                <c:pt idx="51">
                  <c:v>0.2</c:v>
                </c:pt>
                <c:pt idx="52">
                  <c:v>0.2</c:v>
                </c:pt>
                <c:pt idx="53">
                  <c:v>0.2</c:v>
                </c:pt>
              </c:numCache>
            </c:numRef>
          </c:xVal>
          <c:yVal>
            <c:numRef>
              <c:f>Лист2!$B$2:$B$56</c:f>
              <c:numCache>
                <c:formatCode>General</c:formatCode>
                <c:ptCount val="55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  <c:pt idx="9">
                  <c:v>0.0</c:v>
                </c:pt>
                <c:pt idx="10">
                  <c:v>0.0</c:v>
                </c:pt>
                <c:pt idx="11">
                  <c:v>0.0</c:v>
                </c:pt>
                <c:pt idx="12">
                  <c:v>0.1</c:v>
                </c:pt>
                <c:pt idx="13">
                  <c:v>1.29</c:v>
                </c:pt>
                <c:pt idx="14">
                  <c:v>0.29</c:v>
                </c:pt>
                <c:pt idx="15">
                  <c:v>4.23</c:v>
                </c:pt>
                <c:pt idx="16">
                  <c:v>1.31</c:v>
                </c:pt>
                <c:pt idx="17">
                  <c:v>0.0</c:v>
                </c:pt>
                <c:pt idx="18">
                  <c:v>0.0</c:v>
                </c:pt>
                <c:pt idx="19">
                  <c:v>6.659999999999996</c:v>
                </c:pt>
                <c:pt idx="20">
                  <c:v>27.68</c:v>
                </c:pt>
                <c:pt idx="21">
                  <c:v>28.36</c:v>
                </c:pt>
                <c:pt idx="22">
                  <c:v>24.87</c:v>
                </c:pt>
                <c:pt idx="23">
                  <c:v>0.69</c:v>
                </c:pt>
                <c:pt idx="24">
                  <c:v>0.0</c:v>
                </c:pt>
                <c:pt idx="25">
                  <c:v>3.26</c:v>
                </c:pt>
                <c:pt idx="26">
                  <c:v>5.41</c:v>
                </c:pt>
                <c:pt idx="27">
                  <c:v>5.63</c:v>
                </c:pt>
                <c:pt idx="28">
                  <c:v>5.63</c:v>
                </c:pt>
                <c:pt idx="29">
                  <c:v>5.63</c:v>
                </c:pt>
                <c:pt idx="30">
                  <c:v>5.63</c:v>
                </c:pt>
                <c:pt idx="31">
                  <c:v>5.63</c:v>
                </c:pt>
                <c:pt idx="32">
                  <c:v>5.63</c:v>
                </c:pt>
                <c:pt idx="33">
                  <c:v>5.41</c:v>
                </c:pt>
                <c:pt idx="34">
                  <c:v>5.63</c:v>
                </c:pt>
                <c:pt idx="35">
                  <c:v>5.63</c:v>
                </c:pt>
                <c:pt idx="36">
                  <c:v>5.63</c:v>
                </c:pt>
                <c:pt idx="37">
                  <c:v>5.63</c:v>
                </c:pt>
                <c:pt idx="38">
                  <c:v>5.63</c:v>
                </c:pt>
                <c:pt idx="39">
                  <c:v>38.5</c:v>
                </c:pt>
                <c:pt idx="40">
                  <c:v>14.63</c:v>
                </c:pt>
                <c:pt idx="41">
                  <c:v>87.51</c:v>
                </c:pt>
                <c:pt idx="42">
                  <c:v>21.04</c:v>
                </c:pt>
                <c:pt idx="43">
                  <c:v>0.0</c:v>
                </c:pt>
                <c:pt idx="44">
                  <c:v>1.36</c:v>
                </c:pt>
                <c:pt idx="45">
                  <c:v>1.36</c:v>
                </c:pt>
                <c:pt idx="46">
                  <c:v>0.0</c:v>
                </c:pt>
                <c:pt idx="47">
                  <c:v>2.02</c:v>
                </c:pt>
                <c:pt idx="48">
                  <c:v>0.0</c:v>
                </c:pt>
                <c:pt idx="49">
                  <c:v>0.0</c:v>
                </c:pt>
                <c:pt idx="50">
                  <c:v>0.0</c:v>
                </c:pt>
                <c:pt idx="51">
                  <c:v>0.0</c:v>
                </c:pt>
                <c:pt idx="52">
                  <c:v>0.0</c:v>
                </c:pt>
                <c:pt idx="53">
                  <c:v>0.01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DDD-49A1-BED0-5718FF08B2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114129480"/>
        <c:axId val="-2051916856"/>
      </c:scatterChart>
      <c:valAx>
        <c:axId val="-21141294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КИН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051916856"/>
        <c:crosses val="autoZero"/>
        <c:crossBetween val="midCat"/>
      </c:valAx>
      <c:valAx>
        <c:axId val="-2051916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Степень</a:t>
                </a:r>
                <a:r>
                  <a:rPr lang="ru-RU" baseline="0"/>
                  <a:t> выработонности, %</a:t>
                </a:r>
                <a:endParaRPr lang="ru-RU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11412948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2011</a:t>
            </a:r>
            <a:r>
              <a:rPr lang="ru-RU" baseline="0"/>
              <a:t> г.</a:t>
            </a:r>
            <a:endParaRPr lang="ru-RU"/>
          </a:p>
        </c:rich>
      </c:tx>
      <c:layout/>
      <c:overlay val="0"/>
      <c:spPr>
        <a:noFill/>
        <a:ln w="25377">
          <a:noFill/>
        </a:ln>
      </c:sp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rgbClr val="9BBB59"/>
            </a:solidFill>
            <a:ln w="3172">
              <a:solidFill>
                <a:srgbClr val="FFFFFF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Pt>
            <c:idx val="0"/>
            <c:bubble3D val="0"/>
            <c:spPr>
              <a:solidFill>
                <a:srgbClr val="FCF305"/>
              </a:solidFill>
              <a:ln w="3172">
                <a:solidFill>
                  <a:srgbClr val="FFFFFF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9FE-4E43-A9F0-7D0A6EDAEDDE}"/>
              </c:ext>
            </c:extLst>
          </c:dPt>
          <c:dPt>
            <c:idx val="1"/>
            <c:bubble3D val="0"/>
            <c:spPr>
              <a:solidFill>
                <a:srgbClr val="984807"/>
              </a:solidFill>
              <a:ln w="3172">
                <a:solidFill>
                  <a:srgbClr val="FFFFFF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9FE-4E43-A9F0-7D0A6EDAEDDE}"/>
              </c:ext>
            </c:extLst>
          </c:dPt>
          <c:dLbls>
            <c:dLbl>
              <c:idx val="1"/>
              <c:layout/>
              <c:spPr>
                <a:noFill/>
                <a:ln w="2537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9FE-4E43-A9F0-7D0A6EDAEDD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1">
                  <c:v>Тяжелые нефти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75.0</c:v>
                </c:pt>
                <c:pt idx="1">
                  <c:v>25.0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9FE-4E43-A9F0-7D0A6EDAED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7">
          <a:noFill/>
        </a:ln>
      </c:spPr>
    </c:plotArea>
    <c:plotVisOnly val="1"/>
    <c:dispBlanksAs val="gap"/>
    <c:showDLblsOverMax val="0"/>
  </c:chart>
  <c:spPr>
    <a:solidFill>
      <a:srgbClr val="FFFFFF"/>
    </a:solidFill>
    <a:ln w="3172">
      <a:solidFill>
        <a:srgbClr val="808080"/>
      </a:solidFill>
      <a:prstDash val="solid"/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2015</a:t>
            </a:r>
            <a:r>
              <a:rPr lang="ru-RU" baseline="0"/>
              <a:t> г.</a:t>
            </a:r>
            <a:endParaRPr lang="ru-RU"/>
          </a:p>
        </c:rich>
      </c:tx>
      <c:layout/>
      <c:overlay val="0"/>
      <c:spPr>
        <a:noFill/>
        <a:ln w="25356">
          <a:noFill/>
        </a:ln>
      </c:sp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rgbClr val="9BBB59"/>
            </a:solidFill>
            <a:ln w="3170">
              <a:solidFill>
                <a:srgbClr val="FFFFFF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Pt>
            <c:idx val="0"/>
            <c:bubble3D val="0"/>
            <c:spPr>
              <a:solidFill>
                <a:srgbClr val="FCF305"/>
              </a:solidFill>
              <a:ln w="3170">
                <a:solidFill>
                  <a:srgbClr val="FFFFFF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E5F-4614-A614-A3A4E1A9DCEE}"/>
              </c:ext>
            </c:extLst>
          </c:dPt>
          <c:dPt>
            <c:idx val="1"/>
            <c:bubble3D val="0"/>
            <c:spPr>
              <a:solidFill>
                <a:srgbClr val="984807"/>
              </a:solidFill>
              <a:ln w="3170">
                <a:solidFill>
                  <a:srgbClr val="FFFFFF"/>
                </a:solidFill>
                <a:prstDash val="solid"/>
              </a:ln>
              <a:effectLst>
                <a:outerShdw dist="35921" dir="2700000" algn="br">
                  <a:srgbClr val="000000"/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E5F-4614-A614-A3A4E1A9DCEE}"/>
              </c:ext>
            </c:extLst>
          </c:dPt>
          <c:dLbls>
            <c:dLbl>
              <c:idx val="1"/>
              <c:layout/>
              <c:spPr>
                <a:noFill/>
                <a:ln w="2535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E5F-4614-A614-A3A4E1A9DCE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1">
                  <c:v>Тяжелые нефти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71.0</c:v>
                </c:pt>
                <c:pt idx="1">
                  <c:v>29.0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E5F-4614-A614-A3A4E1A9DC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56">
          <a:noFill/>
        </a:ln>
      </c:spPr>
    </c:plotArea>
    <c:plotVisOnly val="1"/>
    <c:dispBlanksAs val="gap"/>
    <c:showDLblsOverMax val="0"/>
  </c:chart>
  <c:spPr>
    <a:solidFill>
      <a:srgbClr val="FFFFFF"/>
    </a:solidFill>
    <a:ln w="3170">
      <a:solidFill>
        <a:srgbClr val="808080"/>
      </a:solidFill>
      <a:prstDash val="solid"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2612251477111"/>
          <c:y val="0.195768867024774"/>
          <c:w val="0.45051701837479"/>
          <c:h val="0.768008259513046"/>
        </c:manualLayout>
      </c:layout>
      <c:pieChart>
        <c:varyColors val="1"/>
        <c:ser>
          <c:idx val="0"/>
          <c:order val="0"/>
          <c:tx>
            <c:strRef>
              <c:f>Лист1!$K$1</c:f>
              <c:strCache>
                <c:ptCount val="1"/>
                <c:pt idx="0">
                  <c:v>Извлекаемые запасы тяжелой нефти, млн.тонн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5B8-42E2-BBA3-1E12EBEA675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5B8-42E2-BBA3-1E12EBEA675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5B8-42E2-BBA3-1E12EBEA675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5B8-42E2-BBA3-1E12EBEA6757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5B8-42E2-BBA3-1E12EBEA6757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5B8-42E2-BBA3-1E12EBEA6757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5B8-42E2-BBA3-1E12EBEA6757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85B8-42E2-BBA3-1E12EBEA675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Лист1!$J$2:$J$9</c:f>
              <c:strCache>
                <c:ptCount val="8"/>
                <c:pt idx="0">
                  <c:v>Северо-Западный ФО</c:v>
                </c:pt>
                <c:pt idx="1">
                  <c:v>Южный ФО</c:v>
                </c:pt>
                <c:pt idx="2">
                  <c:v>Северо-Кавказский ФО</c:v>
                </c:pt>
                <c:pt idx="3">
                  <c:v>Приволжский ФО</c:v>
                </c:pt>
                <c:pt idx="4">
                  <c:v>Уральский ФО</c:v>
                </c:pt>
                <c:pt idx="5">
                  <c:v>Сибирский ФО</c:v>
                </c:pt>
                <c:pt idx="6">
                  <c:v>Дальневосточный ФО</c:v>
                </c:pt>
                <c:pt idx="7">
                  <c:v>Шельф РФ</c:v>
                </c:pt>
              </c:strCache>
            </c:strRef>
          </c:cat>
          <c:val>
            <c:numRef>
              <c:f>Лист1!$K$2:$K$9</c:f>
              <c:numCache>
                <c:formatCode>General</c:formatCode>
                <c:ptCount val="8"/>
                <c:pt idx="0">
                  <c:v>436.0369999999993</c:v>
                </c:pt>
                <c:pt idx="1">
                  <c:v>7.708</c:v>
                </c:pt>
                <c:pt idx="2">
                  <c:v>1.948</c:v>
                </c:pt>
                <c:pt idx="3">
                  <c:v>844.297</c:v>
                </c:pt>
                <c:pt idx="4">
                  <c:v>651.59</c:v>
                </c:pt>
                <c:pt idx="5">
                  <c:v>3.544</c:v>
                </c:pt>
                <c:pt idx="6">
                  <c:v>7.487</c:v>
                </c:pt>
                <c:pt idx="7">
                  <c:v>27.68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85B8-42E2-BBA3-1E12EBEA675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Лист1!$L$2</c:f>
              <c:strCache>
                <c:ptCount val="1"/>
                <c:pt idx="0">
                  <c:v>вязкость &gt;30, карб.</c:v>
                </c:pt>
              </c:strCache>
            </c:strRef>
          </c:tx>
          <c:spPr>
            <a:pattFill prst="horzBrick">
              <a:fgClr>
                <a:schemeClr val="tx1"/>
              </a:fgClr>
              <a:bgClr>
                <a:srgbClr val="FFFF00"/>
              </a:bgClr>
            </a:pattFill>
            <a:ln>
              <a:noFill/>
            </a:ln>
            <a:effectLst/>
          </c:spPr>
          <c:invertIfNegative val="0"/>
          <c:cat>
            <c:strRef>
              <c:f>Лист1!$K$3:$K$8</c:f>
              <c:strCache>
                <c:ptCount val="6"/>
                <c:pt idx="0">
                  <c:v>O2-D1</c:v>
                </c:pt>
                <c:pt idx="1">
                  <c:v>D2-D3f</c:v>
                </c:pt>
                <c:pt idx="2">
                  <c:v>D3dm-C1t</c:v>
                </c:pt>
                <c:pt idx="3">
                  <c:v>C1v2-P1ar</c:v>
                </c:pt>
                <c:pt idx="4">
                  <c:v>P1k-P2</c:v>
                </c:pt>
                <c:pt idx="5">
                  <c:v>T</c:v>
                </c:pt>
              </c:strCache>
            </c:strRef>
          </c:cat>
          <c:val>
            <c:numRef>
              <c:f>Лист1!$L$3:$L$8</c:f>
              <c:numCache>
                <c:formatCode>General</c:formatCode>
                <c:ptCount val="6"/>
                <c:pt idx="0">
                  <c:v>0.0</c:v>
                </c:pt>
                <c:pt idx="1">
                  <c:v>0.0</c:v>
                </c:pt>
                <c:pt idx="2">
                  <c:v>96163.0</c:v>
                </c:pt>
                <c:pt idx="3">
                  <c:v>191089.0</c:v>
                </c:pt>
                <c:pt idx="4">
                  <c:v>0.0</c:v>
                </c:pt>
                <c:pt idx="5">
                  <c:v>0.0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887-47A5-8E13-7D3D107D8D1B}"/>
            </c:ext>
          </c:extLst>
        </c:ser>
        <c:ser>
          <c:idx val="1"/>
          <c:order val="1"/>
          <c:tx>
            <c:strRef>
              <c:f>Лист1!$M$2</c:f>
              <c:strCache>
                <c:ptCount val="1"/>
                <c:pt idx="0">
                  <c:v>вязкость &gt;30, терр.</c:v>
                </c:pt>
              </c:strCache>
            </c:strRef>
          </c:tx>
          <c:spPr>
            <a:pattFill prst="pct20">
              <a:fgClr>
                <a:schemeClr val="tx1"/>
              </a:fgClr>
              <a:bgClr>
                <a:srgbClr val="FFFF00"/>
              </a:bgClr>
            </a:pattFill>
            <a:ln>
              <a:noFill/>
            </a:ln>
            <a:effectLst/>
          </c:spPr>
          <c:invertIfNegative val="0"/>
          <c:cat>
            <c:strRef>
              <c:f>Лист1!$K$3:$K$8</c:f>
              <c:strCache>
                <c:ptCount val="6"/>
                <c:pt idx="0">
                  <c:v>O2-D1</c:v>
                </c:pt>
                <c:pt idx="1">
                  <c:v>D2-D3f</c:v>
                </c:pt>
                <c:pt idx="2">
                  <c:v>D3dm-C1t</c:v>
                </c:pt>
                <c:pt idx="3">
                  <c:v>C1v2-P1ar</c:v>
                </c:pt>
                <c:pt idx="4">
                  <c:v>P1k-P2</c:v>
                </c:pt>
                <c:pt idx="5">
                  <c:v>T</c:v>
                </c:pt>
              </c:strCache>
            </c:strRef>
          </c:cat>
          <c:val>
            <c:numRef>
              <c:f>Лист1!$M$3:$M$8</c:f>
              <c:numCache>
                <c:formatCode>General</c:formatCode>
                <c:ptCount val="6"/>
                <c:pt idx="0">
                  <c:v>0.0</c:v>
                </c:pt>
                <c:pt idx="1">
                  <c:v>135899.0</c:v>
                </c:pt>
                <c:pt idx="2">
                  <c:v>0.0</c:v>
                </c:pt>
                <c:pt idx="3">
                  <c:v>0.0</c:v>
                </c:pt>
                <c:pt idx="4">
                  <c:v>10145.0</c:v>
                </c:pt>
                <c:pt idx="5">
                  <c:v>69591.0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887-47A5-8E13-7D3D107D8D1B}"/>
            </c:ext>
          </c:extLst>
        </c:ser>
        <c:ser>
          <c:idx val="2"/>
          <c:order val="2"/>
          <c:tx>
            <c:strRef>
              <c:f>Лист1!$N$2</c:f>
              <c:strCache>
                <c:ptCount val="1"/>
                <c:pt idx="0">
                  <c:v>вязкость &lt;30, карб.</c:v>
                </c:pt>
              </c:strCache>
            </c:strRef>
          </c:tx>
          <c:spPr>
            <a:pattFill prst="horzBrick">
              <a:fgClr>
                <a:schemeClr val="tx1"/>
              </a:fgClr>
              <a:bgClr>
                <a:schemeClr val="accent2">
                  <a:lumMod val="75000"/>
                </a:schemeClr>
              </a:bgClr>
            </a:pattFill>
            <a:ln>
              <a:noFill/>
            </a:ln>
            <a:effectLst/>
          </c:spPr>
          <c:invertIfNegative val="0"/>
          <c:cat>
            <c:strRef>
              <c:f>Лист1!$K$3:$K$8</c:f>
              <c:strCache>
                <c:ptCount val="6"/>
                <c:pt idx="0">
                  <c:v>O2-D1</c:v>
                </c:pt>
                <c:pt idx="1">
                  <c:v>D2-D3f</c:v>
                </c:pt>
                <c:pt idx="2">
                  <c:v>D3dm-C1t</c:v>
                </c:pt>
                <c:pt idx="3">
                  <c:v>C1v2-P1ar</c:v>
                </c:pt>
                <c:pt idx="4">
                  <c:v>P1k-P2</c:v>
                </c:pt>
                <c:pt idx="5">
                  <c:v>T</c:v>
                </c:pt>
              </c:strCache>
            </c:strRef>
          </c:cat>
          <c:val>
            <c:numRef>
              <c:f>Лист1!$N$3:$N$8</c:f>
              <c:numCache>
                <c:formatCode>General</c:formatCode>
                <c:ptCount val="6"/>
                <c:pt idx="0">
                  <c:v>2323.0</c:v>
                </c:pt>
                <c:pt idx="1">
                  <c:v>2316.0</c:v>
                </c:pt>
                <c:pt idx="2">
                  <c:v>0.0</c:v>
                </c:pt>
                <c:pt idx="4">
                  <c:v>0.0</c:v>
                </c:pt>
                <c:pt idx="5">
                  <c:v>0.0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887-47A5-8E13-7D3D107D8D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037843016"/>
        <c:axId val="-2127964168"/>
      </c:barChart>
      <c:catAx>
        <c:axId val="-20378430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127964168"/>
        <c:crosses val="autoZero"/>
        <c:auto val="1"/>
        <c:lblAlgn val="ctr"/>
        <c:lblOffset val="100"/>
        <c:noMultiLvlLbl val="0"/>
      </c:catAx>
      <c:valAx>
        <c:axId val="-21279641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037843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Лист1!$Q$26</c:f>
              <c:strCache>
                <c:ptCount val="1"/>
                <c:pt idx="0">
                  <c:v>Динамика добычи нефти,тыс. 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Лист1!$P$27:$P$28</c:f>
              <c:numCache>
                <c:formatCode>General</c:formatCode>
                <c:ptCount val="2"/>
                <c:pt idx="0">
                  <c:v>2012.0</c:v>
                </c:pt>
                <c:pt idx="1">
                  <c:v>2015.0</c:v>
                </c:pt>
              </c:numCache>
            </c:numRef>
          </c:cat>
          <c:val>
            <c:numRef>
              <c:f>Лист1!$Q$27:$Q$28</c:f>
              <c:numCache>
                <c:formatCode>General</c:formatCode>
                <c:ptCount val="2"/>
                <c:pt idx="0">
                  <c:v>670.0</c:v>
                </c:pt>
                <c:pt idx="1">
                  <c:v>690.0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7DE-474F-96A8-3808B520E7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2128848376"/>
        <c:axId val="-2035706648"/>
      </c:barChart>
      <c:catAx>
        <c:axId val="-2128848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035706648"/>
        <c:crosses val="autoZero"/>
        <c:auto val="1"/>
        <c:lblAlgn val="ctr"/>
        <c:lblOffset val="100"/>
        <c:noMultiLvlLbl val="0"/>
      </c:catAx>
      <c:valAx>
        <c:axId val="-2035706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128848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Лист1!$Q$32</c:f>
              <c:strCache>
                <c:ptCount val="1"/>
                <c:pt idx="0">
                  <c:v>Динамика добычи нефти,тыс. 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Лист1!$P$33:$P$35</c:f>
              <c:numCache>
                <c:formatCode>General</c:formatCode>
                <c:ptCount val="3"/>
                <c:pt idx="0">
                  <c:v>2013.0</c:v>
                </c:pt>
                <c:pt idx="1">
                  <c:v>2014.0</c:v>
                </c:pt>
                <c:pt idx="2">
                  <c:v>2015.0</c:v>
                </c:pt>
              </c:numCache>
            </c:numRef>
          </c:cat>
          <c:val>
            <c:numRef>
              <c:f>Лист1!$Q$33:$Q$35</c:f>
              <c:numCache>
                <c:formatCode>General</c:formatCode>
                <c:ptCount val="3"/>
                <c:pt idx="0">
                  <c:v>2506.0</c:v>
                </c:pt>
                <c:pt idx="1">
                  <c:v>2605.0</c:v>
                </c:pt>
                <c:pt idx="2">
                  <c:v>2610.0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06-4781-9AA9-F53B0B161E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2085229976"/>
        <c:axId val="-2050580360"/>
      </c:barChart>
      <c:catAx>
        <c:axId val="-2085229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050580360"/>
        <c:crosses val="autoZero"/>
        <c:auto val="1"/>
        <c:lblAlgn val="ctr"/>
        <c:lblOffset val="100"/>
        <c:noMultiLvlLbl val="0"/>
      </c:catAx>
      <c:valAx>
        <c:axId val="-2050580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085229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добыча нефти,тыс. 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2013.0</c:v>
                </c:pt>
                <c:pt idx="1">
                  <c:v>2014.0</c:v>
                </c:pt>
                <c:pt idx="2">
                  <c:v>2015.0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291.0</c:v>
                </c:pt>
                <c:pt idx="1">
                  <c:v>828.0</c:v>
                </c:pt>
                <c:pt idx="2">
                  <c:v>1400.0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643-4328-8D8F-04AAA26FAE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2051706344"/>
        <c:axId val="-2121173576"/>
      </c:barChart>
      <c:catAx>
        <c:axId val="-2051706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121173576"/>
        <c:crosses val="autoZero"/>
        <c:auto val="1"/>
        <c:lblAlgn val="ctr"/>
        <c:lblOffset val="100"/>
        <c:noMultiLvlLbl val="0"/>
      </c:catAx>
      <c:valAx>
        <c:axId val="-2121173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051706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добыча нефти,тыс. 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2008.0</c:v>
                </c:pt>
                <c:pt idx="1">
                  <c:v>2015.0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1042.0</c:v>
                </c:pt>
                <c:pt idx="1">
                  <c:v>18874.0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5D0-4737-9AAD-960B192CF9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2035597176"/>
        <c:axId val="-2048341256"/>
      </c:barChart>
      <c:catAx>
        <c:axId val="-2035597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048341256"/>
        <c:crosses val="autoZero"/>
        <c:auto val="1"/>
        <c:lblAlgn val="ctr"/>
        <c:lblOffset val="100"/>
        <c:noMultiLvlLbl val="0"/>
      </c:catAx>
      <c:valAx>
        <c:axId val="-2048341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035597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3526833082035"/>
          <c:y val="0.0537747156605424"/>
          <c:w val="0.876473277042237"/>
          <c:h val="0.848976540807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Лист1!$Q$20</c:f>
              <c:strCache>
                <c:ptCount val="1"/>
                <c:pt idx="0">
                  <c:v>Динамика добычи нефти,тыс. 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Лист1!$P$21:$P$22</c:f>
              <c:numCache>
                <c:formatCode>General</c:formatCode>
                <c:ptCount val="2"/>
                <c:pt idx="0">
                  <c:v>2004.0</c:v>
                </c:pt>
                <c:pt idx="1">
                  <c:v>2015.0</c:v>
                </c:pt>
              </c:numCache>
            </c:numRef>
          </c:cat>
          <c:val>
            <c:numRef>
              <c:f>Лист1!$Q$21:$Q$22</c:f>
              <c:numCache>
                <c:formatCode>General</c:formatCode>
                <c:ptCount val="2"/>
                <c:pt idx="0">
                  <c:v>56.0</c:v>
                </c:pt>
                <c:pt idx="1">
                  <c:v>404.0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A83-4FE3-AA32-F52D448EA1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2048626696"/>
        <c:axId val="-2038416376"/>
      </c:barChart>
      <c:catAx>
        <c:axId val="-2048626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038416376"/>
        <c:crosses val="autoZero"/>
        <c:auto val="1"/>
        <c:lblAlgn val="ctr"/>
        <c:lblOffset val="100"/>
        <c:noMultiLvlLbl val="0"/>
      </c:catAx>
      <c:valAx>
        <c:axId val="-2038416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048626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ctr"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Лист2!$E$1</c:f>
              <c:strCache>
                <c:ptCount val="1"/>
                <c:pt idx="0">
                  <c:v>Вязкость</c:v>
                </c:pt>
              </c:strCache>
            </c:strRef>
          </c:tx>
          <c:spPr>
            <a:ln w="317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5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xVal>
            <c:numRef>
              <c:f>Лист2!$D$2:$D$48</c:f>
              <c:numCache>
                <c:formatCode>General</c:formatCode>
                <c:ptCount val="47"/>
                <c:pt idx="0">
                  <c:v>0.094</c:v>
                </c:pt>
                <c:pt idx="1">
                  <c:v>0.4</c:v>
                </c:pt>
                <c:pt idx="2">
                  <c:v>0.518</c:v>
                </c:pt>
                <c:pt idx="3">
                  <c:v>0.411</c:v>
                </c:pt>
                <c:pt idx="4">
                  <c:v>0.1</c:v>
                </c:pt>
                <c:pt idx="5">
                  <c:v>0.15</c:v>
                </c:pt>
                <c:pt idx="6">
                  <c:v>0.1</c:v>
                </c:pt>
                <c:pt idx="7">
                  <c:v>0.251</c:v>
                </c:pt>
                <c:pt idx="8">
                  <c:v>0.409</c:v>
                </c:pt>
                <c:pt idx="9">
                  <c:v>0.2</c:v>
                </c:pt>
                <c:pt idx="10">
                  <c:v>0.2</c:v>
                </c:pt>
                <c:pt idx="11">
                  <c:v>0.2</c:v>
                </c:pt>
                <c:pt idx="12">
                  <c:v>0.2</c:v>
                </c:pt>
                <c:pt idx="13">
                  <c:v>0.2</c:v>
                </c:pt>
                <c:pt idx="14">
                  <c:v>0.2</c:v>
                </c:pt>
                <c:pt idx="15">
                  <c:v>0.2</c:v>
                </c:pt>
                <c:pt idx="16">
                  <c:v>0.2</c:v>
                </c:pt>
                <c:pt idx="17">
                  <c:v>0.2</c:v>
                </c:pt>
                <c:pt idx="18">
                  <c:v>0.2</c:v>
                </c:pt>
                <c:pt idx="19">
                  <c:v>0.2</c:v>
                </c:pt>
                <c:pt idx="20">
                  <c:v>0.3</c:v>
                </c:pt>
                <c:pt idx="21">
                  <c:v>0.4</c:v>
                </c:pt>
                <c:pt idx="22">
                  <c:v>0.4</c:v>
                </c:pt>
                <c:pt idx="23">
                  <c:v>0.4</c:v>
                </c:pt>
                <c:pt idx="24">
                  <c:v>0.4</c:v>
                </c:pt>
                <c:pt idx="25">
                  <c:v>0.4</c:v>
                </c:pt>
                <c:pt idx="26">
                  <c:v>0.1</c:v>
                </c:pt>
                <c:pt idx="27">
                  <c:v>0.104</c:v>
                </c:pt>
                <c:pt idx="28">
                  <c:v>0.31</c:v>
                </c:pt>
                <c:pt idx="29">
                  <c:v>0.35</c:v>
                </c:pt>
                <c:pt idx="30">
                  <c:v>0.23</c:v>
                </c:pt>
                <c:pt idx="31">
                  <c:v>0.25</c:v>
                </c:pt>
                <c:pt idx="32">
                  <c:v>0.15</c:v>
                </c:pt>
                <c:pt idx="33">
                  <c:v>0.15</c:v>
                </c:pt>
                <c:pt idx="34">
                  <c:v>0.23</c:v>
                </c:pt>
                <c:pt idx="35">
                  <c:v>0.2</c:v>
                </c:pt>
                <c:pt idx="36">
                  <c:v>0.33</c:v>
                </c:pt>
                <c:pt idx="37">
                  <c:v>0.33</c:v>
                </c:pt>
                <c:pt idx="38">
                  <c:v>0.4</c:v>
                </c:pt>
                <c:pt idx="39">
                  <c:v>0.3</c:v>
                </c:pt>
                <c:pt idx="40">
                  <c:v>0.286</c:v>
                </c:pt>
                <c:pt idx="41">
                  <c:v>0.348</c:v>
                </c:pt>
                <c:pt idx="42">
                  <c:v>0.35</c:v>
                </c:pt>
                <c:pt idx="43">
                  <c:v>0.35</c:v>
                </c:pt>
                <c:pt idx="44">
                  <c:v>0.1</c:v>
                </c:pt>
                <c:pt idx="45">
                  <c:v>0.1</c:v>
                </c:pt>
                <c:pt idx="46">
                  <c:v>0.1</c:v>
                </c:pt>
              </c:numCache>
            </c:numRef>
          </c:xVal>
          <c:yVal>
            <c:numRef>
              <c:f>Лист2!$E$2:$E$48</c:f>
              <c:numCache>
                <c:formatCode>General</c:formatCode>
                <c:ptCount val="47"/>
                <c:pt idx="0">
                  <c:v>6.8</c:v>
                </c:pt>
                <c:pt idx="1">
                  <c:v>10.7</c:v>
                </c:pt>
                <c:pt idx="2">
                  <c:v>2.0</c:v>
                </c:pt>
                <c:pt idx="3">
                  <c:v>10.7</c:v>
                </c:pt>
                <c:pt idx="4">
                  <c:v>128.2</c:v>
                </c:pt>
                <c:pt idx="5">
                  <c:v>1867.0</c:v>
                </c:pt>
                <c:pt idx="6">
                  <c:v>76.0</c:v>
                </c:pt>
                <c:pt idx="7">
                  <c:v>0.0</c:v>
                </c:pt>
                <c:pt idx="8">
                  <c:v>17.1</c:v>
                </c:pt>
                <c:pt idx="9">
                  <c:v>0.0</c:v>
                </c:pt>
                <c:pt idx="10">
                  <c:v>30.1</c:v>
                </c:pt>
                <c:pt idx="11">
                  <c:v>30.1</c:v>
                </c:pt>
                <c:pt idx="12">
                  <c:v>356.0</c:v>
                </c:pt>
                <c:pt idx="13">
                  <c:v>72.9</c:v>
                </c:pt>
                <c:pt idx="14">
                  <c:v>101.0</c:v>
                </c:pt>
                <c:pt idx="15">
                  <c:v>260.0</c:v>
                </c:pt>
                <c:pt idx="16">
                  <c:v>250.0</c:v>
                </c:pt>
                <c:pt idx="17">
                  <c:v>48.9</c:v>
                </c:pt>
                <c:pt idx="18">
                  <c:v>2794.0</c:v>
                </c:pt>
                <c:pt idx="19">
                  <c:v>1584.0</c:v>
                </c:pt>
                <c:pt idx="20">
                  <c:v>576.0</c:v>
                </c:pt>
                <c:pt idx="21">
                  <c:v>11.6</c:v>
                </c:pt>
                <c:pt idx="22">
                  <c:v>11.6</c:v>
                </c:pt>
                <c:pt idx="23">
                  <c:v>62.0</c:v>
                </c:pt>
                <c:pt idx="24">
                  <c:v>49.41</c:v>
                </c:pt>
                <c:pt idx="25">
                  <c:v>485.7</c:v>
                </c:pt>
                <c:pt idx="26">
                  <c:v>127.0</c:v>
                </c:pt>
                <c:pt idx="27">
                  <c:v>1.54</c:v>
                </c:pt>
                <c:pt idx="28">
                  <c:v>1150.4</c:v>
                </c:pt>
                <c:pt idx="29">
                  <c:v>30.1</c:v>
                </c:pt>
                <c:pt idx="30">
                  <c:v>115.4</c:v>
                </c:pt>
                <c:pt idx="31">
                  <c:v>12.91</c:v>
                </c:pt>
                <c:pt idx="32">
                  <c:v>58.09</c:v>
                </c:pt>
                <c:pt idx="33">
                  <c:v>58.09</c:v>
                </c:pt>
                <c:pt idx="34">
                  <c:v>69.0</c:v>
                </c:pt>
                <c:pt idx="35">
                  <c:v>242.0</c:v>
                </c:pt>
                <c:pt idx="36">
                  <c:v>710.0</c:v>
                </c:pt>
                <c:pt idx="37">
                  <c:v>710.0</c:v>
                </c:pt>
                <c:pt idx="38">
                  <c:v>97.83</c:v>
                </c:pt>
                <c:pt idx="39">
                  <c:v>0.0</c:v>
                </c:pt>
                <c:pt idx="40">
                  <c:v>6.56</c:v>
                </c:pt>
                <c:pt idx="41">
                  <c:v>6.56</c:v>
                </c:pt>
                <c:pt idx="42">
                  <c:v>15000.0</c:v>
                </c:pt>
                <c:pt idx="43">
                  <c:v>15000.0</c:v>
                </c:pt>
                <c:pt idx="44">
                  <c:v>12000.0</c:v>
                </c:pt>
                <c:pt idx="45">
                  <c:v>12000.0</c:v>
                </c:pt>
                <c:pt idx="46">
                  <c:v>12000.0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B9D-48DA-9EEF-2BE6170A3F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54705752"/>
        <c:axId val="-2054482216"/>
      </c:scatterChart>
      <c:valAx>
        <c:axId val="-2054705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КИН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054482216"/>
        <c:crosses val="autoZero"/>
        <c:crossBetween val="midCat"/>
      </c:valAx>
      <c:valAx>
        <c:axId val="-2054482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Вязкость, мПа</a:t>
                </a:r>
                <a:r>
                  <a:rPr lang="en-US"/>
                  <a:t>*c</a:t>
                </a:r>
                <a:endParaRPr lang="ru-RU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205470575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olors10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_rels/themeOverride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_rels/themeOverride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_rels/themeOverride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Твердый переплет">
    <a:majorFont>
      <a:latin typeface="Book Antiqua"/>
      <a:ea typeface=""/>
      <a:cs typeface=""/>
      <a:font script="Grek" typeface="Times New Roman"/>
      <a:font script="Cyrl" typeface="Times New Roman"/>
      <a:font script="Jpan" typeface="HGS明朝E"/>
      <a:font script="Hang" typeface="궁서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Book Antiqua"/>
      <a:ea typeface=""/>
      <a:cs typeface=""/>
      <a:font script="Grek" typeface="Times New Roman"/>
      <a:font script="Cyrl" typeface="Times New Roman"/>
      <a:font script="Jpan" typeface="HGS明朝E"/>
      <a:font script="Hang" typeface="돋움"/>
      <a:font script="Hans" typeface="宋体"/>
      <a:font script="Hant" typeface="新細明體"/>
      <a:font script="Arab" typeface="Times New Roman"/>
      <a:font script="Hebr" typeface="David"/>
      <a:font script="Thai" typeface="EucrosiaUPC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Важная">
    <a:dk1>
      <a:srgbClr val="000000"/>
    </a:dk1>
    <a:lt1>
      <a:srgbClr val="FFFFFF"/>
    </a:lt1>
    <a:dk2>
      <a:srgbClr val="D1282E"/>
    </a:dk2>
    <a:lt2>
      <a:srgbClr val="C8C8B1"/>
    </a:lt2>
    <a:accent1>
      <a:srgbClr val="7A7A7A"/>
    </a:accent1>
    <a:accent2>
      <a:srgbClr val="F5C201"/>
    </a:accent2>
    <a:accent3>
      <a:srgbClr val="526DB0"/>
    </a:accent3>
    <a:accent4>
      <a:srgbClr val="989AAC"/>
    </a:accent4>
    <a:accent5>
      <a:srgbClr val="DC5924"/>
    </a:accent5>
    <a:accent6>
      <a:srgbClr val="B4B392"/>
    </a:accent6>
    <a:hlink>
      <a:srgbClr val="CC9900"/>
    </a:hlink>
    <a:folHlink>
      <a:srgbClr val="969696"/>
    </a:folHlink>
  </a:clrScheme>
  <a:fontScheme name="Важная">
    <a:majorFont>
      <a:latin typeface="Arial Black"/>
      <a:ea typeface=""/>
      <a:cs typeface=""/>
      <a:font script="Jpan" typeface="ＭＳ Ｐゴシック"/>
      <a:font script="Hang" typeface="HY견고딕"/>
      <a:font script="Hans" typeface="微软雅黑"/>
      <a:font script="Hant" typeface="微軟正黑體"/>
      <a:font script="Arab" typeface="Tahoma"/>
      <a:font script="Hebr" typeface="Tahoma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Важная">
    <a:fillStyleLst>
      <a:solidFill>
        <a:schemeClr val="phClr"/>
      </a:solidFill>
      <a:gradFill rotWithShape="1">
        <a:gsLst>
          <a:gs pos="0">
            <a:schemeClr val="phClr">
              <a:tint val="60000"/>
              <a:satMod val="250000"/>
            </a:schemeClr>
          </a:gs>
          <a:gs pos="35000">
            <a:schemeClr val="phClr">
              <a:tint val="47000"/>
              <a:satMod val="275000"/>
            </a:schemeClr>
          </a:gs>
          <a:gs pos="100000">
            <a:schemeClr val="phClr">
              <a:tint val="25000"/>
              <a:satMod val="300000"/>
            </a:schemeClr>
          </a:gs>
        </a:gsLst>
        <a:lin ang="16200000" scaled="1"/>
      </a:gradFill>
      <a:solidFill>
        <a:schemeClr val="phClr">
          <a:satMod val="110000"/>
        </a:schemeClr>
      </a:solidFill>
    </a:fillStyleLst>
    <a:lnStyleLst>
      <a:ln w="12700" cap="flat" cmpd="sng" algn="ctr">
        <a:solidFill>
          <a:schemeClr val="phClr">
            <a:shade val="95000"/>
            <a:satMod val="105000"/>
          </a:schemeClr>
        </a:solidFill>
        <a:prstDash val="solid"/>
      </a:ln>
      <a:ln w="28575" cap="flat" cmpd="sng" algn="ctr">
        <a:solidFill>
          <a:schemeClr val="phClr"/>
        </a:solidFill>
        <a:prstDash val="solid"/>
      </a:ln>
      <a:ln w="41275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9999" dist="23000" algn="bl" rotWithShape="0">
            <a:srgbClr val="000000">
              <a:alpha val="40000"/>
            </a:srgbClr>
          </a:outerShdw>
        </a:effectLst>
      </a:effectStyle>
      <a:effectStyle>
        <a:effectLst>
          <a:outerShdw blurRad="38100" dist="19050" algn="bl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balanced" dir="l"/>
        </a:scene3d>
        <a:sp3d prstMaterial="plastic">
          <a:bevelT w="38100" h="31750"/>
        </a:sp3d>
      </a:effectStyle>
    </a:effectStyleLst>
    <a:bgFillStyleLst>
      <a:solidFill>
        <a:schemeClr val="phClr"/>
      </a:solidFill>
      <a:blipFill rotWithShape="1">
        <a:blip xmlns:r="http://schemas.openxmlformats.org/officeDocument/2006/relationships" r:embed="rId1">
          <a:duotone>
            <a:schemeClr val="phClr">
              <a:tint val="96000"/>
            </a:schemeClr>
            <a:schemeClr val="phClr">
              <a:shade val="94000"/>
            </a:schemeClr>
          </a:duotone>
        </a:blip>
        <a:tile tx="0" ty="0" sx="100000" sy="100000" flip="none" algn="tl"/>
      </a:blipFill>
      <a:gradFill rotWithShape="1">
        <a:gsLst>
          <a:gs pos="0">
            <a:schemeClr val="phClr">
              <a:tint val="84000"/>
              <a:satMod val="110000"/>
            </a:schemeClr>
          </a:gs>
          <a:gs pos="44000">
            <a:schemeClr val="phClr">
              <a:tint val="93000"/>
              <a:satMod val="115000"/>
            </a:schemeClr>
          </a:gs>
          <a:gs pos="100000">
            <a:schemeClr val="phClr">
              <a:tint val="100000"/>
              <a:shade val="59000"/>
              <a:satMod val="120000"/>
            </a:schemeClr>
          </a:gs>
        </a:gsLst>
        <a:path path="circle">
          <a:fillToRect l="40000" t="60000" r="60000" b="4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Важная">
    <a:dk1>
      <a:srgbClr val="000000"/>
    </a:dk1>
    <a:lt1>
      <a:srgbClr val="FFFFFF"/>
    </a:lt1>
    <a:dk2>
      <a:srgbClr val="D1282E"/>
    </a:dk2>
    <a:lt2>
      <a:srgbClr val="C8C8B1"/>
    </a:lt2>
    <a:accent1>
      <a:srgbClr val="7A7A7A"/>
    </a:accent1>
    <a:accent2>
      <a:srgbClr val="F5C201"/>
    </a:accent2>
    <a:accent3>
      <a:srgbClr val="526DB0"/>
    </a:accent3>
    <a:accent4>
      <a:srgbClr val="989AAC"/>
    </a:accent4>
    <a:accent5>
      <a:srgbClr val="DC5924"/>
    </a:accent5>
    <a:accent6>
      <a:srgbClr val="B4B392"/>
    </a:accent6>
    <a:hlink>
      <a:srgbClr val="CC9900"/>
    </a:hlink>
    <a:folHlink>
      <a:srgbClr val="969696"/>
    </a:folHlink>
  </a:clrScheme>
  <a:fontScheme name="Важная">
    <a:majorFont>
      <a:latin typeface="Arial Black"/>
      <a:ea typeface=""/>
      <a:cs typeface=""/>
      <a:font script="Jpan" typeface="ＭＳ Ｐゴシック"/>
      <a:font script="Hang" typeface="HY견고딕"/>
      <a:font script="Hans" typeface="微软雅黑"/>
      <a:font script="Hant" typeface="微軟正黑體"/>
      <a:font script="Arab" typeface="Tahoma"/>
      <a:font script="Hebr" typeface="Tahoma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Важная">
    <a:fillStyleLst>
      <a:solidFill>
        <a:schemeClr val="phClr"/>
      </a:solidFill>
      <a:gradFill rotWithShape="1">
        <a:gsLst>
          <a:gs pos="0">
            <a:schemeClr val="phClr">
              <a:tint val="60000"/>
              <a:satMod val="250000"/>
            </a:schemeClr>
          </a:gs>
          <a:gs pos="35000">
            <a:schemeClr val="phClr">
              <a:tint val="47000"/>
              <a:satMod val="275000"/>
            </a:schemeClr>
          </a:gs>
          <a:gs pos="100000">
            <a:schemeClr val="phClr">
              <a:tint val="25000"/>
              <a:satMod val="300000"/>
            </a:schemeClr>
          </a:gs>
        </a:gsLst>
        <a:lin ang="16200000" scaled="1"/>
      </a:gradFill>
      <a:solidFill>
        <a:schemeClr val="phClr">
          <a:satMod val="110000"/>
        </a:schemeClr>
      </a:solidFill>
    </a:fillStyleLst>
    <a:lnStyleLst>
      <a:ln w="12700" cap="flat" cmpd="sng" algn="ctr">
        <a:solidFill>
          <a:schemeClr val="phClr">
            <a:shade val="95000"/>
            <a:satMod val="105000"/>
          </a:schemeClr>
        </a:solidFill>
        <a:prstDash val="solid"/>
      </a:ln>
      <a:ln w="28575" cap="flat" cmpd="sng" algn="ctr">
        <a:solidFill>
          <a:schemeClr val="phClr"/>
        </a:solidFill>
        <a:prstDash val="solid"/>
      </a:ln>
      <a:ln w="41275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9999" dist="23000" algn="bl" rotWithShape="0">
            <a:srgbClr val="000000">
              <a:alpha val="40000"/>
            </a:srgbClr>
          </a:outerShdw>
        </a:effectLst>
      </a:effectStyle>
      <a:effectStyle>
        <a:effectLst>
          <a:outerShdw blurRad="38100" dist="19050" algn="bl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balanced" dir="l"/>
        </a:scene3d>
        <a:sp3d prstMaterial="plastic">
          <a:bevelT w="38100" h="31750"/>
        </a:sp3d>
      </a:effectStyle>
    </a:effectStyleLst>
    <a:bgFillStyleLst>
      <a:solidFill>
        <a:schemeClr val="phClr"/>
      </a:solidFill>
      <a:blipFill rotWithShape="1">
        <a:blip xmlns:r="http://schemas.openxmlformats.org/officeDocument/2006/relationships" r:embed="rId1">
          <a:duotone>
            <a:schemeClr val="phClr">
              <a:tint val="96000"/>
            </a:schemeClr>
            <a:schemeClr val="phClr">
              <a:shade val="94000"/>
            </a:schemeClr>
          </a:duotone>
        </a:blip>
        <a:tile tx="0" ty="0" sx="100000" sy="100000" flip="none" algn="tl"/>
      </a:blipFill>
      <a:gradFill rotWithShape="1">
        <a:gsLst>
          <a:gs pos="0">
            <a:schemeClr val="phClr">
              <a:tint val="84000"/>
              <a:satMod val="110000"/>
            </a:schemeClr>
          </a:gs>
          <a:gs pos="44000">
            <a:schemeClr val="phClr">
              <a:tint val="93000"/>
              <a:satMod val="115000"/>
            </a:schemeClr>
          </a:gs>
          <a:gs pos="100000">
            <a:schemeClr val="phClr">
              <a:tint val="100000"/>
              <a:shade val="59000"/>
              <a:satMod val="120000"/>
            </a:schemeClr>
          </a:gs>
        </a:gsLst>
        <a:path path="circle">
          <a:fillToRect l="40000" t="60000" r="60000" b="4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Важная">
    <a:dk1>
      <a:srgbClr val="000000"/>
    </a:dk1>
    <a:lt1>
      <a:srgbClr val="FFFFFF"/>
    </a:lt1>
    <a:dk2>
      <a:srgbClr val="D1282E"/>
    </a:dk2>
    <a:lt2>
      <a:srgbClr val="C8C8B1"/>
    </a:lt2>
    <a:accent1>
      <a:srgbClr val="7A7A7A"/>
    </a:accent1>
    <a:accent2>
      <a:srgbClr val="F5C201"/>
    </a:accent2>
    <a:accent3>
      <a:srgbClr val="526DB0"/>
    </a:accent3>
    <a:accent4>
      <a:srgbClr val="989AAC"/>
    </a:accent4>
    <a:accent5>
      <a:srgbClr val="DC5924"/>
    </a:accent5>
    <a:accent6>
      <a:srgbClr val="B4B392"/>
    </a:accent6>
    <a:hlink>
      <a:srgbClr val="CC9900"/>
    </a:hlink>
    <a:folHlink>
      <a:srgbClr val="969696"/>
    </a:folHlink>
  </a:clrScheme>
  <a:fontScheme name="Важная">
    <a:majorFont>
      <a:latin typeface="Arial Black"/>
      <a:ea typeface=""/>
      <a:cs typeface=""/>
      <a:font script="Jpan" typeface="ＭＳ Ｐゴシック"/>
      <a:font script="Hang" typeface="HY견고딕"/>
      <a:font script="Hans" typeface="微软雅黑"/>
      <a:font script="Hant" typeface="微軟正黑體"/>
      <a:font script="Arab" typeface="Tahoma"/>
      <a:font script="Hebr" typeface="Tahoma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Важная">
    <a:fillStyleLst>
      <a:solidFill>
        <a:schemeClr val="phClr"/>
      </a:solidFill>
      <a:gradFill rotWithShape="1">
        <a:gsLst>
          <a:gs pos="0">
            <a:schemeClr val="phClr">
              <a:tint val="60000"/>
              <a:satMod val="250000"/>
            </a:schemeClr>
          </a:gs>
          <a:gs pos="35000">
            <a:schemeClr val="phClr">
              <a:tint val="47000"/>
              <a:satMod val="275000"/>
            </a:schemeClr>
          </a:gs>
          <a:gs pos="100000">
            <a:schemeClr val="phClr">
              <a:tint val="25000"/>
              <a:satMod val="300000"/>
            </a:schemeClr>
          </a:gs>
        </a:gsLst>
        <a:lin ang="16200000" scaled="1"/>
      </a:gradFill>
      <a:solidFill>
        <a:schemeClr val="phClr">
          <a:satMod val="110000"/>
        </a:schemeClr>
      </a:solidFill>
    </a:fillStyleLst>
    <a:lnStyleLst>
      <a:ln w="12700" cap="flat" cmpd="sng" algn="ctr">
        <a:solidFill>
          <a:schemeClr val="phClr">
            <a:shade val="95000"/>
            <a:satMod val="105000"/>
          </a:schemeClr>
        </a:solidFill>
        <a:prstDash val="solid"/>
      </a:ln>
      <a:ln w="28575" cap="flat" cmpd="sng" algn="ctr">
        <a:solidFill>
          <a:schemeClr val="phClr"/>
        </a:solidFill>
        <a:prstDash val="solid"/>
      </a:ln>
      <a:ln w="41275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9999" dist="23000" algn="bl" rotWithShape="0">
            <a:srgbClr val="000000">
              <a:alpha val="40000"/>
            </a:srgbClr>
          </a:outerShdw>
        </a:effectLst>
      </a:effectStyle>
      <a:effectStyle>
        <a:effectLst>
          <a:outerShdw blurRad="38100" dist="19050" algn="bl" rotWithShape="0">
            <a:srgbClr val="000000">
              <a:alpha val="60000"/>
            </a:srgbClr>
          </a:outerShdw>
        </a:effectLst>
        <a:scene3d>
          <a:camera prst="orthographicFront">
            <a:rot lat="0" lon="0" rev="0"/>
          </a:camera>
          <a:lightRig rig="balanced" dir="l"/>
        </a:scene3d>
        <a:sp3d prstMaterial="plastic">
          <a:bevelT w="38100" h="31750"/>
        </a:sp3d>
      </a:effectStyle>
    </a:effectStyleLst>
    <a:bgFillStyleLst>
      <a:solidFill>
        <a:schemeClr val="phClr"/>
      </a:solidFill>
      <a:blipFill rotWithShape="1">
        <a:blip xmlns:r="http://schemas.openxmlformats.org/officeDocument/2006/relationships" r:embed="rId1">
          <a:duotone>
            <a:schemeClr val="phClr">
              <a:tint val="96000"/>
            </a:schemeClr>
            <a:schemeClr val="phClr">
              <a:shade val="94000"/>
            </a:schemeClr>
          </a:duotone>
        </a:blip>
        <a:tile tx="0" ty="0" sx="100000" sy="100000" flip="none" algn="tl"/>
      </a:blipFill>
      <a:gradFill rotWithShape="1">
        <a:gsLst>
          <a:gs pos="0">
            <a:schemeClr val="phClr">
              <a:tint val="84000"/>
              <a:satMod val="110000"/>
            </a:schemeClr>
          </a:gs>
          <a:gs pos="44000">
            <a:schemeClr val="phClr">
              <a:tint val="93000"/>
              <a:satMod val="115000"/>
            </a:schemeClr>
          </a:gs>
          <a:gs pos="100000">
            <a:schemeClr val="phClr">
              <a:tint val="100000"/>
              <a:shade val="59000"/>
              <a:satMod val="120000"/>
            </a:schemeClr>
          </a:gs>
        </a:gsLst>
        <a:path path="circle">
          <a:fillToRect l="40000" t="60000" r="60000" b="4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Твердый переплет">
    <a:majorFont>
      <a:latin typeface="Book Antiqua"/>
      <a:ea typeface=""/>
      <a:cs typeface=""/>
      <a:font script="Grek" typeface="Times New Roman"/>
      <a:font script="Cyrl" typeface="Times New Roman"/>
      <a:font script="Jpan" typeface="HGS明朝E"/>
      <a:font script="Hang" typeface="궁서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Book Antiqua"/>
      <a:ea typeface=""/>
      <a:cs typeface=""/>
      <a:font script="Grek" typeface="Times New Roman"/>
      <a:font script="Cyrl" typeface="Times New Roman"/>
      <a:font script="Jpan" typeface="HGS明朝E"/>
      <a:font script="Hang" typeface="돋움"/>
      <a:font script="Hans" typeface="宋体"/>
      <a:font script="Hant" typeface="新細明體"/>
      <a:font script="Arab" typeface="Times New Roman"/>
      <a:font script="Hebr" typeface="David"/>
      <a:font script="Thai" typeface="EucrosiaUPC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3883895-BFF5-E349-91EE-5EBE3B78E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70</Pages>
  <Words>15191</Words>
  <Characters>86593</Characters>
  <Application>Microsoft Macintosh Word</Application>
  <DocSecurity>0</DocSecurity>
  <Lines>721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Быстрова</dc:creator>
  <cp:keywords/>
  <dc:description/>
  <cp:lastModifiedBy>Галина</cp:lastModifiedBy>
  <cp:revision>6</cp:revision>
  <cp:lastPrinted>2017-05-27T17:33:00Z</cp:lastPrinted>
  <dcterms:created xsi:type="dcterms:W3CDTF">2017-05-27T17:33:00Z</dcterms:created>
  <dcterms:modified xsi:type="dcterms:W3CDTF">2017-05-27T18:04:00Z</dcterms:modified>
</cp:coreProperties>
</file>