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F0" w:rsidRPr="008B7958" w:rsidRDefault="00F16BF0" w:rsidP="008B7958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7958">
        <w:rPr>
          <w:rFonts w:ascii="Times New Roman" w:hAnsi="Times New Roman" w:cs="Times New Roman"/>
          <w:sz w:val="24"/>
          <w:szCs w:val="24"/>
        </w:rPr>
        <w:t xml:space="preserve">ОТЗЫВ НА ВЫПУСКНУЮ КВАЛИФИКАЦИОННУЮ РАБОТУ </w:t>
      </w:r>
    </w:p>
    <w:p w:rsidR="00F16BF0" w:rsidRPr="008B7958" w:rsidRDefault="00F16BF0" w:rsidP="008B7958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7958">
        <w:rPr>
          <w:rFonts w:ascii="Times New Roman" w:hAnsi="Times New Roman" w:cs="Times New Roman"/>
          <w:sz w:val="24"/>
          <w:szCs w:val="24"/>
        </w:rPr>
        <w:t xml:space="preserve">СТУДЕНТКИ 4 КУРСА ОТДЕЛЕНИЯ «КОРЕЙСКАЯ ФИЛОЛОГИЯ» </w:t>
      </w:r>
    </w:p>
    <w:p w:rsidR="009A6292" w:rsidRPr="008B7958" w:rsidRDefault="00F01782" w:rsidP="008B7958">
      <w:pPr>
        <w:snapToGri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ПОПОВОЙ ВИКТОРИИ ОЛЕГОВНЫ</w:t>
      </w:r>
    </w:p>
    <w:p w:rsidR="00426CF5" w:rsidRDefault="00426CF5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958" w:rsidRDefault="00F16BF0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958">
        <w:rPr>
          <w:rFonts w:ascii="Times New Roman" w:hAnsi="Times New Roman" w:cs="Times New Roman"/>
          <w:sz w:val="24"/>
          <w:szCs w:val="24"/>
        </w:rPr>
        <w:t>Данная выпускная кв</w:t>
      </w:r>
      <w:r w:rsidR="00F01782">
        <w:rPr>
          <w:rFonts w:ascii="Times New Roman" w:hAnsi="Times New Roman" w:cs="Times New Roman"/>
          <w:sz w:val="24"/>
          <w:szCs w:val="24"/>
        </w:rPr>
        <w:t xml:space="preserve">алификационная работа посвящена одному из наиболее </w:t>
      </w:r>
      <w:r w:rsidR="00426CF5">
        <w:rPr>
          <w:rFonts w:ascii="Times New Roman" w:hAnsi="Times New Roman" w:cs="Times New Roman"/>
          <w:sz w:val="24"/>
          <w:szCs w:val="24"/>
        </w:rPr>
        <w:t>репрезентативных образцов поэтических произведений Республики Корея, посвященных трагедии братоубийственной Корейской войны (1950-1953) – циклу «</w:t>
      </w:r>
      <w:r w:rsidR="00FE64B4">
        <w:rPr>
          <w:rFonts w:ascii="Times New Roman" w:hAnsi="Times New Roman" w:cs="Times New Roman"/>
          <w:sz w:val="24"/>
          <w:szCs w:val="24"/>
        </w:rPr>
        <w:t>Песнь выжженной земли</w:t>
      </w:r>
      <w:r w:rsidR="00426CF5">
        <w:rPr>
          <w:rFonts w:ascii="Times New Roman" w:hAnsi="Times New Roman" w:cs="Times New Roman"/>
          <w:sz w:val="24"/>
          <w:szCs w:val="24"/>
        </w:rPr>
        <w:t>» Ку Сана. К теме военной поэзии студентка обратилась с первого года обучения в бакалавриате, руководствуясь как собственным интересом к данной теме, так и фактором ее актуальности. По сути, не существует не только комплексного исследования военной поэзии в отечественной науке, но и просто анализа текстов, превосходящего уровень комментария к содержательному плану стихотворений. Выбранные для исследования тексты переводятся на русский язык впервые.</w:t>
      </w:r>
    </w:p>
    <w:p w:rsidR="00426CF5" w:rsidRDefault="00426CF5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даже работа по поиску всех пятнадцати текстов, составляющих цикл, потребовала определенных усилий. Собрав тексты и произведя первичный анализ, В.О. Попова предложила классификацию текстов и отобрала образцы, которые стали объектом исследования на данном этапе. Язык стихотворений непрост, тексты содержат элементы ра</w:t>
      </w:r>
      <w:r w:rsidR="00163797">
        <w:rPr>
          <w:rFonts w:ascii="Times New Roman" w:hAnsi="Times New Roman" w:cs="Times New Roman"/>
          <w:sz w:val="24"/>
          <w:szCs w:val="24"/>
        </w:rPr>
        <w:t>зговорного языка, диалектизмы. Н</w:t>
      </w:r>
      <w:r>
        <w:rPr>
          <w:rFonts w:ascii="Times New Roman" w:hAnsi="Times New Roman" w:cs="Times New Roman"/>
          <w:sz w:val="24"/>
          <w:szCs w:val="24"/>
        </w:rPr>
        <w:t>ар</w:t>
      </w:r>
      <w:r w:rsidR="00163797">
        <w:rPr>
          <w:rFonts w:ascii="Times New Roman" w:hAnsi="Times New Roman" w:cs="Times New Roman"/>
          <w:sz w:val="24"/>
          <w:szCs w:val="24"/>
        </w:rPr>
        <w:t xml:space="preserve">яду с ними в стихотворениях фигурируют философские понятия. Совершенно справедлив вывод студентки об использовании поэтом такого приема, как </w:t>
      </w:r>
      <w:r w:rsidR="00FE64B4">
        <w:rPr>
          <w:rFonts w:ascii="Times New Roman" w:hAnsi="Times New Roman" w:cs="Times New Roman"/>
          <w:sz w:val="24"/>
          <w:szCs w:val="24"/>
        </w:rPr>
        <w:t>создание образов, допускающих двоякую трактовку ввиду неоднозначности</w:t>
      </w:r>
      <w:r w:rsidR="00163797">
        <w:rPr>
          <w:rFonts w:ascii="Times New Roman" w:hAnsi="Times New Roman" w:cs="Times New Roman"/>
          <w:sz w:val="24"/>
          <w:szCs w:val="24"/>
        </w:rPr>
        <w:t xml:space="preserve"> тех или иных лексических единиц. Перевод цикла на английский язык</w:t>
      </w:r>
      <w:r w:rsidR="00FE64B4">
        <w:rPr>
          <w:rFonts w:ascii="Times New Roman" w:hAnsi="Times New Roman" w:cs="Times New Roman"/>
          <w:sz w:val="24"/>
          <w:szCs w:val="24"/>
        </w:rPr>
        <w:t>, выполненный западным коллегой,</w:t>
      </w:r>
      <w:r w:rsidR="00163797">
        <w:rPr>
          <w:rFonts w:ascii="Times New Roman" w:hAnsi="Times New Roman" w:cs="Times New Roman"/>
          <w:sz w:val="24"/>
          <w:szCs w:val="24"/>
        </w:rPr>
        <w:t xml:space="preserve"> был задействован студенткой, но не с целью определения семантики сложных мест, а для определения степени изученности материала. Знакомство с переводом показало, что перевод скорее художественный и не соотносится с научными задачами.</w:t>
      </w:r>
    </w:p>
    <w:p w:rsidR="00163797" w:rsidRDefault="00163797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раскрытия особенностей плана содержания стихотворений студентка определила одной из главных задач трактовку символики, характерной для системы образности в цикле. В работе над этим она проявила известную самостоятельность и большую активность. Понимание рассматриваемых текстов было бы неполным, а в некоторых случаях невозможным без выделения ряда моделей, лежащих в их основе. В свою очередь, способность вычленить эти модели и объяснить тексты при помощи их основана на </w:t>
      </w:r>
      <w:r w:rsidR="00CC0BEE">
        <w:rPr>
          <w:rFonts w:ascii="Times New Roman" w:hAnsi="Times New Roman" w:cs="Times New Roman"/>
          <w:sz w:val="24"/>
          <w:szCs w:val="24"/>
        </w:rPr>
        <w:t xml:space="preserve">эрудиции автора работы в области литературы и культуры Кореи. </w:t>
      </w:r>
    </w:p>
    <w:p w:rsidR="00FE64B4" w:rsidRDefault="00667F99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р</w:t>
      </w:r>
      <w:r w:rsidR="00FE64B4">
        <w:rPr>
          <w:rFonts w:ascii="Times New Roman" w:hAnsi="Times New Roman" w:cs="Times New Roman"/>
          <w:sz w:val="24"/>
          <w:szCs w:val="24"/>
        </w:rPr>
        <w:t>абота прошла апробацию на ст</w:t>
      </w:r>
      <w:r>
        <w:rPr>
          <w:rFonts w:ascii="Times New Roman" w:hAnsi="Times New Roman" w:cs="Times New Roman"/>
          <w:sz w:val="24"/>
          <w:szCs w:val="24"/>
        </w:rPr>
        <w:t xml:space="preserve">уденческой конференции в Москве, где были изложены выводы относительно связей рассматриваемых текстов с корейской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литературной традицией. Доклад был встречен с интересом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вызвал оживленную дискуссию.</w:t>
      </w:r>
    </w:p>
    <w:p w:rsidR="00FE64B4" w:rsidRDefault="00FE64B4" w:rsidP="00F01782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заметить, что за период обучения студенткой было собрано</w:t>
      </w:r>
      <w:r w:rsidR="006C3168">
        <w:rPr>
          <w:rFonts w:ascii="Times New Roman" w:hAnsi="Times New Roman" w:cs="Times New Roman"/>
          <w:sz w:val="24"/>
          <w:szCs w:val="24"/>
        </w:rPr>
        <w:t xml:space="preserve"> и обработано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168">
        <w:rPr>
          <w:rFonts w:ascii="Times New Roman" w:hAnsi="Times New Roman" w:cs="Times New Roman"/>
          <w:sz w:val="24"/>
          <w:szCs w:val="24"/>
        </w:rPr>
        <w:t xml:space="preserve">значительно большее количество материала как по военной литературе вообще, так и в плане анализа вошедших в цикл стихотворений, в частности. Однако на данном этапе было решено ограничиться поставленными </w:t>
      </w:r>
      <w:r w:rsidR="002F207F">
        <w:rPr>
          <w:rFonts w:ascii="Times New Roman" w:hAnsi="Times New Roman" w:cs="Times New Roman"/>
          <w:sz w:val="24"/>
          <w:szCs w:val="24"/>
        </w:rPr>
        <w:t>задачами, имея в планах продолжение изучения данной весьма актуальной темы.</w:t>
      </w:r>
    </w:p>
    <w:p w:rsidR="00570FC6" w:rsidRDefault="00570FC6" w:rsidP="00570FC6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FC6" w:rsidRDefault="00570FC6" w:rsidP="00570FC6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Гурьева А.А.</w:t>
      </w:r>
    </w:p>
    <w:p w:rsidR="00F16BF0" w:rsidRPr="008B7958" w:rsidRDefault="00570FC6" w:rsidP="00CC0BEE">
      <w:pPr>
        <w:snapToGri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="00F0178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оцент</w:t>
      </w:r>
      <w:r w:rsidR="00F0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кафедры корееведения</w:t>
      </w:r>
    </w:p>
    <w:sectPr w:rsidR="00F16BF0" w:rsidRPr="008B7958" w:rsidSect="00B0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31" w:rsidRDefault="00E77831" w:rsidP="006D5920">
      <w:pPr>
        <w:spacing w:after="0" w:line="240" w:lineRule="auto"/>
      </w:pPr>
      <w:r>
        <w:separator/>
      </w:r>
    </w:p>
  </w:endnote>
  <w:endnote w:type="continuationSeparator" w:id="0">
    <w:p w:rsidR="00E77831" w:rsidRDefault="00E77831" w:rsidP="006D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31" w:rsidRDefault="00E77831" w:rsidP="006D5920">
      <w:pPr>
        <w:spacing w:after="0" w:line="240" w:lineRule="auto"/>
      </w:pPr>
      <w:r>
        <w:separator/>
      </w:r>
    </w:p>
  </w:footnote>
  <w:footnote w:type="continuationSeparator" w:id="0">
    <w:p w:rsidR="00E77831" w:rsidRDefault="00E77831" w:rsidP="006D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64"/>
    <w:rsid w:val="00044234"/>
    <w:rsid w:val="000D2CA9"/>
    <w:rsid w:val="0016059C"/>
    <w:rsid w:val="00163797"/>
    <w:rsid w:val="00196756"/>
    <w:rsid w:val="001C6C72"/>
    <w:rsid w:val="00252D8B"/>
    <w:rsid w:val="002F207F"/>
    <w:rsid w:val="0035070A"/>
    <w:rsid w:val="003E50FD"/>
    <w:rsid w:val="004218EB"/>
    <w:rsid w:val="00426CF5"/>
    <w:rsid w:val="00441067"/>
    <w:rsid w:val="00477B8F"/>
    <w:rsid w:val="004A0762"/>
    <w:rsid w:val="004A3FE6"/>
    <w:rsid w:val="004F493D"/>
    <w:rsid w:val="00570FC6"/>
    <w:rsid w:val="00581F4F"/>
    <w:rsid w:val="005963AB"/>
    <w:rsid w:val="005E7B67"/>
    <w:rsid w:val="006243BF"/>
    <w:rsid w:val="00667F99"/>
    <w:rsid w:val="00683DE3"/>
    <w:rsid w:val="006C3168"/>
    <w:rsid w:val="006D5920"/>
    <w:rsid w:val="00754D08"/>
    <w:rsid w:val="007658DE"/>
    <w:rsid w:val="008B7958"/>
    <w:rsid w:val="00964F3C"/>
    <w:rsid w:val="00987435"/>
    <w:rsid w:val="009A6292"/>
    <w:rsid w:val="00B01426"/>
    <w:rsid w:val="00B16E30"/>
    <w:rsid w:val="00C01A25"/>
    <w:rsid w:val="00CC0BEE"/>
    <w:rsid w:val="00CE3556"/>
    <w:rsid w:val="00E031AE"/>
    <w:rsid w:val="00E77831"/>
    <w:rsid w:val="00EA2960"/>
    <w:rsid w:val="00EF5948"/>
    <w:rsid w:val="00EF663F"/>
    <w:rsid w:val="00F01782"/>
    <w:rsid w:val="00F0257F"/>
    <w:rsid w:val="00F16BF0"/>
    <w:rsid w:val="00F826CE"/>
    <w:rsid w:val="00F96D73"/>
    <w:rsid w:val="00FD5F64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921A-3AC8-4E8C-BCF7-644D82A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9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9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5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C7E9-F0EF-48CC-8590-4C0A8424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2017-06-07T23:59:00Z</dcterms:created>
  <dcterms:modified xsi:type="dcterms:W3CDTF">2017-06-08T06:38:00Z</dcterms:modified>
</cp:coreProperties>
</file>