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5" w:rsidRDefault="004D5A17" w:rsidP="004D5A17">
      <w:pPr>
        <w:jc w:val="center"/>
      </w:pPr>
      <w:r>
        <w:t xml:space="preserve">О Т </w:t>
      </w:r>
      <w:proofErr w:type="gramStart"/>
      <w:r>
        <w:t>З</w:t>
      </w:r>
      <w:proofErr w:type="gramEnd"/>
      <w:r>
        <w:t xml:space="preserve"> Ы В</w:t>
      </w:r>
    </w:p>
    <w:p w:rsidR="004D5A17" w:rsidRDefault="00C32661" w:rsidP="004D5A17">
      <w:pPr>
        <w:jc w:val="center"/>
      </w:pPr>
      <w:r>
        <w:t>н</w:t>
      </w:r>
      <w:r w:rsidR="004D5A17">
        <w:t>аучного руководителя</w:t>
      </w:r>
    </w:p>
    <w:p w:rsidR="004D5A17" w:rsidRDefault="00C32661" w:rsidP="00C7100A">
      <w:pPr>
        <w:jc w:val="center"/>
      </w:pPr>
      <w:r>
        <w:t>н</w:t>
      </w:r>
      <w:r w:rsidR="004D5A17">
        <w:t>а выпускную квалификационную работу К</w:t>
      </w:r>
      <w:r w:rsidR="00C7100A">
        <w:t>амилы __</w:t>
      </w:r>
      <w:r w:rsidR="004D5A17">
        <w:t xml:space="preserve"> Турсунбековой</w:t>
      </w:r>
    </w:p>
    <w:p w:rsidR="004D5A17" w:rsidRDefault="004D5A17" w:rsidP="00E95C9C">
      <w:pPr>
        <w:jc w:val="center"/>
      </w:pPr>
      <w:r>
        <w:t>«</w:t>
      </w:r>
      <w:r w:rsidR="00E95C9C">
        <w:rPr>
          <w:rFonts w:eastAsia="Times New Roman"/>
          <w:b/>
          <w:sz w:val="28"/>
          <w:szCs w:val="28"/>
          <w:lang w:eastAsia="ru-RU"/>
        </w:rPr>
        <w:t>Структура газетного заголовка на телугу и хинди</w:t>
      </w:r>
      <w:proofErr w:type="gramStart"/>
      <w:r w:rsidR="00E95C9C">
        <w:rPr>
          <w:rFonts w:eastAsia="Times New Roman"/>
          <w:b/>
          <w:sz w:val="28"/>
          <w:szCs w:val="28"/>
          <w:lang w:eastAsia="ru-RU"/>
        </w:rPr>
        <w:t>.</w:t>
      </w:r>
      <w:r>
        <w:t>»</w:t>
      </w:r>
      <w:proofErr w:type="gramEnd"/>
    </w:p>
    <w:p w:rsidR="005E7048" w:rsidRDefault="004D5A17" w:rsidP="00D94E7F">
      <w:pPr>
        <w:spacing w:line="360" w:lineRule="auto"/>
        <w:jc w:val="both"/>
      </w:pPr>
      <w:r>
        <w:t>Выпускная работа К.</w:t>
      </w:r>
      <w:r w:rsidR="0027210F">
        <w:t>Х.</w:t>
      </w:r>
      <w:r>
        <w:t xml:space="preserve"> Турсунбековой посвящена актуальн</w:t>
      </w:r>
      <w:r w:rsidR="00507680">
        <w:t>ой</w:t>
      </w:r>
      <w:r>
        <w:t xml:space="preserve"> и </w:t>
      </w:r>
      <w:r w:rsidR="00507680">
        <w:t>достаточно мало изученной</w:t>
      </w:r>
      <w:r>
        <w:t xml:space="preserve"> проблем</w:t>
      </w:r>
      <w:r w:rsidR="00507680">
        <w:t>е</w:t>
      </w:r>
      <w:r>
        <w:t xml:space="preserve"> индийской филологии – лингвистическим аспектам заголовков в средст</w:t>
      </w:r>
      <w:r w:rsidR="00E95C9C">
        <w:t>вах массовой инорфмации на языках хинди и</w:t>
      </w:r>
      <w:r>
        <w:t xml:space="preserve"> телугу. Хорошо известно, что синтаксическая структура заголовков в СМИ основан</w:t>
      </w:r>
      <w:r w:rsidR="00C7100A">
        <w:t>а</w:t>
      </w:r>
      <w:r>
        <w:t xml:space="preserve"> на разговорных синтагмах, но далеко не всегда совпадает с ним</w:t>
      </w:r>
      <w:r w:rsidR="00E95C9C">
        <w:t>и</w:t>
      </w:r>
      <w:r>
        <w:t xml:space="preserve">. В заголовках СМИ формируется </w:t>
      </w:r>
      <w:r w:rsidR="005E7048">
        <w:t xml:space="preserve">определенный метаязык, который в значительной степени </w:t>
      </w:r>
      <w:r w:rsidR="00C7100A">
        <w:t>определен</w:t>
      </w:r>
      <w:r w:rsidR="005E7048">
        <w:t xml:space="preserve"> историко-культурными и политическими особенностями современного состояния общества. С другой стороны, сам заголовок формирует социальные и языковые феномены, активно воздействует на общественное сознание, порождает афоризмы, опознаваемые цитаты, ассоциации, словом, живет самостоятельной жизнью </w:t>
      </w:r>
      <w:r w:rsidR="006C251C">
        <w:t xml:space="preserve">в </w:t>
      </w:r>
      <w:r w:rsidR="005E7048">
        <w:t>языке и инормационно-сема</w:t>
      </w:r>
      <w:r w:rsidR="006C251C">
        <w:t>нтических</w:t>
      </w:r>
      <w:r w:rsidR="005E7048">
        <w:t xml:space="preserve"> </w:t>
      </w:r>
      <w:r w:rsidR="006C251C">
        <w:t>системах.</w:t>
      </w:r>
      <w:r w:rsidR="005E7048">
        <w:t xml:space="preserve"> Этим и объяснеятся актуальность и значимость исследования, проведенного К.</w:t>
      </w:r>
      <w:r w:rsidR="00E95C9C">
        <w:t xml:space="preserve"> Х.</w:t>
      </w:r>
      <w:r w:rsidR="005E7048">
        <w:t xml:space="preserve"> Турсунбековой.</w:t>
      </w:r>
    </w:p>
    <w:p w:rsidR="0029208A" w:rsidRDefault="0029208A" w:rsidP="00D94E7F">
      <w:pPr>
        <w:spacing w:line="360" w:lineRule="auto"/>
        <w:jc w:val="both"/>
      </w:pPr>
      <w:r>
        <w:t xml:space="preserve">Автор исследования на основе анализа </w:t>
      </w:r>
      <w:r w:rsidR="00AB48D2">
        <w:t>интернет-изданий на язык</w:t>
      </w:r>
      <w:r w:rsidR="00507680">
        <w:t>ах</w:t>
      </w:r>
      <w:r w:rsidR="00AB48D2">
        <w:t xml:space="preserve"> те</w:t>
      </w:r>
      <w:r>
        <w:t xml:space="preserve">лугу </w:t>
      </w:r>
      <w:r w:rsidR="00507680">
        <w:t xml:space="preserve">и хинди </w:t>
      </w:r>
      <w:r>
        <w:t>проводит анализ заголовков стат</w:t>
      </w:r>
      <w:r w:rsidR="00507680">
        <w:t>ей с точки зрения их синтаксиса</w:t>
      </w:r>
      <w:r>
        <w:t xml:space="preserve">. </w:t>
      </w:r>
      <w:r>
        <w:t>Структура исследования соотвествует ее объекту и предмет</w:t>
      </w:r>
      <w:r w:rsidR="00AB48D2">
        <w:t>у</w:t>
      </w:r>
      <w:r>
        <w:t xml:space="preserve"> и позволяет автору последовательно решить те задачи, которые он ставит перед собой во Введении.</w:t>
      </w:r>
      <w:r>
        <w:t xml:space="preserve"> К.</w:t>
      </w:r>
      <w:r w:rsidR="0072721A">
        <w:t>Х.</w:t>
      </w:r>
      <w:r>
        <w:t xml:space="preserve"> Турсунбекова привлекла к исследованию </w:t>
      </w:r>
      <w:r w:rsidR="00701CD7">
        <w:t>более</w:t>
      </w:r>
      <w:r>
        <w:t xml:space="preserve"> </w:t>
      </w:r>
      <w:r w:rsidR="00701CD7">
        <w:t>2</w:t>
      </w:r>
      <w:r w:rsidRPr="00701CD7">
        <w:t>00</w:t>
      </w:r>
      <w:r>
        <w:t xml:space="preserve"> </w:t>
      </w:r>
      <w:r w:rsidR="00507680">
        <w:t>заголовков на хинди и телугу</w:t>
      </w:r>
      <w:r>
        <w:t>, что, на наш взгляд, является достаточным объемом для того, чтобы сделать объективные выводы в соотве</w:t>
      </w:r>
      <w:r w:rsidR="00AB48D2">
        <w:t>т</w:t>
      </w:r>
      <w:r>
        <w:t>ствии с целью и задачами</w:t>
      </w:r>
      <w:r w:rsidR="001D4B4F">
        <w:t>. В процессе исследования К.</w:t>
      </w:r>
      <w:r w:rsidR="004C618F">
        <w:t>Х.</w:t>
      </w:r>
      <w:r w:rsidR="001D4B4F">
        <w:t xml:space="preserve"> Турсунбекова обнаруживает убедительные знания общей научной литературы, связанной </w:t>
      </w:r>
      <w:r w:rsidR="004C618F">
        <w:t>с</w:t>
      </w:r>
      <w:r w:rsidR="001D4B4F">
        <w:t xml:space="preserve"> ее темой. В то же время, хочется отметить, что специальных исследований подобной проблематики в </w:t>
      </w:r>
      <w:r w:rsidR="00701CD7">
        <w:t xml:space="preserve">области </w:t>
      </w:r>
      <w:r w:rsidR="001D4B4F">
        <w:t>филологии телугу</w:t>
      </w:r>
      <w:r w:rsidR="00701CD7">
        <w:t xml:space="preserve"> или хинди</w:t>
      </w:r>
      <w:r w:rsidR="001D4B4F">
        <w:t xml:space="preserve"> еще не проводилось ни в России, ни за рубежом.</w:t>
      </w:r>
    </w:p>
    <w:p w:rsidR="00A0066D" w:rsidRDefault="001D4B4F" w:rsidP="00D94E7F">
      <w:pPr>
        <w:spacing w:line="360" w:lineRule="auto"/>
        <w:jc w:val="both"/>
      </w:pPr>
      <w:r>
        <w:t>Вместе с тем, автору можно сделать ряд замечаний</w:t>
      </w:r>
      <w:r w:rsidR="00211052">
        <w:t>. В работе встречаются стилистические огрехи и неточности в форме опечаток.</w:t>
      </w:r>
      <w:r>
        <w:t xml:space="preserve"> Можно рекомендовать </w:t>
      </w:r>
      <w:r w:rsidR="00211052">
        <w:t xml:space="preserve">К.Х. Турсунбековой </w:t>
      </w:r>
      <w:r>
        <w:t>в дальнейшем</w:t>
      </w:r>
      <w:r w:rsidR="00211052">
        <w:t xml:space="preserve"> проанализировать и лексический состав исследованых газетных заголовков, расширив при этом объем исследуемого материала</w:t>
      </w:r>
      <w:proofErr w:type="gramStart"/>
      <w:r w:rsidR="00211052">
        <w:t>.</w:t>
      </w:r>
      <w:proofErr w:type="gramEnd"/>
      <w:r>
        <w:t xml:space="preserve"> </w:t>
      </w:r>
      <w:r w:rsidR="002C7C9F">
        <w:t>Ш</w:t>
      </w:r>
      <w:r>
        <w:t xml:space="preserve">ире привлечь в область исследования материалы из других смежных дисциплин – социологии, истории, политологии. Тогда выводы в работе будут ярче и интереснее, лучше будут </w:t>
      </w:r>
      <w:r w:rsidR="00AB48D2">
        <w:t>отражать</w:t>
      </w:r>
      <w:r>
        <w:t xml:space="preserve"> не только характерные особенности современного этапа развития языка, но и тенденции в общественном развитии</w:t>
      </w:r>
      <w:r w:rsidR="005F4F38">
        <w:t xml:space="preserve"> Индии.</w:t>
      </w:r>
    </w:p>
    <w:p w:rsidR="001D4B4F" w:rsidRDefault="001D4B4F" w:rsidP="00D94E7F">
      <w:pPr>
        <w:spacing w:line="360" w:lineRule="auto"/>
        <w:jc w:val="both"/>
      </w:pPr>
      <w:r>
        <w:lastRenderedPageBreak/>
        <w:t xml:space="preserve">Сделанные замечания не снижают общего </w:t>
      </w:r>
      <w:bookmarkStart w:id="0" w:name="_GoBack"/>
      <w:bookmarkEnd w:id="0"/>
      <w:r>
        <w:t>благоприятного впечатления, которое произовдит работа К.</w:t>
      </w:r>
      <w:r w:rsidR="00DA6FEF">
        <w:t>Х.</w:t>
      </w:r>
      <w:r>
        <w:t xml:space="preserve"> Турсунбековой. Выпускная квалификационная работа К.</w:t>
      </w:r>
      <w:r w:rsidR="00DA6FEF">
        <w:t>Х.</w:t>
      </w:r>
      <w:r>
        <w:t xml:space="preserve"> Турсунбековой соответствует всем требованиям, которые предъявляются к выпускн</w:t>
      </w:r>
      <w:r w:rsidR="00B93D30">
        <w:t>ы</w:t>
      </w:r>
      <w:r>
        <w:t>м работам бакалавра, и заслуживает отличной оценки.</w:t>
      </w:r>
    </w:p>
    <w:p w:rsidR="001D4B4F" w:rsidRDefault="00A0066D" w:rsidP="00D94E7F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2484E1" wp14:editId="4C0A588C">
            <wp:simplePos x="0" y="0"/>
            <wp:positionH relativeFrom="column">
              <wp:posOffset>3747770</wp:posOffset>
            </wp:positionH>
            <wp:positionV relativeFrom="paragraph">
              <wp:posOffset>99060</wp:posOffset>
            </wp:positionV>
            <wp:extent cx="2672080" cy="1371600"/>
            <wp:effectExtent l="0" t="0" r="0" b="0"/>
            <wp:wrapSquare wrapText="bothSides"/>
            <wp:docPr id="1" name="Рисунок 1" descr="https://pp.userapi.com/c836121/v836121180/4256e/ptr4pmCxn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121/v836121180/4256e/ptr4pmCxnl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4F">
        <w:t>Ассистент кафедры индоарийской филологии</w:t>
      </w:r>
    </w:p>
    <w:p w:rsidR="001D4B4F" w:rsidRDefault="001D4B4F" w:rsidP="00D94E7F">
      <w:pPr>
        <w:spacing w:line="360" w:lineRule="auto"/>
        <w:jc w:val="both"/>
      </w:pPr>
      <w:r>
        <w:t>Санкт-Петербургского университета</w:t>
      </w:r>
    </w:p>
    <w:p w:rsidR="001D4B4F" w:rsidRDefault="001D4B4F" w:rsidP="00D94E7F">
      <w:pPr>
        <w:spacing w:line="360" w:lineRule="auto"/>
        <w:jc w:val="both"/>
      </w:pPr>
      <w:r>
        <w:t>Д.В. Соболева.</w:t>
      </w:r>
      <w:r w:rsidR="00A0066D" w:rsidRPr="00A0066D">
        <w:rPr>
          <w:noProof/>
          <w:lang w:eastAsia="ru-RU"/>
        </w:rPr>
        <w:t xml:space="preserve"> </w:t>
      </w:r>
    </w:p>
    <w:p w:rsidR="00EA3BB7" w:rsidRDefault="00EA3BB7" w:rsidP="00D94E7F">
      <w:pPr>
        <w:spacing w:line="360" w:lineRule="auto"/>
        <w:jc w:val="both"/>
      </w:pPr>
    </w:p>
    <w:p w:rsidR="00A0066D" w:rsidRDefault="00A0066D" w:rsidP="00D94E7F">
      <w:pPr>
        <w:spacing w:line="360" w:lineRule="auto"/>
        <w:jc w:val="both"/>
      </w:pPr>
      <w:r>
        <w:t>05. 06. 2017</w:t>
      </w:r>
    </w:p>
    <w:sectPr w:rsidR="00A0066D" w:rsidSect="00640E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17"/>
    <w:rsid w:val="001D4B4F"/>
    <w:rsid w:val="00211052"/>
    <w:rsid w:val="00226125"/>
    <w:rsid w:val="0027210F"/>
    <w:rsid w:val="0029208A"/>
    <w:rsid w:val="002C7C9F"/>
    <w:rsid w:val="00486F18"/>
    <w:rsid w:val="004C618F"/>
    <w:rsid w:val="004D5A17"/>
    <w:rsid w:val="00507680"/>
    <w:rsid w:val="00577FD0"/>
    <w:rsid w:val="005E7048"/>
    <w:rsid w:val="005F4F38"/>
    <w:rsid w:val="00640ECB"/>
    <w:rsid w:val="006C251C"/>
    <w:rsid w:val="00701CD7"/>
    <w:rsid w:val="00707081"/>
    <w:rsid w:val="0072721A"/>
    <w:rsid w:val="0079053F"/>
    <w:rsid w:val="00A0066D"/>
    <w:rsid w:val="00AB48D2"/>
    <w:rsid w:val="00B93D30"/>
    <w:rsid w:val="00C32661"/>
    <w:rsid w:val="00C7100A"/>
    <w:rsid w:val="00D94E7F"/>
    <w:rsid w:val="00DA6FEF"/>
    <w:rsid w:val="00DF6985"/>
    <w:rsid w:val="00E95C9C"/>
    <w:rsid w:val="00E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Berg</cp:lastModifiedBy>
  <cp:revision>23</cp:revision>
  <dcterms:created xsi:type="dcterms:W3CDTF">2017-06-04T08:05:00Z</dcterms:created>
  <dcterms:modified xsi:type="dcterms:W3CDTF">2017-06-05T16:31:00Z</dcterms:modified>
</cp:coreProperties>
</file>