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19" w:rsidRPr="00E06B1F" w:rsidRDefault="00724D19" w:rsidP="00724D19">
      <w:pPr>
        <w:suppressAutoHyphens/>
        <w:spacing w:after="0" w:line="360" w:lineRule="auto"/>
        <w:jc w:val="center"/>
        <w:rPr>
          <w:rFonts w:eastAsia="Times New Roman"/>
          <w:sz w:val="28"/>
          <w:szCs w:val="28"/>
          <w:lang w:eastAsia="ar-SA"/>
        </w:rPr>
      </w:pPr>
      <w:r w:rsidRPr="00E06B1F">
        <w:rPr>
          <w:rFonts w:eastAsia="Times New Roman"/>
          <w:sz w:val="28"/>
          <w:szCs w:val="28"/>
          <w:lang w:eastAsia="ar-SA"/>
        </w:rPr>
        <w:t>САНКТ-ПЕТЕРБУРГСКИЙ ГОСУДАРСТВЕННЫЙ УНИВЕРСИТЕТ</w:t>
      </w:r>
    </w:p>
    <w:p w:rsidR="00724D19" w:rsidRPr="00247373" w:rsidRDefault="00724D19" w:rsidP="00724D19">
      <w:pPr>
        <w:suppressAutoHyphens/>
        <w:spacing w:after="0" w:line="360" w:lineRule="auto"/>
        <w:jc w:val="center"/>
        <w:rPr>
          <w:rFonts w:eastAsia="Times New Roman"/>
          <w:sz w:val="28"/>
          <w:szCs w:val="28"/>
          <w:lang w:eastAsia="ar-SA"/>
        </w:rPr>
      </w:pPr>
    </w:p>
    <w:p w:rsidR="007F3432" w:rsidRPr="00247373" w:rsidRDefault="007F3432" w:rsidP="00724D19">
      <w:pPr>
        <w:suppressAutoHyphens/>
        <w:spacing w:after="0" w:line="360" w:lineRule="auto"/>
        <w:jc w:val="center"/>
        <w:rPr>
          <w:rFonts w:eastAsia="Times New Roman"/>
          <w:sz w:val="28"/>
          <w:szCs w:val="28"/>
          <w:lang w:eastAsia="ar-SA"/>
        </w:rPr>
      </w:pPr>
    </w:p>
    <w:p w:rsidR="00724D19" w:rsidRPr="00E06B1F" w:rsidRDefault="00724D19" w:rsidP="00724D19">
      <w:pPr>
        <w:suppressAutoHyphens/>
        <w:spacing w:after="0" w:line="360" w:lineRule="auto"/>
        <w:jc w:val="center"/>
        <w:rPr>
          <w:rFonts w:eastAsia="Times New Roman"/>
          <w:sz w:val="28"/>
          <w:szCs w:val="28"/>
          <w:lang w:eastAsia="ar-SA"/>
        </w:rPr>
      </w:pPr>
    </w:p>
    <w:p w:rsidR="00724D19" w:rsidRPr="00E06B1F" w:rsidRDefault="007F3432" w:rsidP="00724D19">
      <w:pPr>
        <w:suppressAutoHyphens/>
        <w:spacing w:after="0" w:line="360" w:lineRule="auto"/>
        <w:jc w:val="center"/>
        <w:rPr>
          <w:rFonts w:eastAsia="Times New Roman"/>
          <w:sz w:val="28"/>
          <w:szCs w:val="28"/>
          <w:lang w:eastAsia="ar-SA"/>
        </w:rPr>
      </w:pPr>
      <w:r>
        <w:rPr>
          <w:rFonts w:eastAsia="Times New Roman"/>
          <w:sz w:val="32"/>
          <w:szCs w:val="32"/>
          <w:lang w:eastAsia="ar-SA"/>
        </w:rPr>
        <w:t>ХАРИСОВА ГУЛЬНАЗ АЙДАРОВНА</w:t>
      </w:r>
    </w:p>
    <w:p w:rsidR="00724D19" w:rsidRPr="00E06B1F" w:rsidRDefault="00724D19" w:rsidP="00724D19">
      <w:pPr>
        <w:suppressAutoHyphens/>
        <w:spacing w:after="0" w:line="360" w:lineRule="auto"/>
        <w:jc w:val="center"/>
        <w:rPr>
          <w:rFonts w:eastAsia="Times New Roman"/>
          <w:b/>
          <w:bCs/>
          <w:sz w:val="36"/>
          <w:szCs w:val="36"/>
          <w:lang w:eastAsia="ar-SA"/>
        </w:rPr>
      </w:pPr>
      <w:r>
        <w:rPr>
          <w:rFonts w:eastAsia="Times New Roman"/>
          <w:b/>
          <w:sz w:val="36"/>
          <w:szCs w:val="36"/>
          <w:lang w:eastAsia="ar-SA"/>
        </w:rPr>
        <w:t>АНАЛИЗ И ОЦЕНКА ТУРИСТИЧЕСКОГО ПОТЕНЦИАЛА УРАЛЬСКОГО РЕГИОНА С ЦЕЛЬЮ ПРИВЛЕЧЕНИЯ КИТАЙСКИХ ТУРИСТОВ</w:t>
      </w:r>
    </w:p>
    <w:p w:rsidR="00724D19" w:rsidRPr="00E06B1F" w:rsidRDefault="00724D19" w:rsidP="00724D19">
      <w:pPr>
        <w:suppressAutoHyphens/>
        <w:spacing w:after="0" w:line="360" w:lineRule="auto"/>
        <w:jc w:val="center"/>
        <w:rPr>
          <w:rFonts w:eastAsia="Times New Roman"/>
          <w:b/>
          <w:bCs/>
          <w:sz w:val="36"/>
          <w:szCs w:val="36"/>
          <w:lang w:eastAsia="ar-SA"/>
        </w:rPr>
      </w:pPr>
    </w:p>
    <w:p w:rsidR="00724D19" w:rsidRPr="00E06B1F" w:rsidRDefault="00724D19" w:rsidP="00724D19">
      <w:pPr>
        <w:suppressAutoHyphens/>
        <w:spacing w:after="0" w:line="360" w:lineRule="auto"/>
        <w:jc w:val="center"/>
        <w:rPr>
          <w:rFonts w:eastAsia="Times New Roman"/>
          <w:b/>
          <w:bCs/>
          <w:sz w:val="36"/>
          <w:szCs w:val="36"/>
          <w:lang w:eastAsia="ar-SA"/>
        </w:rPr>
      </w:pPr>
    </w:p>
    <w:p w:rsidR="00724D19" w:rsidRPr="00E06B1F" w:rsidRDefault="007F3432" w:rsidP="00724D19">
      <w:pPr>
        <w:suppressAutoHyphens/>
        <w:spacing w:after="0" w:line="360" w:lineRule="auto"/>
        <w:jc w:val="center"/>
        <w:rPr>
          <w:rFonts w:eastAsia="Times New Roman"/>
          <w:sz w:val="36"/>
          <w:szCs w:val="36"/>
          <w:lang w:eastAsia="ar-SA"/>
        </w:rPr>
      </w:pPr>
      <w:r>
        <w:rPr>
          <w:rFonts w:eastAsia="Times New Roman"/>
          <w:sz w:val="36"/>
          <w:szCs w:val="36"/>
          <w:lang w:eastAsia="ar-SA"/>
        </w:rPr>
        <w:t>Направление</w:t>
      </w:r>
      <w:r w:rsidR="006641DB">
        <w:rPr>
          <w:rFonts w:eastAsia="Times New Roman"/>
          <w:sz w:val="36"/>
          <w:szCs w:val="36"/>
          <w:lang w:eastAsia="ar-SA"/>
        </w:rPr>
        <w:t>: 43.03.02</w:t>
      </w:r>
      <w:r w:rsidR="00724D19" w:rsidRPr="00E06B1F">
        <w:rPr>
          <w:rFonts w:eastAsia="Times New Roman"/>
          <w:sz w:val="36"/>
          <w:szCs w:val="36"/>
          <w:lang w:eastAsia="ar-SA"/>
        </w:rPr>
        <w:t xml:space="preserve"> «Туризм»</w:t>
      </w:r>
    </w:p>
    <w:p w:rsidR="00724D19" w:rsidRPr="00E06B1F" w:rsidRDefault="00724D19" w:rsidP="00724D19">
      <w:pPr>
        <w:suppressAutoHyphens/>
        <w:spacing w:after="0" w:line="360" w:lineRule="auto"/>
        <w:jc w:val="center"/>
        <w:rPr>
          <w:rFonts w:eastAsia="Times New Roman"/>
          <w:sz w:val="36"/>
          <w:szCs w:val="36"/>
          <w:lang w:eastAsia="ar-SA"/>
        </w:rPr>
      </w:pPr>
      <w:r w:rsidRPr="00E06B1F">
        <w:rPr>
          <w:rFonts w:eastAsia="Times New Roman"/>
          <w:sz w:val="36"/>
          <w:szCs w:val="36"/>
          <w:lang w:eastAsia="ar-SA"/>
        </w:rPr>
        <w:t>Выпускная квалификационная работа</w:t>
      </w:r>
    </w:p>
    <w:p w:rsidR="00724D19" w:rsidRPr="00E06B1F" w:rsidRDefault="00724D19" w:rsidP="00724D19">
      <w:pPr>
        <w:suppressAutoHyphens/>
        <w:spacing w:after="0" w:line="360" w:lineRule="auto"/>
        <w:jc w:val="center"/>
        <w:rPr>
          <w:rFonts w:eastAsia="Times New Roman"/>
          <w:sz w:val="36"/>
          <w:szCs w:val="36"/>
          <w:lang w:eastAsia="ar-SA"/>
        </w:rPr>
      </w:pPr>
      <w:r w:rsidRPr="00E06B1F">
        <w:rPr>
          <w:rFonts w:eastAsia="Times New Roman"/>
          <w:sz w:val="36"/>
          <w:szCs w:val="36"/>
          <w:lang w:eastAsia="ar-SA"/>
        </w:rPr>
        <w:t>(</w:t>
      </w:r>
      <w:r w:rsidR="00247373">
        <w:rPr>
          <w:rFonts w:eastAsia="Times New Roman"/>
          <w:sz w:val="36"/>
          <w:szCs w:val="36"/>
          <w:lang w:eastAsia="ar-SA"/>
        </w:rPr>
        <w:t>п</w:t>
      </w:r>
      <w:r w:rsidR="007F3432">
        <w:rPr>
          <w:rFonts w:eastAsia="Times New Roman"/>
          <w:sz w:val="36"/>
          <w:szCs w:val="36"/>
          <w:lang w:eastAsia="ar-SA"/>
        </w:rPr>
        <w:t>рофиль</w:t>
      </w:r>
      <w:r w:rsidRPr="00E06B1F">
        <w:rPr>
          <w:rFonts w:eastAsia="Times New Roman"/>
          <w:sz w:val="36"/>
          <w:szCs w:val="36"/>
          <w:lang w:eastAsia="ar-SA"/>
        </w:rPr>
        <w:t xml:space="preserve">: Организация туристской деятельности со странами Азии и Африки) </w:t>
      </w:r>
    </w:p>
    <w:p w:rsidR="00724D19" w:rsidRDefault="00724D19" w:rsidP="007C43F6">
      <w:pPr>
        <w:suppressAutoHyphens/>
        <w:spacing w:after="0" w:line="360" w:lineRule="auto"/>
        <w:jc w:val="right"/>
        <w:rPr>
          <w:rFonts w:eastAsia="Times New Roman"/>
          <w:sz w:val="36"/>
          <w:szCs w:val="36"/>
          <w:lang w:eastAsia="ar-SA"/>
        </w:rPr>
      </w:pPr>
    </w:p>
    <w:p w:rsidR="00247373" w:rsidRPr="00E06B1F" w:rsidRDefault="00247373" w:rsidP="007C43F6">
      <w:pPr>
        <w:suppressAutoHyphens/>
        <w:spacing w:after="0" w:line="360" w:lineRule="auto"/>
        <w:jc w:val="right"/>
        <w:rPr>
          <w:rFonts w:eastAsia="Times New Roman"/>
          <w:sz w:val="36"/>
          <w:szCs w:val="36"/>
          <w:lang w:eastAsia="ar-SA"/>
        </w:rPr>
      </w:pPr>
    </w:p>
    <w:p w:rsidR="00724D19" w:rsidRPr="00E06B1F" w:rsidRDefault="00724D19" w:rsidP="007C43F6">
      <w:pPr>
        <w:suppressAutoHyphens/>
        <w:spacing w:after="0" w:line="360" w:lineRule="auto"/>
        <w:ind w:firstLine="180"/>
        <w:jc w:val="right"/>
        <w:rPr>
          <w:rFonts w:eastAsia="Times New Roman"/>
          <w:sz w:val="28"/>
          <w:szCs w:val="28"/>
          <w:lang w:eastAsia="ar-SA"/>
        </w:rPr>
      </w:pPr>
      <w:r w:rsidRPr="00E06B1F">
        <w:rPr>
          <w:rFonts w:eastAsia="Times New Roman"/>
          <w:sz w:val="36"/>
          <w:szCs w:val="36"/>
          <w:lang w:eastAsia="ar-SA"/>
        </w:rPr>
        <w:t xml:space="preserve">Научный руководитель: </w:t>
      </w:r>
    </w:p>
    <w:p w:rsidR="00724D19" w:rsidRPr="00E06B1F" w:rsidRDefault="00297E23" w:rsidP="007C43F6">
      <w:pPr>
        <w:suppressAutoHyphens/>
        <w:spacing w:after="0" w:line="360" w:lineRule="auto"/>
        <w:ind w:firstLine="1260"/>
        <w:jc w:val="right"/>
        <w:rPr>
          <w:rFonts w:eastAsia="Times New Roman"/>
          <w:sz w:val="24"/>
          <w:szCs w:val="24"/>
          <w:lang w:eastAsia="ar-SA"/>
        </w:rPr>
      </w:pPr>
      <w:r>
        <w:rPr>
          <w:rFonts w:eastAsia="Times New Roman"/>
          <w:sz w:val="28"/>
          <w:szCs w:val="28"/>
          <w:lang w:eastAsia="ar-SA"/>
        </w:rPr>
        <w:t xml:space="preserve">ассистент </w:t>
      </w:r>
      <w:r w:rsidR="00724D19">
        <w:rPr>
          <w:rFonts w:eastAsia="Times New Roman"/>
          <w:sz w:val="28"/>
          <w:szCs w:val="28"/>
          <w:lang w:eastAsia="ar-SA"/>
        </w:rPr>
        <w:t>Н.В.Петухова</w:t>
      </w:r>
    </w:p>
    <w:p w:rsidR="00724D19" w:rsidRPr="00E06B1F" w:rsidRDefault="00724D19" w:rsidP="007C43F6">
      <w:pPr>
        <w:suppressAutoHyphens/>
        <w:spacing w:after="0" w:line="360" w:lineRule="auto"/>
        <w:ind w:left="180"/>
        <w:jc w:val="right"/>
        <w:rPr>
          <w:rFonts w:eastAsia="Times New Roman"/>
          <w:sz w:val="28"/>
          <w:szCs w:val="28"/>
          <w:lang w:eastAsia="ar-SA"/>
        </w:rPr>
      </w:pPr>
      <w:r w:rsidRPr="00E06B1F">
        <w:rPr>
          <w:rFonts w:eastAsia="Times New Roman"/>
          <w:sz w:val="36"/>
          <w:szCs w:val="36"/>
          <w:lang w:eastAsia="ar-SA"/>
        </w:rPr>
        <w:t>Рецензент:</w:t>
      </w:r>
    </w:p>
    <w:p w:rsidR="00724D19" w:rsidRPr="00E06B1F" w:rsidRDefault="00724D19" w:rsidP="007C43F6">
      <w:pPr>
        <w:suppressAutoHyphens/>
        <w:spacing w:after="0" w:line="360" w:lineRule="auto"/>
        <w:ind w:left="1260"/>
        <w:jc w:val="right"/>
        <w:rPr>
          <w:rFonts w:eastAsia="Times New Roman"/>
          <w:sz w:val="24"/>
          <w:szCs w:val="24"/>
          <w:lang w:eastAsia="ar-SA"/>
        </w:rPr>
      </w:pPr>
      <w:r>
        <w:rPr>
          <w:rFonts w:eastAsia="Times New Roman"/>
          <w:sz w:val="28"/>
          <w:szCs w:val="28"/>
          <w:lang w:eastAsia="ar-SA"/>
        </w:rPr>
        <w:t>к.соц</w:t>
      </w:r>
      <w:r w:rsidRPr="00E06B1F">
        <w:rPr>
          <w:rFonts w:eastAsia="Times New Roman"/>
          <w:sz w:val="28"/>
          <w:szCs w:val="28"/>
          <w:lang w:eastAsia="ar-SA"/>
        </w:rPr>
        <w:t xml:space="preserve">.н., </w:t>
      </w:r>
      <w:r>
        <w:rPr>
          <w:rFonts w:eastAsia="Times New Roman"/>
          <w:sz w:val="28"/>
          <w:szCs w:val="28"/>
          <w:lang w:eastAsia="ar-SA"/>
        </w:rPr>
        <w:t>доцент П.И. Рысакова</w:t>
      </w:r>
    </w:p>
    <w:p w:rsidR="00724D19" w:rsidRPr="00E06B1F" w:rsidRDefault="00724D19" w:rsidP="00724D19">
      <w:pPr>
        <w:suppressAutoHyphens/>
        <w:spacing w:after="0" w:line="360" w:lineRule="auto"/>
        <w:ind w:left="2160"/>
        <w:rPr>
          <w:rFonts w:eastAsia="Times New Roman"/>
          <w:sz w:val="24"/>
          <w:szCs w:val="24"/>
          <w:lang w:eastAsia="ar-SA"/>
        </w:rPr>
      </w:pPr>
    </w:p>
    <w:p w:rsidR="00724D19" w:rsidRDefault="00724D19" w:rsidP="00724D19">
      <w:pPr>
        <w:suppressAutoHyphens/>
        <w:spacing w:after="0" w:line="360" w:lineRule="auto"/>
        <w:ind w:left="2160"/>
        <w:rPr>
          <w:rFonts w:eastAsia="Times New Roman"/>
          <w:sz w:val="24"/>
          <w:szCs w:val="24"/>
          <w:lang w:eastAsia="ar-SA"/>
        </w:rPr>
      </w:pPr>
    </w:p>
    <w:p w:rsidR="00B87DD6" w:rsidRPr="00E06B1F" w:rsidRDefault="00B87DD6" w:rsidP="00724D19">
      <w:pPr>
        <w:suppressAutoHyphens/>
        <w:spacing w:after="0" w:line="360" w:lineRule="auto"/>
        <w:ind w:left="2160"/>
        <w:rPr>
          <w:rFonts w:eastAsia="Times New Roman"/>
          <w:sz w:val="24"/>
          <w:szCs w:val="24"/>
          <w:lang w:eastAsia="ar-SA"/>
        </w:rPr>
      </w:pPr>
    </w:p>
    <w:p w:rsidR="00297E23" w:rsidRDefault="00297E23" w:rsidP="00297E23">
      <w:pPr>
        <w:suppressAutoHyphens/>
        <w:spacing w:after="0" w:line="360" w:lineRule="auto"/>
        <w:ind w:left="2160"/>
        <w:jc w:val="center"/>
        <w:rPr>
          <w:rFonts w:eastAsia="Times New Roman"/>
          <w:sz w:val="24"/>
          <w:szCs w:val="24"/>
          <w:lang w:eastAsia="ar-SA"/>
        </w:rPr>
      </w:pPr>
    </w:p>
    <w:p w:rsidR="007F3432" w:rsidRPr="00E06B1F" w:rsidRDefault="007F3432" w:rsidP="00297E23">
      <w:pPr>
        <w:suppressAutoHyphens/>
        <w:spacing w:after="0" w:line="360" w:lineRule="auto"/>
        <w:ind w:left="2160"/>
        <w:jc w:val="center"/>
        <w:rPr>
          <w:rFonts w:eastAsia="Times New Roman"/>
          <w:sz w:val="24"/>
          <w:szCs w:val="24"/>
          <w:lang w:eastAsia="ar-SA"/>
        </w:rPr>
      </w:pPr>
    </w:p>
    <w:p w:rsidR="00724D19" w:rsidRPr="00E06B1F" w:rsidRDefault="00724D19" w:rsidP="00297E23">
      <w:pPr>
        <w:suppressAutoHyphens/>
        <w:spacing w:after="0" w:line="360" w:lineRule="auto"/>
        <w:jc w:val="center"/>
        <w:rPr>
          <w:rFonts w:eastAsia="Times New Roman"/>
          <w:sz w:val="28"/>
          <w:szCs w:val="28"/>
          <w:lang w:eastAsia="ar-SA"/>
        </w:rPr>
      </w:pPr>
      <w:r w:rsidRPr="00E06B1F">
        <w:rPr>
          <w:rFonts w:eastAsia="Times New Roman"/>
          <w:sz w:val="28"/>
          <w:szCs w:val="28"/>
          <w:lang w:eastAsia="ar-SA"/>
        </w:rPr>
        <w:t>Санкт-Петербург</w:t>
      </w:r>
    </w:p>
    <w:p w:rsidR="00537FC7" w:rsidRPr="00537FC7" w:rsidRDefault="00724D19" w:rsidP="00B60527">
      <w:pPr>
        <w:suppressAutoHyphens/>
        <w:spacing w:after="0" w:line="360" w:lineRule="auto"/>
        <w:jc w:val="center"/>
        <w:rPr>
          <w:noProof/>
          <w:sz w:val="28"/>
          <w:szCs w:val="28"/>
        </w:rPr>
      </w:pPr>
      <w:r w:rsidRPr="00E06B1F">
        <w:rPr>
          <w:rFonts w:eastAsia="Times New Roman"/>
          <w:sz w:val="28"/>
          <w:szCs w:val="28"/>
          <w:lang w:eastAsia="ar-SA"/>
        </w:rPr>
        <w:t>201</w:t>
      </w:r>
      <w:r>
        <w:rPr>
          <w:rFonts w:eastAsia="Times New Roman"/>
          <w:sz w:val="28"/>
          <w:szCs w:val="28"/>
          <w:lang w:eastAsia="ar-SA"/>
        </w:rPr>
        <w:t>7</w:t>
      </w:r>
      <w:r>
        <w:rPr>
          <w:b/>
          <w:sz w:val="28"/>
          <w:szCs w:val="28"/>
        </w:rPr>
        <w:br w:type="page"/>
      </w:r>
      <w:r w:rsidR="00F1053B" w:rsidRPr="00B24ED1">
        <w:rPr>
          <w:b/>
          <w:sz w:val="28"/>
          <w:szCs w:val="28"/>
        </w:rPr>
        <w:fldChar w:fldCharType="begin"/>
      </w:r>
      <w:r w:rsidR="00B24ED1" w:rsidRPr="00B24ED1">
        <w:rPr>
          <w:b/>
          <w:sz w:val="28"/>
          <w:szCs w:val="28"/>
        </w:rPr>
        <w:instrText xml:space="preserve"> TOC \o "1-3" \h \z \u </w:instrText>
      </w:r>
      <w:r w:rsidR="00F1053B" w:rsidRPr="00B24ED1">
        <w:rPr>
          <w:b/>
          <w:sz w:val="28"/>
          <w:szCs w:val="28"/>
        </w:rPr>
        <w:fldChar w:fldCharType="separate"/>
      </w:r>
    </w:p>
    <w:p w:rsidR="00247373" w:rsidRDefault="00247373" w:rsidP="00247373">
      <w:pPr>
        <w:pStyle w:val="11"/>
      </w:pPr>
      <w:r>
        <w:lastRenderedPageBreak/>
        <w:t>СОДЕРЖАНИЕ</w:t>
      </w:r>
    </w:p>
    <w:p w:rsidR="00537FC7" w:rsidRPr="00537FC7" w:rsidRDefault="00F1053B" w:rsidP="00247373">
      <w:pPr>
        <w:pStyle w:val="11"/>
        <w:rPr>
          <w:rFonts w:eastAsiaTheme="minorEastAsia"/>
        </w:rPr>
      </w:pPr>
      <w:hyperlink w:anchor="_Toc483586727" w:history="1">
        <w:r w:rsidR="00537FC7" w:rsidRPr="00537FC7">
          <w:rPr>
            <w:rStyle w:val="af1"/>
          </w:rPr>
          <w:t>ВВЕДЕНИЕ</w:t>
        </w:r>
        <w:r w:rsidR="00537FC7" w:rsidRPr="00537FC7">
          <w:rPr>
            <w:webHidden/>
          </w:rPr>
          <w:tab/>
        </w:r>
        <w:r w:rsidRPr="00537FC7">
          <w:rPr>
            <w:webHidden/>
          </w:rPr>
          <w:fldChar w:fldCharType="begin"/>
        </w:r>
        <w:r w:rsidR="00537FC7" w:rsidRPr="00537FC7">
          <w:rPr>
            <w:webHidden/>
          </w:rPr>
          <w:instrText xml:space="preserve"> PAGEREF _Toc483586727 \h </w:instrText>
        </w:r>
        <w:r w:rsidRPr="00537FC7">
          <w:rPr>
            <w:webHidden/>
          </w:rPr>
        </w:r>
        <w:r w:rsidRPr="00537FC7">
          <w:rPr>
            <w:webHidden/>
          </w:rPr>
          <w:fldChar w:fldCharType="separate"/>
        </w:r>
        <w:r w:rsidR="001B368A">
          <w:rPr>
            <w:webHidden/>
          </w:rPr>
          <w:t>4</w:t>
        </w:r>
        <w:r w:rsidRPr="00537FC7">
          <w:rPr>
            <w:webHidden/>
          </w:rPr>
          <w:fldChar w:fldCharType="end"/>
        </w:r>
      </w:hyperlink>
    </w:p>
    <w:p w:rsidR="00537FC7" w:rsidRPr="00537FC7" w:rsidRDefault="00F1053B" w:rsidP="00247373">
      <w:pPr>
        <w:pStyle w:val="11"/>
        <w:rPr>
          <w:rFonts w:eastAsiaTheme="minorEastAsia"/>
        </w:rPr>
      </w:pPr>
      <w:hyperlink w:anchor="_Toc483586728" w:history="1">
        <w:r w:rsidR="00537FC7" w:rsidRPr="00537FC7">
          <w:rPr>
            <w:rStyle w:val="af1"/>
          </w:rPr>
          <w:t>ГЛАВА 1.ТУРИСТСКИЙ ПОТЕНЦИАЛ И ЕГО ЗНАЧЕНИЕ В ИНДУСТРИИ ТУРИЗМА</w:t>
        </w:r>
        <w:r w:rsidR="00537FC7" w:rsidRPr="00537FC7">
          <w:rPr>
            <w:webHidden/>
          </w:rPr>
          <w:tab/>
        </w:r>
        <w:r w:rsidRPr="00537FC7">
          <w:rPr>
            <w:webHidden/>
          </w:rPr>
          <w:fldChar w:fldCharType="begin"/>
        </w:r>
        <w:r w:rsidR="00537FC7" w:rsidRPr="00537FC7">
          <w:rPr>
            <w:webHidden/>
          </w:rPr>
          <w:instrText xml:space="preserve"> PAGEREF _Toc483586728 \h </w:instrText>
        </w:r>
        <w:r w:rsidRPr="00537FC7">
          <w:rPr>
            <w:webHidden/>
          </w:rPr>
        </w:r>
        <w:r w:rsidRPr="00537FC7">
          <w:rPr>
            <w:webHidden/>
          </w:rPr>
          <w:fldChar w:fldCharType="separate"/>
        </w:r>
        <w:r w:rsidR="001B368A">
          <w:rPr>
            <w:webHidden/>
          </w:rPr>
          <w:t>8</w:t>
        </w:r>
        <w:r w:rsidRPr="00537FC7">
          <w:rPr>
            <w:webHidden/>
          </w:rPr>
          <w:fldChar w:fldCharType="end"/>
        </w:r>
      </w:hyperlink>
    </w:p>
    <w:p w:rsidR="00537FC7" w:rsidRPr="00537FC7" w:rsidRDefault="00F1053B" w:rsidP="00297E23">
      <w:pPr>
        <w:pStyle w:val="21"/>
        <w:rPr>
          <w:rFonts w:eastAsiaTheme="minorEastAsia"/>
          <w:noProof/>
          <w:sz w:val="28"/>
          <w:szCs w:val="28"/>
        </w:rPr>
      </w:pPr>
      <w:hyperlink w:anchor="_Toc483586729" w:history="1">
        <w:r w:rsidR="00537FC7" w:rsidRPr="00537FC7">
          <w:rPr>
            <w:rStyle w:val="af1"/>
            <w:noProof/>
            <w:sz w:val="28"/>
            <w:szCs w:val="28"/>
          </w:rPr>
          <w:t>1.1 Понятие туристского потенциала и его структурные составляющие.</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_Toc483586729 \h </w:instrText>
        </w:r>
        <w:r w:rsidRPr="00537FC7">
          <w:rPr>
            <w:noProof/>
            <w:webHidden/>
            <w:sz w:val="28"/>
            <w:szCs w:val="28"/>
          </w:rPr>
        </w:r>
        <w:r w:rsidRPr="00537FC7">
          <w:rPr>
            <w:noProof/>
            <w:webHidden/>
            <w:sz w:val="28"/>
            <w:szCs w:val="28"/>
          </w:rPr>
          <w:fldChar w:fldCharType="separate"/>
        </w:r>
        <w:r w:rsidR="001B368A">
          <w:rPr>
            <w:noProof/>
            <w:webHidden/>
            <w:sz w:val="28"/>
            <w:szCs w:val="28"/>
          </w:rPr>
          <w:t>8</w:t>
        </w:r>
        <w:r w:rsidRPr="00537FC7">
          <w:rPr>
            <w:noProof/>
            <w:webHidden/>
            <w:sz w:val="28"/>
            <w:szCs w:val="28"/>
          </w:rPr>
          <w:fldChar w:fldCharType="end"/>
        </w:r>
      </w:hyperlink>
    </w:p>
    <w:p w:rsidR="00537FC7" w:rsidRPr="00537FC7" w:rsidRDefault="00F1053B" w:rsidP="00297E23">
      <w:pPr>
        <w:pStyle w:val="21"/>
        <w:rPr>
          <w:rFonts w:eastAsiaTheme="minorEastAsia"/>
          <w:noProof/>
          <w:sz w:val="28"/>
          <w:szCs w:val="28"/>
        </w:rPr>
      </w:pPr>
      <w:hyperlink w:anchor="_Toc483586730" w:history="1">
        <w:r w:rsidR="00537FC7" w:rsidRPr="00537FC7">
          <w:rPr>
            <w:rStyle w:val="af1"/>
            <w:noProof/>
            <w:sz w:val="28"/>
            <w:szCs w:val="28"/>
          </w:rPr>
          <w:t>1.2 Методики оценки туристского потенциала.</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_Toc483586730 \h </w:instrText>
        </w:r>
        <w:r w:rsidRPr="00537FC7">
          <w:rPr>
            <w:noProof/>
            <w:webHidden/>
            <w:sz w:val="28"/>
            <w:szCs w:val="28"/>
          </w:rPr>
        </w:r>
        <w:r w:rsidRPr="00537FC7">
          <w:rPr>
            <w:noProof/>
            <w:webHidden/>
            <w:sz w:val="28"/>
            <w:szCs w:val="28"/>
          </w:rPr>
          <w:fldChar w:fldCharType="separate"/>
        </w:r>
        <w:r w:rsidR="001B368A">
          <w:rPr>
            <w:noProof/>
            <w:webHidden/>
            <w:sz w:val="28"/>
            <w:szCs w:val="28"/>
          </w:rPr>
          <w:t>17</w:t>
        </w:r>
        <w:r w:rsidRPr="00537FC7">
          <w:rPr>
            <w:noProof/>
            <w:webHidden/>
            <w:sz w:val="28"/>
            <w:szCs w:val="28"/>
          </w:rPr>
          <w:fldChar w:fldCharType="end"/>
        </w:r>
      </w:hyperlink>
    </w:p>
    <w:p w:rsidR="00537FC7" w:rsidRPr="00537FC7" w:rsidRDefault="00F1053B" w:rsidP="00247373">
      <w:pPr>
        <w:pStyle w:val="11"/>
        <w:rPr>
          <w:rFonts w:eastAsiaTheme="minorEastAsia"/>
        </w:rPr>
      </w:pPr>
      <w:hyperlink w:anchor="_Toc483586731" w:history="1">
        <w:r w:rsidR="00537FC7" w:rsidRPr="00537FC7">
          <w:rPr>
            <w:rStyle w:val="af1"/>
          </w:rPr>
          <w:t>ГЛАВА 2.ХАРАКТЕРИСТИКА ТУРИСТСКИХ РЕСУРСОВ УРАЛЬСКОГО РЕГИОНА.</w:t>
        </w:r>
        <w:r w:rsidR="00537FC7" w:rsidRPr="00537FC7">
          <w:rPr>
            <w:webHidden/>
          </w:rPr>
          <w:tab/>
        </w:r>
        <w:r w:rsidRPr="00537FC7">
          <w:rPr>
            <w:webHidden/>
          </w:rPr>
          <w:fldChar w:fldCharType="begin"/>
        </w:r>
        <w:r w:rsidR="00537FC7" w:rsidRPr="00537FC7">
          <w:rPr>
            <w:webHidden/>
          </w:rPr>
          <w:instrText xml:space="preserve"> PAGEREF _Toc483586731 \h </w:instrText>
        </w:r>
        <w:r w:rsidRPr="00537FC7">
          <w:rPr>
            <w:webHidden/>
          </w:rPr>
        </w:r>
        <w:r w:rsidRPr="00537FC7">
          <w:rPr>
            <w:webHidden/>
          </w:rPr>
          <w:fldChar w:fldCharType="separate"/>
        </w:r>
        <w:r w:rsidR="001B368A">
          <w:rPr>
            <w:webHidden/>
          </w:rPr>
          <w:t>21</w:t>
        </w:r>
        <w:r w:rsidRPr="00537FC7">
          <w:rPr>
            <w:webHidden/>
          </w:rPr>
          <w:fldChar w:fldCharType="end"/>
        </w:r>
      </w:hyperlink>
    </w:p>
    <w:p w:rsidR="00537FC7" w:rsidRPr="00537FC7" w:rsidRDefault="00F1053B" w:rsidP="00297E23">
      <w:pPr>
        <w:pStyle w:val="21"/>
        <w:rPr>
          <w:rFonts w:eastAsiaTheme="minorEastAsia"/>
          <w:noProof/>
          <w:sz w:val="28"/>
          <w:szCs w:val="28"/>
        </w:rPr>
      </w:pPr>
      <w:hyperlink w:anchor="_Toc483586732" w:history="1">
        <w:r w:rsidR="00537FC7" w:rsidRPr="00537FC7">
          <w:rPr>
            <w:rStyle w:val="af1"/>
            <w:noProof/>
            <w:sz w:val="28"/>
            <w:szCs w:val="28"/>
          </w:rPr>
          <w:t>2.1 Анализ туристских ресурсов и состояние сферы туризма в Свердловской области.</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_Toc483586732 \h </w:instrText>
        </w:r>
        <w:r w:rsidRPr="00537FC7">
          <w:rPr>
            <w:noProof/>
            <w:webHidden/>
            <w:sz w:val="28"/>
            <w:szCs w:val="28"/>
          </w:rPr>
        </w:r>
        <w:r w:rsidRPr="00537FC7">
          <w:rPr>
            <w:noProof/>
            <w:webHidden/>
            <w:sz w:val="28"/>
            <w:szCs w:val="28"/>
          </w:rPr>
          <w:fldChar w:fldCharType="separate"/>
        </w:r>
        <w:r w:rsidR="001B368A">
          <w:rPr>
            <w:noProof/>
            <w:webHidden/>
            <w:sz w:val="28"/>
            <w:szCs w:val="28"/>
          </w:rPr>
          <w:t>22</w:t>
        </w:r>
        <w:r w:rsidRPr="00537FC7">
          <w:rPr>
            <w:noProof/>
            <w:webHidden/>
            <w:sz w:val="28"/>
            <w:szCs w:val="28"/>
          </w:rPr>
          <w:fldChar w:fldCharType="end"/>
        </w:r>
      </w:hyperlink>
    </w:p>
    <w:p w:rsidR="00537FC7" w:rsidRPr="00537FC7" w:rsidRDefault="00F1053B" w:rsidP="00297E23">
      <w:pPr>
        <w:pStyle w:val="31"/>
        <w:tabs>
          <w:tab w:val="right" w:leader="dot" w:pos="9344"/>
        </w:tabs>
        <w:rPr>
          <w:rFonts w:eastAsiaTheme="minorEastAsia"/>
          <w:noProof/>
          <w:sz w:val="28"/>
          <w:szCs w:val="28"/>
        </w:rPr>
      </w:pPr>
      <w:hyperlink w:anchor="_Toc483586733" w:history="1">
        <w:r w:rsidR="00537FC7" w:rsidRPr="00537FC7">
          <w:rPr>
            <w:rStyle w:val="af1"/>
            <w:noProof/>
            <w:sz w:val="28"/>
            <w:szCs w:val="28"/>
          </w:rPr>
          <w:t>2.1.1 Анализ ресурсного потенциала Свердловской области</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_Toc483586733 \h </w:instrText>
        </w:r>
        <w:r w:rsidRPr="00537FC7">
          <w:rPr>
            <w:noProof/>
            <w:webHidden/>
            <w:sz w:val="28"/>
            <w:szCs w:val="28"/>
          </w:rPr>
        </w:r>
        <w:r w:rsidRPr="00537FC7">
          <w:rPr>
            <w:noProof/>
            <w:webHidden/>
            <w:sz w:val="28"/>
            <w:szCs w:val="28"/>
          </w:rPr>
          <w:fldChar w:fldCharType="separate"/>
        </w:r>
        <w:r w:rsidR="001B368A">
          <w:rPr>
            <w:noProof/>
            <w:webHidden/>
            <w:sz w:val="28"/>
            <w:szCs w:val="28"/>
          </w:rPr>
          <w:t>23</w:t>
        </w:r>
        <w:r w:rsidRPr="00537FC7">
          <w:rPr>
            <w:noProof/>
            <w:webHidden/>
            <w:sz w:val="28"/>
            <w:szCs w:val="28"/>
          </w:rPr>
          <w:fldChar w:fldCharType="end"/>
        </w:r>
      </w:hyperlink>
    </w:p>
    <w:p w:rsidR="00537FC7" w:rsidRPr="00537FC7" w:rsidRDefault="00F1053B" w:rsidP="00297E23">
      <w:pPr>
        <w:pStyle w:val="31"/>
        <w:tabs>
          <w:tab w:val="right" w:leader="dot" w:pos="9344"/>
        </w:tabs>
        <w:rPr>
          <w:rFonts w:eastAsiaTheme="minorEastAsia"/>
          <w:noProof/>
          <w:sz w:val="28"/>
          <w:szCs w:val="28"/>
        </w:rPr>
      </w:pPr>
      <w:hyperlink w:anchor="_Toc483586734" w:history="1">
        <w:r w:rsidR="00537FC7" w:rsidRPr="00537FC7">
          <w:rPr>
            <w:rStyle w:val="af1"/>
            <w:noProof/>
            <w:sz w:val="28"/>
            <w:szCs w:val="28"/>
          </w:rPr>
          <w:t>2.1.2 Анализ экономического потенциала Свердловской области</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_Toc483586734 \h </w:instrText>
        </w:r>
        <w:r w:rsidRPr="00537FC7">
          <w:rPr>
            <w:noProof/>
            <w:webHidden/>
            <w:sz w:val="28"/>
            <w:szCs w:val="28"/>
          </w:rPr>
        </w:r>
        <w:r w:rsidRPr="00537FC7">
          <w:rPr>
            <w:noProof/>
            <w:webHidden/>
            <w:sz w:val="28"/>
            <w:szCs w:val="28"/>
          </w:rPr>
          <w:fldChar w:fldCharType="separate"/>
        </w:r>
        <w:r w:rsidR="001B368A">
          <w:rPr>
            <w:noProof/>
            <w:webHidden/>
            <w:sz w:val="28"/>
            <w:szCs w:val="28"/>
          </w:rPr>
          <w:t>25</w:t>
        </w:r>
        <w:r w:rsidRPr="00537FC7">
          <w:rPr>
            <w:noProof/>
            <w:webHidden/>
            <w:sz w:val="28"/>
            <w:szCs w:val="28"/>
          </w:rPr>
          <w:fldChar w:fldCharType="end"/>
        </w:r>
      </w:hyperlink>
    </w:p>
    <w:p w:rsidR="00537FC7" w:rsidRPr="00537FC7" w:rsidRDefault="00F1053B" w:rsidP="00297E23">
      <w:pPr>
        <w:pStyle w:val="31"/>
        <w:tabs>
          <w:tab w:val="right" w:leader="dot" w:pos="9344"/>
        </w:tabs>
        <w:rPr>
          <w:rFonts w:eastAsiaTheme="minorEastAsia"/>
          <w:noProof/>
          <w:sz w:val="28"/>
          <w:szCs w:val="28"/>
        </w:rPr>
      </w:pPr>
      <w:hyperlink w:anchor="_Toc483586735" w:history="1">
        <w:r w:rsidR="00537FC7" w:rsidRPr="00537FC7">
          <w:rPr>
            <w:rStyle w:val="af1"/>
            <w:noProof/>
            <w:sz w:val="28"/>
            <w:szCs w:val="28"/>
          </w:rPr>
          <w:t>2.1.4 Анализ социального потенциала Свердловской области</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_Toc483586735 \h </w:instrText>
        </w:r>
        <w:r w:rsidRPr="00537FC7">
          <w:rPr>
            <w:noProof/>
            <w:webHidden/>
            <w:sz w:val="28"/>
            <w:szCs w:val="28"/>
          </w:rPr>
        </w:r>
        <w:r w:rsidRPr="00537FC7">
          <w:rPr>
            <w:noProof/>
            <w:webHidden/>
            <w:sz w:val="28"/>
            <w:szCs w:val="28"/>
          </w:rPr>
          <w:fldChar w:fldCharType="separate"/>
        </w:r>
        <w:r w:rsidR="001B368A">
          <w:rPr>
            <w:noProof/>
            <w:webHidden/>
            <w:sz w:val="28"/>
            <w:szCs w:val="28"/>
          </w:rPr>
          <w:t>28</w:t>
        </w:r>
        <w:r w:rsidRPr="00537FC7">
          <w:rPr>
            <w:noProof/>
            <w:webHidden/>
            <w:sz w:val="28"/>
            <w:szCs w:val="28"/>
          </w:rPr>
          <w:fldChar w:fldCharType="end"/>
        </w:r>
      </w:hyperlink>
    </w:p>
    <w:p w:rsidR="00537FC7" w:rsidRPr="00537FC7" w:rsidRDefault="00F1053B" w:rsidP="00297E23">
      <w:pPr>
        <w:pStyle w:val="31"/>
        <w:tabs>
          <w:tab w:val="right" w:leader="dot" w:pos="9344"/>
        </w:tabs>
        <w:rPr>
          <w:rFonts w:eastAsiaTheme="minorEastAsia"/>
          <w:noProof/>
          <w:sz w:val="28"/>
          <w:szCs w:val="28"/>
        </w:rPr>
      </w:pPr>
      <w:hyperlink w:anchor="_Toc483586736" w:history="1">
        <w:r w:rsidR="00537FC7" w:rsidRPr="00537FC7">
          <w:rPr>
            <w:rStyle w:val="af1"/>
            <w:noProof/>
            <w:sz w:val="28"/>
            <w:szCs w:val="28"/>
          </w:rPr>
          <w:t>2.1.3 Анализ наиболее развитых видов туризма Свердловской области</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_Toc483586736 \h </w:instrText>
        </w:r>
        <w:r w:rsidRPr="00537FC7">
          <w:rPr>
            <w:noProof/>
            <w:webHidden/>
            <w:sz w:val="28"/>
            <w:szCs w:val="28"/>
          </w:rPr>
        </w:r>
        <w:r w:rsidRPr="00537FC7">
          <w:rPr>
            <w:noProof/>
            <w:webHidden/>
            <w:sz w:val="28"/>
            <w:szCs w:val="28"/>
          </w:rPr>
          <w:fldChar w:fldCharType="separate"/>
        </w:r>
        <w:r w:rsidR="001B368A">
          <w:rPr>
            <w:noProof/>
            <w:webHidden/>
            <w:sz w:val="28"/>
            <w:szCs w:val="28"/>
          </w:rPr>
          <w:t>29</w:t>
        </w:r>
        <w:r w:rsidRPr="00537FC7">
          <w:rPr>
            <w:noProof/>
            <w:webHidden/>
            <w:sz w:val="28"/>
            <w:szCs w:val="28"/>
          </w:rPr>
          <w:fldChar w:fldCharType="end"/>
        </w:r>
      </w:hyperlink>
    </w:p>
    <w:p w:rsidR="00537FC7" w:rsidRPr="00537FC7" w:rsidRDefault="00F1053B" w:rsidP="00297E23">
      <w:pPr>
        <w:pStyle w:val="21"/>
        <w:rPr>
          <w:rFonts w:eastAsiaTheme="minorEastAsia"/>
          <w:noProof/>
          <w:sz w:val="28"/>
          <w:szCs w:val="28"/>
        </w:rPr>
      </w:pPr>
      <w:hyperlink w:anchor="_Toc483586737" w:history="1">
        <w:r w:rsidR="00537FC7" w:rsidRPr="00537FC7">
          <w:rPr>
            <w:rStyle w:val="af1"/>
            <w:noProof/>
            <w:sz w:val="28"/>
            <w:szCs w:val="28"/>
          </w:rPr>
          <w:t>2.2 Анализ туристских ресурсов и состояния сферы туризма Республики Башкортостан.</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_Toc483586737 \h </w:instrText>
        </w:r>
        <w:r w:rsidRPr="00537FC7">
          <w:rPr>
            <w:noProof/>
            <w:webHidden/>
            <w:sz w:val="28"/>
            <w:szCs w:val="28"/>
          </w:rPr>
        </w:r>
        <w:r w:rsidRPr="00537FC7">
          <w:rPr>
            <w:noProof/>
            <w:webHidden/>
            <w:sz w:val="28"/>
            <w:szCs w:val="28"/>
          </w:rPr>
          <w:fldChar w:fldCharType="separate"/>
        </w:r>
        <w:r w:rsidR="001B368A">
          <w:rPr>
            <w:noProof/>
            <w:webHidden/>
            <w:sz w:val="28"/>
            <w:szCs w:val="28"/>
          </w:rPr>
          <w:t>33</w:t>
        </w:r>
        <w:r w:rsidRPr="00537FC7">
          <w:rPr>
            <w:noProof/>
            <w:webHidden/>
            <w:sz w:val="28"/>
            <w:szCs w:val="28"/>
          </w:rPr>
          <w:fldChar w:fldCharType="end"/>
        </w:r>
      </w:hyperlink>
    </w:p>
    <w:p w:rsidR="00537FC7" w:rsidRPr="00537FC7" w:rsidRDefault="00F1053B" w:rsidP="00297E23">
      <w:pPr>
        <w:pStyle w:val="31"/>
        <w:tabs>
          <w:tab w:val="right" w:leader="dot" w:pos="9344"/>
        </w:tabs>
        <w:rPr>
          <w:rFonts w:eastAsiaTheme="minorEastAsia"/>
          <w:noProof/>
          <w:sz w:val="28"/>
          <w:szCs w:val="28"/>
        </w:rPr>
      </w:pPr>
      <w:hyperlink w:anchor="_Toc483586738" w:history="1">
        <w:r w:rsidR="00537FC7" w:rsidRPr="00537FC7">
          <w:rPr>
            <w:rStyle w:val="af1"/>
            <w:noProof/>
            <w:sz w:val="28"/>
            <w:szCs w:val="28"/>
          </w:rPr>
          <w:t>2.2.1 Анализ ресурсного потенциала Республики Башкортостан</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_Toc483586738 \h </w:instrText>
        </w:r>
        <w:r w:rsidRPr="00537FC7">
          <w:rPr>
            <w:noProof/>
            <w:webHidden/>
            <w:sz w:val="28"/>
            <w:szCs w:val="28"/>
          </w:rPr>
        </w:r>
        <w:r w:rsidRPr="00537FC7">
          <w:rPr>
            <w:noProof/>
            <w:webHidden/>
            <w:sz w:val="28"/>
            <w:szCs w:val="28"/>
          </w:rPr>
          <w:fldChar w:fldCharType="separate"/>
        </w:r>
        <w:r w:rsidR="001B368A">
          <w:rPr>
            <w:noProof/>
            <w:webHidden/>
            <w:sz w:val="28"/>
            <w:szCs w:val="28"/>
          </w:rPr>
          <w:t>34</w:t>
        </w:r>
        <w:r w:rsidRPr="00537FC7">
          <w:rPr>
            <w:noProof/>
            <w:webHidden/>
            <w:sz w:val="28"/>
            <w:szCs w:val="28"/>
          </w:rPr>
          <w:fldChar w:fldCharType="end"/>
        </w:r>
      </w:hyperlink>
    </w:p>
    <w:p w:rsidR="00537FC7" w:rsidRPr="00537FC7" w:rsidRDefault="00F1053B" w:rsidP="00297E23">
      <w:pPr>
        <w:pStyle w:val="31"/>
        <w:tabs>
          <w:tab w:val="right" w:leader="dot" w:pos="9344"/>
        </w:tabs>
        <w:rPr>
          <w:rFonts w:eastAsiaTheme="minorEastAsia"/>
          <w:noProof/>
          <w:sz w:val="28"/>
          <w:szCs w:val="28"/>
        </w:rPr>
      </w:pPr>
      <w:hyperlink w:anchor="_Toc483586739" w:history="1">
        <w:r w:rsidR="00537FC7" w:rsidRPr="00537FC7">
          <w:rPr>
            <w:rStyle w:val="af1"/>
            <w:noProof/>
            <w:sz w:val="28"/>
            <w:szCs w:val="28"/>
          </w:rPr>
          <w:t>2.2.2 Анализ экономического потенциала Республики Башкортостан</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_Toc483586739 \h </w:instrText>
        </w:r>
        <w:r w:rsidRPr="00537FC7">
          <w:rPr>
            <w:noProof/>
            <w:webHidden/>
            <w:sz w:val="28"/>
            <w:szCs w:val="28"/>
          </w:rPr>
        </w:r>
        <w:r w:rsidRPr="00537FC7">
          <w:rPr>
            <w:noProof/>
            <w:webHidden/>
            <w:sz w:val="28"/>
            <w:szCs w:val="28"/>
          </w:rPr>
          <w:fldChar w:fldCharType="separate"/>
        </w:r>
        <w:r w:rsidR="001B368A">
          <w:rPr>
            <w:noProof/>
            <w:webHidden/>
            <w:sz w:val="28"/>
            <w:szCs w:val="28"/>
          </w:rPr>
          <w:t>36</w:t>
        </w:r>
        <w:r w:rsidRPr="00537FC7">
          <w:rPr>
            <w:noProof/>
            <w:webHidden/>
            <w:sz w:val="28"/>
            <w:szCs w:val="28"/>
          </w:rPr>
          <w:fldChar w:fldCharType="end"/>
        </w:r>
      </w:hyperlink>
    </w:p>
    <w:p w:rsidR="00537FC7" w:rsidRPr="00537FC7" w:rsidRDefault="00F1053B" w:rsidP="00297E23">
      <w:pPr>
        <w:pStyle w:val="31"/>
        <w:tabs>
          <w:tab w:val="right" w:leader="dot" w:pos="9344"/>
        </w:tabs>
        <w:rPr>
          <w:rFonts w:eastAsiaTheme="minorEastAsia"/>
          <w:noProof/>
          <w:sz w:val="28"/>
          <w:szCs w:val="28"/>
        </w:rPr>
      </w:pPr>
      <w:hyperlink w:anchor="_Toc483586740" w:history="1">
        <w:r w:rsidR="00537FC7" w:rsidRPr="00537FC7">
          <w:rPr>
            <w:rStyle w:val="af1"/>
            <w:noProof/>
            <w:sz w:val="28"/>
            <w:szCs w:val="28"/>
          </w:rPr>
          <w:t>2.2.4 Анализ социального потенциала Республики Башкортостан</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_Toc483586740 \h </w:instrText>
        </w:r>
        <w:r w:rsidRPr="00537FC7">
          <w:rPr>
            <w:noProof/>
            <w:webHidden/>
            <w:sz w:val="28"/>
            <w:szCs w:val="28"/>
          </w:rPr>
        </w:r>
        <w:r w:rsidRPr="00537FC7">
          <w:rPr>
            <w:noProof/>
            <w:webHidden/>
            <w:sz w:val="28"/>
            <w:szCs w:val="28"/>
          </w:rPr>
          <w:fldChar w:fldCharType="separate"/>
        </w:r>
        <w:r w:rsidR="001B368A">
          <w:rPr>
            <w:noProof/>
            <w:webHidden/>
            <w:sz w:val="28"/>
            <w:szCs w:val="28"/>
          </w:rPr>
          <w:t>38</w:t>
        </w:r>
        <w:r w:rsidRPr="00537FC7">
          <w:rPr>
            <w:noProof/>
            <w:webHidden/>
            <w:sz w:val="28"/>
            <w:szCs w:val="28"/>
          </w:rPr>
          <w:fldChar w:fldCharType="end"/>
        </w:r>
      </w:hyperlink>
    </w:p>
    <w:p w:rsidR="00537FC7" w:rsidRPr="00537FC7" w:rsidRDefault="00F1053B" w:rsidP="00297E23">
      <w:pPr>
        <w:pStyle w:val="31"/>
        <w:tabs>
          <w:tab w:val="right" w:leader="dot" w:pos="9344"/>
        </w:tabs>
        <w:rPr>
          <w:rFonts w:eastAsiaTheme="minorEastAsia"/>
          <w:noProof/>
          <w:sz w:val="28"/>
          <w:szCs w:val="28"/>
        </w:rPr>
      </w:pPr>
      <w:hyperlink w:anchor="_Toc483586741" w:history="1">
        <w:r w:rsidR="00537FC7">
          <w:rPr>
            <w:rStyle w:val="af1"/>
            <w:noProof/>
            <w:sz w:val="28"/>
            <w:szCs w:val="28"/>
          </w:rPr>
          <w:t>2.2.3</w:t>
        </w:r>
        <w:r w:rsidR="00537FC7" w:rsidRPr="00537FC7">
          <w:rPr>
            <w:rStyle w:val="af1"/>
            <w:noProof/>
            <w:sz w:val="28"/>
            <w:szCs w:val="28"/>
          </w:rPr>
          <w:t>Анализ развитых видов туризма на территории Республики Башкортостан</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_Toc483586741 \h </w:instrText>
        </w:r>
        <w:r w:rsidRPr="00537FC7">
          <w:rPr>
            <w:noProof/>
            <w:webHidden/>
            <w:sz w:val="28"/>
            <w:szCs w:val="28"/>
          </w:rPr>
        </w:r>
        <w:r w:rsidRPr="00537FC7">
          <w:rPr>
            <w:noProof/>
            <w:webHidden/>
            <w:sz w:val="28"/>
            <w:szCs w:val="28"/>
          </w:rPr>
          <w:fldChar w:fldCharType="separate"/>
        </w:r>
        <w:r w:rsidR="001B368A">
          <w:rPr>
            <w:noProof/>
            <w:webHidden/>
            <w:sz w:val="28"/>
            <w:szCs w:val="28"/>
          </w:rPr>
          <w:t>39</w:t>
        </w:r>
        <w:r w:rsidRPr="00537FC7">
          <w:rPr>
            <w:noProof/>
            <w:webHidden/>
            <w:sz w:val="28"/>
            <w:szCs w:val="28"/>
          </w:rPr>
          <w:fldChar w:fldCharType="end"/>
        </w:r>
      </w:hyperlink>
    </w:p>
    <w:p w:rsidR="00537FC7" w:rsidRPr="00537FC7" w:rsidRDefault="00F1053B" w:rsidP="00297E23">
      <w:pPr>
        <w:pStyle w:val="21"/>
        <w:rPr>
          <w:rFonts w:eastAsiaTheme="minorEastAsia"/>
          <w:noProof/>
          <w:sz w:val="28"/>
          <w:szCs w:val="28"/>
        </w:rPr>
      </w:pPr>
      <w:hyperlink w:anchor="_Toc483586742" w:history="1">
        <w:r w:rsidR="00537FC7" w:rsidRPr="00537FC7">
          <w:rPr>
            <w:rStyle w:val="af1"/>
            <w:noProof/>
            <w:sz w:val="28"/>
            <w:szCs w:val="28"/>
          </w:rPr>
          <w:t xml:space="preserve">2.3 Результаты анализа туристского потенциала Свердловской области и Республики Башкортостан (на основе </w:t>
        </w:r>
        <w:r w:rsidR="00537FC7" w:rsidRPr="00537FC7">
          <w:rPr>
            <w:rStyle w:val="af1"/>
            <w:noProof/>
            <w:sz w:val="28"/>
            <w:szCs w:val="28"/>
            <w:lang w:val="en-US"/>
          </w:rPr>
          <w:t>SWOT</w:t>
        </w:r>
        <w:r w:rsidR="00537FC7" w:rsidRPr="00537FC7">
          <w:rPr>
            <w:rStyle w:val="af1"/>
            <w:noProof/>
            <w:sz w:val="28"/>
            <w:szCs w:val="28"/>
          </w:rPr>
          <w:t>-анализа)</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_Toc483586742 \h </w:instrText>
        </w:r>
        <w:r w:rsidRPr="00537FC7">
          <w:rPr>
            <w:noProof/>
            <w:webHidden/>
            <w:sz w:val="28"/>
            <w:szCs w:val="28"/>
          </w:rPr>
        </w:r>
        <w:r w:rsidRPr="00537FC7">
          <w:rPr>
            <w:noProof/>
            <w:webHidden/>
            <w:sz w:val="28"/>
            <w:szCs w:val="28"/>
          </w:rPr>
          <w:fldChar w:fldCharType="separate"/>
        </w:r>
        <w:r w:rsidR="001B368A">
          <w:rPr>
            <w:noProof/>
            <w:webHidden/>
            <w:sz w:val="28"/>
            <w:szCs w:val="28"/>
          </w:rPr>
          <w:t>41</w:t>
        </w:r>
        <w:r w:rsidRPr="00537FC7">
          <w:rPr>
            <w:noProof/>
            <w:webHidden/>
            <w:sz w:val="28"/>
            <w:szCs w:val="28"/>
          </w:rPr>
          <w:fldChar w:fldCharType="end"/>
        </w:r>
      </w:hyperlink>
    </w:p>
    <w:p w:rsidR="00537FC7" w:rsidRPr="00537FC7" w:rsidRDefault="00F1053B" w:rsidP="00247373">
      <w:pPr>
        <w:pStyle w:val="11"/>
        <w:rPr>
          <w:rFonts w:eastAsiaTheme="minorEastAsia"/>
        </w:rPr>
      </w:pPr>
      <w:hyperlink w:anchor="_Toc483586744" w:history="1">
        <w:r w:rsidR="00537FC7" w:rsidRPr="00537FC7">
          <w:rPr>
            <w:rStyle w:val="af1"/>
          </w:rPr>
          <w:t>Глава 3. ВОЗМОЖНОСТИ РАЗВИТИЯ МЕЖДУНАРОДНОГО КИТАЙСКОГО ВЪЕЗДНОГО ТУРИЗМА НА ТЕРРИТОРИЯХ СВЕРДЛОВСКОЙ ОБЛАСТИ И РЕСПУБЛИКИ БАШКОРТОСТАН</w:t>
        </w:r>
        <w:r w:rsidR="00537FC7" w:rsidRPr="00537FC7">
          <w:rPr>
            <w:webHidden/>
          </w:rPr>
          <w:tab/>
        </w:r>
        <w:r w:rsidRPr="00537FC7">
          <w:rPr>
            <w:webHidden/>
          </w:rPr>
          <w:fldChar w:fldCharType="begin"/>
        </w:r>
        <w:r w:rsidR="00537FC7" w:rsidRPr="00537FC7">
          <w:rPr>
            <w:webHidden/>
          </w:rPr>
          <w:instrText xml:space="preserve"> PAGEREF _Toc483586744 \h </w:instrText>
        </w:r>
        <w:r w:rsidRPr="00537FC7">
          <w:rPr>
            <w:webHidden/>
          </w:rPr>
        </w:r>
        <w:r w:rsidRPr="00537FC7">
          <w:rPr>
            <w:webHidden/>
          </w:rPr>
          <w:fldChar w:fldCharType="separate"/>
        </w:r>
        <w:r w:rsidR="001B368A">
          <w:rPr>
            <w:webHidden/>
          </w:rPr>
          <w:t>47</w:t>
        </w:r>
        <w:r w:rsidRPr="00537FC7">
          <w:rPr>
            <w:webHidden/>
          </w:rPr>
          <w:fldChar w:fldCharType="end"/>
        </w:r>
      </w:hyperlink>
    </w:p>
    <w:p w:rsidR="00537FC7" w:rsidRPr="00537FC7" w:rsidRDefault="00F1053B" w:rsidP="00297E23">
      <w:pPr>
        <w:pStyle w:val="21"/>
        <w:rPr>
          <w:rFonts w:eastAsiaTheme="minorEastAsia"/>
          <w:noProof/>
          <w:sz w:val="28"/>
          <w:szCs w:val="28"/>
        </w:rPr>
      </w:pPr>
      <w:hyperlink w:anchor="_Toc483586745" w:history="1">
        <w:r w:rsidR="00537FC7" w:rsidRPr="00537FC7">
          <w:rPr>
            <w:rStyle w:val="af1"/>
            <w:noProof/>
            <w:sz w:val="28"/>
            <w:szCs w:val="28"/>
          </w:rPr>
          <w:t>3.1. Современное состояние китайского туристического въездного потока на территориях Свердловской области и Республики Башкортостан. Характеристика китайских туристов.</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_Toc483586745 \h </w:instrText>
        </w:r>
        <w:r w:rsidRPr="00537FC7">
          <w:rPr>
            <w:noProof/>
            <w:webHidden/>
            <w:sz w:val="28"/>
            <w:szCs w:val="28"/>
          </w:rPr>
        </w:r>
        <w:r w:rsidRPr="00537FC7">
          <w:rPr>
            <w:noProof/>
            <w:webHidden/>
            <w:sz w:val="28"/>
            <w:szCs w:val="28"/>
          </w:rPr>
          <w:fldChar w:fldCharType="separate"/>
        </w:r>
        <w:r w:rsidR="001B368A">
          <w:rPr>
            <w:noProof/>
            <w:webHidden/>
            <w:sz w:val="28"/>
            <w:szCs w:val="28"/>
          </w:rPr>
          <w:t>47</w:t>
        </w:r>
        <w:r w:rsidRPr="00537FC7">
          <w:rPr>
            <w:noProof/>
            <w:webHidden/>
            <w:sz w:val="28"/>
            <w:szCs w:val="28"/>
          </w:rPr>
          <w:fldChar w:fldCharType="end"/>
        </w:r>
      </w:hyperlink>
    </w:p>
    <w:p w:rsidR="00537FC7" w:rsidRPr="00537FC7" w:rsidRDefault="00F1053B" w:rsidP="00297E23">
      <w:pPr>
        <w:pStyle w:val="21"/>
        <w:rPr>
          <w:rFonts w:eastAsiaTheme="minorEastAsia"/>
          <w:noProof/>
          <w:sz w:val="28"/>
          <w:szCs w:val="28"/>
        </w:rPr>
      </w:pPr>
      <w:hyperlink w:anchor="_Toc483586746" w:history="1">
        <w:r w:rsidR="00537FC7" w:rsidRPr="00537FC7">
          <w:rPr>
            <w:rStyle w:val="af1"/>
            <w:noProof/>
            <w:sz w:val="28"/>
            <w:szCs w:val="28"/>
          </w:rPr>
          <w:t>3.2 Рекомендации для развития международного китайского туризма на территориях Свердловской области и Республики Башкортостан.</w:t>
        </w:r>
        <w:r w:rsidR="00537FC7" w:rsidRPr="00537FC7">
          <w:rPr>
            <w:noProof/>
            <w:webHidden/>
            <w:sz w:val="28"/>
            <w:szCs w:val="28"/>
          </w:rPr>
          <w:tab/>
        </w:r>
        <w:r w:rsidRPr="00537FC7">
          <w:rPr>
            <w:noProof/>
            <w:webHidden/>
            <w:sz w:val="28"/>
            <w:szCs w:val="28"/>
          </w:rPr>
          <w:fldChar w:fldCharType="begin"/>
        </w:r>
        <w:r w:rsidR="00537FC7" w:rsidRPr="00537FC7">
          <w:rPr>
            <w:noProof/>
            <w:webHidden/>
            <w:sz w:val="28"/>
            <w:szCs w:val="28"/>
          </w:rPr>
          <w:instrText xml:space="preserve"> PAGEREF _Toc483586746 \h </w:instrText>
        </w:r>
        <w:r w:rsidRPr="00537FC7">
          <w:rPr>
            <w:noProof/>
            <w:webHidden/>
            <w:sz w:val="28"/>
            <w:szCs w:val="28"/>
          </w:rPr>
        </w:r>
        <w:r w:rsidRPr="00537FC7">
          <w:rPr>
            <w:noProof/>
            <w:webHidden/>
            <w:sz w:val="28"/>
            <w:szCs w:val="28"/>
          </w:rPr>
          <w:fldChar w:fldCharType="separate"/>
        </w:r>
        <w:r w:rsidR="001B368A">
          <w:rPr>
            <w:noProof/>
            <w:webHidden/>
            <w:sz w:val="28"/>
            <w:szCs w:val="28"/>
          </w:rPr>
          <w:t>54</w:t>
        </w:r>
        <w:r w:rsidRPr="00537FC7">
          <w:rPr>
            <w:noProof/>
            <w:webHidden/>
            <w:sz w:val="28"/>
            <w:szCs w:val="28"/>
          </w:rPr>
          <w:fldChar w:fldCharType="end"/>
        </w:r>
      </w:hyperlink>
    </w:p>
    <w:p w:rsidR="00537FC7" w:rsidRPr="00537FC7" w:rsidRDefault="00F1053B" w:rsidP="00247373">
      <w:pPr>
        <w:pStyle w:val="11"/>
        <w:rPr>
          <w:rFonts w:eastAsiaTheme="minorEastAsia"/>
        </w:rPr>
      </w:pPr>
      <w:hyperlink w:anchor="_Toc483586747" w:history="1">
        <w:r w:rsidR="00537FC7" w:rsidRPr="00537FC7">
          <w:rPr>
            <w:rStyle w:val="af1"/>
          </w:rPr>
          <w:t>ЗАКЛЮЧЕНИЕ</w:t>
        </w:r>
        <w:r w:rsidR="00537FC7" w:rsidRPr="00537FC7">
          <w:rPr>
            <w:webHidden/>
          </w:rPr>
          <w:tab/>
        </w:r>
        <w:r w:rsidRPr="00537FC7">
          <w:rPr>
            <w:webHidden/>
          </w:rPr>
          <w:fldChar w:fldCharType="begin"/>
        </w:r>
        <w:r w:rsidR="00537FC7" w:rsidRPr="00537FC7">
          <w:rPr>
            <w:webHidden/>
          </w:rPr>
          <w:instrText xml:space="preserve"> PAGEREF _Toc483586747 \h </w:instrText>
        </w:r>
        <w:r w:rsidRPr="00537FC7">
          <w:rPr>
            <w:webHidden/>
          </w:rPr>
        </w:r>
        <w:r w:rsidRPr="00537FC7">
          <w:rPr>
            <w:webHidden/>
          </w:rPr>
          <w:fldChar w:fldCharType="separate"/>
        </w:r>
        <w:r w:rsidR="001B368A">
          <w:rPr>
            <w:webHidden/>
          </w:rPr>
          <w:t>61</w:t>
        </w:r>
        <w:r w:rsidRPr="00537FC7">
          <w:rPr>
            <w:webHidden/>
          </w:rPr>
          <w:fldChar w:fldCharType="end"/>
        </w:r>
      </w:hyperlink>
    </w:p>
    <w:p w:rsidR="00537FC7" w:rsidRDefault="00F1053B" w:rsidP="00247373">
      <w:pPr>
        <w:pStyle w:val="11"/>
        <w:rPr>
          <w:rFonts w:asciiTheme="minorHAnsi" w:eastAsiaTheme="minorEastAsia" w:hAnsiTheme="minorHAnsi" w:cstheme="minorBidi"/>
          <w:sz w:val="22"/>
          <w:szCs w:val="22"/>
        </w:rPr>
      </w:pPr>
      <w:hyperlink w:anchor="_Toc483586748" w:history="1">
        <w:r w:rsidR="00537FC7" w:rsidRPr="00537FC7">
          <w:rPr>
            <w:rStyle w:val="af1"/>
          </w:rPr>
          <w:t>СПИСОК ИСПОЛЬЗОВАННОЙ ЛИТЕРАТУРЫ</w:t>
        </w:r>
        <w:r w:rsidR="00537FC7" w:rsidRPr="00537FC7">
          <w:rPr>
            <w:webHidden/>
          </w:rPr>
          <w:tab/>
        </w:r>
        <w:r w:rsidRPr="00537FC7">
          <w:rPr>
            <w:webHidden/>
          </w:rPr>
          <w:fldChar w:fldCharType="begin"/>
        </w:r>
        <w:r w:rsidR="00537FC7" w:rsidRPr="00537FC7">
          <w:rPr>
            <w:webHidden/>
          </w:rPr>
          <w:instrText xml:space="preserve"> PAGEREF _Toc483586748 \h </w:instrText>
        </w:r>
        <w:r w:rsidRPr="00537FC7">
          <w:rPr>
            <w:webHidden/>
          </w:rPr>
        </w:r>
        <w:r w:rsidRPr="00537FC7">
          <w:rPr>
            <w:webHidden/>
          </w:rPr>
          <w:fldChar w:fldCharType="separate"/>
        </w:r>
        <w:r w:rsidR="001B368A">
          <w:rPr>
            <w:webHidden/>
          </w:rPr>
          <w:t>63</w:t>
        </w:r>
        <w:r w:rsidRPr="00537FC7">
          <w:rPr>
            <w:webHidden/>
          </w:rPr>
          <w:fldChar w:fldCharType="end"/>
        </w:r>
      </w:hyperlink>
    </w:p>
    <w:p w:rsidR="009469F6" w:rsidRPr="00BA2FAB" w:rsidRDefault="00F1053B" w:rsidP="00297E23">
      <w:pPr>
        <w:suppressAutoHyphens/>
        <w:spacing w:after="0" w:line="360" w:lineRule="auto"/>
        <w:jc w:val="center"/>
        <w:rPr>
          <w:rFonts w:eastAsia="Times New Roman"/>
          <w:sz w:val="24"/>
          <w:szCs w:val="24"/>
          <w:lang w:eastAsia="ar-SA"/>
        </w:rPr>
      </w:pPr>
      <w:r w:rsidRPr="00B24ED1">
        <w:rPr>
          <w:b/>
          <w:sz w:val="28"/>
          <w:szCs w:val="28"/>
        </w:rPr>
        <w:fldChar w:fldCharType="end"/>
      </w:r>
      <w:r w:rsidR="006B2254" w:rsidRPr="00B24ED1">
        <w:rPr>
          <w:b/>
          <w:sz w:val="28"/>
          <w:szCs w:val="28"/>
        </w:rPr>
        <w:br w:type="page"/>
      </w:r>
      <w:bookmarkStart w:id="0" w:name="_Toc483586727"/>
      <w:r w:rsidR="00BF23BA" w:rsidRPr="0034731C">
        <w:rPr>
          <w:rStyle w:val="10"/>
          <w:rFonts w:eastAsia="SimSun"/>
        </w:rPr>
        <w:lastRenderedPageBreak/>
        <w:t>ВВЕДЕНИЕ</w:t>
      </w:r>
      <w:bookmarkEnd w:id="0"/>
    </w:p>
    <w:p w:rsidR="000B0585" w:rsidRPr="00431E5E" w:rsidRDefault="00857168" w:rsidP="000B0585">
      <w:pPr>
        <w:spacing w:after="0" w:line="360" w:lineRule="auto"/>
        <w:jc w:val="both"/>
        <w:rPr>
          <w:sz w:val="28"/>
          <w:szCs w:val="28"/>
          <w:highlight w:val="lightGray"/>
        </w:rPr>
      </w:pPr>
      <w:r w:rsidRPr="00BA2FAB">
        <w:rPr>
          <w:sz w:val="28"/>
          <w:szCs w:val="28"/>
        </w:rPr>
        <w:t xml:space="preserve">На сегодняшний день туризм является </w:t>
      </w:r>
      <w:r w:rsidR="000B0585" w:rsidRPr="00BA2FAB">
        <w:rPr>
          <w:sz w:val="28"/>
          <w:szCs w:val="28"/>
        </w:rPr>
        <w:t>динамичной</w:t>
      </w:r>
      <w:r w:rsidR="00091639" w:rsidRPr="00BA2FAB">
        <w:rPr>
          <w:sz w:val="28"/>
          <w:szCs w:val="28"/>
        </w:rPr>
        <w:t xml:space="preserve"> и</w:t>
      </w:r>
      <w:r w:rsidR="000B0585" w:rsidRPr="00BA2FAB">
        <w:rPr>
          <w:sz w:val="28"/>
          <w:szCs w:val="28"/>
        </w:rPr>
        <w:t xml:space="preserve"> быстро </w:t>
      </w:r>
      <w:r w:rsidRPr="00BA2FAB">
        <w:rPr>
          <w:sz w:val="28"/>
          <w:szCs w:val="28"/>
        </w:rPr>
        <w:t>развивающ</w:t>
      </w:r>
      <w:r w:rsidR="000B0585" w:rsidRPr="00BA2FAB">
        <w:rPr>
          <w:sz w:val="28"/>
          <w:szCs w:val="28"/>
        </w:rPr>
        <w:t>ейс</w:t>
      </w:r>
      <w:r w:rsidRPr="00BA2FAB">
        <w:rPr>
          <w:sz w:val="28"/>
          <w:szCs w:val="28"/>
        </w:rPr>
        <w:t>я</w:t>
      </w:r>
      <w:r w:rsidR="00D779B9">
        <w:rPr>
          <w:sz w:val="28"/>
          <w:szCs w:val="28"/>
        </w:rPr>
        <w:t xml:space="preserve"> </w:t>
      </w:r>
      <w:r w:rsidRPr="00BA2FAB">
        <w:rPr>
          <w:sz w:val="28"/>
          <w:szCs w:val="28"/>
        </w:rPr>
        <w:t>отрасл</w:t>
      </w:r>
      <w:r w:rsidR="000B0585" w:rsidRPr="00BA2FAB">
        <w:rPr>
          <w:sz w:val="28"/>
          <w:szCs w:val="28"/>
        </w:rPr>
        <w:t>ью, а также одним из важных секторов экономики многих стран.  Развитию международного въездного туризма способствуют укрепление межгосударственных связей в политической</w:t>
      </w:r>
      <w:r w:rsidR="00091639" w:rsidRPr="00BA2FAB">
        <w:rPr>
          <w:sz w:val="28"/>
          <w:szCs w:val="28"/>
        </w:rPr>
        <w:t xml:space="preserve">, </w:t>
      </w:r>
      <w:r w:rsidR="000B0585" w:rsidRPr="00BA2FAB">
        <w:rPr>
          <w:sz w:val="28"/>
          <w:szCs w:val="28"/>
        </w:rPr>
        <w:t xml:space="preserve">экономической </w:t>
      </w:r>
      <w:r w:rsidR="00091639" w:rsidRPr="00BA2FAB">
        <w:rPr>
          <w:sz w:val="28"/>
          <w:szCs w:val="28"/>
        </w:rPr>
        <w:t xml:space="preserve"> и социальной </w:t>
      </w:r>
      <w:r w:rsidR="000B0585" w:rsidRPr="00BA2FAB">
        <w:rPr>
          <w:sz w:val="28"/>
          <w:szCs w:val="28"/>
        </w:rPr>
        <w:t>сферах</w:t>
      </w:r>
      <w:r w:rsidR="000B0585" w:rsidRPr="00DA6786">
        <w:rPr>
          <w:sz w:val="28"/>
          <w:szCs w:val="28"/>
        </w:rPr>
        <w:t xml:space="preserve">.  </w:t>
      </w:r>
    </w:p>
    <w:p w:rsidR="003919D9" w:rsidRDefault="000B0585" w:rsidP="000B0585">
      <w:pPr>
        <w:spacing w:after="0" w:line="360" w:lineRule="auto"/>
        <w:jc w:val="both"/>
        <w:rPr>
          <w:sz w:val="28"/>
          <w:szCs w:val="28"/>
        </w:rPr>
      </w:pPr>
      <w:r w:rsidRPr="00BA2FAB">
        <w:rPr>
          <w:sz w:val="28"/>
          <w:szCs w:val="28"/>
        </w:rPr>
        <w:t>Одну</w:t>
      </w:r>
      <w:r w:rsidR="00857168" w:rsidRPr="00BA2FAB">
        <w:rPr>
          <w:sz w:val="28"/>
          <w:szCs w:val="28"/>
        </w:rPr>
        <w:t xml:space="preserve"> из самых многочисленных групп туристов по количеству поездок </w:t>
      </w:r>
      <w:r w:rsidRPr="00BA2FAB">
        <w:rPr>
          <w:sz w:val="28"/>
          <w:szCs w:val="28"/>
        </w:rPr>
        <w:t>за границу с 2012 года представляют граждане Китая, и тем самым вносят существенный вклад в</w:t>
      </w:r>
      <w:r w:rsidR="00091639" w:rsidRPr="00BA2FAB">
        <w:rPr>
          <w:sz w:val="28"/>
          <w:szCs w:val="28"/>
        </w:rPr>
        <w:t xml:space="preserve"> развитие туристской отрасли</w:t>
      </w:r>
      <w:r w:rsidRPr="00BA2FAB">
        <w:rPr>
          <w:sz w:val="28"/>
          <w:szCs w:val="28"/>
        </w:rPr>
        <w:t>.</w:t>
      </w:r>
      <w:r w:rsidR="000349CA" w:rsidRPr="00BA2FAB">
        <w:rPr>
          <w:rStyle w:val="ac"/>
          <w:sz w:val="28"/>
          <w:szCs w:val="28"/>
        </w:rPr>
        <w:footnoteReference w:id="2"/>
      </w:r>
      <w:r w:rsidR="00091639" w:rsidRPr="00BA2FAB">
        <w:rPr>
          <w:sz w:val="28"/>
          <w:szCs w:val="28"/>
        </w:rPr>
        <w:t xml:space="preserve"> Российско-китайские отношения характеризуются положительной динамикой, </w:t>
      </w:r>
      <w:r w:rsidR="003919D9" w:rsidRPr="00BA2FAB">
        <w:rPr>
          <w:sz w:val="28"/>
          <w:szCs w:val="28"/>
        </w:rPr>
        <w:t>Китай является одним из самых значимых стратегических партнеров нашей страны.</w:t>
      </w:r>
      <w:r w:rsidR="00D779B9">
        <w:rPr>
          <w:sz w:val="28"/>
          <w:szCs w:val="28"/>
        </w:rPr>
        <w:t xml:space="preserve"> </w:t>
      </w:r>
      <w:r w:rsidR="00BA2FAB">
        <w:rPr>
          <w:sz w:val="28"/>
          <w:szCs w:val="28"/>
        </w:rPr>
        <w:t>Развитие партнерских отношений, повышение интереса к культуре России,  экономические предпосылки в виде повышения курса китайской валюты по отношению к российской, правительственные соглашения между странами в сфере туризма определили Россию как одну из самых привлекательных туристских дестинаций для китайских туристов</w:t>
      </w:r>
      <w:r w:rsidR="00973743">
        <w:rPr>
          <w:sz w:val="28"/>
          <w:szCs w:val="28"/>
        </w:rPr>
        <w:t>. Это оказывает положительное влияние на динамику международного китайского въездного туризма на территорию Российской Федерации,</w:t>
      </w:r>
    </w:p>
    <w:p w:rsidR="00C8604B" w:rsidRDefault="00431E5E" w:rsidP="000B0585">
      <w:pPr>
        <w:spacing w:after="0" w:line="360" w:lineRule="auto"/>
        <w:jc w:val="both"/>
        <w:rPr>
          <w:sz w:val="28"/>
          <w:szCs w:val="28"/>
        </w:rPr>
      </w:pPr>
      <w:r>
        <w:rPr>
          <w:sz w:val="28"/>
          <w:szCs w:val="28"/>
        </w:rPr>
        <w:t xml:space="preserve">Актуальность данного исследования заключается в том, что </w:t>
      </w:r>
      <w:r w:rsidR="00973743">
        <w:rPr>
          <w:sz w:val="28"/>
          <w:szCs w:val="28"/>
        </w:rPr>
        <w:t xml:space="preserve">китайские туристы занимают одно из лидирующих положений среди других стран по количеству поездок в Россию, </w:t>
      </w:r>
      <w:r w:rsidR="00DA2FE8">
        <w:rPr>
          <w:sz w:val="28"/>
          <w:szCs w:val="28"/>
        </w:rPr>
        <w:t xml:space="preserve">внося существенный вклад в экономику нашей страны. </w:t>
      </w:r>
      <w:r w:rsidR="007E4243">
        <w:rPr>
          <w:sz w:val="28"/>
          <w:szCs w:val="28"/>
        </w:rPr>
        <w:t xml:space="preserve">Россия – страна </w:t>
      </w:r>
      <w:r w:rsidR="00E16A23">
        <w:rPr>
          <w:sz w:val="28"/>
          <w:szCs w:val="28"/>
        </w:rPr>
        <w:t xml:space="preserve">с огромной территорией, </w:t>
      </w:r>
      <w:r w:rsidR="00185406">
        <w:rPr>
          <w:sz w:val="28"/>
          <w:szCs w:val="28"/>
        </w:rPr>
        <w:t xml:space="preserve">обладающая богатым культурным и историческим наследием,  а также значительными природными ресурсами, которые в совокупности определяют наличие огромного туристского потенциала. </w:t>
      </w:r>
      <w:r w:rsidR="00DA2FE8">
        <w:rPr>
          <w:sz w:val="28"/>
          <w:szCs w:val="28"/>
        </w:rPr>
        <w:t xml:space="preserve">Одним из крупнейших регионов нашей страны является </w:t>
      </w:r>
      <w:r w:rsidR="00185406" w:rsidRPr="00DA2FE8">
        <w:rPr>
          <w:sz w:val="28"/>
          <w:szCs w:val="28"/>
        </w:rPr>
        <w:t>У</w:t>
      </w:r>
      <w:r w:rsidR="00DA2FE8" w:rsidRPr="00DA2FE8">
        <w:rPr>
          <w:sz w:val="28"/>
          <w:szCs w:val="28"/>
        </w:rPr>
        <w:t>рал</w:t>
      </w:r>
      <w:r w:rsidR="00DA2FE8">
        <w:rPr>
          <w:sz w:val="28"/>
          <w:szCs w:val="28"/>
        </w:rPr>
        <w:t xml:space="preserve">ьский регион, который характеризуется высокой степенью индустриализации, стабильно развивающейся социально-экономической сферой и обладающий многочисленными культурными и </w:t>
      </w:r>
      <w:r w:rsidR="00DA2FE8">
        <w:rPr>
          <w:sz w:val="28"/>
          <w:szCs w:val="28"/>
        </w:rPr>
        <w:lastRenderedPageBreak/>
        <w:t>природными богатствами.</w:t>
      </w:r>
      <w:r w:rsidR="00185406">
        <w:rPr>
          <w:sz w:val="28"/>
          <w:szCs w:val="28"/>
        </w:rPr>
        <w:t xml:space="preserve"> Однако центрами притяжения китайских туристов неизменно остаются такие крупные города, как Москва и Санкт-Петербург, между которыми и распределяются основн</w:t>
      </w:r>
      <w:r w:rsidR="00C8604B">
        <w:rPr>
          <w:sz w:val="28"/>
          <w:szCs w:val="28"/>
        </w:rPr>
        <w:t>ые</w:t>
      </w:r>
      <w:r w:rsidR="00185406">
        <w:rPr>
          <w:sz w:val="28"/>
          <w:szCs w:val="28"/>
        </w:rPr>
        <w:t xml:space="preserve"> туристски</w:t>
      </w:r>
      <w:r w:rsidR="00C8604B">
        <w:rPr>
          <w:sz w:val="28"/>
          <w:szCs w:val="28"/>
        </w:rPr>
        <w:t>е</w:t>
      </w:r>
      <w:r w:rsidR="00185406">
        <w:rPr>
          <w:sz w:val="28"/>
          <w:szCs w:val="28"/>
        </w:rPr>
        <w:t xml:space="preserve"> поток</w:t>
      </w:r>
      <w:r w:rsidR="00C8604B">
        <w:rPr>
          <w:sz w:val="28"/>
          <w:szCs w:val="28"/>
        </w:rPr>
        <w:t>и</w:t>
      </w:r>
      <w:r w:rsidR="00185406">
        <w:rPr>
          <w:sz w:val="28"/>
          <w:szCs w:val="28"/>
        </w:rPr>
        <w:t xml:space="preserve"> приезжающих в нашу страну гостей из Поднебесной. </w:t>
      </w:r>
      <w:r w:rsidR="00C8604B">
        <w:rPr>
          <w:sz w:val="28"/>
          <w:szCs w:val="28"/>
        </w:rPr>
        <w:t xml:space="preserve">Поэтому, необходимо проводить комплексную оценку имеющихся на территории Уральского региона туристских ресурсов, а также </w:t>
      </w:r>
      <w:r w:rsidR="00AB5FED">
        <w:rPr>
          <w:sz w:val="28"/>
          <w:szCs w:val="28"/>
        </w:rPr>
        <w:t>степени</w:t>
      </w:r>
      <w:r w:rsidR="00C8604B">
        <w:rPr>
          <w:sz w:val="28"/>
          <w:szCs w:val="28"/>
        </w:rPr>
        <w:t xml:space="preserve"> готовности состояния сферы туризма в целях дальнейшего развития въездного туризма и повышения информированности о туристских возможностях региона для одной из самых многочисленных тури</w:t>
      </w:r>
      <w:r w:rsidR="00AB5FED">
        <w:rPr>
          <w:sz w:val="28"/>
          <w:szCs w:val="28"/>
        </w:rPr>
        <w:t xml:space="preserve">стских групп, прибывающих на территорию РФ. </w:t>
      </w:r>
    </w:p>
    <w:p w:rsidR="00EE583A" w:rsidRDefault="00EE583A" w:rsidP="000B0585">
      <w:pPr>
        <w:spacing w:after="0" w:line="360" w:lineRule="auto"/>
        <w:jc w:val="both"/>
        <w:rPr>
          <w:sz w:val="28"/>
          <w:szCs w:val="28"/>
        </w:rPr>
      </w:pPr>
      <w:r w:rsidRPr="00EE583A">
        <w:rPr>
          <w:sz w:val="28"/>
          <w:szCs w:val="28"/>
        </w:rPr>
        <w:t>Учитывая</w:t>
      </w:r>
      <w:r>
        <w:rPr>
          <w:sz w:val="28"/>
          <w:szCs w:val="28"/>
        </w:rPr>
        <w:t xml:space="preserve"> укрепление</w:t>
      </w:r>
      <w:r w:rsidR="00D779B9">
        <w:rPr>
          <w:sz w:val="28"/>
          <w:szCs w:val="28"/>
        </w:rPr>
        <w:t xml:space="preserve"> </w:t>
      </w:r>
      <w:r>
        <w:rPr>
          <w:sz w:val="28"/>
          <w:szCs w:val="28"/>
        </w:rPr>
        <w:t xml:space="preserve">внешнеэкономических отношений </w:t>
      </w:r>
      <w:r w:rsidRPr="00EE583A">
        <w:rPr>
          <w:sz w:val="28"/>
          <w:szCs w:val="28"/>
        </w:rPr>
        <w:t xml:space="preserve">Китая </w:t>
      </w:r>
      <w:r>
        <w:rPr>
          <w:sz w:val="28"/>
          <w:szCs w:val="28"/>
        </w:rPr>
        <w:t>непосредственно с отдельно взятыми областями Уральского региона, факторы региональной и международной транспортной доступности, а также уровень социально-экономического развития регионов, руководствуясь производственной необходимостью, было принято решение ограничить исследование в рамках анализа туристского потенциала</w:t>
      </w:r>
      <w:r w:rsidR="00D779B9">
        <w:rPr>
          <w:sz w:val="28"/>
          <w:szCs w:val="28"/>
        </w:rPr>
        <w:t xml:space="preserve"> </w:t>
      </w:r>
      <w:r>
        <w:rPr>
          <w:sz w:val="28"/>
          <w:szCs w:val="28"/>
        </w:rPr>
        <w:t>Свердловской области и</w:t>
      </w:r>
      <w:r w:rsidR="00CA5746">
        <w:rPr>
          <w:sz w:val="28"/>
          <w:szCs w:val="28"/>
        </w:rPr>
        <w:t xml:space="preserve"> Республики Башкортостан, как крупнейших и динамично развивающихся центров Уральского региона. </w:t>
      </w:r>
    </w:p>
    <w:p w:rsidR="00AB5FED" w:rsidRPr="00EE583A" w:rsidRDefault="00AB5FED" w:rsidP="000B0585">
      <w:pPr>
        <w:spacing w:after="0" w:line="360" w:lineRule="auto"/>
        <w:jc w:val="both"/>
        <w:rPr>
          <w:sz w:val="28"/>
          <w:szCs w:val="28"/>
        </w:rPr>
      </w:pPr>
      <w:r w:rsidRPr="00EE583A">
        <w:rPr>
          <w:sz w:val="28"/>
          <w:szCs w:val="28"/>
        </w:rPr>
        <w:t>Объект</w:t>
      </w:r>
      <w:r w:rsidR="00CA5746">
        <w:rPr>
          <w:sz w:val="28"/>
          <w:szCs w:val="28"/>
        </w:rPr>
        <w:t>ом дипломного исследования является туристский потенциал Свердловской области и Республики Башкортостан.</w:t>
      </w:r>
    </w:p>
    <w:p w:rsidR="00AB5FED" w:rsidRDefault="00CA5746" w:rsidP="000B0585">
      <w:pPr>
        <w:spacing w:after="0" w:line="360" w:lineRule="auto"/>
        <w:jc w:val="both"/>
        <w:rPr>
          <w:sz w:val="28"/>
          <w:szCs w:val="28"/>
        </w:rPr>
      </w:pPr>
      <w:r w:rsidRPr="00CA5746">
        <w:rPr>
          <w:sz w:val="28"/>
          <w:szCs w:val="28"/>
        </w:rPr>
        <w:t>Предметом исследования является возможность использования имеющегося на территориях</w:t>
      </w:r>
      <w:r>
        <w:rPr>
          <w:sz w:val="28"/>
          <w:szCs w:val="28"/>
        </w:rPr>
        <w:t xml:space="preserve"> Свердловской области и Республики Башкортостан туристского потенциала</w:t>
      </w:r>
      <w:r w:rsidR="00E92D69">
        <w:rPr>
          <w:sz w:val="28"/>
          <w:szCs w:val="28"/>
        </w:rPr>
        <w:t>.</w:t>
      </w:r>
    </w:p>
    <w:p w:rsidR="003919D9" w:rsidRDefault="00CD0C0A" w:rsidP="000B0585">
      <w:pPr>
        <w:spacing w:after="0" w:line="360" w:lineRule="auto"/>
        <w:jc w:val="both"/>
        <w:rPr>
          <w:sz w:val="28"/>
          <w:szCs w:val="28"/>
        </w:rPr>
      </w:pPr>
      <w:r w:rsidRPr="00E92D69">
        <w:rPr>
          <w:sz w:val="28"/>
          <w:szCs w:val="28"/>
        </w:rPr>
        <w:t>Целью</w:t>
      </w:r>
      <w:r>
        <w:rPr>
          <w:sz w:val="28"/>
          <w:szCs w:val="28"/>
        </w:rPr>
        <w:t xml:space="preserve"> работы является анализ</w:t>
      </w:r>
      <w:r w:rsidR="00E92D69">
        <w:rPr>
          <w:sz w:val="28"/>
          <w:szCs w:val="28"/>
        </w:rPr>
        <w:t xml:space="preserve"> туристского потенциала и состояния сферы туризма Свердловской области и Республики Башкортостан</w:t>
      </w:r>
      <w:r>
        <w:rPr>
          <w:sz w:val="28"/>
          <w:szCs w:val="28"/>
        </w:rPr>
        <w:t xml:space="preserve">, </w:t>
      </w:r>
      <w:r w:rsidR="00E92D69">
        <w:rPr>
          <w:sz w:val="28"/>
          <w:szCs w:val="28"/>
        </w:rPr>
        <w:t xml:space="preserve">а также </w:t>
      </w:r>
      <w:r>
        <w:rPr>
          <w:sz w:val="28"/>
          <w:szCs w:val="28"/>
        </w:rPr>
        <w:t>других возможностей, способствующих</w:t>
      </w:r>
      <w:r w:rsidR="00E92D69">
        <w:rPr>
          <w:sz w:val="28"/>
          <w:szCs w:val="28"/>
        </w:rPr>
        <w:t xml:space="preserve"> позиционированию данных регионов в качестве привлекательных туристских дестинаций для китайских туристов и</w:t>
      </w:r>
      <w:r w:rsidR="00040995">
        <w:rPr>
          <w:sz w:val="28"/>
          <w:szCs w:val="28"/>
        </w:rPr>
        <w:t xml:space="preserve"> разработка рекомендаций для </w:t>
      </w:r>
      <w:r w:rsidR="00E92D69">
        <w:rPr>
          <w:sz w:val="28"/>
          <w:szCs w:val="28"/>
        </w:rPr>
        <w:t>увеличени</w:t>
      </w:r>
      <w:r w:rsidR="00040995">
        <w:rPr>
          <w:sz w:val="28"/>
          <w:szCs w:val="28"/>
        </w:rPr>
        <w:t>я</w:t>
      </w:r>
      <w:r w:rsidR="00E92D69">
        <w:rPr>
          <w:sz w:val="28"/>
          <w:szCs w:val="28"/>
        </w:rPr>
        <w:t xml:space="preserve"> въездного китайского туристического потока</w:t>
      </w:r>
      <w:r w:rsidR="00040995">
        <w:rPr>
          <w:sz w:val="28"/>
          <w:szCs w:val="28"/>
        </w:rPr>
        <w:t>.</w:t>
      </w:r>
    </w:p>
    <w:p w:rsidR="00E92D69" w:rsidRDefault="00E92D69" w:rsidP="000B0585">
      <w:pPr>
        <w:spacing w:after="0" w:line="360" w:lineRule="auto"/>
        <w:jc w:val="both"/>
        <w:rPr>
          <w:sz w:val="28"/>
          <w:szCs w:val="28"/>
        </w:rPr>
      </w:pPr>
      <w:r>
        <w:rPr>
          <w:sz w:val="28"/>
          <w:szCs w:val="28"/>
        </w:rPr>
        <w:t xml:space="preserve">Для </w:t>
      </w:r>
      <w:r w:rsidR="00A573BE">
        <w:rPr>
          <w:sz w:val="28"/>
          <w:szCs w:val="28"/>
        </w:rPr>
        <w:t xml:space="preserve">раскрытия темы дипломного исследования были поставлены следующие </w:t>
      </w:r>
      <w:r>
        <w:rPr>
          <w:sz w:val="28"/>
          <w:szCs w:val="28"/>
        </w:rPr>
        <w:t>задачи</w:t>
      </w:r>
      <w:r w:rsidR="00A573BE">
        <w:rPr>
          <w:sz w:val="28"/>
          <w:szCs w:val="28"/>
        </w:rPr>
        <w:t>:</w:t>
      </w:r>
    </w:p>
    <w:p w:rsidR="00A573BE" w:rsidRDefault="00A573BE" w:rsidP="00A573BE">
      <w:pPr>
        <w:numPr>
          <w:ilvl w:val="0"/>
          <w:numId w:val="11"/>
        </w:numPr>
        <w:spacing w:after="0" w:line="360" w:lineRule="auto"/>
        <w:jc w:val="both"/>
        <w:rPr>
          <w:sz w:val="28"/>
          <w:szCs w:val="28"/>
        </w:rPr>
      </w:pPr>
      <w:r>
        <w:rPr>
          <w:sz w:val="28"/>
          <w:szCs w:val="28"/>
        </w:rPr>
        <w:lastRenderedPageBreak/>
        <w:t>Изучить теоретические основы сущности туристского потенциала и определить его структурную составляющую.</w:t>
      </w:r>
    </w:p>
    <w:p w:rsidR="003314D4" w:rsidRDefault="003314D4" w:rsidP="00A573BE">
      <w:pPr>
        <w:numPr>
          <w:ilvl w:val="0"/>
          <w:numId w:val="11"/>
        </w:numPr>
        <w:spacing w:after="0" w:line="360" w:lineRule="auto"/>
        <w:jc w:val="both"/>
        <w:rPr>
          <w:sz w:val="28"/>
          <w:szCs w:val="28"/>
        </w:rPr>
      </w:pPr>
      <w:r>
        <w:rPr>
          <w:sz w:val="28"/>
          <w:szCs w:val="28"/>
        </w:rPr>
        <w:t>Рассмотреть методические основы оценки совокупного туристского потенциала.</w:t>
      </w:r>
    </w:p>
    <w:p w:rsidR="00A573BE" w:rsidRDefault="00A573BE" w:rsidP="00A573BE">
      <w:pPr>
        <w:numPr>
          <w:ilvl w:val="0"/>
          <w:numId w:val="11"/>
        </w:numPr>
        <w:spacing w:after="0" w:line="360" w:lineRule="auto"/>
        <w:jc w:val="both"/>
        <w:rPr>
          <w:sz w:val="28"/>
          <w:szCs w:val="28"/>
        </w:rPr>
      </w:pPr>
      <w:r>
        <w:rPr>
          <w:sz w:val="28"/>
          <w:szCs w:val="28"/>
        </w:rPr>
        <w:t>Провести комплексную оценку туристского потенциала и состояния сферы туризма Свердловской области и Республики Башкортостан.</w:t>
      </w:r>
    </w:p>
    <w:p w:rsidR="00A573BE" w:rsidRDefault="003314D4" w:rsidP="00A573BE">
      <w:pPr>
        <w:numPr>
          <w:ilvl w:val="0"/>
          <w:numId w:val="11"/>
        </w:numPr>
        <w:spacing w:after="0" w:line="360" w:lineRule="auto"/>
        <w:jc w:val="both"/>
        <w:rPr>
          <w:sz w:val="28"/>
          <w:szCs w:val="28"/>
        </w:rPr>
      </w:pPr>
      <w:r>
        <w:rPr>
          <w:sz w:val="28"/>
          <w:szCs w:val="28"/>
        </w:rPr>
        <w:t xml:space="preserve">Проанализировать современное состояние и факторы, влияющие на объем международного китайского въездного потока на территориях Свердловской области и Республики Башкортостан. </w:t>
      </w:r>
    </w:p>
    <w:p w:rsidR="003314D4" w:rsidRDefault="003314D4" w:rsidP="00A573BE">
      <w:pPr>
        <w:numPr>
          <w:ilvl w:val="0"/>
          <w:numId w:val="11"/>
        </w:numPr>
        <w:spacing w:after="0" w:line="360" w:lineRule="auto"/>
        <w:jc w:val="both"/>
        <w:rPr>
          <w:sz w:val="28"/>
          <w:szCs w:val="28"/>
        </w:rPr>
      </w:pPr>
      <w:r>
        <w:rPr>
          <w:sz w:val="28"/>
          <w:szCs w:val="28"/>
        </w:rPr>
        <w:t xml:space="preserve">Определить перспективы развития международного китайского въездного туризма в Свердловской области и Республике Башкортостан. </w:t>
      </w:r>
    </w:p>
    <w:p w:rsidR="003314D4" w:rsidRDefault="00890CA0" w:rsidP="00073333">
      <w:pPr>
        <w:spacing w:after="0" w:line="360" w:lineRule="auto"/>
        <w:jc w:val="both"/>
        <w:rPr>
          <w:sz w:val="28"/>
          <w:szCs w:val="28"/>
        </w:rPr>
      </w:pPr>
      <w:r>
        <w:rPr>
          <w:sz w:val="28"/>
          <w:szCs w:val="28"/>
        </w:rPr>
        <w:t>Ст</w:t>
      </w:r>
      <w:r w:rsidR="00C6255C">
        <w:rPr>
          <w:sz w:val="28"/>
          <w:szCs w:val="28"/>
        </w:rPr>
        <w:t xml:space="preserve">епень </w:t>
      </w:r>
      <w:r w:rsidR="00566D3A">
        <w:rPr>
          <w:sz w:val="28"/>
          <w:szCs w:val="28"/>
        </w:rPr>
        <w:t xml:space="preserve">изученности </w:t>
      </w:r>
      <w:r w:rsidR="00C6255C">
        <w:rPr>
          <w:sz w:val="28"/>
          <w:szCs w:val="28"/>
        </w:rPr>
        <w:t>проблемы</w:t>
      </w:r>
      <w:r w:rsidR="004A439A">
        <w:rPr>
          <w:sz w:val="28"/>
          <w:szCs w:val="28"/>
        </w:rPr>
        <w:t>. Вопрос о</w:t>
      </w:r>
      <w:r w:rsidR="00C6255C">
        <w:rPr>
          <w:sz w:val="28"/>
          <w:szCs w:val="28"/>
        </w:rPr>
        <w:t>ценки туристс</w:t>
      </w:r>
      <w:r w:rsidR="004A439A">
        <w:rPr>
          <w:sz w:val="28"/>
          <w:szCs w:val="28"/>
        </w:rPr>
        <w:t>кого потенциала территорий являе</w:t>
      </w:r>
      <w:r w:rsidR="00C6255C">
        <w:rPr>
          <w:sz w:val="28"/>
          <w:szCs w:val="28"/>
        </w:rPr>
        <w:t xml:space="preserve">тся одной из актуальных проблем современной рекреационной географии. Существует множество подходов к определению, структурной составляющей  и методикам оценки туристского потенциала. </w:t>
      </w:r>
      <w:r w:rsidR="00BB0BF0">
        <w:rPr>
          <w:sz w:val="28"/>
          <w:szCs w:val="28"/>
        </w:rPr>
        <w:t xml:space="preserve">В исследовании была использована учебная литература, материалы научно-практических конференций, периодических изданий, принадлежащих таким авторам, как </w:t>
      </w:r>
      <w:r w:rsidR="00BB0BF0" w:rsidRPr="00D779B9">
        <w:rPr>
          <w:sz w:val="28"/>
          <w:szCs w:val="28"/>
        </w:rPr>
        <w:t>И.В.Зорин</w:t>
      </w:r>
      <w:r w:rsidR="00C6255C" w:rsidRPr="00D779B9">
        <w:rPr>
          <w:sz w:val="28"/>
          <w:szCs w:val="28"/>
        </w:rPr>
        <w:t xml:space="preserve">, </w:t>
      </w:r>
      <w:r w:rsidR="00BB0BF0" w:rsidRPr="00D779B9">
        <w:rPr>
          <w:sz w:val="28"/>
          <w:szCs w:val="28"/>
        </w:rPr>
        <w:t>В.А.Квартальный</w:t>
      </w:r>
      <w:r w:rsidR="00C6255C" w:rsidRPr="00D779B9">
        <w:rPr>
          <w:sz w:val="28"/>
          <w:szCs w:val="28"/>
        </w:rPr>
        <w:t>, А.С.Куско</w:t>
      </w:r>
      <w:r w:rsidR="00BB0BF0" w:rsidRPr="00D779B9">
        <w:rPr>
          <w:sz w:val="28"/>
          <w:szCs w:val="28"/>
        </w:rPr>
        <w:t>в</w:t>
      </w:r>
      <w:r w:rsidR="00C6255C" w:rsidRPr="00D779B9">
        <w:rPr>
          <w:sz w:val="28"/>
          <w:szCs w:val="28"/>
        </w:rPr>
        <w:t>, Н.В. Святохо</w:t>
      </w:r>
      <w:r w:rsidR="004A439A">
        <w:rPr>
          <w:sz w:val="28"/>
          <w:szCs w:val="28"/>
        </w:rPr>
        <w:t xml:space="preserve"> и</w:t>
      </w:r>
      <w:r w:rsidR="00BB0BF0">
        <w:rPr>
          <w:sz w:val="28"/>
          <w:szCs w:val="28"/>
        </w:rPr>
        <w:t xml:space="preserve"> других</w:t>
      </w:r>
      <w:r w:rsidR="00C6255C">
        <w:rPr>
          <w:sz w:val="28"/>
          <w:szCs w:val="28"/>
        </w:rPr>
        <w:t xml:space="preserve">, посвященные </w:t>
      </w:r>
      <w:r w:rsidR="004A439A">
        <w:rPr>
          <w:sz w:val="28"/>
          <w:szCs w:val="28"/>
        </w:rPr>
        <w:t xml:space="preserve">вопросам </w:t>
      </w:r>
      <w:r w:rsidR="00C6255C">
        <w:rPr>
          <w:sz w:val="28"/>
          <w:szCs w:val="28"/>
        </w:rPr>
        <w:t>регио</w:t>
      </w:r>
      <w:r w:rsidR="004A439A">
        <w:rPr>
          <w:sz w:val="28"/>
          <w:szCs w:val="28"/>
        </w:rPr>
        <w:t xml:space="preserve">нального туристского потенциала. Также в работе были использованы многочисленные источники сети Интернет, в частности статистические данные, представленных на сайтах региональных структур в сфере </w:t>
      </w:r>
      <w:r w:rsidR="00C5094E">
        <w:rPr>
          <w:sz w:val="28"/>
          <w:szCs w:val="28"/>
        </w:rPr>
        <w:t xml:space="preserve">туризма и культуры. </w:t>
      </w:r>
    </w:p>
    <w:p w:rsidR="00C5094E" w:rsidRDefault="00C5094E" w:rsidP="00073333">
      <w:pPr>
        <w:spacing w:after="0" w:line="360" w:lineRule="auto"/>
        <w:jc w:val="both"/>
        <w:rPr>
          <w:sz w:val="28"/>
          <w:szCs w:val="28"/>
        </w:rPr>
      </w:pPr>
      <w:r>
        <w:rPr>
          <w:sz w:val="28"/>
          <w:szCs w:val="28"/>
        </w:rPr>
        <w:t>Для раскрытия цели и достижения поставленных задач была определена следующая структура исследования. Работа состоит из введения, трех глав, заключения, списка использованной литературы и приложений. Названия глав отображают сущность их содержания.</w:t>
      </w:r>
    </w:p>
    <w:p w:rsidR="00C5094E" w:rsidRDefault="00C5094E" w:rsidP="00073333">
      <w:pPr>
        <w:spacing w:after="0" w:line="360" w:lineRule="auto"/>
        <w:jc w:val="both"/>
        <w:rPr>
          <w:sz w:val="28"/>
          <w:szCs w:val="28"/>
        </w:rPr>
      </w:pPr>
      <w:r>
        <w:rPr>
          <w:sz w:val="28"/>
          <w:szCs w:val="28"/>
        </w:rPr>
        <w:t>В первой главе проанализированы подходы к определению термина  туристского потенциала, определена его структурная составляющая, рассмотрены существующие методики оценки туристского потенциала.</w:t>
      </w:r>
    </w:p>
    <w:p w:rsidR="00C5094E" w:rsidRDefault="00C5094E" w:rsidP="00073333">
      <w:pPr>
        <w:spacing w:after="0" w:line="360" w:lineRule="auto"/>
        <w:jc w:val="both"/>
        <w:rPr>
          <w:sz w:val="28"/>
          <w:szCs w:val="28"/>
        </w:rPr>
      </w:pPr>
      <w:r>
        <w:rPr>
          <w:sz w:val="28"/>
          <w:szCs w:val="28"/>
        </w:rPr>
        <w:lastRenderedPageBreak/>
        <w:t>Вторая глава дипломной работы посвящена непосредственно анализу имеющегося на территории изучаемых регионов туристского потенциала и состоянии сферы туризма</w:t>
      </w:r>
      <w:r w:rsidR="00BB0BF0">
        <w:rPr>
          <w:sz w:val="28"/>
          <w:szCs w:val="28"/>
        </w:rPr>
        <w:t xml:space="preserve">, </w:t>
      </w:r>
      <w:r>
        <w:rPr>
          <w:sz w:val="28"/>
          <w:szCs w:val="28"/>
        </w:rPr>
        <w:t xml:space="preserve">произведен </w:t>
      </w:r>
      <w:r>
        <w:rPr>
          <w:sz w:val="28"/>
          <w:szCs w:val="28"/>
          <w:lang w:val="en-US"/>
        </w:rPr>
        <w:t>SWOT</w:t>
      </w:r>
      <w:r>
        <w:rPr>
          <w:sz w:val="28"/>
          <w:szCs w:val="28"/>
        </w:rPr>
        <w:t>-анализ для выявления сильных и слабых сторон</w:t>
      </w:r>
      <w:r w:rsidR="00BB0BF0">
        <w:rPr>
          <w:sz w:val="28"/>
          <w:szCs w:val="28"/>
        </w:rPr>
        <w:t>, возможностей и потенциальных угроз для развития</w:t>
      </w:r>
      <w:r>
        <w:rPr>
          <w:sz w:val="28"/>
          <w:szCs w:val="28"/>
        </w:rPr>
        <w:t xml:space="preserve"> сферы туризма в Свердловской обл</w:t>
      </w:r>
      <w:r w:rsidR="00BB0BF0">
        <w:rPr>
          <w:sz w:val="28"/>
          <w:szCs w:val="28"/>
        </w:rPr>
        <w:t>асти и Республики Башкортостан.</w:t>
      </w:r>
    </w:p>
    <w:p w:rsidR="00BB0BF0" w:rsidRDefault="00BB0BF0" w:rsidP="00073333">
      <w:pPr>
        <w:spacing w:after="0" w:line="360" w:lineRule="auto"/>
        <w:jc w:val="both"/>
        <w:rPr>
          <w:sz w:val="28"/>
          <w:szCs w:val="28"/>
        </w:rPr>
      </w:pPr>
      <w:r>
        <w:rPr>
          <w:sz w:val="28"/>
          <w:szCs w:val="28"/>
        </w:rPr>
        <w:t xml:space="preserve">В третьей главе рассмотрено текущее состояние китайского въездного туризма на территориях Свердловской области и Республики Башкортостан, обозначены способствующие этому факторы. </w:t>
      </w:r>
      <w:r w:rsidR="009528F7">
        <w:rPr>
          <w:sz w:val="28"/>
          <w:szCs w:val="28"/>
        </w:rPr>
        <w:t xml:space="preserve">Даны </w:t>
      </w:r>
      <w:r>
        <w:rPr>
          <w:sz w:val="28"/>
          <w:szCs w:val="28"/>
        </w:rPr>
        <w:t xml:space="preserve">практические рекомендации в целях увеличения въездного китайского туристского потока в данные регионы. </w:t>
      </w:r>
    </w:p>
    <w:p w:rsidR="006C4B4A" w:rsidRDefault="006C4B4A" w:rsidP="00073333">
      <w:pPr>
        <w:spacing w:after="0" w:line="360" w:lineRule="auto"/>
        <w:jc w:val="both"/>
        <w:rPr>
          <w:sz w:val="28"/>
          <w:szCs w:val="28"/>
        </w:rPr>
      </w:pPr>
      <w:r>
        <w:rPr>
          <w:sz w:val="28"/>
          <w:szCs w:val="28"/>
        </w:rPr>
        <w:t xml:space="preserve">В заключительной части дипломной работы подведены итоги проделанного исследования, </w:t>
      </w:r>
      <w:r w:rsidR="009528F7">
        <w:rPr>
          <w:sz w:val="28"/>
          <w:szCs w:val="28"/>
        </w:rPr>
        <w:t xml:space="preserve">далее - </w:t>
      </w:r>
      <w:r>
        <w:rPr>
          <w:sz w:val="28"/>
          <w:szCs w:val="28"/>
        </w:rPr>
        <w:t xml:space="preserve">список использованной литературы и приложения. </w:t>
      </w:r>
    </w:p>
    <w:p w:rsidR="00BB0BF0" w:rsidRPr="00C5094E" w:rsidRDefault="00BB0BF0" w:rsidP="00BB0BF0">
      <w:pPr>
        <w:spacing w:after="0" w:line="360" w:lineRule="auto"/>
        <w:ind w:left="720"/>
        <w:jc w:val="both"/>
        <w:rPr>
          <w:sz w:val="28"/>
          <w:szCs w:val="28"/>
        </w:rPr>
      </w:pPr>
    </w:p>
    <w:p w:rsidR="00C5094E" w:rsidRDefault="00C5094E" w:rsidP="003314D4">
      <w:pPr>
        <w:spacing w:after="0" w:line="360" w:lineRule="auto"/>
        <w:ind w:left="720"/>
        <w:jc w:val="both"/>
        <w:rPr>
          <w:sz w:val="28"/>
          <w:szCs w:val="28"/>
        </w:rPr>
      </w:pPr>
    </w:p>
    <w:p w:rsidR="00D52797" w:rsidRPr="0034731C" w:rsidRDefault="009469F6" w:rsidP="0034731C">
      <w:pPr>
        <w:pStyle w:val="1"/>
        <w:rPr>
          <w:szCs w:val="28"/>
        </w:rPr>
      </w:pPr>
      <w:r>
        <w:rPr>
          <w:szCs w:val="28"/>
        </w:rPr>
        <w:br w:type="page"/>
      </w:r>
      <w:bookmarkStart w:id="1" w:name="_Toc483586728"/>
      <w:r w:rsidR="000E6E00" w:rsidRPr="0034731C">
        <w:rPr>
          <w:rFonts w:eastAsia="SimSun"/>
        </w:rPr>
        <w:lastRenderedPageBreak/>
        <w:t>ГЛАВА 1.ТУРИСТСКИЙ ПОТЕНЦИАЛ И ЕГО ЗНАЧЕНИЕ В ИНДУСТРИИ ТУРИЗМА</w:t>
      </w:r>
      <w:bookmarkEnd w:id="1"/>
    </w:p>
    <w:p w:rsidR="007066A1" w:rsidRPr="00D52797" w:rsidRDefault="00D52797" w:rsidP="00B24ED1">
      <w:pPr>
        <w:pStyle w:val="2"/>
      </w:pPr>
      <w:bookmarkStart w:id="2" w:name="_Toc483586729"/>
      <w:r>
        <w:t xml:space="preserve">1.1 </w:t>
      </w:r>
      <w:r w:rsidR="007066A1" w:rsidRPr="00D52797">
        <w:t xml:space="preserve">Понятие туристского потенциала и </w:t>
      </w:r>
      <w:r w:rsidR="009F43D3">
        <w:t>его структурные составляющие.</w:t>
      </w:r>
      <w:bookmarkEnd w:id="2"/>
    </w:p>
    <w:p w:rsidR="00C527D4" w:rsidRPr="00C527D4" w:rsidRDefault="00B60527" w:rsidP="00B60527">
      <w:pPr>
        <w:pStyle w:val="a3"/>
        <w:spacing w:line="360" w:lineRule="auto"/>
        <w:ind w:left="0"/>
        <w:jc w:val="both"/>
        <w:rPr>
          <w:color w:val="000000"/>
          <w:sz w:val="28"/>
          <w:szCs w:val="28"/>
        </w:rPr>
      </w:pPr>
      <w:r>
        <w:rPr>
          <w:color w:val="000000"/>
          <w:sz w:val="28"/>
          <w:szCs w:val="28"/>
        </w:rPr>
        <w:t xml:space="preserve">Управление и поддержка туристской деятельности основывается на базе разработанных стратегий и программ развития, основной целью которых </w:t>
      </w:r>
      <w:r w:rsidR="00C527D4" w:rsidRPr="00C527D4">
        <w:rPr>
          <w:color w:val="000000"/>
          <w:sz w:val="28"/>
          <w:szCs w:val="28"/>
        </w:rPr>
        <w:t>является прогнозирование и увеличение туристического потока в регионах. Поэтому для развития туристской деятельности того или иного региона, а также повышения его привлекательности для потенциальных туристов необходимо проводить оценку туристского потенциала, составные элементы которого имеют сложную иерархию и включают в себя большое количество подсистем.</w:t>
      </w:r>
    </w:p>
    <w:p w:rsidR="003B1711" w:rsidRDefault="00A13FDB" w:rsidP="000E6E00">
      <w:pPr>
        <w:pStyle w:val="a3"/>
        <w:spacing w:line="360" w:lineRule="auto"/>
        <w:ind w:left="0"/>
        <w:jc w:val="both"/>
        <w:rPr>
          <w:color w:val="000000"/>
          <w:sz w:val="28"/>
          <w:szCs w:val="28"/>
          <w:shd w:val="clear" w:color="auto" w:fill="FFFFFF"/>
        </w:rPr>
      </w:pPr>
      <w:r>
        <w:rPr>
          <w:sz w:val="28"/>
          <w:szCs w:val="28"/>
        </w:rPr>
        <w:t>Согласно Закону РФ «Об основах туристской деятельности»</w:t>
      </w:r>
      <w:r w:rsidR="009B45C6">
        <w:rPr>
          <w:rStyle w:val="ac"/>
          <w:sz w:val="28"/>
          <w:szCs w:val="28"/>
        </w:rPr>
        <w:footnoteReference w:id="3"/>
      </w:r>
      <w:r>
        <w:rPr>
          <w:sz w:val="28"/>
          <w:szCs w:val="28"/>
        </w:rPr>
        <w:t>, а также учитывая мнение Зорина И.В. и Квартального В.А.</w:t>
      </w:r>
      <w:r w:rsidR="009B45C6">
        <w:rPr>
          <w:rStyle w:val="ac"/>
          <w:sz w:val="28"/>
          <w:szCs w:val="28"/>
        </w:rPr>
        <w:footnoteReference w:id="4"/>
      </w:r>
      <w:r>
        <w:rPr>
          <w:sz w:val="28"/>
          <w:szCs w:val="28"/>
        </w:rPr>
        <w:t>,</w:t>
      </w:r>
      <w:r w:rsidRPr="00AF3688">
        <w:rPr>
          <w:color w:val="000000"/>
          <w:sz w:val="28"/>
          <w:szCs w:val="28"/>
          <w:shd w:val="clear" w:color="auto" w:fill="FFFFFF"/>
        </w:rPr>
        <w:t xml:space="preserve">понятие «индустрии туризма»  и ее составных элементов рассматривается с двух  позиций. С одной стороны – это организации, основной деятельностью которых является предоставление объектов и средств </w:t>
      </w:r>
      <w:r w:rsidR="00AF3688">
        <w:rPr>
          <w:color w:val="000000"/>
          <w:sz w:val="28"/>
          <w:szCs w:val="28"/>
          <w:shd w:val="clear" w:color="auto" w:fill="FFFFFF"/>
        </w:rPr>
        <w:t>индустрии туризма</w:t>
      </w:r>
      <w:r w:rsidRPr="00AF3688">
        <w:rPr>
          <w:color w:val="000000"/>
          <w:sz w:val="28"/>
          <w:szCs w:val="28"/>
          <w:shd w:val="clear" w:color="auto" w:fill="FFFFFF"/>
        </w:rPr>
        <w:t>, таких как: с</w:t>
      </w:r>
      <w:r w:rsidR="00AF3688">
        <w:rPr>
          <w:color w:val="000000"/>
          <w:sz w:val="28"/>
          <w:szCs w:val="28"/>
          <w:shd w:val="clear" w:color="auto" w:fill="FFFFFF"/>
        </w:rPr>
        <w:t xml:space="preserve">редства размещения, транспорта и </w:t>
      </w:r>
      <w:r w:rsidRPr="00AF3688">
        <w:rPr>
          <w:color w:val="000000"/>
          <w:sz w:val="28"/>
          <w:szCs w:val="28"/>
          <w:shd w:val="clear" w:color="auto" w:fill="FFFFFF"/>
        </w:rPr>
        <w:t>питания, объекты и средства развлечения и досуга, культурно-исторические, природные, санаторно-курортные, о</w:t>
      </w:r>
      <w:r w:rsidR="00AF3688" w:rsidRPr="00AF3688">
        <w:rPr>
          <w:color w:val="000000"/>
          <w:sz w:val="28"/>
          <w:szCs w:val="28"/>
          <w:shd w:val="clear" w:color="auto" w:fill="FFFFFF"/>
        </w:rPr>
        <w:t xml:space="preserve">здоровительные, спортивные и прочие средства и объекты. </w:t>
      </w:r>
      <w:r w:rsidR="00AF3688">
        <w:rPr>
          <w:color w:val="000000"/>
          <w:sz w:val="28"/>
          <w:szCs w:val="28"/>
          <w:shd w:val="clear" w:color="auto" w:fill="FFFFFF"/>
        </w:rPr>
        <w:t>С другой стороны – это организации, осуществляющие туроператорску</w:t>
      </w:r>
      <w:r w:rsidR="001122A5">
        <w:rPr>
          <w:color w:val="000000"/>
          <w:sz w:val="28"/>
          <w:szCs w:val="28"/>
          <w:shd w:val="clear" w:color="auto" w:fill="FFFFFF"/>
        </w:rPr>
        <w:t>ю и турагентскую деятельность, а также связанные</w:t>
      </w:r>
      <w:r w:rsidR="00AF3688">
        <w:rPr>
          <w:color w:val="000000"/>
          <w:sz w:val="28"/>
          <w:szCs w:val="28"/>
          <w:shd w:val="clear" w:color="auto" w:fill="FFFFFF"/>
        </w:rPr>
        <w:t xml:space="preserve"> с </w:t>
      </w:r>
      <w:r w:rsidR="003B1711">
        <w:rPr>
          <w:color w:val="000000"/>
          <w:sz w:val="28"/>
          <w:szCs w:val="28"/>
          <w:shd w:val="clear" w:color="auto" w:fill="FFFFFF"/>
        </w:rPr>
        <w:t xml:space="preserve">экскурсионным и информационным обслуживанием потребителей туристских услуг. </w:t>
      </w:r>
    </w:p>
    <w:p w:rsidR="00AF3688" w:rsidRDefault="003B1711"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xml:space="preserve">Вследствие этого, можно утверждать, что туристский потенциал региона играет основополагающую роль в развитии </w:t>
      </w:r>
      <w:r w:rsidR="006E73B4">
        <w:rPr>
          <w:color w:val="000000"/>
          <w:sz w:val="28"/>
          <w:szCs w:val="28"/>
          <w:shd w:val="clear" w:color="auto" w:fill="FFFFFF"/>
        </w:rPr>
        <w:t>индустрии туризма, так как в условиях ограниченности или отсутствия</w:t>
      </w:r>
      <w:r w:rsidR="006E73B4" w:rsidRPr="006E73B4">
        <w:rPr>
          <w:color w:val="000000"/>
          <w:sz w:val="28"/>
          <w:szCs w:val="28"/>
          <w:shd w:val="clear" w:color="auto" w:fill="FFFFFF"/>
        </w:rPr>
        <w:t xml:space="preserve"> необходимых ресурсов </w:t>
      </w:r>
      <w:r w:rsidR="006E73B4">
        <w:rPr>
          <w:color w:val="000000"/>
          <w:sz w:val="28"/>
          <w:szCs w:val="28"/>
          <w:shd w:val="clear" w:color="auto" w:fill="FFFFFF"/>
        </w:rPr>
        <w:lastRenderedPageBreak/>
        <w:t xml:space="preserve">удовлетворение потребностей субъектов туризма, а также развитие участников организации предоставления туристских услуг не представляется возможным. </w:t>
      </w:r>
    </w:p>
    <w:p w:rsidR="0003062B" w:rsidRDefault="00FA5386"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xml:space="preserve">В </w:t>
      </w:r>
      <w:r w:rsidR="00D9482F">
        <w:rPr>
          <w:color w:val="000000"/>
          <w:sz w:val="28"/>
          <w:szCs w:val="28"/>
          <w:shd w:val="clear" w:color="auto" w:fill="FFFFFF"/>
        </w:rPr>
        <w:t>туристской литературе употребляе</w:t>
      </w:r>
      <w:r>
        <w:rPr>
          <w:color w:val="000000"/>
          <w:sz w:val="28"/>
          <w:szCs w:val="28"/>
          <w:shd w:val="clear" w:color="auto" w:fill="FFFFFF"/>
        </w:rPr>
        <w:t xml:space="preserve">тся ряд </w:t>
      </w:r>
      <w:r w:rsidR="00D9482F">
        <w:rPr>
          <w:color w:val="000000"/>
          <w:sz w:val="28"/>
          <w:szCs w:val="28"/>
          <w:shd w:val="clear" w:color="auto" w:fill="FFFFFF"/>
        </w:rPr>
        <w:t xml:space="preserve">таких </w:t>
      </w:r>
      <w:r>
        <w:rPr>
          <w:color w:val="000000"/>
          <w:sz w:val="28"/>
          <w:szCs w:val="28"/>
          <w:shd w:val="clear" w:color="auto" w:fill="FFFFFF"/>
        </w:rPr>
        <w:t>словосочетаний</w:t>
      </w:r>
      <w:r w:rsidR="00D9482F">
        <w:rPr>
          <w:color w:val="000000"/>
          <w:sz w:val="28"/>
          <w:szCs w:val="28"/>
          <w:shd w:val="clear" w:color="auto" w:fill="FFFFFF"/>
        </w:rPr>
        <w:t>, как «туристско-рекреационный», «рекреационный»</w:t>
      </w:r>
      <w:r w:rsidR="00B012C7">
        <w:rPr>
          <w:color w:val="000000"/>
          <w:sz w:val="28"/>
          <w:szCs w:val="28"/>
          <w:shd w:val="clear" w:color="auto" w:fill="FFFFFF"/>
        </w:rPr>
        <w:t xml:space="preserve"> и</w:t>
      </w:r>
      <w:r w:rsidR="001122A5">
        <w:rPr>
          <w:color w:val="000000"/>
          <w:sz w:val="28"/>
          <w:szCs w:val="28"/>
          <w:shd w:val="clear" w:color="auto" w:fill="FFFFFF"/>
        </w:rPr>
        <w:t>ли</w:t>
      </w:r>
      <w:r w:rsidR="00B012C7">
        <w:rPr>
          <w:color w:val="000000"/>
          <w:sz w:val="28"/>
          <w:szCs w:val="28"/>
          <w:shd w:val="clear" w:color="auto" w:fill="FFFFFF"/>
        </w:rPr>
        <w:t xml:space="preserve"> «туристский»</w:t>
      </w:r>
      <w:r w:rsidR="00D9482F">
        <w:rPr>
          <w:color w:val="000000"/>
          <w:sz w:val="28"/>
          <w:szCs w:val="28"/>
          <w:shd w:val="clear" w:color="auto" w:fill="FFFFFF"/>
        </w:rPr>
        <w:t xml:space="preserve"> потенциал</w:t>
      </w:r>
      <w:r w:rsidR="00B012C7">
        <w:rPr>
          <w:color w:val="000000"/>
          <w:sz w:val="28"/>
          <w:szCs w:val="28"/>
          <w:shd w:val="clear" w:color="auto" w:fill="FFFFFF"/>
        </w:rPr>
        <w:t>.</w:t>
      </w:r>
      <w:r w:rsidR="00D9482F">
        <w:rPr>
          <w:color w:val="000000"/>
          <w:sz w:val="28"/>
          <w:szCs w:val="28"/>
          <w:shd w:val="clear" w:color="auto" w:fill="FFFFFF"/>
        </w:rPr>
        <w:t xml:space="preserve"> Однако выяснить точное содержание данных терминов, которым авторы нагружают данное понятие, зачастую становится весьма сложно, несмотря на то, что в</w:t>
      </w:r>
      <w:r w:rsidR="00D9482F" w:rsidRPr="00D9482F">
        <w:rPr>
          <w:color w:val="000000"/>
          <w:sz w:val="28"/>
          <w:szCs w:val="28"/>
          <w:shd w:val="clear" w:color="auto" w:fill="FFFFFF"/>
        </w:rPr>
        <w:t>се они тем или иным образом используются для обозначения туристских возможностей региона</w:t>
      </w:r>
      <w:r w:rsidR="00D9482F">
        <w:rPr>
          <w:color w:val="000000"/>
          <w:sz w:val="28"/>
          <w:szCs w:val="28"/>
          <w:shd w:val="clear" w:color="auto" w:fill="FFFFFF"/>
        </w:rPr>
        <w:t>.</w:t>
      </w:r>
      <w:r w:rsidR="00D779B9">
        <w:rPr>
          <w:color w:val="000000"/>
          <w:sz w:val="28"/>
          <w:szCs w:val="28"/>
          <w:shd w:val="clear" w:color="auto" w:fill="FFFFFF"/>
        </w:rPr>
        <w:t xml:space="preserve"> </w:t>
      </w:r>
      <w:r w:rsidR="00322FFF">
        <w:rPr>
          <w:color w:val="000000"/>
          <w:sz w:val="28"/>
          <w:szCs w:val="28"/>
          <w:shd w:val="clear" w:color="auto" w:fill="FFFFFF"/>
        </w:rPr>
        <w:t>Во-первых, между понятиями «рекреация» и «туризм»  существуют определенные различ</w:t>
      </w:r>
      <w:r w:rsidR="00480BC2">
        <w:rPr>
          <w:color w:val="000000"/>
          <w:sz w:val="28"/>
          <w:szCs w:val="28"/>
          <w:shd w:val="clear" w:color="auto" w:fill="FFFFFF"/>
        </w:rPr>
        <w:t xml:space="preserve">ия, однако в большинстве литературных источников они отождествляются. </w:t>
      </w:r>
      <w:r w:rsidR="00B012C7">
        <w:rPr>
          <w:color w:val="000000"/>
          <w:sz w:val="28"/>
          <w:szCs w:val="28"/>
          <w:shd w:val="clear" w:color="auto" w:fill="FFFFFF"/>
        </w:rPr>
        <w:t>Туризм предполагает перемещение человека с постоянного места жительства для отдыха, лечения, оздоровления, а также познавательных, религиозных, профессиональных и</w:t>
      </w:r>
      <w:r w:rsidR="001122A5">
        <w:rPr>
          <w:color w:val="000000"/>
          <w:sz w:val="28"/>
          <w:szCs w:val="28"/>
          <w:shd w:val="clear" w:color="auto" w:fill="FFFFFF"/>
        </w:rPr>
        <w:t>ли иных</w:t>
      </w:r>
      <w:r w:rsidR="00B012C7">
        <w:rPr>
          <w:color w:val="000000"/>
          <w:sz w:val="28"/>
          <w:szCs w:val="28"/>
          <w:shd w:val="clear" w:color="auto" w:fill="FFFFFF"/>
        </w:rPr>
        <w:t xml:space="preserve"> целях. Что касается понятия «рекреация», то она предполагает восс</w:t>
      </w:r>
      <w:r w:rsidR="00325935">
        <w:rPr>
          <w:color w:val="000000"/>
          <w:sz w:val="28"/>
          <w:szCs w:val="28"/>
          <w:shd w:val="clear" w:color="auto" w:fill="FFFFFF"/>
        </w:rPr>
        <w:t>тановление физических и духовных</w:t>
      </w:r>
      <w:r w:rsidR="00B012C7">
        <w:rPr>
          <w:color w:val="000000"/>
          <w:sz w:val="28"/>
          <w:szCs w:val="28"/>
          <w:shd w:val="clear" w:color="auto" w:fill="FFFFFF"/>
        </w:rPr>
        <w:t xml:space="preserve"> сил человека, израсходованных в процессе труда. Таким образом, </w:t>
      </w:r>
      <w:r w:rsidR="00A0041C">
        <w:rPr>
          <w:color w:val="000000"/>
          <w:sz w:val="28"/>
          <w:szCs w:val="28"/>
          <w:shd w:val="clear" w:color="auto" w:fill="FFFFFF"/>
        </w:rPr>
        <w:t xml:space="preserve">понятие </w:t>
      </w:r>
      <w:r w:rsidR="00B012C7">
        <w:rPr>
          <w:color w:val="000000"/>
          <w:sz w:val="28"/>
          <w:szCs w:val="28"/>
          <w:shd w:val="clear" w:color="auto" w:fill="FFFFFF"/>
        </w:rPr>
        <w:t xml:space="preserve">«рекреационный потенциал» </w:t>
      </w:r>
      <w:r w:rsidR="00A0041C">
        <w:rPr>
          <w:color w:val="000000"/>
          <w:sz w:val="28"/>
          <w:szCs w:val="28"/>
          <w:shd w:val="clear" w:color="auto" w:fill="FFFFFF"/>
        </w:rPr>
        <w:t xml:space="preserve"> является составным элем</w:t>
      </w:r>
      <w:r w:rsidR="00A47594">
        <w:rPr>
          <w:color w:val="000000"/>
          <w:sz w:val="28"/>
          <w:szCs w:val="28"/>
          <w:shd w:val="clear" w:color="auto" w:fill="FFFFFF"/>
        </w:rPr>
        <w:t>ентом «туристского потенциала», так как не в полной мере отражает сущность данного понятия и сужает его лишь до одного вида туризма – рекреационного.</w:t>
      </w:r>
      <w:r w:rsidR="00777954">
        <w:rPr>
          <w:rStyle w:val="ac"/>
          <w:color w:val="000000"/>
          <w:sz w:val="28"/>
          <w:szCs w:val="28"/>
          <w:shd w:val="clear" w:color="auto" w:fill="FFFFFF"/>
        </w:rPr>
        <w:footnoteReference w:id="5"/>
      </w:r>
    </w:p>
    <w:p w:rsidR="007E2300" w:rsidRDefault="00777954" w:rsidP="000E6E00">
      <w:pPr>
        <w:pStyle w:val="a3"/>
        <w:spacing w:line="360" w:lineRule="auto"/>
        <w:ind w:left="0"/>
        <w:jc w:val="both"/>
        <w:rPr>
          <w:color w:val="000000"/>
          <w:sz w:val="28"/>
          <w:szCs w:val="28"/>
        </w:rPr>
      </w:pPr>
      <w:r>
        <w:rPr>
          <w:color w:val="000000"/>
          <w:sz w:val="28"/>
          <w:szCs w:val="28"/>
          <w:shd w:val="clear" w:color="auto" w:fill="FFFFFF"/>
        </w:rPr>
        <w:t xml:space="preserve">В российской </w:t>
      </w:r>
      <w:r w:rsidR="0003062B" w:rsidRPr="0003062B">
        <w:rPr>
          <w:color w:val="000000"/>
          <w:sz w:val="28"/>
          <w:szCs w:val="28"/>
          <w:shd w:val="clear" w:color="auto" w:fill="FFFFFF"/>
        </w:rPr>
        <w:t>экономической литературе термин «потенциал» (</w:t>
      </w:r>
      <w:r w:rsidR="0003062B" w:rsidRPr="0003062B">
        <w:rPr>
          <w:color w:val="000000"/>
          <w:sz w:val="28"/>
          <w:szCs w:val="28"/>
        </w:rPr>
        <w:t xml:space="preserve">от лат. potentia – сила, мощь) используется для обозначения совокупности имеющихся средств, возможностей и </w:t>
      </w:r>
      <w:r w:rsidR="006E7650">
        <w:rPr>
          <w:color w:val="000000"/>
          <w:sz w:val="28"/>
          <w:szCs w:val="28"/>
        </w:rPr>
        <w:t>запасов, которыми располагает регион с целью дальнейшего их использования</w:t>
      </w:r>
      <w:r w:rsidR="0003062B" w:rsidRPr="0003062B">
        <w:rPr>
          <w:color w:val="000000"/>
          <w:sz w:val="28"/>
          <w:szCs w:val="28"/>
        </w:rPr>
        <w:t xml:space="preserve"> для достижения определенных целей в той или иной области.</w:t>
      </w:r>
    </w:p>
    <w:p w:rsidR="00DA471C" w:rsidRDefault="00DA471C"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xml:space="preserve">По мнению Кускова А.С. туристский потенциал представляет собой </w:t>
      </w:r>
      <w:r>
        <w:rPr>
          <w:sz w:val="28"/>
          <w:szCs w:val="28"/>
        </w:rPr>
        <w:t>«</w:t>
      </w:r>
      <w:r w:rsidRPr="00E93F53">
        <w:rPr>
          <w:color w:val="000000"/>
          <w:sz w:val="28"/>
          <w:szCs w:val="28"/>
          <w:shd w:val="clear" w:color="auto" w:fill="FFFFFF"/>
        </w:rPr>
        <w:t>совокупность природных, культурно-исторических и социально-</w:t>
      </w:r>
      <w:r w:rsidRPr="00E93F53">
        <w:rPr>
          <w:color w:val="000000"/>
          <w:sz w:val="28"/>
          <w:szCs w:val="28"/>
          <w:shd w:val="clear" w:color="auto" w:fill="FFFFFF"/>
        </w:rPr>
        <w:lastRenderedPageBreak/>
        <w:t>экономических предпосылок для организации туристской деятельности на определенной территории</w:t>
      </w:r>
      <w:r>
        <w:rPr>
          <w:color w:val="000000"/>
          <w:shd w:val="clear" w:color="auto" w:fill="FFFFFF"/>
        </w:rPr>
        <w:t>»</w:t>
      </w:r>
      <w:r w:rsidR="00325935">
        <w:rPr>
          <w:color w:val="000000"/>
          <w:shd w:val="clear" w:color="auto" w:fill="FFFFFF"/>
        </w:rPr>
        <w:t xml:space="preserve">. </w:t>
      </w:r>
      <w:r w:rsidR="00BB01E7">
        <w:rPr>
          <w:rStyle w:val="ac"/>
          <w:color w:val="000000"/>
          <w:shd w:val="clear" w:color="auto" w:fill="FFFFFF"/>
        </w:rPr>
        <w:footnoteReference w:id="6"/>
      </w:r>
    </w:p>
    <w:p w:rsidR="00FA5386" w:rsidRDefault="00322FFF" w:rsidP="000E6E00">
      <w:pPr>
        <w:pStyle w:val="a3"/>
        <w:spacing w:line="360" w:lineRule="auto"/>
        <w:ind w:left="0"/>
        <w:jc w:val="both"/>
        <w:rPr>
          <w:color w:val="000000"/>
          <w:sz w:val="28"/>
          <w:szCs w:val="28"/>
          <w:shd w:val="clear" w:color="auto" w:fill="FFFFFF"/>
        </w:rPr>
      </w:pPr>
      <w:r w:rsidRPr="007E2300">
        <w:rPr>
          <w:color w:val="000000"/>
          <w:sz w:val="28"/>
          <w:szCs w:val="28"/>
          <w:shd w:val="clear" w:color="auto" w:fill="FFFFFF"/>
        </w:rPr>
        <w:t xml:space="preserve">Карпушкина А.В. определяет понятие туристского потенциала как «совокупности </w:t>
      </w:r>
      <w:r w:rsidR="007E2300">
        <w:rPr>
          <w:color w:val="000000"/>
          <w:sz w:val="28"/>
          <w:szCs w:val="28"/>
          <w:shd w:val="clear" w:color="auto" w:fill="FFFFFF"/>
        </w:rPr>
        <w:t>туристских ресурсов и туристской инфраструктуры конкретного региона, обладающего способностью к максимально возможному производству услуг туризма в условиях их наилучшего использования», что является не совсе</w:t>
      </w:r>
      <w:r w:rsidR="00BE08BB">
        <w:rPr>
          <w:color w:val="000000"/>
          <w:sz w:val="28"/>
          <w:szCs w:val="28"/>
          <w:shd w:val="clear" w:color="auto" w:fill="FFFFFF"/>
        </w:rPr>
        <w:t>м точным, так как оно не содержит в себе одну из основополагающих субсистем сфе</w:t>
      </w:r>
      <w:r w:rsidR="007A2549">
        <w:rPr>
          <w:color w:val="000000"/>
          <w:sz w:val="28"/>
          <w:szCs w:val="28"/>
          <w:shd w:val="clear" w:color="auto" w:fill="FFFFFF"/>
        </w:rPr>
        <w:t>ры туризма – субъект туризма.</w:t>
      </w:r>
      <w:r w:rsidR="007066A1">
        <w:rPr>
          <w:rStyle w:val="ac"/>
          <w:color w:val="000000"/>
          <w:sz w:val="28"/>
          <w:szCs w:val="28"/>
          <w:shd w:val="clear" w:color="auto" w:fill="FFFFFF"/>
        </w:rPr>
        <w:footnoteReference w:id="7"/>
      </w:r>
    </w:p>
    <w:p w:rsidR="00C500AC" w:rsidRDefault="00BE08BB"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Зачастую под туристским потенциалом понимают наличие на территории региона объектов, обладающих ун</w:t>
      </w:r>
      <w:r w:rsidR="0084706E">
        <w:rPr>
          <w:color w:val="000000"/>
          <w:sz w:val="28"/>
          <w:szCs w:val="28"/>
          <w:shd w:val="clear" w:color="auto" w:fill="FFFFFF"/>
        </w:rPr>
        <w:t>икальностью и исключительностью, что является скорее желательным, а не обязательным требованием к региону, на территории которого осуществляется туристская деятельность.</w:t>
      </w:r>
      <w:r w:rsidR="00BB01E7">
        <w:rPr>
          <w:rStyle w:val="ac"/>
          <w:color w:val="000000"/>
          <w:sz w:val="28"/>
          <w:szCs w:val="28"/>
          <w:shd w:val="clear" w:color="auto" w:fill="FFFFFF"/>
        </w:rPr>
        <w:footnoteReference w:id="8"/>
      </w:r>
    </w:p>
    <w:p w:rsidR="007A2549" w:rsidRDefault="007A2549"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xml:space="preserve">Кроме того, существует мнение, на основании которого туристский потенциал </w:t>
      </w:r>
      <w:r w:rsidR="00325935">
        <w:rPr>
          <w:color w:val="000000"/>
          <w:sz w:val="28"/>
          <w:szCs w:val="28"/>
          <w:shd w:val="clear" w:color="auto" w:fill="FFFFFF"/>
        </w:rPr>
        <w:t>понимается</w:t>
      </w:r>
      <w:r>
        <w:rPr>
          <w:color w:val="000000"/>
          <w:sz w:val="28"/>
          <w:szCs w:val="28"/>
          <w:shd w:val="clear" w:color="auto" w:fill="FFFFFF"/>
        </w:rPr>
        <w:t xml:space="preserve"> как возможность территории принять определенное количество рекреантов, при котором природное и экологическое состояние территории не подвергнется разрушению. </w:t>
      </w:r>
      <w:r w:rsidR="007066A1">
        <w:rPr>
          <w:rStyle w:val="ac"/>
          <w:color w:val="000000"/>
          <w:sz w:val="28"/>
          <w:szCs w:val="28"/>
          <w:shd w:val="clear" w:color="auto" w:fill="FFFFFF"/>
        </w:rPr>
        <w:footnoteReference w:id="9"/>
      </w:r>
    </w:p>
    <w:p w:rsidR="008F05D3" w:rsidRDefault="007A2549"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Таким образом, туристский потенциал</w:t>
      </w:r>
      <w:r w:rsidR="00F313EF">
        <w:rPr>
          <w:color w:val="000000"/>
          <w:sz w:val="28"/>
          <w:szCs w:val="28"/>
          <w:shd w:val="clear" w:color="auto" w:fill="FFFFFF"/>
        </w:rPr>
        <w:t xml:space="preserve"> территории </w:t>
      </w:r>
      <w:r>
        <w:rPr>
          <w:color w:val="000000"/>
          <w:sz w:val="28"/>
          <w:szCs w:val="28"/>
          <w:shd w:val="clear" w:color="auto" w:fill="FFFFFF"/>
        </w:rPr>
        <w:t xml:space="preserve">может трактоваться как </w:t>
      </w:r>
      <w:r w:rsidR="003A4B00">
        <w:rPr>
          <w:color w:val="000000"/>
          <w:sz w:val="28"/>
          <w:szCs w:val="28"/>
          <w:shd w:val="clear" w:color="auto" w:fill="FFFFFF"/>
        </w:rPr>
        <w:t>комплекс</w:t>
      </w:r>
      <w:r w:rsidR="00F313EF">
        <w:rPr>
          <w:color w:val="000000"/>
          <w:sz w:val="28"/>
          <w:szCs w:val="28"/>
          <w:shd w:val="clear" w:color="auto" w:fill="FFFFFF"/>
        </w:rPr>
        <w:t xml:space="preserve"> всех туристских ресурсов, а также возможность их эффективного использования, направленных на развитие туристской индустрии и повышение туристской прив</w:t>
      </w:r>
      <w:r w:rsidR="005C681E">
        <w:rPr>
          <w:color w:val="000000"/>
          <w:sz w:val="28"/>
          <w:szCs w:val="28"/>
          <w:shd w:val="clear" w:color="auto" w:fill="FFFFFF"/>
        </w:rPr>
        <w:t xml:space="preserve">лекательности данного региона. </w:t>
      </w:r>
    </w:p>
    <w:p w:rsidR="008F05D3" w:rsidRPr="00AF292C" w:rsidRDefault="006F14C3" w:rsidP="000E6E00">
      <w:pPr>
        <w:pStyle w:val="a3"/>
        <w:spacing w:line="360" w:lineRule="auto"/>
        <w:ind w:left="0"/>
        <w:jc w:val="both"/>
        <w:rPr>
          <w:color w:val="FF0000"/>
          <w:sz w:val="28"/>
          <w:szCs w:val="28"/>
          <w:shd w:val="clear" w:color="auto" w:fill="FFFFFF"/>
        </w:rPr>
      </w:pPr>
      <w:r>
        <w:rPr>
          <w:color w:val="000000"/>
          <w:sz w:val="28"/>
          <w:szCs w:val="28"/>
          <w:shd w:val="clear" w:color="auto" w:fill="FFFFFF"/>
        </w:rPr>
        <w:t>На основ</w:t>
      </w:r>
      <w:r w:rsidR="00074E31">
        <w:rPr>
          <w:color w:val="000000"/>
          <w:sz w:val="28"/>
          <w:szCs w:val="28"/>
          <w:shd w:val="clear" w:color="auto" w:fill="FFFFFF"/>
        </w:rPr>
        <w:t>ании данного утверждения можно утверждать</w:t>
      </w:r>
      <w:r w:rsidR="00BB7E45">
        <w:rPr>
          <w:color w:val="000000"/>
          <w:sz w:val="28"/>
          <w:szCs w:val="28"/>
          <w:shd w:val="clear" w:color="auto" w:fill="FFFFFF"/>
        </w:rPr>
        <w:t xml:space="preserve">, что туристский </w:t>
      </w:r>
      <w:r>
        <w:rPr>
          <w:color w:val="000000"/>
          <w:sz w:val="28"/>
          <w:szCs w:val="28"/>
          <w:shd w:val="clear" w:color="auto" w:fill="FFFFFF"/>
        </w:rPr>
        <w:t xml:space="preserve">потенциал представляет собой сложную систему с большим количеством взаимосвязанных и непрерывно взаимодействующих друг с другом </w:t>
      </w:r>
      <w:r>
        <w:rPr>
          <w:color w:val="000000"/>
          <w:sz w:val="28"/>
          <w:szCs w:val="28"/>
          <w:shd w:val="clear" w:color="auto" w:fill="FFFFFF"/>
        </w:rPr>
        <w:lastRenderedPageBreak/>
        <w:t xml:space="preserve">элементов, выполняющих различные функции в процессе создания туристического продукта, отвечающего </w:t>
      </w:r>
      <w:r w:rsidR="00CF36AC">
        <w:rPr>
          <w:color w:val="000000"/>
          <w:sz w:val="28"/>
          <w:szCs w:val="28"/>
          <w:shd w:val="clear" w:color="auto" w:fill="FFFFFF"/>
        </w:rPr>
        <w:t xml:space="preserve">количественным и качественным </w:t>
      </w:r>
      <w:r>
        <w:rPr>
          <w:color w:val="000000"/>
          <w:sz w:val="28"/>
          <w:szCs w:val="28"/>
          <w:shd w:val="clear" w:color="auto" w:fill="FFFFFF"/>
        </w:rPr>
        <w:t>требованиям</w:t>
      </w:r>
      <w:r w:rsidR="00CF36AC">
        <w:rPr>
          <w:color w:val="000000"/>
          <w:sz w:val="28"/>
          <w:szCs w:val="28"/>
          <w:shd w:val="clear" w:color="auto" w:fill="FFFFFF"/>
        </w:rPr>
        <w:t xml:space="preserve"> рынка. </w:t>
      </w:r>
      <w:r w:rsidR="00F60CF2">
        <w:rPr>
          <w:color w:val="000000"/>
          <w:sz w:val="28"/>
          <w:szCs w:val="28"/>
          <w:shd w:val="clear" w:color="auto" w:fill="FFFFFF"/>
        </w:rPr>
        <w:t xml:space="preserve"> Поскольку он является системой, то </w:t>
      </w:r>
      <w:r w:rsidR="00297E23">
        <w:rPr>
          <w:color w:val="000000"/>
          <w:sz w:val="28"/>
          <w:szCs w:val="28"/>
          <w:shd w:val="clear" w:color="auto" w:fill="FFFFFF"/>
        </w:rPr>
        <w:t xml:space="preserve">для него </w:t>
      </w:r>
      <w:r w:rsidR="00074E31">
        <w:rPr>
          <w:color w:val="000000"/>
          <w:sz w:val="28"/>
          <w:szCs w:val="28"/>
          <w:shd w:val="clear" w:color="auto" w:fill="FFFFFF"/>
        </w:rPr>
        <w:t>характерны такие свойства системы,</w:t>
      </w:r>
      <w:r w:rsidR="004833D5">
        <w:rPr>
          <w:color w:val="000000"/>
          <w:sz w:val="28"/>
          <w:szCs w:val="28"/>
          <w:shd w:val="clear" w:color="auto" w:fill="FFFFFF"/>
        </w:rPr>
        <w:t xml:space="preserve"> как целостность, динамичность и взаимосвязанность</w:t>
      </w:r>
      <w:r w:rsidR="00074E31">
        <w:rPr>
          <w:color w:val="000000"/>
          <w:sz w:val="28"/>
          <w:szCs w:val="28"/>
          <w:shd w:val="clear" w:color="auto" w:fill="FFFFFF"/>
        </w:rPr>
        <w:t xml:space="preserve">. </w:t>
      </w:r>
    </w:p>
    <w:p w:rsidR="00BB7E45" w:rsidRDefault="00074E31"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Характеристики турист</w:t>
      </w:r>
      <w:r w:rsidR="00BB7E45">
        <w:rPr>
          <w:color w:val="000000"/>
          <w:sz w:val="28"/>
          <w:szCs w:val="28"/>
          <w:shd w:val="clear" w:color="auto" w:fill="FFFFFF"/>
        </w:rPr>
        <w:t>с</w:t>
      </w:r>
      <w:r>
        <w:rPr>
          <w:color w:val="000000"/>
          <w:sz w:val="28"/>
          <w:szCs w:val="28"/>
          <w:shd w:val="clear" w:color="auto" w:fill="FFFFFF"/>
        </w:rPr>
        <w:t>кого потенциала как системы</w:t>
      </w:r>
      <w:r w:rsidR="00BB7E45">
        <w:rPr>
          <w:color w:val="000000"/>
          <w:sz w:val="28"/>
          <w:szCs w:val="28"/>
          <w:shd w:val="clear" w:color="auto" w:fill="FFFFFF"/>
        </w:rPr>
        <w:t xml:space="preserve"> подразделяются на две группы – структурные и качественные. Структурные характеристики включают в себя: </w:t>
      </w:r>
    </w:p>
    <w:p w:rsidR="00BB7E45" w:rsidRDefault="00BB7E45"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способность к достижению сбалансированного равновесия;</w:t>
      </w:r>
    </w:p>
    <w:p w:rsidR="00BB7E45" w:rsidRDefault="00BB7E45"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взаимосвязь и взаимозависимость элементов;</w:t>
      </w:r>
    </w:p>
    <w:p w:rsidR="00BB7E45" w:rsidRDefault="00BB7E45"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взаимодополняемость и взаимозаменяемость элементов;</w:t>
      </w:r>
    </w:p>
    <w:p w:rsidR="00BB7E45" w:rsidRDefault="00BB7E45"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К качественным характеристикам туристского потенциала относятся:</w:t>
      </w:r>
    </w:p>
    <w:p w:rsidR="00BB7E45" w:rsidRDefault="00BB7E45"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способность к самовоспроизводству;</w:t>
      </w:r>
    </w:p>
    <w:p w:rsidR="00BB7E45" w:rsidRDefault="00BB7E45"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способность к совершенствованию;</w:t>
      </w:r>
    </w:p>
    <w:p w:rsidR="00BB7E45" w:rsidRDefault="00BB7E45"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мощность;</w:t>
      </w:r>
    </w:p>
    <w:p w:rsidR="00BB7E45" w:rsidRDefault="00BB7E45" w:rsidP="000E6E00">
      <w:pPr>
        <w:pStyle w:val="a3"/>
        <w:spacing w:line="360" w:lineRule="auto"/>
        <w:ind w:left="0"/>
        <w:jc w:val="both"/>
        <w:rPr>
          <w:color w:val="000000"/>
          <w:sz w:val="28"/>
          <w:szCs w:val="28"/>
          <w:shd w:val="clear" w:color="auto" w:fill="FFFFFF"/>
        </w:rPr>
      </w:pPr>
      <w:r>
        <w:rPr>
          <w:color w:val="000000"/>
          <w:sz w:val="28"/>
          <w:szCs w:val="28"/>
          <w:shd w:val="clear" w:color="auto" w:fill="FFFFFF"/>
        </w:rPr>
        <w:t>- гибкость;</w:t>
      </w:r>
    </w:p>
    <w:p w:rsidR="00F97A54" w:rsidRDefault="00BB7E45" w:rsidP="000E6E00">
      <w:pPr>
        <w:pStyle w:val="a3"/>
        <w:spacing w:line="360" w:lineRule="auto"/>
        <w:ind w:left="0"/>
        <w:rPr>
          <w:color w:val="000000"/>
          <w:sz w:val="28"/>
          <w:szCs w:val="28"/>
          <w:shd w:val="clear" w:color="auto" w:fill="FFFFFF"/>
        </w:rPr>
      </w:pPr>
      <w:r>
        <w:rPr>
          <w:color w:val="000000"/>
          <w:sz w:val="28"/>
          <w:szCs w:val="28"/>
          <w:shd w:val="clear" w:color="auto" w:fill="FFFFFF"/>
        </w:rPr>
        <w:t xml:space="preserve">Для количественной и качественной оценки туристского потенциала необходимо определить, из каких компонентов он складывается. </w:t>
      </w:r>
      <w:r w:rsidR="00096255">
        <w:rPr>
          <w:color w:val="000000"/>
          <w:sz w:val="28"/>
          <w:szCs w:val="28"/>
          <w:shd w:val="clear" w:color="auto" w:fill="FFFFFF"/>
        </w:rPr>
        <w:t>Структура туристского потенциала территории представлена в таблице 1.</w:t>
      </w:r>
    </w:p>
    <w:p w:rsidR="00BB7E45" w:rsidRPr="00537DB1" w:rsidRDefault="00F1053B" w:rsidP="000E6E00">
      <w:pPr>
        <w:pStyle w:val="a3"/>
        <w:spacing w:line="360" w:lineRule="auto"/>
        <w:ind w:left="0"/>
        <w:jc w:val="center"/>
        <w:rPr>
          <w:b/>
          <w:color w:val="000000"/>
          <w:sz w:val="28"/>
          <w:szCs w:val="28"/>
          <w:shd w:val="clear" w:color="auto" w:fill="FFFFFF"/>
        </w:rPr>
      </w:pPr>
      <w:r>
        <w:rPr>
          <w:b/>
          <w:noProof/>
          <w:color w:val="000000"/>
          <w:sz w:val="28"/>
          <w:szCs w:val="28"/>
        </w:rPr>
        <w:pict>
          <v:shapetype id="_x0000_t32" coordsize="21600,21600" o:spt="32" o:oned="t" path="m,l21600,21600e" filled="f">
            <v:path arrowok="t" fillok="f" o:connecttype="none"/>
            <o:lock v:ext="edit" shapetype="t"/>
          </v:shapetype>
          <v:shape id="AutoShape 59" o:spid="_x0000_s1026" type="#_x0000_t32" style="position:absolute;left:0;text-align:left;margin-left:61.45pt;margin-top:18.2pt;width:341.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kR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"/>
        </w:pict>
      </w:r>
      <w:r>
        <w:rPr>
          <w:b/>
          <w:noProof/>
          <w:color w:val="000000"/>
          <w:sz w:val="28"/>
          <w:szCs w:val="28"/>
        </w:rPr>
        <w:pict>
          <v:shape id="AutoShape 57" o:spid="_x0000_s1033" type="#_x0000_t32" style="position:absolute;left:0;text-align:left;margin-left:402.95pt;margin-top:18.2pt;width:.05pt;height:19.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2ONgIAAF8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">
            <v:stroke endarrow="block"/>
          </v:shape>
        </w:pict>
      </w:r>
      <w:r>
        <w:rPr>
          <w:b/>
          <w:noProof/>
          <w:color w:val="000000"/>
          <w:sz w:val="28"/>
          <w:szCs w:val="28"/>
        </w:rPr>
        <w:pict>
          <v:shape id="AutoShape 56" o:spid="_x0000_s1032" type="#_x0000_t32" style="position:absolute;left:0;text-align:left;margin-left:228.4pt;margin-top:18.2pt;width:.05pt;height:1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PrNg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">
            <v:stroke endarrow="block"/>
          </v:shape>
        </w:pict>
      </w:r>
      <w:r>
        <w:rPr>
          <w:b/>
          <w:noProof/>
          <w:color w:val="000000"/>
          <w:sz w:val="28"/>
          <w:szCs w:val="28"/>
        </w:rPr>
        <w:pict>
          <v:shape id="AutoShape 55" o:spid="_x0000_s1031" type="#_x0000_t32" style="position:absolute;left:0;text-align:left;margin-left:61.45pt;margin-top:18.2pt;width:.05pt;height:1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k5NwIAAF8EAAAOAAAAZHJzL2Uyb0RvYy54bWysVMuO2yAU3VfqPyD2iR+J08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">
            <v:stroke endarrow="block"/>
          </v:shape>
        </w:pict>
      </w:r>
      <w:r w:rsidR="00F97A54" w:rsidRPr="00537DB1">
        <w:rPr>
          <w:b/>
          <w:color w:val="000000"/>
          <w:sz w:val="28"/>
          <w:szCs w:val="28"/>
          <w:shd w:val="clear" w:color="auto" w:fill="FFFFFF"/>
        </w:rPr>
        <w:t>Туристский потенциал региона</w:t>
      </w:r>
    </w:p>
    <w:tbl>
      <w:tblPr>
        <w:tblpPr w:leftFromText="180" w:rightFromText="180" w:vertAnchor="text" w:horzAnchor="margin" w:tblpX="-67" w:tblpY="36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4"/>
        <w:gridCol w:w="3237"/>
        <w:gridCol w:w="3206"/>
      </w:tblGrid>
      <w:tr w:rsidR="00F97A54" w:rsidRPr="00742287" w:rsidTr="00D51131">
        <w:trPr>
          <w:trHeight w:val="806"/>
        </w:trPr>
        <w:tc>
          <w:tcPr>
            <w:tcW w:w="3304" w:type="dxa"/>
            <w:tcBorders>
              <w:top w:val="single" w:sz="18" w:space="0" w:color="auto"/>
              <w:left w:val="single" w:sz="18" w:space="0" w:color="auto"/>
              <w:bottom w:val="single" w:sz="18" w:space="0" w:color="auto"/>
              <w:right w:val="single" w:sz="18" w:space="0" w:color="auto"/>
            </w:tcBorders>
          </w:tcPr>
          <w:p w:rsidR="00F97A54" w:rsidRPr="00742287" w:rsidRDefault="00F97A54" w:rsidP="00297E23">
            <w:pPr>
              <w:pStyle w:val="a3"/>
              <w:spacing w:after="0" w:line="360" w:lineRule="auto"/>
              <w:ind w:left="0" w:firstLine="0"/>
              <w:jc w:val="center"/>
              <w:rPr>
                <w:b/>
                <w:color w:val="000000"/>
                <w:sz w:val="28"/>
                <w:szCs w:val="28"/>
                <w:shd w:val="clear" w:color="auto" w:fill="FFFFFF"/>
              </w:rPr>
            </w:pPr>
            <w:r w:rsidRPr="00742287">
              <w:rPr>
                <w:b/>
                <w:color w:val="000000"/>
                <w:sz w:val="28"/>
                <w:szCs w:val="28"/>
                <w:shd w:val="clear" w:color="auto" w:fill="FFFFFF"/>
              </w:rPr>
              <w:t>Экономический потенциал</w:t>
            </w:r>
          </w:p>
        </w:tc>
        <w:tc>
          <w:tcPr>
            <w:tcW w:w="3237" w:type="dxa"/>
            <w:tcBorders>
              <w:top w:val="single" w:sz="18" w:space="0" w:color="auto"/>
              <w:left w:val="single" w:sz="18" w:space="0" w:color="auto"/>
              <w:bottom w:val="single" w:sz="18" w:space="0" w:color="auto"/>
              <w:right w:val="single" w:sz="18" w:space="0" w:color="auto"/>
            </w:tcBorders>
          </w:tcPr>
          <w:p w:rsidR="00F97A54" w:rsidRPr="00742287" w:rsidRDefault="00F97A54" w:rsidP="00297E23">
            <w:pPr>
              <w:pStyle w:val="a3"/>
              <w:spacing w:after="0" w:line="360" w:lineRule="auto"/>
              <w:ind w:left="0" w:firstLine="0"/>
              <w:jc w:val="center"/>
              <w:rPr>
                <w:b/>
                <w:color w:val="000000"/>
                <w:sz w:val="28"/>
                <w:szCs w:val="28"/>
                <w:shd w:val="clear" w:color="auto" w:fill="FFFFFF"/>
              </w:rPr>
            </w:pPr>
            <w:r w:rsidRPr="00742287">
              <w:rPr>
                <w:b/>
                <w:color w:val="000000"/>
                <w:sz w:val="28"/>
                <w:szCs w:val="28"/>
                <w:shd w:val="clear" w:color="auto" w:fill="FFFFFF"/>
              </w:rPr>
              <w:t>Ресурсный потенциал</w:t>
            </w:r>
          </w:p>
        </w:tc>
        <w:tc>
          <w:tcPr>
            <w:tcW w:w="3206" w:type="dxa"/>
            <w:tcBorders>
              <w:left w:val="single" w:sz="18" w:space="0" w:color="auto"/>
            </w:tcBorders>
          </w:tcPr>
          <w:p w:rsidR="00F97A54" w:rsidRPr="00742287" w:rsidRDefault="00F97A54" w:rsidP="00297E23">
            <w:pPr>
              <w:pStyle w:val="a3"/>
              <w:spacing w:after="0" w:line="360" w:lineRule="auto"/>
              <w:ind w:left="0" w:firstLine="0"/>
              <w:jc w:val="center"/>
              <w:rPr>
                <w:b/>
                <w:color w:val="000000"/>
                <w:sz w:val="28"/>
                <w:szCs w:val="28"/>
                <w:shd w:val="clear" w:color="auto" w:fill="FFFFFF"/>
              </w:rPr>
            </w:pPr>
            <w:r w:rsidRPr="00742287">
              <w:rPr>
                <w:b/>
                <w:color w:val="000000"/>
                <w:sz w:val="28"/>
                <w:szCs w:val="28"/>
                <w:shd w:val="clear" w:color="auto" w:fill="FFFFFF"/>
              </w:rPr>
              <w:t>Социальный потенциал</w:t>
            </w:r>
          </w:p>
        </w:tc>
      </w:tr>
    </w:tbl>
    <w:p w:rsidR="00F97A54" w:rsidRPr="006E07DD" w:rsidRDefault="00F1053B" w:rsidP="00297E23">
      <w:pPr>
        <w:pStyle w:val="a3"/>
        <w:spacing w:line="360" w:lineRule="auto"/>
        <w:ind w:left="0" w:firstLine="0"/>
        <w:jc w:val="center"/>
        <w:rPr>
          <w:color w:val="000000"/>
          <w:sz w:val="26"/>
          <w:szCs w:val="26"/>
          <w:shd w:val="clear" w:color="auto" w:fill="FFFFFF"/>
        </w:rPr>
      </w:pPr>
      <w:r>
        <w:rPr>
          <w:noProof/>
          <w:color w:val="000000"/>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2" o:spid="_x0000_s1030" type="#_x0000_t67" style="position:absolute;left:0;text-align:left;margin-left:403pt;margin-top:71.85pt;width:7.15pt;height:23.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">
            <v:textbox style="layout-flow:vertical-ideographic"/>
          </v:shape>
        </w:pict>
      </w:r>
      <w:r>
        <w:rPr>
          <w:noProof/>
          <w:color w:val="000000"/>
          <w:sz w:val="26"/>
          <w:szCs w:val="26"/>
        </w:rPr>
        <w:pict>
          <v:shape id="AutoShape 50" o:spid="_x0000_s1029" type="#_x0000_t67" style="position:absolute;left:0;text-align:left;margin-left:61.5pt;margin-top:71.85pt;width:7.15pt;height:23.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">
            <v:textbox style="layout-flow:vertical-ideographic"/>
          </v:shape>
        </w:pict>
      </w:r>
      <w:r>
        <w:rPr>
          <w:noProof/>
          <w:color w:val="000000"/>
          <w:sz w:val="26"/>
          <w:szCs w:val="26"/>
        </w:rPr>
        <w:pict>
          <v:shape id="AutoShape 51" o:spid="_x0000_s1028" type="#_x0000_t67" style="position:absolute;left:0;text-align:left;margin-left:228.45pt;margin-top:71.85pt;width:7.15pt;height:23.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">
            <v:textbox style="layout-flow:vertical-ideographic"/>
          </v:shape>
        </w:pic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7"/>
        <w:gridCol w:w="3253"/>
        <w:gridCol w:w="3251"/>
      </w:tblGrid>
      <w:tr w:rsidR="00537DB1" w:rsidRPr="00742287" w:rsidTr="00D51131">
        <w:trPr>
          <w:trHeight w:val="1775"/>
        </w:trPr>
        <w:tc>
          <w:tcPr>
            <w:tcW w:w="3277" w:type="dxa"/>
            <w:vMerge w:val="restart"/>
          </w:tcPr>
          <w:p w:rsidR="00537DB1" w:rsidRPr="00742287" w:rsidRDefault="00F1053B" w:rsidP="00297E23">
            <w:pPr>
              <w:pStyle w:val="a3"/>
              <w:spacing w:after="0" w:line="360" w:lineRule="auto"/>
              <w:ind w:left="0" w:firstLine="0"/>
              <w:jc w:val="center"/>
              <w:rPr>
                <w:color w:val="000000"/>
                <w:sz w:val="26"/>
                <w:szCs w:val="26"/>
                <w:shd w:val="clear" w:color="auto" w:fill="FFFFFF"/>
              </w:rPr>
            </w:pPr>
            <w:r w:rsidRPr="00F1053B">
              <w:rPr>
                <w:b/>
                <w:noProof/>
                <w:color w:val="000000"/>
                <w:sz w:val="26"/>
                <w:szCs w:val="26"/>
              </w:rPr>
              <w:pict>
                <v:shape id="AutoShape 49" o:spid="_x0000_s1027" type="#_x0000_t32" style="position:absolute;left:0;text-align:left;margin-left:-4.4pt;margin-top:43.2pt;width:487.8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"/>
              </w:pict>
            </w:r>
            <w:r w:rsidR="00537DB1" w:rsidRPr="00742287">
              <w:rPr>
                <w:b/>
                <w:color w:val="000000"/>
                <w:sz w:val="26"/>
                <w:szCs w:val="26"/>
                <w:shd w:val="clear" w:color="auto" w:fill="FFFFFF"/>
              </w:rPr>
              <w:t>Инфраструктурный</w:t>
            </w:r>
            <w:r w:rsidR="00297E23">
              <w:rPr>
                <w:b/>
                <w:color w:val="000000"/>
                <w:sz w:val="26"/>
                <w:szCs w:val="26"/>
                <w:shd w:val="clear" w:color="auto" w:fill="FFFFFF"/>
              </w:rPr>
              <w:t xml:space="preserve"> </w:t>
            </w:r>
            <w:r w:rsidR="00537DB1" w:rsidRPr="00742287">
              <w:rPr>
                <w:b/>
                <w:color w:val="000000"/>
                <w:sz w:val="26"/>
                <w:szCs w:val="26"/>
                <w:shd w:val="clear" w:color="auto" w:fill="FFFFFF"/>
              </w:rPr>
              <w:t>потенциал</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-инфраструктура размещения;</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инфраструктура питания;</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lastRenderedPageBreak/>
              <w:t>-транспортная инфраструктура;</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-инфраструктура досуга и развлечений;</w:t>
            </w:r>
          </w:p>
          <w:p w:rsidR="00537DB1" w:rsidRPr="00742287" w:rsidRDefault="00537DB1" w:rsidP="00297E23">
            <w:pPr>
              <w:pStyle w:val="a3"/>
              <w:spacing w:after="0" w:line="360" w:lineRule="auto"/>
              <w:ind w:left="0" w:firstLine="0"/>
              <w:rPr>
                <w:b/>
                <w:color w:val="000000"/>
                <w:sz w:val="26"/>
                <w:szCs w:val="26"/>
                <w:shd w:val="clear" w:color="auto" w:fill="FFFFFF"/>
              </w:rPr>
            </w:pPr>
            <w:r w:rsidRPr="00742287">
              <w:rPr>
                <w:color w:val="000000"/>
                <w:sz w:val="26"/>
                <w:szCs w:val="26"/>
                <w:shd w:val="clear" w:color="auto" w:fill="FFFFFF"/>
              </w:rPr>
              <w:t>- специализированная инфраструктура;</w:t>
            </w:r>
          </w:p>
        </w:tc>
        <w:tc>
          <w:tcPr>
            <w:tcW w:w="3253" w:type="dxa"/>
            <w:tcBorders>
              <w:bottom w:val="single" w:sz="4" w:space="0" w:color="auto"/>
            </w:tcBorders>
          </w:tcPr>
          <w:p w:rsidR="00537DB1" w:rsidRPr="00742287" w:rsidRDefault="00537DB1" w:rsidP="00297E23">
            <w:pPr>
              <w:pStyle w:val="a3"/>
              <w:spacing w:after="0" w:line="360" w:lineRule="auto"/>
              <w:ind w:left="0" w:firstLine="0"/>
              <w:jc w:val="center"/>
              <w:rPr>
                <w:b/>
                <w:color w:val="000000"/>
                <w:sz w:val="26"/>
                <w:szCs w:val="26"/>
                <w:shd w:val="clear" w:color="auto" w:fill="FFFFFF"/>
              </w:rPr>
            </w:pPr>
            <w:r w:rsidRPr="00742287">
              <w:rPr>
                <w:b/>
                <w:color w:val="000000"/>
                <w:sz w:val="26"/>
                <w:szCs w:val="26"/>
                <w:shd w:val="clear" w:color="auto" w:fill="FFFFFF"/>
              </w:rPr>
              <w:lastRenderedPageBreak/>
              <w:t>Историко-культурный потенциал</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-материальные ресурсы;</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духовные ресурсы;</w:t>
            </w:r>
          </w:p>
        </w:tc>
        <w:tc>
          <w:tcPr>
            <w:tcW w:w="3251" w:type="dxa"/>
            <w:vMerge w:val="restart"/>
          </w:tcPr>
          <w:p w:rsidR="00537DB1" w:rsidRPr="00742287" w:rsidRDefault="00537DB1" w:rsidP="00297E23">
            <w:pPr>
              <w:pStyle w:val="a3"/>
              <w:spacing w:after="0" w:line="360" w:lineRule="auto"/>
              <w:ind w:left="0" w:firstLine="0"/>
              <w:jc w:val="center"/>
              <w:rPr>
                <w:b/>
                <w:color w:val="000000"/>
                <w:sz w:val="26"/>
                <w:szCs w:val="26"/>
                <w:shd w:val="clear" w:color="auto" w:fill="FFFFFF"/>
              </w:rPr>
            </w:pPr>
            <w:r w:rsidRPr="00742287">
              <w:rPr>
                <w:b/>
                <w:color w:val="000000"/>
                <w:sz w:val="26"/>
                <w:szCs w:val="26"/>
                <w:shd w:val="clear" w:color="auto" w:fill="FFFFFF"/>
              </w:rPr>
              <w:t>Профессионально-кадровый потенциал</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-рынок рабочей силы;</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эксперты и консультанты в сфере туризма;</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lastRenderedPageBreak/>
              <w:t>- подготовка специалистов туристического бизнеса;</w:t>
            </w:r>
          </w:p>
          <w:p w:rsidR="00537DB1" w:rsidRPr="00742287" w:rsidRDefault="00537DB1" w:rsidP="00297E23">
            <w:pPr>
              <w:pStyle w:val="a3"/>
              <w:spacing w:after="0" w:line="360" w:lineRule="auto"/>
              <w:ind w:left="0" w:firstLine="0"/>
              <w:rPr>
                <w:b/>
                <w:color w:val="000000"/>
                <w:sz w:val="26"/>
                <w:szCs w:val="26"/>
                <w:shd w:val="clear" w:color="auto" w:fill="FFFFFF"/>
              </w:rPr>
            </w:pPr>
            <w:r w:rsidRPr="00742287">
              <w:rPr>
                <w:color w:val="000000"/>
                <w:sz w:val="26"/>
                <w:szCs w:val="26"/>
                <w:shd w:val="clear" w:color="auto" w:fill="FFFFFF"/>
              </w:rPr>
              <w:t>- подготовка коммерческого персонала;</w:t>
            </w:r>
          </w:p>
        </w:tc>
      </w:tr>
      <w:tr w:rsidR="00537DB1" w:rsidRPr="00742287" w:rsidTr="00D51131">
        <w:trPr>
          <w:trHeight w:val="469"/>
        </w:trPr>
        <w:tc>
          <w:tcPr>
            <w:tcW w:w="3277" w:type="dxa"/>
            <w:vMerge/>
          </w:tcPr>
          <w:p w:rsidR="00537DB1" w:rsidRPr="00742287" w:rsidRDefault="00537DB1" w:rsidP="00297E23">
            <w:pPr>
              <w:pStyle w:val="a3"/>
              <w:spacing w:after="0" w:line="360" w:lineRule="auto"/>
              <w:ind w:left="0" w:firstLine="0"/>
              <w:jc w:val="center"/>
              <w:rPr>
                <w:b/>
                <w:noProof/>
                <w:color w:val="000000"/>
                <w:sz w:val="26"/>
                <w:szCs w:val="26"/>
              </w:rPr>
            </w:pPr>
          </w:p>
        </w:tc>
        <w:tc>
          <w:tcPr>
            <w:tcW w:w="3253" w:type="dxa"/>
            <w:tcBorders>
              <w:top w:val="single" w:sz="4" w:space="0" w:color="auto"/>
              <w:bottom w:val="single" w:sz="4" w:space="0" w:color="auto"/>
            </w:tcBorders>
          </w:tcPr>
          <w:p w:rsidR="00537DB1" w:rsidRPr="00742287" w:rsidRDefault="00537DB1" w:rsidP="00297E23">
            <w:pPr>
              <w:pStyle w:val="a3"/>
              <w:spacing w:after="0" w:line="360" w:lineRule="auto"/>
              <w:ind w:left="0" w:firstLine="0"/>
              <w:jc w:val="center"/>
              <w:rPr>
                <w:b/>
                <w:color w:val="000000"/>
                <w:sz w:val="26"/>
                <w:szCs w:val="26"/>
                <w:shd w:val="clear" w:color="auto" w:fill="FFFFFF"/>
              </w:rPr>
            </w:pPr>
            <w:r w:rsidRPr="00742287">
              <w:rPr>
                <w:b/>
                <w:color w:val="000000"/>
                <w:sz w:val="26"/>
                <w:szCs w:val="26"/>
                <w:shd w:val="clear" w:color="auto" w:fill="FFFFFF"/>
              </w:rPr>
              <w:t>Природный потенциал</w:t>
            </w:r>
          </w:p>
        </w:tc>
        <w:tc>
          <w:tcPr>
            <w:tcW w:w="3251" w:type="dxa"/>
            <w:vMerge/>
          </w:tcPr>
          <w:p w:rsidR="00537DB1" w:rsidRPr="00742287" w:rsidRDefault="00537DB1" w:rsidP="00297E23">
            <w:pPr>
              <w:pStyle w:val="a3"/>
              <w:spacing w:after="0" w:line="360" w:lineRule="auto"/>
              <w:ind w:left="0" w:firstLine="0"/>
              <w:jc w:val="center"/>
              <w:rPr>
                <w:b/>
                <w:color w:val="000000"/>
                <w:sz w:val="26"/>
                <w:szCs w:val="26"/>
                <w:shd w:val="clear" w:color="auto" w:fill="FFFFFF"/>
              </w:rPr>
            </w:pPr>
          </w:p>
        </w:tc>
      </w:tr>
      <w:tr w:rsidR="00537DB1" w:rsidRPr="00742287" w:rsidTr="00D51131">
        <w:trPr>
          <w:trHeight w:val="1123"/>
        </w:trPr>
        <w:tc>
          <w:tcPr>
            <w:tcW w:w="3277" w:type="dxa"/>
            <w:vMerge/>
            <w:tcBorders>
              <w:bottom w:val="single" w:sz="4" w:space="0" w:color="auto"/>
            </w:tcBorders>
          </w:tcPr>
          <w:p w:rsidR="00537DB1" w:rsidRPr="00742287" w:rsidRDefault="00537DB1" w:rsidP="00297E23">
            <w:pPr>
              <w:pStyle w:val="a3"/>
              <w:spacing w:after="0" w:line="360" w:lineRule="auto"/>
              <w:ind w:left="0" w:firstLine="0"/>
              <w:jc w:val="center"/>
              <w:rPr>
                <w:b/>
                <w:noProof/>
                <w:color w:val="000000"/>
                <w:sz w:val="26"/>
                <w:szCs w:val="26"/>
              </w:rPr>
            </w:pPr>
          </w:p>
        </w:tc>
        <w:tc>
          <w:tcPr>
            <w:tcW w:w="3253" w:type="dxa"/>
            <w:vMerge w:val="restart"/>
            <w:tcBorders>
              <w:top w:val="single" w:sz="4" w:space="0" w:color="auto"/>
            </w:tcBorders>
          </w:tcPr>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флористические;</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фаунистические;</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климатические;</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орографические;</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гидрологические;</w:t>
            </w:r>
          </w:p>
          <w:p w:rsidR="00537DB1" w:rsidRPr="00742287" w:rsidRDefault="00537DB1" w:rsidP="00297E23">
            <w:pPr>
              <w:pStyle w:val="a3"/>
              <w:spacing w:after="0" w:line="360" w:lineRule="auto"/>
              <w:ind w:left="0" w:firstLine="0"/>
              <w:rPr>
                <w:color w:val="000000"/>
                <w:sz w:val="26"/>
                <w:szCs w:val="26"/>
                <w:shd w:val="clear" w:color="auto" w:fill="FFFFFF"/>
              </w:rPr>
            </w:pPr>
            <w:r w:rsidRPr="00742287">
              <w:rPr>
                <w:color w:val="000000"/>
                <w:sz w:val="26"/>
                <w:szCs w:val="26"/>
                <w:shd w:val="clear" w:color="auto" w:fill="FFFFFF"/>
              </w:rPr>
              <w:t>- бальнеологические;</w:t>
            </w:r>
          </w:p>
          <w:p w:rsidR="00537DB1" w:rsidRPr="00742287" w:rsidRDefault="00537DB1" w:rsidP="00297E23">
            <w:pPr>
              <w:pStyle w:val="a3"/>
              <w:spacing w:after="0" w:line="360" w:lineRule="auto"/>
              <w:ind w:left="0" w:firstLine="0"/>
              <w:rPr>
                <w:b/>
                <w:color w:val="000000"/>
                <w:sz w:val="26"/>
                <w:szCs w:val="26"/>
                <w:shd w:val="clear" w:color="auto" w:fill="FFFFFF"/>
              </w:rPr>
            </w:pPr>
            <w:r w:rsidRPr="00742287">
              <w:rPr>
                <w:color w:val="000000"/>
                <w:sz w:val="26"/>
                <w:szCs w:val="26"/>
                <w:shd w:val="clear" w:color="auto" w:fill="FFFFFF"/>
              </w:rPr>
              <w:t>-прочие виды ресурсов;</w:t>
            </w:r>
          </w:p>
        </w:tc>
        <w:tc>
          <w:tcPr>
            <w:tcW w:w="3251" w:type="dxa"/>
            <w:vMerge/>
          </w:tcPr>
          <w:p w:rsidR="00537DB1" w:rsidRPr="00742287" w:rsidRDefault="00537DB1" w:rsidP="00297E23">
            <w:pPr>
              <w:pStyle w:val="a3"/>
              <w:spacing w:after="0" w:line="360" w:lineRule="auto"/>
              <w:ind w:left="0" w:firstLine="0"/>
              <w:jc w:val="center"/>
              <w:rPr>
                <w:b/>
                <w:color w:val="000000"/>
                <w:sz w:val="26"/>
                <w:szCs w:val="26"/>
                <w:shd w:val="clear" w:color="auto" w:fill="FFFFFF"/>
              </w:rPr>
            </w:pPr>
          </w:p>
        </w:tc>
      </w:tr>
      <w:tr w:rsidR="00537DB1" w:rsidRPr="00742287" w:rsidTr="00D51131">
        <w:trPr>
          <w:trHeight w:val="481"/>
        </w:trPr>
        <w:tc>
          <w:tcPr>
            <w:tcW w:w="3277" w:type="dxa"/>
            <w:tcBorders>
              <w:top w:val="single" w:sz="4" w:space="0" w:color="auto"/>
              <w:bottom w:val="single" w:sz="4" w:space="0" w:color="auto"/>
            </w:tcBorders>
          </w:tcPr>
          <w:p w:rsidR="00537DB1" w:rsidRPr="00742287" w:rsidRDefault="00537DB1" w:rsidP="00297E23">
            <w:pPr>
              <w:pStyle w:val="a3"/>
              <w:spacing w:after="0" w:line="360" w:lineRule="auto"/>
              <w:ind w:left="0" w:firstLine="34"/>
              <w:jc w:val="center"/>
              <w:rPr>
                <w:b/>
                <w:noProof/>
                <w:color w:val="000000"/>
                <w:sz w:val="26"/>
                <w:szCs w:val="26"/>
              </w:rPr>
            </w:pPr>
            <w:r w:rsidRPr="00742287">
              <w:rPr>
                <w:b/>
                <w:color w:val="000000"/>
                <w:sz w:val="26"/>
                <w:szCs w:val="26"/>
                <w:shd w:val="clear" w:color="auto" w:fill="FFFFFF"/>
              </w:rPr>
              <w:lastRenderedPageBreak/>
              <w:t>Информационный потенциал</w:t>
            </w:r>
          </w:p>
        </w:tc>
        <w:tc>
          <w:tcPr>
            <w:tcW w:w="3253" w:type="dxa"/>
            <w:vMerge/>
          </w:tcPr>
          <w:p w:rsidR="00537DB1" w:rsidRPr="00742287" w:rsidRDefault="00537DB1" w:rsidP="00742287">
            <w:pPr>
              <w:pStyle w:val="a3"/>
              <w:spacing w:after="0" w:line="360" w:lineRule="auto"/>
              <w:ind w:left="0"/>
              <w:jc w:val="center"/>
              <w:rPr>
                <w:b/>
                <w:color w:val="000000"/>
                <w:sz w:val="26"/>
                <w:szCs w:val="26"/>
                <w:shd w:val="clear" w:color="auto" w:fill="FFFFFF"/>
              </w:rPr>
            </w:pPr>
          </w:p>
        </w:tc>
        <w:tc>
          <w:tcPr>
            <w:tcW w:w="3251" w:type="dxa"/>
            <w:vMerge/>
          </w:tcPr>
          <w:p w:rsidR="00537DB1" w:rsidRPr="00742287" w:rsidRDefault="00537DB1" w:rsidP="00742287">
            <w:pPr>
              <w:pStyle w:val="a3"/>
              <w:spacing w:after="0" w:line="360" w:lineRule="auto"/>
              <w:ind w:left="0"/>
              <w:jc w:val="center"/>
              <w:rPr>
                <w:b/>
                <w:color w:val="000000"/>
                <w:sz w:val="26"/>
                <w:szCs w:val="26"/>
                <w:shd w:val="clear" w:color="auto" w:fill="FFFFFF"/>
              </w:rPr>
            </w:pPr>
          </w:p>
        </w:tc>
      </w:tr>
      <w:tr w:rsidR="00537DB1" w:rsidRPr="00742287" w:rsidTr="00D51131">
        <w:trPr>
          <w:trHeight w:val="782"/>
        </w:trPr>
        <w:tc>
          <w:tcPr>
            <w:tcW w:w="3277" w:type="dxa"/>
            <w:tcBorders>
              <w:top w:val="single" w:sz="4" w:space="0" w:color="auto"/>
              <w:bottom w:val="single" w:sz="4" w:space="0" w:color="auto"/>
            </w:tcBorders>
          </w:tcPr>
          <w:p w:rsidR="00537DB1" w:rsidRPr="00742287" w:rsidRDefault="00537DB1" w:rsidP="00297E23">
            <w:pPr>
              <w:pStyle w:val="a3"/>
              <w:spacing w:after="0" w:line="360" w:lineRule="auto"/>
              <w:ind w:left="0" w:firstLine="34"/>
              <w:rPr>
                <w:b/>
                <w:color w:val="000000"/>
                <w:sz w:val="26"/>
                <w:szCs w:val="26"/>
                <w:shd w:val="clear" w:color="auto" w:fill="FFFFFF"/>
              </w:rPr>
            </w:pPr>
          </w:p>
          <w:p w:rsidR="00537DB1" w:rsidRPr="00742287" w:rsidRDefault="00537DB1" w:rsidP="00297E23">
            <w:pPr>
              <w:pStyle w:val="a3"/>
              <w:spacing w:after="0" w:line="360" w:lineRule="auto"/>
              <w:ind w:left="0" w:firstLine="34"/>
              <w:rPr>
                <w:b/>
                <w:color w:val="000000"/>
                <w:sz w:val="26"/>
                <w:szCs w:val="26"/>
                <w:shd w:val="clear" w:color="auto" w:fill="FFFFFF"/>
              </w:rPr>
            </w:pPr>
            <w:r w:rsidRPr="00742287">
              <w:rPr>
                <w:b/>
                <w:color w:val="000000"/>
                <w:sz w:val="26"/>
                <w:szCs w:val="26"/>
                <w:shd w:val="clear" w:color="auto" w:fill="FFFFFF"/>
              </w:rPr>
              <w:t xml:space="preserve">Финансовый потенциал </w:t>
            </w:r>
          </w:p>
        </w:tc>
        <w:tc>
          <w:tcPr>
            <w:tcW w:w="3253" w:type="dxa"/>
            <w:vMerge/>
          </w:tcPr>
          <w:p w:rsidR="00537DB1" w:rsidRPr="00742287" w:rsidRDefault="00537DB1" w:rsidP="00742287">
            <w:pPr>
              <w:pStyle w:val="a3"/>
              <w:spacing w:after="0" w:line="360" w:lineRule="auto"/>
              <w:ind w:left="0"/>
              <w:jc w:val="center"/>
              <w:rPr>
                <w:b/>
                <w:color w:val="000000"/>
                <w:sz w:val="26"/>
                <w:szCs w:val="26"/>
                <w:shd w:val="clear" w:color="auto" w:fill="FFFFFF"/>
              </w:rPr>
            </w:pPr>
          </w:p>
        </w:tc>
        <w:tc>
          <w:tcPr>
            <w:tcW w:w="3251" w:type="dxa"/>
            <w:vMerge/>
          </w:tcPr>
          <w:p w:rsidR="00537DB1" w:rsidRPr="00742287" w:rsidRDefault="00537DB1" w:rsidP="00742287">
            <w:pPr>
              <w:pStyle w:val="a3"/>
              <w:spacing w:after="0" w:line="360" w:lineRule="auto"/>
              <w:ind w:left="0"/>
              <w:jc w:val="center"/>
              <w:rPr>
                <w:b/>
                <w:color w:val="000000"/>
                <w:sz w:val="26"/>
                <w:szCs w:val="26"/>
                <w:shd w:val="clear" w:color="auto" w:fill="FFFFFF"/>
              </w:rPr>
            </w:pPr>
          </w:p>
        </w:tc>
      </w:tr>
      <w:tr w:rsidR="00537DB1" w:rsidRPr="00742287" w:rsidTr="00D51131">
        <w:trPr>
          <w:trHeight w:val="1289"/>
        </w:trPr>
        <w:tc>
          <w:tcPr>
            <w:tcW w:w="3277" w:type="dxa"/>
            <w:tcBorders>
              <w:top w:val="single" w:sz="4" w:space="0" w:color="auto"/>
              <w:bottom w:val="single" w:sz="4" w:space="0" w:color="auto"/>
            </w:tcBorders>
          </w:tcPr>
          <w:p w:rsidR="00537DB1" w:rsidRPr="00742287" w:rsidRDefault="00537DB1" w:rsidP="00297E23">
            <w:pPr>
              <w:pStyle w:val="a3"/>
              <w:spacing w:after="0" w:line="360" w:lineRule="auto"/>
              <w:ind w:left="0" w:firstLine="34"/>
              <w:rPr>
                <w:color w:val="000000"/>
                <w:sz w:val="26"/>
                <w:szCs w:val="26"/>
                <w:shd w:val="clear" w:color="auto" w:fill="FFFFFF"/>
              </w:rPr>
            </w:pPr>
            <w:r w:rsidRPr="00742287">
              <w:rPr>
                <w:color w:val="000000"/>
                <w:sz w:val="26"/>
                <w:szCs w:val="26"/>
                <w:shd w:val="clear" w:color="auto" w:fill="FFFFFF"/>
              </w:rPr>
              <w:t>-инвестиции;</w:t>
            </w:r>
          </w:p>
          <w:p w:rsidR="00537DB1" w:rsidRPr="00742287" w:rsidRDefault="00537DB1" w:rsidP="00297E23">
            <w:pPr>
              <w:pStyle w:val="a3"/>
              <w:spacing w:after="0" w:line="360" w:lineRule="auto"/>
              <w:ind w:left="0" w:firstLine="34"/>
              <w:rPr>
                <w:color w:val="000000"/>
                <w:sz w:val="26"/>
                <w:szCs w:val="26"/>
                <w:shd w:val="clear" w:color="auto" w:fill="FFFFFF"/>
              </w:rPr>
            </w:pPr>
            <w:r w:rsidRPr="00742287">
              <w:rPr>
                <w:color w:val="000000"/>
                <w:sz w:val="26"/>
                <w:szCs w:val="26"/>
                <w:shd w:val="clear" w:color="auto" w:fill="FFFFFF"/>
              </w:rPr>
              <w:t>- государственные дотации;</w:t>
            </w:r>
          </w:p>
          <w:p w:rsidR="00537DB1" w:rsidRPr="00742287" w:rsidRDefault="00537DB1" w:rsidP="00297E23">
            <w:pPr>
              <w:pStyle w:val="a3"/>
              <w:spacing w:after="0" w:line="360" w:lineRule="auto"/>
              <w:ind w:left="0" w:firstLine="34"/>
              <w:rPr>
                <w:b/>
                <w:color w:val="000000"/>
                <w:sz w:val="26"/>
                <w:szCs w:val="26"/>
                <w:shd w:val="clear" w:color="auto" w:fill="FFFFFF"/>
              </w:rPr>
            </w:pPr>
            <w:r w:rsidRPr="00742287">
              <w:rPr>
                <w:color w:val="000000"/>
                <w:sz w:val="26"/>
                <w:szCs w:val="26"/>
                <w:shd w:val="clear" w:color="auto" w:fill="FFFFFF"/>
              </w:rPr>
              <w:t>-средства потребителей;</w:t>
            </w:r>
          </w:p>
        </w:tc>
        <w:tc>
          <w:tcPr>
            <w:tcW w:w="3253" w:type="dxa"/>
            <w:vMerge/>
          </w:tcPr>
          <w:p w:rsidR="00537DB1" w:rsidRPr="00742287" w:rsidRDefault="00537DB1" w:rsidP="00742287">
            <w:pPr>
              <w:pStyle w:val="a3"/>
              <w:spacing w:after="0" w:line="360" w:lineRule="auto"/>
              <w:ind w:left="0"/>
              <w:jc w:val="center"/>
              <w:rPr>
                <w:b/>
                <w:color w:val="000000"/>
                <w:sz w:val="26"/>
                <w:szCs w:val="26"/>
                <w:shd w:val="clear" w:color="auto" w:fill="FFFFFF"/>
              </w:rPr>
            </w:pPr>
          </w:p>
        </w:tc>
        <w:tc>
          <w:tcPr>
            <w:tcW w:w="3251" w:type="dxa"/>
            <w:vMerge/>
          </w:tcPr>
          <w:p w:rsidR="00537DB1" w:rsidRPr="00742287" w:rsidRDefault="00537DB1" w:rsidP="00742287">
            <w:pPr>
              <w:pStyle w:val="a3"/>
              <w:spacing w:after="0" w:line="360" w:lineRule="auto"/>
              <w:ind w:left="0"/>
              <w:jc w:val="center"/>
              <w:rPr>
                <w:b/>
                <w:color w:val="000000"/>
                <w:sz w:val="26"/>
                <w:szCs w:val="26"/>
                <w:shd w:val="clear" w:color="auto" w:fill="FFFFFF"/>
              </w:rPr>
            </w:pPr>
          </w:p>
        </w:tc>
      </w:tr>
      <w:tr w:rsidR="00537DB1" w:rsidRPr="00742287" w:rsidTr="00D51131">
        <w:trPr>
          <w:trHeight w:val="519"/>
        </w:trPr>
        <w:tc>
          <w:tcPr>
            <w:tcW w:w="3277" w:type="dxa"/>
            <w:tcBorders>
              <w:top w:val="single" w:sz="4" w:space="0" w:color="auto"/>
            </w:tcBorders>
          </w:tcPr>
          <w:p w:rsidR="00537DB1" w:rsidRPr="00742287" w:rsidRDefault="00537DB1" w:rsidP="00297E23">
            <w:pPr>
              <w:pStyle w:val="a3"/>
              <w:spacing w:after="0" w:line="360" w:lineRule="auto"/>
              <w:ind w:left="0" w:firstLine="34"/>
              <w:jc w:val="center"/>
              <w:rPr>
                <w:color w:val="000000"/>
                <w:sz w:val="26"/>
                <w:szCs w:val="26"/>
                <w:shd w:val="clear" w:color="auto" w:fill="FFFFFF"/>
              </w:rPr>
            </w:pPr>
            <w:r w:rsidRPr="00742287">
              <w:rPr>
                <w:b/>
                <w:color w:val="000000"/>
                <w:sz w:val="26"/>
                <w:szCs w:val="26"/>
                <w:shd w:val="clear" w:color="auto" w:fill="FFFFFF"/>
              </w:rPr>
              <w:t>Управленческий</w:t>
            </w:r>
          </w:p>
        </w:tc>
        <w:tc>
          <w:tcPr>
            <w:tcW w:w="3253" w:type="dxa"/>
            <w:vMerge/>
          </w:tcPr>
          <w:p w:rsidR="00537DB1" w:rsidRPr="00742287" w:rsidRDefault="00537DB1" w:rsidP="00742287">
            <w:pPr>
              <w:pStyle w:val="a3"/>
              <w:spacing w:after="0" w:line="360" w:lineRule="auto"/>
              <w:ind w:left="0"/>
              <w:jc w:val="center"/>
              <w:rPr>
                <w:b/>
                <w:color w:val="000000"/>
                <w:sz w:val="26"/>
                <w:szCs w:val="26"/>
                <w:shd w:val="clear" w:color="auto" w:fill="FFFFFF"/>
              </w:rPr>
            </w:pPr>
          </w:p>
        </w:tc>
        <w:tc>
          <w:tcPr>
            <w:tcW w:w="3251" w:type="dxa"/>
            <w:vMerge/>
          </w:tcPr>
          <w:p w:rsidR="00537DB1" w:rsidRPr="00742287" w:rsidRDefault="00537DB1" w:rsidP="00742287">
            <w:pPr>
              <w:pStyle w:val="a3"/>
              <w:spacing w:after="0" w:line="360" w:lineRule="auto"/>
              <w:ind w:left="0"/>
              <w:jc w:val="center"/>
              <w:rPr>
                <w:b/>
                <w:color w:val="000000"/>
                <w:sz w:val="26"/>
                <w:szCs w:val="26"/>
                <w:shd w:val="clear" w:color="auto" w:fill="FFFFFF"/>
              </w:rPr>
            </w:pPr>
          </w:p>
        </w:tc>
      </w:tr>
    </w:tbl>
    <w:p w:rsidR="00B84672" w:rsidRPr="00537DB1" w:rsidRDefault="00B84672" w:rsidP="000E6E00">
      <w:pPr>
        <w:spacing w:line="360" w:lineRule="auto"/>
        <w:rPr>
          <w:color w:val="000000"/>
          <w:sz w:val="28"/>
          <w:szCs w:val="28"/>
          <w:shd w:val="clear" w:color="auto" w:fill="FFFFFF"/>
        </w:rPr>
      </w:pPr>
    </w:p>
    <w:p w:rsidR="00325935" w:rsidRDefault="003A4B00" w:rsidP="000E6E00">
      <w:pPr>
        <w:spacing w:line="360" w:lineRule="auto"/>
        <w:jc w:val="both"/>
        <w:rPr>
          <w:sz w:val="28"/>
          <w:szCs w:val="28"/>
        </w:rPr>
      </w:pPr>
      <w:r>
        <w:rPr>
          <w:sz w:val="28"/>
          <w:szCs w:val="28"/>
        </w:rPr>
        <w:t>Исходя из</w:t>
      </w:r>
      <w:r w:rsidR="00537DB1">
        <w:rPr>
          <w:sz w:val="28"/>
          <w:szCs w:val="28"/>
        </w:rPr>
        <w:t xml:space="preserve"> таблицы</w:t>
      </w:r>
      <w:r>
        <w:rPr>
          <w:sz w:val="28"/>
          <w:szCs w:val="28"/>
        </w:rPr>
        <w:t>, можно увидеть, что</w:t>
      </w:r>
      <w:r w:rsidR="0088676B">
        <w:rPr>
          <w:sz w:val="28"/>
          <w:szCs w:val="28"/>
        </w:rPr>
        <w:t xml:space="preserve"> в структурном плане</w:t>
      </w:r>
      <w:r w:rsidR="00325935">
        <w:rPr>
          <w:sz w:val="28"/>
          <w:szCs w:val="28"/>
        </w:rPr>
        <w:t xml:space="preserve"> туристский потенциал </w:t>
      </w:r>
      <w:r w:rsidR="0088676B">
        <w:rPr>
          <w:sz w:val="28"/>
          <w:szCs w:val="28"/>
        </w:rPr>
        <w:t>состоит из ресурсного, экономичес</w:t>
      </w:r>
      <w:r w:rsidR="00325935">
        <w:rPr>
          <w:sz w:val="28"/>
          <w:szCs w:val="28"/>
        </w:rPr>
        <w:t>кого и социального потенциалов.</w:t>
      </w:r>
    </w:p>
    <w:p w:rsidR="001753AD" w:rsidRDefault="00325935" w:rsidP="000E6E00">
      <w:pPr>
        <w:spacing w:after="0" w:line="360" w:lineRule="auto"/>
        <w:contextualSpacing/>
        <w:jc w:val="both"/>
        <w:rPr>
          <w:sz w:val="28"/>
          <w:szCs w:val="28"/>
        </w:rPr>
      </w:pPr>
      <w:r>
        <w:rPr>
          <w:sz w:val="28"/>
          <w:szCs w:val="28"/>
        </w:rPr>
        <w:t>О</w:t>
      </w:r>
      <w:r w:rsidR="0088676B">
        <w:rPr>
          <w:sz w:val="28"/>
          <w:szCs w:val="28"/>
        </w:rPr>
        <w:t>сновополагающую роль в данной системе играет ресурсный потенциал, потому как именно наличие в границах определенной территории необходимых историко-культурных и природных ресурсов</w:t>
      </w:r>
      <w:r>
        <w:rPr>
          <w:sz w:val="28"/>
          <w:szCs w:val="28"/>
        </w:rPr>
        <w:t xml:space="preserve"> является главной предпосылкой для осуществления турист</w:t>
      </w:r>
      <w:r w:rsidR="000E6E00" w:rsidRPr="000E6E00">
        <w:rPr>
          <w:sz w:val="28"/>
          <w:szCs w:val="28"/>
        </w:rPr>
        <w:t>с</w:t>
      </w:r>
      <w:r w:rsidRPr="000E6E00">
        <w:rPr>
          <w:sz w:val="28"/>
          <w:szCs w:val="28"/>
        </w:rPr>
        <w:t>ко</w:t>
      </w:r>
      <w:r>
        <w:rPr>
          <w:sz w:val="28"/>
          <w:szCs w:val="28"/>
        </w:rPr>
        <w:t>й деятельности в данном регионе, вызывая интерес у потенциальных туристов</w:t>
      </w:r>
      <w:r w:rsidR="001753AD">
        <w:rPr>
          <w:sz w:val="28"/>
          <w:szCs w:val="28"/>
        </w:rPr>
        <w:t xml:space="preserve">. </w:t>
      </w:r>
    </w:p>
    <w:p w:rsidR="00ED5718" w:rsidRDefault="00B07E20" w:rsidP="000E6E00">
      <w:pPr>
        <w:spacing w:after="0" w:line="360" w:lineRule="auto"/>
        <w:contextualSpacing/>
        <w:jc w:val="both"/>
        <w:rPr>
          <w:sz w:val="28"/>
          <w:szCs w:val="28"/>
        </w:rPr>
      </w:pPr>
      <w:r>
        <w:rPr>
          <w:sz w:val="28"/>
          <w:szCs w:val="28"/>
        </w:rPr>
        <w:t xml:space="preserve">Ресурсный потенциал включает в себя </w:t>
      </w:r>
      <w:r w:rsidR="0088676B">
        <w:rPr>
          <w:sz w:val="28"/>
          <w:szCs w:val="28"/>
        </w:rPr>
        <w:t xml:space="preserve">объекты и явления природного и антропогенного происхождения, которые можно использовать в целях отдыха, туризма и лечения. </w:t>
      </w:r>
      <w:r w:rsidR="00D52797">
        <w:rPr>
          <w:rStyle w:val="ac"/>
          <w:sz w:val="28"/>
          <w:szCs w:val="28"/>
        </w:rPr>
        <w:footnoteReference w:id="10"/>
      </w:r>
      <w:r w:rsidR="002606B1" w:rsidRPr="006525B8">
        <w:rPr>
          <w:sz w:val="28"/>
          <w:szCs w:val="28"/>
        </w:rPr>
        <w:t xml:space="preserve">В свою очередь, </w:t>
      </w:r>
      <w:r w:rsidR="009F5B82">
        <w:rPr>
          <w:sz w:val="28"/>
          <w:szCs w:val="28"/>
        </w:rPr>
        <w:t xml:space="preserve">он </w:t>
      </w:r>
      <w:r>
        <w:rPr>
          <w:sz w:val="28"/>
          <w:szCs w:val="28"/>
        </w:rPr>
        <w:t>подразделяе</w:t>
      </w:r>
      <w:r w:rsidR="002606B1" w:rsidRPr="006525B8">
        <w:rPr>
          <w:sz w:val="28"/>
          <w:szCs w:val="28"/>
        </w:rPr>
        <w:t xml:space="preserve">тся на </w:t>
      </w:r>
      <w:r w:rsidR="00325935">
        <w:rPr>
          <w:sz w:val="28"/>
          <w:szCs w:val="28"/>
        </w:rPr>
        <w:t xml:space="preserve">две категории - </w:t>
      </w:r>
      <w:r w:rsidR="002606B1" w:rsidRPr="006525B8">
        <w:rPr>
          <w:sz w:val="28"/>
          <w:szCs w:val="28"/>
        </w:rPr>
        <w:t>истор</w:t>
      </w:r>
      <w:r>
        <w:rPr>
          <w:sz w:val="28"/>
          <w:szCs w:val="28"/>
        </w:rPr>
        <w:t>ико-культурный и природный потенциал</w:t>
      </w:r>
      <w:r w:rsidR="009F5B82">
        <w:rPr>
          <w:sz w:val="28"/>
          <w:szCs w:val="28"/>
        </w:rPr>
        <w:t>ы</w:t>
      </w:r>
      <w:r w:rsidR="002606B1" w:rsidRPr="006525B8">
        <w:rPr>
          <w:sz w:val="28"/>
          <w:szCs w:val="28"/>
        </w:rPr>
        <w:t>.</w:t>
      </w:r>
    </w:p>
    <w:p w:rsidR="0088676B" w:rsidRDefault="00A653A5" w:rsidP="000E6E00">
      <w:pPr>
        <w:spacing w:after="0" w:line="360" w:lineRule="auto"/>
        <w:contextualSpacing/>
        <w:jc w:val="both"/>
        <w:rPr>
          <w:sz w:val="28"/>
          <w:szCs w:val="28"/>
        </w:rPr>
      </w:pPr>
      <w:r>
        <w:rPr>
          <w:sz w:val="28"/>
          <w:szCs w:val="28"/>
        </w:rPr>
        <w:lastRenderedPageBreak/>
        <w:t>Историко</w:t>
      </w:r>
      <w:r w:rsidR="00B07E20">
        <w:rPr>
          <w:sz w:val="28"/>
          <w:szCs w:val="28"/>
        </w:rPr>
        <w:t>-культурный потенциал выражается в совокупности памятников материального (здания, памятники, произведения искусства и артефакты) и духовного (фольклор, национальные тради</w:t>
      </w:r>
      <w:r w:rsidR="00740763">
        <w:rPr>
          <w:sz w:val="28"/>
          <w:szCs w:val="28"/>
        </w:rPr>
        <w:t>ции, языки)наследия территории</w:t>
      </w:r>
      <w:r w:rsidR="00B07E20">
        <w:rPr>
          <w:sz w:val="28"/>
          <w:szCs w:val="28"/>
        </w:rPr>
        <w:t xml:space="preserve">, </w:t>
      </w:r>
      <w:r w:rsidR="00740763">
        <w:rPr>
          <w:sz w:val="28"/>
          <w:szCs w:val="28"/>
        </w:rPr>
        <w:t xml:space="preserve">определяющих возможности развития туристической деятельности в данном регионе. </w:t>
      </w:r>
    </w:p>
    <w:p w:rsidR="00ED5718" w:rsidRDefault="00740763" w:rsidP="000E6E00">
      <w:pPr>
        <w:spacing w:after="0" w:line="360" w:lineRule="auto"/>
        <w:jc w:val="both"/>
        <w:rPr>
          <w:sz w:val="28"/>
          <w:szCs w:val="28"/>
        </w:rPr>
      </w:pPr>
      <w:r>
        <w:rPr>
          <w:sz w:val="28"/>
          <w:szCs w:val="28"/>
        </w:rPr>
        <w:t xml:space="preserve"> Природно-климатичес</w:t>
      </w:r>
      <w:r w:rsidR="009F5B82">
        <w:rPr>
          <w:sz w:val="28"/>
          <w:szCs w:val="28"/>
        </w:rPr>
        <w:t xml:space="preserve">кий потенциал </w:t>
      </w:r>
      <w:r>
        <w:rPr>
          <w:sz w:val="28"/>
          <w:szCs w:val="28"/>
        </w:rPr>
        <w:t>заключается в возможности региона по использованию естественных ресурсов и природных богатств</w:t>
      </w:r>
      <w:r w:rsidR="00ED5718">
        <w:rPr>
          <w:sz w:val="28"/>
          <w:szCs w:val="28"/>
        </w:rPr>
        <w:t>, заключающихся в</w:t>
      </w:r>
      <w:r w:rsidR="00D779B9">
        <w:rPr>
          <w:sz w:val="28"/>
          <w:szCs w:val="28"/>
        </w:rPr>
        <w:t xml:space="preserve"> </w:t>
      </w:r>
      <w:r w:rsidR="00ED5718">
        <w:rPr>
          <w:sz w:val="28"/>
          <w:szCs w:val="28"/>
        </w:rPr>
        <w:t xml:space="preserve">наличии разнообразных природных ландшафтов, комфортных климатических условий, гидроминеральных лечебных ресурсов </w:t>
      </w:r>
      <w:r w:rsidR="00B7235F">
        <w:rPr>
          <w:sz w:val="28"/>
          <w:szCs w:val="28"/>
        </w:rPr>
        <w:t xml:space="preserve">в целях </w:t>
      </w:r>
      <w:r>
        <w:rPr>
          <w:sz w:val="28"/>
          <w:szCs w:val="28"/>
        </w:rPr>
        <w:t>осуществления туристской деятельности.</w:t>
      </w:r>
    </w:p>
    <w:p w:rsidR="00B80206" w:rsidRPr="006E07DD" w:rsidRDefault="000C6B8B" w:rsidP="000E6E00">
      <w:pPr>
        <w:spacing w:after="0" w:line="360" w:lineRule="auto"/>
        <w:jc w:val="both"/>
        <w:rPr>
          <w:sz w:val="26"/>
          <w:szCs w:val="26"/>
        </w:rPr>
      </w:pPr>
      <w:r>
        <w:rPr>
          <w:sz w:val="28"/>
          <w:szCs w:val="28"/>
        </w:rPr>
        <w:t xml:space="preserve">Наличие богатого ресурсного потенциала уже является фактором, обеспечивающим развитие туризма на самом низком уровне. Территории, обладающие </w:t>
      </w:r>
      <w:r w:rsidR="00D5637C">
        <w:rPr>
          <w:sz w:val="28"/>
          <w:szCs w:val="28"/>
        </w:rPr>
        <w:t>уникальными природными ландшафтами и пейзажами</w:t>
      </w:r>
      <w:r w:rsidR="000E6E00">
        <w:rPr>
          <w:sz w:val="28"/>
          <w:szCs w:val="28"/>
        </w:rPr>
        <w:t>,</w:t>
      </w:r>
      <w:r w:rsidR="00D5637C">
        <w:rPr>
          <w:sz w:val="28"/>
          <w:szCs w:val="28"/>
        </w:rPr>
        <w:t xml:space="preserve"> всегда были привлекательными для туристов, несмотря на недостаточный уровень инфраструктурного обеспечения. Это можно объяснить тем, что </w:t>
      </w:r>
      <w:r w:rsidR="00B80206">
        <w:rPr>
          <w:sz w:val="28"/>
          <w:szCs w:val="28"/>
        </w:rPr>
        <w:t xml:space="preserve">для полноценного отдыха человеку не обязательно проживать в дорогих, высококомфортабельных отелях и развлекаться в барах и ресторанах, чаще всего для восстановления сил, израсходованных в процессе трудовой деятельности, необходимо просто сменить обстановку и привычный образ жизни. </w:t>
      </w:r>
      <w:r w:rsidR="00207CC7">
        <w:rPr>
          <w:rStyle w:val="ac"/>
          <w:sz w:val="28"/>
          <w:szCs w:val="28"/>
        </w:rPr>
        <w:footnoteReference w:id="11"/>
      </w:r>
    </w:p>
    <w:p w:rsidR="00740763" w:rsidRDefault="001753AD" w:rsidP="000E6E00">
      <w:pPr>
        <w:spacing w:after="0" w:line="360" w:lineRule="auto"/>
        <w:jc w:val="both"/>
        <w:rPr>
          <w:sz w:val="28"/>
          <w:szCs w:val="28"/>
        </w:rPr>
      </w:pPr>
      <w:r>
        <w:rPr>
          <w:sz w:val="28"/>
          <w:szCs w:val="28"/>
        </w:rPr>
        <w:t>Тем не менее, высокая социально-экономическая эффективность туризма обусловлена рядом мероприятий по совершенствованию материально-технической базы, благоустройству и созданию комфортной и привлекательной ср</w:t>
      </w:r>
      <w:r w:rsidR="00B80206">
        <w:rPr>
          <w:sz w:val="28"/>
          <w:szCs w:val="28"/>
        </w:rPr>
        <w:t xml:space="preserve">еды на определенной территории, так как низкий уровень инфраструктурного развития не сможет обеспечить стабильный приток туристов, и, следовательно, станет сдерживающим фактором на пути развития туристкой индустрии в данном регионе. </w:t>
      </w:r>
    </w:p>
    <w:p w:rsidR="00B80206" w:rsidRDefault="00B80206" w:rsidP="000E6E00">
      <w:pPr>
        <w:spacing w:after="0" w:line="360" w:lineRule="auto"/>
        <w:jc w:val="both"/>
        <w:rPr>
          <w:sz w:val="28"/>
          <w:szCs w:val="28"/>
        </w:rPr>
      </w:pPr>
      <w:r>
        <w:rPr>
          <w:sz w:val="28"/>
          <w:szCs w:val="28"/>
        </w:rPr>
        <w:lastRenderedPageBreak/>
        <w:t xml:space="preserve">В связи с этим, </w:t>
      </w:r>
      <w:r w:rsidR="00F8740A">
        <w:rPr>
          <w:sz w:val="28"/>
          <w:szCs w:val="28"/>
        </w:rPr>
        <w:t xml:space="preserve">следующим по важности элементом в системе туристского потенциала региона является экономический потенциал. </w:t>
      </w:r>
    </w:p>
    <w:p w:rsidR="009F5B82" w:rsidRDefault="00F8740A" w:rsidP="000E6E00">
      <w:pPr>
        <w:spacing w:after="0" w:line="360" w:lineRule="auto"/>
        <w:jc w:val="both"/>
        <w:rPr>
          <w:sz w:val="28"/>
          <w:szCs w:val="28"/>
        </w:rPr>
      </w:pPr>
      <w:r>
        <w:rPr>
          <w:sz w:val="28"/>
          <w:szCs w:val="28"/>
        </w:rPr>
        <w:t>Экономический потенциал представляет собой</w:t>
      </w:r>
      <w:r w:rsidR="009F5B82">
        <w:rPr>
          <w:sz w:val="28"/>
          <w:szCs w:val="28"/>
        </w:rPr>
        <w:t xml:space="preserve"> совокупность средств и возможностей региона, используемых </w:t>
      </w:r>
      <w:r w:rsidR="00823B97">
        <w:rPr>
          <w:sz w:val="28"/>
          <w:szCs w:val="28"/>
        </w:rPr>
        <w:t xml:space="preserve">для обеспечения процесса производства </w:t>
      </w:r>
      <w:r w:rsidR="009F5B82">
        <w:rPr>
          <w:sz w:val="28"/>
          <w:szCs w:val="28"/>
        </w:rPr>
        <w:t xml:space="preserve">туристского продукта. Основными элементами, определяющими сущность экономического потенциала региона, являются инфраструктурный, информационный, финансовый и управленческий потенциалы. </w:t>
      </w:r>
    </w:p>
    <w:p w:rsidR="009F5B82" w:rsidRDefault="009F5B82" w:rsidP="000E6E00">
      <w:pPr>
        <w:spacing w:after="0" w:line="360" w:lineRule="auto"/>
        <w:jc w:val="both"/>
        <w:rPr>
          <w:sz w:val="28"/>
          <w:szCs w:val="28"/>
        </w:rPr>
      </w:pPr>
      <w:r>
        <w:rPr>
          <w:sz w:val="28"/>
          <w:szCs w:val="28"/>
        </w:rPr>
        <w:t>Инфраст</w:t>
      </w:r>
      <w:r w:rsidR="001633DE">
        <w:rPr>
          <w:sz w:val="28"/>
          <w:szCs w:val="28"/>
        </w:rPr>
        <w:t xml:space="preserve">руктурный потенциал территории определяет возможности предприятий, предоставляющих услуги размещения, питания, организации досуга и транспортного обслуживания для создания туристского продукта, обеспечения условий для его реализации и удовлетворения потребностей клиентов. </w:t>
      </w:r>
    </w:p>
    <w:p w:rsidR="000427FF" w:rsidRDefault="000427FF" w:rsidP="000E6E00">
      <w:pPr>
        <w:spacing w:after="0" w:line="360" w:lineRule="auto"/>
        <w:jc w:val="both"/>
        <w:rPr>
          <w:sz w:val="28"/>
          <w:szCs w:val="28"/>
        </w:rPr>
      </w:pPr>
      <w:r>
        <w:rPr>
          <w:sz w:val="28"/>
          <w:szCs w:val="28"/>
        </w:rPr>
        <w:t xml:space="preserve">Информационный потенциал </w:t>
      </w:r>
      <w:r w:rsidR="00E35DC4">
        <w:rPr>
          <w:sz w:val="28"/>
          <w:szCs w:val="28"/>
        </w:rPr>
        <w:t>– это информационные возможности, которые играют важную роль в процессе произв</w:t>
      </w:r>
      <w:r w:rsidR="00A60D2D">
        <w:rPr>
          <w:sz w:val="28"/>
          <w:szCs w:val="28"/>
        </w:rPr>
        <w:t xml:space="preserve">одства турпродукта и влияют на </w:t>
      </w:r>
      <w:r w:rsidR="00E35DC4">
        <w:rPr>
          <w:sz w:val="28"/>
          <w:szCs w:val="28"/>
        </w:rPr>
        <w:t xml:space="preserve">специфику </w:t>
      </w:r>
      <w:r w:rsidR="00A60D2D">
        <w:rPr>
          <w:sz w:val="28"/>
          <w:szCs w:val="28"/>
        </w:rPr>
        <w:t xml:space="preserve">его производства путем сбора, обработки и распространения информации. </w:t>
      </w:r>
    </w:p>
    <w:p w:rsidR="00E906B8" w:rsidRDefault="0066611B" w:rsidP="000E6E00">
      <w:pPr>
        <w:spacing w:after="0" w:line="360" w:lineRule="auto"/>
        <w:jc w:val="both"/>
        <w:rPr>
          <w:sz w:val="28"/>
          <w:szCs w:val="28"/>
        </w:rPr>
      </w:pPr>
      <w:r>
        <w:rPr>
          <w:sz w:val="28"/>
          <w:szCs w:val="28"/>
        </w:rPr>
        <w:t xml:space="preserve">Финансовый потенциал заключает в себе общий объем финансового обеспечения, предназначенного для осуществления туристской деятельности в регионе. </w:t>
      </w:r>
    </w:p>
    <w:p w:rsidR="00E906B8" w:rsidRDefault="00E906B8" w:rsidP="000E6E00">
      <w:pPr>
        <w:spacing w:after="0" w:line="360" w:lineRule="auto"/>
        <w:jc w:val="both"/>
        <w:rPr>
          <w:sz w:val="28"/>
          <w:szCs w:val="28"/>
        </w:rPr>
      </w:pPr>
      <w:r>
        <w:rPr>
          <w:sz w:val="28"/>
          <w:szCs w:val="28"/>
        </w:rPr>
        <w:t>Система финансирования туристского потенциала состоит из:</w:t>
      </w:r>
    </w:p>
    <w:p w:rsidR="00E906B8" w:rsidRDefault="00E906B8" w:rsidP="000E6E00">
      <w:pPr>
        <w:spacing w:after="0" w:line="360" w:lineRule="auto"/>
        <w:jc w:val="both"/>
        <w:rPr>
          <w:sz w:val="28"/>
          <w:szCs w:val="28"/>
        </w:rPr>
      </w:pPr>
      <w:r>
        <w:rPr>
          <w:sz w:val="28"/>
          <w:szCs w:val="28"/>
        </w:rPr>
        <w:t>-государственных дотаций;</w:t>
      </w:r>
    </w:p>
    <w:p w:rsidR="00E906B8" w:rsidRDefault="00E906B8" w:rsidP="000E6E00">
      <w:pPr>
        <w:spacing w:after="0" w:line="360" w:lineRule="auto"/>
        <w:jc w:val="both"/>
        <w:rPr>
          <w:sz w:val="28"/>
          <w:szCs w:val="28"/>
        </w:rPr>
      </w:pPr>
      <w:r>
        <w:rPr>
          <w:sz w:val="28"/>
          <w:szCs w:val="28"/>
        </w:rPr>
        <w:t xml:space="preserve">-средств потребителей, полученных в процессе предоставления туристских услуг; </w:t>
      </w:r>
    </w:p>
    <w:p w:rsidR="00E906B8" w:rsidRDefault="009528F7" w:rsidP="000E6E00">
      <w:pPr>
        <w:spacing w:after="0" w:line="360" w:lineRule="auto"/>
        <w:jc w:val="both"/>
      </w:pPr>
      <w:r>
        <w:rPr>
          <w:sz w:val="28"/>
          <w:szCs w:val="28"/>
        </w:rPr>
        <w:t>-</w:t>
      </w:r>
      <w:r w:rsidR="00E906B8">
        <w:rPr>
          <w:sz w:val="28"/>
          <w:szCs w:val="28"/>
        </w:rPr>
        <w:t xml:space="preserve">инвестиционных вложений, направленных на строительство, реконструкцию и усовершенствование объектов туристского назначения, </w:t>
      </w:r>
      <w:r w:rsidR="00CF23D5">
        <w:rPr>
          <w:sz w:val="28"/>
          <w:szCs w:val="28"/>
        </w:rPr>
        <w:t xml:space="preserve">строительство и модернизацию объектов, обеспечивающих материально-техническую базу </w:t>
      </w:r>
      <w:r w:rsidR="00CF23D5" w:rsidRPr="00CF23D5">
        <w:rPr>
          <w:sz w:val="28"/>
          <w:szCs w:val="28"/>
        </w:rPr>
        <w:t>(предприятия, предоставляющие услуги проживания, питания, отдыха и развлечений</w:t>
      </w:r>
      <w:r w:rsidR="00CF23D5">
        <w:rPr>
          <w:sz w:val="24"/>
          <w:szCs w:val="28"/>
        </w:rPr>
        <w:t xml:space="preserve">), </w:t>
      </w:r>
      <w:r w:rsidR="00CF23D5">
        <w:rPr>
          <w:sz w:val="28"/>
          <w:szCs w:val="28"/>
        </w:rPr>
        <w:t xml:space="preserve">разработку новых технологических приемов </w:t>
      </w:r>
      <w:r w:rsidR="00CF23D5">
        <w:rPr>
          <w:sz w:val="28"/>
          <w:szCs w:val="28"/>
        </w:rPr>
        <w:lastRenderedPageBreak/>
        <w:t>по использованию туристских ресурсов, а также осуществление мероприятий для повышения</w:t>
      </w:r>
      <w:r w:rsidR="00AD2304">
        <w:rPr>
          <w:sz w:val="28"/>
          <w:szCs w:val="28"/>
        </w:rPr>
        <w:t xml:space="preserve"> качества предоставляемых услуг.</w:t>
      </w:r>
      <w:r w:rsidR="00D52797">
        <w:rPr>
          <w:rStyle w:val="ac"/>
          <w:sz w:val="28"/>
          <w:szCs w:val="28"/>
        </w:rPr>
        <w:footnoteReference w:id="12"/>
      </w:r>
    </w:p>
    <w:p w:rsidR="00AD2304" w:rsidRPr="00065198" w:rsidRDefault="00AD2304" w:rsidP="000E6E00">
      <w:pPr>
        <w:spacing w:after="0" w:line="360" w:lineRule="auto"/>
        <w:jc w:val="both"/>
        <w:rPr>
          <w:sz w:val="28"/>
          <w:szCs w:val="28"/>
        </w:rPr>
      </w:pPr>
      <w:r w:rsidRPr="00065198">
        <w:rPr>
          <w:sz w:val="28"/>
          <w:szCs w:val="28"/>
        </w:rPr>
        <w:t xml:space="preserve">Высокая степень конкурентоспособности туристического бизнеса напрямую связана с маркетинговой политикой, осуществляемой в данном регионе. Определяющими факторами эффективной маркетинговой политики являются правильно спланированная маркетинговая кампания, гибкая ценовая политика, а также применение и разработка новых технологий для создания туристского продукта и дальнейшей его реализации. </w:t>
      </w:r>
    </w:p>
    <w:p w:rsidR="0066611B" w:rsidRDefault="00426364" w:rsidP="000E6E00">
      <w:pPr>
        <w:spacing w:after="0" w:line="360" w:lineRule="auto"/>
        <w:jc w:val="both"/>
        <w:rPr>
          <w:sz w:val="28"/>
          <w:szCs w:val="28"/>
        </w:rPr>
      </w:pPr>
      <w:r>
        <w:rPr>
          <w:sz w:val="28"/>
          <w:szCs w:val="28"/>
        </w:rPr>
        <w:t>Управленч</w:t>
      </w:r>
      <w:r w:rsidR="00EA21B9">
        <w:rPr>
          <w:sz w:val="28"/>
          <w:szCs w:val="28"/>
        </w:rPr>
        <w:t xml:space="preserve">еский потенциал отражает уровень квалификации и навыков руководства всех управленческих уровней по принятию мер, направленных на создание соответствующих благоприятных условий для успешного функционирования туристской сферы региона.  </w:t>
      </w:r>
    </w:p>
    <w:p w:rsidR="005D5EAF" w:rsidRDefault="00065198" w:rsidP="000E6E00">
      <w:pPr>
        <w:spacing w:after="0" w:line="360" w:lineRule="auto"/>
        <w:jc w:val="both"/>
        <w:rPr>
          <w:sz w:val="28"/>
          <w:szCs w:val="28"/>
        </w:rPr>
      </w:pPr>
      <w:r>
        <w:rPr>
          <w:sz w:val="28"/>
          <w:szCs w:val="28"/>
        </w:rPr>
        <w:t xml:space="preserve">Следующим, и заключительным элементом, определяющим состав туристского потенциала, является социальный потенциал. </w:t>
      </w:r>
    </w:p>
    <w:p w:rsidR="00065198" w:rsidRDefault="00065198" w:rsidP="000E6E00">
      <w:pPr>
        <w:spacing w:after="0" w:line="360" w:lineRule="auto"/>
        <w:jc w:val="both"/>
        <w:rPr>
          <w:sz w:val="28"/>
          <w:szCs w:val="28"/>
        </w:rPr>
      </w:pPr>
      <w:r>
        <w:rPr>
          <w:sz w:val="28"/>
          <w:szCs w:val="28"/>
        </w:rPr>
        <w:t xml:space="preserve">Социальный потенциал – это возможности региона в рамках подготовки квалифицированного персонала индустрии туризма, так как наличие материальных ресурсов не является достаточным условием для создания и реализации регионального туристского продукта. </w:t>
      </w:r>
    </w:p>
    <w:p w:rsidR="00065198" w:rsidRDefault="00E77A82" w:rsidP="000E6E00">
      <w:pPr>
        <w:spacing w:after="0" w:line="360" w:lineRule="auto"/>
        <w:jc w:val="both"/>
        <w:rPr>
          <w:sz w:val="28"/>
          <w:szCs w:val="28"/>
        </w:rPr>
      </w:pPr>
      <w:r>
        <w:rPr>
          <w:sz w:val="28"/>
          <w:szCs w:val="28"/>
        </w:rPr>
        <w:t xml:space="preserve">Компонентами, входящими в состав </w:t>
      </w:r>
      <w:r w:rsidR="00065198">
        <w:rPr>
          <w:sz w:val="28"/>
          <w:szCs w:val="28"/>
        </w:rPr>
        <w:t xml:space="preserve">кадрового обеспечения </w:t>
      </w:r>
      <w:r>
        <w:rPr>
          <w:sz w:val="28"/>
          <w:szCs w:val="28"/>
        </w:rPr>
        <w:t xml:space="preserve">в системе </w:t>
      </w:r>
      <w:r w:rsidR="00065198">
        <w:rPr>
          <w:sz w:val="28"/>
          <w:szCs w:val="28"/>
        </w:rPr>
        <w:t>туристского потенциала</w:t>
      </w:r>
      <w:r>
        <w:rPr>
          <w:sz w:val="28"/>
          <w:szCs w:val="28"/>
        </w:rPr>
        <w:t>являются:</w:t>
      </w:r>
    </w:p>
    <w:p w:rsidR="00E77A82" w:rsidRDefault="00A73D0B" w:rsidP="000E6E00">
      <w:pPr>
        <w:spacing w:after="0" w:line="360" w:lineRule="auto"/>
        <w:jc w:val="both"/>
        <w:rPr>
          <w:sz w:val="28"/>
          <w:szCs w:val="28"/>
        </w:rPr>
      </w:pPr>
      <w:r>
        <w:rPr>
          <w:sz w:val="28"/>
          <w:szCs w:val="28"/>
        </w:rPr>
        <w:t xml:space="preserve"> - </w:t>
      </w:r>
      <w:r w:rsidR="00E77A82">
        <w:rPr>
          <w:sz w:val="28"/>
          <w:szCs w:val="28"/>
        </w:rPr>
        <w:t>рынок рабочей силы по предоставлению обслуживающего персонала для предприятий индустрии туризма;</w:t>
      </w:r>
    </w:p>
    <w:p w:rsidR="00E77A82" w:rsidRDefault="00E77A82" w:rsidP="000E6E00">
      <w:pPr>
        <w:spacing w:after="0" w:line="360" w:lineRule="auto"/>
        <w:jc w:val="both"/>
        <w:rPr>
          <w:sz w:val="28"/>
          <w:szCs w:val="28"/>
        </w:rPr>
      </w:pPr>
      <w:r>
        <w:rPr>
          <w:sz w:val="28"/>
          <w:szCs w:val="28"/>
        </w:rPr>
        <w:t xml:space="preserve">- </w:t>
      </w:r>
      <w:r w:rsidR="00A73D0B">
        <w:rPr>
          <w:sz w:val="28"/>
          <w:szCs w:val="28"/>
        </w:rPr>
        <w:t>персонал в сфере кадрового делопроизводства;</w:t>
      </w:r>
    </w:p>
    <w:p w:rsidR="00A73D0B" w:rsidRDefault="009528F7" w:rsidP="000E6E00">
      <w:pPr>
        <w:spacing w:after="0" w:line="360" w:lineRule="auto"/>
        <w:jc w:val="both"/>
        <w:rPr>
          <w:sz w:val="28"/>
          <w:szCs w:val="28"/>
        </w:rPr>
      </w:pPr>
      <w:r>
        <w:rPr>
          <w:sz w:val="28"/>
          <w:szCs w:val="28"/>
        </w:rPr>
        <w:t>-</w:t>
      </w:r>
      <w:r w:rsidR="00A73D0B">
        <w:rPr>
          <w:sz w:val="28"/>
          <w:szCs w:val="28"/>
        </w:rPr>
        <w:t>высшие и среднеспециальные учебные заведения, осуществляющие подготовку специалистов в сфере туризма;</w:t>
      </w:r>
    </w:p>
    <w:p w:rsidR="00B64203" w:rsidRDefault="00B64203" w:rsidP="000E6E00">
      <w:pPr>
        <w:spacing w:after="0" w:line="360" w:lineRule="auto"/>
        <w:jc w:val="both"/>
        <w:rPr>
          <w:sz w:val="28"/>
          <w:szCs w:val="28"/>
        </w:rPr>
      </w:pPr>
      <w:r>
        <w:rPr>
          <w:sz w:val="28"/>
          <w:szCs w:val="28"/>
        </w:rPr>
        <w:t>Таким образом, рассматривая туристский потенциал как систему взаимосвязанных и непрерывно взаимодействующих друг с другом элементов, можно утверждать следующее:</w:t>
      </w:r>
    </w:p>
    <w:p w:rsidR="00B64203" w:rsidRDefault="00941C35" w:rsidP="000E6E00">
      <w:pPr>
        <w:pStyle w:val="a3"/>
        <w:numPr>
          <w:ilvl w:val="0"/>
          <w:numId w:val="2"/>
        </w:numPr>
        <w:spacing w:after="0" w:line="360" w:lineRule="auto"/>
        <w:ind w:left="0" w:firstLine="0"/>
        <w:jc w:val="both"/>
        <w:rPr>
          <w:sz w:val="28"/>
          <w:szCs w:val="28"/>
        </w:rPr>
      </w:pPr>
      <w:r>
        <w:rPr>
          <w:sz w:val="28"/>
          <w:szCs w:val="28"/>
        </w:rPr>
        <w:lastRenderedPageBreak/>
        <w:t xml:space="preserve">Каждый элемент системы представляет собой относительно </w:t>
      </w:r>
      <w:r w:rsidR="00244BB0">
        <w:rPr>
          <w:sz w:val="28"/>
          <w:szCs w:val="28"/>
        </w:rPr>
        <w:t xml:space="preserve">самостоятельную </w:t>
      </w:r>
      <w:r>
        <w:rPr>
          <w:sz w:val="28"/>
          <w:szCs w:val="28"/>
        </w:rPr>
        <w:t xml:space="preserve">единицу с определенным набором качеств и характеристик, которые в свою очередь находятся в непрерывном взаимодействии с другими элементами внутри системы. </w:t>
      </w:r>
    </w:p>
    <w:p w:rsidR="000E5399" w:rsidRDefault="000E5399" w:rsidP="000E6E00">
      <w:pPr>
        <w:pStyle w:val="a3"/>
        <w:numPr>
          <w:ilvl w:val="0"/>
          <w:numId w:val="2"/>
        </w:numPr>
        <w:spacing w:after="0" w:line="360" w:lineRule="auto"/>
        <w:ind w:left="0" w:firstLine="0"/>
        <w:jc w:val="both"/>
        <w:rPr>
          <w:sz w:val="28"/>
          <w:szCs w:val="28"/>
        </w:rPr>
      </w:pPr>
      <w:r>
        <w:rPr>
          <w:sz w:val="28"/>
          <w:szCs w:val="28"/>
        </w:rPr>
        <w:t>Элементы туристского потенциала должны подвергаться управлению со стороны человека.</w:t>
      </w:r>
    </w:p>
    <w:p w:rsidR="00701396" w:rsidRDefault="000E5399" w:rsidP="000E6E00">
      <w:pPr>
        <w:pStyle w:val="a3"/>
        <w:numPr>
          <w:ilvl w:val="0"/>
          <w:numId w:val="2"/>
        </w:numPr>
        <w:spacing w:after="0" w:line="360" w:lineRule="auto"/>
        <w:ind w:left="0" w:firstLine="0"/>
        <w:jc w:val="both"/>
        <w:rPr>
          <w:sz w:val="28"/>
          <w:szCs w:val="28"/>
        </w:rPr>
      </w:pPr>
      <w:r>
        <w:rPr>
          <w:sz w:val="28"/>
          <w:szCs w:val="28"/>
        </w:rPr>
        <w:t xml:space="preserve">Управление одним (или несколькими) элементами туристского потенциала оказывает благоприятное воздействие не только на потенциалы, на которые оказывается управляющее воздействие, а на всю систему в целом. </w:t>
      </w:r>
    </w:p>
    <w:p w:rsidR="0074690C" w:rsidRDefault="0074690C" w:rsidP="000E6E00">
      <w:pPr>
        <w:pStyle w:val="a3"/>
        <w:numPr>
          <w:ilvl w:val="0"/>
          <w:numId w:val="2"/>
        </w:numPr>
        <w:spacing w:after="0" w:line="360" w:lineRule="auto"/>
        <w:ind w:left="0" w:firstLine="0"/>
        <w:jc w:val="both"/>
        <w:rPr>
          <w:sz w:val="28"/>
          <w:szCs w:val="28"/>
        </w:rPr>
      </w:pPr>
      <w:r>
        <w:rPr>
          <w:sz w:val="28"/>
          <w:szCs w:val="28"/>
        </w:rPr>
        <w:t>Значимость того или иного компонента системы не определяется его местом</w:t>
      </w:r>
      <w:r w:rsidR="000E5399">
        <w:rPr>
          <w:sz w:val="28"/>
          <w:szCs w:val="28"/>
        </w:rPr>
        <w:t>,</w:t>
      </w:r>
      <w:r>
        <w:rPr>
          <w:sz w:val="28"/>
          <w:szCs w:val="28"/>
        </w:rPr>
        <w:t xml:space="preserve">  которое он занимает в иерархичной системе туристского потенциала. Ведь именно гармоничное ра</w:t>
      </w:r>
      <w:r w:rsidR="00A421A9">
        <w:rPr>
          <w:sz w:val="28"/>
          <w:szCs w:val="28"/>
        </w:rPr>
        <w:t>звитие всех компонентов системы</w:t>
      </w:r>
      <w:r>
        <w:rPr>
          <w:sz w:val="28"/>
          <w:szCs w:val="28"/>
        </w:rPr>
        <w:t xml:space="preserve"> может привести к развитию и улучшению всей системы в целом.</w:t>
      </w:r>
    </w:p>
    <w:p w:rsidR="0074690C" w:rsidRDefault="0074690C" w:rsidP="000E6E00">
      <w:pPr>
        <w:pStyle w:val="a3"/>
        <w:numPr>
          <w:ilvl w:val="0"/>
          <w:numId w:val="2"/>
        </w:numPr>
        <w:spacing w:after="0" w:line="360" w:lineRule="auto"/>
        <w:ind w:left="0" w:firstLine="0"/>
        <w:jc w:val="both"/>
        <w:rPr>
          <w:sz w:val="28"/>
          <w:szCs w:val="28"/>
        </w:rPr>
      </w:pPr>
      <w:r>
        <w:rPr>
          <w:sz w:val="28"/>
          <w:szCs w:val="28"/>
        </w:rPr>
        <w:t>Взаимосвязанность всех компонентов туристского потенциала определяется тем, что развитие одного из них становится стимулирующим фактором для развития другого.</w:t>
      </w:r>
    </w:p>
    <w:p w:rsidR="0074690C" w:rsidRDefault="00244BB0" w:rsidP="000E6E00">
      <w:pPr>
        <w:pStyle w:val="a3"/>
        <w:numPr>
          <w:ilvl w:val="0"/>
          <w:numId w:val="2"/>
        </w:numPr>
        <w:spacing w:after="0" w:line="360" w:lineRule="auto"/>
        <w:ind w:left="0" w:firstLine="0"/>
        <w:jc w:val="both"/>
        <w:rPr>
          <w:sz w:val="28"/>
          <w:szCs w:val="28"/>
        </w:rPr>
      </w:pPr>
      <w:r>
        <w:rPr>
          <w:sz w:val="28"/>
          <w:szCs w:val="28"/>
        </w:rPr>
        <w:t xml:space="preserve">Каждый элемент системы туристского потенциала является предпосылкой к развитию определенных видов туристской деятельности. </w:t>
      </w:r>
    </w:p>
    <w:p w:rsidR="00DF3229" w:rsidRDefault="006A7449" w:rsidP="000E6E00">
      <w:pPr>
        <w:pStyle w:val="a3"/>
        <w:spacing w:after="0" w:line="360" w:lineRule="auto"/>
        <w:ind w:left="0"/>
        <w:jc w:val="both"/>
        <w:rPr>
          <w:sz w:val="28"/>
          <w:szCs w:val="28"/>
        </w:rPr>
      </w:pPr>
      <w:r>
        <w:rPr>
          <w:sz w:val="28"/>
          <w:szCs w:val="28"/>
        </w:rPr>
        <w:t>Таким образом, можно сделать вывод, что развитие туристской индустрии на определенной территории непосредственно связано с изучением туристского потенциал</w:t>
      </w:r>
      <w:r w:rsidR="00A421A9">
        <w:rPr>
          <w:sz w:val="28"/>
          <w:szCs w:val="28"/>
        </w:rPr>
        <w:t xml:space="preserve">а и его составных компонентов, </w:t>
      </w:r>
      <w:r>
        <w:rPr>
          <w:sz w:val="28"/>
          <w:szCs w:val="28"/>
        </w:rPr>
        <w:t xml:space="preserve">а также с использованием эффективных методов управления, от которых зависит степень их реализации, и, как следствие, развитие туристской индустрии региона в целом. </w:t>
      </w:r>
      <w:r w:rsidR="00DF3229">
        <w:rPr>
          <w:sz w:val="28"/>
          <w:szCs w:val="28"/>
        </w:rPr>
        <w:t xml:space="preserve">Поэтому управление туристским потенциалом региона должно основываться на совершенствовании научно-практической деятельности и развития управленческих методов. </w:t>
      </w:r>
    </w:p>
    <w:p w:rsidR="000573FF" w:rsidRPr="00A362C3" w:rsidRDefault="006A7449" w:rsidP="00A362C3">
      <w:pPr>
        <w:pStyle w:val="a3"/>
        <w:spacing w:after="0" w:line="360" w:lineRule="auto"/>
        <w:ind w:left="0"/>
        <w:jc w:val="both"/>
        <w:rPr>
          <w:sz w:val="28"/>
          <w:szCs w:val="28"/>
        </w:rPr>
      </w:pPr>
      <w:r>
        <w:rPr>
          <w:sz w:val="28"/>
          <w:szCs w:val="28"/>
        </w:rPr>
        <w:t xml:space="preserve">Кроме того, </w:t>
      </w:r>
      <w:r w:rsidR="00DF3229">
        <w:rPr>
          <w:sz w:val="28"/>
          <w:szCs w:val="28"/>
        </w:rPr>
        <w:t xml:space="preserve">необходимо определить показатели, в соответствии с которыми будет проводиться оценка и анализ компонентов туристского потенциала. Поскольку основной целью управления региональным туристским потенциалом является создание условий для стабильного </w:t>
      </w:r>
      <w:r w:rsidR="00DF3229">
        <w:rPr>
          <w:sz w:val="28"/>
          <w:szCs w:val="28"/>
        </w:rPr>
        <w:lastRenderedPageBreak/>
        <w:t xml:space="preserve">повышения динамики туристской деятельности, данные показатели должны отражать и прогнозировать уровень развития туристкой деятельности в том или ином регионе. </w:t>
      </w:r>
    </w:p>
    <w:p w:rsidR="00305DC7" w:rsidRPr="00C3655A" w:rsidRDefault="00C3655A" w:rsidP="00B24ED1">
      <w:pPr>
        <w:pStyle w:val="2"/>
      </w:pPr>
      <w:bookmarkStart w:id="3" w:name="_Toc483586730"/>
      <w:r w:rsidRPr="00C3655A">
        <w:t xml:space="preserve">1.2 </w:t>
      </w:r>
      <w:r w:rsidR="00C527D4" w:rsidRPr="00C3655A">
        <w:t>Методики</w:t>
      </w:r>
      <w:r w:rsidR="00DF3229" w:rsidRPr="00C3655A">
        <w:t xml:space="preserve"> оценки туристского потенциала</w:t>
      </w:r>
      <w:r w:rsidR="00C527D4" w:rsidRPr="00C3655A">
        <w:t>.</w:t>
      </w:r>
      <w:bookmarkEnd w:id="3"/>
    </w:p>
    <w:p w:rsidR="00D058E0" w:rsidRDefault="002B0646" w:rsidP="000E6E00">
      <w:pPr>
        <w:spacing w:after="0" w:line="360" w:lineRule="auto"/>
        <w:jc w:val="both"/>
        <w:rPr>
          <w:sz w:val="28"/>
          <w:szCs w:val="28"/>
        </w:rPr>
      </w:pPr>
      <w:r>
        <w:rPr>
          <w:sz w:val="28"/>
          <w:szCs w:val="28"/>
        </w:rPr>
        <w:t>Исходя из анализа</w:t>
      </w:r>
      <w:r w:rsidR="00C527D4" w:rsidRPr="00305DC7">
        <w:rPr>
          <w:sz w:val="28"/>
          <w:szCs w:val="28"/>
        </w:rPr>
        <w:t xml:space="preserve"> компонентов, входящих в состав туристского потенциала</w:t>
      </w:r>
      <w:r>
        <w:rPr>
          <w:sz w:val="28"/>
          <w:szCs w:val="28"/>
        </w:rPr>
        <w:t xml:space="preserve"> можно утверждать</w:t>
      </w:r>
      <w:r w:rsidR="00C527D4" w:rsidRPr="00305DC7">
        <w:rPr>
          <w:sz w:val="28"/>
          <w:szCs w:val="28"/>
        </w:rPr>
        <w:t xml:space="preserve">, что наличие культурно-исторических, природных </w:t>
      </w:r>
      <w:r w:rsidR="00305DC7">
        <w:rPr>
          <w:sz w:val="28"/>
          <w:szCs w:val="28"/>
        </w:rPr>
        <w:t>и социально-экономических предпосылок для развития туристской индустрии региона определяют сущность и качество туристского продукта, а также лежат в основе ра</w:t>
      </w:r>
      <w:r w:rsidR="00DB3CDE">
        <w:rPr>
          <w:sz w:val="28"/>
          <w:szCs w:val="28"/>
        </w:rPr>
        <w:t>зработки маркетинговых стратегий</w:t>
      </w:r>
      <w:r w:rsidR="00305DC7">
        <w:rPr>
          <w:sz w:val="28"/>
          <w:szCs w:val="28"/>
        </w:rPr>
        <w:t xml:space="preserve"> по продвижению данного продукта на международный рынок</w:t>
      </w:r>
      <w:r w:rsidR="00764D64">
        <w:rPr>
          <w:sz w:val="28"/>
          <w:szCs w:val="28"/>
        </w:rPr>
        <w:t xml:space="preserve">. </w:t>
      </w:r>
      <w:r w:rsidR="00DB3CDE">
        <w:rPr>
          <w:sz w:val="28"/>
          <w:szCs w:val="28"/>
        </w:rPr>
        <w:t xml:space="preserve">Поэтому в процессе разработки и реализации стратегий развития туризма в регионе необходимо не только </w:t>
      </w:r>
      <w:r w:rsidR="0042206C">
        <w:rPr>
          <w:sz w:val="28"/>
          <w:szCs w:val="28"/>
        </w:rPr>
        <w:t xml:space="preserve">давать характеристику ресурсной составляющей туристского потенциала, но и </w:t>
      </w:r>
      <w:r w:rsidR="00D058E0">
        <w:rPr>
          <w:sz w:val="28"/>
          <w:szCs w:val="28"/>
        </w:rPr>
        <w:t xml:space="preserve">проводить оценку экологического и природно-климатического состояния среды, уровня развития инфраструктуры и смежных с индустрией туризма областей. </w:t>
      </w:r>
    </w:p>
    <w:p w:rsidR="0035792F" w:rsidRDefault="00764D64" w:rsidP="000E6E00">
      <w:pPr>
        <w:spacing w:after="0" w:line="360" w:lineRule="auto"/>
        <w:jc w:val="both"/>
        <w:rPr>
          <w:sz w:val="28"/>
          <w:szCs w:val="28"/>
        </w:rPr>
      </w:pPr>
      <w:r>
        <w:rPr>
          <w:sz w:val="28"/>
          <w:szCs w:val="28"/>
        </w:rPr>
        <w:t>В туристском ресурсоведении существует ряд метод</w:t>
      </w:r>
      <w:r w:rsidR="0035792F">
        <w:rPr>
          <w:sz w:val="28"/>
          <w:szCs w:val="28"/>
        </w:rPr>
        <w:t>ик, позволяющих произвести оценку тех или иных компонентов, входящих в комплекс туристского потенциала, однако при анализе и оценке совокупного туристского потенциала необходимо придерживаться следующих направлений деятельности и произвести:</w:t>
      </w:r>
    </w:p>
    <w:p w:rsidR="0035792F" w:rsidRDefault="0035792F" w:rsidP="000E6E00">
      <w:pPr>
        <w:spacing w:after="0" w:line="360" w:lineRule="auto"/>
        <w:jc w:val="both"/>
        <w:rPr>
          <w:sz w:val="28"/>
          <w:szCs w:val="28"/>
        </w:rPr>
      </w:pPr>
      <w:r>
        <w:rPr>
          <w:sz w:val="28"/>
          <w:szCs w:val="28"/>
        </w:rPr>
        <w:t xml:space="preserve">- </w:t>
      </w:r>
      <w:r w:rsidRPr="0035792F">
        <w:rPr>
          <w:sz w:val="28"/>
          <w:szCs w:val="28"/>
        </w:rPr>
        <w:t>количественную оценк</w:t>
      </w:r>
      <w:r>
        <w:rPr>
          <w:sz w:val="28"/>
          <w:szCs w:val="28"/>
        </w:rPr>
        <w:t>у туристских ресурсов;</w:t>
      </w:r>
    </w:p>
    <w:p w:rsidR="0035792F" w:rsidRDefault="0035792F" w:rsidP="000E6E00">
      <w:pPr>
        <w:spacing w:after="0" w:line="360" w:lineRule="auto"/>
        <w:jc w:val="both"/>
        <w:rPr>
          <w:sz w:val="28"/>
          <w:szCs w:val="28"/>
        </w:rPr>
      </w:pPr>
      <w:r>
        <w:rPr>
          <w:sz w:val="28"/>
          <w:szCs w:val="28"/>
        </w:rPr>
        <w:t xml:space="preserve">- </w:t>
      </w:r>
      <w:r w:rsidRPr="0035792F">
        <w:rPr>
          <w:sz w:val="28"/>
          <w:szCs w:val="28"/>
        </w:rPr>
        <w:t>оценку структурной составляющей туристского потенциала</w:t>
      </w:r>
      <w:r>
        <w:rPr>
          <w:sz w:val="28"/>
          <w:szCs w:val="28"/>
        </w:rPr>
        <w:t>;</w:t>
      </w:r>
    </w:p>
    <w:p w:rsidR="0035792F" w:rsidRDefault="0035792F" w:rsidP="000E6E00">
      <w:pPr>
        <w:spacing w:after="0" w:line="360" w:lineRule="auto"/>
        <w:jc w:val="both"/>
        <w:rPr>
          <w:sz w:val="28"/>
          <w:szCs w:val="28"/>
        </w:rPr>
      </w:pPr>
      <w:r>
        <w:rPr>
          <w:sz w:val="28"/>
          <w:szCs w:val="28"/>
        </w:rPr>
        <w:t xml:space="preserve">- </w:t>
      </w:r>
      <w:r w:rsidRPr="0035792F">
        <w:rPr>
          <w:sz w:val="28"/>
          <w:szCs w:val="28"/>
        </w:rPr>
        <w:t>оценку возможного использования туристских ресурсов</w:t>
      </w:r>
      <w:r>
        <w:rPr>
          <w:sz w:val="28"/>
          <w:szCs w:val="28"/>
        </w:rPr>
        <w:t>;</w:t>
      </w:r>
      <w:r w:rsidR="00153CB2">
        <w:rPr>
          <w:rStyle w:val="ac"/>
          <w:sz w:val="28"/>
          <w:szCs w:val="28"/>
        </w:rPr>
        <w:footnoteReference w:id="13"/>
      </w:r>
    </w:p>
    <w:p w:rsidR="0006496D" w:rsidRDefault="0006496D" w:rsidP="000E6E00">
      <w:pPr>
        <w:spacing w:after="0" w:line="360" w:lineRule="auto"/>
        <w:jc w:val="both"/>
        <w:rPr>
          <w:sz w:val="28"/>
          <w:szCs w:val="28"/>
        </w:rPr>
      </w:pPr>
      <w:r>
        <w:rPr>
          <w:sz w:val="28"/>
          <w:szCs w:val="28"/>
        </w:rPr>
        <w:t>Туристско-рекреационные ресурсы</w:t>
      </w:r>
      <w:r w:rsidR="00751839">
        <w:rPr>
          <w:sz w:val="28"/>
          <w:szCs w:val="28"/>
        </w:rPr>
        <w:t>, образующие комплекс туристского потенциала региона,</w:t>
      </w:r>
      <w:r>
        <w:rPr>
          <w:sz w:val="28"/>
          <w:szCs w:val="28"/>
        </w:rPr>
        <w:t xml:space="preserve"> могут быть охарактеризованы с точки зрения их привлекательности, выраженной в численном эквиваленте, временем их осмотра, площадью, качеством, условиями их использования и количеством </w:t>
      </w:r>
      <w:r w:rsidR="003152C2">
        <w:rPr>
          <w:sz w:val="28"/>
          <w:szCs w:val="28"/>
        </w:rPr>
        <w:lastRenderedPageBreak/>
        <w:t xml:space="preserve">рекреантов за определенный промежуток времени, в </w:t>
      </w:r>
      <w:r>
        <w:rPr>
          <w:sz w:val="28"/>
          <w:szCs w:val="28"/>
        </w:rPr>
        <w:t xml:space="preserve"> рамках их эксплуатации без вреда для ресурсов. </w:t>
      </w:r>
    </w:p>
    <w:p w:rsidR="00475729" w:rsidRDefault="001801A8" w:rsidP="000E6E00">
      <w:pPr>
        <w:spacing w:after="0" w:line="360" w:lineRule="auto"/>
        <w:jc w:val="both"/>
        <w:rPr>
          <w:sz w:val="28"/>
          <w:szCs w:val="28"/>
        </w:rPr>
      </w:pPr>
      <w:r>
        <w:rPr>
          <w:sz w:val="28"/>
          <w:szCs w:val="28"/>
        </w:rPr>
        <w:t xml:space="preserve">В целях </w:t>
      </w:r>
      <w:r w:rsidR="00475729">
        <w:rPr>
          <w:sz w:val="28"/>
          <w:szCs w:val="28"/>
        </w:rPr>
        <w:t>знакомства с ре</w:t>
      </w:r>
      <w:r>
        <w:rPr>
          <w:sz w:val="28"/>
          <w:szCs w:val="28"/>
        </w:rPr>
        <w:t>гионом и первоначальной оценки</w:t>
      </w:r>
      <w:r w:rsidR="00475729">
        <w:rPr>
          <w:sz w:val="28"/>
          <w:szCs w:val="28"/>
        </w:rPr>
        <w:t xml:space="preserve"> ресурсов, как правило, применяется картографический метод анализа, позволяющий </w:t>
      </w:r>
      <w:r>
        <w:rPr>
          <w:sz w:val="28"/>
          <w:szCs w:val="28"/>
        </w:rPr>
        <w:t>получить первичную информацию об имеющихся в данном регионе туристических ресурсах.</w:t>
      </w:r>
    </w:p>
    <w:p w:rsidR="00475729" w:rsidRDefault="00751839" w:rsidP="000E6E00">
      <w:pPr>
        <w:spacing w:after="0" w:line="360" w:lineRule="auto"/>
        <w:jc w:val="both"/>
        <w:rPr>
          <w:sz w:val="28"/>
          <w:szCs w:val="28"/>
        </w:rPr>
      </w:pPr>
      <w:r>
        <w:rPr>
          <w:sz w:val="28"/>
          <w:szCs w:val="28"/>
        </w:rPr>
        <w:t>Для оценки природно-климатических ресурсов применяются</w:t>
      </w:r>
      <w:r w:rsidR="00297E23">
        <w:rPr>
          <w:sz w:val="28"/>
          <w:szCs w:val="28"/>
        </w:rPr>
        <w:t xml:space="preserve"> </w:t>
      </w:r>
      <w:r w:rsidR="003152C2">
        <w:rPr>
          <w:sz w:val="28"/>
          <w:szCs w:val="28"/>
        </w:rPr>
        <w:t>технологический, эстетический и медико-биологический методики оценивания.</w:t>
      </w:r>
      <w:r w:rsidR="00777954">
        <w:rPr>
          <w:rStyle w:val="ac"/>
          <w:sz w:val="28"/>
          <w:szCs w:val="28"/>
        </w:rPr>
        <w:footnoteReference w:id="14"/>
      </w:r>
      <w:r>
        <w:rPr>
          <w:sz w:val="28"/>
          <w:szCs w:val="28"/>
        </w:rPr>
        <w:t>Технологическая оценка отражает степень инженерного освоения территории</w:t>
      </w:r>
      <w:r w:rsidR="009B0B47">
        <w:rPr>
          <w:sz w:val="28"/>
          <w:szCs w:val="28"/>
        </w:rPr>
        <w:t>.</w:t>
      </w:r>
      <w:r w:rsidR="00475729">
        <w:rPr>
          <w:sz w:val="28"/>
          <w:szCs w:val="28"/>
        </w:rPr>
        <w:t xml:space="preserve"> Целью данной методики оценивания является определение степени освоения территории для дальнейшего его использования при создании туристского продукта.</w:t>
      </w:r>
    </w:p>
    <w:p w:rsidR="0006496D" w:rsidRDefault="00475729" w:rsidP="000E6E00">
      <w:pPr>
        <w:spacing w:after="0" w:line="360" w:lineRule="auto"/>
        <w:jc w:val="both"/>
        <w:rPr>
          <w:sz w:val="28"/>
          <w:szCs w:val="28"/>
        </w:rPr>
      </w:pPr>
      <w:r>
        <w:rPr>
          <w:sz w:val="28"/>
          <w:szCs w:val="28"/>
        </w:rPr>
        <w:t>Медико-биологическая оценка основывается на изучении степени благоприятности и комфортности</w:t>
      </w:r>
      <w:r w:rsidR="00272A55">
        <w:rPr>
          <w:sz w:val="28"/>
          <w:szCs w:val="28"/>
        </w:rPr>
        <w:t xml:space="preserve"> природно-</w:t>
      </w:r>
      <w:r>
        <w:rPr>
          <w:sz w:val="28"/>
          <w:szCs w:val="28"/>
        </w:rPr>
        <w:t>климатических условий для туриста.</w:t>
      </w:r>
    </w:p>
    <w:p w:rsidR="00475729" w:rsidRDefault="00475729" w:rsidP="000E6E00">
      <w:pPr>
        <w:spacing w:after="0" w:line="360" w:lineRule="auto"/>
        <w:jc w:val="both"/>
        <w:rPr>
          <w:sz w:val="28"/>
          <w:szCs w:val="28"/>
        </w:rPr>
      </w:pPr>
      <w:r>
        <w:rPr>
          <w:sz w:val="28"/>
          <w:szCs w:val="28"/>
        </w:rPr>
        <w:t>Эстетическая оценка отражает эмоциональное влияние туристских ресурсов на человека, основными параметрами данной оценки являются степени привлекательности и уникальности объектов туристск</w:t>
      </w:r>
      <w:r w:rsidR="00272A55">
        <w:rPr>
          <w:sz w:val="28"/>
          <w:szCs w:val="28"/>
        </w:rPr>
        <w:t>ого показа, в частности</w:t>
      </w:r>
      <w:r w:rsidR="001801A8">
        <w:rPr>
          <w:sz w:val="28"/>
          <w:szCs w:val="28"/>
        </w:rPr>
        <w:t xml:space="preserve"> памятники архитектуры и </w:t>
      </w:r>
      <w:r w:rsidR="00C5677F">
        <w:rPr>
          <w:sz w:val="28"/>
          <w:szCs w:val="28"/>
        </w:rPr>
        <w:t xml:space="preserve">достопримечательности. </w:t>
      </w:r>
    </w:p>
    <w:p w:rsidR="009B0B47" w:rsidRDefault="009B0B47" w:rsidP="000E6E00">
      <w:pPr>
        <w:spacing w:after="0" w:line="360" w:lineRule="auto"/>
        <w:jc w:val="both"/>
        <w:rPr>
          <w:sz w:val="28"/>
          <w:szCs w:val="28"/>
        </w:rPr>
      </w:pPr>
      <w:r>
        <w:rPr>
          <w:sz w:val="28"/>
          <w:szCs w:val="28"/>
        </w:rPr>
        <w:t>Таким образом, основными показателями оценки природно-рекреационного потенциала являются:</w:t>
      </w:r>
    </w:p>
    <w:p w:rsidR="009B0B47" w:rsidRDefault="009B0B47" w:rsidP="000E6E00">
      <w:pPr>
        <w:spacing w:after="0" w:line="360" w:lineRule="auto"/>
        <w:jc w:val="both"/>
        <w:rPr>
          <w:sz w:val="28"/>
          <w:szCs w:val="28"/>
        </w:rPr>
      </w:pPr>
      <w:r>
        <w:rPr>
          <w:sz w:val="28"/>
          <w:szCs w:val="28"/>
        </w:rPr>
        <w:t>- оценка природных ресурсов по категориям;</w:t>
      </w:r>
    </w:p>
    <w:p w:rsidR="009B0B47" w:rsidRDefault="009B0B47" w:rsidP="000E6E00">
      <w:pPr>
        <w:spacing w:after="0" w:line="360" w:lineRule="auto"/>
        <w:jc w:val="both"/>
        <w:rPr>
          <w:sz w:val="28"/>
          <w:szCs w:val="28"/>
        </w:rPr>
      </w:pPr>
      <w:r>
        <w:rPr>
          <w:sz w:val="28"/>
          <w:szCs w:val="28"/>
        </w:rPr>
        <w:t>- уровень освоенности природных ресурсов;</w:t>
      </w:r>
    </w:p>
    <w:p w:rsidR="009B0B47" w:rsidRDefault="009B0B47" w:rsidP="000E6E00">
      <w:pPr>
        <w:spacing w:after="0" w:line="360" w:lineRule="auto"/>
        <w:jc w:val="both"/>
        <w:rPr>
          <w:sz w:val="28"/>
          <w:szCs w:val="28"/>
        </w:rPr>
      </w:pPr>
      <w:r>
        <w:rPr>
          <w:sz w:val="28"/>
          <w:szCs w:val="28"/>
        </w:rPr>
        <w:t>- рекреационная емкость изучаемой территории;</w:t>
      </w:r>
    </w:p>
    <w:p w:rsidR="00C337FD" w:rsidRDefault="00C5677F" w:rsidP="000E6E00">
      <w:pPr>
        <w:spacing w:after="0" w:line="360" w:lineRule="auto"/>
        <w:jc w:val="both"/>
        <w:rPr>
          <w:sz w:val="28"/>
          <w:szCs w:val="28"/>
        </w:rPr>
      </w:pPr>
      <w:r>
        <w:rPr>
          <w:sz w:val="28"/>
          <w:szCs w:val="28"/>
        </w:rPr>
        <w:t>Что кас</w:t>
      </w:r>
      <w:r w:rsidR="003152C2">
        <w:rPr>
          <w:sz w:val="28"/>
          <w:szCs w:val="28"/>
        </w:rPr>
        <w:t>ается культурно-исторической составляющей</w:t>
      </w:r>
      <w:r>
        <w:rPr>
          <w:sz w:val="28"/>
          <w:szCs w:val="28"/>
        </w:rPr>
        <w:t xml:space="preserve"> рекреационных ресурсов, то </w:t>
      </w:r>
      <w:r w:rsidR="00C337FD">
        <w:rPr>
          <w:sz w:val="28"/>
          <w:szCs w:val="28"/>
        </w:rPr>
        <w:t>основными показателями их оценки будут являться:</w:t>
      </w:r>
    </w:p>
    <w:p w:rsidR="00C337FD" w:rsidRDefault="00C337FD" w:rsidP="000E6E00">
      <w:pPr>
        <w:spacing w:after="0" w:line="360" w:lineRule="auto"/>
        <w:jc w:val="both"/>
        <w:rPr>
          <w:sz w:val="28"/>
          <w:szCs w:val="28"/>
        </w:rPr>
      </w:pPr>
      <w:r>
        <w:rPr>
          <w:sz w:val="28"/>
          <w:szCs w:val="28"/>
        </w:rPr>
        <w:t>- наличие разнообразных культурно-исторических памятников в границах изучаемой территории;</w:t>
      </w:r>
    </w:p>
    <w:p w:rsidR="00C337FD" w:rsidRDefault="00A421A9" w:rsidP="000E6E00">
      <w:pPr>
        <w:spacing w:after="0" w:line="360" w:lineRule="auto"/>
        <w:jc w:val="both"/>
        <w:rPr>
          <w:sz w:val="28"/>
          <w:szCs w:val="28"/>
        </w:rPr>
      </w:pPr>
      <w:r>
        <w:rPr>
          <w:sz w:val="28"/>
          <w:szCs w:val="28"/>
        </w:rPr>
        <w:lastRenderedPageBreak/>
        <w:t>- международная и отечественная</w:t>
      </w:r>
      <w:r w:rsidR="00C337FD">
        <w:rPr>
          <w:sz w:val="28"/>
          <w:szCs w:val="28"/>
        </w:rPr>
        <w:t xml:space="preserve"> культурная значимость памятников:</w:t>
      </w:r>
    </w:p>
    <w:p w:rsidR="00C337FD" w:rsidRDefault="00C5677F" w:rsidP="000E6E00">
      <w:pPr>
        <w:spacing w:after="0" w:line="360" w:lineRule="auto"/>
        <w:jc w:val="both"/>
        <w:rPr>
          <w:sz w:val="28"/>
          <w:szCs w:val="28"/>
        </w:rPr>
      </w:pPr>
      <w:r>
        <w:rPr>
          <w:sz w:val="28"/>
          <w:szCs w:val="28"/>
        </w:rPr>
        <w:t xml:space="preserve">- </w:t>
      </w:r>
      <w:r w:rsidR="00C337FD">
        <w:rPr>
          <w:sz w:val="28"/>
          <w:szCs w:val="28"/>
        </w:rPr>
        <w:t>старинность историко-культурных объектов;</w:t>
      </w:r>
    </w:p>
    <w:p w:rsidR="00C337FD" w:rsidRDefault="00C337FD" w:rsidP="000E6E00">
      <w:pPr>
        <w:spacing w:after="0" w:line="360" w:lineRule="auto"/>
        <w:jc w:val="both"/>
        <w:rPr>
          <w:sz w:val="28"/>
          <w:szCs w:val="28"/>
        </w:rPr>
      </w:pPr>
      <w:r>
        <w:rPr>
          <w:sz w:val="28"/>
          <w:szCs w:val="28"/>
        </w:rPr>
        <w:t>- степень ухоженности историко-культурных объектов;</w:t>
      </w:r>
    </w:p>
    <w:p w:rsidR="00C5677F" w:rsidRDefault="00C337FD" w:rsidP="000E6E00">
      <w:pPr>
        <w:spacing w:after="0" w:line="360" w:lineRule="auto"/>
        <w:jc w:val="both"/>
        <w:rPr>
          <w:sz w:val="28"/>
          <w:szCs w:val="28"/>
        </w:rPr>
      </w:pPr>
      <w:r>
        <w:rPr>
          <w:sz w:val="28"/>
          <w:szCs w:val="28"/>
        </w:rPr>
        <w:t xml:space="preserve"> -</w:t>
      </w:r>
      <w:r w:rsidR="00C5677F">
        <w:rPr>
          <w:sz w:val="28"/>
          <w:szCs w:val="28"/>
        </w:rPr>
        <w:t>привлекательность и значимость с точки зрения компонента, входящего в экскурсионное обслуживание;</w:t>
      </w:r>
    </w:p>
    <w:p w:rsidR="00C5677F" w:rsidRDefault="00C5677F" w:rsidP="000E6E00">
      <w:pPr>
        <w:spacing w:after="0" w:line="360" w:lineRule="auto"/>
        <w:jc w:val="both"/>
        <w:rPr>
          <w:sz w:val="28"/>
          <w:szCs w:val="28"/>
        </w:rPr>
      </w:pPr>
      <w:r>
        <w:rPr>
          <w:sz w:val="28"/>
          <w:szCs w:val="28"/>
        </w:rPr>
        <w:t xml:space="preserve">- </w:t>
      </w:r>
      <w:r w:rsidR="003152C2">
        <w:rPr>
          <w:sz w:val="28"/>
          <w:szCs w:val="28"/>
        </w:rPr>
        <w:t>обще</w:t>
      </w:r>
      <w:r>
        <w:rPr>
          <w:sz w:val="28"/>
          <w:szCs w:val="28"/>
        </w:rPr>
        <w:t>доступность и возможность использования;</w:t>
      </w:r>
    </w:p>
    <w:p w:rsidR="000573FF" w:rsidRPr="002439CA" w:rsidRDefault="000573FF" w:rsidP="000E6E00">
      <w:pPr>
        <w:spacing w:after="0" w:line="360" w:lineRule="auto"/>
        <w:jc w:val="both"/>
        <w:rPr>
          <w:sz w:val="28"/>
          <w:szCs w:val="28"/>
        </w:rPr>
      </w:pPr>
      <w:r>
        <w:rPr>
          <w:sz w:val="28"/>
          <w:szCs w:val="28"/>
        </w:rPr>
        <w:t>-анализ упущенных возможностей п</w:t>
      </w:r>
      <w:r w:rsidR="002439CA">
        <w:rPr>
          <w:sz w:val="28"/>
          <w:szCs w:val="28"/>
        </w:rPr>
        <w:t>о использованию данного объекта</w:t>
      </w:r>
      <w:r w:rsidR="00D779B9">
        <w:rPr>
          <w:sz w:val="28"/>
          <w:szCs w:val="28"/>
        </w:rPr>
        <w:t>;</w:t>
      </w:r>
    </w:p>
    <w:p w:rsidR="00C337FD" w:rsidRDefault="00E81C2C" w:rsidP="000E6E00">
      <w:pPr>
        <w:spacing w:after="0" w:line="360" w:lineRule="auto"/>
        <w:jc w:val="both"/>
        <w:rPr>
          <w:sz w:val="28"/>
          <w:szCs w:val="28"/>
        </w:rPr>
      </w:pPr>
      <w:r>
        <w:rPr>
          <w:sz w:val="28"/>
          <w:szCs w:val="28"/>
        </w:rPr>
        <w:t xml:space="preserve">Туристский потенциал </w:t>
      </w:r>
      <w:r w:rsidR="003152C2">
        <w:rPr>
          <w:sz w:val="28"/>
          <w:szCs w:val="28"/>
        </w:rPr>
        <w:t xml:space="preserve">представляет собой комплекс предпосылок, </w:t>
      </w:r>
      <w:r w:rsidR="00C337FD">
        <w:rPr>
          <w:sz w:val="28"/>
          <w:szCs w:val="28"/>
        </w:rPr>
        <w:t xml:space="preserve">которые можно </w:t>
      </w:r>
      <w:r w:rsidR="003152C2">
        <w:rPr>
          <w:sz w:val="28"/>
          <w:szCs w:val="28"/>
        </w:rPr>
        <w:t>использов</w:t>
      </w:r>
      <w:r w:rsidR="00C337FD">
        <w:rPr>
          <w:sz w:val="28"/>
          <w:szCs w:val="28"/>
        </w:rPr>
        <w:t>ать</w:t>
      </w:r>
      <w:r w:rsidR="00D779B9">
        <w:rPr>
          <w:sz w:val="28"/>
          <w:szCs w:val="28"/>
        </w:rPr>
        <w:t xml:space="preserve"> </w:t>
      </w:r>
      <w:r w:rsidR="00C337FD">
        <w:rPr>
          <w:sz w:val="28"/>
          <w:szCs w:val="28"/>
        </w:rPr>
        <w:t xml:space="preserve">для </w:t>
      </w:r>
      <w:r w:rsidR="003152C2">
        <w:rPr>
          <w:sz w:val="28"/>
          <w:szCs w:val="28"/>
        </w:rPr>
        <w:t>создания туристского продукта, иными словами ресурсы и условия для обслуживания туристов, которыми обладает регион.</w:t>
      </w:r>
      <w:r w:rsidR="009B0B47">
        <w:rPr>
          <w:sz w:val="28"/>
          <w:szCs w:val="28"/>
        </w:rPr>
        <w:t xml:space="preserve"> Поэтому при оценке регионального туристского потенциала необходимо </w:t>
      </w:r>
      <w:r w:rsidR="00C337FD">
        <w:rPr>
          <w:sz w:val="28"/>
          <w:szCs w:val="28"/>
        </w:rPr>
        <w:t xml:space="preserve">также </w:t>
      </w:r>
      <w:r w:rsidR="009B0B47">
        <w:rPr>
          <w:sz w:val="28"/>
          <w:szCs w:val="28"/>
        </w:rPr>
        <w:t xml:space="preserve">учитывать </w:t>
      </w:r>
      <w:r w:rsidR="00C337FD">
        <w:rPr>
          <w:sz w:val="28"/>
          <w:szCs w:val="28"/>
        </w:rPr>
        <w:t xml:space="preserve">уровень </w:t>
      </w:r>
      <w:r w:rsidR="009B0B47">
        <w:rPr>
          <w:sz w:val="28"/>
          <w:szCs w:val="28"/>
        </w:rPr>
        <w:t xml:space="preserve">развития наиболее массовых видов туризма – оздоровительного, культурно-познавательного, спортивного, делового и прочих видов. </w:t>
      </w:r>
    </w:p>
    <w:p w:rsidR="009B0B47" w:rsidRDefault="009B0B47" w:rsidP="000E6E00">
      <w:pPr>
        <w:spacing w:after="0" w:line="360" w:lineRule="auto"/>
        <w:jc w:val="both"/>
        <w:rPr>
          <w:sz w:val="28"/>
          <w:szCs w:val="28"/>
        </w:rPr>
      </w:pPr>
      <w:r>
        <w:rPr>
          <w:sz w:val="28"/>
          <w:szCs w:val="28"/>
        </w:rPr>
        <w:t xml:space="preserve">Оценка инфраструктурной составляющей должна </w:t>
      </w:r>
      <w:r w:rsidR="00C337FD">
        <w:rPr>
          <w:sz w:val="28"/>
          <w:szCs w:val="28"/>
        </w:rPr>
        <w:t>базироваться на следующих показателях:</w:t>
      </w:r>
    </w:p>
    <w:p w:rsidR="00C337FD" w:rsidRDefault="00C337FD" w:rsidP="000E6E00">
      <w:pPr>
        <w:spacing w:after="0" w:line="360" w:lineRule="auto"/>
        <w:jc w:val="both"/>
        <w:rPr>
          <w:sz w:val="28"/>
          <w:szCs w:val="28"/>
        </w:rPr>
      </w:pPr>
      <w:r>
        <w:rPr>
          <w:sz w:val="28"/>
          <w:szCs w:val="28"/>
        </w:rPr>
        <w:t xml:space="preserve">- наличие в границах территории </w:t>
      </w:r>
      <w:r w:rsidR="00FC1D4C">
        <w:rPr>
          <w:sz w:val="28"/>
          <w:szCs w:val="28"/>
        </w:rPr>
        <w:t xml:space="preserve">необходимого количества </w:t>
      </w:r>
      <w:r>
        <w:rPr>
          <w:sz w:val="28"/>
          <w:szCs w:val="28"/>
        </w:rPr>
        <w:t>средств</w:t>
      </w:r>
      <w:r w:rsidR="00FC1D4C">
        <w:rPr>
          <w:sz w:val="28"/>
          <w:szCs w:val="28"/>
        </w:rPr>
        <w:t xml:space="preserve"> размещения для разных категорий</w:t>
      </w:r>
      <w:r>
        <w:rPr>
          <w:sz w:val="28"/>
          <w:szCs w:val="28"/>
        </w:rPr>
        <w:t xml:space="preserve"> туристов;</w:t>
      </w:r>
    </w:p>
    <w:p w:rsidR="00FC1D4C" w:rsidRDefault="00C337FD" w:rsidP="000E6E00">
      <w:pPr>
        <w:spacing w:after="0" w:line="360" w:lineRule="auto"/>
        <w:jc w:val="both"/>
        <w:rPr>
          <w:sz w:val="28"/>
          <w:szCs w:val="28"/>
        </w:rPr>
      </w:pPr>
      <w:r>
        <w:rPr>
          <w:sz w:val="28"/>
          <w:szCs w:val="28"/>
        </w:rPr>
        <w:t xml:space="preserve">- </w:t>
      </w:r>
      <w:r w:rsidR="00FC1D4C">
        <w:rPr>
          <w:sz w:val="28"/>
          <w:szCs w:val="28"/>
        </w:rPr>
        <w:t xml:space="preserve">количество койко-мест в средствах размещения туристов;  </w:t>
      </w:r>
    </w:p>
    <w:p w:rsidR="00FC1D4C" w:rsidRDefault="00FC1D4C" w:rsidP="000E6E00">
      <w:pPr>
        <w:spacing w:after="0" w:line="360" w:lineRule="auto"/>
        <w:jc w:val="both"/>
        <w:rPr>
          <w:sz w:val="28"/>
          <w:szCs w:val="28"/>
        </w:rPr>
      </w:pPr>
      <w:r>
        <w:rPr>
          <w:sz w:val="28"/>
          <w:szCs w:val="28"/>
        </w:rPr>
        <w:t>-заполняемость средств размещения туристов;</w:t>
      </w:r>
    </w:p>
    <w:p w:rsidR="00FC1D4C" w:rsidRDefault="00FC1D4C" w:rsidP="000E6E00">
      <w:pPr>
        <w:spacing w:after="0" w:line="360" w:lineRule="auto"/>
        <w:jc w:val="both"/>
        <w:rPr>
          <w:sz w:val="28"/>
          <w:szCs w:val="28"/>
        </w:rPr>
      </w:pPr>
      <w:r>
        <w:rPr>
          <w:sz w:val="28"/>
          <w:szCs w:val="28"/>
        </w:rPr>
        <w:t>- наличие предприятий общественного питания;</w:t>
      </w:r>
    </w:p>
    <w:p w:rsidR="00FC1D4C" w:rsidRDefault="007D61EA" w:rsidP="000E6E00">
      <w:pPr>
        <w:spacing w:after="0" w:line="360" w:lineRule="auto"/>
        <w:jc w:val="both"/>
        <w:rPr>
          <w:sz w:val="28"/>
          <w:szCs w:val="28"/>
        </w:rPr>
      </w:pPr>
      <w:r>
        <w:rPr>
          <w:sz w:val="28"/>
          <w:szCs w:val="28"/>
        </w:rPr>
        <w:t>-</w:t>
      </w:r>
      <w:r w:rsidR="00FC1D4C">
        <w:rPr>
          <w:sz w:val="28"/>
          <w:szCs w:val="28"/>
        </w:rPr>
        <w:t>транспортное обслуживание (состояние дорожно-транспортной сети, популярность и доступность отдельных видов транспорта, виды путешествий, протяженность маршрутов и пр.);</w:t>
      </w:r>
    </w:p>
    <w:p w:rsidR="00FC1D4C" w:rsidRDefault="00FC1D4C" w:rsidP="000E6E00">
      <w:pPr>
        <w:spacing w:after="0" w:line="360" w:lineRule="auto"/>
        <w:jc w:val="both"/>
        <w:rPr>
          <w:sz w:val="28"/>
          <w:szCs w:val="28"/>
        </w:rPr>
      </w:pPr>
      <w:r>
        <w:rPr>
          <w:sz w:val="28"/>
          <w:szCs w:val="28"/>
        </w:rPr>
        <w:t>- организации, осуществляющие подготовку и повышение квалификации рабочих кадров в индустрии  туризма;</w:t>
      </w:r>
    </w:p>
    <w:p w:rsidR="00FC1D4C" w:rsidRDefault="00FC1D4C" w:rsidP="000E6E00">
      <w:pPr>
        <w:spacing w:after="0" w:line="360" w:lineRule="auto"/>
        <w:jc w:val="both"/>
        <w:rPr>
          <w:sz w:val="28"/>
          <w:szCs w:val="28"/>
        </w:rPr>
      </w:pPr>
      <w:r>
        <w:rPr>
          <w:sz w:val="28"/>
          <w:szCs w:val="28"/>
        </w:rPr>
        <w:t xml:space="preserve">Кроме того, необходимо учитывать изменчивый характер туристско-рекреационных ресурсов, что обуславливает необходимость создания и ведения кадастра туристских ресурсов для проведения максимально точного учета данных ресурсов. </w:t>
      </w:r>
    </w:p>
    <w:p w:rsidR="00FC1D4C" w:rsidRDefault="00FC1D4C" w:rsidP="000E6E00">
      <w:pPr>
        <w:spacing w:after="0" w:line="360" w:lineRule="auto"/>
        <w:jc w:val="both"/>
        <w:rPr>
          <w:sz w:val="28"/>
          <w:szCs w:val="28"/>
        </w:rPr>
      </w:pPr>
      <w:r>
        <w:rPr>
          <w:sz w:val="28"/>
          <w:szCs w:val="28"/>
        </w:rPr>
        <w:lastRenderedPageBreak/>
        <w:t xml:space="preserve">Туристско-рекреационный кадастр – это систематический свод данных, включающих экологические, технические, организационные и экономические показатели использования и освоения туристских ресурсов. </w:t>
      </w:r>
    </w:p>
    <w:p w:rsidR="00FC1D4C" w:rsidRDefault="00FC1D4C" w:rsidP="000E6E00">
      <w:pPr>
        <w:spacing w:after="0" w:line="360" w:lineRule="auto"/>
        <w:jc w:val="both"/>
        <w:rPr>
          <w:sz w:val="28"/>
          <w:szCs w:val="28"/>
        </w:rPr>
      </w:pPr>
      <w:r>
        <w:rPr>
          <w:sz w:val="28"/>
          <w:szCs w:val="28"/>
        </w:rPr>
        <w:t xml:space="preserve">Проблема сбора информации, касающаяся туристских ресурсов, частично решается на местах, так как администрации областей и муниципальных образований инициируют создание баз данных, содержащих информацию о наличии и состоянии туристских ресурсов. </w:t>
      </w:r>
    </w:p>
    <w:p w:rsidR="00FC1D4C" w:rsidRDefault="00FC1D4C" w:rsidP="000E6E00">
      <w:pPr>
        <w:spacing w:after="0" w:line="360" w:lineRule="auto"/>
        <w:jc w:val="both"/>
        <w:rPr>
          <w:sz w:val="28"/>
          <w:szCs w:val="28"/>
        </w:rPr>
      </w:pPr>
      <w:r>
        <w:rPr>
          <w:sz w:val="28"/>
          <w:szCs w:val="28"/>
        </w:rPr>
        <w:t>Таким образом, при проведении оценки туристского потенциала Свердловской области и Республики Башкортостан необходимо решить следующие задачи:</w:t>
      </w:r>
    </w:p>
    <w:p w:rsidR="00FC1D4C" w:rsidRDefault="00FC1D4C" w:rsidP="000E6E00">
      <w:pPr>
        <w:pStyle w:val="a3"/>
        <w:numPr>
          <w:ilvl w:val="0"/>
          <w:numId w:val="4"/>
        </w:numPr>
        <w:spacing w:after="0" w:line="360" w:lineRule="auto"/>
        <w:ind w:left="0" w:firstLine="0"/>
        <w:jc w:val="both"/>
        <w:rPr>
          <w:sz w:val="28"/>
          <w:szCs w:val="28"/>
        </w:rPr>
      </w:pPr>
      <w:r>
        <w:rPr>
          <w:sz w:val="28"/>
          <w:szCs w:val="28"/>
        </w:rPr>
        <w:t>Провести количественную и качественную оценку степени освоенности и уровня ре</w:t>
      </w:r>
      <w:r w:rsidR="006270BA">
        <w:rPr>
          <w:sz w:val="28"/>
          <w:szCs w:val="28"/>
        </w:rPr>
        <w:t>ализации туристского потенциала данных регионов.</w:t>
      </w:r>
    </w:p>
    <w:p w:rsidR="006270BA" w:rsidRDefault="006270BA" w:rsidP="000E6E00">
      <w:pPr>
        <w:pStyle w:val="a3"/>
        <w:numPr>
          <w:ilvl w:val="0"/>
          <w:numId w:val="4"/>
        </w:numPr>
        <w:spacing w:after="0" w:line="360" w:lineRule="auto"/>
        <w:ind w:left="0" w:firstLine="0"/>
        <w:jc w:val="both"/>
        <w:rPr>
          <w:sz w:val="28"/>
          <w:szCs w:val="28"/>
        </w:rPr>
      </w:pPr>
      <w:r>
        <w:rPr>
          <w:sz w:val="28"/>
          <w:szCs w:val="28"/>
        </w:rPr>
        <w:t>Выявить причинно-следственные связи между уровнем реализации и степенью развития туристской деятельности в данных регионах.</w:t>
      </w:r>
    </w:p>
    <w:p w:rsidR="006270BA" w:rsidRDefault="006270BA" w:rsidP="000E6E00">
      <w:pPr>
        <w:pStyle w:val="a3"/>
        <w:numPr>
          <w:ilvl w:val="0"/>
          <w:numId w:val="4"/>
        </w:numPr>
        <w:spacing w:after="0" w:line="360" w:lineRule="auto"/>
        <w:ind w:left="0" w:firstLine="0"/>
        <w:jc w:val="both"/>
        <w:rPr>
          <w:sz w:val="28"/>
          <w:szCs w:val="28"/>
        </w:rPr>
      </w:pPr>
      <w:r>
        <w:rPr>
          <w:sz w:val="28"/>
          <w:szCs w:val="28"/>
        </w:rPr>
        <w:t>Выявить отрицательные и положительные факторы, оказывающие влияние на состояние и развитие туристкой деятельности.</w:t>
      </w:r>
    </w:p>
    <w:p w:rsidR="009F43D3" w:rsidRDefault="006270BA" w:rsidP="009F43D3">
      <w:pPr>
        <w:pStyle w:val="a3"/>
        <w:numPr>
          <w:ilvl w:val="0"/>
          <w:numId w:val="4"/>
        </w:numPr>
        <w:spacing w:after="0" w:line="360" w:lineRule="auto"/>
        <w:ind w:left="0" w:firstLine="0"/>
        <w:jc w:val="both"/>
        <w:rPr>
          <w:sz w:val="28"/>
          <w:szCs w:val="28"/>
        </w:rPr>
      </w:pPr>
      <w:r>
        <w:rPr>
          <w:sz w:val="28"/>
          <w:szCs w:val="28"/>
        </w:rPr>
        <w:t>Спрогнозировать изменения т</w:t>
      </w:r>
      <w:r w:rsidR="007D61EA">
        <w:rPr>
          <w:sz w:val="28"/>
          <w:szCs w:val="28"/>
        </w:rPr>
        <w:t>уристкой активности и разработать</w:t>
      </w:r>
      <w:r>
        <w:rPr>
          <w:sz w:val="28"/>
          <w:szCs w:val="28"/>
        </w:rPr>
        <w:t xml:space="preserve"> рекомендации для принятия оптимальных управленческих решений с целью повышения привлекательности данных регионов китайских потребителей. </w:t>
      </w:r>
    </w:p>
    <w:p w:rsidR="00372C61" w:rsidRDefault="00372C61">
      <w:pPr>
        <w:spacing w:after="0" w:line="240" w:lineRule="auto"/>
        <w:rPr>
          <w:rFonts w:eastAsia="Times New Roman"/>
          <w:b/>
          <w:bCs/>
          <w:kern w:val="36"/>
          <w:sz w:val="28"/>
          <w:szCs w:val="48"/>
        </w:rPr>
      </w:pPr>
      <w:r>
        <w:br w:type="page"/>
      </w:r>
    </w:p>
    <w:p w:rsidR="007D61EA" w:rsidRPr="00D52797" w:rsidRDefault="00A17394" w:rsidP="00B60527">
      <w:pPr>
        <w:pStyle w:val="1"/>
        <w:spacing w:before="100" w:after="100"/>
      </w:pPr>
      <w:r w:rsidRPr="00D52797">
        <w:lastRenderedPageBreak/>
        <w:br/>
      </w:r>
      <w:bookmarkStart w:id="4" w:name="_Toc483586731"/>
      <w:r w:rsidR="009E646D" w:rsidRPr="00D52797">
        <w:t>ГЛАВА 2.</w:t>
      </w:r>
      <w:r w:rsidR="009E646D">
        <w:t>ХАРАКТЕРИСТИКА ТУРИСТСКИХ РЕСУРСОВ УРАЛЬСКОГО РЕГИОНА</w:t>
      </w:r>
      <w:r w:rsidR="007D61EA" w:rsidRPr="00D52797">
        <w:t>.</w:t>
      </w:r>
      <w:bookmarkEnd w:id="4"/>
    </w:p>
    <w:p w:rsidR="007D61EA" w:rsidRDefault="007D61EA" w:rsidP="000E6E00">
      <w:pPr>
        <w:pStyle w:val="a3"/>
        <w:spacing w:after="0" w:line="360" w:lineRule="auto"/>
        <w:ind w:left="0"/>
        <w:jc w:val="both"/>
        <w:rPr>
          <w:sz w:val="28"/>
          <w:szCs w:val="28"/>
        </w:rPr>
      </w:pPr>
      <w:r w:rsidRPr="00C10EC2">
        <w:rPr>
          <w:sz w:val="28"/>
          <w:szCs w:val="28"/>
        </w:rPr>
        <w:t>Россия - страна с огромной территорией. Уральский регион играет важную роль в формировании страны. Уральский регион простирается по Уральским го</w:t>
      </w:r>
      <w:r>
        <w:rPr>
          <w:sz w:val="28"/>
          <w:szCs w:val="28"/>
        </w:rPr>
        <w:t>рам, западной и восточной частям</w:t>
      </w:r>
      <w:r w:rsidRPr="00C10EC2">
        <w:rPr>
          <w:sz w:val="28"/>
          <w:szCs w:val="28"/>
        </w:rPr>
        <w:t xml:space="preserve"> уральских гор и </w:t>
      </w:r>
      <w:r>
        <w:rPr>
          <w:sz w:val="28"/>
          <w:szCs w:val="28"/>
        </w:rPr>
        <w:t xml:space="preserve">в </w:t>
      </w:r>
      <w:r w:rsidRPr="00C10EC2">
        <w:rPr>
          <w:sz w:val="28"/>
          <w:szCs w:val="28"/>
        </w:rPr>
        <w:t xml:space="preserve">значительной части </w:t>
      </w:r>
      <w:r>
        <w:rPr>
          <w:sz w:val="28"/>
          <w:szCs w:val="28"/>
        </w:rPr>
        <w:t>Западно-Сибирского плоскогорья.</w:t>
      </w:r>
    </w:p>
    <w:p w:rsidR="003C7CDF" w:rsidRDefault="007D61EA" w:rsidP="000E6E00">
      <w:pPr>
        <w:pStyle w:val="a3"/>
        <w:spacing w:after="0" w:line="360" w:lineRule="auto"/>
        <w:ind w:left="0"/>
        <w:jc w:val="both"/>
        <w:rPr>
          <w:color w:val="FF0000"/>
          <w:sz w:val="28"/>
          <w:szCs w:val="28"/>
        </w:rPr>
      </w:pPr>
      <w:r w:rsidRPr="00C10EC2">
        <w:rPr>
          <w:sz w:val="28"/>
          <w:szCs w:val="28"/>
        </w:rPr>
        <w:t>Территория об</w:t>
      </w:r>
      <w:r>
        <w:rPr>
          <w:sz w:val="28"/>
          <w:szCs w:val="28"/>
        </w:rPr>
        <w:t>ласти простирается на 1,3 тыс. км вдоль меридиана и 1 тыс. к</w:t>
      </w:r>
      <w:r w:rsidRPr="00C10EC2">
        <w:rPr>
          <w:sz w:val="28"/>
          <w:szCs w:val="28"/>
        </w:rPr>
        <w:t>м вдоль широты. Его длина составляет около 195 тысяч квадратных километров. При этом Уральский регион занимает около 1,2% территории Р</w:t>
      </w:r>
      <w:r>
        <w:rPr>
          <w:sz w:val="28"/>
          <w:szCs w:val="28"/>
        </w:rPr>
        <w:t>оссийской Федерации. Точнее, он</w:t>
      </w:r>
      <w:r w:rsidRPr="00C10EC2">
        <w:rPr>
          <w:sz w:val="28"/>
          <w:szCs w:val="28"/>
        </w:rPr>
        <w:t xml:space="preserve"> занимает центральную, северную часть Урала и западную часть Западно-Сибирского плоскогорья. Государственная сухопутная граница области простира</w:t>
      </w:r>
      <w:r w:rsidR="00A421A9">
        <w:rPr>
          <w:sz w:val="28"/>
          <w:szCs w:val="28"/>
        </w:rPr>
        <w:t>ется на 1300 км,</w:t>
      </w:r>
      <w:r w:rsidRPr="00C10EC2">
        <w:rPr>
          <w:sz w:val="28"/>
          <w:szCs w:val="28"/>
        </w:rPr>
        <w:t xml:space="preserve"> на севере также </w:t>
      </w:r>
      <w:r>
        <w:rPr>
          <w:sz w:val="28"/>
          <w:szCs w:val="28"/>
        </w:rPr>
        <w:t xml:space="preserve">проходит </w:t>
      </w:r>
      <w:r w:rsidRPr="00C10EC2">
        <w:rPr>
          <w:sz w:val="28"/>
          <w:szCs w:val="28"/>
        </w:rPr>
        <w:t xml:space="preserve">морская граница. Уральские горы вместе с равнинами </w:t>
      </w:r>
      <w:r>
        <w:rPr>
          <w:sz w:val="28"/>
          <w:szCs w:val="28"/>
        </w:rPr>
        <w:t xml:space="preserve">перед Уралом </w:t>
      </w:r>
      <w:r w:rsidRPr="00C10EC2">
        <w:rPr>
          <w:sz w:val="28"/>
          <w:szCs w:val="28"/>
        </w:rPr>
        <w:t>простираются от Северного Ледовитого океана на север</w:t>
      </w:r>
      <w:r>
        <w:rPr>
          <w:sz w:val="28"/>
          <w:szCs w:val="28"/>
        </w:rPr>
        <w:t>е</w:t>
      </w:r>
      <w:r w:rsidRPr="00C10EC2">
        <w:rPr>
          <w:sz w:val="28"/>
          <w:szCs w:val="28"/>
        </w:rPr>
        <w:t xml:space="preserve"> до степей Казахстана на юге. Они представляют </w:t>
      </w:r>
      <w:r>
        <w:rPr>
          <w:sz w:val="28"/>
          <w:szCs w:val="28"/>
        </w:rPr>
        <w:t xml:space="preserve">собой узкую полосу около 100 км и </w:t>
      </w:r>
      <w:r w:rsidRPr="00C10EC2">
        <w:rPr>
          <w:sz w:val="28"/>
          <w:szCs w:val="28"/>
        </w:rPr>
        <w:t xml:space="preserve">400 км в ширину. Эта полоса </w:t>
      </w:r>
      <w:r w:rsidR="00CF6E85">
        <w:rPr>
          <w:sz w:val="28"/>
          <w:szCs w:val="28"/>
        </w:rPr>
        <w:t xml:space="preserve">на протяжении </w:t>
      </w:r>
      <w:r w:rsidRPr="00C10EC2">
        <w:rPr>
          <w:sz w:val="28"/>
          <w:szCs w:val="28"/>
        </w:rPr>
        <w:t>2500 км разделяет Восточно-Европейски</w:t>
      </w:r>
      <w:r>
        <w:rPr>
          <w:sz w:val="28"/>
          <w:szCs w:val="28"/>
        </w:rPr>
        <w:t>й и Западно-Сибирский регионы.</w:t>
      </w:r>
      <w:r w:rsidR="003C7CDF">
        <w:rPr>
          <w:rStyle w:val="ac"/>
          <w:sz w:val="28"/>
          <w:szCs w:val="28"/>
        </w:rPr>
        <w:footnoteReference w:id="15"/>
      </w:r>
    </w:p>
    <w:p w:rsidR="007D61EA" w:rsidRDefault="007D61EA" w:rsidP="000E6E00">
      <w:pPr>
        <w:pStyle w:val="a3"/>
        <w:spacing w:after="0" w:line="360" w:lineRule="auto"/>
        <w:ind w:left="0"/>
        <w:jc w:val="both"/>
        <w:rPr>
          <w:sz w:val="28"/>
          <w:szCs w:val="28"/>
        </w:rPr>
      </w:pPr>
      <w:r>
        <w:rPr>
          <w:sz w:val="28"/>
          <w:szCs w:val="28"/>
        </w:rPr>
        <w:t>Свердловская область является крупнейшим регионом Урала, находясь на перекрестке главных торговых и транспортных путей, становится центром международной, деловой активности, а также одним из крупнейших туристических центров данного региона.</w:t>
      </w:r>
    </w:p>
    <w:p w:rsidR="007D61EA" w:rsidRDefault="007D61EA" w:rsidP="000E6E00">
      <w:pPr>
        <w:pStyle w:val="a3"/>
        <w:spacing w:after="0" w:line="360" w:lineRule="auto"/>
        <w:ind w:left="0"/>
        <w:jc w:val="both"/>
        <w:rPr>
          <w:sz w:val="28"/>
          <w:szCs w:val="28"/>
        </w:rPr>
      </w:pPr>
      <w:r>
        <w:rPr>
          <w:sz w:val="28"/>
          <w:szCs w:val="28"/>
        </w:rPr>
        <w:t xml:space="preserve">Республика Башкортостан - один из ведущих субъектов Уральского экономического региона, является крупнейшим индустриальным и сельскохозяйственным регионом </w:t>
      </w:r>
      <w:r w:rsidR="00C84E9D">
        <w:rPr>
          <w:sz w:val="28"/>
          <w:szCs w:val="28"/>
        </w:rPr>
        <w:t>не только Урала, но и России. Республика</w:t>
      </w:r>
      <w:r>
        <w:rPr>
          <w:sz w:val="28"/>
          <w:szCs w:val="28"/>
        </w:rPr>
        <w:t xml:space="preserve"> Башкортостан обладает мощными транспортными и строительными комплексами, происходит активное развитие социальной и производственной инфраструктур.</w:t>
      </w:r>
      <w:r w:rsidR="00A12C89">
        <w:rPr>
          <w:sz w:val="28"/>
          <w:szCs w:val="28"/>
        </w:rPr>
        <w:t xml:space="preserve">  В связи с чем, изучение туристского потенциала, а также развитие туристской индустрии, в частности въездного международного </w:t>
      </w:r>
      <w:r w:rsidR="00A12C89">
        <w:rPr>
          <w:sz w:val="28"/>
          <w:szCs w:val="28"/>
        </w:rPr>
        <w:lastRenderedPageBreak/>
        <w:t xml:space="preserve">туризма,  имеет большую важность не только для экономики данных регионов, но и для всей страны в целом. </w:t>
      </w:r>
    </w:p>
    <w:p w:rsidR="00A12C89" w:rsidRDefault="00A12C89" w:rsidP="000E6E00">
      <w:pPr>
        <w:pStyle w:val="a3"/>
        <w:spacing w:after="0" w:line="360" w:lineRule="auto"/>
        <w:ind w:left="0"/>
        <w:jc w:val="both"/>
        <w:rPr>
          <w:sz w:val="28"/>
          <w:szCs w:val="28"/>
        </w:rPr>
      </w:pPr>
      <w:r>
        <w:rPr>
          <w:sz w:val="28"/>
          <w:szCs w:val="28"/>
        </w:rPr>
        <w:t>Таким образом</w:t>
      </w:r>
      <w:r w:rsidR="00526F17">
        <w:rPr>
          <w:sz w:val="28"/>
          <w:szCs w:val="28"/>
        </w:rPr>
        <w:t>,</w:t>
      </w:r>
      <w:r>
        <w:rPr>
          <w:sz w:val="28"/>
          <w:szCs w:val="28"/>
        </w:rPr>
        <w:t xml:space="preserve"> во второй главе дипломной работы будет произведена характеристика туристических ресурсов, которые имеются на территории Свердловской области и Республики Башкортостан, </w:t>
      </w:r>
      <w:r w:rsidR="00526F17">
        <w:rPr>
          <w:sz w:val="28"/>
          <w:szCs w:val="28"/>
        </w:rPr>
        <w:t xml:space="preserve">будет дана оценка современного состояния инфраструктурной составляющей туристской отрасли, </w:t>
      </w:r>
      <w:r w:rsidR="00FF7E5E">
        <w:rPr>
          <w:sz w:val="28"/>
          <w:szCs w:val="28"/>
        </w:rPr>
        <w:t xml:space="preserve">проведена характеристика имеющихся ресурсов, </w:t>
      </w:r>
      <w:r w:rsidR="00526F17">
        <w:rPr>
          <w:sz w:val="28"/>
          <w:szCs w:val="28"/>
        </w:rPr>
        <w:t>а также про</w:t>
      </w:r>
      <w:r w:rsidR="00FF7E5E">
        <w:rPr>
          <w:sz w:val="28"/>
          <w:szCs w:val="28"/>
        </w:rPr>
        <w:t>изведен</w:t>
      </w:r>
      <w:r w:rsidR="00526F17">
        <w:rPr>
          <w:sz w:val="28"/>
          <w:szCs w:val="28"/>
          <w:lang w:val="en-US"/>
        </w:rPr>
        <w:t>SWOT</w:t>
      </w:r>
      <w:r w:rsidR="00526F17">
        <w:rPr>
          <w:sz w:val="28"/>
          <w:szCs w:val="28"/>
        </w:rPr>
        <w:t>-анали</w:t>
      </w:r>
      <w:r w:rsidR="00FF7E5E">
        <w:rPr>
          <w:sz w:val="28"/>
          <w:szCs w:val="28"/>
        </w:rPr>
        <w:t>з для выявления основных факторов, способствующих или задерживающих</w:t>
      </w:r>
      <w:r w:rsidR="00526F17">
        <w:rPr>
          <w:sz w:val="28"/>
          <w:szCs w:val="28"/>
        </w:rPr>
        <w:t xml:space="preserve"> развитие туристской индустрии в данных регионах.</w:t>
      </w:r>
    </w:p>
    <w:p w:rsidR="00F70452" w:rsidRPr="00B24ED1" w:rsidRDefault="00C3655A" w:rsidP="00B24ED1">
      <w:pPr>
        <w:pStyle w:val="2"/>
      </w:pPr>
      <w:bookmarkStart w:id="5" w:name="_Toc483586732"/>
      <w:r w:rsidRPr="00B24ED1">
        <w:t xml:space="preserve">2.1 </w:t>
      </w:r>
      <w:r w:rsidR="008B5327" w:rsidRPr="00B24ED1">
        <w:t xml:space="preserve">Анализ </w:t>
      </w:r>
      <w:r w:rsidR="00526F17" w:rsidRPr="00B24ED1">
        <w:t>туристских ресурсов и состояние сферы туризма в Свердловской области.</w:t>
      </w:r>
      <w:bookmarkEnd w:id="5"/>
    </w:p>
    <w:p w:rsidR="00526F17" w:rsidRDefault="00F70452" w:rsidP="000E6E00">
      <w:pPr>
        <w:spacing w:after="0" w:line="360" w:lineRule="auto"/>
        <w:jc w:val="both"/>
        <w:rPr>
          <w:sz w:val="28"/>
          <w:szCs w:val="28"/>
        </w:rPr>
      </w:pPr>
      <w:r w:rsidRPr="00F70452">
        <w:rPr>
          <w:sz w:val="28"/>
          <w:szCs w:val="28"/>
        </w:rPr>
        <w:t xml:space="preserve">Вплоть до начала 90-х годов </w:t>
      </w:r>
      <w:r w:rsidRPr="00F70452">
        <w:rPr>
          <w:sz w:val="28"/>
          <w:szCs w:val="28"/>
          <w:lang w:val="en-US"/>
        </w:rPr>
        <w:t>XX</w:t>
      </w:r>
      <w:r w:rsidRPr="00F70452">
        <w:rPr>
          <w:sz w:val="28"/>
          <w:szCs w:val="28"/>
        </w:rPr>
        <w:t xml:space="preserve"> столетия Свердловская область была</w:t>
      </w:r>
      <w:r w:rsidR="002D7770">
        <w:rPr>
          <w:sz w:val="28"/>
          <w:szCs w:val="28"/>
        </w:rPr>
        <w:t xml:space="preserve"> закрыта </w:t>
      </w:r>
      <w:r w:rsidR="00EE3FAE">
        <w:rPr>
          <w:sz w:val="28"/>
          <w:szCs w:val="28"/>
        </w:rPr>
        <w:t xml:space="preserve">в качестве </w:t>
      </w:r>
      <w:r w:rsidR="002D7770">
        <w:rPr>
          <w:sz w:val="28"/>
          <w:szCs w:val="28"/>
        </w:rPr>
        <w:t>международной туристской дестинации,</w:t>
      </w:r>
      <w:r w:rsidRPr="00F70452">
        <w:rPr>
          <w:sz w:val="28"/>
          <w:szCs w:val="28"/>
        </w:rPr>
        <w:t xml:space="preserve"> а для остального населения страны ассоциировалась исключительно как промышленный регион. В </w:t>
      </w:r>
      <w:r w:rsidR="00EE3FAE">
        <w:rPr>
          <w:sz w:val="28"/>
          <w:szCs w:val="28"/>
        </w:rPr>
        <w:t xml:space="preserve">связи с этим </w:t>
      </w:r>
      <w:r w:rsidRPr="00F70452">
        <w:rPr>
          <w:sz w:val="28"/>
          <w:szCs w:val="28"/>
        </w:rPr>
        <w:t>проблема формирования бренда Свердловской области, в качестве привл</w:t>
      </w:r>
      <w:r w:rsidR="002D7770">
        <w:rPr>
          <w:sz w:val="28"/>
          <w:szCs w:val="28"/>
        </w:rPr>
        <w:t xml:space="preserve">екательного туристского региона, приобретает особенную важность. </w:t>
      </w:r>
    </w:p>
    <w:p w:rsidR="00F70452" w:rsidRDefault="00E56089" w:rsidP="000E6E00">
      <w:pPr>
        <w:spacing w:after="0" w:line="360" w:lineRule="auto"/>
        <w:jc w:val="both"/>
        <w:rPr>
          <w:sz w:val="28"/>
          <w:szCs w:val="28"/>
        </w:rPr>
      </w:pPr>
      <w:r>
        <w:rPr>
          <w:sz w:val="28"/>
          <w:szCs w:val="28"/>
        </w:rPr>
        <w:t>Административный центр Свердловской области - г</w:t>
      </w:r>
      <w:r w:rsidR="00D06F94">
        <w:rPr>
          <w:sz w:val="28"/>
          <w:szCs w:val="28"/>
        </w:rPr>
        <w:t xml:space="preserve">ород Екатеринбург, который входит в пятерку самых крупных городов Российской Федерации. Основные промышленные </w:t>
      </w:r>
      <w:r w:rsidR="00E14AA7">
        <w:rPr>
          <w:sz w:val="28"/>
          <w:szCs w:val="28"/>
        </w:rPr>
        <w:t xml:space="preserve">и самые густонаселенные </w:t>
      </w:r>
      <w:r w:rsidR="00D06F94">
        <w:rPr>
          <w:sz w:val="28"/>
          <w:szCs w:val="28"/>
        </w:rPr>
        <w:t>центры области представлены такими городами, как Нижний Тагил, Первоуральск и Каменс</w:t>
      </w:r>
      <w:r w:rsidR="009F43D3" w:rsidRPr="009F43D3">
        <w:rPr>
          <w:sz w:val="28"/>
          <w:szCs w:val="28"/>
        </w:rPr>
        <w:t>к</w:t>
      </w:r>
      <w:r w:rsidR="00D06F94">
        <w:rPr>
          <w:sz w:val="28"/>
          <w:szCs w:val="28"/>
        </w:rPr>
        <w:t>-Уральский</w:t>
      </w:r>
      <w:r w:rsidR="00E14AA7">
        <w:rPr>
          <w:sz w:val="28"/>
          <w:szCs w:val="28"/>
        </w:rPr>
        <w:t xml:space="preserve">. </w:t>
      </w:r>
      <w:r w:rsidR="00EF2A30">
        <w:rPr>
          <w:rStyle w:val="ac"/>
          <w:sz w:val="28"/>
          <w:szCs w:val="28"/>
        </w:rPr>
        <w:footnoteReference w:id="16"/>
      </w:r>
    </w:p>
    <w:p w:rsidR="00EF2A30" w:rsidRDefault="00E56089" w:rsidP="000E6E00">
      <w:pPr>
        <w:spacing w:after="0" w:line="360" w:lineRule="auto"/>
        <w:jc w:val="both"/>
        <w:rPr>
          <w:sz w:val="28"/>
          <w:szCs w:val="28"/>
        </w:rPr>
      </w:pPr>
      <w:r>
        <w:rPr>
          <w:sz w:val="28"/>
          <w:szCs w:val="28"/>
        </w:rPr>
        <w:t xml:space="preserve">Численность </w:t>
      </w:r>
      <w:r w:rsidR="00EF2A30">
        <w:rPr>
          <w:sz w:val="28"/>
          <w:szCs w:val="28"/>
        </w:rPr>
        <w:t xml:space="preserve">населения </w:t>
      </w:r>
      <w:r>
        <w:rPr>
          <w:sz w:val="28"/>
          <w:szCs w:val="28"/>
        </w:rPr>
        <w:t xml:space="preserve">Екатеринбурга </w:t>
      </w:r>
      <w:r w:rsidR="00EF2A30">
        <w:rPr>
          <w:sz w:val="28"/>
          <w:szCs w:val="28"/>
        </w:rPr>
        <w:t xml:space="preserve">составляет </w:t>
      </w:r>
      <w:r>
        <w:rPr>
          <w:sz w:val="28"/>
          <w:szCs w:val="28"/>
        </w:rPr>
        <w:t xml:space="preserve">1 455 тысяч человек, для области характерен высокий уровень урбанизации – 88% жителей региона проживают в городах и поселениях городского типа. </w:t>
      </w:r>
    </w:p>
    <w:p w:rsidR="00406BF3" w:rsidRDefault="00E56089" w:rsidP="000E6E00">
      <w:pPr>
        <w:spacing w:after="0" w:line="360" w:lineRule="auto"/>
        <w:jc w:val="both"/>
        <w:rPr>
          <w:sz w:val="28"/>
        </w:rPr>
      </w:pPr>
      <w:r>
        <w:rPr>
          <w:sz w:val="28"/>
          <w:szCs w:val="28"/>
        </w:rPr>
        <w:lastRenderedPageBreak/>
        <w:t>В соответствии с «Концепцией</w:t>
      </w:r>
      <w:r w:rsidRPr="00E56089">
        <w:rPr>
          <w:sz w:val="28"/>
          <w:szCs w:val="28"/>
        </w:rPr>
        <w:t xml:space="preserve"> стратегии социально-экономического развития </w:t>
      </w:r>
      <w:r w:rsidRPr="000B6E6F">
        <w:rPr>
          <w:sz w:val="28"/>
          <w:szCs w:val="28"/>
        </w:rPr>
        <w:t>регионов Российской Федерации</w:t>
      </w:r>
      <w:r w:rsidRPr="000B6E6F">
        <w:rPr>
          <w:sz w:val="28"/>
        </w:rPr>
        <w:t>», рассмотренной на заседании Правительства РФ 30 июня 2005 года, Екатеринбург был отнесен к одному из «полюсов роста»</w:t>
      </w:r>
      <w:r w:rsidR="000B6E6F" w:rsidRPr="000B6E6F">
        <w:rPr>
          <w:sz w:val="28"/>
        </w:rPr>
        <w:t xml:space="preserve"> как регион, имеющий высокий инвестиционный и потенциал и значительные внутренние ресурсы. </w:t>
      </w:r>
      <w:r w:rsidR="00111845">
        <w:rPr>
          <w:sz w:val="28"/>
        </w:rPr>
        <w:t>В</w:t>
      </w:r>
      <w:r w:rsidR="00D779B9">
        <w:rPr>
          <w:sz w:val="28"/>
        </w:rPr>
        <w:t xml:space="preserve"> </w:t>
      </w:r>
      <w:r w:rsidR="00111845">
        <w:rPr>
          <w:sz w:val="28"/>
        </w:rPr>
        <w:t>регионах</w:t>
      </w:r>
      <w:r w:rsidR="000B6E6F" w:rsidRPr="000B6E6F">
        <w:rPr>
          <w:sz w:val="28"/>
        </w:rPr>
        <w:t xml:space="preserve">, относящихся к данной группе, </w:t>
      </w:r>
      <w:r w:rsidR="00111845">
        <w:rPr>
          <w:sz w:val="28"/>
        </w:rPr>
        <w:t xml:space="preserve">отмечаются </w:t>
      </w:r>
      <w:r w:rsidR="000B6E6F" w:rsidRPr="000B6E6F">
        <w:rPr>
          <w:sz w:val="28"/>
        </w:rPr>
        <w:t>высокие показатели ВВП и объема инвестиционных вложений, финансовая обеспеченность и высокая покупательская способность населения, развитые внешнеэкономические связи.</w:t>
      </w:r>
      <w:r w:rsidR="00111845">
        <w:rPr>
          <w:rStyle w:val="ac"/>
          <w:sz w:val="28"/>
        </w:rPr>
        <w:footnoteReference w:id="17"/>
      </w:r>
    </w:p>
    <w:p w:rsidR="008B5327" w:rsidRPr="008B5327" w:rsidRDefault="008B5327" w:rsidP="00B24ED1">
      <w:pPr>
        <w:pStyle w:val="3"/>
      </w:pPr>
      <w:bookmarkStart w:id="6" w:name="_Toc483586733"/>
      <w:r w:rsidRPr="008B5327">
        <w:t>2.1.1 Анализ ресурсного потенциала Свердловской области</w:t>
      </w:r>
      <w:bookmarkEnd w:id="6"/>
    </w:p>
    <w:p w:rsidR="00406BF3" w:rsidRDefault="00E27721" w:rsidP="000E6E00">
      <w:pPr>
        <w:spacing w:after="0" w:line="360" w:lineRule="auto"/>
        <w:jc w:val="both"/>
        <w:rPr>
          <w:sz w:val="28"/>
        </w:rPr>
      </w:pPr>
      <w:r>
        <w:rPr>
          <w:sz w:val="28"/>
        </w:rPr>
        <w:t xml:space="preserve">Свердловская область имеет богатую историю и уникальный культурные  ресурсы гостеприимства, которые наряду с благоприятными природно-климатическими условиями должен стать основой формирования конкурентоспособного бренда, став одной из самых привлекательных для туристов дестинаций. </w:t>
      </w:r>
    </w:p>
    <w:p w:rsidR="00001CEE" w:rsidRDefault="00E27721" w:rsidP="000E6E00">
      <w:pPr>
        <w:spacing w:after="0" w:line="360" w:lineRule="auto"/>
        <w:jc w:val="both"/>
        <w:rPr>
          <w:sz w:val="28"/>
        </w:rPr>
      </w:pPr>
      <w:r>
        <w:rPr>
          <w:sz w:val="28"/>
        </w:rPr>
        <w:t xml:space="preserve">Территория Свердловской области с давних времен была ареной значительных исторических событий. </w:t>
      </w:r>
      <w:r w:rsidR="00D52797">
        <w:rPr>
          <w:sz w:val="28"/>
        </w:rPr>
        <w:t>Это и великий поход Ермака ч</w:t>
      </w:r>
      <w:r w:rsidR="009254B9">
        <w:rPr>
          <w:sz w:val="28"/>
        </w:rPr>
        <w:t>ерез Урал с целью освоения Сибири (</w:t>
      </w:r>
      <w:r w:rsidR="009254B9">
        <w:rPr>
          <w:sz w:val="28"/>
          <w:lang w:val="en-US"/>
        </w:rPr>
        <w:t>XVI</w:t>
      </w:r>
      <w:r w:rsidR="009254B9">
        <w:rPr>
          <w:sz w:val="28"/>
        </w:rPr>
        <w:t xml:space="preserve"> век), именно здесь основались первые поселения русских на востоке страны. Также с этой территорией связаны траг</w:t>
      </w:r>
      <w:r w:rsidR="000E1562">
        <w:rPr>
          <w:sz w:val="28"/>
        </w:rPr>
        <w:t>ические события гибели</w:t>
      </w:r>
      <w:r w:rsidR="009254B9">
        <w:rPr>
          <w:sz w:val="28"/>
        </w:rPr>
        <w:t xml:space="preserve"> последней царской династии Романовых, </w:t>
      </w:r>
      <w:r w:rsidR="00585E95">
        <w:rPr>
          <w:sz w:val="28"/>
        </w:rPr>
        <w:t xml:space="preserve">и именно здесь родился, вырос и начинал свою политическую карьеру первый президент Российской Федерации Борис Ельцин. </w:t>
      </w:r>
    </w:p>
    <w:p w:rsidR="00982FA7" w:rsidRDefault="006E5C88" w:rsidP="000E6E00">
      <w:pPr>
        <w:spacing w:after="0" w:line="360" w:lineRule="auto"/>
        <w:jc w:val="both"/>
        <w:rPr>
          <w:sz w:val="28"/>
        </w:rPr>
      </w:pPr>
      <w:r>
        <w:rPr>
          <w:sz w:val="28"/>
        </w:rPr>
        <w:t xml:space="preserve">Здесь были построены </w:t>
      </w:r>
      <w:r w:rsidR="00BF3C78">
        <w:rPr>
          <w:sz w:val="28"/>
        </w:rPr>
        <w:t xml:space="preserve"> предприятия известных горнозаводчиков </w:t>
      </w:r>
      <w:r>
        <w:rPr>
          <w:sz w:val="28"/>
        </w:rPr>
        <w:t>Демидовых и Яковлевых</w:t>
      </w:r>
      <w:r w:rsidR="00BF3C78">
        <w:rPr>
          <w:sz w:val="28"/>
        </w:rPr>
        <w:t xml:space="preserve">, в годы Великой Отечественной войны </w:t>
      </w:r>
      <w:r w:rsidR="000F4EED">
        <w:rPr>
          <w:sz w:val="28"/>
        </w:rPr>
        <w:t xml:space="preserve">на Урал </w:t>
      </w:r>
      <w:r w:rsidR="00BF3C78">
        <w:rPr>
          <w:sz w:val="28"/>
        </w:rPr>
        <w:t>были перенес</w:t>
      </w:r>
      <w:r w:rsidR="000F4EED">
        <w:rPr>
          <w:sz w:val="28"/>
        </w:rPr>
        <w:t>ены более 6</w:t>
      </w:r>
      <w:r w:rsidR="00BF3C78">
        <w:rPr>
          <w:sz w:val="28"/>
        </w:rPr>
        <w:t xml:space="preserve">00 промышленных предприятий, </w:t>
      </w:r>
      <w:r w:rsidR="000F4EED">
        <w:rPr>
          <w:sz w:val="28"/>
        </w:rPr>
        <w:t xml:space="preserve">около 400 из них – в Свердловскую область, </w:t>
      </w:r>
      <w:r w:rsidR="00BF3C78">
        <w:rPr>
          <w:sz w:val="28"/>
        </w:rPr>
        <w:t>что впоследствии и определило положение области как крупнейшего промышленного центра России</w:t>
      </w:r>
      <w:r w:rsidR="00982FA7">
        <w:rPr>
          <w:sz w:val="28"/>
        </w:rPr>
        <w:t xml:space="preserve">. </w:t>
      </w:r>
    </w:p>
    <w:p w:rsidR="00F70452" w:rsidRDefault="00982FA7" w:rsidP="000E6E00">
      <w:pPr>
        <w:spacing w:after="0" w:line="360" w:lineRule="auto"/>
        <w:jc w:val="both"/>
        <w:rPr>
          <w:sz w:val="28"/>
        </w:rPr>
      </w:pPr>
      <w:r>
        <w:rPr>
          <w:sz w:val="28"/>
        </w:rPr>
        <w:lastRenderedPageBreak/>
        <w:t xml:space="preserve">Кроме того, здесь находятся самые большие запасы таких минеральных ресурсов </w:t>
      </w:r>
      <w:r w:rsidR="0032491D">
        <w:rPr>
          <w:sz w:val="28"/>
        </w:rPr>
        <w:t xml:space="preserve">(золота, асбеста, железной и ванадиевой руды) </w:t>
      </w:r>
      <w:r>
        <w:rPr>
          <w:sz w:val="28"/>
        </w:rPr>
        <w:t>и драгоценных камней (топазов, аметистов, горного хрусталя, изумрудов).</w:t>
      </w:r>
      <w:r w:rsidR="0032491D">
        <w:rPr>
          <w:sz w:val="28"/>
        </w:rPr>
        <w:t xml:space="preserve"> Наличие данных ресурсов обусловило художественно-творческую направленность региона – здесь располагается значительное количество предприятий, специализирующихся на производстве ювелирных изделий, выполняющих художественную обработку цветн</w:t>
      </w:r>
      <w:r w:rsidR="000F4EED">
        <w:rPr>
          <w:sz w:val="28"/>
        </w:rPr>
        <w:t>ых камней, металла, производства</w:t>
      </w:r>
      <w:r w:rsidR="0032491D">
        <w:rPr>
          <w:sz w:val="28"/>
        </w:rPr>
        <w:t xml:space="preserve"> фарфоровых изделий и посуды. </w:t>
      </w:r>
      <w:r w:rsidR="003C7F54">
        <w:rPr>
          <w:rStyle w:val="ac"/>
          <w:sz w:val="28"/>
        </w:rPr>
        <w:footnoteReference w:id="18"/>
      </w:r>
      <w:r>
        <w:rPr>
          <w:sz w:val="28"/>
        </w:rPr>
        <w:t xml:space="preserve">Географическая особенность Свердловской области определяется тем, что через нее, протяженностью в 700 км, проходит граница между Европой и Азией. </w:t>
      </w:r>
    </w:p>
    <w:p w:rsidR="0058388F" w:rsidRDefault="000F4EED" w:rsidP="000E6E00">
      <w:pPr>
        <w:spacing w:after="0" w:line="360" w:lineRule="auto"/>
        <w:jc w:val="both"/>
        <w:rPr>
          <w:color w:val="FF0000"/>
          <w:sz w:val="28"/>
        </w:rPr>
      </w:pPr>
      <w:r>
        <w:rPr>
          <w:sz w:val="28"/>
        </w:rPr>
        <w:t>Что касается природно-климатических условий, они во много</w:t>
      </w:r>
      <w:r w:rsidR="00472BCE">
        <w:rPr>
          <w:sz w:val="28"/>
        </w:rPr>
        <w:t>м</w:t>
      </w:r>
      <w:r>
        <w:rPr>
          <w:sz w:val="28"/>
        </w:rPr>
        <w:t xml:space="preserve"> определяются положением области </w:t>
      </w:r>
      <w:r w:rsidR="00472BCE">
        <w:rPr>
          <w:sz w:val="28"/>
        </w:rPr>
        <w:t>на восточных склонах Среднего Урала и на прилегающих территориях Западно-Сибирской равнины. Территория области простирается на 600 км по географическому меридиану, а многообразие форм рельефа местности являются причиной разнопланового характера климатических условий, континентальность климата возрастает с северо-запада на юго-восток.</w:t>
      </w:r>
      <w:r w:rsidR="00F567FD">
        <w:rPr>
          <w:sz w:val="28"/>
        </w:rPr>
        <w:t xml:space="preserve"> Для региона характера ярко-выраженная сезонность –</w:t>
      </w:r>
      <w:r w:rsidR="000C4C25">
        <w:rPr>
          <w:sz w:val="28"/>
        </w:rPr>
        <w:t xml:space="preserve">умеренно теплое </w:t>
      </w:r>
      <w:r w:rsidR="000C4C25" w:rsidRPr="000C4C25">
        <w:rPr>
          <w:sz w:val="28"/>
        </w:rPr>
        <w:t xml:space="preserve">лето (средняя температура воздуха колеблется от + 16 до </w:t>
      </w:r>
      <w:r w:rsidR="00F567FD" w:rsidRPr="000C4C25">
        <w:rPr>
          <w:sz w:val="28"/>
        </w:rPr>
        <w:t xml:space="preserve">+19 °С, </w:t>
      </w:r>
      <w:r w:rsidR="000C4C25" w:rsidRPr="000C4C25">
        <w:rPr>
          <w:sz w:val="28"/>
        </w:rPr>
        <w:t xml:space="preserve"> и умеренно холодная, снежная зима (средняя температура воздуха в зимний период колеблется </w:t>
      </w:r>
      <w:r w:rsidR="00F567FD" w:rsidRPr="000C4C25">
        <w:rPr>
          <w:sz w:val="28"/>
        </w:rPr>
        <w:t>от -11 до -17 °С</w:t>
      </w:r>
      <w:r w:rsidR="000C4C25" w:rsidRPr="000C4C25">
        <w:rPr>
          <w:sz w:val="28"/>
        </w:rPr>
        <w:t>).</w:t>
      </w:r>
      <w:r w:rsidR="0058388F">
        <w:rPr>
          <w:rStyle w:val="ac"/>
          <w:sz w:val="28"/>
        </w:rPr>
        <w:footnoteReference w:id="19"/>
      </w:r>
    </w:p>
    <w:p w:rsidR="00115944" w:rsidRDefault="006F1E55" w:rsidP="000E6E00">
      <w:pPr>
        <w:spacing w:after="0" w:line="360" w:lineRule="auto"/>
        <w:jc w:val="both"/>
        <w:rPr>
          <w:sz w:val="28"/>
        </w:rPr>
      </w:pPr>
      <w:r w:rsidRPr="004A534B">
        <w:rPr>
          <w:sz w:val="28"/>
        </w:rPr>
        <w:t xml:space="preserve">В соответствии с постановлением Правительства Свердловской области  № 41-ПП «Об установлении категорий, статуса и режима особой охраны особо охраняемых природных территорий областного значения и утверждении перечней особой охраняемых природных территорий, расположенных в Свердловской области» от 17 января 2001года, в регионе расположено </w:t>
      </w:r>
      <w:r w:rsidR="004A534B" w:rsidRPr="004A534B">
        <w:rPr>
          <w:sz w:val="28"/>
        </w:rPr>
        <w:t xml:space="preserve">более пятисот памятников природы, среди них – геологические, </w:t>
      </w:r>
      <w:r w:rsidR="004A534B" w:rsidRPr="004A534B">
        <w:rPr>
          <w:sz w:val="28"/>
        </w:rPr>
        <w:lastRenderedPageBreak/>
        <w:t xml:space="preserve">гидрологические, ботанические, ландшафтные и геоморфологические. </w:t>
      </w:r>
      <w:r w:rsidR="004A534B" w:rsidRPr="004A534B">
        <w:rPr>
          <w:rStyle w:val="ac"/>
          <w:sz w:val="28"/>
        </w:rPr>
        <w:footnoteReference w:id="20"/>
      </w:r>
      <w:r w:rsidR="007274F8">
        <w:rPr>
          <w:sz w:val="28"/>
        </w:rPr>
        <w:t xml:space="preserve"> К самым известным из них относят</w:t>
      </w:r>
      <w:r w:rsidR="00297ABF">
        <w:rPr>
          <w:sz w:val="28"/>
        </w:rPr>
        <w:t>ся</w:t>
      </w:r>
      <w:r w:rsidR="00115944">
        <w:rPr>
          <w:sz w:val="28"/>
        </w:rPr>
        <w:t xml:space="preserve"> природные</w:t>
      </w:r>
      <w:r w:rsidR="007274F8">
        <w:rPr>
          <w:sz w:val="28"/>
        </w:rPr>
        <w:t xml:space="preserve"> парк</w:t>
      </w:r>
      <w:r w:rsidR="00115944">
        <w:rPr>
          <w:sz w:val="28"/>
        </w:rPr>
        <w:t>и</w:t>
      </w:r>
      <w:r w:rsidR="007274F8">
        <w:rPr>
          <w:sz w:val="28"/>
        </w:rPr>
        <w:t xml:space="preserve"> «Оленьи ручьи»</w:t>
      </w:r>
      <w:r w:rsidR="00115944">
        <w:rPr>
          <w:sz w:val="28"/>
        </w:rPr>
        <w:t>, «Бажовские места», «Река Чусовая»</w:t>
      </w:r>
      <w:r w:rsidR="007274F8">
        <w:rPr>
          <w:sz w:val="28"/>
        </w:rPr>
        <w:t xml:space="preserve">, </w:t>
      </w:r>
      <w:r w:rsidR="00115944">
        <w:rPr>
          <w:sz w:val="28"/>
        </w:rPr>
        <w:t>скальное образование «Каменные ворота», многочисленные горы, пещеры, утесы и скалы по берегам рек Чусовой, Тагил, Найва.</w:t>
      </w:r>
    </w:p>
    <w:p w:rsidR="008B5327" w:rsidRPr="008B5327" w:rsidRDefault="008B5327" w:rsidP="00B24ED1">
      <w:pPr>
        <w:pStyle w:val="3"/>
      </w:pPr>
      <w:bookmarkStart w:id="7" w:name="_Toc483586734"/>
      <w:r w:rsidRPr="008B5327">
        <w:t>2.1.2 Анализ экономического потенциала Свердловской области</w:t>
      </w:r>
      <w:bookmarkEnd w:id="7"/>
    </w:p>
    <w:p w:rsidR="00DC07FF" w:rsidRDefault="00115944" w:rsidP="000E6E00">
      <w:pPr>
        <w:spacing w:after="0" w:line="360" w:lineRule="auto"/>
        <w:jc w:val="both"/>
        <w:rPr>
          <w:sz w:val="28"/>
        </w:rPr>
      </w:pPr>
      <w:r>
        <w:rPr>
          <w:sz w:val="28"/>
        </w:rPr>
        <w:t xml:space="preserve"> Инфраструктурная составляющая экономико-туристского потенциала включает в себя состояние дорожно-транспортной и воздушной сети коммуникаций области, наличие и техническое оснащение туристских сооружений.</w:t>
      </w:r>
    </w:p>
    <w:p w:rsidR="00115944" w:rsidRDefault="00DC07FF" w:rsidP="000E6E00">
      <w:pPr>
        <w:spacing w:after="0" w:line="360" w:lineRule="auto"/>
        <w:jc w:val="both"/>
        <w:rPr>
          <w:sz w:val="28"/>
        </w:rPr>
      </w:pPr>
      <w:r>
        <w:rPr>
          <w:sz w:val="28"/>
        </w:rPr>
        <w:t>Площадь территории, занимаемой Свердловской областью, насчитывает 194,8 тыс</w:t>
      </w:r>
      <w:r w:rsidR="00FC5B75">
        <w:rPr>
          <w:sz w:val="28"/>
        </w:rPr>
        <w:t>.кв.км (число, равное сумме площади таких стран, как Чехия (78.8 тыс.кв.км), ОАЭ (83.6 тыс.кв.км) и Бельгии (30.5 тыс. кв. км), поэтому развитие дорожно-транспортных коммуникаций, в условиях обширной территории, приобретает первостепенное значение.</w:t>
      </w:r>
    </w:p>
    <w:p w:rsidR="00FC5B75" w:rsidRDefault="00FC5B75" w:rsidP="000E6E00">
      <w:pPr>
        <w:spacing w:after="0" w:line="360" w:lineRule="auto"/>
        <w:jc w:val="both"/>
        <w:rPr>
          <w:sz w:val="28"/>
        </w:rPr>
      </w:pPr>
      <w:r>
        <w:rPr>
          <w:sz w:val="28"/>
        </w:rPr>
        <w:t>Основу транспортных коммуникаций внутри Свердловской области составляют автомобильные дороги, протяженность которых составляет 11 тыс.км., однако</w:t>
      </w:r>
      <w:r w:rsidR="004E21B0">
        <w:rPr>
          <w:sz w:val="28"/>
        </w:rPr>
        <w:t xml:space="preserve"> плотность дорожной сети состав</w:t>
      </w:r>
      <w:r>
        <w:rPr>
          <w:sz w:val="28"/>
        </w:rPr>
        <w:t>л</w:t>
      </w:r>
      <w:r w:rsidR="004E21B0">
        <w:rPr>
          <w:sz w:val="28"/>
        </w:rPr>
        <w:t>я</w:t>
      </w:r>
      <w:r>
        <w:rPr>
          <w:sz w:val="28"/>
        </w:rPr>
        <w:t>ет 59, 6 км на 1000 кв.км территории, большая часть автомобильных дорог с твердым покрытием сконцентрирована в южной части области, вследствие чего, северные и восточные части области являются труднодоступными для туристов. Ввиду повышения уровня автомоб</w:t>
      </w:r>
      <w:r w:rsidR="009F43D3">
        <w:rPr>
          <w:sz w:val="28"/>
        </w:rPr>
        <w:t>ильной оснащенности населения (</w:t>
      </w:r>
      <w:r>
        <w:rPr>
          <w:sz w:val="28"/>
        </w:rPr>
        <w:t>6-7% в год), вопросы восстановления дорожного полотна и увеличение пропускной способности дорог приобретает еще большее значение.</w:t>
      </w:r>
    </w:p>
    <w:p w:rsidR="0049164B" w:rsidRDefault="00FC5B75" w:rsidP="000E6E00">
      <w:pPr>
        <w:spacing w:after="0" w:line="360" w:lineRule="auto"/>
        <w:jc w:val="both"/>
        <w:rPr>
          <w:sz w:val="28"/>
        </w:rPr>
      </w:pPr>
      <w:r>
        <w:rPr>
          <w:sz w:val="28"/>
        </w:rPr>
        <w:t xml:space="preserve">Стоит отметить, что в Свердловской области </w:t>
      </w:r>
      <w:r w:rsidR="0049164B">
        <w:rPr>
          <w:sz w:val="28"/>
        </w:rPr>
        <w:t xml:space="preserve">слабо развита </w:t>
      </w:r>
      <w:r w:rsidR="00953B33">
        <w:rPr>
          <w:sz w:val="28"/>
        </w:rPr>
        <w:t>при</w:t>
      </w:r>
      <w:r w:rsidR="0049164B">
        <w:rPr>
          <w:sz w:val="28"/>
        </w:rPr>
        <w:t xml:space="preserve">дорожная инфраструктура (отсутствие достаточного количества </w:t>
      </w:r>
      <w:r w:rsidR="0049164B">
        <w:rPr>
          <w:sz w:val="28"/>
        </w:rPr>
        <w:lastRenderedPageBreak/>
        <w:t>предприятий сервисного обслуживания, АЗС, магазинов), дорожных знаков туристкой навигации, на многих участках дороги отсутствует доступ к сотовой сети, что может стать причиной опасных для жизни ситуаций из-за невозможности оперативного реагирования спасательных служб.</w:t>
      </w:r>
    </w:p>
    <w:p w:rsidR="00953B33" w:rsidRDefault="00953B33" w:rsidP="000E6E00">
      <w:pPr>
        <w:spacing w:after="0" w:line="360" w:lineRule="auto"/>
        <w:jc w:val="both"/>
        <w:rPr>
          <w:sz w:val="28"/>
        </w:rPr>
      </w:pPr>
      <w:r>
        <w:rPr>
          <w:sz w:val="28"/>
        </w:rPr>
        <w:t xml:space="preserve">Протяженность  эксплуатационного участка железнодорожных путей общего пользования  по состоянию на 2016 год составляет 3600 км, плотность которых в среднем в 3,6 раза выше общероссийских показателей (181,3 км на 1000 км территории). </w:t>
      </w:r>
    </w:p>
    <w:p w:rsidR="008B2101" w:rsidRDefault="008B2101" w:rsidP="000E6E00">
      <w:pPr>
        <w:spacing w:after="0" w:line="360" w:lineRule="auto"/>
        <w:jc w:val="both"/>
        <w:rPr>
          <w:sz w:val="28"/>
        </w:rPr>
      </w:pPr>
      <w:r>
        <w:rPr>
          <w:sz w:val="28"/>
        </w:rPr>
        <w:t>Также в области отсутствует скоростное железнодорожное сообщение, что также является задачей, требующей скорейшего решения, так как отсутствие скоростных железных дорог становится сдерживающим фактором для внутреннего туризма, в частности к таким популярным туристским направлениям, как города Верхотурье, Ирбит, Красноуфимск и другие.</w:t>
      </w:r>
    </w:p>
    <w:p w:rsidR="008B5327" w:rsidRDefault="000521DB" w:rsidP="008B5327">
      <w:pPr>
        <w:spacing w:after="0" w:line="360" w:lineRule="auto"/>
        <w:jc w:val="both"/>
        <w:rPr>
          <w:sz w:val="28"/>
        </w:rPr>
      </w:pPr>
      <w:r>
        <w:rPr>
          <w:sz w:val="28"/>
        </w:rPr>
        <w:t xml:space="preserve">Что касается межрегиональных и международных перевозок, основная роль отводится аэропорту «Кольцово», который имеет статус международного и занимает 5 место по объему международных и 6 место по объему транспортных и грузовых перевозок России. </w:t>
      </w:r>
      <w:r w:rsidR="00FF5612">
        <w:rPr>
          <w:sz w:val="28"/>
        </w:rPr>
        <w:t>За 2016 год аэропорт обслужил 3258557 человек, из которых почти 1 млн</w:t>
      </w:r>
      <w:r w:rsidR="009F43D3">
        <w:rPr>
          <w:sz w:val="28"/>
        </w:rPr>
        <w:t>.</w:t>
      </w:r>
      <w:r w:rsidR="00FF5612">
        <w:rPr>
          <w:sz w:val="28"/>
        </w:rPr>
        <w:t xml:space="preserve"> человек – на международных авиалиниях. </w:t>
      </w:r>
    </w:p>
    <w:p w:rsidR="008B5327" w:rsidRPr="000F0557" w:rsidRDefault="008B5327" w:rsidP="008B5327">
      <w:pPr>
        <w:spacing w:after="0" w:line="360" w:lineRule="auto"/>
        <w:jc w:val="both"/>
        <w:rPr>
          <w:sz w:val="28"/>
          <w:szCs w:val="28"/>
        </w:rPr>
      </w:pPr>
      <w:r w:rsidRPr="000F0557">
        <w:rPr>
          <w:sz w:val="28"/>
        </w:rPr>
        <w:t xml:space="preserve">Состояние сферы рынка гостиничных услуг </w:t>
      </w:r>
      <w:r w:rsidR="00293062">
        <w:rPr>
          <w:sz w:val="28"/>
        </w:rPr>
        <w:t xml:space="preserve">не в полной мере соответствует </w:t>
      </w:r>
      <w:r w:rsidRPr="000F0557">
        <w:rPr>
          <w:sz w:val="28"/>
        </w:rPr>
        <w:t>перспе</w:t>
      </w:r>
      <w:r>
        <w:rPr>
          <w:sz w:val="28"/>
        </w:rPr>
        <w:t xml:space="preserve">ктивному туристическому потоку. Развитие гостиничной инфраструктуры представляет собой одну из приоритетных задач развития внутреннего и международного туризма, так как именно они берут на себя основную нагрузку по обслуживанию организованных туристических групп. </w:t>
      </w:r>
    </w:p>
    <w:p w:rsidR="008B5327" w:rsidRDefault="008B5327" w:rsidP="008B5327">
      <w:pPr>
        <w:spacing w:after="0" w:line="360" w:lineRule="auto"/>
        <w:jc w:val="both"/>
        <w:rPr>
          <w:sz w:val="28"/>
          <w:szCs w:val="28"/>
        </w:rPr>
      </w:pPr>
      <w:r>
        <w:rPr>
          <w:sz w:val="28"/>
          <w:szCs w:val="28"/>
        </w:rPr>
        <w:t xml:space="preserve">Общее число предприятий, предоставляющих услуги коллективного размещения, на конец 2015 года составило 304 единицы, число мест в которых превысило 16, 4 тысячи койко-мест. Количество размещенных в 2015 году составило 1,5 млн человек. На основании данных региональной статистики, можно проследить скачкообразное развитие гостиничной </w:t>
      </w:r>
      <w:r>
        <w:rPr>
          <w:sz w:val="28"/>
          <w:szCs w:val="28"/>
        </w:rPr>
        <w:lastRenderedPageBreak/>
        <w:t>инфраструктуры: с 2000 по 2009 год темпы роста средств размещения увеличились почти в два раза, однако затем эти темпы сократились.</w:t>
      </w:r>
      <w:r>
        <w:rPr>
          <w:rStyle w:val="ac"/>
          <w:sz w:val="28"/>
          <w:szCs w:val="28"/>
        </w:rPr>
        <w:footnoteReference w:id="21"/>
      </w:r>
      <w:r>
        <w:rPr>
          <w:sz w:val="28"/>
          <w:szCs w:val="28"/>
        </w:rPr>
        <w:t xml:space="preserve"> Причина такого скачкообразного изменения количества гостиничных предприятий кроется в том, что, во-первых, появление новых предприятий размещения сконцентрировано, в основном, в больших городах, а во-вторых, сокращением числа гостиниц в других, более маленьких и отдаленных к центру городах.</w:t>
      </w:r>
    </w:p>
    <w:p w:rsidR="008B5327" w:rsidRDefault="008B5327" w:rsidP="008B5327">
      <w:pPr>
        <w:spacing w:after="0" w:line="360" w:lineRule="auto"/>
        <w:jc w:val="both"/>
        <w:rPr>
          <w:sz w:val="28"/>
          <w:szCs w:val="28"/>
        </w:rPr>
      </w:pPr>
      <w:r>
        <w:rPr>
          <w:sz w:val="28"/>
          <w:szCs w:val="28"/>
        </w:rPr>
        <w:t>По количеству размещенных человек и предоставленному объему платных услуг на предприятиях коллективного размещения Свердловская область занимает 5 позицию рейтинга среди таких</w:t>
      </w:r>
      <w:r w:rsidR="00297E23">
        <w:rPr>
          <w:sz w:val="28"/>
          <w:szCs w:val="28"/>
        </w:rPr>
        <w:t xml:space="preserve"> регионов как  Москва и Московсая область</w:t>
      </w:r>
      <w:r>
        <w:rPr>
          <w:sz w:val="28"/>
          <w:szCs w:val="28"/>
        </w:rPr>
        <w:t>, С</w:t>
      </w:r>
      <w:r w:rsidR="00297E23">
        <w:rPr>
          <w:sz w:val="28"/>
          <w:szCs w:val="28"/>
        </w:rPr>
        <w:t>анкт-Петербурга и Краснодарский край</w:t>
      </w:r>
      <w:r>
        <w:rPr>
          <w:sz w:val="28"/>
          <w:szCs w:val="28"/>
        </w:rPr>
        <w:t>, являясь лидером по предоставлению услуг размещения в Уральском Федеральном округе. Регион обеспечивает более 30% ночевок и более 43% от объема платных услуг в гостиничном и санаторно-курортном бизнесе (6, 7млрд).</w:t>
      </w:r>
    </w:p>
    <w:p w:rsidR="00362DC5" w:rsidRDefault="008B5327" w:rsidP="00362DC5">
      <w:pPr>
        <w:spacing w:after="0" w:line="360" w:lineRule="auto"/>
        <w:jc w:val="both"/>
        <w:rPr>
          <w:sz w:val="28"/>
          <w:szCs w:val="28"/>
        </w:rPr>
      </w:pPr>
      <w:r>
        <w:rPr>
          <w:sz w:val="28"/>
          <w:szCs w:val="28"/>
        </w:rPr>
        <w:t>По уровню комфорта и обслуживанию в гостиницах Екатеринбург занимает лидирующую позицию среди таких городов, как Москва, Казань, Санкт-Петербург, Краснодар, Новосибирск.  В городе представлены гостиничные предприятия известных международных брендов – «</w:t>
      </w:r>
      <w:r>
        <w:rPr>
          <w:sz w:val="28"/>
          <w:szCs w:val="28"/>
          <w:lang w:val="en-US"/>
        </w:rPr>
        <w:t>Hyatt</w:t>
      </w:r>
      <w:r w:rsidR="00D779B9">
        <w:rPr>
          <w:sz w:val="28"/>
          <w:szCs w:val="28"/>
        </w:rPr>
        <w:t xml:space="preserve"> </w:t>
      </w:r>
      <w:r>
        <w:rPr>
          <w:sz w:val="28"/>
          <w:szCs w:val="28"/>
          <w:lang w:val="en-US"/>
        </w:rPr>
        <w:t>Regency</w:t>
      </w:r>
      <w:r w:rsidR="00D779B9">
        <w:rPr>
          <w:sz w:val="28"/>
          <w:szCs w:val="28"/>
        </w:rPr>
        <w:t xml:space="preserve"> </w:t>
      </w:r>
      <w:r>
        <w:rPr>
          <w:sz w:val="28"/>
          <w:szCs w:val="28"/>
          <w:lang w:val="en-US"/>
        </w:rPr>
        <w:t>Ekaterinburg</w:t>
      </w:r>
      <w:r>
        <w:rPr>
          <w:sz w:val="28"/>
          <w:szCs w:val="28"/>
        </w:rPr>
        <w:t>» (321 номер)</w:t>
      </w:r>
      <w:r w:rsidRPr="003F2CDA">
        <w:rPr>
          <w:sz w:val="28"/>
          <w:szCs w:val="28"/>
        </w:rPr>
        <w:t xml:space="preserve">, </w:t>
      </w:r>
      <w:r>
        <w:rPr>
          <w:sz w:val="28"/>
          <w:szCs w:val="28"/>
        </w:rPr>
        <w:t>«</w:t>
      </w:r>
      <w:r>
        <w:rPr>
          <w:sz w:val="28"/>
          <w:szCs w:val="28"/>
          <w:lang w:val="en-US"/>
        </w:rPr>
        <w:t>Novotel</w:t>
      </w:r>
      <w:r>
        <w:rPr>
          <w:sz w:val="28"/>
          <w:szCs w:val="28"/>
        </w:rPr>
        <w:t xml:space="preserve"> Екатеринбург Центр» (168 номеров)</w:t>
      </w:r>
      <w:r w:rsidRPr="003F2CDA">
        <w:rPr>
          <w:sz w:val="28"/>
          <w:szCs w:val="28"/>
        </w:rPr>
        <w:t>,</w:t>
      </w:r>
      <w:r>
        <w:rPr>
          <w:sz w:val="28"/>
          <w:szCs w:val="28"/>
        </w:rPr>
        <w:t xml:space="preserve"> «</w:t>
      </w:r>
      <w:r>
        <w:rPr>
          <w:sz w:val="28"/>
          <w:szCs w:val="28"/>
          <w:lang w:val="en-US"/>
        </w:rPr>
        <w:t>Park</w:t>
      </w:r>
      <w:r w:rsidR="00D779B9">
        <w:rPr>
          <w:sz w:val="28"/>
          <w:szCs w:val="28"/>
        </w:rPr>
        <w:t xml:space="preserve"> </w:t>
      </w:r>
      <w:r>
        <w:rPr>
          <w:sz w:val="28"/>
          <w:szCs w:val="28"/>
          <w:lang w:val="en-US"/>
        </w:rPr>
        <w:t>Inn</w:t>
      </w:r>
      <w:r w:rsidR="00D779B9">
        <w:rPr>
          <w:sz w:val="28"/>
          <w:szCs w:val="28"/>
        </w:rPr>
        <w:t xml:space="preserve"> </w:t>
      </w:r>
      <w:r>
        <w:rPr>
          <w:sz w:val="28"/>
          <w:szCs w:val="28"/>
          <w:lang w:val="en-US"/>
        </w:rPr>
        <w:t>Radisson</w:t>
      </w:r>
      <w:r>
        <w:rPr>
          <w:sz w:val="28"/>
          <w:szCs w:val="28"/>
        </w:rPr>
        <w:t>» (160 номеров)</w:t>
      </w:r>
      <w:r w:rsidRPr="003F2CDA">
        <w:rPr>
          <w:sz w:val="28"/>
          <w:szCs w:val="28"/>
        </w:rPr>
        <w:t xml:space="preserve">, </w:t>
      </w:r>
      <w:r>
        <w:rPr>
          <w:sz w:val="28"/>
          <w:szCs w:val="28"/>
        </w:rPr>
        <w:t>«</w:t>
      </w:r>
      <w:r>
        <w:rPr>
          <w:sz w:val="28"/>
          <w:szCs w:val="28"/>
          <w:lang w:val="en-US"/>
        </w:rPr>
        <w:t>Ramada</w:t>
      </w:r>
      <w:r w:rsidR="00D779B9">
        <w:rPr>
          <w:sz w:val="28"/>
          <w:szCs w:val="28"/>
        </w:rPr>
        <w:t xml:space="preserve"> </w:t>
      </w:r>
      <w:r>
        <w:rPr>
          <w:sz w:val="28"/>
          <w:szCs w:val="28"/>
          <w:lang w:val="en-US"/>
        </w:rPr>
        <w:t>Ekaterinburg</w:t>
      </w:r>
      <w:r>
        <w:rPr>
          <w:sz w:val="28"/>
          <w:szCs w:val="28"/>
        </w:rPr>
        <w:t>» (162номера)</w:t>
      </w:r>
      <w:r w:rsidRPr="003F2CDA">
        <w:rPr>
          <w:sz w:val="28"/>
          <w:szCs w:val="28"/>
        </w:rPr>
        <w:t xml:space="preserve">, </w:t>
      </w:r>
      <w:r>
        <w:rPr>
          <w:sz w:val="28"/>
          <w:szCs w:val="28"/>
        </w:rPr>
        <w:t>«</w:t>
      </w:r>
      <w:r>
        <w:rPr>
          <w:sz w:val="28"/>
          <w:szCs w:val="28"/>
          <w:lang w:val="en-US"/>
        </w:rPr>
        <w:t>Angelo</w:t>
      </w:r>
      <w:r w:rsidR="00D779B9">
        <w:rPr>
          <w:sz w:val="28"/>
          <w:szCs w:val="28"/>
        </w:rPr>
        <w:t xml:space="preserve"> </w:t>
      </w:r>
      <w:r>
        <w:rPr>
          <w:sz w:val="28"/>
          <w:szCs w:val="28"/>
          <w:lang w:val="en-US"/>
        </w:rPr>
        <w:t>Airport</w:t>
      </w:r>
      <w:r w:rsidR="00D779B9">
        <w:rPr>
          <w:sz w:val="28"/>
          <w:szCs w:val="28"/>
        </w:rPr>
        <w:t xml:space="preserve"> </w:t>
      </w:r>
      <w:r>
        <w:rPr>
          <w:sz w:val="28"/>
          <w:szCs w:val="28"/>
          <w:lang w:val="en-US"/>
        </w:rPr>
        <w:t>Hotel</w:t>
      </w:r>
      <w:r w:rsidR="00D779B9">
        <w:rPr>
          <w:sz w:val="28"/>
          <w:szCs w:val="28"/>
        </w:rPr>
        <w:t xml:space="preserve"> </w:t>
      </w:r>
      <w:r>
        <w:rPr>
          <w:sz w:val="28"/>
          <w:szCs w:val="28"/>
          <w:lang w:val="en-US"/>
        </w:rPr>
        <w:t>Ekaterinburg</w:t>
      </w:r>
      <w:r>
        <w:rPr>
          <w:sz w:val="28"/>
          <w:szCs w:val="28"/>
        </w:rPr>
        <w:t xml:space="preserve">» (211 номеров). Всего в городе имеется три гостиницы уровня «пять звезд», 11 отелей категории «четыре звезды» и 19 отелей «три звезды». </w:t>
      </w:r>
    </w:p>
    <w:p w:rsidR="00362DC5" w:rsidRDefault="00362DC5" w:rsidP="00362DC5">
      <w:pPr>
        <w:spacing w:after="0" w:line="360" w:lineRule="auto"/>
        <w:jc w:val="both"/>
        <w:rPr>
          <w:sz w:val="28"/>
          <w:szCs w:val="28"/>
        </w:rPr>
      </w:pPr>
      <w:r>
        <w:rPr>
          <w:sz w:val="28"/>
          <w:szCs w:val="28"/>
        </w:rPr>
        <w:t>Система организаций, осуществляющих деятельность по сертификации и аккредитации предприятий социально-культурного сервиса и туризма в Свердловской области на данный момент не сформирована.</w:t>
      </w:r>
    </w:p>
    <w:p w:rsidR="00362DC5" w:rsidRDefault="00362DC5" w:rsidP="00362DC5">
      <w:pPr>
        <w:spacing w:after="0" w:line="360" w:lineRule="auto"/>
        <w:jc w:val="both"/>
        <w:rPr>
          <w:sz w:val="28"/>
          <w:szCs w:val="28"/>
        </w:rPr>
      </w:pPr>
      <w:r>
        <w:rPr>
          <w:sz w:val="28"/>
          <w:szCs w:val="28"/>
        </w:rPr>
        <w:t xml:space="preserve">Система маркетингового продвижения регионального туристского продукта на международном и российском рынках, наоборот, активно развивается. Главным учреждением, занимающимся данными вопросами, </w:t>
      </w:r>
      <w:r>
        <w:rPr>
          <w:sz w:val="28"/>
          <w:szCs w:val="28"/>
        </w:rPr>
        <w:lastRenderedPageBreak/>
        <w:t>является Центр развития Свердлов</w:t>
      </w:r>
      <w:r w:rsidR="00FD0D06">
        <w:rPr>
          <w:sz w:val="28"/>
          <w:szCs w:val="28"/>
        </w:rPr>
        <w:t xml:space="preserve">ской области, который входит в </w:t>
      </w:r>
      <w:r>
        <w:rPr>
          <w:sz w:val="28"/>
          <w:szCs w:val="28"/>
        </w:rPr>
        <w:t xml:space="preserve">ассоциацию туристско-информационных центров России. Кроме того, в области проходят мероприятия туристской направленности. Ставшие традиционными форумы «Большой Урал» и «Туризм и гостеприимство на Урале» ежегодно объединяют на своих площадках специалистов туризма со всего мира. </w:t>
      </w:r>
    </w:p>
    <w:p w:rsidR="00362DC5" w:rsidRPr="00FA51C9" w:rsidRDefault="00362DC5" w:rsidP="00362DC5">
      <w:pPr>
        <w:spacing w:after="0" w:line="360" w:lineRule="auto"/>
        <w:jc w:val="both"/>
        <w:rPr>
          <w:sz w:val="28"/>
          <w:szCs w:val="28"/>
        </w:rPr>
      </w:pPr>
      <w:r>
        <w:rPr>
          <w:sz w:val="28"/>
          <w:szCs w:val="28"/>
        </w:rPr>
        <w:t>Большую роль в продвижении регионального туристского продукта также играют информационные сайты «Уралинфотур» и «</w:t>
      </w:r>
      <w:r>
        <w:rPr>
          <w:sz w:val="28"/>
          <w:szCs w:val="28"/>
          <w:lang w:val="en-US"/>
        </w:rPr>
        <w:t>GoToUral</w:t>
      </w:r>
      <w:r>
        <w:rPr>
          <w:sz w:val="28"/>
          <w:szCs w:val="28"/>
        </w:rPr>
        <w:t>».</w:t>
      </w:r>
    </w:p>
    <w:p w:rsidR="008B5327" w:rsidRDefault="008B5327" w:rsidP="008B5327">
      <w:pPr>
        <w:spacing w:after="0" w:line="360" w:lineRule="auto"/>
        <w:jc w:val="both"/>
        <w:rPr>
          <w:sz w:val="28"/>
          <w:szCs w:val="28"/>
        </w:rPr>
      </w:pPr>
    </w:p>
    <w:p w:rsidR="008B5327" w:rsidRPr="008B5327" w:rsidRDefault="00B24ED1" w:rsidP="0002386B">
      <w:pPr>
        <w:pStyle w:val="3"/>
      </w:pPr>
      <w:bookmarkStart w:id="8" w:name="_Toc483586735"/>
      <w:r>
        <w:t>2.1.4</w:t>
      </w:r>
      <w:r w:rsidR="008B5327" w:rsidRPr="008B5327">
        <w:t xml:space="preserve"> Анализ социального потенциала Свердловской области</w:t>
      </w:r>
      <w:bookmarkEnd w:id="8"/>
    </w:p>
    <w:p w:rsidR="008B5327" w:rsidRDefault="008B5327" w:rsidP="008B5327">
      <w:pPr>
        <w:spacing w:after="0" w:line="360" w:lineRule="auto"/>
        <w:jc w:val="both"/>
        <w:rPr>
          <w:sz w:val="28"/>
          <w:szCs w:val="28"/>
        </w:rPr>
      </w:pPr>
      <w:r>
        <w:rPr>
          <w:sz w:val="28"/>
          <w:szCs w:val="28"/>
        </w:rPr>
        <w:t>Уровень подготовки профессионально-кадрового состава, занятого в индустрии туризма, находится на низком уровне.</w:t>
      </w:r>
    </w:p>
    <w:p w:rsidR="008B5327" w:rsidRDefault="008B5327" w:rsidP="008B5327">
      <w:pPr>
        <w:spacing w:after="0" w:line="360" w:lineRule="auto"/>
        <w:jc w:val="both"/>
        <w:rPr>
          <w:sz w:val="28"/>
          <w:szCs w:val="28"/>
        </w:rPr>
      </w:pPr>
      <w:r>
        <w:rPr>
          <w:sz w:val="28"/>
          <w:szCs w:val="28"/>
        </w:rPr>
        <w:t>Количество людей, занятого на рынке предоставления туристских услуг Свердловской области достигает 10 тысяч человек, а если учитывать количество рабочих мест, предоставляемых смежными с туризмом сферами, данная цифра увеличивается в 4 раза, достигая отметки в 40 тысяч рабочих мест. Однако большая часть профессионально-кадрового персонала сконцентрирована в больших городах – Екатеринбурге и Нижнем Тагиле, в связи с чем чувствуется острая нехватка кадров в популярных туристических городах области, владеющими навыками предоставления туристических услуг в соответствии с международными и российскими стандартами.</w:t>
      </w:r>
    </w:p>
    <w:p w:rsidR="000C4C25" w:rsidRPr="004770AB" w:rsidRDefault="008B5327" w:rsidP="000E6E00">
      <w:pPr>
        <w:spacing w:after="0" w:line="360" w:lineRule="auto"/>
        <w:jc w:val="both"/>
        <w:rPr>
          <w:sz w:val="28"/>
          <w:szCs w:val="28"/>
        </w:rPr>
      </w:pPr>
      <w:r>
        <w:rPr>
          <w:sz w:val="28"/>
          <w:szCs w:val="28"/>
        </w:rPr>
        <w:t xml:space="preserve">Система профессионального образования в сфере подготовки специалистов области туризма представлена 7 вузами. Однако в области нет средне-специальных образовательных учреждений, осуществляющих подготовку кадрового персонала гостиниц, гидов – экскурсоводов, обладающих знаниями как о регионе, так и владеющие иностранными языками, отсутствует система послевузовской переподготовки кадрового состава. </w:t>
      </w:r>
    </w:p>
    <w:p w:rsidR="008B5327" w:rsidRPr="008B5327" w:rsidRDefault="008B5327" w:rsidP="00B24ED1">
      <w:pPr>
        <w:pStyle w:val="3"/>
      </w:pPr>
      <w:bookmarkStart w:id="9" w:name="_Toc483586736"/>
      <w:r>
        <w:lastRenderedPageBreak/>
        <w:t>2.1.</w:t>
      </w:r>
      <w:r w:rsidR="00B24ED1">
        <w:t>3</w:t>
      </w:r>
      <w:r w:rsidRPr="008B5327">
        <w:t xml:space="preserve"> Анализ наиболее развитых видов туризма Свердловской области</w:t>
      </w:r>
      <w:bookmarkEnd w:id="9"/>
    </w:p>
    <w:p w:rsidR="00121ABD" w:rsidRDefault="00121ABD" w:rsidP="000E6E00">
      <w:pPr>
        <w:spacing w:after="0" w:line="360" w:lineRule="auto"/>
        <w:jc w:val="both"/>
        <w:rPr>
          <w:sz w:val="28"/>
        </w:rPr>
      </w:pPr>
      <w:r>
        <w:rPr>
          <w:sz w:val="28"/>
        </w:rPr>
        <w:t>Используя методику оценки туристского потенциала по уровню развития наиболее массовых форм туризма, рассмотрим основные объекты Екатеринбурга и Свердловской области с точки зрения их использования для создания и реализации туристических продуктов в сфере познавательного, активного, экологического, делового и других видов туризма.</w:t>
      </w:r>
    </w:p>
    <w:p w:rsidR="00121ABD" w:rsidRDefault="001217EA" w:rsidP="000E6E00">
      <w:pPr>
        <w:spacing w:after="0" w:line="360" w:lineRule="auto"/>
        <w:jc w:val="both"/>
        <w:rPr>
          <w:sz w:val="28"/>
        </w:rPr>
      </w:pPr>
      <w:r>
        <w:rPr>
          <w:sz w:val="28"/>
        </w:rPr>
        <w:t>Культурно-познавательный туризм</w:t>
      </w:r>
      <w:r w:rsidR="00121ABD">
        <w:rPr>
          <w:sz w:val="28"/>
        </w:rPr>
        <w:t xml:space="preserve"> –</w:t>
      </w:r>
      <w:r w:rsidR="002836F3">
        <w:rPr>
          <w:sz w:val="28"/>
        </w:rPr>
        <w:t xml:space="preserve"> представляет собой путешествия, основной целью которых является знакомство с историческим и архитектурным достоянием региона, а также с традиционными особенностями культуры проживающих на данной территории народов. </w:t>
      </w:r>
      <w:r w:rsidR="002836F3">
        <w:rPr>
          <w:rStyle w:val="ac"/>
          <w:sz w:val="28"/>
        </w:rPr>
        <w:footnoteReference w:id="22"/>
      </w:r>
    </w:p>
    <w:p w:rsidR="000C4C25" w:rsidRDefault="002B5FC2" w:rsidP="000E6E00">
      <w:pPr>
        <w:spacing w:after="0" w:line="360" w:lineRule="auto"/>
        <w:jc w:val="both"/>
        <w:rPr>
          <w:sz w:val="28"/>
        </w:rPr>
      </w:pPr>
      <w:r>
        <w:rPr>
          <w:sz w:val="28"/>
        </w:rPr>
        <w:t xml:space="preserve">Свердловская область удивительным образом сочетает в себе культуру народов Запада и Востока, такие города, как Екатеринбург, Нижний Тагил, Невьянск и другие обладают богатой историей и культурой. На территории области расположено около 3 тысяч объектов культурного наследия, из них 1215 имеют статус особо охраняемых государственных памятников. </w:t>
      </w:r>
      <w:r w:rsidR="00F57ACF">
        <w:rPr>
          <w:sz w:val="28"/>
        </w:rPr>
        <w:t xml:space="preserve">В их число входят 279археологических памятников, 20 – исторических, 62 – архитектурных, и 3 памятника искусства.  Список памятников регионального значения насчитывает 851 объект, из которых 649 архитектурных памятников, 189 исторических, и 13 монументального искусства. </w:t>
      </w:r>
    </w:p>
    <w:p w:rsidR="00DE41B2" w:rsidRDefault="00F57ACF" w:rsidP="000E6E00">
      <w:pPr>
        <w:spacing w:after="0" w:line="360" w:lineRule="auto"/>
        <w:jc w:val="both"/>
        <w:rPr>
          <w:sz w:val="28"/>
        </w:rPr>
      </w:pPr>
      <w:r>
        <w:rPr>
          <w:sz w:val="28"/>
        </w:rPr>
        <w:t xml:space="preserve">Также на территории действует большое количество музейных комплексов, 6 из которых государственного значения, и более 500 муниципального и частного характера. Свердловская область издавна славилась </w:t>
      </w:r>
      <w:r w:rsidR="00D758BE">
        <w:rPr>
          <w:sz w:val="28"/>
        </w:rPr>
        <w:t>народными промыслами, поэтому в музеях можно познакомиться с ювелирными изделиями из камня, расписной посудой из меди и многих других металлов.</w:t>
      </w:r>
    </w:p>
    <w:p w:rsidR="00D758BE" w:rsidRDefault="00D758BE" w:rsidP="000E6E00">
      <w:pPr>
        <w:spacing w:after="0" w:line="360" w:lineRule="auto"/>
        <w:jc w:val="both"/>
        <w:rPr>
          <w:sz w:val="28"/>
        </w:rPr>
      </w:pPr>
      <w:r>
        <w:rPr>
          <w:sz w:val="28"/>
        </w:rPr>
        <w:t xml:space="preserve">К одному из самых привлекательных музейных комплексов относится «Нижняя Синячиха» - музей русского деревянного зодчества под открытым небом, который находится под охраной ЮНЕСКО (посещаемость музейного </w:t>
      </w:r>
      <w:r>
        <w:rPr>
          <w:sz w:val="28"/>
        </w:rPr>
        <w:lastRenderedPageBreak/>
        <w:t xml:space="preserve">комплекса доходит до 65 тысяч человек в год). </w:t>
      </w:r>
      <w:r w:rsidR="00316871">
        <w:rPr>
          <w:sz w:val="28"/>
        </w:rPr>
        <w:t xml:space="preserve">Музей «Невьянская наклонная башня» является своего рода прототипом «Пизанской башни» в Италии, посещаемость которой достигает 100 тысяч человек в год. «Верхотурский кремль» - один из самых ярких памятников русского градостроительства </w:t>
      </w:r>
      <w:r w:rsidR="00316871">
        <w:rPr>
          <w:sz w:val="28"/>
          <w:lang w:val="en-US"/>
        </w:rPr>
        <w:t>XVII</w:t>
      </w:r>
      <w:r w:rsidR="00316871">
        <w:rPr>
          <w:sz w:val="28"/>
        </w:rPr>
        <w:t xml:space="preserve"> – </w:t>
      </w:r>
      <w:r w:rsidR="00316871">
        <w:rPr>
          <w:sz w:val="28"/>
          <w:lang w:val="en-US"/>
        </w:rPr>
        <w:t>XVIII</w:t>
      </w:r>
      <w:r w:rsidR="00316871">
        <w:rPr>
          <w:sz w:val="28"/>
        </w:rPr>
        <w:t xml:space="preserve"> веков, единственный оставшийся кремль на Урале. Троицкий собор, входящий в кремлёвый комплекс, также </w:t>
      </w:r>
      <w:r w:rsidR="0085062C">
        <w:rPr>
          <w:sz w:val="28"/>
        </w:rPr>
        <w:t xml:space="preserve">находится под эгидой ЮНЕСКО (посещаемость около 50 тысяч человек в год). </w:t>
      </w:r>
    </w:p>
    <w:p w:rsidR="00DA6C4B" w:rsidRDefault="00DA6C4B" w:rsidP="000E6E00">
      <w:pPr>
        <w:spacing w:after="0" w:line="360" w:lineRule="auto"/>
        <w:jc w:val="both"/>
        <w:rPr>
          <w:sz w:val="28"/>
        </w:rPr>
      </w:pPr>
      <w:r>
        <w:rPr>
          <w:sz w:val="28"/>
        </w:rPr>
        <w:t>На территории Свердловской области также есть ряд музеев, посвященных жизни и творчеству известных личностей, например «Музей им.Б.Ельцина», «Музей В.Высоцкого», «Музей Булата Окуджавы».</w:t>
      </w:r>
    </w:p>
    <w:p w:rsidR="0085062C" w:rsidRDefault="00DA6C4B" w:rsidP="000E6E00">
      <w:pPr>
        <w:spacing w:after="0" w:line="360" w:lineRule="auto"/>
        <w:jc w:val="both"/>
        <w:rPr>
          <w:sz w:val="28"/>
        </w:rPr>
      </w:pPr>
      <w:r>
        <w:rPr>
          <w:sz w:val="28"/>
        </w:rPr>
        <w:t>Не меньший интерес у туристов вызывают музеи, посвященные уральской промышленности – «Музей бронетанковой техники» и «Эко-парк Демидов», расположенные в городе Нижний Тагил,«Музей военной техники» в городе Верхняя Пышма, «Музей мотоциклов» в городе Ирбит.</w:t>
      </w:r>
    </w:p>
    <w:p w:rsidR="00DA6C4B" w:rsidRPr="00FE6598" w:rsidRDefault="00DA6C4B" w:rsidP="000E6E00">
      <w:pPr>
        <w:spacing w:after="0" w:line="360" w:lineRule="auto"/>
        <w:jc w:val="both"/>
        <w:rPr>
          <w:sz w:val="28"/>
        </w:rPr>
      </w:pPr>
      <w:r>
        <w:rPr>
          <w:sz w:val="28"/>
        </w:rPr>
        <w:t xml:space="preserve">В связи с тем, что история региона связана с трагической гибелью царского рода Романовых, а также с наличием в данном регионе православных объектов, широкую популярность приобретает паломнический туризм с центрами в таких городах, как Екатеринбург, Верхотурье и Алапаевск. В регионе находятся 14 православных монастырей, более 300 православных храмов, 11 из которых </w:t>
      </w:r>
      <w:r w:rsidR="00FE6598">
        <w:rPr>
          <w:sz w:val="28"/>
        </w:rPr>
        <w:t xml:space="preserve">являются культовыми архитектурными памятниками </w:t>
      </w:r>
      <w:r w:rsidR="00FE6598">
        <w:rPr>
          <w:sz w:val="28"/>
          <w:lang w:val="en-US"/>
        </w:rPr>
        <w:t>XVIII</w:t>
      </w:r>
      <w:r w:rsidR="00FE6598">
        <w:rPr>
          <w:sz w:val="28"/>
        </w:rPr>
        <w:t xml:space="preserve"> века. </w:t>
      </w:r>
    </w:p>
    <w:p w:rsidR="007D61EA" w:rsidRPr="00554899" w:rsidRDefault="00FE6598" w:rsidP="000E6E00">
      <w:pPr>
        <w:spacing w:after="0" w:line="360" w:lineRule="auto"/>
        <w:jc w:val="both"/>
        <w:rPr>
          <w:sz w:val="28"/>
        </w:rPr>
      </w:pPr>
      <w:r w:rsidRPr="00554899">
        <w:rPr>
          <w:sz w:val="28"/>
          <w:szCs w:val="28"/>
        </w:rPr>
        <w:t xml:space="preserve">Активный вид отдыха включает в себя такие виды туризма, как горнолыжный, экологический, спортивный, экстремальный и прочие. </w:t>
      </w:r>
      <w:r w:rsidR="000C4C25" w:rsidRPr="00554899">
        <w:rPr>
          <w:sz w:val="28"/>
        </w:rPr>
        <w:t>Продолжительный зимний сезон, близость расположения к Уральским горам благоприятствуют развитиюгорнолыжного туризма</w:t>
      </w:r>
      <w:r w:rsidRPr="00554899">
        <w:rPr>
          <w:sz w:val="28"/>
        </w:rPr>
        <w:t xml:space="preserve">. На территории региона располагаются и действуют 11 горнолыжных комплексов, </w:t>
      </w:r>
      <w:r w:rsidR="0059359F" w:rsidRPr="00554899">
        <w:rPr>
          <w:sz w:val="28"/>
        </w:rPr>
        <w:t xml:space="preserve">количество посетителей которых превышает 800000 человек в год. </w:t>
      </w:r>
      <w:r w:rsidR="003D6069">
        <w:rPr>
          <w:sz w:val="28"/>
        </w:rPr>
        <w:t>В Свердловской области р</w:t>
      </w:r>
      <w:r w:rsidR="0059359F" w:rsidRPr="00554899">
        <w:rPr>
          <w:sz w:val="28"/>
        </w:rPr>
        <w:t xml:space="preserve">асполагается один из ведущих трамплинных комплексов России «Гора Долгая», который был введен в эксплуатацию в 2012 году. </w:t>
      </w:r>
    </w:p>
    <w:p w:rsidR="005D2234" w:rsidRDefault="0059359F" w:rsidP="000E6E00">
      <w:pPr>
        <w:spacing w:after="0" w:line="360" w:lineRule="auto"/>
        <w:jc w:val="both"/>
        <w:rPr>
          <w:sz w:val="28"/>
        </w:rPr>
      </w:pPr>
      <w:r w:rsidRPr="00554899">
        <w:rPr>
          <w:sz w:val="28"/>
        </w:rPr>
        <w:lastRenderedPageBreak/>
        <w:t>На территории области имеется 1 национальный парк, 4 природных парка, 19 лесопарков, 1 природно-минералогический заказник и 36 ландшафтных заказников. Одними из самых популярных у туристов и активно развивающихся природных парков являются природный парк «Оленьи ручьи», «Река Чусовая» и «Бажовские места». Около 50 тысяч туристов ежегодно приезжают полюбоваться местной природой.</w:t>
      </w:r>
    </w:p>
    <w:p w:rsidR="005D2234" w:rsidRPr="00554899" w:rsidRDefault="005D2234" w:rsidP="000E6E00">
      <w:pPr>
        <w:spacing w:after="0" w:line="360" w:lineRule="auto"/>
        <w:jc w:val="both"/>
        <w:rPr>
          <w:sz w:val="28"/>
        </w:rPr>
      </w:pPr>
      <w:r>
        <w:rPr>
          <w:sz w:val="28"/>
        </w:rPr>
        <w:t>В долинах рек Чусовой, Сергии Исеть расположены многочисленные карстовые пещеры, которые могут стать объектами для спелеотуризма.</w:t>
      </w:r>
    </w:p>
    <w:p w:rsidR="0059359F" w:rsidRPr="00554899" w:rsidRDefault="0059359F" w:rsidP="000E6E00">
      <w:pPr>
        <w:spacing w:after="0" w:line="360" w:lineRule="auto"/>
        <w:jc w:val="both"/>
        <w:rPr>
          <w:sz w:val="28"/>
        </w:rPr>
      </w:pPr>
      <w:r w:rsidRPr="00554899">
        <w:rPr>
          <w:sz w:val="28"/>
        </w:rPr>
        <w:t xml:space="preserve">Природные парки становятся своего рода </w:t>
      </w:r>
      <w:r w:rsidR="00C1286E" w:rsidRPr="00554899">
        <w:rPr>
          <w:sz w:val="28"/>
        </w:rPr>
        <w:t xml:space="preserve">базой для формирования туристических комплексов, с предоставлением услуг по размещению, питанию, организации досугово-развлекательной программы, включающей разнообразные виды активного отдыха. </w:t>
      </w:r>
    </w:p>
    <w:p w:rsidR="00C1286E" w:rsidRPr="00554899" w:rsidRDefault="00C1286E" w:rsidP="000E6E00">
      <w:pPr>
        <w:spacing w:after="0" w:line="360" w:lineRule="auto"/>
        <w:jc w:val="both"/>
        <w:rPr>
          <w:sz w:val="28"/>
        </w:rPr>
      </w:pPr>
      <w:r w:rsidRPr="00554899">
        <w:rPr>
          <w:sz w:val="28"/>
        </w:rPr>
        <w:t>Так как история Урала, в частности Свердловской области неразрывно связана с промышленностью, поэтому нельзя найти более подходящего региона для формирования</w:t>
      </w:r>
      <w:r w:rsidR="003D6069">
        <w:rPr>
          <w:sz w:val="28"/>
        </w:rPr>
        <w:t xml:space="preserve"> и развития</w:t>
      </w:r>
      <w:r w:rsidRPr="00554899">
        <w:rPr>
          <w:sz w:val="28"/>
        </w:rPr>
        <w:t xml:space="preserve"> такого вида туризма, как минералогический, маршруты которого проходят по местам добычи драгоценных и полудрагоценных полезных ископаемых. </w:t>
      </w:r>
    </w:p>
    <w:p w:rsidR="00C1286E" w:rsidRDefault="00C1286E" w:rsidP="000E6E00">
      <w:pPr>
        <w:spacing w:after="0" w:line="360" w:lineRule="auto"/>
        <w:jc w:val="both"/>
        <w:rPr>
          <w:sz w:val="28"/>
        </w:rPr>
      </w:pPr>
      <w:r w:rsidRPr="00554899">
        <w:rPr>
          <w:sz w:val="28"/>
        </w:rPr>
        <w:t xml:space="preserve">Наличие в регионе запаса минеральных и термальных вод, лечебных грязей способствуют развитию санаторно-оздоровительного туризма. На данный момент в регионе действуют более 20 учреждений санаторно-курортного типа, ежегодно принимающих более 300 тысяч посетителей. </w:t>
      </w:r>
      <w:r w:rsidR="0048703C">
        <w:rPr>
          <w:sz w:val="28"/>
        </w:rPr>
        <w:t xml:space="preserve">Например, в санатории </w:t>
      </w:r>
      <w:r w:rsidR="0048703C" w:rsidRPr="005D2234">
        <w:rPr>
          <w:sz w:val="28"/>
        </w:rPr>
        <w:t xml:space="preserve">«Курьи» лечатся сердечно-сосудистые заболевания, устраняются проблемы нервной и эндокринной систем, </w:t>
      </w:r>
      <w:r w:rsidR="005D2234" w:rsidRPr="005D2234">
        <w:rPr>
          <w:sz w:val="28"/>
        </w:rPr>
        <w:t>климато-грязевой курорт «Самоцвет» использует  лечебные грязи-сапропели озера Молтаево, курорт «Нижние Серьги»  расположен вблизи месторождения хлоридно-натриевых вод с небольшой примесью сероводорода, которая эффективна для использования при проблемах желудочно-кишечного тракта, включая сахарный диабет, лечебно-оздоровительные комплексы «Балтым» и «Верхняя Сысерть» недалеко от Екатеринбурга предлагают массу услуг для оздоровления и активного отдыха приезжающим.</w:t>
      </w:r>
    </w:p>
    <w:p w:rsidR="00B66C8A" w:rsidRDefault="004013C0" w:rsidP="000E6E00">
      <w:pPr>
        <w:spacing w:after="0" w:line="360" w:lineRule="auto"/>
        <w:jc w:val="both"/>
        <w:rPr>
          <w:sz w:val="28"/>
        </w:rPr>
      </w:pPr>
      <w:r>
        <w:rPr>
          <w:sz w:val="28"/>
        </w:rPr>
        <w:lastRenderedPageBreak/>
        <w:t>Деловой туризм предполагает поездки, целью которых является развитие, расширение деловых связей, участие в конференциях и семинарах научно-интеллектуальной направленности.</w:t>
      </w:r>
      <w:r w:rsidR="00D779B9">
        <w:rPr>
          <w:sz w:val="28"/>
        </w:rPr>
        <w:t xml:space="preserve"> </w:t>
      </w:r>
      <w:r w:rsidR="00B66C8A" w:rsidRPr="00B66C8A">
        <w:rPr>
          <w:color w:val="000000"/>
          <w:sz w:val="28"/>
          <w:szCs w:val="28"/>
        </w:rPr>
        <w:t>Оценочным критерием данного вида туризма является  наличие объектов делового и научного сотрудничества.</w:t>
      </w:r>
    </w:p>
    <w:p w:rsidR="004013C0" w:rsidRDefault="004013C0" w:rsidP="000E6E00">
      <w:pPr>
        <w:spacing w:after="0" w:line="360" w:lineRule="auto"/>
        <w:jc w:val="both"/>
        <w:rPr>
          <w:sz w:val="28"/>
        </w:rPr>
      </w:pPr>
      <w:r>
        <w:rPr>
          <w:sz w:val="28"/>
        </w:rPr>
        <w:t xml:space="preserve">Основным центром делового туризма остается город Екатеринбург – центр деловой активности Уральского региона. Около 90 % всех поездок в Екатеринбург составляют именно поездки с деловой целью. </w:t>
      </w:r>
      <w:r w:rsidR="000B67F1">
        <w:rPr>
          <w:sz w:val="28"/>
        </w:rPr>
        <w:t>Екатеринбург является административным центром Уральского федерального округа, здесь нахо</w:t>
      </w:r>
      <w:r w:rsidR="003F2CDA">
        <w:rPr>
          <w:sz w:val="28"/>
        </w:rPr>
        <w:t>дятся более 27 аккредитованных консульских учреждений, около 340 представительств и филиалов иностранных компаний, 149 стран</w:t>
      </w:r>
      <w:r w:rsidR="008858F0">
        <w:rPr>
          <w:sz w:val="28"/>
        </w:rPr>
        <w:t xml:space="preserve"> - </w:t>
      </w:r>
      <w:r w:rsidR="003F2CDA">
        <w:rPr>
          <w:sz w:val="28"/>
        </w:rPr>
        <w:t>торговых партнеров, среди которых США, Турция, Китай, Германи</w:t>
      </w:r>
      <w:r w:rsidR="008858F0">
        <w:rPr>
          <w:sz w:val="28"/>
        </w:rPr>
        <w:t>я, Франция, Казахстан, Нидерланд</w:t>
      </w:r>
      <w:r w:rsidR="003F2CDA">
        <w:rPr>
          <w:sz w:val="28"/>
        </w:rPr>
        <w:t xml:space="preserve">ы, Украина, здесь </w:t>
      </w:r>
      <w:r w:rsidR="000B67F1">
        <w:rPr>
          <w:sz w:val="28"/>
        </w:rPr>
        <w:t xml:space="preserve">функционирует один из самых современных выставочных центров МВЦ «Екатеринбург – ЭКСПО». </w:t>
      </w:r>
    </w:p>
    <w:p w:rsidR="00261205" w:rsidRDefault="00261205" w:rsidP="000E6E00">
      <w:pPr>
        <w:spacing w:after="0" w:line="360" w:lineRule="auto"/>
        <w:jc w:val="both"/>
        <w:rPr>
          <w:sz w:val="28"/>
          <w:szCs w:val="28"/>
        </w:rPr>
      </w:pPr>
    </w:p>
    <w:p w:rsidR="00966123" w:rsidRDefault="00966123" w:rsidP="000E6E00">
      <w:pPr>
        <w:spacing w:after="0" w:line="360" w:lineRule="auto"/>
        <w:jc w:val="both"/>
        <w:rPr>
          <w:sz w:val="28"/>
          <w:szCs w:val="28"/>
        </w:rPr>
      </w:pPr>
    </w:p>
    <w:p w:rsidR="00764CFF" w:rsidRDefault="00764CFF" w:rsidP="000E6E00">
      <w:pPr>
        <w:rPr>
          <w:sz w:val="28"/>
          <w:szCs w:val="28"/>
        </w:rPr>
      </w:pPr>
      <w:r>
        <w:rPr>
          <w:sz w:val="28"/>
          <w:szCs w:val="28"/>
        </w:rPr>
        <w:br w:type="page"/>
      </w:r>
    </w:p>
    <w:p w:rsidR="00E25D9E" w:rsidRPr="00B24ED1" w:rsidRDefault="00C3655A" w:rsidP="00B24ED1">
      <w:pPr>
        <w:pStyle w:val="2"/>
      </w:pPr>
      <w:bookmarkStart w:id="10" w:name="_Toc483586737"/>
      <w:r w:rsidRPr="00B24ED1">
        <w:lastRenderedPageBreak/>
        <w:t xml:space="preserve">2.2 </w:t>
      </w:r>
      <w:r w:rsidR="00362DC5" w:rsidRPr="00B24ED1">
        <w:t xml:space="preserve">Анализ </w:t>
      </w:r>
      <w:r w:rsidR="00764CFF" w:rsidRPr="00B24ED1">
        <w:t>туристских ресурсов и состояния сферы туризма Республики Башкортостан.</w:t>
      </w:r>
      <w:bookmarkEnd w:id="10"/>
    </w:p>
    <w:p w:rsidR="00E25D9E" w:rsidRDefault="00427268" w:rsidP="000E6E00">
      <w:pPr>
        <w:spacing w:after="0" w:line="360" w:lineRule="auto"/>
        <w:jc w:val="both"/>
        <w:rPr>
          <w:sz w:val="28"/>
          <w:szCs w:val="28"/>
        </w:rPr>
      </w:pPr>
      <w:r w:rsidRPr="00A443DE">
        <w:rPr>
          <w:sz w:val="28"/>
          <w:szCs w:val="28"/>
        </w:rPr>
        <w:t>Рес</w:t>
      </w:r>
      <w:r w:rsidR="00A443DE" w:rsidRPr="00A443DE">
        <w:rPr>
          <w:sz w:val="28"/>
          <w:szCs w:val="28"/>
        </w:rPr>
        <w:t>п</w:t>
      </w:r>
      <w:r w:rsidRPr="00A443DE">
        <w:rPr>
          <w:sz w:val="28"/>
          <w:szCs w:val="28"/>
        </w:rPr>
        <w:t>ублика Башкортостан располагается на самом востоке Европы</w:t>
      </w:r>
      <w:r w:rsidR="00A443DE" w:rsidRPr="00A443DE">
        <w:rPr>
          <w:sz w:val="28"/>
          <w:szCs w:val="28"/>
        </w:rPr>
        <w:t xml:space="preserve">, в южной части Уральских гор, и входит в состав Приволжского федерального округа. </w:t>
      </w:r>
      <w:r w:rsidR="00A443DE">
        <w:rPr>
          <w:sz w:val="28"/>
          <w:szCs w:val="28"/>
        </w:rPr>
        <w:t xml:space="preserve">Граничит с Оренбургской областью </w:t>
      </w:r>
      <w:r w:rsidR="00A45DEF">
        <w:rPr>
          <w:sz w:val="28"/>
          <w:szCs w:val="28"/>
        </w:rPr>
        <w:t xml:space="preserve">- </w:t>
      </w:r>
      <w:r w:rsidR="00A443DE">
        <w:rPr>
          <w:sz w:val="28"/>
          <w:szCs w:val="28"/>
        </w:rPr>
        <w:t>на юге и</w:t>
      </w:r>
      <w:r w:rsidR="00A45DEF">
        <w:rPr>
          <w:sz w:val="28"/>
          <w:szCs w:val="28"/>
        </w:rPr>
        <w:t xml:space="preserve"> западе, с Челябинской областью - </w:t>
      </w:r>
      <w:r w:rsidR="00A443DE">
        <w:rPr>
          <w:sz w:val="28"/>
          <w:szCs w:val="28"/>
        </w:rPr>
        <w:t>на в</w:t>
      </w:r>
      <w:r w:rsidR="001D67D3">
        <w:rPr>
          <w:sz w:val="28"/>
          <w:szCs w:val="28"/>
        </w:rPr>
        <w:t xml:space="preserve">остоке, с Республикой Татарстан - </w:t>
      </w:r>
      <w:r w:rsidR="00A443DE">
        <w:rPr>
          <w:sz w:val="28"/>
          <w:szCs w:val="28"/>
        </w:rPr>
        <w:t xml:space="preserve">на западе, и со Свердловской и Пермской областями </w:t>
      </w:r>
      <w:r w:rsidR="00A45DEF">
        <w:rPr>
          <w:sz w:val="28"/>
          <w:szCs w:val="28"/>
        </w:rPr>
        <w:t xml:space="preserve"> -</w:t>
      </w:r>
      <w:r w:rsidR="00A443DE">
        <w:rPr>
          <w:sz w:val="28"/>
          <w:szCs w:val="28"/>
        </w:rPr>
        <w:t xml:space="preserve">на севере. Большая часть Республики Башкортостан расположена на территории Южного Урала,  </w:t>
      </w:r>
      <w:r w:rsidR="0059121E">
        <w:rPr>
          <w:sz w:val="28"/>
          <w:szCs w:val="28"/>
        </w:rPr>
        <w:t xml:space="preserve">на западной части преимущественно преобладают равнины. Территория Южного Урала расположена на высоте 1000-1600 метров над уровнем моря. Они представляют собой туристическую достопримечательность Башкортостана, являясь особенностью региона на территории России. </w:t>
      </w:r>
      <w:r w:rsidR="009B5C15">
        <w:rPr>
          <w:sz w:val="28"/>
          <w:szCs w:val="28"/>
        </w:rPr>
        <w:t>Уральские горы являются единственной горной системой в</w:t>
      </w:r>
      <w:r w:rsidR="0059121E">
        <w:rPr>
          <w:sz w:val="28"/>
          <w:szCs w:val="28"/>
        </w:rPr>
        <w:t xml:space="preserve"> радиусе приблизительно 1,3 тыс. км</w:t>
      </w:r>
      <w:r w:rsidR="009B5C15">
        <w:rPr>
          <w:sz w:val="28"/>
          <w:szCs w:val="28"/>
        </w:rPr>
        <w:t xml:space="preserve">. </w:t>
      </w:r>
      <w:r w:rsidR="001B758C">
        <w:rPr>
          <w:rStyle w:val="ac"/>
          <w:sz w:val="28"/>
          <w:szCs w:val="28"/>
        </w:rPr>
        <w:footnoteReference w:id="23"/>
      </w:r>
    </w:p>
    <w:p w:rsidR="009B5C15" w:rsidRDefault="009B5C15" w:rsidP="000E6E00">
      <w:pPr>
        <w:spacing w:after="0" w:line="360" w:lineRule="auto"/>
        <w:jc w:val="both"/>
        <w:rPr>
          <w:sz w:val="28"/>
          <w:szCs w:val="28"/>
        </w:rPr>
      </w:pPr>
      <w:r>
        <w:rPr>
          <w:sz w:val="28"/>
          <w:szCs w:val="28"/>
        </w:rPr>
        <w:t>Площадь территории Республики Башкортостан составляет 144 тыс.кв.км, что, к примеру, даже больше площади всей Греции (131,9 кв.км.).Численность населения составляет 4,1 млн. человек, с плотностью 28,5 человек на кв. км. В административно-территориальном плане Башкор</w:t>
      </w:r>
      <w:r w:rsidR="001D67D3">
        <w:rPr>
          <w:sz w:val="28"/>
          <w:szCs w:val="28"/>
        </w:rPr>
        <w:t>то</w:t>
      </w:r>
      <w:r>
        <w:rPr>
          <w:sz w:val="28"/>
          <w:szCs w:val="28"/>
        </w:rPr>
        <w:t xml:space="preserve">стан делится на 54 района, 21 город, </w:t>
      </w:r>
      <w:r w:rsidR="00A958C8">
        <w:rPr>
          <w:sz w:val="28"/>
          <w:szCs w:val="28"/>
        </w:rPr>
        <w:t xml:space="preserve">столицей республики является </w:t>
      </w:r>
      <w:r w:rsidR="00A958C8" w:rsidRPr="001B758C">
        <w:rPr>
          <w:sz w:val="28"/>
          <w:szCs w:val="28"/>
        </w:rPr>
        <w:t>город</w:t>
      </w:r>
      <w:r w:rsidR="001B758C" w:rsidRPr="001B758C">
        <w:rPr>
          <w:sz w:val="28"/>
          <w:szCs w:val="28"/>
        </w:rPr>
        <w:t>-миллионник</w:t>
      </w:r>
      <w:r w:rsidR="001B758C">
        <w:rPr>
          <w:sz w:val="28"/>
          <w:szCs w:val="28"/>
        </w:rPr>
        <w:t xml:space="preserve"> – Уфа. </w:t>
      </w:r>
    </w:p>
    <w:p w:rsidR="0029628D" w:rsidRDefault="00A958C8" w:rsidP="0029628D">
      <w:pPr>
        <w:spacing w:after="0" w:line="360" w:lineRule="auto"/>
        <w:jc w:val="both"/>
        <w:rPr>
          <w:sz w:val="28"/>
          <w:szCs w:val="28"/>
        </w:rPr>
      </w:pPr>
      <w:r>
        <w:rPr>
          <w:sz w:val="28"/>
          <w:szCs w:val="28"/>
        </w:rPr>
        <w:t xml:space="preserve">Уровень развития Башкортостана в среднем выше, чем по России. С точки зрения показателей валового регионального продукта, а также некоторых других экономических показателей, регион входит в первую десятку по стране, а что касается вклада в государственный бюджет, республика занимает шестое место из 85 субъектов Российской Федерации. </w:t>
      </w:r>
    </w:p>
    <w:p w:rsidR="00A958C8" w:rsidRDefault="0029628D" w:rsidP="000E6E00">
      <w:pPr>
        <w:spacing w:after="0" w:line="360" w:lineRule="auto"/>
        <w:jc w:val="both"/>
        <w:rPr>
          <w:sz w:val="28"/>
          <w:szCs w:val="28"/>
        </w:rPr>
      </w:pPr>
      <w:r>
        <w:rPr>
          <w:sz w:val="28"/>
          <w:szCs w:val="28"/>
        </w:rPr>
        <w:t xml:space="preserve">По результатам деятельности за последние девять месяцев 2016 года и по объему оказанных туристских услуг, Республика Башкортостан занимает первое место в Приволжском федеральном округе (56млрд.657 млн.405 </w:t>
      </w:r>
      <w:r>
        <w:rPr>
          <w:sz w:val="28"/>
          <w:szCs w:val="28"/>
        </w:rPr>
        <w:lastRenderedPageBreak/>
        <w:t>тыс.рублей).</w:t>
      </w:r>
      <w:r>
        <w:rPr>
          <w:rStyle w:val="ac"/>
          <w:sz w:val="28"/>
          <w:szCs w:val="28"/>
        </w:rPr>
        <w:footnoteReference w:id="24"/>
      </w:r>
      <w:r w:rsidR="00372C61">
        <w:rPr>
          <w:sz w:val="28"/>
          <w:szCs w:val="28"/>
        </w:rPr>
        <w:t xml:space="preserve">Данные, характеризующие  место РБ по основным показателям </w:t>
      </w:r>
      <w:r w:rsidR="007432C2">
        <w:rPr>
          <w:sz w:val="28"/>
          <w:szCs w:val="28"/>
        </w:rPr>
        <w:t>деятельности в сфере туризма можно ознакомиться в приложении 2.</w:t>
      </w:r>
    </w:p>
    <w:p w:rsidR="00A958C8" w:rsidRDefault="00A7162F" w:rsidP="000E6E00">
      <w:pPr>
        <w:spacing w:after="0" w:line="360" w:lineRule="auto"/>
        <w:jc w:val="both"/>
        <w:rPr>
          <w:sz w:val="28"/>
          <w:szCs w:val="28"/>
        </w:rPr>
      </w:pPr>
      <w:r>
        <w:rPr>
          <w:sz w:val="28"/>
          <w:szCs w:val="28"/>
        </w:rPr>
        <w:t>Ввиду того, что республика обладает богатыми запасами минеральных ресурсов, важным сектором экономики является п</w:t>
      </w:r>
      <w:r w:rsidR="00A958C8">
        <w:rPr>
          <w:sz w:val="28"/>
          <w:szCs w:val="28"/>
        </w:rPr>
        <w:t>ромышленное производство. Более половины валового регионального продукта приходится на его долю. Основными направлениями экономической деятельности являются добыча и переработка нефти.</w:t>
      </w:r>
      <w:r w:rsidR="000261BC">
        <w:rPr>
          <w:rStyle w:val="ac"/>
          <w:sz w:val="28"/>
          <w:szCs w:val="28"/>
        </w:rPr>
        <w:footnoteReference w:id="25"/>
      </w:r>
      <w:r>
        <w:rPr>
          <w:sz w:val="28"/>
          <w:szCs w:val="28"/>
        </w:rPr>
        <w:t>Поэтому Республика Башкортостан представляет собой один из самых привлекательных регионов в плане инвестиционной деятельности не только со стороны российских, но и зарубежных компаний</w:t>
      </w:r>
      <w:r w:rsidR="000261BC">
        <w:rPr>
          <w:sz w:val="28"/>
          <w:szCs w:val="28"/>
        </w:rPr>
        <w:t>, что положительно сказывается на уровне</w:t>
      </w:r>
      <w:r w:rsidR="00A45DEF">
        <w:rPr>
          <w:sz w:val="28"/>
          <w:szCs w:val="28"/>
        </w:rPr>
        <w:t xml:space="preserve"> социально-экономического развития</w:t>
      </w:r>
      <w:r w:rsidR="000261BC">
        <w:rPr>
          <w:sz w:val="28"/>
          <w:szCs w:val="28"/>
        </w:rPr>
        <w:t xml:space="preserve"> республики.</w:t>
      </w:r>
    </w:p>
    <w:p w:rsidR="000261BC" w:rsidRDefault="00126520" w:rsidP="000E6E00">
      <w:pPr>
        <w:spacing w:after="0" w:line="360" w:lineRule="auto"/>
        <w:jc w:val="both"/>
        <w:rPr>
          <w:sz w:val="28"/>
          <w:szCs w:val="28"/>
        </w:rPr>
      </w:pPr>
      <w:r>
        <w:rPr>
          <w:sz w:val="28"/>
          <w:szCs w:val="28"/>
        </w:rPr>
        <w:t>Недаром Республику Башкортостан называют «жемчужиной Южного Урала», ведь сочетание</w:t>
      </w:r>
      <w:r w:rsidR="00421335">
        <w:rPr>
          <w:sz w:val="28"/>
          <w:szCs w:val="28"/>
        </w:rPr>
        <w:t xml:space="preserve"> живописных ландшафтов, разнообразия рек, озер, а также богатое культурное наследие </w:t>
      </w:r>
      <w:r w:rsidR="00141373">
        <w:rPr>
          <w:sz w:val="28"/>
          <w:szCs w:val="28"/>
        </w:rPr>
        <w:t xml:space="preserve">и этническое многообразие проживающих на территории народностей </w:t>
      </w:r>
      <w:r w:rsidR="00421335">
        <w:rPr>
          <w:sz w:val="28"/>
          <w:szCs w:val="28"/>
        </w:rPr>
        <w:t xml:space="preserve">становятся ключевыми факторами привлекательности региона в плане туризма, </w:t>
      </w:r>
      <w:r w:rsidR="00001ACC">
        <w:rPr>
          <w:sz w:val="28"/>
          <w:szCs w:val="28"/>
        </w:rPr>
        <w:t>созда</w:t>
      </w:r>
      <w:r w:rsidR="00421335">
        <w:rPr>
          <w:sz w:val="28"/>
          <w:szCs w:val="28"/>
        </w:rPr>
        <w:t>вая</w:t>
      </w:r>
      <w:r w:rsidR="00001ACC">
        <w:rPr>
          <w:sz w:val="28"/>
          <w:szCs w:val="28"/>
        </w:rPr>
        <w:t xml:space="preserve"> условия для интересного и полезного отдыха</w:t>
      </w:r>
      <w:r w:rsidR="00745D91">
        <w:rPr>
          <w:sz w:val="28"/>
          <w:szCs w:val="28"/>
        </w:rPr>
        <w:t>.</w:t>
      </w:r>
    </w:p>
    <w:p w:rsidR="005501E2" w:rsidRPr="005501E2" w:rsidRDefault="005501E2" w:rsidP="00B24ED1">
      <w:pPr>
        <w:pStyle w:val="3"/>
      </w:pPr>
      <w:bookmarkStart w:id="11" w:name="_Toc483586738"/>
      <w:r w:rsidRPr="005501E2">
        <w:t>2.2.1 Анализ ресурсного потенциала Республики Башкортостан</w:t>
      </w:r>
      <w:bookmarkEnd w:id="11"/>
    </w:p>
    <w:p w:rsidR="000741E1" w:rsidRDefault="000741E1" w:rsidP="000E6E00">
      <w:pPr>
        <w:spacing w:after="0" w:line="360" w:lineRule="auto"/>
        <w:jc w:val="both"/>
        <w:rPr>
          <w:sz w:val="28"/>
          <w:szCs w:val="28"/>
        </w:rPr>
      </w:pPr>
      <w:r>
        <w:rPr>
          <w:sz w:val="28"/>
          <w:szCs w:val="28"/>
        </w:rPr>
        <w:t>Культурно-исторические ресурсы республики отражают национальный колорит проживающих в ней народов. На территории Башкортостана располагаются более 1900 памятников государственного</w:t>
      </w:r>
      <w:r w:rsidR="001D67D3">
        <w:rPr>
          <w:sz w:val="28"/>
          <w:szCs w:val="28"/>
        </w:rPr>
        <w:t xml:space="preserve"> и 44 федерального</w:t>
      </w:r>
      <w:r>
        <w:rPr>
          <w:sz w:val="28"/>
          <w:szCs w:val="28"/>
        </w:rPr>
        <w:t xml:space="preserve"> значения (из них 409 памятников истории и архитектуры, 28 памятников искусств,  1281 памятника археологии).</w:t>
      </w:r>
      <w:r>
        <w:rPr>
          <w:rStyle w:val="ac"/>
          <w:sz w:val="28"/>
          <w:szCs w:val="28"/>
        </w:rPr>
        <w:footnoteReference w:id="26"/>
      </w:r>
      <w:r w:rsidR="001D67D3">
        <w:rPr>
          <w:sz w:val="28"/>
          <w:szCs w:val="28"/>
        </w:rPr>
        <w:t xml:space="preserve"> Несмотря на то, что Башкортостан является столицей </w:t>
      </w:r>
      <w:r w:rsidR="005F5E37">
        <w:rPr>
          <w:sz w:val="28"/>
          <w:szCs w:val="28"/>
        </w:rPr>
        <w:t xml:space="preserve">российского ислама, на его территории проживает множество других национальностей, что обуславливает культурное многообразие памятников истории. К наиболее важным и известным </w:t>
      </w:r>
      <w:r w:rsidR="005F5E37">
        <w:rPr>
          <w:sz w:val="28"/>
          <w:szCs w:val="28"/>
        </w:rPr>
        <w:lastRenderedPageBreak/>
        <w:t xml:space="preserve">относятся памятник «Салавату Юлаеву» – национальному герою РБ, архитектурный памятник  федерального значения «Первая соборная мечеть», долгое время занимающая одно из главенствующих положений в России, </w:t>
      </w:r>
      <w:r w:rsidR="00D229FE">
        <w:rPr>
          <w:sz w:val="28"/>
          <w:szCs w:val="28"/>
        </w:rPr>
        <w:t xml:space="preserve"> «Аксаковский народный дом», «Храм </w:t>
      </w:r>
      <w:r w:rsidR="008128CE" w:rsidRPr="008858F0">
        <w:rPr>
          <w:sz w:val="28"/>
          <w:szCs w:val="28"/>
        </w:rPr>
        <w:t>Рождества</w:t>
      </w:r>
      <w:r w:rsidR="00D779B9">
        <w:rPr>
          <w:sz w:val="28"/>
          <w:szCs w:val="28"/>
        </w:rPr>
        <w:t xml:space="preserve"> </w:t>
      </w:r>
      <w:r w:rsidR="00D229FE">
        <w:rPr>
          <w:sz w:val="28"/>
          <w:szCs w:val="28"/>
        </w:rPr>
        <w:t xml:space="preserve">Богородицы»и многие другие. </w:t>
      </w:r>
      <w:r w:rsidR="00A246A8">
        <w:rPr>
          <w:sz w:val="28"/>
          <w:szCs w:val="28"/>
        </w:rPr>
        <w:t>Об имеющихся объектах туристского показа, относящихся к культурно-историческому потенциалу региона написано в главе 2.2.4.</w:t>
      </w:r>
    </w:p>
    <w:p w:rsidR="00A8617F" w:rsidRDefault="00A8617F" w:rsidP="000E6E00">
      <w:pPr>
        <w:spacing w:after="0" w:line="360" w:lineRule="auto"/>
        <w:jc w:val="both"/>
        <w:rPr>
          <w:sz w:val="28"/>
          <w:szCs w:val="28"/>
        </w:rPr>
      </w:pPr>
      <w:r>
        <w:rPr>
          <w:sz w:val="28"/>
          <w:szCs w:val="28"/>
        </w:rPr>
        <w:t xml:space="preserve">Природные ресурсы Башкортостана действительно впечатляющи: </w:t>
      </w:r>
      <w:r w:rsidR="00141373">
        <w:rPr>
          <w:sz w:val="28"/>
          <w:szCs w:val="28"/>
        </w:rPr>
        <w:t>на территории имее</w:t>
      </w:r>
      <w:r w:rsidR="00C16B3D">
        <w:rPr>
          <w:sz w:val="28"/>
          <w:szCs w:val="28"/>
        </w:rPr>
        <w:t xml:space="preserve">тся </w:t>
      </w:r>
      <w:r w:rsidR="00461BB5">
        <w:rPr>
          <w:sz w:val="28"/>
          <w:szCs w:val="28"/>
        </w:rPr>
        <w:t>око</w:t>
      </w:r>
      <w:r w:rsidR="00EC7F42">
        <w:rPr>
          <w:sz w:val="28"/>
          <w:szCs w:val="28"/>
        </w:rPr>
        <w:t xml:space="preserve">ло 300 карстовых пещер, 600 рек (самые крупные р.Белая, р.Уфа, р.Ай), </w:t>
      </w:r>
      <w:r w:rsidR="00F301C5">
        <w:rPr>
          <w:sz w:val="28"/>
          <w:szCs w:val="28"/>
        </w:rPr>
        <w:t>более 800 озер</w:t>
      </w:r>
      <w:r w:rsidR="00745D91">
        <w:rPr>
          <w:sz w:val="28"/>
          <w:szCs w:val="28"/>
        </w:rPr>
        <w:t>, многочисленные горные хребты,  3 государственных заповедника («Башкирский заповедник», «Южно-Уральский природный заповедник», «Шульган</w:t>
      </w:r>
      <w:r w:rsidR="00297E23">
        <w:rPr>
          <w:sz w:val="28"/>
          <w:szCs w:val="28"/>
        </w:rPr>
        <w:t xml:space="preserve"> </w:t>
      </w:r>
      <w:r w:rsidR="00745D91">
        <w:rPr>
          <w:sz w:val="28"/>
          <w:szCs w:val="28"/>
        </w:rPr>
        <w:t xml:space="preserve">Таш») и национальный природный парк «Башкирия». </w:t>
      </w:r>
      <w:r w:rsidR="006E62A4">
        <w:rPr>
          <w:sz w:val="28"/>
          <w:szCs w:val="28"/>
        </w:rPr>
        <w:t>Заповедник «Шульган</w:t>
      </w:r>
      <w:r w:rsidR="00297E23">
        <w:rPr>
          <w:sz w:val="28"/>
          <w:szCs w:val="28"/>
        </w:rPr>
        <w:t xml:space="preserve"> </w:t>
      </w:r>
      <w:r w:rsidR="006E62A4">
        <w:rPr>
          <w:sz w:val="28"/>
          <w:szCs w:val="28"/>
        </w:rPr>
        <w:t xml:space="preserve">Таш» </w:t>
      </w:r>
      <w:r w:rsidR="00141373">
        <w:rPr>
          <w:sz w:val="28"/>
          <w:szCs w:val="28"/>
        </w:rPr>
        <w:t xml:space="preserve">обладает </w:t>
      </w:r>
      <w:r w:rsidR="006E62A4">
        <w:rPr>
          <w:sz w:val="28"/>
          <w:szCs w:val="28"/>
        </w:rPr>
        <w:t>известность</w:t>
      </w:r>
      <w:r w:rsidR="00141373">
        <w:rPr>
          <w:sz w:val="28"/>
          <w:szCs w:val="28"/>
        </w:rPr>
        <w:t>ю</w:t>
      </w:r>
      <w:r w:rsidR="006E62A4">
        <w:rPr>
          <w:sz w:val="28"/>
          <w:szCs w:val="28"/>
        </w:rPr>
        <w:t xml:space="preserve"> не только в нашей стране, но и во всем мире. Он </w:t>
      </w:r>
      <w:r w:rsidR="009A0FF4">
        <w:rPr>
          <w:sz w:val="28"/>
          <w:szCs w:val="28"/>
        </w:rPr>
        <w:t xml:space="preserve">является частью </w:t>
      </w:r>
      <w:r w:rsidR="006E62A4">
        <w:rPr>
          <w:sz w:val="28"/>
          <w:szCs w:val="28"/>
        </w:rPr>
        <w:t>комплексного биосферного заповедника «Башкирский Урал», который, в свою очередь, в 2012 году он был включен в список всемирного наследия ЮНЕСКО</w:t>
      </w:r>
      <w:r w:rsidR="00141373">
        <w:rPr>
          <w:sz w:val="28"/>
          <w:szCs w:val="28"/>
        </w:rPr>
        <w:t>.</w:t>
      </w:r>
      <w:r w:rsidR="00A45DEF">
        <w:rPr>
          <w:sz w:val="28"/>
          <w:szCs w:val="28"/>
        </w:rPr>
        <w:t xml:space="preserve"> Еще одним памятником</w:t>
      </w:r>
      <w:r w:rsidR="00EC7F42">
        <w:rPr>
          <w:sz w:val="28"/>
          <w:szCs w:val="28"/>
        </w:rPr>
        <w:t xml:space="preserve"> мирового значения является Капова пещера –</w:t>
      </w:r>
      <w:r w:rsidR="00A45DEF">
        <w:rPr>
          <w:sz w:val="28"/>
          <w:szCs w:val="28"/>
        </w:rPr>
        <w:t xml:space="preserve"> карстова</w:t>
      </w:r>
      <w:r w:rsidR="00EC7F42">
        <w:rPr>
          <w:sz w:val="28"/>
          <w:szCs w:val="28"/>
        </w:rPr>
        <w:t>я пещера в Бурзянском районе РБ, ставшая известной благодаря наскальным рисункам первобытного человека</w:t>
      </w:r>
      <w:r w:rsidR="00B90AA7">
        <w:rPr>
          <w:sz w:val="28"/>
          <w:szCs w:val="28"/>
        </w:rPr>
        <w:t xml:space="preserve"> (16 тыс.лет до н.э.)</w:t>
      </w:r>
      <w:r w:rsidR="00EC7F42">
        <w:rPr>
          <w:sz w:val="28"/>
          <w:szCs w:val="28"/>
        </w:rPr>
        <w:t>.</w:t>
      </w:r>
      <w:r w:rsidR="00BF6777">
        <w:rPr>
          <w:rStyle w:val="ac"/>
          <w:sz w:val="28"/>
          <w:szCs w:val="28"/>
        </w:rPr>
        <w:footnoteReference w:id="27"/>
      </w:r>
    </w:p>
    <w:p w:rsidR="00A45DEF" w:rsidRDefault="00F63314" w:rsidP="000E6E00">
      <w:pPr>
        <w:spacing w:after="0" w:line="360" w:lineRule="auto"/>
        <w:jc w:val="both"/>
        <w:rPr>
          <w:sz w:val="28"/>
          <w:szCs w:val="28"/>
        </w:rPr>
      </w:pPr>
      <w:r>
        <w:rPr>
          <w:sz w:val="28"/>
          <w:szCs w:val="28"/>
        </w:rPr>
        <w:t xml:space="preserve">В Башкирии более 60 минеральных источников, из которых самыми изученными являются соленые воды и грязи Красноусольского источника, горячие пары </w:t>
      </w:r>
      <w:r w:rsidR="00B90AA7">
        <w:rPr>
          <w:sz w:val="28"/>
          <w:szCs w:val="28"/>
        </w:rPr>
        <w:t>«</w:t>
      </w:r>
      <w:r>
        <w:rPr>
          <w:sz w:val="28"/>
          <w:szCs w:val="28"/>
        </w:rPr>
        <w:t>Янган-Тау</w:t>
      </w:r>
      <w:r w:rsidR="00B90AA7">
        <w:rPr>
          <w:sz w:val="28"/>
          <w:szCs w:val="28"/>
        </w:rPr>
        <w:t>»</w:t>
      </w:r>
      <w:r>
        <w:rPr>
          <w:sz w:val="28"/>
          <w:szCs w:val="28"/>
        </w:rPr>
        <w:t xml:space="preserve">, </w:t>
      </w:r>
      <w:r w:rsidR="00A45DEF">
        <w:rPr>
          <w:sz w:val="28"/>
          <w:szCs w:val="28"/>
        </w:rPr>
        <w:t xml:space="preserve">сапропелевые грязи озера «Якты Куль», на базе которых сформированы многочисленные санаторно-оздоровительные курорты. </w:t>
      </w:r>
      <w:r w:rsidR="00A45DEF">
        <w:rPr>
          <w:rStyle w:val="ac"/>
          <w:sz w:val="28"/>
          <w:szCs w:val="28"/>
        </w:rPr>
        <w:footnoteReference w:id="28"/>
      </w:r>
    </w:p>
    <w:p w:rsidR="000741E1" w:rsidRDefault="009A0FF4" w:rsidP="000E6E00">
      <w:pPr>
        <w:spacing w:after="0" w:line="360" w:lineRule="auto"/>
        <w:jc w:val="both"/>
        <w:rPr>
          <w:sz w:val="28"/>
        </w:rPr>
      </w:pPr>
      <w:r>
        <w:rPr>
          <w:sz w:val="28"/>
          <w:szCs w:val="28"/>
        </w:rPr>
        <w:t xml:space="preserve">Климат </w:t>
      </w:r>
      <w:r w:rsidR="00141373">
        <w:rPr>
          <w:sz w:val="28"/>
          <w:szCs w:val="28"/>
        </w:rPr>
        <w:t xml:space="preserve">Республики Башкортостан </w:t>
      </w:r>
      <w:r>
        <w:rPr>
          <w:sz w:val="28"/>
          <w:szCs w:val="28"/>
        </w:rPr>
        <w:t>континентальный, с умеренно теплым летом и холодной зимой. Самы</w:t>
      </w:r>
      <w:r w:rsidR="00141373">
        <w:rPr>
          <w:sz w:val="28"/>
          <w:szCs w:val="28"/>
        </w:rPr>
        <w:t>й</w:t>
      </w:r>
      <w:r>
        <w:rPr>
          <w:sz w:val="28"/>
          <w:szCs w:val="28"/>
        </w:rPr>
        <w:t xml:space="preserve"> теплы</w:t>
      </w:r>
      <w:r w:rsidR="00141373">
        <w:rPr>
          <w:sz w:val="28"/>
          <w:szCs w:val="28"/>
        </w:rPr>
        <w:t>й</w:t>
      </w:r>
      <w:r>
        <w:rPr>
          <w:sz w:val="28"/>
          <w:szCs w:val="28"/>
        </w:rPr>
        <w:t xml:space="preserve"> летни</w:t>
      </w:r>
      <w:r w:rsidR="00141373">
        <w:rPr>
          <w:sz w:val="28"/>
          <w:szCs w:val="28"/>
        </w:rPr>
        <w:t>й</w:t>
      </w:r>
      <w:r>
        <w:rPr>
          <w:sz w:val="28"/>
          <w:szCs w:val="28"/>
        </w:rPr>
        <w:t xml:space="preserve"> месяц – июль </w:t>
      </w:r>
      <w:r>
        <w:rPr>
          <w:sz w:val="28"/>
          <w:szCs w:val="28"/>
        </w:rPr>
        <w:lastRenderedPageBreak/>
        <w:t xml:space="preserve">(средняя температура воздуха  колеблется от +17 до  +21 </w:t>
      </w:r>
      <w:r w:rsidRPr="000C4C25">
        <w:rPr>
          <w:sz w:val="28"/>
        </w:rPr>
        <w:t>°С</w:t>
      </w:r>
      <w:r>
        <w:rPr>
          <w:sz w:val="28"/>
        </w:rPr>
        <w:t>), а самый холодный месяц зимы - январь (средняя температура воздуха – от -14 до -16</w:t>
      </w:r>
      <w:r w:rsidRPr="000C4C25">
        <w:rPr>
          <w:sz w:val="28"/>
        </w:rPr>
        <w:t>°С</w:t>
      </w:r>
      <w:r>
        <w:rPr>
          <w:sz w:val="28"/>
        </w:rPr>
        <w:t>)</w:t>
      </w:r>
      <w:r w:rsidR="00141373">
        <w:rPr>
          <w:sz w:val="28"/>
        </w:rPr>
        <w:t>, характерны частые изменения климата из-за положения региона между арктическими и субтропическими циклонами .</w:t>
      </w:r>
      <w:r w:rsidR="00141373">
        <w:rPr>
          <w:rStyle w:val="ac"/>
          <w:sz w:val="28"/>
        </w:rPr>
        <w:footnoteReference w:id="29"/>
      </w:r>
    </w:p>
    <w:p w:rsidR="005501E2" w:rsidRPr="00537FC7" w:rsidRDefault="005501E2" w:rsidP="00537FC7">
      <w:pPr>
        <w:pStyle w:val="3"/>
      </w:pPr>
      <w:bookmarkStart w:id="12" w:name="_Toc483586739"/>
      <w:r w:rsidRPr="00537FC7">
        <w:t>2.2.2 Анализ экономического потенциала Республики Башкортостан</w:t>
      </w:r>
      <w:bookmarkEnd w:id="12"/>
    </w:p>
    <w:p w:rsidR="005501E2" w:rsidRDefault="005501E2" w:rsidP="005501E2">
      <w:pPr>
        <w:spacing w:after="0" w:line="360" w:lineRule="auto"/>
        <w:jc w:val="both"/>
        <w:rPr>
          <w:sz w:val="28"/>
          <w:szCs w:val="28"/>
        </w:rPr>
      </w:pPr>
      <w:r>
        <w:rPr>
          <w:sz w:val="28"/>
          <w:szCs w:val="28"/>
        </w:rPr>
        <w:t xml:space="preserve">Ключом к туристской привлекательности региона является ее транспортная доступность. </w:t>
      </w:r>
      <w:r w:rsidRPr="00044BC3">
        <w:rPr>
          <w:sz w:val="28"/>
          <w:szCs w:val="28"/>
        </w:rPr>
        <w:t>Республика находит</w:t>
      </w:r>
      <w:r>
        <w:rPr>
          <w:sz w:val="28"/>
          <w:szCs w:val="28"/>
        </w:rPr>
        <w:t>ся на пересечении Европы и Азии, ее территорию пересекают наиболее важные водные, трубопроводные, автомобильные и железнодорожные сети, соединяющие Европейскую территорию</w:t>
      </w:r>
      <w:r w:rsidRPr="00044BC3">
        <w:rPr>
          <w:sz w:val="28"/>
          <w:szCs w:val="28"/>
        </w:rPr>
        <w:t xml:space="preserve"> России с Уралом, Сибирью и Средней Азией.</w:t>
      </w:r>
      <w:r w:rsidR="00D779B9">
        <w:rPr>
          <w:sz w:val="28"/>
          <w:szCs w:val="28"/>
        </w:rPr>
        <w:t xml:space="preserve"> </w:t>
      </w:r>
      <w:r w:rsidRPr="00044BC3">
        <w:rPr>
          <w:sz w:val="28"/>
          <w:szCs w:val="28"/>
        </w:rPr>
        <w:t xml:space="preserve">Три из пяти широтных магистральных железных дорог России, соединяющих восток и запад, проходят через Башкортостан: Куйбышевская, Горьковская и Южно-Уральская железные дороги. Республика имеет доступ к пяти морям (Каспий, Азов, Черное, Балтийское и Белое) через </w:t>
      </w:r>
      <w:r>
        <w:rPr>
          <w:sz w:val="28"/>
          <w:szCs w:val="28"/>
        </w:rPr>
        <w:t>реки Белая, Кама и Волга</w:t>
      </w:r>
      <w:r w:rsidRPr="00044BC3">
        <w:rPr>
          <w:sz w:val="28"/>
          <w:szCs w:val="28"/>
        </w:rPr>
        <w:t xml:space="preserve">. </w:t>
      </w:r>
      <w:r>
        <w:rPr>
          <w:sz w:val="28"/>
          <w:szCs w:val="28"/>
        </w:rPr>
        <w:t>В Р</w:t>
      </w:r>
      <w:r w:rsidRPr="00044BC3">
        <w:rPr>
          <w:sz w:val="28"/>
          <w:szCs w:val="28"/>
        </w:rPr>
        <w:t xml:space="preserve">еспублике </w:t>
      </w:r>
      <w:r>
        <w:rPr>
          <w:sz w:val="28"/>
          <w:szCs w:val="28"/>
        </w:rPr>
        <w:t>и</w:t>
      </w:r>
      <w:r w:rsidRPr="00044BC3">
        <w:rPr>
          <w:sz w:val="28"/>
          <w:szCs w:val="28"/>
        </w:rPr>
        <w:t>меются 930 км внутренних судоходных</w:t>
      </w:r>
      <w:r>
        <w:rPr>
          <w:sz w:val="28"/>
          <w:szCs w:val="28"/>
        </w:rPr>
        <w:t xml:space="preserve"> в</w:t>
      </w:r>
      <w:r w:rsidRPr="00044BC3">
        <w:rPr>
          <w:sz w:val="28"/>
          <w:szCs w:val="28"/>
        </w:rPr>
        <w:t>одных путей</w:t>
      </w:r>
      <w:r>
        <w:rPr>
          <w:sz w:val="28"/>
          <w:szCs w:val="28"/>
        </w:rPr>
        <w:t xml:space="preserve">, </w:t>
      </w:r>
      <w:r w:rsidRPr="00044BC3">
        <w:rPr>
          <w:sz w:val="28"/>
          <w:szCs w:val="28"/>
        </w:rPr>
        <w:t>из которых 459 км составляют часть единой системы глубоководных перевозок на европейской территории России. Порты соединяют Уфу со многими крупными промышленными центрами России и СНГ, включая Москву, Челябинск, Казань, Самару и Оренбург</w:t>
      </w:r>
      <w:r>
        <w:rPr>
          <w:sz w:val="28"/>
          <w:szCs w:val="28"/>
        </w:rPr>
        <w:t>.</w:t>
      </w:r>
    </w:p>
    <w:p w:rsidR="005501E2" w:rsidRPr="00044BC3" w:rsidRDefault="005501E2" w:rsidP="005501E2">
      <w:pPr>
        <w:spacing w:after="0" w:line="360" w:lineRule="auto"/>
        <w:jc w:val="both"/>
        <w:rPr>
          <w:sz w:val="28"/>
          <w:szCs w:val="28"/>
        </w:rPr>
      </w:pPr>
      <w:r w:rsidRPr="00044BC3">
        <w:rPr>
          <w:sz w:val="28"/>
          <w:szCs w:val="28"/>
        </w:rPr>
        <w:t xml:space="preserve">Уральская магистраль М5 проходит по южной границе города Уфы, </w:t>
      </w:r>
      <w:r>
        <w:rPr>
          <w:sz w:val="28"/>
          <w:szCs w:val="28"/>
        </w:rPr>
        <w:t xml:space="preserve">которая </w:t>
      </w:r>
      <w:r w:rsidRPr="00044BC3">
        <w:rPr>
          <w:sz w:val="28"/>
          <w:szCs w:val="28"/>
        </w:rPr>
        <w:t>также является конечной точкой</w:t>
      </w:r>
      <w:r>
        <w:rPr>
          <w:sz w:val="28"/>
          <w:szCs w:val="28"/>
        </w:rPr>
        <w:t xml:space="preserve"> автомобильной дороги федерального значения</w:t>
      </w:r>
      <w:r w:rsidRPr="00044BC3">
        <w:rPr>
          <w:sz w:val="28"/>
          <w:szCs w:val="28"/>
        </w:rPr>
        <w:t xml:space="preserve"> М7</w:t>
      </w:r>
      <w:r>
        <w:rPr>
          <w:sz w:val="28"/>
          <w:szCs w:val="28"/>
        </w:rPr>
        <w:t xml:space="preserve"> «</w:t>
      </w:r>
      <w:r w:rsidRPr="00044BC3">
        <w:rPr>
          <w:sz w:val="28"/>
          <w:szCs w:val="28"/>
        </w:rPr>
        <w:t>Волг</w:t>
      </w:r>
      <w:r>
        <w:rPr>
          <w:sz w:val="28"/>
          <w:szCs w:val="28"/>
        </w:rPr>
        <w:t>а»</w:t>
      </w:r>
      <w:r w:rsidRPr="00044BC3">
        <w:rPr>
          <w:sz w:val="28"/>
          <w:szCs w:val="28"/>
        </w:rPr>
        <w:t>.</w:t>
      </w:r>
    </w:p>
    <w:p w:rsidR="005501E2" w:rsidRPr="00AB33BF" w:rsidRDefault="005501E2" w:rsidP="005501E2">
      <w:pPr>
        <w:spacing w:after="0" w:line="360" w:lineRule="auto"/>
        <w:jc w:val="both"/>
        <w:rPr>
          <w:sz w:val="28"/>
          <w:szCs w:val="28"/>
        </w:rPr>
      </w:pPr>
      <w:r w:rsidRPr="00044BC3">
        <w:rPr>
          <w:sz w:val="28"/>
          <w:szCs w:val="28"/>
        </w:rPr>
        <w:t>Международный аэропорт Уфы имеет две взлетно-посадочные полосы и обслуживает более 40 российских и международных авиакомпаний. Аэропорт состоит из двух терминалов, внутреннего</w:t>
      </w:r>
      <w:r>
        <w:rPr>
          <w:sz w:val="28"/>
          <w:szCs w:val="28"/>
        </w:rPr>
        <w:t xml:space="preserve"> и международного</w:t>
      </w:r>
      <w:r w:rsidRPr="00044BC3">
        <w:rPr>
          <w:sz w:val="28"/>
          <w:szCs w:val="28"/>
        </w:rPr>
        <w:t xml:space="preserve">, с общей вместимостью 800 пассажиров в час. Планируется построить новую взлетно-посадочную полосу, подходящую для крупных грузовых и </w:t>
      </w:r>
      <w:r w:rsidRPr="00044BC3">
        <w:rPr>
          <w:sz w:val="28"/>
          <w:szCs w:val="28"/>
        </w:rPr>
        <w:lastRenderedPageBreak/>
        <w:t>пассажирских самолетов</w:t>
      </w:r>
      <w:r w:rsidR="00372C61">
        <w:rPr>
          <w:sz w:val="28"/>
          <w:szCs w:val="28"/>
        </w:rPr>
        <w:t xml:space="preserve">. </w:t>
      </w:r>
      <w:r w:rsidRPr="00044BC3">
        <w:rPr>
          <w:sz w:val="28"/>
          <w:szCs w:val="28"/>
        </w:rPr>
        <w:t xml:space="preserve">Все эти факторы в совокупности обеспечивают Республике благоприятные условия для импорта и экспорта сырья, топлива и </w:t>
      </w:r>
      <w:r>
        <w:rPr>
          <w:sz w:val="28"/>
          <w:szCs w:val="28"/>
        </w:rPr>
        <w:t>готовой продукции, а также для развития</w:t>
      </w:r>
      <w:r w:rsidRPr="00044BC3">
        <w:rPr>
          <w:sz w:val="28"/>
          <w:szCs w:val="28"/>
        </w:rPr>
        <w:t xml:space="preserve"> экономических связей с другими странами.</w:t>
      </w:r>
      <w:r>
        <w:rPr>
          <w:sz w:val="28"/>
          <w:szCs w:val="28"/>
        </w:rPr>
        <w:t xml:space="preserve"> Важным фактором также является транспортная близость региона к основным туристическим центрам России – Москве и Санкт-Петербургу. В среднем, время необходимое для того, чтобы добраться из Москвы до Уфы составляет 1 сутки на поезде и 2 часа на самолете, что создает благоприятные условия для комбинированных поездок по стране.</w:t>
      </w:r>
    </w:p>
    <w:p w:rsidR="005501E2" w:rsidRDefault="005501E2" w:rsidP="005501E2">
      <w:pPr>
        <w:spacing w:after="0" w:line="360" w:lineRule="auto"/>
        <w:jc w:val="both"/>
        <w:rPr>
          <w:sz w:val="28"/>
          <w:szCs w:val="28"/>
        </w:rPr>
      </w:pPr>
      <w:r>
        <w:rPr>
          <w:sz w:val="28"/>
          <w:szCs w:val="28"/>
        </w:rPr>
        <w:t xml:space="preserve">По объему услуг гостиниц и средств коллективного размещения на данный момент Республика Башкортостан занимает 1 место по Приволжскому Федеральному округу и 5 место в РФ </w:t>
      </w:r>
      <w:r w:rsidRPr="0085333C">
        <w:rPr>
          <w:sz w:val="28"/>
          <w:szCs w:val="28"/>
        </w:rPr>
        <w:t>(4 млрд. 440 млн. 274 тыс</w:t>
      </w:r>
      <w:r>
        <w:rPr>
          <w:sz w:val="28"/>
          <w:szCs w:val="28"/>
        </w:rPr>
        <w:t>.</w:t>
      </w:r>
      <w:r w:rsidRPr="0085333C">
        <w:rPr>
          <w:sz w:val="28"/>
          <w:szCs w:val="28"/>
        </w:rPr>
        <w:t xml:space="preserve"> рублей за последние 9 месяцев 2016 года).</w:t>
      </w:r>
      <w:r>
        <w:rPr>
          <w:rStyle w:val="ac"/>
          <w:sz w:val="28"/>
          <w:szCs w:val="28"/>
        </w:rPr>
        <w:footnoteReference w:id="30"/>
      </w:r>
      <w:r w:rsidR="00025A1D">
        <w:rPr>
          <w:sz w:val="28"/>
          <w:szCs w:val="28"/>
        </w:rPr>
        <w:t xml:space="preserve"> Кроме того, республик занимает первое место в Приволжском федеральном округе с точки зрения инвестиционных вложений, направленных на развитие коллективных средств размещения.</w:t>
      </w:r>
      <w:r w:rsidR="00025A1D">
        <w:rPr>
          <w:rStyle w:val="ac"/>
          <w:sz w:val="28"/>
          <w:szCs w:val="28"/>
        </w:rPr>
        <w:footnoteReference w:id="31"/>
      </w:r>
      <w:r>
        <w:rPr>
          <w:sz w:val="28"/>
          <w:szCs w:val="28"/>
        </w:rPr>
        <w:t>До 2015 года в городе Уфе, на который приходится основной объем гостиничных услуг, насчитывалось  около 55 гостиниц (включая мини-отели), номерной фонд которых составлял 2000 номеров.</w:t>
      </w:r>
      <w:r>
        <w:rPr>
          <w:rStyle w:val="ac"/>
          <w:sz w:val="28"/>
          <w:szCs w:val="28"/>
        </w:rPr>
        <w:footnoteReference w:id="32"/>
      </w:r>
      <w:r>
        <w:rPr>
          <w:sz w:val="28"/>
          <w:szCs w:val="28"/>
        </w:rPr>
        <w:t xml:space="preserve"> В рамках подготовки к саммитам ШОС и БРИКС в 2015 году было построено 10 современных гостиничных комплексов, представленных такими мировыми гостиничными сетями «</w:t>
      </w:r>
      <w:r>
        <w:rPr>
          <w:sz w:val="28"/>
          <w:szCs w:val="28"/>
          <w:lang w:val="en-US"/>
        </w:rPr>
        <w:t>Hilton</w:t>
      </w:r>
      <w:r>
        <w:rPr>
          <w:sz w:val="28"/>
          <w:szCs w:val="28"/>
        </w:rPr>
        <w:t>», «</w:t>
      </w:r>
      <w:r>
        <w:rPr>
          <w:sz w:val="28"/>
          <w:szCs w:val="28"/>
          <w:lang w:val="en-US"/>
        </w:rPr>
        <w:t>Holiday</w:t>
      </w:r>
      <w:r w:rsidR="00297E23">
        <w:rPr>
          <w:sz w:val="28"/>
          <w:szCs w:val="28"/>
        </w:rPr>
        <w:t xml:space="preserve"> </w:t>
      </w:r>
      <w:r>
        <w:rPr>
          <w:sz w:val="28"/>
          <w:szCs w:val="28"/>
          <w:lang w:val="en-US"/>
        </w:rPr>
        <w:t>Inn</w:t>
      </w:r>
      <w:r>
        <w:rPr>
          <w:sz w:val="28"/>
          <w:szCs w:val="28"/>
        </w:rPr>
        <w:t>», «</w:t>
      </w:r>
      <w:r>
        <w:rPr>
          <w:sz w:val="28"/>
          <w:szCs w:val="28"/>
          <w:lang w:val="en-US"/>
        </w:rPr>
        <w:t>Hampton</w:t>
      </w:r>
      <w:r w:rsidR="00297E23">
        <w:rPr>
          <w:sz w:val="28"/>
          <w:szCs w:val="28"/>
        </w:rPr>
        <w:t xml:space="preserve"> </w:t>
      </w:r>
      <w:r>
        <w:rPr>
          <w:sz w:val="28"/>
          <w:szCs w:val="28"/>
          <w:lang w:val="en-US"/>
        </w:rPr>
        <w:t>by</w:t>
      </w:r>
      <w:r w:rsidR="00297E23">
        <w:rPr>
          <w:sz w:val="28"/>
          <w:szCs w:val="28"/>
        </w:rPr>
        <w:t xml:space="preserve"> </w:t>
      </w:r>
      <w:r>
        <w:rPr>
          <w:sz w:val="28"/>
          <w:szCs w:val="28"/>
          <w:lang w:val="en-US"/>
        </w:rPr>
        <w:t>Hilton</w:t>
      </w:r>
      <w:r>
        <w:rPr>
          <w:sz w:val="28"/>
          <w:szCs w:val="28"/>
        </w:rPr>
        <w:t>», «</w:t>
      </w:r>
      <w:r>
        <w:rPr>
          <w:sz w:val="28"/>
          <w:szCs w:val="28"/>
          <w:lang w:val="en-US"/>
        </w:rPr>
        <w:t>Sheraton</w:t>
      </w:r>
      <w:r>
        <w:rPr>
          <w:sz w:val="28"/>
          <w:szCs w:val="28"/>
        </w:rPr>
        <w:t xml:space="preserve">», с общим номерным фондом в 1700 единиц. Относительно цен, в среднем стоимость стандартного размещения в гостиницах «4 звезды» составляет 2500-4000 рублей,  также можно найти номера и за 500-600 рублей, но это скорее общежития гостиничного типа. Таким образом, можно </w:t>
      </w:r>
      <w:r>
        <w:rPr>
          <w:sz w:val="28"/>
          <w:szCs w:val="28"/>
        </w:rPr>
        <w:lastRenderedPageBreak/>
        <w:t xml:space="preserve">утверждать, что представленные в Уфе предприятия коллективного размещения, соответствуют требованиям потребителей как по «классовости» гостиниц, так и по цене. </w:t>
      </w:r>
    </w:p>
    <w:p w:rsidR="006845A0" w:rsidRDefault="00011B31" w:rsidP="005501E2">
      <w:pPr>
        <w:spacing w:after="0" w:line="360" w:lineRule="auto"/>
        <w:jc w:val="both"/>
        <w:rPr>
          <w:sz w:val="28"/>
          <w:szCs w:val="28"/>
        </w:rPr>
      </w:pPr>
      <w:r>
        <w:rPr>
          <w:sz w:val="28"/>
          <w:szCs w:val="28"/>
        </w:rPr>
        <w:t>Говоря о турагентской и туроператорской деятельности, по данным Госкомитета по</w:t>
      </w:r>
      <w:r w:rsidR="006845A0">
        <w:rPr>
          <w:sz w:val="28"/>
          <w:szCs w:val="28"/>
        </w:rPr>
        <w:t xml:space="preserve"> предпринимательству и</w:t>
      </w:r>
      <w:r>
        <w:rPr>
          <w:sz w:val="28"/>
          <w:szCs w:val="28"/>
        </w:rPr>
        <w:t xml:space="preserve"> туризму РБ в единый реестр</w:t>
      </w:r>
      <w:r w:rsidR="006845A0">
        <w:rPr>
          <w:sz w:val="28"/>
          <w:szCs w:val="28"/>
        </w:rPr>
        <w:t xml:space="preserve"> внесены 36 туроператоров</w:t>
      </w:r>
      <w:r w:rsidR="006845A0">
        <w:rPr>
          <w:rStyle w:val="ac"/>
          <w:sz w:val="28"/>
          <w:szCs w:val="28"/>
        </w:rPr>
        <w:footnoteReference w:id="33"/>
      </w:r>
      <w:r w:rsidR="006845A0">
        <w:rPr>
          <w:sz w:val="28"/>
          <w:szCs w:val="28"/>
        </w:rPr>
        <w:t>, большинство из которых осуществляет деятельность по внутреннему туризму. Также в Республике действует «Союз туриндустрии Башкортостана».</w:t>
      </w:r>
    </w:p>
    <w:p w:rsidR="005501E2" w:rsidRDefault="005501E2" w:rsidP="005501E2">
      <w:pPr>
        <w:spacing w:after="0" w:line="360" w:lineRule="auto"/>
        <w:jc w:val="both"/>
        <w:rPr>
          <w:sz w:val="28"/>
          <w:szCs w:val="28"/>
        </w:rPr>
      </w:pPr>
      <w:r>
        <w:rPr>
          <w:sz w:val="28"/>
          <w:szCs w:val="28"/>
        </w:rPr>
        <w:t>В целях повышения информационной доступности для организаций индустрии туризма, а также потребителей туристских услуг функционирует интернет-портал «В</w:t>
      </w:r>
      <w:r>
        <w:rPr>
          <w:sz w:val="28"/>
          <w:szCs w:val="28"/>
          <w:lang w:val="en-US"/>
        </w:rPr>
        <w:t>ashkiria</w:t>
      </w:r>
      <w:r>
        <w:rPr>
          <w:sz w:val="28"/>
          <w:szCs w:val="28"/>
        </w:rPr>
        <w:t>.</w:t>
      </w:r>
      <w:r>
        <w:rPr>
          <w:sz w:val="28"/>
          <w:szCs w:val="28"/>
          <w:lang w:val="en-US"/>
        </w:rPr>
        <w:t>travel</w:t>
      </w:r>
      <w:r>
        <w:rPr>
          <w:sz w:val="28"/>
          <w:szCs w:val="28"/>
        </w:rPr>
        <w:t>».</w:t>
      </w:r>
      <w:r w:rsidR="006845A0">
        <w:rPr>
          <w:sz w:val="28"/>
          <w:szCs w:val="28"/>
        </w:rPr>
        <w:t xml:space="preserve">Также разрабатывается проект «Туристский навигатор Башкортостана»,  целью которого является предоставление комплексной информации о туристских объектах Республики Башкортостан. </w:t>
      </w:r>
      <w:r w:rsidR="006845A0">
        <w:rPr>
          <w:rStyle w:val="ac"/>
          <w:sz w:val="28"/>
          <w:szCs w:val="28"/>
        </w:rPr>
        <w:footnoteReference w:id="34"/>
      </w:r>
    </w:p>
    <w:p w:rsidR="00537FC7" w:rsidRPr="00537FC7" w:rsidRDefault="00A246A8" w:rsidP="00537FC7">
      <w:pPr>
        <w:pStyle w:val="3"/>
      </w:pPr>
      <w:bookmarkStart w:id="13" w:name="_Toc483586740"/>
      <w:r>
        <w:t>2.2.3</w:t>
      </w:r>
      <w:r w:rsidR="00537FC7" w:rsidRPr="00537FC7">
        <w:t xml:space="preserve"> Анализ социального потенциала Республики Башкортостан</w:t>
      </w:r>
      <w:bookmarkEnd w:id="13"/>
    </w:p>
    <w:p w:rsidR="00A041F4" w:rsidRPr="00A041F4" w:rsidRDefault="00A041F4" w:rsidP="00E56215">
      <w:pPr>
        <w:spacing w:after="0" w:line="360" w:lineRule="auto"/>
        <w:jc w:val="both"/>
        <w:rPr>
          <w:sz w:val="28"/>
          <w:szCs w:val="28"/>
        </w:rPr>
      </w:pPr>
      <w:r w:rsidRPr="00A041F4">
        <w:rPr>
          <w:sz w:val="28"/>
          <w:szCs w:val="28"/>
        </w:rPr>
        <w:t>По данным Ростуризма, численность работников сферы туризма на 2015 год составляет  более 13 тыс.человек (без учета смежных с туризмом областей).</w:t>
      </w:r>
      <w:r>
        <w:rPr>
          <w:rStyle w:val="ac"/>
          <w:sz w:val="28"/>
          <w:szCs w:val="28"/>
        </w:rPr>
        <w:footnoteReference w:id="35"/>
      </w:r>
    </w:p>
    <w:p w:rsidR="00537FC7" w:rsidRDefault="00537FC7" w:rsidP="00537FC7">
      <w:pPr>
        <w:spacing w:after="0" w:line="360" w:lineRule="auto"/>
        <w:jc w:val="both"/>
        <w:rPr>
          <w:sz w:val="28"/>
          <w:szCs w:val="28"/>
        </w:rPr>
      </w:pPr>
      <w:r>
        <w:rPr>
          <w:sz w:val="28"/>
          <w:szCs w:val="28"/>
        </w:rPr>
        <w:t xml:space="preserve">Профессионально-кадровая подготовка специалистов в сфере туризма </w:t>
      </w:r>
      <w:r w:rsidR="00A041F4">
        <w:rPr>
          <w:sz w:val="28"/>
          <w:szCs w:val="28"/>
        </w:rPr>
        <w:t xml:space="preserve">в Республике Башкортостан </w:t>
      </w:r>
      <w:r>
        <w:rPr>
          <w:sz w:val="28"/>
          <w:szCs w:val="28"/>
        </w:rPr>
        <w:t>представлена Уфимским государственным техническим университетом, в состав которого входит Уфимский государственный университет экономики и сервиса, Институтом физической культуры и спорта, Башкирским государственным университетом, Восточной экономико-юридической академией, Башкирским государ</w:t>
      </w:r>
      <w:r w:rsidR="00011B31">
        <w:rPr>
          <w:sz w:val="28"/>
          <w:szCs w:val="28"/>
        </w:rPr>
        <w:t xml:space="preserve">ственным аграрным университетом, а также двумя средне-специальным учреждениям, осуществляющим подготовку кадров в сфере туризма. </w:t>
      </w:r>
      <w:r w:rsidR="006D0345">
        <w:rPr>
          <w:sz w:val="28"/>
          <w:szCs w:val="28"/>
        </w:rPr>
        <w:t xml:space="preserve">Также как и в </w:t>
      </w:r>
      <w:r w:rsidR="006D0345">
        <w:rPr>
          <w:sz w:val="28"/>
          <w:szCs w:val="28"/>
        </w:rPr>
        <w:lastRenderedPageBreak/>
        <w:t>Свердловской области, существует нехватка специалистов в области экскурсионного обслуживания со знаниями иностранных языков</w:t>
      </w:r>
      <w:r w:rsidR="00011B31">
        <w:rPr>
          <w:sz w:val="28"/>
          <w:szCs w:val="28"/>
        </w:rPr>
        <w:t>, что вол многом связано с тем, что основными потребителями туристских услуг остаются жители соседних регионов.</w:t>
      </w:r>
    </w:p>
    <w:p w:rsidR="005501E2" w:rsidRPr="005501E2" w:rsidRDefault="00A246A8" w:rsidP="00B24ED1">
      <w:pPr>
        <w:pStyle w:val="3"/>
      </w:pPr>
      <w:bookmarkStart w:id="14" w:name="_Toc483586741"/>
      <w:r>
        <w:t>2.2.4</w:t>
      </w:r>
      <w:r w:rsidR="005501E2" w:rsidRPr="005501E2">
        <w:t xml:space="preserve"> Анализ развитых видов туризма на территории Республики Башкортостан</w:t>
      </w:r>
      <w:bookmarkEnd w:id="14"/>
    </w:p>
    <w:p w:rsidR="00F63314" w:rsidRDefault="00F63314" w:rsidP="000E6E00">
      <w:pPr>
        <w:spacing w:after="0" w:line="360" w:lineRule="auto"/>
        <w:jc w:val="both"/>
        <w:rPr>
          <w:sz w:val="28"/>
          <w:szCs w:val="28"/>
        </w:rPr>
      </w:pPr>
      <w:r>
        <w:rPr>
          <w:sz w:val="28"/>
          <w:szCs w:val="28"/>
        </w:rPr>
        <w:t xml:space="preserve">Благодаря </w:t>
      </w:r>
      <w:r w:rsidR="00BF6777">
        <w:rPr>
          <w:sz w:val="28"/>
          <w:szCs w:val="28"/>
        </w:rPr>
        <w:t>богато</w:t>
      </w:r>
      <w:r>
        <w:rPr>
          <w:sz w:val="28"/>
          <w:szCs w:val="28"/>
        </w:rPr>
        <w:t>му</w:t>
      </w:r>
      <w:r w:rsidR="00BF6777">
        <w:rPr>
          <w:sz w:val="28"/>
          <w:szCs w:val="28"/>
        </w:rPr>
        <w:t xml:space="preserve"> природно-рекреационно</w:t>
      </w:r>
      <w:r>
        <w:rPr>
          <w:sz w:val="28"/>
          <w:szCs w:val="28"/>
        </w:rPr>
        <w:t>му</w:t>
      </w:r>
      <w:r w:rsidR="00BF6777">
        <w:rPr>
          <w:sz w:val="28"/>
          <w:szCs w:val="28"/>
        </w:rPr>
        <w:t xml:space="preserve"> комплекс</w:t>
      </w:r>
      <w:r w:rsidR="00A45DEF">
        <w:rPr>
          <w:sz w:val="28"/>
          <w:szCs w:val="28"/>
        </w:rPr>
        <w:t xml:space="preserve">у, </w:t>
      </w:r>
      <w:r w:rsidR="00BF6777">
        <w:rPr>
          <w:sz w:val="28"/>
          <w:szCs w:val="28"/>
        </w:rPr>
        <w:t>культурной самобытности</w:t>
      </w:r>
      <w:r w:rsidR="00A45DEF">
        <w:rPr>
          <w:sz w:val="28"/>
          <w:szCs w:val="28"/>
        </w:rPr>
        <w:t xml:space="preserve"> и благоприятным климатическим условиям, </w:t>
      </w:r>
      <w:r w:rsidR="00BF6777">
        <w:rPr>
          <w:sz w:val="28"/>
          <w:szCs w:val="28"/>
        </w:rPr>
        <w:t>самыми развитыми в Республике Башкортостан являются</w:t>
      </w:r>
      <w:r w:rsidR="00A45DEF">
        <w:rPr>
          <w:sz w:val="28"/>
          <w:szCs w:val="28"/>
        </w:rPr>
        <w:t xml:space="preserve"> активный (экологический, горнолыжный)</w:t>
      </w:r>
      <w:r w:rsidR="00BF6777">
        <w:rPr>
          <w:sz w:val="28"/>
          <w:szCs w:val="28"/>
        </w:rPr>
        <w:t xml:space="preserve">, </w:t>
      </w:r>
      <w:r>
        <w:rPr>
          <w:sz w:val="28"/>
          <w:szCs w:val="28"/>
        </w:rPr>
        <w:t>санаторно-оздоровительный и культурно-познавательный (в частности этнический) виды туризма.</w:t>
      </w:r>
    </w:p>
    <w:p w:rsidR="00D229FE" w:rsidRDefault="00D229FE" w:rsidP="000E6E00">
      <w:pPr>
        <w:spacing w:after="0" w:line="360" w:lineRule="auto"/>
        <w:jc w:val="both"/>
        <w:rPr>
          <w:sz w:val="28"/>
          <w:szCs w:val="28"/>
        </w:rPr>
      </w:pPr>
      <w:r>
        <w:rPr>
          <w:sz w:val="28"/>
          <w:szCs w:val="28"/>
        </w:rPr>
        <w:t xml:space="preserve">Многообразие минеральных источников задают тон одному из ключевых направлений туристской деятельности – санаторно-оздоровительному туризму. На сегодняшний день в Республике </w:t>
      </w:r>
      <w:r w:rsidR="00F469C3">
        <w:rPr>
          <w:sz w:val="28"/>
          <w:szCs w:val="28"/>
        </w:rPr>
        <w:t xml:space="preserve">более </w:t>
      </w:r>
      <w:r w:rsidR="007901E3">
        <w:rPr>
          <w:sz w:val="28"/>
          <w:szCs w:val="28"/>
        </w:rPr>
        <w:t>31 санатория</w:t>
      </w:r>
      <w:r w:rsidR="00C5335B">
        <w:rPr>
          <w:sz w:val="28"/>
          <w:szCs w:val="28"/>
        </w:rPr>
        <w:t xml:space="preserve"> и 170</w:t>
      </w:r>
      <w:r w:rsidR="00F469C3">
        <w:rPr>
          <w:sz w:val="28"/>
          <w:szCs w:val="28"/>
        </w:rPr>
        <w:t xml:space="preserve"> учреждений </w:t>
      </w:r>
      <w:r w:rsidR="00C5335B">
        <w:rPr>
          <w:sz w:val="28"/>
          <w:szCs w:val="28"/>
        </w:rPr>
        <w:t>рекреационного характера</w:t>
      </w:r>
      <w:r w:rsidR="008A396B">
        <w:rPr>
          <w:sz w:val="28"/>
          <w:szCs w:val="28"/>
        </w:rPr>
        <w:t>, обслуж</w:t>
      </w:r>
      <w:r w:rsidR="006264B2">
        <w:rPr>
          <w:sz w:val="28"/>
          <w:szCs w:val="28"/>
        </w:rPr>
        <w:t xml:space="preserve">ивающих до 250 тыс.людей в год. Республика Башкортостан является лидером </w:t>
      </w:r>
      <w:r w:rsidR="005E630A">
        <w:rPr>
          <w:sz w:val="28"/>
          <w:szCs w:val="28"/>
        </w:rPr>
        <w:t xml:space="preserve">в Приволжском федеральном округе по объему </w:t>
      </w:r>
      <w:r w:rsidR="00F86723">
        <w:rPr>
          <w:sz w:val="28"/>
          <w:szCs w:val="28"/>
        </w:rPr>
        <w:t>санаторно-оздоровительных услуг</w:t>
      </w:r>
      <w:r w:rsidR="005E630A">
        <w:rPr>
          <w:sz w:val="28"/>
          <w:szCs w:val="28"/>
        </w:rPr>
        <w:t>, который</w:t>
      </w:r>
      <w:r w:rsidR="006264B2">
        <w:rPr>
          <w:sz w:val="28"/>
          <w:szCs w:val="28"/>
        </w:rPr>
        <w:t>за последние девять месяцев 2016 года</w:t>
      </w:r>
      <w:r w:rsidR="00F86723">
        <w:rPr>
          <w:sz w:val="28"/>
          <w:szCs w:val="28"/>
        </w:rPr>
        <w:t xml:space="preserve"> составил</w:t>
      </w:r>
      <w:r w:rsidR="006264B2" w:rsidRPr="006264B2">
        <w:rPr>
          <w:sz w:val="28"/>
          <w:szCs w:val="28"/>
        </w:rPr>
        <w:t>3 млрд916млн 996,7 тыс.рублей</w:t>
      </w:r>
      <w:r w:rsidR="005E630A">
        <w:t>.</w:t>
      </w:r>
      <w:r w:rsidR="00F86723">
        <w:rPr>
          <w:rStyle w:val="ac"/>
          <w:sz w:val="28"/>
          <w:szCs w:val="28"/>
        </w:rPr>
        <w:footnoteReference w:id="36"/>
      </w:r>
      <w:r w:rsidR="00B90AA7">
        <w:rPr>
          <w:sz w:val="28"/>
          <w:szCs w:val="28"/>
        </w:rPr>
        <w:t>Самыми известными являются с</w:t>
      </w:r>
      <w:r w:rsidR="008A396B">
        <w:rPr>
          <w:sz w:val="28"/>
          <w:szCs w:val="28"/>
        </w:rPr>
        <w:t>анатории «Янган-Тау»</w:t>
      </w:r>
      <w:r w:rsidR="00B90AA7">
        <w:rPr>
          <w:sz w:val="28"/>
          <w:szCs w:val="28"/>
        </w:rPr>
        <w:t xml:space="preserve"> и</w:t>
      </w:r>
      <w:r w:rsidR="008A396B">
        <w:rPr>
          <w:sz w:val="28"/>
          <w:szCs w:val="28"/>
        </w:rPr>
        <w:t xml:space="preserve"> «Красноусольск»</w:t>
      </w:r>
      <w:r w:rsidR="00B90AA7">
        <w:rPr>
          <w:sz w:val="28"/>
          <w:szCs w:val="28"/>
        </w:rPr>
        <w:t>, где наряду с минеральными водами и лечебными грязями, также применятся кумысолечение.</w:t>
      </w:r>
      <w:r w:rsidR="00A61A25">
        <w:rPr>
          <w:sz w:val="28"/>
          <w:szCs w:val="28"/>
        </w:rPr>
        <w:t xml:space="preserve"> Однако</w:t>
      </w:r>
      <w:r w:rsidR="003E737D">
        <w:rPr>
          <w:sz w:val="28"/>
          <w:szCs w:val="28"/>
        </w:rPr>
        <w:t>,</w:t>
      </w:r>
      <w:r w:rsidR="00A61A25">
        <w:rPr>
          <w:sz w:val="28"/>
          <w:szCs w:val="28"/>
        </w:rPr>
        <w:t xml:space="preserve"> несмотря на достаточно высокий уровень инфраструктурного обеспечения, отдых иностранных граждан в учреждениях санаторного типа скорее является исключением</w:t>
      </w:r>
      <w:r w:rsidR="002F3605">
        <w:rPr>
          <w:sz w:val="28"/>
          <w:szCs w:val="28"/>
        </w:rPr>
        <w:t>.</w:t>
      </w:r>
    </w:p>
    <w:p w:rsidR="00635E3E" w:rsidRDefault="005E630A" w:rsidP="000E6E00">
      <w:pPr>
        <w:spacing w:after="0" w:line="360" w:lineRule="auto"/>
        <w:jc w:val="both"/>
        <w:rPr>
          <w:sz w:val="28"/>
          <w:szCs w:val="28"/>
        </w:rPr>
      </w:pPr>
      <w:r>
        <w:rPr>
          <w:sz w:val="28"/>
          <w:szCs w:val="28"/>
        </w:rPr>
        <w:t xml:space="preserve">Многообразие природно-климатических ресурсов способствуют развитию не только лечебно-оздоровительного, но и активных форм туризма. </w:t>
      </w:r>
      <w:r w:rsidR="0067389F">
        <w:rPr>
          <w:sz w:val="28"/>
          <w:szCs w:val="28"/>
        </w:rPr>
        <w:t>Популярными являются сплавы по рекам Белая, Инзер, Зилим, Юрюзань</w:t>
      </w:r>
      <w:r w:rsidR="008128CE">
        <w:rPr>
          <w:sz w:val="28"/>
          <w:szCs w:val="28"/>
        </w:rPr>
        <w:t>, в</w:t>
      </w:r>
      <w:r w:rsidR="00635E3E">
        <w:rPr>
          <w:sz w:val="28"/>
          <w:szCs w:val="28"/>
        </w:rPr>
        <w:t xml:space="preserve"> которых могут принять участие как новички, так и подготовленные туристы. Туристические базы «Башкирская</w:t>
      </w:r>
      <w:r w:rsidR="00E56215" w:rsidRPr="00E56215">
        <w:rPr>
          <w:sz w:val="28"/>
          <w:szCs w:val="28"/>
        </w:rPr>
        <w:t xml:space="preserve"> </w:t>
      </w:r>
      <w:r w:rsidR="00635E3E">
        <w:rPr>
          <w:sz w:val="28"/>
          <w:szCs w:val="28"/>
        </w:rPr>
        <w:t xml:space="preserve">рица», «Абзаково», «Арский камень», </w:t>
      </w:r>
      <w:r w:rsidR="00635E3E">
        <w:rPr>
          <w:sz w:val="28"/>
          <w:szCs w:val="28"/>
        </w:rPr>
        <w:lastRenderedPageBreak/>
        <w:t>«Горный воздух» и многие другие располагают условиями для семейного отдыха на берегу озера, и для горнолыжного в зимний период. На данный момент, в соответствии с разработанным проектом «Урал»</w:t>
      </w:r>
      <w:r w:rsidR="00FE287E">
        <w:rPr>
          <w:sz w:val="28"/>
          <w:szCs w:val="28"/>
        </w:rPr>
        <w:t xml:space="preserve"> (включает туристско-рекреационные зоны Белорецкого, Абзелиловского и Бурзянского районов республики)</w:t>
      </w:r>
      <w:r w:rsidR="00635E3E">
        <w:rPr>
          <w:sz w:val="28"/>
          <w:szCs w:val="28"/>
        </w:rPr>
        <w:t xml:space="preserve"> ведется активная работа по созданию </w:t>
      </w:r>
      <w:r w:rsidR="00FE287E">
        <w:rPr>
          <w:sz w:val="28"/>
          <w:szCs w:val="28"/>
        </w:rPr>
        <w:t>туристической зоны междун</w:t>
      </w:r>
      <w:r w:rsidR="007901E3">
        <w:rPr>
          <w:sz w:val="28"/>
          <w:szCs w:val="28"/>
        </w:rPr>
        <w:t>ародного уровня, ориентированной</w:t>
      </w:r>
      <w:r w:rsidR="00FE287E">
        <w:rPr>
          <w:sz w:val="28"/>
          <w:szCs w:val="28"/>
        </w:rPr>
        <w:t xml:space="preserve">, прежде всего, на зимних видах отдыха, а также возможностях экологического, познавательного и приключенческого видов туризма. Масштабность данного проекта заключается в том, что целью туристического продукта,  создаваемого в рамках проекта, является уникальное сочетание комплекса природных, археологических и культурных объектов, и создание имиджа Урала как места массового и индивидуального отдыха для всех возрастных категории. </w:t>
      </w:r>
    </w:p>
    <w:p w:rsidR="008412C3" w:rsidRDefault="00635E3E" w:rsidP="000E6E00">
      <w:pPr>
        <w:spacing w:after="0" w:line="360" w:lineRule="auto"/>
        <w:jc w:val="both"/>
        <w:rPr>
          <w:sz w:val="28"/>
          <w:szCs w:val="28"/>
        </w:rPr>
      </w:pPr>
      <w:r>
        <w:rPr>
          <w:sz w:val="28"/>
          <w:szCs w:val="28"/>
        </w:rPr>
        <w:t>Основными объектами, представляющими интерес для культурно-познавательного туризма</w:t>
      </w:r>
      <w:r w:rsidR="00B0514F">
        <w:rPr>
          <w:sz w:val="28"/>
          <w:szCs w:val="28"/>
        </w:rPr>
        <w:t>,</w:t>
      </w:r>
      <w:r w:rsidR="00D779B9">
        <w:rPr>
          <w:sz w:val="28"/>
          <w:szCs w:val="28"/>
        </w:rPr>
        <w:t xml:space="preserve"> </w:t>
      </w:r>
      <w:r w:rsidR="000B2492">
        <w:rPr>
          <w:sz w:val="28"/>
          <w:szCs w:val="28"/>
        </w:rPr>
        <w:t xml:space="preserve">являются памятники истории и культуры, архитектуры и археологии и другие объекты туристского показа так или иначе отражающие особенности культуры башкирского народа. </w:t>
      </w:r>
      <w:r w:rsidR="00913818">
        <w:rPr>
          <w:sz w:val="28"/>
          <w:szCs w:val="28"/>
        </w:rPr>
        <w:t>На данный момент, культурная база туризма в Башкортостане заключает в себе 1076 музеев – из них 24 государственных, 210 ведомственных и 4 частных.</w:t>
      </w:r>
      <w:r w:rsidR="00913818">
        <w:rPr>
          <w:rStyle w:val="ac"/>
          <w:sz w:val="28"/>
          <w:szCs w:val="28"/>
        </w:rPr>
        <w:footnoteReference w:id="37"/>
      </w:r>
      <w:r w:rsidR="00913818">
        <w:rPr>
          <w:sz w:val="28"/>
          <w:szCs w:val="28"/>
        </w:rPr>
        <w:t xml:space="preserve"> Из общего числа музеев, 100 входят в систему министерства культуры (24 государств</w:t>
      </w:r>
      <w:r w:rsidR="00547E00">
        <w:rPr>
          <w:sz w:val="28"/>
          <w:szCs w:val="28"/>
        </w:rPr>
        <w:t xml:space="preserve">енных их 76 муниципальных), музейный фонд которых составляет более 650 тыс. единиц хранения. Туристический поток составляет свыше 500тыс. человек ежегодно, на базе музеев организуется более 1200 выставочных мероприятий, проводится около 16 тыс.экскурсионных программ. </w:t>
      </w:r>
      <w:r w:rsidR="00547E00">
        <w:rPr>
          <w:rStyle w:val="ac"/>
          <w:sz w:val="28"/>
          <w:szCs w:val="28"/>
        </w:rPr>
        <w:footnoteReference w:id="38"/>
      </w:r>
      <w:r w:rsidR="00FF7E5E">
        <w:rPr>
          <w:sz w:val="28"/>
          <w:szCs w:val="28"/>
        </w:rPr>
        <w:t>Просветительский, научный и культурный потенциал, передающий информацию о природных и исторических особенностях края, способствует развитию культурно-познавательного, в частности, этнокультурного туризма.</w:t>
      </w:r>
    </w:p>
    <w:p w:rsidR="00475729" w:rsidRPr="005501E2" w:rsidRDefault="00475729" w:rsidP="000E6E00">
      <w:pPr>
        <w:spacing w:after="0" w:line="360" w:lineRule="auto"/>
        <w:jc w:val="both"/>
        <w:rPr>
          <w:b/>
          <w:sz w:val="28"/>
          <w:szCs w:val="28"/>
        </w:rPr>
      </w:pPr>
    </w:p>
    <w:p w:rsidR="006559F1" w:rsidRDefault="0034731C" w:rsidP="00B24ED1">
      <w:pPr>
        <w:pStyle w:val="2"/>
      </w:pPr>
      <w:bookmarkStart w:id="15" w:name="_Toc483586742"/>
      <w:r w:rsidRPr="0034731C">
        <w:lastRenderedPageBreak/>
        <w:t>2.3 Результаты анализа туристского потенциала Свердловской области и Республики Башкортостан</w:t>
      </w:r>
      <w:r w:rsidR="0085018F">
        <w:t xml:space="preserve"> (на основе </w:t>
      </w:r>
      <w:r w:rsidR="0085018F">
        <w:rPr>
          <w:lang w:val="en-US"/>
        </w:rPr>
        <w:t>SWOT</w:t>
      </w:r>
      <w:r w:rsidR="0085018F">
        <w:t>-анализа)</w:t>
      </w:r>
      <w:bookmarkEnd w:id="15"/>
    </w:p>
    <w:p w:rsidR="00EE7E2A" w:rsidRDefault="0085018F" w:rsidP="0085018F">
      <w:pPr>
        <w:spacing w:line="360" w:lineRule="auto"/>
        <w:jc w:val="both"/>
        <w:rPr>
          <w:sz w:val="28"/>
          <w:szCs w:val="28"/>
        </w:rPr>
      </w:pPr>
      <w:r>
        <w:rPr>
          <w:sz w:val="28"/>
          <w:szCs w:val="28"/>
        </w:rPr>
        <w:t xml:space="preserve">Для того, чтобы получить комплексное представление о состоянии сферы туризма в Свердловской области и Республике Башкортостан, на основе проведенного анализа имеющихся туристских ресурсов необходимо определить сильные и слабые стороны сферы туризма, а также выявить потенциальные возможности и угрозы. Для этого будет использован метод </w:t>
      </w:r>
      <w:r>
        <w:rPr>
          <w:sz w:val="28"/>
          <w:szCs w:val="28"/>
          <w:lang w:val="en-US"/>
        </w:rPr>
        <w:t>SWOT</w:t>
      </w:r>
      <w:r w:rsidRPr="00EE7E2A">
        <w:rPr>
          <w:sz w:val="28"/>
          <w:szCs w:val="28"/>
        </w:rPr>
        <w:t xml:space="preserve"> –</w:t>
      </w:r>
      <w:r>
        <w:rPr>
          <w:sz w:val="28"/>
          <w:szCs w:val="28"/>
        </w:rPr>
        <w:t xml:space="preserve"> анализа.</w:t>
      </w:r>
    </w:p>
    <w:p w:rsidR="001C0266" w:rsidRDefault="0085018F" w:rsidP="0085018F">
      <w:pPr>
        <w:spacing w:line="360" w:lineRule="auto"/>
        <w:jc w:val="both"/>
        <w:rPr>
          <w:sz w:val="28"/>
          <w:szCs w:val="28"/>
        </w:rPr>
      </w:pPr>
      <w:r>
        <w:rPr>
          <w:sz w:val="28"/>
          <w:szCs w:val="28"/>
          <w:lang w:val="en-US"/>
        </w:rPr>
        <w:t>SWOT</w:t>
      </w:r>
      <w:r w:rsidRPr="00EE7E2A">
        <w:rPr>
          <w:sz w:val="28"/>
          <w:szCs w:val="28"/>
        </w:rPr>
        <w:t xml:space="preserve"> –</w:t>
      </w:r>
      <w:r>
        <w:rPr>
          <w:sz w:val="28"/>
          <w:szCs w:val="28"/>
        </w:rPr>
        <w:t xml:space="preserve"> анализ – это </w:t>
      </w:r>
      <w:r w:rsidR="00EE7E2A">
        <w:rPr>
          <w:sz w:val="28"/>
          <w:szCs w:val="28"/>
        </w:rPr>
        <w:t>«метод стратегического планирования, целью которого является выявление сильных (</w:t>
      </w:r>
      <w:r w:rsidR="00EE7E2A">
        <w:rPr>
          <w:sz w:val="28"/>
          <w:szCs w:val="28"/>
          <w:lang w:val="en-US"/>
        </w:rPr>
        <w:t>strengths</w:t>
      </w:r>
      <w:r w:rsidR="00EE7E2A" w:rsidRPr="00EE7E2A">
        <w:rPr>
          <w:sz w:val="28"/>
          <w:szCs w:val="28"/>
        </w:rPr>
        <w:t>)</w:t>
      </w:r>
      <w:r w:rsidR="00EE7E2A">
        <w:rPr>
          <w:sz w:val="28"/>
          <w:szCs w:val="28"/>
        </w:rPr>
        <w:t xml:space="preserve"> и слабых</w:t>
      </w:r>
      <w:r w:rsidR="00EE7E2A" w:rsidRPr="00EE7E2A">
        <w:rPr>
          <w:sz w:val="28"/>
          <w:szCs w:val="28"/>
        </w:rPr>
        <w:t xml:space="preserve"> (</w:t>
      </w:r>
      <w:r w:rsidR="00EE7E2A">
        <w:rPr>
          <w:sz w:val="28"/>
          <w:szCs w:val="28"/>
          <w:lang w:val="en-US"/>
        </w:rPr>
        <w:t>weaknesses</w:t>
      </w:r>
      <w:r w:rsidR="00EE7E2A" w:rsidRPr="00EE7E2A">
        <w:rPr>
          <w:sz w:val="28"/>
          <w:szCs w:val="28"/>
        </w:rPr>
        <w:t>)</w:t>
      </w:r>
      <w:r w:rsidR="00EE7E2A">
        <w:rPr>
          <w:sz w:val="28"/>
          <w:szCs w:val="28"/>
        </w:rPr>
        <w:t xml:space="preserve"> сторон внутренней среды организации, а также внешних возможностей(</w:t>
      </w:r>
      <w:r w:rsidR="00EE7E2A">
        <w:rPr>
          <w:sz w:val="28"/>
          <w:szCs w:val="28"/>
          <w:lang w:val="en-US"/>
        </w:rPr>
        <w:t>opportunities</w:t>
      </w:r>
      <w:r w:rsidR="00EE7E2A">
        <w:rPr>
          <w:sz w:val="28"/>
          <w:szCs w:val="28"/>
        </w:rPr>
        <w:t>) и угроз (</w:t>
      </w:r>
      <w:r w:rsidR="00EE7E2A">
        <w:rPr>
          <w:sz w:val="28"/>
          <w:szCs w:val="28"/>
          <w:lang w:val="en-US"/>
        </w:rPr>
        <w:t>threats</w:t>
      </w:r>
      <w:r w:rsidR="00EE7E2A">
        <w:rPr>
          <w:sz w:val="28"/>
          <w:szCs w:val="28"/>
        </w:rPr>
        <w:t>)»</w:t>
      </w:r>
      <w:r w:rsidR="00EE7E2A" w:rsidRPr="00EE7E2A">
        <w:rPr>
          <w:sz w:val="28"/>
          <w:szCs w:val="28"/>
        </w:rPr>
        <w:t>.</w:t>
      </w:r>
      <w:r w:rsidR="00EE7E2A">
        <w:rPr>
          <w:rStyle w:val="ac"/>
          <w:sz w:val="28"/>
          <w:szCs w:val="28"/>
        </w:rPr>
        <w:footnoteReference w:id="39"/>
      </w:r>
      <w:r w:rsidR="00EE7E2A">
        <w:rPr>
          <w:sz w:val="28"/>
          <w:szCs w:val="28"/>
          <w:lang w:val="en-US"/>
        </w:rPr>
        <w:t>SWOT</w:t>
      </w:r>
      <w:r w:rsidR="00EE7E2A">
        <w:rPr>
          <w:sz w:val="28"/>
          <w:szCs w:val="28"/>
        </w:rPr>
        <w:t>-анализ используется для предоставления структурированной информации, касающейся текущей ситуации, и позволяет определить дальнейшую стратегию дей</w:t>
      </w:r>
      <w:r w:rsidR="001C0266">
        <w:rPr>
          <w:sz w:val="28"/>
          <w:szCs w:val="28"/>
        </w:rPr>
        <w:t>стви</w:t>
      </w:r>
      <w:r w:rsidR="00A246A8">
        <w:rPr>
          <w:sz w:val="28"/>
          <w:szCs w:val="28"/>
        </w:rPr>
        <w:t>я</w:t>
      </w:r>
      <w:r w:rsidR="001C0266">
        <w:rPr>
          <w:sz w:val="28"/>
          <w:szCs w:val="28"/>
        </w:rPr>
        <w:t xml:space="preserve">. Однако полученные в результате анализа выводы носят описательный характер и не подразумевают составление рекомендаций. </w:t>
      </w:r>
      <w:r w:rsidR="001C0266">
        <w:rPr>
          <w:rStyle w:val="ac"/>
          <w:sz w:val="28"/>
          <w:szCs w:val="28"/>
        </w:rPr>
        <w:footnoteReference w:id="40"/>
      </w:r>
    </w:p>
    <w:p w:rsidR="00EE7E2A" w:rsidRDefault="001C0266" w:rsidP="0085018F">
      <w:pPr>
        <w:spacing w:line="360" w:lineRule="auto"/>
        <w:jc w:val="both"/>
        <w:rPr>
          <w:sz w:val="28"/>
          <w:szCs w:val="28"/>
        </w:rPr>
      </w:pPr>
      <w:r>
        <w:rPr>
          <w:sz w:val="28"/>
          <w:szCs w:val="28"/>
        </w:rPr>
        <w:t xml:space="preserve">Таким образом, заключительной частью второй главы является составление </w:t>
      </w:r>
      <w:r>
        <w:rPr>
          <w:sz w:val="28"/>
          <w:szCs w:val="28"/>
          <w:lang w:val="en-US"/>
        </w:rPr>
        <w:t>SWOT</w:t>
      </w:r>
      <w:r>
        <w:rPr>
          <w:sz w:val="28"/>
          <w:szCs w:val="28"/>
        </w:rPr>
        <w:t>-анализа туристкой отрасли Свердловской области и Республики Башкортостан.</w:t>
      </w:r>
    </w:p>
    <w:p w:rsidR="001C0266" w:rsidRPr="001C0266" w:rsidRDefault="001C0266" w:rsidP="0085018F">
      <w:pPr>
        <w:spacing w:line="360" w:lineRule="auto"/>
        <w:jc w:val="both"/>
        <w:rPr>
          <w:sz w:val="28"/>
          <w:szCs w:val="28"/>
        </w:rPr>
      </w:pPr>
      <w:r>
        <w:rPr>
          <w:sz w:val="28"/>
          <w:szCs w:val="28"/>
        </w:rPr>
        <w:t xml:space="preserve">Для составления данного анализа была использована информация, полученная в ходе написания предыдущих частей </w:t>
      </w:r>
      <w:r w:rsidR="0002386B">
        <w:rPr>
          <w:sz w:val="28"/>
          <w:szCs w:val="28"/>
        </w:rPr>
        <w:t>второй главы. В дальнейшем, результаты анализа будут использоваться в заключительной части данной дипломной работы.</w:t>
      </w:r>
    </w:p>
    <w:p w:rsidR="0034731C" w:rsidRDefault="0034731C" w:rsidP="0034731C">
      <w:pPr>
        <w:spacing w:after="0" w:line="360" w:lineRule="auto"/>
        <w:jc w:val="both"/>
        <w:rPr>
          <w:sz w:val="28"/>
          <w:szCs w:val="28"/>
        </w:rPr>
      </w:pPr>
      <w:r>
        <w:rPr>
          <w:sz w:val="28"/>
          <w:szCs w:val="28"/>
          <w:lang w:val="en-US"/>
        </w:rPr>
        <w:t>SWOT</w:t>
      </w:r>
      <w:r>
        <w:rPr>
          <w:sz w:val="28"/>
          <w:szCs w:val="28"/>
        </w:rPr>
        <w:t>-анализ индустрии туризма Свердловской области представлен в таблице 2.</w:t>
      </w:r>
    </w:p>
    <w:tbl>
      <w:tblPr>
        <w:tblpPr w:leftFromText="180" w:rightFromText="180" w:vertAnchor="text" w:horzAnchor="margin" w:tblpY="173"/>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3"/>
        <w:gridCol w:w="4856"/>
      </w:tblGrid>
      <w:tr w:rsidR="0034731C" w:rsidRPr="00742287" w:rsidTr="005B7A06">
        <w:tc>
          <w:tcPr>
            <w:tcW w:w="4673" w:type="dxa"/>
          </w:tcPr>
          <w:p w:rsidR="0034731C" w:rsidRPr="00742287" w:rsidRDefault="0034731C" w:rsidP="005B7A06">
            <w:pPr>
              <w:spacing w:after="0" w:line="360" w:lineRule="auto"/>
              <w:jc w:val="both"/>
              <w:rPr>
                <w:b/>
                <w:sz w:val="28"/>
                <w:szCs w:val="28"/>
              </w:rPr>
            </w:pPr>
            <w:r w:rsidRPr="00742287">
              <w:rPr>
                <w:b/>
                <w:sz w:val="28"/>
                <w:szCs w:val="28"/>
              </w:rPr>
              <w:lastRenderedPageBreak/>
              <w:t>Сильные стороны развития туристкой индустрии в регионе</w:t>
            </w:r>
          </w:p>
        </w:tc>
        <w:tc>
          <w:tcPr>
            <w:tcW w:w="4856" w:type="dxa"/>
          </w:tcPr>
          <w:p w:rsidR="0034731C" w:rsidRPr="00742287" w:rsidRDefault="0034731C" w:rsidP="005B7A06">
            <w:pPr>
              <w:spacing w:after="0" w:line="360" w:lineRule="auto"/>
              <w:jc w:val="both"/>
              <w:rPr>
                <w:b/>
                <w:sz w:val="28"/>
                <w:szCs w:val="28"/>
              </w:rPr>
            </w:pPr>
            <w:r w:rsidRPr="00742287">
              <w:rPr>
                <w:b/>
                <w:sz w:val="28"/>
                <w:szCs w:val="28"/>
              </w:rPr>
              <w:t>Слабые стороны развития туристкой индустрии в регионе</w:t>
            </w:r>
          </w:p>
        </w:tc>
      </w:tr>
      <w:tr w:rsidR="0034731C" w:rsidRPr="00742287" w:rsidTr="005B7A06">
        <w:tc>
          <w:tcPr>
            <w:tcW w:w="4673" w:type="dxa"/>
          </w:tcPr>
          <w:p w:rsidR="0034731C" w:rsidRPr="00742287" w:rsidRDefault="0034731C" w:rsidP="005B7A06">
            <w:pPr>
              <w:spacing w:after="0" w:line="240" w:lineRule="auto"/>
              <w:jc w:val="both"/>
              <w:rPr>
                <w:sz w:val="28"/>
                <w:szCs w:val="28"/>
              </w:rPr>
            </w:pPr>
            <w:r w:rsidRPr="00742287">
              <w:rPr>
                <w:sz w:val="28"/>
                <w:szCs w:val="28"/>
              </w:rPr>
              <w:t>- стратегическое географическое расположение Свердловской области на стыке Европы и Азии, является связующим регионом между Европейской частью России с Сибирью, Дальним Востоком и Средней Азией;</w:t>
            </w:r>
          </w:p>
          <w:p w:rsidR="0034731C" w:rsidRPr="00742287" w:rsidRDefault="0034731C" w:rsidP="005B7A06">
            <w:pPr>
              <w:spacing w:after="0" w:line="240" w:lineRule="auto"/>
              <w:jc w:val="both"/>
              <w:rPr>
                <w:sz w:val="28"/>
                <w:szCs w:val="28"/>
              </w:rPr>
            </w:pPr>
            <w:r w:rsidRPr="00742287">
              <w:rPr>
                <w:sz w:val="28"/>
                <w:szCs w:val="28"/>
              </w:rPr>
              <w:t>-относительно развитая транспортная система области, транспортная</w:t>
            </w:r>
            <w:r w:rsidR="00FF047B">
              <w:rPr>
                <w:sz w:val="28"/>
                <w:szCs w:val="28"/>
              </w:rPr>
              <w:t xml:space="preserve"> доступность к крупным городам </w:t>
            </w:r>
            <w:r w:rsidRPr="00742287">
              <w:rPr>
                <w:sz w:val="28"/>
                <w:szCs w:val="28"/>
              </w:rPr>
              <w:t>(международный аэропорт «Кольцово» с большим количеством российских и зарубежных авиаперевозчиков);</w:t>
            </w:r>
          </w:p>
          <w:p w:rsidR="0034731C" w:rsidRPr="00742287" w:rsidRDefault="0034731C" w:rsidP="005B7A06">
            <w:pPr>
              <w:spacing w:after="0" w:line="240" w:lineRule="auto"/>
              <w:jc w:val="both"/>
              <w:rPr>
                <w:sz w:val="28"/>
                <w:szCs w:val="28"/>
              </w:rPr>
            </w:pPr>
            <w:r w:rsidRPr="00742287">
              <w:rPr>
                <w:sz w:val="28"/>
                <w:szCs w:val="28"/>
              </w:rPr>
              <w:t>- «положитель</w:t>
            </w:r>
            <w:r w:rsidR="00297E23">
              <w:rPr>
                <w:sz w:val="28"/>
                <w:szCs w:val="28"/>
              </w:rPr>
              <w:t xml:space="preserve">ный имидж» региона, как активно </w:t>
            </w:r>
            <w:r w:rsidRPr="00742287">
              <w:rPr>
                <w:sz w:val="28"/>
                <w:szCs w:val="28"/>
              </w:rPr>
              <w:t>раз</w:t>
            </w:r>
            <w:r w:rsidR="00297E23">
              <w:rPr>
                <w:sz w:val="28"/>
                <w:szCs w:val="28"/>
              </w:rPr>
              <w:t>в</w:t>
            </w:r>
            <w:r w:rsidRPr="00742287">
              <w:rPr>
                <w:sz w:val="28"/>
                <w:szCs w:val="28"/>
              </w:rPr>
              <w:t>ивающегося промышленного, делового центра России;</w:t>
            </w:r>
          </w:p>
          <w:p w:rsidR="0034731C" w:rsidRPr="00742287" w:rsidRDefault="0034731C" w:rsidP="005B7A06">
            <w:pPr>
              <w:spacing w:after="0" w:line="240" w:lineRule="auto"/>
              <w:jc w:val="both"/>
              <w:rPr>
                <w:sz w:val="28"/>
                <w:szCs w:val="28"/>
              </w:rPr>
            </w:pPr>
            <w:r w:rsidRPr="00742287">
              <w:rPr>
                <w:sz w:val="28"/>
                <w:szCs w:val="28"/>
              </w:rPr>
              <w:t>- разнообразный природно-ресурсный потенциал, наличие особо охраняемых территорий и парков, богато</w:t>
            </w:r>
            <w:r w:rsidR="00FF047B">
              <w:rPr>
                <w:sz w:val="28"/>
                <w:szCs w:val="28"/>
              </w:rPr>
              <w:t>е историко-культурное наследие,</w:t>
            </w:r>
            <w:r w:rsidRPr="00742287">
              <w:rPr>
                <w:sz w:val="28"/>
                <w:szCs w:val="28"/>
              </w:rPr>
              <w:t xml:space="preserve"> наличие в регионе дипломатических представительств, а также представительств международных компаний, развитые внешнеэкономические связи - способствуют развитию культурно-познавательного, экологического, делового, религиозного видов туризма;</w:t>
            </w:r>
          </w:p>
          <w:p w:rsidR="0034731C" w:rsidRPr="00742287" w:rsidRDefault="0034731C" w:rsidP="005B7A06">
            <w:pPr>
              <w:spacing w:after="0" w:line="240" w:lineRule="auto"/>
              <w:jc w:val="both"/>
              <w:rPr>
                <w:sz w:val="28"/>
                <w:szCs w:val="28"/>
              </w:rPr>
            </w:pPr>
            <w:r w:rsidRPr="00742287">
              <w:rPr>
                <w:sz w:val="28"/>
                <w:szCs w:val="28"/>
              </w:rPr>
              <w:t xml:space="preserve"> - значительные возможности для развития санаторно-курортного отдыха;</w:t>
            </w:r>
          </w:p>
          <w:p w:rsidR="0034731C" w:rsidRPr="00742287" w:rsidRDefault="0034731C" w:rsidP="005B7A06">
            <w:pPr>
              <w:spacing w:after="0" w:line="240" w:lineRule="auto"/>
              <w:jc w:val="both"/>
              <w:rPr>
                <w:sz w:val="28"/>
                <w:szCs w:val="28"/>
              </w:rPr>
            </w:pPr>
            <w:r w:rsidRPr="00742287">
              <w:rPr>
                <w:sz w:val="28"/>
                <w:szCs w:val="28"/>
              </w:rPr>
              <w:t>- наличие большого количества горнолыжных баз с развитой инфраструктурой;</w:t>
            </w:r>
          </w:p>
          <w:p w:rsidR="0034731C" w:rsidRPr="00742287" w:rsidRDefault="0034731C" w:rsidP="005B7A06">
            <w:pPr>
              <w:spacing w:after="0" w:line="240" w:lineRule="auto"/>
              <w:jc w:val="both"/>
              <w:rPr>
                <w:sz w:val="28"/>
                <w:szCs w:val="28"/>
              </w:rPr>
            </w:pPr>
            <w:r w:rsidRPr="00742287">
              <w:rPr>
                <w:sz w:val="28"/>
                <w:szCs w:val="28"/>
              </w:rPr>
              <w:t xml:space="preserve">- значительная финансовая поддержка Правительством Свердловской области сферы </w:t>
            </w:r>
            <w:r w:rsidRPr="00742287">
              <w:rPr>
                <w:sz w:val="28"/>
                <w:szCs w:val="28"/>
              </w:rPr>
              <w:lastRenderedPageBreak/>
              <w:t>туризма, поддержка инвестиционных проектов и программ развития туризма;</w:t>
            </w:r>
          </w:p>
          <w:p w:rsidR="0034731C" w:rsidRPr="00742287" w:rsidRDefault="0034731C" w:rsidP="005B7A06">
            <w:pPr>
              <w:spacing w:after="0" w:line="240" w:lineRule="auto"/>
              <w:jc w:val="both"/>
              <w:rPr>
                <w:sz w:val="28"/>
                <w:szCs w:val="28"/>
              </w:rPr>
            </w:pPr>
            <w:r w:rsidRPr="00742287">
              <w:rPr>
                <w:sz w:val="28"/>
                <w:szCs w:val="28"/>
              </w:rPr>
              <w:t>- эффективная система управления региональной индустрией туризма, осуществляемая Центром Развития туризма Свердловской области;</w:t>
            </w:r>
          </w:p>
          <w:p w:rsidR="0034731C" w:rsidRPr="00742287" w:rsidRDefault="0034731C" w:rsidP="005B7A06">
            <w:pPr>
              <w:spacing w:after="0" w:line="240" w:lineRule="auto"/>
              <w:jc w:val="both"/>
              <w:rPr>
                <w:sz w:val="28"/>
                <w:szCs w:val="28"/>
              </w:rPr>
            </w:pPr>
            <w:r w:rsidRPr="00742287">
              <w:rPr>
                <w:sz w:val="28"/>
                <w:szCs w:val="28"/>
              </w:rPr>
              <w:t>- рост числа гостиничных предприятий с высоким уровнем сервиса;</w:t>
            </w:r>
          </w:p>
          <w:p w:rsidR="0034731C" w:rsidRPr="00742287" w:rsidRDefault="00762741" w:rsidP="005B7A06">
            <w:pPr>
              <w:spacing w:after="0" w:line="240" w:lineRule="auto"/>
              <w:jc w:val="both"/>
              <w:rPr>
                <w:sz w:val="28"/>
                <w:szCs w:val="28"/>
              </w:rPr>
            </w:pPr>
            <w:r>
              <w:rPr>
                <w:sz w:val="28"/>
                <w:szCs w:val="28"/>
              </w:rPr>
              <w:t>- ю</w:t>
            </w:r>
            <w:r w:rsidR="0034731C" w:rsidRPr="00742287">
              <w:rPr>
                <w:sz w:val="28"/>
                <w:szCs w:val="28"/>
              </w:rPr>
              <w:t>жная часть Свердловской области является зоно</w:t>
            </w:r>
            <w:r w:rsidR="00FF047B">
              <w:rPr>
                <w:sz w:val="28"/>
                <w:szCs w:val="28"/>
              </w:rPr>
              <w:t xml:space="preserve">й транзитного пассажиропотока, </w:t>
            </w:r>
            <w:r w:rsidR="0034731C" w:rsidRPr="00742287">
              <w:rPr>
                <w:sz w:val="28"/>
                <w:szCs w:val="28"/>
              </w:rPr>
              <w:t>что предоставляет возможности для предоставления туристических услуг краткосрочного характера (2-3х дневных);</w:t>
            </w:r>
          </w:p>
          <w:p w:rsidR="0034731C" w:rsidRPr="00742287" w:rsidRDefault="0034731C" w:rsidP="005B7A06">
            <w:pPr>
              <w:spacing w:after="0" w:line="240" w:lineRule="auto"/>
              <w:jc w:val="both"/>
              <w:rPr>
                <w:sz w:val="28"/>
                <w:szCs w:val="28"/>
              </w:rPr>
            </w:pPr>
            <w:r w:rsidRPr="00742287">
              <w:rPr>
                <w:sz w:val="28"/>
                <w:szCs w:val="28"/>
              </w:rPr>
              <w:t>-</w:t>
            </w:r>
          </w:p>
        </w:tc>
        <w:tc>
          <w:tcPr>
            <w:tcW w:w="4856" w:type="dxa"/>
          </w:tcPr>
          <w:p w:rsidR="0034731C" w:rsidRPr="00742287" w:rsidRDefault="0034731C" w:rsidP="005B7A06">
            <w:pPr>
              <w:spacing w:after="0" w:line="240" w:lineRule="auto"/>
              <w:jc w:val="both"/>
              <w:rPr>
                <w:sz w:val="28"/>
                <w:szCs w:val="28"/>
              </w:rPr>
            </w:pPr>
            <w:r w:rsidRPr="00742287">
              <w:rPr>
                <w:sz w:val="28"/>
                <w:szCs w:val="28"/>
              </w:rPr>
              <w:lastRenderedPageBreak/>
              <w:t>- удаленность Свердловской области от основных туристических потоков, концентрирующихся в крупных городах страны – Москвы и Санкт-Петербурга;</w:t>
            </w:r>
          </w:p>
          <w:p w:rsidR="0034731C" w:rsidRPr="00742287" w:rsidRDefault="0034731C" w:rsidP="005B7A06">
            <w:pPr>
              <w:spacing w:after="0" w:line="240" w:lineRule="auto"/>
              <w:jc w:val="both"/>
              <w:rPr>
                <w:sz w:val="28"/>
                <w:szCs w:val="28"/>
              </w:rPr>
            </w:pPr>
            <w:r w:rsidRPr="00742287">
              <w:rPr>
                <w:sz w:val="28"/>
                <w:szCs w:val="28"/>
              </w:rPr>
              <w:t>- отсутствие узнаваемого в международном масштабе имиджа Свердловской области;</w:t>
            </w:r>
          </w:p>
          <w:p w:rsidR="0034731C" w:rsidRPr="00742287" w:rsidRDefault="0034731C" w:rsidP="005B7A06">
            <w:pPr>
              <w:spacing w:after="0" w:line="240" w:lineRule="auto"/>
              <w:jc w:val="both"/>
              <w:rPr>
                <w:sz w:val="28"/>
                <w:szCs w:val="28"/>
              </w:rPr>
            </w:pPr>
            <w:r w:rsidRPr="00742287">
              <w:rPr>
                <w:sz w:val="28"/>
                <w:szCs w:val="28"/>
              </w:rPr>
              <w:t>- высокий уровень конкуренции с крупными городами России (Москва, Санкт-Петербург), заключающих в себе основные туристические потоки;</w:t>
            </w:r>
          </w:p>
          <w:p w:rsidR="0034731C" w:rsidRPr="00742287" w:rsidRDefault="0034731C" w:rsidP="005B7A06">
            <w:pPr>
              <w:spacing w:after="0" w:line="240" w:lineRule="auto"/>
              <w:jc w:val="both"/>
              <w:rPr>
                <w:sz w:val="28"/>
                <w:szCs w:val="28"/>
              </w:rPr>
            </w:pPr>
            <w:r w:rsidRPr="00742287">
              <w:rPr>
                <w:sz w:val="28"/>
                <w:szCs w:val="28"/>
              </w:rPr>
              <w:t>- недостаточный стимул для вложения финансовых средств в сферу туризма региональными и российскими инвесторами;</w:t>
            </w:r>
          </w:p>
          <w:p w:rsidR="0034731C" w:rsidRPr="00742287" w:rsidRDefault="0034731C" w:rsidP="005B7A06">
            <w:pPr>
              <w:spacing w:after="0" w:line="240" w:lineRule="auto"/>
              <w:jc w:val="both"/>
              <w:rPr>
                <w:sz w:val="28"/>
                <w:szCs w:val="28"/>
              </w:rPr>
            </w:pPr>
            <w:r w:rsidRPr="00742287">
              <w:rPr>
                <w:sz w:val="28"/>
                <w:szCs w:val="28"/>
              </w:rPr>
              <w:t>- отсутствие органов управления туризмом на муниципальном уровне;</w:t>
            </w:r>
          </w:p>
          <w:p w:rsidR="0034731C" w:rsidRPr="00742287" w:rsidRDefault="0034731C" w:rsidP="005B7A06">
            <w:pPr>
              <w:spacing w:after="0" w:line="240" w:lineRule="auto"/>
              <w:jc w:val="both"/>
              <w:rPr>
                <w:sz w:val="28"/>
                <w:szCs w:val="28"/>
              </w:rPr>
            </w:pPr>
            <w:r w:rsidRPr="00742287">
              <w:rPr>
                <w:sz w:val="28"/>
                <w:szCs w:val="28"/>
              </w:rPr>
              <w:t>- плохая транспортная доступность к ряду объектов туристского показа, располагающихся вне основных туристских центров области;</w:t>
            </w:r>
          </w:p>
          <w:p w:rsidR="0034731C" w:rsidRPr="00742287" w:rsidRDefault="0034731C" w:rsidP="005B7A06">
            <w:pPr>
              <w:spacing w:after="0" w:line="240" w:lineRule="auto"/>
              <w:jc w:val="both"/>
              <w:rPr>
                <w:sz w:val="28"/>
                <w:szCs w:val="28"/>
              </w:rPr>
            </w:pPr>
            <w:r w:rsidRPr="00742287">
              <w:rPr>
                <w:sz w:val="28"/>
                <w:szCs w:val="28"/>
              </w:rPr>
              <w:t>- низкое качество дорог на большей части Свердловской области и отсутствие придорожной инфраструктуры;</w:t>
            </w:r>
          </w:p>
          <w:p w:rsidR="0034731C" w:rsidRPr="00742287" w:rsidRDefault="0034731C" w:rsidP="005B7A06">
            <w:pPr>
              <w:spacing w:after="0" w:line="240" w:lineRule="auto"/>
              <w:jc w:val="both"/>
              <w:rPr>
                <w:sz w:val="28"/>
                <w:szCs w:val="28"/>
              </w:rPr>
            </w:pPr>
            <w:r w:rsidRPr="00742287">
              <w:rPr>
                <w:sz w:val="28"/>
                <w:szCs w:val="28"/>
              </w:rPr>
              <w:t>- дефицит средств размещений категории 1 или 2 «звезды», и, как следствие, относительно высокий ценник на услуги размещения;</w:t>
            </w:r>
          </w:p>
          <w:p w:rsidR="0034731C" w:rsidRPr="00742287" w:rsidRDefault="0034731C" w:rsidP="005B7A06">
            <w:pPr>
              <w:spacing w:after="0" w:line="240" w:lineRule="auto"/>
              <w:jc w:val="both"/>
              <w:rPr>
                <w:sz w:val="28"/>
                <w:szCs w:val="28"/>
              </w:rPr>
            </w:pPr>
            <w:r w:rsidRPr="00742287">
              <w:rPr>
                <w:sz w:val="28"/>
                <w:szCs w:val="28"/>
              </w:rPr>
              <w:t>- низкий уровень использования номерного фонда санаторно-оздоровительных предприятий;</w:t>
            </w:r>
          </w:p>
          <w:p w:rsidR="0034731C" w:rsidRPr="00742287" w:rsidRDefault="0034731C" w:rsidP="005B7A06">
            <w:pPr>
              <w:spacing w:after="0" w:line="240" w:lineRule="auto"/>
              <w:jc w:val="both"/>
              <w:rPr>
                <w:sz w:val="28"/>
                <w:szCs w:val="28"/>
              </w:rPr>
            </w:pPr>
            <w:r w:rsidRPr="00742287">
              <w:rPr>
                <w:sz w:val="28"/>
                <w:szCs w:val="28"/>
              </w:rPr>
              <w:t>- неблагоприятная экологическая ситуациях в крупных областных центрах ввиду концентрации большого количества промышленных предприятий;</w:t>
            </w:r>
          </w:p>
          <w:p w:rsidR="0034731C" w:rsidRPr="00742287" w:rsidRDefault="0034731C" w:rsidP="005B7A06">
            <w:pPr>
              <w:spacing w:after="0" w:line="240" w:lineRule="auto"/>
              <w:jc w:val="both"/>
              <w:rPr>
                <w:sz w:val="28"/>
                <w:szCs w:val="28"/>
              </w:rPr>
            </w:pPr>
            <w:r w:rsidRPr="00742287">
              <w:rPr>
                <w:sz w:val="28"/>
                <w:szCs w:val="28"/>
              </w:rPr>
              <w:t xml:space="preserve">- недостаточное развитие рынка </w:t>
            </w:r>
            <w:r w:rsidRPr="00742287">
              <w:rPr>
                <w:sz w:val="28"/>
                <w:szCs w:val="28"/>
              </w:rPr>
              <w:lastRenderedPageBreak/>
              <w:t>въездного туризма, помимо делового туризма (в случае спада деловой активности, общее количество иностранных туристов в регионе значительно упадет);</w:t>
            </w:r>
          </w:p>
          <w:p w:rsidR="0034731C" w:rsidRPr="00742287" w:rsidRDefault="0034731C" w:rsidP="005B7A06">
            <w:pPr>
              <w:spacing w:after="0" w:line="240" w:lineRule="auto"/>
              <w:jc w:val="both"/>
              <w:rPr>
                <w:sz w:val="28"/>
                <w:szCs w:val="28"/>
              </w:rPr>
            </w:pPr>
            <w:r w:rsidRPr="00742287">
              <w:rPr>
                <w:sz w:val="28"/>
                <w:szCs w:val="28"/>
              </w:rPr>
              <w:t>- недостаток маркетинговых мероприятий для продвижения регионального туристского продукта и повышения узнаваемости региона на мировом рынке;</w:t>
            </w:r>
          </w:p>
          <w:p w:rsidR="0034731C" w:rsidRPr="00742287" w:rsidRDefault="0034731C" w:rsidP="005B7A06">
            <w:pPr>
              <w:spacing w:after="0" w:line="240" w:lineRule="auto"/>
              <w:jc w:val="both"/>
              <w:rPr>
                <w:sz w:val="28"/>
                <w:szCs w:val="28"/>
              </w:rPr>
            </w:pPr>
            <w:r w:rsidRPr="00742287">
              <w:rPr>
                <w:sz w:val="28"/>
                <w:szCs w:val="28"/>
              </w:rPr>
              <w:t>-ограниченность квалифицированного персонала в сфере социально-культурного сервиса и туризма, несоответствие качества предоставляемых услуг российским и международным стандартам;</w:t>
            </w:r>
          </w:p>
          <w:p w:rsidR="0034731C" w:rsidRPr="00742287" w:rsidRDefault="0034731C" w:rsidP="005B7A06">
            <w:pPr>
              <w:spacing w:after="0" w:line="240" w:lineRule="auto"/>
              <w:jc w:val="both"/>
              <w:rPr>
                <w:sz w:val="28"/>
                <w:szCs w:val="28"/>
              </w:rPr>
            </w:pPr>
          </w:p>
          <w:p w:rsidR="0034731C" w:rsidRPr="00742287" w:rsidRDefault="0034731C" w:rsidP="005B7A06">
            <w:pPr>
              <w:spacing w:after="0" w:line="240" w:lineRule="auto"/>
              <w:jc w:val="both"/>
              <w:rPr>
                <w:sz w:val="28"/>
                <w:szCs w:val="28"/>
              </w:rPr>
            </w:pPr>
          </w:p>
        </w:tc>
      </w:tr>
      <w:tr w:rsidR="0034731C" w:rsidRPr="00742287" w:rsidTr="005B7A06">
        <w:tc>
          <w:tcPr>
            <w:tcW w:w="4673" w:type="dxa"/>
          </w:tcPr>
          <w:p w:rsidR="0034731C" w:rsidRPr="00742287" w:rsidRDefault="0034731C" w:rsidP="005B7A06">
            <w:pPr>
              <w:spacing w:after="0" w:line="240" w:lineRule="auto"/>
              <w:jc w:val="both"/>
              <w:rPr>
                <w:b/>
                <w:sz w:val="28"/>
                <w:szCs w:val="28"/>
              </w:rPr>
            </w:pPr>
            <w:r w:rsidRPr="00742287">
              <w:rPr>
                <w:b/>
                <w:sz w:val="28"/>
                <w:szCs w:val="28"/>
              </w:rPr>
              <w:lastRenderedPageBreak/>
              <w:t>Возможности развития туристкой индустрии Свердловской области</w:t>
            </w:r>
          </w:p>
        </w:tc>
        <w:tc>
          <w:tcPr>
            <w:tcW w:w="4856" w:type="dxa"/>
          </w:tcPr>
          <w:p w:rsidR="0034731C" w:rsidRPr="00742287" w:rsidRDefault="0034731C" w:rsidP="005B7A06">
            <w:pPr>
              <w:spacing w:after="0" w:line="240" w:lineRule="auto"/>
              <w:jc w:val="both"/>
              <w:rPr>
                <w:b/>
                <w:sz w:val="28"/>
                <w:szCs w:val="28"/>
              </w:rPr>
            </w:pPr>
            <w:r w:rsidRPr="00742287">
              <w:rPr>
                <w:b/>
                <w:sz w:val="28"/>
                <w:szCs w:val="28"/>
              </w:rPr>
              <w:t>Угрозы для развития туристкой индустрии Свердловской области</w:t>
            </w:r>
          </w:p>
        </w:tc>
      </w:tr>
      <w:tr w:rsidR="0034731C" w:rsidRPr="00742287" w:rsidTr="005B7A06">
        <w:trPr>
          <w:trHeight w:val="4675"/>
        </w:trPr>
        <w:tc>
          <w:tcPr>
            <w:tcW w:w="4673" w:type="dxa"/>
          </w:tcPr>
          <w:p w:rsidR="0034731C" w:rsidRPr="00742287" w:rsidRDefault="0034731C" w:rsidP="005B7A06">
            <w:pPr>
              <w:spacing w:after="0" w:line="240" w:lineRule="auto"/>
              <w:jc w:val="both"/>
              <w:rPr>
                <w:sz w:val="28"/>
                <w:szCs w:val="28"/>
              </w:rPr>
            </w:pPr>
            <w:r w:rsidRPr="00742287">
              <w:rPr>
                <w:sz w:val="28"/>
                <w:szCs w:val="28"/>
              </w:rPr>
              <w:t>- наличие внешнеэкономических международных связей и увеличение потока транзитных перевозок;</w:t>
            </w:r>
          </w:p>
          <w:p w:rsidR="0034731C" w:rsidRPr="00742287" w:rsidRDefault="0034731C" w:rsidP="005B7A06">
            <w:pPr>
              <w:spacing w:after="0" w:line="240" w:lineRule="auto"/>
              <w:jc w:val="both"/>
              <w:rPr>
                <w:sz w:val="28"/>
                <w:szCs w:val="28"/>
              </w:rPr>
            </w:pPr>
            <w:r w:rsidRPr="00742287">
              <w:rPr>
                <w:sz w:val="28"/>
                <w:szCs w:val="28"/>
              </w:rPr>
              <w:t>- возможности  развития различных видов туризма;</w:t>
            </w:r>
            <w:r w:rsidRPr="00742287">
              <w:rPr>
                <w:sz w:val="28"/>
                <w:szCs w:val="28"/>
              </w:rPr>
              <w:br/>
              <w:t>- развитие уникального бренда Свердловской области как центра экологического, индустриального и делового центра;</w:t>
            </w:r>
          </w:p>
          <w:p w:rsidR="0034731C" w:rsidRPr="00742287" w:rsidRDefault="0034731C" w:rsidP="005B7A06">
            <w:pPr>
              <w:spacing w:after="0" w:line="240" w:lineRule="auto"/>
              <w:jc w:val="both"/>
              <w:rPr>
                <w:sz w:val="28"/>
                <w:szCs w:val="28"/>
              </w:rPr>
            </w:pPr>
            <w:r w:rsidRPr="00742287">
              <w:rPr>
                <w:sz w:val="28"/>
                <w:szCs w:val="28"/>
              </w:rPr>
              <w:t>-инвестиционные проекты инфраструктуры туристкой отрасли и гостиничного комплекса (со стороны международных гостиничных сетей);</w:t>
            </w:r>
          </w:p>
          <w:p w:rsidR="0034731C" w:rsidRPr="00742287" w:rsidRDefault="0034731C" w:rsidP="005B7A06">
            <w:pPr>
              <w:spacing w:after="0" w:line="240" w:lineRule="auto"/>
              <w:jc w:val="both"/>
              <w:rPr>
                <w:sz w:val="28"/>
                <w:szCs w:val="28"/>
              </w:rPr>
            </w:pPr>
            <w:r w:rsidRPr="00742287">
              <w:rPr>
                <w:sz w:val="28"/>
                <w:szCs w:val="28"/>
              </w:rPr>
              <w:t>-создание и внедрение эффективной маркетинговой политики по продвижению региона;</w:t>
            </w:r>
          </w:p>
          <w:p w:rsidR="0034731C" w:rsidRPr="00742287" w:rsidRDefault="0034731C" w:rsidP="005B7A06">
            <w:pPr>
              <w:spacing w:after="0" w:line="240" w:lineRule="auto"/>
              <w:jc w:val="both"/>
              <w:rPr>
                <w:sz w:val="28"/>
                <w:szCs w:val="28"/>
              </w:rPr>
            </w:pPr>
            <w:r w:rsidRPr="00742287">
              <w:rPr>
                <w:sz w:val="28"/>
                <w:szCs w:val="28"/>
              </w:rPr>
              <w:t>- внедрение стандартов обслуживания и развитие системы профессионального образования в сфере туризма;</w:t>
            </w:r>
          </w:p>
          <w:p w:rsidR="0034731C" w:rsidRPr="00742287" w:rsidRDefault="0034731C" w:rsidP="005B7A06">
            <w:pPr>
              <w:spacing w:after="0" w:line="240" w:lineRule="auto"/>
              <w:jc w:val="both"/>
              <w:rPr>
                <w:sz w:val="28"/>
                <w:szCs w:val="28"/>
              </w:rPr>
            </w:pPr>
            <w:r w:rsidRPr="00742287">
              <w:rPr>
                <w:sz w:val="28"/>
                <w:szCs w:val="28"/>
              </w:rPr>
              <w:t xml:space="preserve">-продвижение регионального </w:t>
            </w:r>
            <w:r w:rsidRPr="00742287">
              <w:rPr>
                <w:sz w:val="28"/>
                <w:szCs w:val="28"/>
              </w:rPr>
              <w:lastRenderedPageBreak/>
              <w:t>туристского продукта путем объединения усилий с Министерством культуры РФ и Федеральным агентством по развитию туризма;</w:t>
            </w:r>
          </w:p>
          <w:p w:rsidR="0034731C" w:rsidRPr="00742287" w:rsidRDefault="0034731C" w:rsidP="005B7A06">
            <w:pPr>
              <w:spacing w:after="0" w:line="240" w:lineRule="auto"/>
              <w:jc w:val="both"/>
              <w:rPr>
                <w:sz w:val="28"/>
                <w:szCs w:val="28"/>
              </w:rPr>
            </w:pPr>
            <w:r w:rsidRPr="00742287">
              <w:rPr>
                <w:sz w:val="28"/>
                <w:szCs w:val="28"/>
              </w:rPr>
              <w:t>- позиционирование Свердловской области как центра выставочной деятельности и одного из ключевых регионов делового туризма;</w:t>
            </w:r>
          </w:p>
          <w:p w:rsidR="0034731C" w:rsidRPr="00742287" w:rsidRDefault="0034731C" w:rsidP="005B7A06">
            <w:pPr>
              <w:spacing w:after="0" w:line="240" w:lineRule="auto"/>
              <w:jc w:val="both"/>
              <w:rPr>
                <w:sz w:val="28"/>
                <w:szCs w:val="28"/>
              </w:rPr>
            </w:pPr>
            <w:r w:rsidRPr="00742287">
              <w:rPr>
                <w:sz w:val="28"/>
                <w:szCs w:val="28"/>
              </w:rPr>
              <w:t>- становление области как одного из лидеров туристских дестинаций России;</w:t>
            </w:r>
          </w:p>
          <w:p w:rsidR="0034731C" w:rsidRPr="00742287" w:rsidRDefault="0034731C" w:rsidP="005B7A06">
            <w:pPr>
              <w:spacing w:after="0" w:line="240" w:lineRule="auto"/>
              <w:jc w:val="both"/>
              <w:rPr>
                <w:sz w:val="28"/>
                <w:szCs w:val="28"/>
              </w:rPr>
            </w:pPr>
          </w:p>
          <w:p w:rsidR="0034731C" w:rsidRPr="00742287" w:rsidRDefault="0034731C" w:rsidP="005B7A06">
            <w:pPr>
              <w:spacing w:after="0" w:line="240" w:lineRule="auto"/>
              <w:jc w:val="both"/>
              <w:rPr>
                <w:sz w:val="28"/>
                <w:szCs w:val="28"/>
              </w:rPr>
            </w:pPr>
          </w:p>
        </w:tc>
        <w:tc>
          <w:tcPr>
            <w:tcW w:w="4856" w:type="dxa"/>
          </w:tcPr>
          <w:p w:rsidR="0034731C" w:rsidRPr="00742287" w:rsidRDefault="0034731C" w:rsidP="005B7A06">
            <w:pPr>
              <w:spacing w:after="0" w:line="240" w:lineRule="auto"/>
              <w:jc w:val="both"/>
              <w:rPr>
                <w:sz w:val="28"/>
                <w:szCs w:val="28"/>
              </w:rPr>
            </w:pPr>
            <w:r w:rsidRPr="00742287">
              <w:rPr>
                <w:sz w:val="28"/>
                <w:szCs w:val="28"/>
              </w:rPr>
              <w:lastRenderedPageBreak/>
              <w:t>- экономический кризис и снижение спроса на туристские услуги;</w:t>
            </w:r>
          </w:p>
          <w:p w:rsidR="0034731C" w:rsidRPr="00742287" w:rsidRDefault="0034731C" w:rsidP="005B7A06">
            <w:pPr>
              <w:spacing w:after="0" w:line="240" w:lineRule="auto"/>
              <w:jc w:val="both"/>
              <w:rPr>
                <w:sz w:val="28"/>
                <w:szCs w:val="28"/>
              </w:rPr>
            </w:pPr>
            <w:r w:rsidRPr="00742287">
              <w:rPr>
                <w:sz w:val="28"/>
                <w:szCs w:val="28"/>
              </w:rPr>
              <w:t>- развитие туристического рынка конкурирующих регионов (Пермского края, Челябинской области);</w:t>
            </w:r>
          </w:p>
          <w:p w:rsidR="0034731C" w:rsidRPr="00742287" w:rsidRDefault="0034731C" w:rsidP="005B7A06">
            <w:pPr>
              <w:spacing w:after="0" w:line="240" w:lineRule="auto"/>
              <w:jc w:val="both"/>
              <w:rPr>
                <w:sz w:val="28"/>
                <w:szCs w:val="28"/>
              </w:rPr>
            </w:pPr>
            <w:r w:rsidRPr="00742287">
              <w:rPr>
                <w:sz w:val="28"/>
                <w:szCs w:val="28"/>
              </w:rPr>
              <w:t>- экологические проблемы;</w:t>
            </w:r>
          </w:p>
          <w:p w:rsidR="0034731C" w:rsidRPr="00742287" w:rsidRDefault="0034731C" w:rsidP="005B7A06">
            <w:pPr>
              <w:spacing w:after="0" w:line="240" w:lineRule="auto"/>
              <w:jc w:val="both"/>
              <w:rPr>
                <w:sz w:val="28"/>
                <w:szCs w:val="28"/>
              </w:rPr>
            </w:pPr>
            <w:r w:rsidRPr="00742287">
              <w:rPr>
                <w:sz w:val="28"/>
                <w:szCs w:val="28"/>
              </w:rPr>
              <w:t>- неэффективная реализация программ по развитию туризма и утрата достигнутых результатов;</w:t>
            </w:r>
          </w:p>
          <w:p w:rsidR="0034731C" w:rsidRPr="00742287" w:rsidRDefault="0034731C" w:rsidP="005B7A06">
            <w:pPr>
              <w:spacing w:after="0" w:line="240" w:lineRule="auto"/>
              <w:jc w:val="both"/>
              <w:rPr>
                <w:sz w:val="28"/>
                <w:szCs w:val="28"/>
              </w:rPr>
            </w:pPr>
            <w:r w:rsidRPr="00742287">
              <w:rPr>
                <w:sz w:val="28"/>
                <w:szCs w:val="28"/>
              </w:rPr>
              <w:t>- снижение цен на зарубежные поездки;</w:t>
            </w:r>
          </w:p>
          <w:p w:rsidR="0034731C" w:rsidRPr="00742287" w:rsidRDefault="0034731C" w:rsidP="005B7A06">
            <w:pPr>
              <w:spacing w:after="0" w:line="240" w:lineRule="auto"/>
              <w:jc w:val="both"/>
              <w:rPr>
                <w:sz w:val="28"/>
                <w:szCs w:val="28"/>
              </w:rPr>
            </w:pPr>
          </w:p>
        </w:tc>
      </w:tr>
    </w:tbl>
    <w:p w:rsidR="00C861CA" w:rsidRDefault="00C861CA" w:rsidP="001C0266">
      <w:pPr>
        <w:spacing w:after="0" w:line="360" w:lineRule="auto"/>
        <w:jc w:val="both"/>
        <w:rPr>
          <w:sz w:val="28"/>
          <w:szCs w:val="28"/>
        </w:rPr>
      </w:pPr>
    </w:p>
    <w:p w:rsidR="001C0266" w:rsidRDefault="001C0266" w:rsidP="001C0266">
      <w:pPr>
        <w:spacing w:after="0" w:line="360" w:lineRule="auto"/>
        <w:jc w:val="both"/>
        <w:rPr>
          <w:sz w:val="28"/>
          <w:szCs w:val="28"/>
        </w:rPr>
      </w:pPr>
      <w:r>
        <w:rPr>
          <w:sz w:val="28"/>
          <w:szCs w:val="28"/>
          <w:lang w:val="en-US"/>
        </w:rPr>
        <w:t>SWOT</w:t>
      </w:r>
      <w:r>
        <w:rPr>
          <w:sz w:val="28"/>
          <w:szCs w:val="28"/>
        </w:rPr>
        <w:t>-анализ туристского потенциала Республики Башкортостан приведен в таблице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1"/>
        <w:gridCol w:w="4856"/>
      </w:tblGrid>
      <w:tr w:rsidR="001C0266" w:rsidRPr="00742287" w:rsidTr="004833D5">
        <w:tc>
          <w:tcPr>
            <w:tcW w:w="4181" w:type="dxa"/>
          </w:tcPr>
          <w:p w:rsidR="001C0266" w:rsidRPr="0042693B" w:rsidRDefault="001C0266" w:rsidP="004833D5">
            <w:pPr>
              <w:spacing w:after="0" w:line="360" w:lineRule="auto"/>
              <w:jc w:val="center"/>
              <w:rPr>
                <w:b/>
                <w:sz w:val="28"/>
                <w:szCs w:val="28"/>
              </w:rPr>
            </w:pPr>
            <w:r w:rsidRPr="0042693B">
              <w:rPr>
                <w:b/>
                <w:sz w:val="28"/>
                <w:szCs w:val="28"/>
              </w:rPr>
              <w:t>Сильные стороны</w:t>
            </w:r>
          </w:p>
        </w:tc>
        <w:tc>
          <w:tcPr>
            <w:tcW w:w="4856" w:type="dxa"/>
          </w:tcPr>
          <w:p w:rsidR="001C0266" w:rsidRPr="0042693B" w:rsidRDefault="001C0266" w:rsidP="004833D5">
            <w:pPr>
              <w:spacing w:after="0" w:line="360" w:lineRule="auto"/>
              <w:jc w:val="center"/>
              <w:rPr>
                <w:b/>
                <w:sz w:val="28"/>
                <w:szCs w:val="28"/>
              </w:rPr>
            </w:pPr>
            <w:r w:rsidRPr="0042693B">
              <w:rPr>
                <w:b/>
                <w:sz w:val="28"/>
                <w:szCs w:val="28"/>
              </w:rPr>
              <w:t>Слабые стороны</w:t>
            </w:r>
          </w:p>
        </w:tc>
      </w:tr>
      <w:tr w:rsidR="001C0266" w:rsidRPr="00742287" w:rsidTr="004833D5">
        <w:tc>
          <w:tcPr>
            <w:tcW w:w="4181" w:type="dxa"/>
          </w:tcPr>
          <w:p w:rsidR="001C0266" w:rsidRPr="00742287" w:rsidRDefault="001C0266" w:rsidP="004833D5">
            <w:pPr>
              <w:spacing w:after="0" w:line="240" w:lineRule="auto"/>
              <w:jc w:val="both"/>
              <w:rPr>
                <w:sz w:val="28"/>
                <w:szCs w:val="28"/>
              </w:rPr>
            </w:pPr>
            <w:r w:rsidRPr="00742287">
              <w:rPr>
                <w:sz w:val="28"/>
                <w:szCs w:val="28"/>
              </w:rPr>
              <w:t>-богатое разнообразие рекреационных, культурно-исторических и лечебно-оздоровительных ресурсов;</w:t>
            </w:r>
          </w:p>
          <w:p w:rsidR="001C0266" w:rsidRPr="00742287" w:rsidRDefault="001C0266" w:rsidP="004833D5">
            <w:pPr>
              <w:spacing w:after="0" w:line="240" w:lineRule="auto"/>
              <w:jc w:val="both"/>
              <w:rPr>
                <w:sz w:val="28"/>
                <w:szCs w:val="28"/>
              </w:rPr>
            </w:pPr>
            <w:r w:rsidRPr="00742287">
              <w:rPr>
                <w:sz w:val="28"/>
                <w:szCs w:val="28"/>
              </w:rPr>
              <w:t>- выгодное географическое расположение региона на границе Европы и Азии на пересечении важных магистралей (водных, транспортных, железнодорожных), близость и транспортная доступность к крупным городам РФ;</w:t>
            </w:r>
          </w:p>
          <w:p w:rsidR="001C0266" w:rsidRPr="00742287" w:rsidRDefault="001C0266" w:rsidP="004833D5">
            <w:pPr>
              <w:spacing w:after="0" w:line="240" w:lineRule="auto"/>
              <w:jc w:val="both"/>
              <w:rPr>
                <w:sz w:val="28"/>
                <w:szCs w:val="28"/>
              </w:rPr>
            </w:pPr>
            <w:r w:rsidRPr="00742287">
              <w:rPr>
                <w:sz w:val="28"/>
                <w:szCs w:val="28"/>
              </w:rPr>
              <w:t>- стабильное социально-экономическое и политическое положение РБ;</w:t>
            </w:r>
          </w:p>
          <w:p w:rsidR="001C0266" w:rsidRPr="00742287" w:rsidRDefault="001C0266" w:rsidP="004833D5">
            <w:pPr>
              <w:spacing w:after="0" w:line="240" w:lineRule="auto"/>
              <w:jc w:val="both"/>
              <w:rPr>
                <w:sz w:val="28"/>
                <w:szCs w:val="28"/>
              </w:rPr>
            </w:pPr>
            <w:r w:rsidRPr="00742287">
              <w:rPr>
                <w:sz w:val="28"/>
                <w:szCs w:val="28"/>
              </w:rPr>
              <w:t>- относительно высокий уровень развития научно-образовательного комплекса, отвечающего за подготовку кадров в сфере социально-культурного сервиса и туризма;</w:t>
            </w:r>
          </w:p>
          <w:p w:rsidR="001C0266" w:rsidRPr="00742287" w:rsidRDefault="001C0266" w:rsidP="004833D5">
            <w:pPr>
              <w:spacing w:after="0" w:line="240" w:lineRule="auto"/>
              <w:jc w:val="both"/>
              <w:rPr>
                <w:sz w:val="28"/>
                <w:szCs w:val="28"/>
              </w:rPr>
            </w:pPr>
            <w:r w:rsidRPr="00742287">
              <w:rPr>
                <w:sz w:val="28"/>
                <w:szCs w:val="28"/>
              </w:rPr>
              <w:t xml:space="preserve">- обеспечение развития </w:t>
            </w:r>
            <w:r w:rsidRPr="00742287">
              <w:rPr>
                <w:sz w:val="28"/>
                <w:szCs w:val="28"/>
              </w:rPr>
              <w:lastRenderedPageBreak/>
              <w:t>туризма в рамках институционального подхода;</w:t>
            </w:r>
          </w:p>
          <w:p w:rsidR="001C0266" w:rsidRPr="00742287" w:rsidRDefault="001C0266" w:rsidP="004833D5">
            <w:pPr>
              <w:spacing w:after="0" w:line="240" w:lineRule="auto"/>
              <w:jc w:val="both"/>
              <w:rPr>
                <w:sz w:val="28"/>
                <w:szCs w:val="28"/>
              </w:rPr>
            </w:pPr>
            <w:r w:rsidRPr="00742287">
              <w:rPr>
                <w:sz w:val="28"/>
                <w:szCs w:val="28"/>
              </w:rPr>
              <w:t>- активная социальная политика;</w:t>
            </w:r>
          </w:p>
          <w:p w:rsidR="001C0266" w:rsidRPr="00742287" w:rsidRDefault="001C0266" w:rsidP="004833D5">
            <w:pPr>
              <w:spacing w:after="0" w:line="240" w:lineRule="auto"/>
              <w:jc w:val="both"/>
              <w:rPr>
                <w:sz w:val="28"/>
                <w:szCs w:val="28"/>
              </w:rPr>
            </w:pPr>
            <w:r w:rsidRPr="00742287">
              <w:rPr>
                <w:sz w:val="28"/>
                <w:szCs w:val="28"/>
              </w:rPr>
              <w:t>-высокий уровень безопасности, межнациональная толерантность населения ввиду разнообразия этнического состава самой РБ;</w:t>
            </w:r>
          </w:p>
          <w:p w:rsidR="001C0266" w:rsidRPr="00742287" w:rsidRDefault="001C0266" w:rsidP="004833D5">
            <w:pPr>
              <w:spacing w:after="0" w:line="240" w:lineRule="auto"/>
              <w:jc w:val="both"/>
              <w:rPr>
                <w:sz w:val="28"/>
                <w:szCs w:val="28"/>
              </w:rPr>
            </w:pPr>
          </w:p>
        </w:tc>
        <w:tc>
          <w:tcPr>
            <w:tcW w:w="4856" w:type="dxa"/>
          </w:tcPr>
          <w:p w:rsidR="001C0266" w:rsidRPr="00742287" w:rsidRDefault="001C0266" w:rsidP="004833D5">
            <w:pPr>
              <w:spacing w:after="0" w:line="240" w:lineRule="auto"/>
              <w:jc w:val="both"/>
              <w:rPr>
                <w:sz w:val="28"/>
                <w:szCs w:val="28"/>
              </w:rPr>
            </w:pPr>
            <w:r w:rsidRPr="00742287">
              <w:rPr>
                <w:sz w:val="28"/>
                <w:szCs w:val="28"/>
              </w:rPr>
              <w:lastRenderedPageBreak/>
              <w:t>- недостаточная степень информированности об имеющихся на территории РБ туристских ресурсах, отсутствие «уникального» имиджа региона;</w:t>
            </w:r>
          </w:p>
          <w:p w:rsidR="001C0266" w:rsidRPr="00742287" w:rsidRDefault="001C0266" w:rsidP="004833D5">
            <w:pPr>
              <w:spacing w:after="0" w:line="240" w:lineRule="auto"/>
              <w:jc w:val="both"/>
              <w:rPr>
                <w:sz w:val="28"/>
                <w:szCs w:val="28"/>
              </w:rPr>
            </w:pPr>
            <w:r w:rsidRPr="00742287">
              <w:rPr>
                <w:sz w:val="28"/>
                <w:szCs w:val="28"/>
              </w:rPr>
              <w:t>-недостаточный уровень инженерно-дорожной инфраструктуры;</w:t>
            </w:r>
          </w:p>
          <w:p w:rsidR="001C0266" w:rsidRPr="00742287" w:rsidRDefault="001C0266" w:rsidP="004833D5">
            <w:pPr>
              <w:spacing w:after="0" w:line="240" w:lineRule="auto"/>
              <w:jc w:val="both"/>
              <w:rPr>
                <w:sz w:val="28"/>
                <w:szCs w:val="28"/>
              </w:rPr>
            </w:pPr>
            <w:r w:rsidRPr="00742287">
              <w:rPr>
                <w:sz w:val="28"/>
                <w:szCs w:val="28"/>
              </w:rPr>
              <w:t>- низкая доля общего объема предоставленных</w:t>
            </w:r>
            <w:r w:rsidR="00297E23">
              <w:rPr>
                <w:sz w:val="28"/>
                <w:szCs w:val="28"/>
              </w:rPr>
              <w:t xml:space="preserve"> </w:t>
            </w:r>
            <w:r w:rsidRPr="00742287">
              <w:rPr>
                <w:sz w:val="28"/>
                <w:szCs w:val="28"/>
              </w:rPr>
              <w:t>санаторно-курортных и гостиничных услуг по сравнению с общей суммой платных услуг, предоставленных населению;</w:t>
            </w:r>
          </w:p>
          <w:p w:rsidR="001C0266" w:rsidRPr="00742287" w:rsidRDefault="001C0266" w:rsidP="004833D5">
            <w:pPr>
              <w:spacing w:after="0" w:line="240" w:lineRule="auto"/>
              <w:jc w:val="both"/>
              <w:rPr>
                <w:sz w:val="28"/>
                <w:szCs w:val="28"/>
              </w:rPr>
            </w:pPr>
            <w:r w:rsidRPr="00742287">
              <w:rPr>
                <w:sz w:val="28"/>
                <w:szCs w:val="28"/>
              </w:rPr>
              <w:t>- невысокий уровень качества предоставляемых услуг;</w:t>
            </w:r>
          </w:p>
          <w:p w:rsidR="001C0266" w:rsidRPr="00742287" w:rsidRDefault="001C0266" w:rsidP="004833D5">
            <w:pPr>
              <w:spacing w:after="0" w:line="240" w:lineRule="auto"/>
              <w:jc w:val="both"/>
              <w:rPr>
                <w:sz w:val="28"/>
                <w:szCs w:val="28"/>
              </w:rPr>
            </w:pPr>
            <w:r w:rsidRPr="00742287">
              <w:rPr>
                <w:sz w:val="28"/>
                <w:szCs w:val="28"/>
              </w:rPr>
              <w:t>- неэффективная маркетинговая политика по продвижению региона;</w:t>
            </w:r>
          </w:p>
          <w:p w:rsidR="001C0266" w:rsidRPr="00742287" w:rsidRDefault="001C0266" w:rsidP="004833D5">
            <w:pPr>
              <w:spacing w:after="0" w:line="240" w:lineRule="auto"/>
              <w:jc w:val="both"/>
              <w:rPr>
                <w:sz w:val="28"/>
                <w:szCs w:val="28"/>
              </w:rPr>
            </w:pPr>
            <w:r w:rsidRPr="00742287">
              <w:rPr>
                <w:sz w:val="28"/>
                <w:szCs w:val="28"/>
              </w:rPr>
              <w:t>-неравномерное распределение по территории РБ имеющихся туристских ресурсов;</w:t>
            </w:r>
          </w:p>
          <w:p w:rsidR="001C0266" w:rsidRPr="00742287" w:rsidRDefault="001C0266" w:rsidP="004833D5">
            <w:pPr>
              <w:spacing w:after="0" w:line="240" w:lineRule="auto"/>
              <w:jc w:val="both"/>
              <w:rPr>
                <w:sz w:val="28"/>
                <w:szCs w:val="28"/>
              </w:rPr>
            </w:pPr>
          </w:p>
          <w:p w:rsidR="001C0266" w:rsidRPr="00742287" w:rsidRDefault="001C0266" w:rsidP="004833D5">
            <w:pPr>
              <w:spacing w:after="0" w:line="240" w:lineRule="auto"/>
              <w:jc w:val="both"/>
              <w:rPr>
                <w:sz w:val="28"/>
                <w:szCs w:val="28"/>
              </w:rPr>
            </w:pPr>
          </w:p>
        </w:tc>
      </w:tr>
      <w:tr w:rsidR="001C0266" w:rsidRPr="00742287" w:rsidTr="004833D5">
        <w:tc>
          <w:tcPr>
            <w:tcW w:w="4181" w:type="dxa"/>
          </w:tcPr>
          <w:p w:rsidR="001C0266" w:rsidRPr="0042693B" w:rsidRDefault="001C0266" w:rsidP="004833D5">
            <w:pPr>
              <w:spacing w:after="0" w:line="240" w:lineRule="auto"/>
              <w:jc w:val="center"/>
              <w:rPr>
                <w:b/>
                <w:sz w:val="28"/>
                <w:szCs w:val="28"/>
              </w:rPr>
            </w:pPr>
            <w:r w:rsidRPr="0042693B">
              <w:rPr>
                <w:b/>
                <w:sz w:val="28"/>
                <w:szCs w:val="28"/>
              </w:rPr>
              <w:lastRenderedPageBreak/>
              <w:t>Возможности</w:t>
            </w:r>
          </w:p>
        </w:tc>
        <w:tc>
          <w:tcPr>
            <w:tcW w:w="4856" w:type="dxa"/>
          </w:tcPr>
          <w:p w:rsidR="001C0266" w:rsidRPr="0042693B" w:rsidRDefault="001C0266" w:rsidP="004833D5">
            <w:pPr>
              <w:spacing w:after="0" w:line="240" w:lineRule="auto"/>
              <w:jc w:val="center"/>
              <w:rPr>
                <w:b/>
                <w:sz w:val="28"/>
                <w:szCs w:val="28"/>
              </w:rPr>
            </w:pPr>
            <w:r w:rsidRPr="0042693B">
              <w:rPr>
                <w:b/>
                <w:sz w:val="28"/>
                <w:szCs w:val="28"/>
              </w:rPr>
              <w:t>Внутренние угрозы</w:t>
            </w:r>
          </w:p>
        </w:tc>
      </w:tr>
      <w:tr w:rsidR="001C0266" w:rsidRPr="00742287" w:rsidTr="004833D5">
        <w:tc>
          <w:tcPr>
            <w:tcW w:w="4181" w:type="dxa"/>
          </w:tcPr>
          <w:p w:rsidR="001C0266" w:rsidRPr="00742287" w:rsidRDefault="001C0266" w:rsidP="004833D5">
            <w:pPr>
              <w:spacing w:after="0" w:line="240" w:lineRule="auto"/>
              <w:jc w:val="both"/>
              <w:rPr>
                <w:sz w:val="28"/>
                <w:szCs w:val="28"/>
              </w:rPr>
            </w:pPr>
            <w:r w:rsidRPr="00742287">
              <w:rPr>
                <w:sz w:val="28"/>
                <w:szCs w:val="28"/>
              </w:rPr>
              <w:t>- возможность формирования уникального, комплексного туристского продукта на основе инновационных видов туризма (активных видов туризма);</w:t>
            </w:r>
          </w:p>
          <w:p w:rsidR="001C0266" w:rsidRPr="00742287" w:rsidRDefault="001C0266" w:rsidP="004833D5">
            <w:pPr>
              <w:spacing w:after="0" w:line="240" w:lineRule="auto"/>
              <w:jc w:val="both"/>
              <w:rPr>
                <w:sz w:val="28"/>
                <w:szCs w:val="28"/>
              </w:rPr>
            </w:pPr>
            <w:r w:rsidRPr="00742287">
              <w:rPr>
                <w:sz w:val="28"/>
                <w:szCs w:val="28"/>
              </w:rPr>
              <w:t>- благоприятные условия для развития туризма и повышения инвестиционной привлекательности региона;</w:t>
            </w:r>
          </w:p>
          <w:p w:rsidR="001C0266" w:rsidRPr="00742287" w:rsidRDefault="001C0266" w:rsidP="004833D5">
            <w:pPr>
              <w:spacing w:after="0" w:line="240" w:lineRule="auto"/>
              <w:jc w:val="both"/>
              <w:rPr>
                <w:sz w:val="28"/>
                <w:szCs w:val="28"/>
              </w:rPr>
            </w:pPr>
            <w:r w:rsidRPr="00742287">
              <w:rPr>
                <w:sz w:val="28"/>
                <w:szCs w:val="28"/>
              </w:rPr>
              <w:t>- позиционирование РБ как привлекательной туристической дестинации, с высоким уровнем безопасности рекреантов;</w:t>
            </w:r>
          </w:p>
          <w:p w:rsidR="001C0266" w:rsidRPr="00742287" w:rsidRDefault="001C0266" w:rsidP="004833D5">
            <w:pPr>
              <w:spacing w:after="0" w:line="240" w:lineRule="auto"/>
              <w:jc w:val="both"/>
              <w:rPr>
                <w:sz w:val="28"/>
                <w:szCs w:val="28"/>
              </w:rPr>
            </w:pPr>
            <w:r w:rsidRPr="00742287">
              <w:rPr>
                <w:sz w:val="28"/>
                <w:szCs w:val="28"/>
              </w:rPr>
              <w:t>- повышение спроса на услуги как внутреннего, так и въездного туризма;</w:t>
            </w:r>
          </w:p>
          <w:p w:rsidR="001C0266" w:rsidRPr="00742287" w:rsidRDefault="001C0266" w:rsidP="004833D5">
            <w:pPr>
              <w:spacing w:after="0" w:line="240" w:lineRule="auto"/>
              <w:jc w:val="both"/>
              <w:rPr>
                <w:sz w:val="28"/>
                <w:szCs w:val="28"/>
              </w:rPr>
            </w:pPr>
            <w:r w:rsidRPr="00742287">
              <w:rPr>
                <w:sz w:val="28"/>
                <w:szCs w:val="28"/>
              </w:rPr>
              <w:t>- разработка новых технологий для обеспечения конкурентоспособности региона на российском и международном рынках;</w:t>
            </w:r>
          </w:p>
          <w:p w:rsidR="001C0266" w:rsidRPr="00742287" w:rsidRDefault="001C0266" w:rsidP="004833D5">
            <w:pPr>
              <w:spacing w:after="0" w:line="240" w:lineRule="auto"/>
              <w:jc w:val="both"/>
              <w:rPr>
                <w:sz w:val="28"/>
                <w:szCs w:val="28"/>
              </w:rPr>
            </w:pPr>
            <w:r w:rsidRPr="00742287">
              <w:rPr>
                <w:sz w:val="28"/>
                <w:szCs w:val="28"/>
              </w:rPr>
              <w:t>-возможности для повышения общего уровня жизни населения;</w:t>
            </w:r>
          </w:p>
        </w:tc>
        <w:tc>
          <w:tcPr>
            <w:tcW w:w="4856" w:type="dxa"/>
          </w:tcPr>
          <w:p w:rsidR="001C0266" w:rsidRPr="00742287" w:rsidRDefault="001C0266" w:rsidP="004833D5">
            <w:pPr>
              <w:spacing w:after="0" w:line="240" w:lineRule="auto"/>
              <w:jc w:val="both"/>
              <w:rPr>
                <w:sz w:val="28"/>
                <w:szCs w:val="28"/>
              </w:rPr>
            </w:pPr>
            <w:r w:rsidRPr="00742287">
              <w:rPr>
                <w:sz w:val="28"/>
                <w:szCs w:val="28"/>
              </w:rPr>
              <w:t>- отток туристов в соседние регионы;</w:t>
            </w:r>
          </w:p>
          <w:p w:rsidR="001C0266" w:rsidRPr="00742287" w:rsidRDefault="001C0266" w:rsidP="004833D5">
            <w:pPr>
              <w:spacing w:after="0" w:line="240" w:lineRule="auto"/>
              <w:jc w:val="both"/>
              <w:rPr>
                <w:sz w:val="28"/>
                <w:szCs w:val="28"/>
              </w:rPr>
            </w:pPr>
            <w:r w:rsidRPr="00742287">
              <w:rPr>
                <w:sz w:val="28"/>
                <w:szCs w:val="28"/>
              </w:rPr>
              <w:t>- угроза снижения конкурентоспособности регионального туристского продукта с связи с  его несоот</w:t>
            </w:r>
            <w:r>
              <w:rPr>
                <w:sz w:val="28"/>
                <w:szCs w:val="28"/>
              </w:rPr>
              <w:t>ветствием уровня его предоставл</w:t>
            </w:r>
            <w:r w:rsidRPr="00742287">
              <w:rPr>
                <w:sz w:val="28"/>
                <w:szCs w:val="28"/>
              </w:rPr>
              <w:t>ения международным стандартам;</w:t>
            </w:r>
          </w:p>
          <w:p w:rsidR="001C0266" w:rsidRPr="00742287" w:rsidRDefault="001C0266" w:rsidP="004833D5">
            <w:pPr>
              <w:spacing w:after="0" w:line="240" w:lineRule="auto"/>
              <w:jc w:val="both"/>
              <w:rPr>
                <w:sz w:val="28"/>
                <w:szCs w:val="28"/>
              </w:rPr>
            </w:pPr>
            <w:r w:rsidRPr="00742287">
              <w:rPr>
                <w:sz w:val="28"/>
                <w:szCs w:val="28"/>
              </w:rPr>
              <w:t>- низкий приток инвестиций, как одного из главных факторов, обеспечивающих уровень социально-экономического развития региона;</w:t>
            </w:r>
          </w:p>
          <w:p w:rsidR="001C0266" w:rsidRPr="00742287" w:rsidRDefault="001C0266" w:rsidP="004833D5">
            <w:pPr>
              <w:spacing w:after="0" w:line="240" w:lineRule="auto"/>
              <w:jc w:val="both"/>
              <w:rPr>
                <w:sz w:val="28"/>
                <w:szCs w:val="28"/>
              </w:rPr>
            </w:pPr>
            <w:r w:rsidRPr="00742287">
              <w:rPr>
                <w:sz w:val="28"/>
                <w:szCs w:val="28"/>
              </w:rPr>
              <w:t>- неравномерное повышение рекреационной нагрузки в отдельно взятых туристских дестинациях региона;</w:t>
            </w:r>
          </w:p>
        </w:tc>
      </w:tr>
    </w:tbl>
    <w:p w:rsidR="00762741" w:rsidRPr="00762741" w:rsidRDefault="0006212D" w:rsidP="00762741">
      <w:pPr>
        <w:pStyle w:val="2"/>
        <w:jc w:val="both"/>
        <w:rPr>
          <w:b w:val="0"/>
        </w:rPr>
      </w:pPr>
      <w:bookmarkStart w:id="16" w:name="_Toc483586743"/>
      <w:r>
        <w:rPr>
          <w:b w:val="0"/>
        </w:rPr>
        <w:lastRenderedPageBreak/>
        <w:t xml:space="preserve">По итогам проведенного </w:t>
      </w:r>
      <w:r>
        <w:rPr>
          <w:b w:val="0"/>
          <w:lang w:val="en-US"/>
        </w:rPr>
        <w:t>SWOT</w:t>
      </w:r>
      <w:r>
        <w:rPr>
          <w:b w:val="0"/>
        </w:rPr>
        <w:t>-анализа можно утверждать, что современное состояние сферы туризма в Свердловской области и Республ</w:t>
      </w:r>
      <w:r w:rsidR="00762741">
        <w:rPr>
          <w:b w:val="0"/>
        </w:rPr>
        <w:t>ике Башкортостан во многом схоже</w:t>
      </w:r>
      <w:r w:rsidR="006D59DA">
        <w:rPr>
          <w:b w:val="0"/>
        </w:rPr>
        <w:t xml:space="preserve">, хотя по некоторым основным показателям сферы туризма 2015 год Свердловская область опережает Республику Башкортостан. </w:t>
      </w:r>
      <w:r w:rsidR="006D59DA">
        <w:rPr>
          <w:rStyle w:val="ac"/>
          <w:b w:val="0"/>
        </w:rPr>
        <w:footnoteReference w:id="41"/>
      </w:r>
      <w:r>
        <w:rPr>
          <w:b w:val="0"/>
        </w:rPr>
        <w:t xml:space="preserve">Оба региона обладают значительными туристскими ресурсами, которые </w:t>
      </w:r>
      <w:r w:rsidR="007641B6">
        <w:rPr>
          <w:b w:val="0"/>
        </w:rPr>
        <w:t>создают возможности для создания дифференцированных туристских продуктов</w:t>
      </w:r>
      <w:r>
        <w:rPr>
          <w:b w:val="0"/>
        </w:rPr>
        <w:t xml:space="preserve">. </w:t>
      </w:r>
      <w:r w:rsidR="00762741">
        <w:rPr>
          <w:b w:val="0"/>
        </w:rPr>
        <w:t>Благоприятные к</w:t>
      </w:r>
      <w:r>
        <w:rPr>
          <w:b w:val="0"/>
        </w:rPr>
        <w:t xml:space="preserve">лиматические условия </w:t>
      </w:r>
      <w:r w:rsidR="007641B6">
        <w:rPr>
          <w:b w:val="0"/>
        </w:rPr>
        <w:t>определя</w:t>
      </w:r>
      <w:r w:rsidR="00762741">
        <w:rPr>
          <w:b w:val="0"/>
        </w:rPr>
        <w:t>ют внесезонность туристского продукта, что и объясняет развитие в данных регионах как летних, так и зимних видов отдыха. Основными слабыми сторонами сферы туризма обоих регионов являются несоответствие услуг российским и международным стандартам,  а также неэффективная маркетинговая стратегия, следствием которой является низкий уровень информированности о т</w:t>
      </w:r>
      <w:r w:rsidR="007641B6">
        <w:rPr>
          <w:b w:val="0"/>
        </w:rPr>
        <w:t xml:space="preserve">уристских возможностях региона. Характерный для регионов высокий уровень индустриализации способствует повышению инвестиционной привлекательности региона и социально-экономического уровня регионов, что оказывает положительное влияние и на сферу туризма. </w:t>
      </w:r>
    </w:p>
    <w:bookmarkEnd w:id="16"/>
    <w:p w:rsidR="00C3655A" w:rsidRDefault="007641B6" w:rsidP="00372C61">
      <w:pPr>
        <w:spacing w:line="360" w:lineRule="auto"/>
        <w:jc w:val="both"/>
        <w:rPr>
          <w:sz w:val="28"/>
          <w:szCs w:val="28"/>
        </w:rPr>
      </w:pPr>
      <w:r w:rsidRPr="007641B6">
        <w:rPr>
          <w:sz w:val="28"/>
          <w:szCs w:val="28"/>
        </w:rPr>
        <w:t>Таким образом, во второй главе дипломной работы был произведен анализ туристского потенциала Свердловской области и Республики Башкортостан на основе анализа  элементов, входящих систему туристского потенциала и характеристики основных видов туризма, получивших наибольшее развитие в изучаемых регионах.</w:t>
      </w:r>
      <w:r w:rsidR="00FB4B85">
        <w:rPr>
          <w:sz w:val="28"/>
          <w:szCs w:val="28"/>
        </w:rPr>
        <w:t xml:space="preserve"> Для обобщения полученной информации был произведен </w:t>
      </w:r>
      <w:r w:rsidR="00FB4B85">
        <w:rPr>
          <w:sz w:val="28"/>
          <w:szCs w:val="28"/>
          <w:lang w:val="en-US"/>
        </w:rPr>
        <w:t>SWOT</w:t>
      </w:r>
      <w:r w:rsidR="00FB4B85">
        <w:rPr>
          <w:sz w:val="28"/>
          <w:szCs w:val="28"/>
        </w:rPr>
        <w:t xml:space="preserve">- анализ сферы туризма данных регионов. </w:t>
      </w:r>
    </w:p>
    <w:p w:rsidR="00FB4B85" w:rsidRPr="00FB4B85" w:rsidRDefault="00FB4B85" w:rsidP="00372C61">
      <w:pPr>
        <w:spacing w:line="360" w:lineRule="auto"/>
        <w:jc w:val="both"/>
        <w:rPr>
          <w:sz w:val="28"/>
          <w:szCs w:val="28"/>
        </w:rPr>
      </w:pPr>
      <w:r>
        <w:rPr>
          <w:sz w:val="28"/>
          <w:szCs w:val="28"/>
        </w:rPr>
        <w:t xml:space="preserve">И теперь, представляется возможным перейти к следующей главе дипломной работы, в которой будет рассмотрено современное состояние китайского въездного туризма на территориях Свердловской области и Республики Башкортостан, дана некоторая характеристика китайских </w:t>
      </w:r>
      <w:r>
        <w:rPr>
          <w:sz w:val="28"/>
          <w:szCs w:val="28"/>
        </w:rPr>
        <w:lastRenderedPageBreak/>
        <w:t>туристов, определены перспективные направления деятельности для увеличения китайского въездного потока.</w:t>
      </w:r>
    </w:p>
    <w:p w:rsidR="004C33BD" w:rsidRPr="00AA76BA" w:rsidRDefault="00D03887" w:rsidP="00B24ED1">
      <w:pPr>
        <w:pStyle w:val="1"/>
        <w:spacing w:line="360" w:lineRule="auto"/>
      </w:pPr>
      <w:bookmarkStart w:id="17" w:name="_Toc483586744"/>
      <w:r w:rsidRPr="00AA76BA">
        <w:t xml:space="preserve">Глава 3. </w:t>
      </w:r>
      <w:r w:rsidR="0073016F">
        <w:t>ВОЗМОЖНОСТИ РАЗВИТИЯ МЕЖДУНАРОДНОГО КИТАЙСКОГО ВЪЕЗДНОГО ТУРИЗМА НА ТЕРРИТОРИЯХ СВЕРДЛОВСКОЙ ОБ</w:t>
      </w:r>
      <w:r w:rsidR="00B24ED1">
        <w:t>ЛАСТИ И РЕСПУБЛИКИ БАШКОРТОСТАН</w:t>
      </w:r>
      <w:bookmarkEnd w:id="17"/>
    </w:p>
    <w:p w:rsidR="002B19B0" w:rsidRDefault="00D03887" w:rsidP="00B24ED1">
      <w:pPr>
        <w:pStyle w:val="2"/>
      </w:pPr>
      <w:bookmarkStart w:id="18" w:name="_Toc483586745"/>
      <w:r w:rsidRPr="00D03887">
        <w:t>3.1. Современное состояние китайского туристического въездного потока на территори</w:t>
      </w:r>
      <w:r w:rsidR="0073016F">
        <w:t>ях</w:t>
      </w:r>
      <w:r w:rsidRPr="00D03887">
        <w:t xml:space="preserve"> Свердловской области и Республики Башкортостан. Характеристика китайских туристов.</w:t>
      </w:r>
      <w:bookmarkEnd w:id="18"/>
    </w:p>
    <w:p w:rsidR="004E3B58" w:rsidRDefault="00244276" w:rsidP="000E6E00">
      <w:pPr>
        <w:spacing w:after="0" w:line="360" w:lineRule="auto"/>
        <w:jc w:val="both"/>
        <w:rPr>
          <w:sz w:val="28"/>
          <w:szCs w:val="28"/>
        </w:rPr>
      </w:pPr>
      <w:r>
        <w:rPr>
          <w:sz w:val="28"/>
          <w:szCs w:val="28"/>
        </w:rPr>
        <w:t>На сегодняшний день,</w:t>
      </w:r>
      <w:r w:rsidR="002B19B0">
        <w:rPr>
          <w:sz w:val="28"/>
          <w:szCs w:val="28"/>
        </w:rPr>
        <w:t xml:space="preserve"> Китай является одним из лидеров по объему туристского потока в Российскую Федерацию. Согласно статистическим данным</w:t>
      </w:r>
      <w:r w:rsidR="009361F1">
        <w:rPr>
          <w:sz w:val="28"/>
          <w:szCs w:val="28"/>
        </w:rPr>
        <w:t>,</w:t>
      </w:r>
      <w:r w:rsidR="00D779B9">
        <w:rPr>
          <w:sz w:val="28"/>
          <w:szCs w:val="28"/>
        </w:rPr>
        <w:t xml:space="preserve"> </w:t>
      </w:r>
      <w:r w:rsidR="009361F1">
        <w:rPr>
          <w:sz w:val="28"/>
          <w:szCs w:val="28"/>
        </w:rPr>
        <w:t xml:space="preserve">представленным туристической ассоциацией «Мир без границ», </w:t>
      </w:r>
      <w:r w:rsidR="00C80FB6">
        <w:rPr>
          <w:sz w:val="28"/>
          <w:szCs w:val="28"/>
        </w:rPr>
        <w:t>за последние 9 месяцев 2015 года</w:t>
      </w:r>
      <w:r w:rsidR="00D779B9">
        <w:rPr>
          <w:sz w:val="28"/>
          <w:szCs w:val="28"/>
        </w:rPr>
        <w:t xml:space="preserve"> </w:t>
      </w:r>
      <w:r w:rsidR="00C80FB6">
        <w:rPr>
          <w:sz w:val="28"/>
          <w:szCs w:val="28"/>
        </w:rPr>
        <w:t>общее</w:t>
      </w:r>
      <w:r w:rsidR="002B19B0">
        <w:rPr>
          <w:sz w:val="28"/>
          <w:szCs w:val="28"/>
        </w:rPr>
        <w:t xml:space="preserve"> количество прибывших граждан из КНР на т</w:t>
      </w:r>
      <w:r w:rsidR="00C80FB6">
        <w:rPr>
          <w:sz w:val="28"/>
          <w:szCs w:val="28"/>
        </w:rPr>
        <w:t>ерриторию РФ составило 1 млн. 117 тыс. 17</w:t>
      </w:r>
      <w:r w:rsidR="002B19B0">
        <w:rPr>
          <w:sz w:val="28"/>
          <w:szCs w:val="28"/>
        </w:rPr>
        <w:t xml:space="preserve"> человек</w:t>
      </w:r>
      <w:r w:rsidR="00C80FB6">
        <w:rPr>
          <w:sz w:val="28"/>
          <w:szCs w:val="28"/>
        </w:rPr>
        <w:t xml:space="preserve">. </w:t>
      </w:r>
      <w:r w:rsidR="00CE74A7">
        <w:rPr>
          <w:sz w:val="28"/>
          <w:szCs w:val="28"/>
        </w:rPr>
        <w:t>Б</w:t>
      </w:r>
      <w:r w:rsidR="004E3B58">
        <w:rPr>
          <w:sz w:val="28"/>
          <w:szCs w:val="28"/>
        </w:rPr>
        <w:t>ольшая часть прибывших приходится на долю поездок с туристическими целями</w:t>
      </w:r>
      <w:r w:rsidR="00CE74A7">
        <w:rPr>
          <w:sz w:val="28"/>
          <w:szCs w:val="28"/>
        </w:rPr>
        <w:t xml:space="preserve"> (583 617 человек)</w:t>
      </w:r>
      <w:r w:rsidR="004E3B58">
        <w:rPr>
          <w:sz w:val="28"/>
          <w:szCs w:val="28"/>
        </w:rPr>
        <w:t>, далее – со служебными</w:t>
      </w:r>
      <w:r w:rsidR="00CE74A7">
        <w:rPr>
          <w:sz w:val="28"/>
          <w:szCs w:val="28"/>
        </w:rPr>
        <w:t xml:space="preserve"> (264 490 человек), </w:t>
      </w:r>
      <w:r w:rsidR="004E3B58">
        <w:rPr>
          <w:sz w:val="28"/>
          <w:szCs w:val="28"/>
        </w:rPr>
        <w:t>частными</w:t>
      </w:r>
      <w:r w:rsidR="00CE74A7">
        <w:rPr>
          <w:sz w:val="28"/>
          <w:szCs w:val="28"/>
        </w:rPr>
        <w:t xml:space="preserve"> (166 314 человек)и прочими целями (102  тыс.596 человек). </w:t>
      </w:r>
      <w:r w:rsidR="00CE74A7">
        <w:rPr>
          <w:rStyle w:val="ac"/>
          <w:sz w:val="28"/>
          <w:szCs w:val="28"/>
        </w:rPr>
        <w:footnoteReference w:id="42"/>
      </w:r>
      <w:r w:rsidR="00CE74A7">
        <w:rPr>
          <w:sz w:val="28"/>
          <w:szCs w:val="28"/>
        </w:rPr>
        <w:t xml:space="preserve"> В 2016 году  граждане КНР удержива</w:t>
      </w:r>
      <w:r w:rsidR="0059201E">
        <w:rPr>
          <w:sz w:val="28"/>
          <w:szCs w:val="28"/>
        </w:rPr>
        <w:t>ли</w:t>
      </w:r>
      <w:r w:rsidR="00CE74A7">
        <w:rPr>
          <w:sz w:val="28"/>
          <w:szCs w:val="28"/>
        </w:rPr>
        <w:t xml:space="preserve"> лидирующую позицию по показателям общего количества прибывших на территорию РФ, котор</w:t>
      </w:r>
      <w:r w:rsidR="00A17A6A">
        <w:rPr>
          <w:sz w:val="28"/>
          <w:szCs w:val="28"/>
        </w:rPr>
        <w:t xml:space="preserve">ые составили </w:t>
      </w:r>
      <w:r w:rsidR="00CE74A7">
        <w:rPr>
          <w:sz w:val="28"/>
          <w:szCs w:val="28"/>
        </w:rPr>
        <w:t>1млн. 288 тыс. 720 человек, что на 15% больше от общего объема прибывших туристов в 2015 году.</w:t>
      </w:r>
      <w:r w:rsidR="00CE74A7">
        <w:rPr>
          <w:rStyle w:val="ac"/>
          <w:sz w:val="28"/>
          <w:szCs w:val="28"/>
        </w:rPr>
        <w:footnoteReference w:id="43"/>
      </w:r>
    </w:p>
    <w:p w:rsidR="00FC1D4C" w:rsidRDefault="00244276" w:rsidP="000E6E00">
      <w:pPr>
        <w:spacing w:after="0" w:line="360" w:lineRule="auto"/>
        <w:jc w:val="both"/>
        <w:rPr>
          <w:sz w:val="28"/>
          <w:szCs w:val="28"/>
        </w:rPr>
      </w:pPr>
      <w:r>
        <w:rPr>
          <w:sz w:val="28"/>
          <w:szCs w:val="28"/>
        </w:rPr>
        <w:t>Однако, как отметил заместитель руководителя Ростуризма РФ Николай Королев, большая часть общего туристического потока из КНР приходится на долю основных туристических центров – Москвы и Санкт-</w:t>
      </w:r>
      <w:r>
        <w:rPr>
          <w:sz w:val="28"/>
          <w:szCs w:val="28"/>
        </w:rPr>
        <w:lastRenderedPageBreak/>
        <w:t>Петербурга, а также на долю приграничных с Китаем регионов, и только лишь малая его часть – на другие субъекты РФ.</w:t>
      </w:r>
      <w:r w:rsidR="00A17A6A">
        <w:rPr>
          <w:rStyle w:val="ac"/>
          <w:sz w:val="28"/>
          <w:szCs w:val="28"/>
        </w:rPr>
        <w:footnoteReference w:id="44"/>
      </w:r>
    </w:p>
    <w:p w:rsidR="000E7206" w:rsidRDefault="000E7206" w:rsidP="000E6E00">
      <w:pPr>
        <w:spacing w:after="0" w:line="360" w:lineRule="auto"/>
        <w:jc w:val="both"/>
        <w:rPr>
          <w:sz w:val="28"/>
          <w:szCs w:val="28"/>
        </w:rPr>
      </w:pPr>
      <w:r>
        <w:rPr>
          <w:sz w:val="28"/>
          <w:szCs w:val="28"/>
        </w:rPr>
        <w:t>Основными целями китайских туристов, выезжающих за границу являются отдых (31% от общего выездного</w:t>
      </w:r>
      <w:r w:rsidR="003C4E47">
        <w:rPr>
          <w:sz w:val="28"/>
          <w:szCs w:val="28"/>
        </w:rPr>
        <w:t xml:space="preserve"> китайского</w:t>
      </w:r>
      <w:r>
        <w:rPr>
          <w:sz w:val="28"/>
          <w:szCs w:val="28"/>
        </w:rPr>
        <w:t xml:space="preserve"> туристского потока) и путешествия, связанные с бизнесом(46%).</w:t>
      </w:r>
      <w:r>
        <w:rPr>
          <w:rStyle w:val="ac"/>
          <w:sz w:val="28"/>
          <w:szCs w:val="28"/>
        </w:rPr>
        <w:footnoteReference w:id="45"/>
      </w:r>
      <w:r w:rsidR="003C4E47">
        <w:rPr>
          <w:sz w:val="28"/>
          <w:szCs w:val="28"/>
        </w:rPr>
        <w:t xml:space="preserve">Основными предпочтениями китайцев, целью поездки которых является отдых, становятся осмотр достопримечательностей (73 %), вторым в списке их интересов идут особенности местной кухни (64%), и завершает тройку лидеров предпочтений китайских туристов шопинг (56%). </w:t>
      </w:r>
      <w:r w:rsidR="001801E6">
        <w:rPr>
          <w:sz w:val="28"/>
          <w:szCs w:val="28"/>
        </w:rPr>
        <w:t>Например, пляжный отдых – один из популярнейших видов отдыха среди российских</w:t>
      </w:r>
      <w:r w:rsidR="002E6656">
        <w:rPr>
          <w:sz w:val="28"/>
          <w:szCs w:val="28"/>
        </w:rPr>
        <w:t xml:space="preserve"> граждан,</w:t>
      </w:r>
      <w:r w:rsidR="001801E6">
        <w:rPr>
          <w:sz w:val="28"/>
          <w:szCs w:val="28"/>
        </w:rPr>
        <w:t xml:space="preserve"> не </w:t>
      </w:r>
      <w:r w:rsidR="00923C44">
        <w:rPr>
          <w:sz w:val="28"/>
          <w:szCs w:val="28"/>
        </w:rPr>
        <w:t xml:space="preserve">представляет особого интереса для </w:t>
      </w:r>
      <w:r w:rsidR="001801E6">
        <w:rPr>
          <w:sz w:val="28"/>
          <w:szCs w:val="28"/>
        </w:rPr>
        <w:t>китайских туристов</w:t>
      </w:r>
      <w:r w:rsidR="002E6656">
        <w:rPr>
          <w:sz w:val="28"/>
          <w:szCs w:val="28"/>
        </w:rPr>
        <w:t>, что связанно с географическим расположением страны на южных широтах, а также с нелюбовью к загорелому цвету кожи.</w:t>
      </w:r>
      <w:r w:rsidR="003C4E47">
        <w:rPr>
          <w:rStyle w:val="ac"/>
          <w:sz w:val="28"/>
          <w:szCs w:val="28"/>
        </w:rPr>
        <w:footnoteReference w:id="46"/>
      </w:r>
    </w:p>
    <w:p w:rsidR="00534CDE" w:rsidRDefault="00534CDE" w:rsidP="000E6E00">
      <w:pPr>
        <w:spacing w:after="0" w:line="360" w:lineRule="auto"/>
        <w:jc w:val="both"/>
        <w:rPr>
          <w:sz w:val="28"/>
          <w:szCs w:val="28"/>
        </w:rPr>
      </w:pPr>
      <w:r>
        <w:rPr>
          <w:sz w:val="28"/>
          <w:szCs w:val="28"/>
        </w:rPr>
        <w:t xml:space="preserve">В соответствии с данными Сибирской байкальской ассоциации, </w:t>
      </w:r>
      <w:r w:rsidR="001F4139">
        <w:rPr>
          <w:sz w:val="28"/>
          <w:szCs w:val="28"/>
        </w:rPr>
        <w:t>наблюдается повышение заинтересованности китайских туристов к отдыху на Байкале</w:t>
      </w:r>
      <w:r w:rsidR="00126C4F">
        <w:rPr>
          <w:sz w:val="28"/>
          <w:szCs w:val="28"/>
        </w:rPr>
        <w:t>. Основным объе</w:t>
      </w:r>
      <w:r w:rsidR="00980481">
        <w:rPr>
          <w:sz w:val="28"/>
          <w:szCs w:val="28"/>
        </w:rPr>
        <w:t xml:space="preserve">ктом, притягивающим туристов на </w:t>
      </w:r>
      <w:r w:rsidR="00126C4F">
        <w:rPr>
          <w:sz w:val="28"/>
          <w:szCs w:val="28"/>
        </w:rPr>
        <w:t>Байкале</w:t>
      </w:r>
      <w:r w:rsidR="00D016A1">
        <w:rPr>
          <w:sz w:val="28"/>
          <w:szCs w:val="28"/>
        </w:rPr>
        <w:t>,</w:t>
      </w:r>
      <w:r w:rsidR="00126C4F">
        <w:rPr>
          <w:sz w:val="28"/>
          <w:szCs w:val="28"/>
        </w:rPr>
        <w:t xml:space="preserve"> является «Прибайкальский национальный парк», где реализуются разнообразные программы активного отдыха – конные </w:t>
      </w:r>
      <w:r w:rsidR="00FF3811">
        <w:rPr>
          <w:sz w:val="28"/>
          <w:szCs w:val="28"/>
        </w:rPr>
        <w:t>туры, велотуризм, дайвинг, горны</w:t>
      </w:r>
      <w:r w:rsidR="00126C4F">
        <w:rPr>
          <w:sz w:val="28"/>
          <w:szCs w:val="28"/>
        </w:rPr>
        <w:t xml:space="preserve">е лыжи и многие другие. </w:t>
      </w:r>
      <w:r w:rsidR="00126C4F">
        <w:rPr>
          <w:rStyle w:val="ac"/>
          <w:sz w:val="28"/>
          <w:szCs w:val="28"/>
        </w:rPr>
        <w:footnoteReference w:id="47"/>
      </w:r>
      <w:r w:rsidR="00126C4F">
        <w:rPr>
          <w:sz w:val="28"/>
          <w:szCs w:val="28"/>
        </w:rPr>
        <w:t xml:space="preserve">Это говорит о привлекательности экологического вида туризма и активных форм отдыха для китайских туристов. </w:t>
      </w:r>
    </w:p>
    <w:p w:rsidR="00936248" w:rsidRDefault="00936248" w:rsidP="000E6E00">
      <w:pPr>
        <w:spacing w:after="0" w:line="360" w:lineRule="auto"/>
        <w:jc w:val="both"/>
        <w:rPr>
          <w:sz w:val="28"/>
          <w:szCs w:val="28"/>
        </w:rPr>
      </w:pPr>
      <w:r>
        <w:rPr>
          <w:sz w:val="28"/>
          <w:szCs w:val="28"/>
        </w:rPr>
        <w:t xml:space="preserve">Свердловская область имеет </w:t>
      </w:r>
      <w:r w:rsidR="005F7B68">
        <w:rPr>
          <w:sz w:val="28"/>
          <w:szCs w:val="28"/>
        </w:rPr>
        <w:t xml:space="preserve">тесную систему взаимодействия с Китаем. С 2009 года на территории Свердловской области (в г. Екатеринбург) функционирует </w:t>
      </w:r>
      <w:r>
        <w:rPr>
          <w:sz w:val="28"/>
          <w:szCs w:val="28"/>
        </w:rPr>
        <w:t>Генеральное консульство Китайской Народной Республики.</w:t>
      </w:r>
    </w:p>
    <w:p w:rsidR="00F65B95" w:rsidRDefault="00A17A6A" w:rsidP="000E6E00">
      <w:pPr>
        <w:spacing w:after="0" w:line="360" w:lineRule="auto"/>
        <w:jc w:val="both"/>
        <w:rPr>
          <w:sz w:val="28"/>
          <w:szCs w:val="28"/>
        </w:rPr>
      </w:pPr>
      <w:r>
        <w:rPr>
          <w:sz w:val="28"/>
          <w:szCs w:val="28"/>
        </w:rPr>
        <w:lastRenderedPageBreak/>
        <w:t>На сегодняшний день</w:t>
      </w:r>
      <w:r w:rsidR="00EC49C7">
        <w:rPr>
          <w:sz w:val="28"/>
          <w:szCs w:val="28"/>
        </w:rPr>
        <w:t xml:space="preserve">, среди основных целей поездок </w:t>
      </w:r>
      <w:r>
        <w:rPr>
          <w:sz w:val="28"/>
          <w:szCs w:val="28"/>
        </w:rPr>
        <w:t xml:space="preserve">граждан КНР в Свердловскую область, в частности в Екатеринбург, являются путешествия с деловой целью. </w:t>
      </w:r>
      <w:r w:rsidR="00F65B95">
        <w:rPr>
          <w:sz w:val="28"/>
          <w:szCs w:val="28"/>
        </w:rPr>
        <w:t xml:space="preserve">Свердловская область имеет тесные экономические связи с городом Харбин, китайской провинции Хэйлунцзян, </w:t>
      </w:r>
      <w:r w:rsidR="008E2B1E">
        <w:rPr>
          <w:sz w:val="28"/>
          <w:szCs w:val="28"/>
        </w:rPr>
        <w:t>который является внешнеэкономическим партнером области уже на протяжении 26 лет.</w:t>
      </w:r>
      <w:r w:rsidR="0052426F">
        <w:rPr>
          <w:sz w:val="28"/>
          <w:szCs w:val="28"/>
        </w:rPr>
        <w:t xml:space="preserve">  Основные направления внешнеэкономического партнерства базируются на соглашениях в сфере промышленности, торговли, </w:t>
      </w:r>
      <w:r w:rsidR="00154F00">
        <w:rPr>
          <w:sz w:val="28"/>
          <w:szCs w:val="28"/>
        </w:rPr>
        <w:t>транспорта, культуры,</w:t>
      </w:r>
      <w:r w:rsidR="00125177">
        <w:rPr>
          <w:sz w:val="28"/>
          <w:szCs w:val="28"/>
        </w:rPr>
        <w:t xml:space="preserve"> образования</w:t>
      </w:r>
      <w:r w:rsidR="00D779B9">
        <w:rPr>
          <w:sz w:val="28"/>
          <w:szCs w:val="28"/>
        </w:rPr>
        <w:t xml:space="preserve"> </w:t>
      </w:r>
      <w:r w:rsidR="00154F00">
        <w:rPr>
          <w:sz w:val="28"/>
          <w:szCs w:val="28"/>
        </w:rPr>
        <w:t>и  туризма</w:t>
      </w:r>
      <w:r w:rsidR="00125177">
        <w:rPr>
          <w:sz w:val="28"/>
          <w:szCs w:val="28"/>
        </w:rPr>
        <w:t xml:space="preserve">. В 2016 году объем торгового оборота Свердловской области с Китаем составил </w:t>
      </w:r>
      <w:r w:rsidR="00125177" w:rsidRPr="00125177">
        <w:rPr>
          <w:color w:val="000000"/>
          <w:sz w:val="28"/>
          <w:szCs w:val="28"/>
          <w:shd w:val="clear" w:color="auto" w:fill="FFFFFF"/>
        </w:rPr>
        <w:t>726252,95 тыс.долл.США</w:t>
      </w:r>
      <w:r w:rsidR="00125177">
        <w:rPr>
          <w:color w:val="000000"/>
          <w:sz w:val="27"/>
          <w:szCs w:val="27"/>
          <w:shd w:val="clear" w:color="auto" w:fill="FFFFFF"/>
        </w:rPr>
        <w:t xml:space="preserve">., </w:t>
      </w:r>
      <w:r w:rsidR="00125177" w:rsidRPr="00125177">
        <w:rPr>
          <w:color w:val="000000"/>
          <w:sz w:val="28"/>
          <w:szCs w:val="28"/>
          <w:shd w:val="clear" w:color="auto" w:fill="FFFFFF"/>
        </w:rPr>
        <w:t>заняв четвертое место среди внешнеторговых партнеров области.</w:t>
      </w:r>
      <w:r w:rsidR="00125177" w:rsidRPr="00125177">
        <w:rPr>
          <w:rStyle w:val="ac"/>
          <w:color w:val="000000"/>
          <w:sz w:val="28"/>
          <w:szCs w:val="28"/>
          <w:shd w:val="clear" w:color="auto" w:fill="FFFFFF"/>
        </w:rPr>
        <w:footnoteReference w:id="48"/>
      </w:r>
    </w:p>
    <w:p w:rsidR="00066608" w:rsidRDefault="008858F0" w:rsidP="000E6E00">
      <w:pPr>
        <w:spacing w:after="0" w:line="360" w:lineRule="auto"/>
        <w:jc w:val="both"/>
        <w:rPr>
          <w:sz w:val="28"/>
          <w:szCs w:val="28"/>
        </w:rPr>
      </w:pPr>
      <w:r>
        <w:rPr>
          <w:sz w:val="28"/>
          <w:szCs w:val="28"/>
        </w:rPr>
        <w:t xml:space="preserve">Значимым событием в сфере укрепления деловых связей с Китаем стало то, что в </w:t>
      </w:r>
      <w:r w:rsidR="00125177">
        <w:rPr>
          <w:sz w:val="28"/>
          <w:szCs w:val="28"/>
        </w:rPr>
        <w:t xml:space="preserve">2016 году </w:t>
      </w:r>
      <w:r w:rsidR="00F65B95">
        <w:rPr>
          <w:sz w:val="28"/>
          <w:szCs w:val="28"/>
        </w:rPr>
        <w:t xml:space="preserve">Екатеринбург </w:t>
      </w:r>
      <w:r w:rsidR="00125177">
        <w:rPr>
          <w:sz w:val="28"/>
          <w:szCs w:val="28"/>
        </w:rPr>
        <w:t>стал</w:t>
      </w:r>
      <w:r>
        <w:rPr>
          <w:sz w:val="28"/>
          <w:szCs w:val="28"/>
        </w:rPr>
        <w:t xml:space="preserve"> площадкой для проведения международной выставки «</w:t>
      </w:r>
      <w:r w:rsidR="00126C4F">
        <w:rPr>
          <w:sz w:val="28"/>
          <w:szCs w:val="28"/>
          <w:lang w:val="en-US"/>
        </w:rPr>
        <w:t>III</w:t>
      </w:r>
      <w:r>
        <w:rPr>
          <w:sz w:val="28"/>
          <w:szCs w:val="28"/>
        </w:rPr>
        <w:t>Российско-Китайское ЭКСПО», которую посетило более 48тыс. человек, в частности более 2 тыс. представителей из Китая.</w:t>
      </w:r>
      <w:r w:rsidR="00B0514F">
        <w:rPr>
          <w:sz w:val="28"/>
          <w:szCs w:val="28"/>
        </w:rPr>
        <w:t xml:space="preserve"> На выставке было представлено более 250 китайских и российских предприятий, были подписаны соглашения на сумму более 54 млрд. рублей, что говорит о положительной динамике развития партнерских отношений между странами</w:t>
      </w:r>
      <w:r w:rsidR="00936248">
        <w:rPr>
          <w:sz w:val="28"/>
          <w:szCs w:val="28"/>
        </w:rPr>
        <w:t xml:space="preserve"> (для сравнения – в </w:t>
      </w:r>
      <w:r w:rsidR="003436FC">
        <w:rPr>
          <w:sz w:val="28"/>
          <w:szCs w:val="28"/>
        </w:rPr>
        <w:t>2013</w:t>
      </w:r>
      <w:r w:rsidR="00936248">
        <w:rPr>
          <w:sz w:val="28"/>
          <w:szCs w:val="28"/>
        </w:rPr>
        <w:t xml:space="preserve"> году</w:t>
      </w:r>
      <w:r w:rsidR="003436FC">
        <w:rPr>
          <w:sz w:val="28"/>
          <w:szCs w:val="28"/>
        </w:rPr>
        <w:t xml:space="preserve"> об</w:t>
      </w:r>
      <w:r w:rsidR="00154F00">
        <w:rPr>
          <w:sz w:val="28"/>
          <w:szCs w:val="28"/>
        </w:rPr>
        <w:t>ъем сделок составил около 18 млрд</w:t>
      </w:r>
      <w:r w:rsidR="003436FC">
        <w:rPr>
          <w:sz w:val="28"/>
          <w:szCs w:val="28"/>
        </w:rPr>
        <w:t>.рублей)</w:t>
      </w:r>
      <w:r w:rsidR="00B0514F">
        <w:rPr>
          <w:sz w:val="28"/>
          <w:szCs w:val="28"/>
        </w:rPr>
        <w:t>.</w:t>
      </w:r>
      <w:r>
        <w:rPr>
          <w:rStyle w:val="ac"/>
          <w:sz w:val="28"/>
          <w:szCs w:val="28"/>
        </w:rPr>
        <w:footnoteReference w:id="49"/>
      </w:r>
    </w:p>
    <w:p w:rsidR="00154F00" w:rsidRPr="00D574B7" w:rsidRDefault="00066608" w:rsidP="000E6E00">
      <w:pPr>
        <w:spacing w:after="0" w:line="360" w:lineRule="auto"/>
        <w:jc w:val="both"/>
        <w:rPr>
          <w:color w:val="000000"/>
          <w:sz w:val="28"/>
          <w:szCs w:val="28"/>
        </w:rPr>
      </w:pPr>
      <w:r>
        <w:rPr>
          <w:sz w:val="28"/>
          <w:szCs w:val="28"/>
        </w:rPr>
        <w:t xml:space="preserve">Еще одним событием международного масштаба, увеличившего поток китайских бизнес-туристов в Свердловскую область, стало проведение </w:t>
      </w:r>
      <w:r w:rsidRPr="00066608">
        <w:rPr>
          <w:sz w:val="28"/>
          <w:szCs w:val="28"/>
        </w:rPr>
        <w:t>30 марта 2017 года форум</w:t>
      </w:r>
      <w:r>
        <w:rPr>
          <w:sz w:val="28"/>
          <w:szCs w:val="28"/>
        </w:rPr>
        <w:t>а</w:t>
      </w:r>
      <w:r w:rsidRPr="00066608">
        <w:rPr>
          <w:sz w:val="28"/>
          <w:szCs w:val="28"/>
        </w:rPr>
        <w:t xml:space="preserve"> «</w:t>
      </w:r>
      <w:r w:rsidRPr="00066608">
        <w:rPr>
          <w:color w:val="000000"/>
          <w:sz w:val="28"/>
          <w:szCs w:val="28"/>
        </w:rPr>
        <w:t>Содействие торгово-экономическому сотрудничеству между Китаем и Россией на Урале</w:t>
      </w:r>
      <w:r>
        <w:rPr>
          <w:color w:val="000000"/>
          <w:sz w:val="28"/>
          <w:szCs w:val="28"/>
        </w:rPr>
        <w:t xml:space="preserve">», на котором обсуждались основные направления деятельности в рамках проекта «Один пояс, один путь», возможностей участия китайских предприятий в развитии Уральского региона. </w:t>
      </w:r>
      <w:r w:rsidR="00AA76BA">
        <w:rPr>
          <w:color w:val="000000"/>
          <w:sz w:val="28"/>
          <w:szCs w:val="28"/>
        </w:rPr>
        <w:t>Следовательно, п</w:t>
      </w:r>
      <w:r w:rsidR="00936248">
        <w:rPr>
          <w:color w:val="000000"/>
          <w:sz w:val="28"/>
          <w:szCs w:val="28"/>
        </w:rPr>
        <w:t>роведение в Свердловской области мероприятий такого масштаба повышает</w:t>
      </w:r>
      <w:r w:rsidR="00D574B7">
        <w:rPr>
          <w:color w:val="000000"/>
          <w:sz w:val="28"/>
          <w:szCs w:val="28"/>
        </w:rPr>
        <w:t xml:space="preserve"> инвестиционную привлекательность региона, ч</w:t>
      </w:r>
      <w:r w:rsidR="005C681E">
        <w:rPr>
          <w:color w:val="000000"/>
          <w:sz w:val="28"/>
          <w:szCs w:val="28"/>
        </w:rPr>
        <w:t xml:space="preserve">то положительно сказывается на </w:t>
      </w:r>
      <w:r w:rsidR="00D574B7">
        <w:rPr>
          <w:color w:val="000000"/>
          <w:sz w:val="28"/>
          <w:szCs w:val="28"/>
        </w:rPr>
        <w:t xml:space="preserve">уровне социально-экономического развития, а </w:t>
      </w:r>
      <w:r w:rsidR="00D574B7">
        <w:rPr>
          <w:color w:val="000000"/>
          <w:sz w:val="28"/>
          <w:szCs w:val="28"/>
        </w:rPr>
        <w:lastRenderedPageBreak/>
        <w:t>также повышает степень узнаваемости области на международном, в частности, китайском рынках.</w:t>
      </w:r>
    </w:p>
    <w:p w:rsidR="00D528D3" w:rsidRDefault="00D528D3" w:rsidP="000E6E00">
      <w:pPr>
        <w:spacing w:after="0" w:line="360" w:lineRule="auto"/>
        <w:jc w:val="both"/>
        <w:rPr>
          <w:sz w:val="28"/>
          <w:szCs w:val="28"/>
        </w:rPr>
      </w:pPr>
      <w:r>
        <w:rPr>
          <w:sz w:val="28"/>
          <w:szCs w:val="28"/>
        </w:rPr>
        <w:t>Как утверждает генеральный консул КНР в Екатеринбурге Тянь</w:t>
      </w:r>
      <w:r w:rsidR="00D779B9">
        <w:rPr>
          <w:sz w:val="28"/>
          <w:szCs w:val="28"/>
        </w:rPr>
        <w:t xml:space="preserve"> </w:t>
      </w:r>
      <w:r>
        <w:rPr>
          <w:sz w:val="28"/>
          <w:szCs w:val="28"/>
        </w:rPr>
        <w:t>Юнсян, в 2015 году  в целях культурно-познавательного туризма Свердловскую область посетили около 20 тыс. человек, не считая граждан Китая, посетивших регион в рамках форума «Иннопром».</w:t>
      </w:r>
      <w:r w:rsidR="00550FCA">
        <w:rPr>
          <w:rStyle w:val="ac"/>
          <w:sz w:val="28"/>
          <w:szCs w:val="28"/>
        </w:rPr>
        <w:footnoteReference w:id="50"/>
      </w:r>
    </w:p>
    <w:p w:rsidR="005315A4" w:rsidRPr="00E17F24" w:rsidRDefault="00550FCA" w:rsidP="007F22FF">
      <w:pPr>
        <w:spacing w:after="0" w:line="360" w:lineRule="auto"/>
        <w:jc w:val="both"/>
        <w:rPr>
          <w:sz w:val="28"/>
          <w:szCs w:val="28"/>
        </w:rPr>
      </w:pPr>
      <w:r>
        <w:rPr>
          <w:sz w:val="28"/>
          <w:szCs w:val="28"/>
        </w:rPr>
        <w:t xml:space="preserve">Основными центрами притяжения китайских туристовна территории Свердловской области </w:t>
      </w:r>
      <w:r w:rsidR="00126C4F">
        <w:rPr>
          <w:sz w:val="28"/>
          <w:szCs w:val="28"/>
        </w:rPr>
        <w:t xml:space="preserve">в плане культурно-познавательного туризма </w:t>
      </w:r>
      <w:r>
        <w:rPr>
          <w:sz w:val="28"/>
          <w:szCs w:val="28"/>
        </w:rPr>
        <w:t xml:space="preserve">являются объекты, связанные с революционным прошлым и военной тематикой. </w:t>
      </w:r>
      <w:r w:rsidR="00126C4F">
        <w:rPr>
          <w:sz w:val="28"/>
          <w:szCs w:val="28"/>
        </w:rPr>
        <w:t>Китайцы интересуются и с удовольствием посещают</w:t>
      </w:r>
      <w:r w:rsidR="00D779B9">
        <w:rPr>
          <w:sz w:val="28"/>
          <w:szCs w:val="28"/>
        </w:rPr>
        <w:t xml:space="preserve"> </w:t>
      </w:r>
      <w:r w:rsidR="005315A4" w:rsidRPr="00E17F24">
        <w:rPr>
          <w:sz w:val="28"/>
          <w:szCs w:val="28"/>
        </w:rPr>
        <w:t xml:space="preserve">достопримечательности советской эпохи, такие как знаменитый Уральский завод тяжелого машиностроения, где работал сын </w:t>
      </w:r>
      <w:r w:rsidR="008E6F69">
        <w:rPr>
          <w:sz w:val="28"/>
          <w:szCs w:val="28"/>
        </w:rPr>
        <w:t>Чан Кай</w:t>
      </w:r>
      <w:r w:rsidR="005315A4">
        <w:rPr>
          <w:sz w:val="28"/>
          <w:szCs w:val="28"/>
        </w:rPr>
        <w:t>ши</w:t>
      </w:r>
      <w:r w:rsidR="00372C61">
        <w:rPr>
          <w:sz w:val="28"/>
          <w:szCs w:val="28"/>
        </w:rPr>
        <w:t xml:space="preserve"> - </w:t>
      </w:r>
      <w:r w:rsidR="008E6F69">
        <w:rPr>
          <w:sz w:val="28"/>
          <w:szCs w:val="28"/>
        </w:rPr>
        <w:t>Цзян Цзинго</w:t>
      </w:r>
      <w:r w:rsidR="005315A4">
        <w:rPr>
          <w:sz w:val="28"/>
          <w:szCs w:val="28"/>
        </w:rPr>
        <w:t>. Мао Цзе</w:t>
      </w:r>
      <w:r w:rsidR="005315A4" w:rsidRPr="00E17F24">
        <w:rPr>
          <w:sz w:val="28"/>
          <w:szCs w:val="28"/>
        </w:rPr>
        <w:t>дун также посетил завод, извес</w:t>
      </w:r>
      <w:r w:rsidR="005315A4">
        <w:rPr>
          <w:sz w:val="28"/>
          <w:szCs w:val="28"/>
        </w:rPr>
        <w:t>тный как «Уралмаш» в 1949 году.</w:t>
      </w:r>
    </w:p>
    <w:p w:rsidR="005315A4" w:rsidRDefault="008E6F69" w:rsidP="007F22FF">
      <w:pPr>
        <w:spacing w:after="0" w:line="360" w:lineRule="auto"/>
        <w:jc w:val="both"/>
        <w:rPr>
          <w:sz w:val="28"/>
          <w:szCs w:val="28"/>
        </w:rPr>
      </w:pPr>
      <w:r>
        <w:rPr>
          <w:sz w:val="28"/>
          <w:szCs w:val="28"/>
        </w:rPr>
        <w:t>Военные</w:t>
      </w:r>
      <w:r w:rsidR="005315A4" w:rsidRPr="00E17F24">
        <w:rPr>
          <w:sz w:val="28"/>
          <w:szCs w:val="28"/>
        </w:rPr>
        <w:t xml:space="preserve"> маршрут</w:t>
      </w:r>
      <w:r>
        <w:rPr>
          <w:sz w:val="28"/>
          <w:szCs w:val="28"/>
        </w:rPr>
        <w:t>ы</w:t>
      </w:r>
      <w:r w:rsidR="005315A4" w:rsidRPr="00E17F24">
        <w:rPr>
          <w:sz w:val="28"/>
          <w:szCs w:val="28"/>
        </w:rPr>
        <w:t xml:space="preserve"> Урала о</w:t>
      </w:r>
      <w:r>
        <w:rPr>
          <w:sz w:val="28"/>
          <w:szCs w:val="28"/>
        </w:rPr>
        <w:t>хватываю</w:t>
      </w:r>
      <w:r w:rsidR="005315A4" w:rsidRPr="00E17F24">
        <w:rPr>
          <w:sz w:val="28"/>
          <w:szCs w:val="28"/>
        </w:rPr>
        <w:t>т места, связанные со Второй мировой войной. Туристам также предлагается возможность посетить г</w:t>
      </w:r>
      <w:r>
        <w:rPr>
          <w:sz w:val="28"/>
          <w:szCs w:val="28"/>
        </w:rPr>
        <w:t>ород Ирбит, через который прошел « Великий чайный путь»</w:t>
      </w:r>
      <w:r w:rsidR="005315A4" w:rsidRPr="00E17F24">
        <w:rPr>
          <w:sz w:val="28"/>
          <w:szCs w:val="28"/>
        </w:rPr>
        <w:t>.</w:t>
      </w:r>
    </w:p>
    <w:p w:rsidR="003C4E47" w:rsidRDefault="00AA76BA" w:rsidP="003C4E47">
      <w:pPr>
        <w:spacing w:after="0" w:line="360" w:lineRule="auto"/>
        <w:jc w:val="both"/>
        <w:rPr>
          <w:sz w:val="28"/>
          <w:szCs w:val="28"/>
        </w:rPr>
      </w:pPr>
      <w:r>
        <w:rPr>
          <w:sz w:val="28"/>
          <w:szCs w:val="28"/>
        </w:rPr>
        <w:t xml:space="preserve">В 2004 году был запущен проект «красного туризма», </w:t>
      </w:r>
      <w:r w:rsidR="00CC2CFC">
        <w:rPr>
          <w:sz w:val="28"/>
          <w:szCs w:val="28"/>
        </w:rPr>
        <w:t xml:space="preserve">который </w:t>
      </w:r>
      <w:r w:rsidR="00D528D3">
        <w:rPr>
          <w:sz w:val="28"/>
          <w:szCs w:val="28"/>
        </w:rPr>
        <w:t>объедин</w:t>
      </w:r>
      <w:r w:rsidR="00CC2CFC">
        <w:rPr>
          <w:sz w:val="28"/>
          <w:szCs w:val="28"/>
        </w:rPr>
        <w:t>ил</w:t>
      </w:r>
      <w:r w:rsidR="00D779B9">
        <w:rPr>
          <w:sz w:val="28"/>
          <w:szCs w:val="28"/>
        </w:rPr>
        <w:t xml:space="preserve"> </w:t>
      </w:r>
      <w:r w:rsidR="005C681E">
        <w:rPr>
          <w:sz w:val="28"/>
          <w:szCs w:val="28"/>
        </w:rPr>
        <w:t xml:space="preserve">иностранных туристов, интересующихся </w:t>
      </w:r>
      <w:r w:rsidR="00D528D3">
        <w:rPr>
          <w:sz w:val="28"/>
          <w:szCs w:val="28"/>
        </w:rPr>
        <w:t xml:space="preserve">местами, связанными с </w:t>
      </w:r>
      <w:r w:rsidR="000A7EB4">
        <w:rPr>
          <w:sz w:val="28"/>
          <w:szCs w:val="28"/>
        </w:rPr>
        <w:t>личностью и деятельностью В.И.Ульянова-Ленина</w:t>
      </w:r>
      <w:r w:rsidR="00D528D3">
        <w:rPr>
          <w:sz w:val="28"/>
          <w:szCs w:val="28"/>
        </w:rPr>
        <w:t xml:space="preserve">, а также </w:t>
      </w:r>
      <w:r w:rsidR="001F2831">
        <w:rPr>
          <w:sz w:val="28"/>
          <w:szCs w:val="28"/>
        </w:rPr>
        <w:t>коммунистическим прошлым России</w:t>
      </w:r>
      <w:r w:rsidR="006F3AD3">
        <w:rPr>
          <w:sz w:val="28"/>
          <w:szCs w:val="28"/>
        </w:rPr>
        <w:t xml:space="preserve">. </w:t>
      </w:r>
      <w:r w:rsidR="00CC2CFC">
        <w:rPr>
          <w:sz w:val="28"/>
          <w:szCs w:val="28"/>
        </w:rPr>
        <w:t>Он был презентован на международной туристской выставке «</w:t>
      </w:r>
      <w:r w:rsidR="00CC2CFC">
        <w:rPr>
          <w:sz w:val="28"/>
          <w:szCs w:val="28"/>
          <w:lang w:val="en-US"/>
        </w:rPr>
        <w:t>Beijing</w:t>
      </w:r>
      <w:r w:rsidR="00D779B9">
        <w:rPr>
          <w:sz w:val="28"/>
          <w:szCs w:val="28"/>
        </w:rPr>
        <w:t xml:space="preserve"> </w:t>
      </w:r>
      <w:r w:rsidR="00CC2CFC">
        <w:rPr>
          <w:sz w:val="28"/>
          <w:szCs w:val="28"/>
          <w:lang w:val="en-US"/>
        </w:rPr>
        <w:t>International</w:t>
      </w:r>
      <w:r w:rsidR="00D779B9">
        <w:rPr>
          <w:sz w:val="28"/>
          <w:szCs w:val="28"/>
        </w:rPr>
        <w:t xml:space="preserve"> </w:t>
      </w:r>
      <w:r w:rsidR="00CC2CFC">
        <w:rPr>
          <w:sz w:val="28"/>
          <w:szCs w:val="28"/>
          <w:lang w:val="en-US"/>
        </w:rPr>
        <w:t>Tourism</w:t>
      </w:r>
      <w:r w:rsidR="00D779B9">
        <w:rPr>
          <w:sz w:val="28"/>
          <w:szCs w:val="28"/>
        </w:rPr>
        <w:t xml:space="preserve"> </w:t>
      </w:r>
      <w:r w:rsidR="00CC2CFC">
        <w:rPr>
          <w:sz w:val="28"/>
          <w:szCs w:val="28"/>
          <w:lang w:val="en-US"/>
        </w:rPr>
        <w:t>Expo</w:t>
      </w:r>
      <w:r w:rsidR="00CC2CFC" w:rsidRPr="00CC2CFC">
        <w:rPr>
          <w:sz w:val="28"/>
          <w:szCs w:val="28"/>
        </w:rPr>
        <w:t xml:space="preserve"> 2014</w:t>
      </w:r>
      <w:r w:rsidR="00CC2CFC">
        <w:rPr>
          <w:sz w:val="28"/>
          <w:szCs w:val="28"/>
        </w:rPr>
        <w:t>» в Пекине, и получил положительный отклик со стороны китайских граждан.</w:t>
      </w:r>
      <w:r w:rsidR="00CC2CFC">
        <w:rPr>
          <w:rStyle w:val="ac"/>
          <w:sz w:val="28"/>
          <w:szCs w:val="28"/>
        </w:rPr>
        <w:footnoteReference w:id="51"/>
      </w:r>
      <w:r w:rsidR="0073016F">
        <w:rPr>
          <w:sz w:val="28"/>
          <w:szCs w:val="28"/>
        </w:rPr>
        <w:t xml:space="preserve">Он </w:t>
      </w:r>
      <w:r w:rsidR="009B68A4">
        <w:rPr>
          <w:sz w:val="28"/>
          <w:szCs w:val="28"/>
        </w:rPr>
        <w:t xml:space="preserve">включает посещение таких городов, </w:t>
      </w:r>
      <w:r w:rsidR="00D528D3">
        <w:rPr>
          <w:sz w:val="28"/>
          <w:szCs w:val="28"/>
        </w:rPr>
        <w:t>как Москва, Санкт-Петербург, Ульяновск, Самара, Казань и Пермь, а с</w:t>
      </w:r>
      <w:r w:rsidR="00CC2CFC">
        <w:rPr>
          <w:sz w:val="28"/>
          <w:szCs w:val="28"/>
        </w:rPr>
        <w:t xml:space="preserve"> недавних пор и </w:t>
      </w:r>
      <w:r w:rsidR="00550FCA">
        <w:rPr>
          <w:sz w:val="28"/>
          <w:szCs w:val="28"/>
        </w:rPr>
        <w:t>Екатеринбург вошел в число российских городов, объединенных «красным маршрутом».</w:t>
      </w:r>
    </w:p>
    <w:p w:rsidR="002F6DBF" w:rsidRDefault="003C4E47" w:rsidP="000E6E00">
      <w:pPr>
        <w:spacing w:after="0" w:line="360" w:lineRule="auto"/>
        <w:jc w:val="both"/>
        <w:rPr>
          <w:sz w:val="28"/>
          <w:szCs w:val="28"/>
        </w:rPr>
      </w:pPr>
      <w:r>
        <w:rPr>
          <w:sz w:val="28"/>
          <w:szCs w:val="28"/>
        </w:rPr>
        <w:t xml:space="preserve">Относительно </w:t>
      </w:r>
      <w:r w:rsidR="0048568B">
        <w:rPr>
          <w:sz w:val="28"/>
          <w:szCs w:val="28"/>
        </w:rPr>
        <w:t>международного китайского туризма</w:t>
      </w:r>
      <w:r>
        <w:rPr>
          <w:sz w:val="28"/>
          <w:szCs w:val="28"/>
        </w:rPr>
        <w:t xml:space="preserve"> в Республике Башкортостан, в целом, ситуация похожая. Большую часть посещений в </w:t>
      </w:r>
      <w:r>
        <w:rPr>
          <w:sz w:val="28"/>
          <w:szCs w:val="28"/>
        </w:rPr>
        <w:lastRenderedPageBreak/>
        <w:t>данный регион также составляют бизнес-туристы. Одним из значимых событий, привлекших к регион большое число бизнес туристов не только из Китая, но и других стран, стали саммиты Шанхайской организации сотрудничества (ШОС) и БРИКС</w:t>
      </w:r>
      <w:r w:rsidR="0073016F">
        <w:rPr>
          <w:sz w:val="28"/>
          <w:szCs w:val="28"/>
        </w:rPr>
        <w:t xml:space="preserve"> (</w:t>
      </w:r>
      <w:r>
        <w:rPr>
          <w:sz w:val="28"/>
          <w:szCs w:val="28"/>
        </w:rPr>
        <w:t>Бразилия, Россия, Индия, Китай и ЮАР), которые прошли летом 2015 года в Уфе</w:t>
      </w:r>
      <w:r w:rsidR="009A776D">
        <w:rPr>
          <w:sz w:val="28"/>
          <w:szCs w:val="28"/>
        </w:rPr>
        <w:t>, и</w:t>
      </w:r>
      <w:r>
        <w:rPr>
          <w:sz w:val="28"/>
          <w:szCs w:val="28"/>
        </w:rPr>
        <w:t xml:space="preserve"> в рамках которого столицу республики посетили более 10 тыс. человек. Проведение мероприятий такого масштаба стало своего рода «визитной карточкой» республики, повысив ее узнаваемость на международном  рынке. Одним из результатов данных саммитов стало развитие партнерских отношений</w:t>
      </w:r>
      <w:r w:rsidR="000B1372">
        <w:rPr>
          <w:sz w:val="28"/>
          <w:szCs w:val="28"/>
        </w:rPr>
        <w:t xml:space="preserve"> Китая</w:t>
      </w:r>
      <w:r w:rsidR="00D779B9">
        <w:rPr>
          <w:sz w:val="28"/>
          <w:szCs w:val="28"/>
        </w:rPr>
        <w:t xml:space="preserve"> </w:t>
      </w:r>
      <w:r w:rsidR="009A776D">
        <w:rPr>
          <w:sz w:val="28"/>
          <w:szCs w:val="28"/>
        </w:rPr>
        <w:t>непосред</w:t>
      </w:r>
      <w:r w:rsidR="000B1372">
        <w:rPr>
          <w:sz w:val="28"/>
          <w:szCs w:val="28"/>
        </w:rPr>
        <w:t xml:space="preserve">ственно с Республикой Башкортостан. Так как Башкирия, наряду со Свердловской областью, является одним из крупных промышленных центром страны, большая часть международных китайско-башкирских соглашений касается нефтяной и химической промышленности, сельского хозяйства, </w:t>
      </w:r>
      <w:r w:rsidR="00BC4190">
        <w:rPr>
          <w:sz w:val="28"/>
          <w:szCs w:val="28"/>
        </w:rPr>
        <w:t xml:space="preserve"> а также туризма. </w:t>
      </w:r>
      <w:r w:rsidR="002F6DBF">
        <w:rPr>
          <w:sz w:val="28"/>
          <w:szCs w:val="28"/>
        </w:rPr>
        <w:t>Особенно тесные отношения связывают республику с китайской провинцией Цзянси – в 2015 году между Правительством Республики Башкортостан и провинцией Цзянси был подписан ряд соглашений, касающихся торгово-экономической, инфраструктурной, химической и других важных сфер.</w:t>
      </w:r>
      <w:r w:rsidR="002F6DBF">
        <w:rPr>
          <w:rStyle w:val="ac"/>
          <w:sz w:val="28"/>
          <w:szCs w:val="28"/>
        </w:rPr>
        <w:footnoteReference w:id="52"/>
      </w:r>
      <w:r w:rsidR="002F6DBF">
        <w:rPr>
          <w:sz w:val="28"/>
          <w:szCs w:val="28"/>
        </w:rPr>
        <w:t xml:space="preserve"> Также были подписаны соглашения, касающиеся сферы туризма</w:t>
      </w:r>
      <w:r w:rsidR="00DC48B3">
        <w:rPr>
          <w:sz w:val="28"/>
          <w:szCs w:val="28"/>
        </w:rPr>
        <w:t>.</w:t>
      </w:r>
    </w:p>
    <w:p w:rsidR="00535BC3" w:rsidRDefault="00BC4190" w:rsidP="000E6E00">
      <w:pPr>
        <w:spacing w:after="0" w:line="360" w:lineRule="auto"/>
        <w:jc w:val="both"/>
        <w:rPr>
          <w:sz w:val="28"/>
          <w:szCs w:val="28"/>
        </w:rPr>
      </w:pPr>
      <w:r>
        <w:rPr>
          <w:sz w:val="28"/>
          <w:szCs w:val="28"/>
        </w:rPr>
        <w:t>2015 году Госкомитетом по предпринимательству и туризму Республики Башкортостан с</w:t>
      </w:r>
      <w:r w:rsidR="002F6DBF">
        <w:rPr>
          <w:sz w:val="28"/>
          <w:szCs w:val="28"/>
        </w:rPr>
        <w:t xml:space="preserve"> руководством китайской провинции Цзянси было подписано соглашение</w:t>
      </w:r>
      <w:r w:rsidR="00EC4442">
        <w:rPr>
          <w:sz w:val="28"/>
          <w:szCs w:val="28"/>
        </w:rPr>
        <w:t xml:space="preserve"> в сфере туризма, а также был предложен ряд инвестиционных проектов по </w:t>
      </w:r>
      <w:r w:rsidR="00535BC3">
        <w:rPr>
          <w:sz w:val="28"/>
          <w:szCs w:val="28"/>
        </w:rPr>
        <w:t>развитию курортной базы Башкортостана.</w:t>
      </w:r>
      <w:r w:rsidR="00535BC3">
        <w:rPr>
          <w:rStyle w:val="ac"/>
          <w:sz w:val="28"/>
          <w:szCs w:val="28"/>
        </w:rPr>
        <w:footnoteReference w:id="53"/>
      </w:r>
    </w:p>
    <w:p w:rsidR="005C681E" w:rsidRDefault="00F36708" w:rsidP="000E6E00">
      <w:pPr>
        <w:spacing w:after="0" w:line="360" w:lineRule="auto"/>
        <w:jc w:val="both"/>
        <w:rPr>
          <w:sz w:val="28"/>
          <w:szCs w:val="28"/>
        </w:rPr>
      </w:pPr>
      <w:r>
        <w:rPr>
          <w:sz w:val="28"/>
          <w:szCs w:val="28"/>
        </w:rPr>
        <w:t>Республика Башкортостан также имеет все шансы быть включенной в «красный</w:t>
      </w:r>
      <w:r w:rsidR="00D779B9">
        <w:rPr>
          <w:sz w:val="28"/>
          <w:szCs w:val="28"/>
        </w:rPr>
        <w:t xml:space="preserve"> </w:t>
      </w:r>
      <w:r>
        <w:rPr>
          <w:sz w:val="28"/>
          <w:szCs w:val="28"/>
        </w:rPr>
        <w:t>маршрут». На сегодняшний день в столице республики реализуется туристический маршрут «Красная Уфа»</w:t>
      </w:r>
      <w:r w:rsidR="00A23CE0">
        <w:rPr>
          <w:sz w:val="28"/>
          <w:szCs w:val="28"/>
        </w:rPr>
        <w:t xml:space="preserve"> по местам революционного прошлого</w:t>
      </w:r>
      <w:r w:rsidR="005646E4">
        <w:rPr>
          <w:sz w:val="28"/>
          <w:szCs w:val="28"/>
        </w:rPr>
        <w:t xml:space="preserve"> страны и личностью В.И.Ленина. Многие улицы, парки, скверы и </w:t>
      </w:r>
      <w:r w:rsidR="005646E4">
        <w:rPr>
          <w:sz w:val="28"/>
          <w:szCs w:val="28"/>
        </w:rPr>
        <w:lastRenderedPageBreak/>
        <w:t xml:space="preserve">площади носят имя мирового вождя пролетариата. Маршрут </w:t>
      </w:r>
      <w:r w:rsidR="00A23CE0">
        <w:rPr>
          <w:sz w:val="28"/>
          <w:szCs w:val="28"/>
        </w:rPr>
        <w:t>включает в себя посещение парка В.И.Ленина, дома-музея им.</w:t>
      </w:r>
      <w:r w:rsidR="00D779B9">
        <w:rPr>
          <w:sz w:val="28"/>
          <w:szCs w:val="28"/>
        </w:rPr>
        <w:t xml:space="preserve"> </w:t>
      </w:r>
      <w:r w:rsidR="00A23CE0">
        <w:rPr>
          <w:sz w:val="28"/>
          <w:szCs w:val="28"/>
        </w:rPr>
        <w:t xml:space="preserve">В.И.Ленина, </w:t>
      </w:r>
      <w:r w:rsidR="005646E4">
        <w:rPr>
          <w:sz w:val="28"/>
          <w:szCs w:val="28"/>
        </w:rPr>
        <w:t>в котором он проживал вместе со своей супругой Н.К.Крупской, отбывавшей последний год своей ссылки, во время своего пребывания в Уфе в феврале и июне 1900года</w:t>
      </w:r>
      <w:r w:rsidR="000B1372">
        <w:rPr>
          <w:sz w:val="28"/>
          <w:szCs w:val="28"/>
        </w:rPr>
        <w:t>.Туристам также предлагается посетить здание на улице Цюрупы, в котором находилось жандармское управление, куда регулярно ходили отмечаться В.И.Ленин и Н.К.Крупская</w:t>
      </w:r>
      <w:r w:rsidR="005646E4">
        <w:rPr>
          <w:sz w:val="28"/>
          <w:szCs w:val="28"/>
        </w:rPr>
        <w:t>.</w:t>
      </w:r>
      <w:r w:rsidR="005646E4">
        <w:rPr>
          <w:rStyle w:val="ac"/>
          <w:sz w:val="28"/>
          <w:szCs w:val="28"/>
        </w:rPr>
        <w:footnoteReference w:id="54"/>
      </w:r>
    </w:p>
    <w:p w:rsidR="004B296D" w:rsidRDefault="00D6054A" w:rsidP="00AA76BA">
      <w:pPr>
        <w:spacing w:after="0" w:line="360" w:lineRule="auto"/>
        <w:jc w:val="both"/>
        <w:rPr>
          <w:sz w:val="28"/>
          <w:szCs w:val="28"/>
        </w:rPr>
      </w:pPr>
      <w:r>
        <w:rPr>
          <w:sz w:val="28"/>
          <w:szCs w:val="28"/>
        </w:rPr>
        <w:t xml:space="preserve">Китайцы представляют собой такой вид туристов, которые требуют к себе особо подхода в процессе предоставления туристских услуг. </w:t>
      </w:r>
      <w:r w:rsidR="00556B7A">
        <w:rPr>
          <w:sz w:val="28"/>
          <w:szCs w:val="28"/>
        </w:rPr>
        <w:t xml:space="preserve">В первую очередь это касается гостиниц и </w:t>
      </w:r>
      <w:r w:rsidR="009B68A4">
        <w:rPr>
          <w:sz w:val="28"/>
          <w:szCs w:val="28"/>
        </w:rPr>
        <w:t xml:space="preserve">других </w:t>
      </w:r>
      <w:r w:rsidR="00556B7A">
        <w:rPr>
          <w:sz w:val="28"/>
          <w:szCs w:val="28"/>
        </w:rPr>
        <w:t>предприятий коллективного размещения, предприятий общественного питания, музеев и иных участников, задействованных в процессе обслуживания туристов.  С целью создания благоприятной среды и комфортных условий пребывания китайских туристов на территории России в октябре 2014 года был запущен проект «</w:t>
      </w:r>
      <w:r w:rsidR="00556B7A">
        <w:rPr>
          <w:sz w:val="28"/>
          <w:szCs w:val="28"/>
          <w:lang w:val="en-US"/>
        </w:rPr>
        <w:t>China</w:t>
      </w:r>
      <w:r w:rsidR="00D779B9">
        <w:rPr>
          <w:sz w:val="28"/>
          <w:szCs w:val="28"/>
        </w:rPr>
        <w:t xml:space="preserve"> </w:t>
      </w:r>
      <w:r w:rsidR="00556B7A">
        <w:rPr>
          <w:sz w:val="28"/>
          <w:szCs w:val="28"/>
          <w:lang w:val="en-US"/>
        </w:rPr>
        <w:t>Friendly</w:t>
      </w:r>
      <w:r w:rsidR="00556B7A">
        <w:rPr>
          <w:sz w:val="28"/>
          <w:szCs w:val="28"/>
        </w:rPr>
        <w:t>»</w:t>
      </w:r>
      <w:r w:rsidR="00F822B2">
        <w:rPr>
          <w:sz w:val="28"/>
          <w:szCs w:val="28"/>
        </w:rPr>
        <w:t xml:space="preserve"> («Дружественный Китаю»). Принять участие в данном проекте и получить знак сертификации могут средства коллективного размещения, туристические компании, объекты туристского показа, предприятия общественного питания и торговые центры. На сегодняшний день, «</w:t>
      </w:r>
      <w:r w:rsidR="00F822B2">
        <w:rPr>
          <w:sz w:val="28"/>
          <w:szCs w:val="28"/>
          <w:lang w:val="en-US"/>
        </w:rPr>
        <w:t>China</w:t>
      </w:r>
      <w:r w:rsidR="00D779B9">
        <w:rPr>
          <w:sz w:val="28"/>
          <w:szCs w:val="28"/>
        </w:rPr>
        <w:t xml:space="preserve"> </w:t>
      </w:r>
      <w:r w:rsidR="00F822B2">
        <w:rPr>
          <w:sz w:val="28"/>
          <w:szCs w:val="28"/>
          <w:lang w:val="en-US"/>
        </w:rPr>
        <w:t>Friendly</w:t>
      </w:r>
      <w:r w:rsidR="00F822B2">
        <w:rPr>
          <w:sz w:val="28"/>
          <w:szCs w:val="28"/>
        </w:rPr>
        <w:t xml:space="preserve">» является единственной в России программой, проводящей сертификацию объектов предоставления туристских услуг в соответствии с потребностями китайских граждан. Данная программа играет немаловажную роль в процессе привлечения китайских туристов в регионы РФ и продвижения регионального российского турпродукта на международный китайский рынок туристских услуг. </w:t>
      </w:r>
      <w:r w:rsidR="001808CF">
        <w:rPr>
          <w:rStyle w:val="ac"/>
          <w:sz w:val="28"/>
          <w:szCs w:val="28"/>
        </w:rPr>
        <w:footnoteReference w:id="55"/>
      </w:r>
    </w:p>
    <w:p w:rsidR="00F52DFE" w:rsidRDefault="004B296D" w:rsidP="00AA76BA">
      <w:pPr>
        <w:spacing w:after="0" w:line="360" w:lineRule="auto"/>
        <w:jc w:val="both"/>
        <w:rPr>
          <w:sz w:val="28"/>
          <w:szCs w:val="28"/>
        </w:rPr>
      </w:pPr>
      <w:r>
        <w:rPr>
          <w:sz w:val="28"/>
          <w:szCs w:val="28"/>
        </w:rPr>
        <w:t xml:space="preserve">К сожалению, на данный момент в Свердловской области и Республике Башкортостан всего лишь несколько предприятий, отвечающих требованиями программы. В </w:t>
      </w:r>
      <w:r w:rsidR="001808CF">
        <w:rPr>
          <w:sz w:val="28"/>
          <w:szCs w:val="28"/>
        </w:rPr>
        <w:t xml:space="preserve">Свердловской области находятся два </w:t>
      </w:r>
      <w:r w:rsidR="001808CF">
        <w:rPr>
          <w:sz w:val="28"/>
          <w:szCs w:val="28"/>
        </w:rPr>
        <w:lastRenderedPageBreak/>
        <w:t>предпри</w:t>
      </w:r>
      <w:r w:rsidR="00F52DFE">
        <w:rPr>
          <w:sz w:val="28"/>
          <w:szCs w:val="28"/>
        </w:rPr>
        <w:t>я</w:t>
      </w:r>
      <w:r w:rsidR="001808CF">
        <w:rPr>
          <w:sz w:val="28"/>
          <w:szCs w:val="28"/>
        </w:rPr>
        <w:t>тия, прошедших сертификацию «</w:t>
      </w:r>
      <w:r w:rsidR="001808CF">
        <w:rPr>
          <w:sz w:val="28"/>
          <w:szCs w:val="28"/>
          <w:lang w:val="en-US"/>
        </w:rPr>
        <w:t>China</w:t>
      </w:r>
      <w:r w:rsidR="00306CB2">
        <w:rPr>
          <w:sz w:val="28"/>
          <w:szCs w:val="28"/>
        </w:rPr>
        <w:t xml:space="preserve"> </w:t>
      </w:r>
      <w:r w:rsidR="001808CF">
        <w:rPr>
          <w:sz w:val="28"/>
          <w:szCs w:val="28"/>
          <w:lang w:val="en-US"/>
        </w:rPr>
        <w:t>Friendly</w:t>
      </w:r>
      <w:r w:rsidR="001808CF">
        <w:rPr>
          <w:sz w:val="28"/>
          <w:szCs w:val="28"/>
        </w:rPr>
        <w:t xml:space="preserve">». К ним относятся </w:t>
      </w:r>
      <w:r w:rsidR="00683A9B">
        <w:rPr>
          <w:sz w:val="28"/>
          <w:szCs w:val="28"/>
        </w:rPr>
        <w:t>4-х звездочные</w:t>
      </w:r>
      <w:r w:rsidR="00306CB2">
        <w:rPr>
          <w:sz w:val="28"/>
          <w:szCs w:val="28"/>
        </w:rPr>
        <w:t xml:space="preserve"> </w:t>
      </w:r>
      <w:r w:rsidR="00683A9B">
        <w:rPr>
          <w:sz w:val="28"/>
          <w:szCs w:val="28"/>
        </w:rPr>
        <w:t>отели</w:t>
      </w:r>
      <w:r w:rsidR="001808CF">
        <w:rPr>
          <w:sz w:val="28"/>
          <w:szCs w:val="28"/>
        </w:rPr>
        <w:t xml:space="preserve"> «Онегин» </w:t>
      </w:r>
      <w:r w:rsidR="00683A9B">
        <w:rPr>
          <w:sz w:val="28"/>
          <w:szCs w:val="28"/>
        </w:rPr>
        <w:t>и «Во</w:t>
      </w:r>
      <w:r w:rsidR="00F52DFE">
        <w:rPr>
          <w:sz w:val="28"/>
          <w:szCs w:val="28"/>
        </w:rPr>
        <w:t>знесенский».</w:t>
      </w:r>
      <w:r w:rsidR="00406192">
        <w:rPr>
          <w:sz w:val="28"/>
          <w:szCs w:val="28"/>
        </w:rPr>
        <w:t>К предприятиям, получившим знак сертификации «</w:t>
      </w:r>
      <w:r w:rsidR="00406192">
        <w:rPr>
          <w:sz w:val="28"/>
          <w:szCs w:val="28"/>
          <w:lang w:val="en-US"/>
        </w:rPr>
        <w:t>China</w:t>
      </w:r>
      <w:r w:rsidR="00306CB2">
        <w:rPr>
          <w:sz w:val="28"/>
          <w:szCs w:val="28"/>
        </w:rPr>
        <w:t xml:space="preserve"> </w:t>
      </w:r>
      <w:r w:rsidR="00406192">
        <w:rPr>
          <w:sz w:val="28"/>
          <w:szCs w:val="28"/>
          <w:lang w:val="en-US"/>
        </w:rPr>
        <w:t>Friendly</w:t>
      </w:r>
      <w:r w:rsidR="00406192">
        <w:rPr>
          <w:sz w:val="28"/>
          <w:szCs w:val="28"/>
        </w:rPr>
        <w:t>» в Республике Башкортостан, относятся  4-х звездочные отели «</w:t>
      </w:r>
      <w:r w:rsidR="00406192">
        <w:rPr>
          <w:sz w:val="28"/>
          <w:szCs w:val="28"/>
          <w:lang w:val="en-US"/>
        </w:rPr>
        <w:t>Azimut</w:t>
      </w:r>
      <w:r w:rsidR="00406192">
        <w:rPr>
          <w:sz w:val="28"/>
          <w:szCs w:val="28"/>
        </w:rPr>
        <w:t>», «</w:t>
      </w:r>
      <w:r w:rsidR="00406192">
        <w:rPr>
          <w:sz w:val="28"/>
          <w:szCs w:val="28"/>
          <w:lang w:val="en-US"/>
        </w:rPr>
        <w:t>Hilton</w:t>
      </w:r>
      <w:r w:rsidR="00306CB2">
        <w:rPr>
          <w:sz w:val="28"/>
          <w:szCs w:val="28"/>
        </w:rPr>
        <w:t xml:space="preserve"> </w:t>
      </w:r>
      <w:r w:rsidR="00406192">
        <w:rPr>
          <w:sz w:val="28"/>
          <w:szCs w:val="28"/>
          <w:lang w:val="en-US"/>
        </w:rPr>
        <w:t>Garden</w:t>
      </w:r>
      <w:r w:rsidR="00306CB2">
        <w:rPr>
          <w:sz w:val="28"/>
          <w:szCs w:val="28"/>
        </w:rPr>
        <w:t xml:space="preserve"> </w:t>
      </w:r>
      <w:r w:rsidR="00406192">
        <w:rPr>
          <w:sz w:val="28"/>
          <w:szCs w:val="28"/>
          <w:lang w:val="en-US"/>
        </w:rPr>
        <w:t>Inn</w:t>
      </w:r>
      <w:r w:rsidR="00306CB2">
        <w:rPr>
          <w:sz w:val="28"/>
          <w:szCs w:val="28"/>
        </w:rPr>
        <w:t xml:space="preserve"> </w:t>
      </w:r>
      <w:r w:rsidR="00406192">
        <w:rPr>
          <w:sz w:val="28"/>
          <w:szCs w:val="28"/>
          <w:lang w:val="en-US"/>
        </w:rPr>
        <w:t>Ufa</w:t>
      </w:r>
      <w:r w:rsidR="00306CB2">
        <w:rPr>
          <w:sz w:val="28"/>
          <w:szCs w:val="28"/>
        </w:rPr>
        <w:t xml:space="preserve"> </w:t>
      </w:r>
      <w:r w:rsidR="00406192">
        <w:rPr>
          <w:sz w:val="28"/>
          <w:szCs w:val="28"/>
          <w:lang w:val="en-US"/>
        </w:rPr>
        <w:t>Riverside</w:t>
      </w:r>
      <w:r w:rsidR="00406192">
        <w:rPr>
          <w:sz w:val="28"/>
          <w:szCs w:val="28"/>
        </w:rPr>
        <w:t>» и «Президент отель Уфа».</w:t>
      </w:r>
      <w:r w:rsidR="009A776D">
        <w:rPr>
          <w:sz w:val="28"/>
          <w:szCs w:val="28"/>
        </w:rPr>
        <w:t xml:space="preserve"> Основными требованиями, предъявляемыми к средствам размещения</w:t>
      </w:r>
      <w:r w:rsidR="00306CB2">
        <w:rPr>
          <w:sz w:val="28"/>
          <w:szCs w:val="28"/>
        </w:rPr>
        <w:t>,</w:t>
      </w:r>
      <w:r w:rsidR="009A776D">
        <w:rPr>
          <w:sz w:val="28"/>
          <w:szCs w:val="28"/>
        </w:rPr>
        <w:t xml:space="preserve"> являются наличие информационных материалов, переведенных на китайский язык, наличие сотрудников, владеющих китайским языком, </w:t>
      </w:r>
      <w:r>
        <w:rPr>
          <w:sz w:val="28"/>
          <w:szCs w:val="28"/>
        </w:rPr>
        <w:t xml:space="preserve">возможность </w:t>
      </w:r>
      <w:r w:rsidR="009A776D">
        <w:rPr>
          <w:sz w:val="28"/>
          <w:szCs w:val="28"/>
        </w:rPr>
        <w:t xml:space="preserve">оплаты картами </w:t>
      </w:r>
      <w:r>
        <w:rPr>
          <w:sz w:val="28"/>
          <w:szCs w:val="28"/>
          <w:lang w:val="en-US"/>
        </w:rPr>
        <w:t>ChinaUnionPay</w:t>
      </w:r>
      <w:r>
        <w:rPr>
          <w:sz w:val="28"/>
          <w:szCs w:val="28"/>
        </w:rPr>
        <w:t>, а также отдельные виды услуг непосредственно в номерах. Это говорит о том, что данные предприятия полностью готовы к приему и созданию комфортной среды для китайских туристов.</w:t>
      </w:r>
    </w:p>
    <w:p w:rsidR="004A5684" w:rsidRDefault="003906B4" w:rsidP="00AA76BA">
      <w:pPr>
        <w:spacing w:after="0" w:line="360" w:lineRule="auto"/>
        <w:jc w:val="both"/>
        <w:rPr>
          <w:sz w:val="28"/>
          <w:szCs w:val="28"/>
        </w:rPr>
      </w:pPr>
      <w:r>
        <w:rPr>
          <w:sz w:val="28"/>
          <w:szCs w:val="28"/>
        </w:rPr>
        <w:t>Международное авиасообщение со Свердловской и Китайской Народной Республикой осуще</w:t>
      </w:r>
      <w:r w:rsidR="00091187">
        <w:rPr>
          <w:sz w:val="28"/>
          <w:szCs w:val="28"/>
        </w:rPr>
        <w:t>ствляется на основе соглашений авиакомпании «Уральские авиалинии» (базируются в аэропорту г.Екатеринбурга «Кольцово») с китайскими авиакомпаниями «</w:t>
      </w:r>
      <w:r w:rsidR="00091187">
        <w:rPr>
          <w:sz w:val="28"/>
          <w:szCs w:val="28"/>
          <w:lang w:val="en-US"/>
        </w:rPr>
        <w:t>Air</w:t>
      </w:r>
      <w:r w:rsidR="00306CB2">
        <w:rPr>
          <w:sz w:val="28"/>
          <w:szCs w:val="28"/>
        </w:rPr>
        <w:t xml:space="preserve"> </w:t>
      </w:r>
      <w:r w:rsidR="00091187">
        <w:rPr>
          <w:sz w:val="28"/>
          <w:szCs w:val="28"/>
          <w:lang w:val="en-US"/>
        </w:rPr>
        <w:t>China</w:t>
      </w:r>
      <w:r w:rsidR="00091187">
        <w:rPr>
          <w:sz w:val="28"/>
          <w:szCs w:val="28"/>
        </w:rPr>
        <w:t>», «</w:t>
      </w:r>
      <w:r w:rsidR="00091187">
        <w:rPr>
          <w:sz w:val="28"/>
          <w:szCs w:val="28"/>
          <w:lang w:val="en-US"/>
        </w:rPr>
        <w:t>Hainan</w:t>
      </w:r>
      <w:r w:rsidR="00306CB2">
        <w:rPr>
          <w:sz w:val="28"/>
          <w:szCs w:val="28"/>
        </w:rPr>
        <w:t xml:space="preserve"> </w:t>
      </w:r>
      <w:r w:rsidR="00091187">
        <w:rPr>
          <w:sz w:val="28"/>
          <w:szCs w:val="28"/>
          <w:lang w:val="en-US"/>
        </w:rPr>
        <w:t>Airlines</w:t>
      </w:r>
      <w:r w:rsidR="00091187">
        <w:rPr>
          <w:sz w:val="28"/>
          <w:szCs w:val="28"/>
        </w:rPr>
        <w:t>» и «</w:t>
      </w:r>
      <w:r w:rsidR="00091187">
        <w:rPr>
          <w:sz w:val="28"/>
          <w:szCs w:val="28"/>
          <w:lang w:val="en-US"/>
        </w:rPr>
        <w:t>China</w:t>
      </w:r>
      <w:r w:rsidR="00306CB2">
        <w:rPr>
          <w:sz w:val="28"/>
          <w:szCs w:val="28"/>
        </w:rPr>
        <w:t xml:space="preserve"> </w:t>
      </w:r>
      <w:r w:rsidR="00091187">
        <w:rPr>
          <w:sz w:val="28"/>
          <w:szCs w:val="28"/>
          <w:lang w:val="en-US"/>
        </w:rPr>
        <w:t>Southern</w:t>
      </w:r>
      <w:r w:rsidR="00091187">
        <w:rPr>
          <w:sz w:val="28"/>
          <w:szCs w:val="28"/>
        </w:rPr>
        <w:t>».</w:t>
      </w:r>
      <w:r w:rsidR="00091187">
        <w:rPr>
          <w:rStyle w:val="ac"/>
          <w:sz w:val="28"/>
          <w:szCs w:val="28"/>
        </w:rPr>
        <w:footnoteReference w:id="56"/>
      </w:r>
      <w:r w:rsidR="00091187">
        <w:rPr>
          <w:sz w:val="28"/>
          <w:szCs w:val="28"/>
        </w:rPr>
        <w:t xml:space="preserve"> Кроме того, одним из результатов выставки «Иннопром -2015», прошедшей в Екатеринбурге, стало подписание соглашения компании «Уральские авиалинии» с аэропортом китайского города Харбин, сделанное с целью </w:t>
      </w:r>
      <w:r w:rsidR="005F6811">
        <w:rPr>
          <w:sz w:val="28"/>
          <w:szCs w:val="28"/>
        </w:rPr>
        <w:t xml:space="preserve">развития </w:t>
      </w:r>
      <w:r w:rsidR="00091187">
        <w:rPr>
          <w:sz w:val="28"/>
          <w:szCs w:val="28"/>
        </w:rPr>
        <w:t>транспортной доступности и увеличения пассажиропотока</w:t>
      </w:r>
      <w:r w:rsidR="005F6811">
        <w:rPr>
          <w:sz w:val="28"/>
          <w:szCs w:val="28"/>
        </w:rPr>
        <w:t>.</w:t>
      </w:r>
      <w:r w:rsidR="00091187">
        <w:rPr>
          <w:rStyle w:val="ac"/>
          <w:sz w:val="28"/>
          <w:szCs w:val="28"/>
        </w:rPr>
        <w:footnoteReference w:id="57"/>
      </w:r>
      <w:r w:rsidR="005F6811">
        <w:rPr>
          <w:sz w:val="28"/>
          <w:szCs w:val="28"/>
        </w:rPr>
        <w:t>Однако большую часть китайского пассажиропотока составляют трансферные</w:t>
      </w:r>
      <w:r w:rsidR="00EA545E">
        <w:rPr>
          <w:sz w:val="28"/>
          <w:szCs w:val="28"/>
        </w:rPr>
        <w:t xml:space="preserve"> пассажиры, конечным пунктом следования которых являются популярные туристские центры России – Москва и Санкт-Петербург. </w:t>
      </w:r>
    </w:p>
    <w:p w:rsidR="004A5684" w:rsidRDefault="004A5684" w:rsidP="00AA76BA">
      <w:pPr>
        <w:spacing w:after="0" w:line="360" w:lineRule="auto"/>
        <w:jc w:val="both"/>
        <w:rPr>
          <w:sz w:val="28"/>
          <w:szCs w:val="28"/>
        </w:rPr>
      </w:pPr>
      <w:r w:rsidRPr="001F7861">
        <w:rPr>
          <w:sz w:val="28"/>
          <w:szCs w:val="28"/>
        </w:rPr>
        <w:t xml:space="preserve">С Республикой Башкортостан </w:t>
      </w:r>
      <w:r w:rsidR="001F7861">
        <w:rPr>
          <w:sz w:val="28"/>
          <w:szCs w:val="28"/>
        </w:rPr>
        <w:t xml:space="preserve">и Китаем нет прямого авиасообщения, а вопросы открытия прямых регулярных рейсов, связывающих города Китая и столицу республики на сегодняшний день находятся лишь в стадии </w:t>
      </w:r>
      <w:r w:rsidR="001F7861">
        <w:rPr>
          <w:sz w:val="28"/>
          <w:szCs w:val="28"/>
        </w:rPr>
        <w:lastRenderedPageBreak/>
        <w:t xml:space="preserve">разработки. Международный аэропорт «Уфа» является пересадочным пунктом в транзитных перевозках по маршруту Пекин – Москва. </w:t>
      </w:r>
    </w:p>
    <w:p w:rsidR="001E0A9D" w:rsidRDefault="004A5684" w:rsidP="00AA76BA">
      <w:pPr>
        <w:spacing w:after="0" w:line="360" w:lineRule="auto"/>
        <w:jc w:val="both"/>
        <w:rPr>
          <w:sz w:val="28"/>
          <w:szCs w:val="28"/>
        </w:rPr>
      </w:pPr>
      <w:r>
        <w:rPr>
          <w:sz w:val="28"/>
          <w:szCs w:val="28"/>
        </w:rPr>
        <w:t>В целом, развитие партнерских отношений в  Свердловской области и Республики Башкортостан с Китаем сфере промышленности, предпринимательства и бизнеса повышает узнаваемость регионов на международном китайском рынке туристских услуг и способствует увеличению туристского потока. На данный момент,</w:t>
      </w:r>
      <w:r w:rsidR="00715450">
        <w:rPr>
          <w:sz w:val="28"/>
          <w:szCs w:val="28"/>
        </w:rPr>
        <w:t xml:space="preserve"> как в Свердловской области, так и в Республике Башкортостан большей частью китайского туристского потока являются посещения с деловыми целями, что создает имидж данных регионов исключительно как «деловых центров». </w:t>
      </w:r>
    </w:p>
    <w:p w:rsidR="0042693B" w:rsidRDefault="00715450" w:rsidP="0042693B">
      <w:pPr>
        <w:spacing w:after="0" w:line="360" w:lineRule="auto"/>
        <w:jc w:val="both"/>
        <w:rPr>
          <w:sz w:val="28"/>
          <w:szCs w:val="28"/>
        </w:rPr>
      </w:pPr>
      <w:r>
        <w:rPr>
          <w:sz w:val="28"/>
          <w:szCs w:val="28"/>
        </w:rPr>
        <w:t>В связи с этим, в заключительной части данной главы будут определены потенциально привлекательные для китайских туристов виды туризма, основанные на проведенном во второй главе анализе изучаемых регионов, а также даны некоторые рекомендации</w:t>
      </w:r>
      <w:r w:rsidR="001E0A9D">
        <w:rPr>
          <w:sz w:val="28"/>
          <w:szCs w:val="28"/>
        </w:rPr>
        <w:t xml:space="preserve"> для дальнейшего развития регионов в сфере туризма </w:t>
      </w:r>
      <w:r w:rsidR="00EC4442">
        <w:rPr>
          <w:sz w:val="28"/>
          <w:szCs w:val="28"/>
        </w:rPr>
        <w:t xml:space="preserve">с целью </w:t>
      </w:r>
      <w:r w:rsidR="001E0A9D">
        <w:rPr>
          <w:sz w:val="28"/>
          <w:szCs w:val="28"/>
        </w:rPr>
        <w:t xml:space="preserve">повышения туристской привлекательности для китайских потребителей. </w:t>
      </w:r>
    </w:p>
    <w:p w:rsidR="005F7B68" w:rsidRPr="00B24ED1" w:rsidRDefault="00126C4F" w:rsidP="00B24ED1">
      <w:pPr>
        <w:pStyle w:val="2"/>
      </w:pPr>
      <w:bookmarkStart w:id="19" w:name="_Toc483586746"/>
      <w:r w:rsidRPr="00B24ED1">
        <w:t xml:space="preserve">3.2 </w:t>
      </w:r>
      <w:r w:rsidR="005F7B68" w:rsidRPr="00B24ED1">
        <w:t>Рекомендации для развития международного китайского туризма на территориях Свердловской области и Республики Башкортостан.</w:t>
      </w:r>
      <w:bookmarkEnd w:id="19"/>
    </w:p>
    <w:p w:rsidR="00F54F85" w:rsidRDefault="0011250A" w:rsidP="000E6E00">
      <w:pPr>
        <w:spacing w:after="0" w:line="360" w:lineRule="auto"/>
        <w:jc w:val="both"/>
        <w:rPr>
          <w:sz w:val="28"/>
          <w:szCs w:val="28"/>
        </w:rPr>
      </w:pPr>
      <w:r>
        <w:rPr>
          <w:sz w:val="28"/>
          <w:szCs w:val="28"/>
        </w:rPr>
        <w:t>В основу позиционирования Свердловской области и Республики Башкортостан в качестве территории, привлекательной для китайских туристов</w:t>
      </w:r>
      <w:r w:rsidR="009D7AFC">
        <w:rPr>
          <w:sz w:val="28"/>
          <w:szCs w:val="28"/>
        </w:rPr>
        <w:t>,</w:t>
      </w:r>
      <w:r>
        <w:rPr>
          <w:sz w:val="28"/>
          <w:szCs w:val="28"/>
        </w:rPr>
        <w:t xml:space="preserve"> должны лечь те уникальные туристские ресурсы, которыми обладают данные регионы, и основанные на них виды туризма, сп</w:t>
      </w:r>
      <w:r w:rsidR="009361F1">
        <w:rPr>
          <w:sz w:val="28"/>
          <w:szCs w:val="28"/>
        </w:rPr>
        <w:t>особные</w:t>
      </w:r>
      <w:r>
        <w:rPr>
          <w:sz w:val="28"/>
          <w:szCs w:val="28"/>
        </w:rPr>
        <w:t xml:space="preserve"> вызвать наибольший интерес со стороны граждан Китая. </w:t>
      </w:r>
      <w:r w:rsidR="001E0A9D">
        <w:rPr>
          <w:sz w:val="28"/>
          <w:szCs w:val="28"/>
        </w:rPr>
        <w:t xml:space="preserve">Анализ туристского </w:t>
      </w:r>
      <w:r w:rsidR="00080C04">
        <w:rPr>
          <w:sz w:val="28"/>
          <w:szCs w:val="28"/>
        </w:rPr>
        <w:t xml:space="preserve">потенциала изучаемых регионов позволяет сделать вывод о том, что наиболее перспективными направлениями деятельности по развитию туристкой привлекательности </w:t>
      </w:r>
      <w:r w:rsidR="008F7FDF">
        <w:rPr>
          <w:sz w:val="28"/>
          <w:szCs w:val="28"/>
        </w:rPr>
        <w:t>Свердловской области</w:t>
      </w:r>
      <w:r w:rsidR="00D779B9">
        <w:rPr>
          <w:sz w:val="28"/>
          <w:szCs w:val="28"/>
        </w:rPr>
        <w:t xml:space="preserve"> </w:t>
      </w:r>
      <w:r w:rsidR="008F7FDF">
        <w:rPr>
          <w:sz w:val="28"/>
          <w:szCs w:val="28"/>
        </w:rPr>
        <w:t>являются экологический</w:t>
      </w:r>
      <w:r w:rsidR="00DA6556">
        <w:rPr>
          <w:sz w:val="28"/>
          <w:szCs w:val="28"/>
        </w:rPr>
        <w:t xml:space="preserve"> и связанные с ним активные виды туризма, культурно-познавательный, а также новые направления видов туризма,</w:t>
      </w:r>
      <w:r w:rsidR="00F54F85">
        <w:rPr>
          <w:sz w:val="28"/>
          <w:szCs w:val="28"/>
        </w:rPr>
        <w:t xml:space="preserve"> таких</w:t>
      </w:r>
      <w:r w:rsidR="00DA6556">
        <w:rPr>
          <w:sz w:val="28"/>
          <w:szCs w:val="28"/>
        </w:rPr>
        <w:t xml:space="preserve"> как </w:t>
      </w:r>
      <w:r w:rsidR="00DA6556">
        <w:rPr>
          <w:sz w:val="28"/>
          <w:szCs w:val="28"/>
        </w:rPr>
        <w:lastRenderedPageBreak/>
        <w:t xml:space="preserve">минералогический, </w:t>
      </w:r>
      <w:r w:rsidR="00C9059F">
        <w:rPr>
          <w:sz w:val="28"/>
          <w:szCs w:val="28"/>
        </w:rPr>
        <w:t>индустриальный</w:t>
      </w:r>
      <w:r w:rsidR="009D7AFC">
        <w:rPr>
          <w:sz w:val="28"/>
          <w:szCs w:val="28"/>
        </w:rPr>
        <w:t xml:space="preserve"> и деловой, и связанная с ним выставочная</w:t>
      </w:r>
      <w:r w:rsidR="00307CCD">
        <w:rPr>
          <w:sz w:val="28"/>
          <w:szCs w:val="28"/>
        </w:rPr>
        <w:t xml:space="preserve"> деятельность.</w:t>
      </w:r>
      <w:r w:rsidR="00BD7A5F">
        <w:rPr>
          <w:sz w:val="28"/>
          <w:szCs w:val="28"/>
        </w:rPr>
        <w:t xml:space="preserve"> В связи с повышенным интересом китайских граждан к российской культуре, и в целом к нашей стране, при разработке маршрутов в Свердловской области необходимо сделать акцент на тех объектах туристского показа и </w:t>
      </w:r>
      <w:r w:rsidR="0017044E">
        <w:rPr>
          <w:sz w:val="28"/>
          <w:szCs w:val="28"/>
        </w:rPr>
        <w:t xml:space="preserve">событиях,  связанных непосредственно с историей России, таких как трагедия царской семьи Романовых, </w:t>
      </w:r>
      <w:r w:rsidR="00B05C64">
        <w:rPr>
          <w:sz w:val="28"/>
          <w:szCs w:val="28"/>
        </w:rPr>
        <w:t>памятни</w:t>
      </w:r>
      <w:r w:rsidR="00DC48B3">
        <w:rPr>
          <w:sz w:val="28"/>
          <w:szCs w:val="28"/>
        </w:rPr>
        <w:t xml:space="preserve">ках </w:t>
      </w:r>
      <w:r w:rsidR="00DC48B3" w:rsidRPr="007F22FF">
        <w:rPr>
          <w:sz w:val="28"/>
          <w:szCs w:val="28"/>
        </w:rPr>
        <w:t>архитектуры царской России</w:t>
      </w:r>
      <w:r w:rsidR="007F22FF">
        <w:rPr>
          <w:sz w:val="28"/>
          <w:szCs w:val="28"/>
        </w:rPr>
        <w:t xml:space="preserve">, революционным прошлым, которым так интересуются китайцы. </w:t>
      </w:r>
    </w:p>
    <w:p w:rsidR="00307CCD" w:rsidRDefault="00F54F85" w:rsidP="000E6E00">
      <w:pPr>
        <w:spacing w:after="0" w:line="360" w:lineRule="auto"/>
        <w:jc w:val="both"/>
        <w:rPr>
          <w:sz w:val="28"/>
          <w:szCs w:val="28"/>
        </w:rPr>
      </w:pPr>
      <w:r>
        <w:rPr>
          <w:sz w:val="28"/>
          <w:szCs w:val="28"/>
        </w:rPr>
        <w:t>Развитие туристского бренда Свердловской области, узнаваемого как на российском, так и на международном рынках должно позиционироваться в качестве «главного туристического центра Урала», что позволит в некоторой степени монополизировать тему путешествий на Урал на международном рынке.</w:t>
      </w:r>
    </w:p>
    <w:p w:rsidR="00D21FD4" w:rsidRDefault="00D21FD4" w:rsidP="000E6E00">
      <w:pPr>
        <w:spacing w:after="0" w:line="360" w:lineRule="auto"/>
        <w:jc w:val="both"/>
        <w:rPr>
          <w:sz w:val="28"/>
          <w:szCs w:val="28"/>
        </w:rPr>
      </w:pPr>
      <w:r>
        <w:rPr>
          <w:sz w:val="28"/>
          <w:szCs w:val="28"/>
        </w:rPr>
        <w:t xml:space="preserve">Для развития и дальнейшего продвижения на территории  Свердловской области уникальных видов туризма, таких как минералогический и индустриальный, для начала необходима качественная оценка имеющего потенциала в сфере данных видов туризма, а также обустройство наиболее привлекательных с данной точки зрения объектов туристского показа, отражающих тематику добычи первого золота на территории России, способах добычи и обработки драгоценных и полудрагоценных камней, развития уральского ювелирного искусства. </w:t>
      </w:r>
    </w:p>
    <w:p w:rsidR="00851434" w:rsidRDefault="00F54F85" w:rsidP="00851434">
      <w:pPr>
        <w:spacing w:after="0" w:line="360" w:lineRule="auto"/>
        <w:jc w:val="both"/>
        <w:rPr>
          <w:sz w:val="28"/>
          <w:szCs w:val="28"/>
          <w:highlight w:val="yellow"/>
        </w:rPr>
      </w:pPr>
      <w:r>
        <w:rPr>
          <w:sz w:val="28"/>
          <w:szCs w:val="28"/>
        </w:rPr>
        <w:t xml:space="preserve">На основе сделанного анализа туристского потенциала Республики Башкортостан, можно утверждать, что потенциально привлекательными для граждан Китая с туристской точки зрения </w:t>
      </w:r>
      <w:r w:rsidR="00DC48B3">
        <w:rPr>
          <w:sz w:val="28"/>
          <w:szCs w:val="28"/>
        </w:rPr>
        <w:t xml:space="preserve">также </w:t>
      </w:r>
      <w:r>
        <w:rPr>
          <w:sz w:val="28"/>
          <w:szCs w:val="28"/>
        </w:rPr>
        <w:t>могут стать экологический вид тури</w:t>
      </w:r>
      <w:r w:rsidR="00975457">
        <w:rPr>
          <w:sz w:val="28"/>
          <w:szCs w:val="28"/>
        </w:rPr>
        <w:t>зма</w:t>
      </w:r>
      <w:r w:rsidR="00851434">
        <w:rPr>
          <w:sz w:val="28"/>
          <w:szCs w:val="28"/>
        </w:rPr>
        <w:t xml:space="preserve"> в сочетании с</w:t>
      </w:r>
      <w:r w:rsidR="00306CB2">
        <w:rPr>
          <w:sz w:val="28"/>
          <w:szCs w:val="28"/>
        </w:rPr>
        <w:t xml:space="preserve"> </w:t>
      </w:r>
      <w:r w:rsidR="00851434">
        <w:rPr>
          <w:sz w:val="28"/>
          <w:szCs w:val="28"/>
        </w:rPr>
        <w:t>культурно-познавательным</w:t>
      </w:r>
      <w:r>
        <w:rPr>
          <w:sz w:val="28"/>
          <w:szCs w:val="28"/>
        </w:rPr>
        <w:t xml:space="preserve"> (</w:t>
      </w:r>
      <w:r w:rsidR="00851434">
        <w:rPr>
          <w:sz w:val="28"/>
          <w:szCs w:val="28"/>
        </w:rPr>
        <w:t>в частности этнографическим</w:t>
      </w:r>
      <w:r>
        <w:rPr>
          <w:sz w:val="28"/>
          <w:szCs w:val="28"/>
        </w:rPr>
        <w:t>) туризм</w:t>
      </w:r>
      <w:r w:rsidR="00851434">
        <w:rPr>
          <w:sz w:val="28"/>
          <w:szCs w:val="28"/>
        </w:rPr>
        <w:t>ом, направленным</w:t>
      </w:r>
      <w:r>
        <w:rPr>
          <w:sz w:val="28"/>
          <w:szCs w:val="28"/>
        </w:rPr>
        <w:t xml:space="preserve"> на ознакомление с культурой и традициями башкирского народа. </w:t>
      </w:r>
      <w:r w:rsidR="00975457">
        <w:rPr>
          <w:sz w:val="28"/>
          <w:szCs w:val="28"/>
        </w:rPr>
        <w:t>Исходя из предпочитаемых китайскими туристами видов отдыха, получивш</w:t>
      </w:r>
      <w:r w:rsidR="0002386B">
        <w:rPr>
          <w:sz w:val="28"/>
          <w:szCs w:val="28"/>
        </w:rPr>
        <w:t>ий как в Р</w:t>
      </w:r>
      <w:r w:rsidR="00975457">
        <w:rPr>
          <w:sz w:val="28"/>
          <w:szCs w:val="28"/>
        </w:rPr>
        <w:t xml:space="preserve">еспублике </w:t>
      </w:r>
      <w:r w:rsidR="0002386B">
        <w:rPr>
          <w:sz w:val="28"/>
          <w:szCs w:val="28"/>
        </w:rPr>
        <w:t xml:space="preserve">Башкортостан, так и в Свердловской области, </w:t>
      </w:r>
      <w:r w:rsidR="00975457">
        <w:rPr>
          <w:sz w:val="28"/>
          <w:szCs w:val="28"/>
        </w:rPr>
        <w:t xml:space="preserve">развитие санаторно-оздоровительный вид туризма </w:t>
      </w:r>
      <w:r w:rsidR="0002386B">
        <w:rPr>
          <w:sz w:val="28"/>
          <w:szCs w:val="28"/>
        </w:rPr>
        <w:t xml:space="preserve">не </w:t>
      </w:r>
      <w:r w:rsidR="00975457">
        <w:rPr>
          <w:sz w:val="28"/>
          <w:szCs w:val="28"/>
        </w:rPr>
        <w:t>сможет ст</w:t>
      </w:r>
      <w:r w:rsidR="00DC48B3">
        <w:rPr>
          <w:sz w:val="28"/>
          <w:szCs w:val="28"/>
        </w:rPr>
        <w:t>ать ключевым фактором, способным</w:t>
      </w:r>
      <w:r w:rsidR="00975457">
        <w:rPr>
          <w:sz w:val="28"/>
          <w:szCs w:val="28"/>
        </w:rPr>
        <w:t xml:space="preserve"> привлечь туристов из </w:t>
      </w:r>
      <w:r w:rsidR="00975457">
        <w:rPr>
          <w:sz w:val="28"/>
          <w:szCs w:val="28"/>
        </w:rPr>
        <w:lastRenderedPageBreak/>
        <w:t>Китая. Во много</w:t>
      </w:r>
      <w:r w:rsidR="00BD7A5F">
        <w:rPr>
          <w:sz w:val="28"/>
          <w:szCs w:val="28"/>
        </w:rPr>
        <w:t xml:space="preserve">м это </w:t>
      </w:r>
      <w:r w:rsidR="00975457">
        <w:rPr>
          <w:sz w:val="28"/>
          <w:szCs w:val="28"/>
        </w:rPr>
        <w:t xml:space="preserve">связано с высокой популярностью лечебно-оздоровительного и медицинского туризма в самом Китае, истоки традиционной медицины которой восходят к </w:t>
      </w:r>
      <w:r w:rsidR="00BD7A5F">
        <w:rPr>
          <w:sz w:val="28"/>
          <w:szCs w:val="28"/>
        </w:rPr>
        <w:t>глубокой древности. Поэтому данный вид туризма в Башкортостане является привлекательным больше с инвестиционной точки зрения, нежели с туристкой.</w:t>
      </w:r>
    </w:p>
    <w:p w:rsidR="00CA7D80" w:rsidRPr="00CA7D80" w:rsidRDefault="00CA7D80" w:rsidP="00851434">
      <w:pPr>
        <w:spacing w:after="0" w:line="360" w:lineRule="auto"/>
        <w:jc w:val="both"/>
        <w:rPr>
          <w:sz w:val="28"/>
          <w:szCs w:val="28"/>
        </w:rPr>
      </w:pPr>
      <w:r w:rsidRPr="00CA7D80">
        <w:rPr>
          <w:sz w:val="28"/>
          <w:szCs w:val="28"/>
        </w:rPr>
        <w:t>Дальнейшее развитие Свердловской области и Республики Башкортостан в качестве крупнейших площадок в сфере делового туризма поможет в реализации туристских и экскурсионных программ на территории данных регионов.</w:t>
      </w:r>
    </w:p>
    <w:p w:rsidR="00D8123A" w:rsidRDefault="0055722D" w:rsidP="00851434">
      <w:pPr>
        <w:spacing w:after="0" w:line="360" w:lineRule="auto"/>
        <w:jc w:val="both"/>
        <w:rPr>
          <w:sz w:val="28"/>
          <w:szCs w:val="28"/>
        </w:rPr>
      </w:pPr>
      <w:r>
        <w:rPr>
          <w:sz w:val="28"/>
          <w:szCs w:val="28"/>
        </w:rPr>
        <w:t xml:space="preserve">Формирование </w:t>
      </w:r>
      <w:r w:rsidR="00851434">
        <w:rPr>
          <w:sz w:val="28"/>
          <w:szCs w:val="28"/>
        </w:rPr>
        <w:t xml:space="preserve">и </w:t>
      </w:r>
      <w:r>
        <w:rPr>
          <w:sz w:val="28"/>
          <w:szCs w:val="28"/>
        </w:rPr>
        <w:t>развитие</w:t>
      </w:r>
      <w:r w:rsidR="00D779B9">
        <w:rPr>
          <w:sz w:val="28"/>
          <w:szCs w:val="28"/>
        </w:rPr>
        <w:t xml:space="preserve"> </w:t>
      </w:r>
      <w:r w:rsidR="00851434">
        <w:rPr>
          <w:sz w:val="28"/>
          <w:szCs w:val="28"/>
        </w:rPr>
        <w:t xml:space="preserve">уникального и узнаваемого на внешнем рынке туристского бренда Республики Башкортостан, </w:t>
      </w:r>
      <w:r>
        <w:rPr>
          <w:sz w:val="28"/>
          <w:szCs w:val="28"/>
        </w:rPr>
        <w:t>должно основываться на особенностях и колорите культуры народов, проживающих в данном регионе, что позволит продвигать Башкортостан в качестве «мусульманской столицы России</w:t>
      </w:r>
      <w:r w:rsidR="00A46BF4">
        <w:rPr>
          <w:sz w:val="28"/>
          <w:szCs w:val="28"/>
        </w:rPr>
        <w:t>»</w:t>
      </w:r>
      <w:r>
        <w:rPr>
          <w:sz w:val="28"/>
          <w:szCs w:val="28"/>
        </w:rPr>
        <w:t xml:space="preserve">. Как сообщил председатель комитета РБ по предпринимательству и туризму Роман Шайхутдинов, на сегодняшний день Башкортостан является единственным в России регионом, в котором реализуются «халяльные» маршруты, разработанные в соответствии с традициями мусульманских народов. </w:t>
      </w:r>
      <w:r>
        <w:rPr>
          <w:rStyle w:val="ac"/>
          <w:sz w:val="28"/>
          <w:szCs w:val="28"/>
        </w:rPr>
        <w:footnoteReference w:id="58"/>
      </w:r>
      <w:r>
        <w:rPr>
          <w:sz w:val="28"/>
          <w:szCs w:val="28"/>
        </w:rPr>
        <w:t>Уникальность данных маршрутов заключается в том, что они включают в себя как посещение исламских, так и православных святынь, о</w:t>
      </w:r>
      <w:r w:rsidR="00A46BF4">
        <w:rPr>
          <w:sz w:val="28"/>
          <w:szCs w:val="28"/>
        </w:rPr>
        <w:t>знакомление</w:t>
      </w:r>
      <w:r>
        <w:rPr>
          <w:sz w:val="28"/>
          <w:szCs w:val="28"/>
        </w:rPr>
        <w:t xml:space="preserve"> с традициями башкирского народа, а также </w:t>
      </w:r>
      <w:r w:rsidR="00A46BF4">
        <w:rPr>
          <w:sz w:val="28"/>
          <w:szCs w:val="28"/>
        </w:rPr>
        <w:t>позволяю</w:t>
      </w:r>
      <w:r>
        <w:rPr>
          <w:sz w:val="28"/>
          <w:szCs w:val="28"/>
        </w:rPr>
        <w:t>т туристам познакомиться с уникальными природными памятниками и в полной мере насладиться богатой природой Башкортоста</w:t>
      </w:r>
      <w:r w:rsidR="00D8123A">
        <w:rPr>
          <w:sz w:val="28"/>
          <w:szCs w:val="28"/>
        </w:rPr>
        <w:t>на.</w:t>
      </w:r>
    </w:p>
    <w:p w:rsidR="00BD7A5F" w:rsidRDefault="00D8123A" w:rsidP="000E6E00">
      <w:pPr>
        <w:spacing w:after="0" w:line="360" w:lineRule="auto"/>
        <w:jc w:val="both"/>
        <w:rPr>
          <w:sz w:val="28"/>
          <w:szCs w:val="28"/>
        </w:rPr>
      </w:pPr>
      <w:r>
        <w:rPr>
          <w:sz w:val="28"/>
          <w:szCs w:val="28"/>
        </w:rPr>
        <w:t xml:space="preserve">В сентябре 2016 года Республика Башкортостан впервые стала участником международной выставки </w:t>
      </w:r>
      <w:r w:rsidRPr="00D8123A">
        <w:rPr>
          <w:color w:val="000000"/>
          <w:sz w:val="28"/>
          <w:szCs w:val="28"/>
          <w:shd w:val="clear" w:color="auto" w:fill="FFFFFF"/>
        </w:rPr>
        <w:t>«China</w:t>
      </w:r>
      <w:r w:rsidR="00D212F3">
        <w:rPr>
          <w:color w:val="000000"/>
          <w:sz w:val="28"/>
          <w:szCs w:val="28"/>
          <w:shd w:val="clear" w:color="auto" w:fill="FFFFFF"/>
        </w:rPr>
        <w:t xml:space="preserve"> </w:t>
      </w:r>
      <w:r w:rsidRPr="00D8123A">
        <w:rPr>
          <w:color w:val="000000"/>
          <w:sz w:val="28"/>
          <w:szCs w:val="28"/>
          <w:shd w:val="clear" w:color="auto" w:fill="FFFFFF"/>
        </w:rPr>
        <w:t>International</w:t>
      </w:r>
      <w:r w:rsidR="00D212F3">
        <w:rPr>
          <w:color w:val="000000"/>
          <w:sz w:val="28"/>
          <w:szCs w:val="28"/>
          <w:shd w:val="clear" w:color="auto" w:fill="FFFFFF"/>
        </w:rPr>
        <w:t xml:space="preserve"> </w:t>
      </w:r>
      <w:r w:rsidRPr="00D8123A">
        <w:rPr>
          <w:color w:val="000000"/>
          <w:sz w:val="28"/>
          <w:szCs w:val="28"/>
          <w:shd w:val="clear" w:color="auto" w:fill="FFFFFF"/>
        </w:rPr>
        <w:t>Travel</w:t>
      </w:r>
      <w:r w:rsidR="00D212F3">
        <w:rPr>
          <w:color w:val="000000"/>
          <w:sz w:val="28"/>
          <w:szCs w:val="28"/>
          <w:shd w:val="clear" w:color="auto" w:fill="FFFFFF"/>
        </w:rPr>
        <w:t xml:space="preserve"> </w:t>
      </w:r>
      <w:r w:rsidRPr="00D8123A">
        <w:rPr>
          <w:color w:val="000000"/>
          <w:sz w:val="28"/>
          <w:szCs w:val="28"/>
          <w:shd w:val="clear" w:color="auto" w:fill="FFFFFF"/>
        </w:rPr>
        <w:t>Mart, CITM 2016»</w:t>
      </w:r>
      <w:r>
        <w:rPr>
          <w:color w:val="000000"/>
          <w:sz w:val="28"/>
          <w:szCs w:val="28"/>
          <w:shd w:val="clear" w:color="auto" w:fill="FFFFFF"/>
        </w:rPr>
        <w:t>, по итогам которой было подписано соглашение об открытии</w:t>
      </w:r>
      <w:r w:rsidR="00275720">
        <w:rPr>
          <w:color w:val="000000"/>
          <w:sz w:val="28"/>
          <w:szCs w:val="28"/>
          <w:shd w:val="clear" w:color="auto" w:fill="FFFFFF"/>
        </w:rPr>
        <w:t xml:space="preserve"> прямого</w:t>
      </w:r>
      <w:r>
        <w:rPr>
          <w:color w:val="000000"/>
          <w:sz w:val="28"/>
          <w:szCs w:val="28"/>
          <w:shd w:val="clear" w:color="auto" w:fill="FFFFFF"/>
        </w:rPr>
        <w:t xml:space="preserve"> авиасообщения </w:t>
      </w:r>
      <w:r w:rsidR="002E78DD">
        <w:rPr>
          <w:color w:val="000000"/>
          <w:sz w:val="28"/>
          <w:szCs w:val="28"/>
          <w:shd w:val="clear" w:color="auto" w:fill="FFFFFF"/>
        </w:rPr>
        <w:t>Урумчи – Уфа летом 2017 года.</w:t>
      </w:r>
      <w:r w:rsidR="006956D1">
        <w:rPr>
          <w:rStyle w:val="ac"/>
          <w:color w:val="000000"/>
          <w:sz w:val="28"/>
          <w:szCs w:val="28"/>
          <w:shd w:val="clear" w:color="auto" w:fill="FFFFFF"/>
        </w:rPr>
        <w:footnoteReference w:id="59"/>
      </w:r>
      <w:r w:rsidR="00275720">
        <w:rPr>
          <w:color w:val="000000"/>
          <w:sz w:val="28"/>
          <w:szCs w:val="28"/>
          <w:shd w:val="clear" w:color="auto" w:fill="FFFFFF"/>
        </w:rPr>
        <w:t xml:space="preserve"> Ввиду этого, Республика </w:t>
      </w:r>
      <w:r w:rsidR="00275720">
        <w:rPr>
          <w:color w:val="000000"/>
          <w:sz w:val="28"/>
          <w:szCs w:val="28"/>
          <w:shd w:val="clear" w:color="auto" w:fill="FFFFFF"/>
        </w:rPr>
        <w:lastRenderedPageBreak/>
        <w:t>Башкортостан и реализуемые на ее территории «халяльные» маршруты могут привлечь значительный турпоток жителей Синьцзян</w:t>
      </w:r>
      <w:r w:rsidR="00306CB2">
        <w:rPr>
          <w:color w:val="000000"/>
          <w:sz w:val="28"/>
          <w:szCs w:val="28"/>
          <w:shd w:val="clear" w:color="auto" w:fill="FFFFFF"/>
        </w:rPr>
        <w:t xml:space="preserve"> </w:t>
      </w:r>
      <w:r w:rsidR="00275720">
        <w:rPr>
          <w:color w:val="000000"/>
          <w:sz w:val="28"/>
          <w:szCs w:val="28"/>
          <w:shd w:val="clear" w:color="auto" w:fill="FFFFFF"/>
        </w:rPr>
        <w:t>-</w:t>
      </w:r>
      <w:r w:rsidR="00306CB2">
        <w:rPr>
          <w:color w:val="000000"/>
          <w:sz w:val="28"/>
          <w:szCs w:val="28"/>
          <w:shd w:val="clear" w:color="auto" w:fill="FFFFFF"/>
        </w:rPr>
        <w:t xml:space="preserve"> </w:t>
      </w:r>
      <w:r w:rsidR="00275720">
        <w:rPr>
          <w:color w:val="000000"/>
          <w:sz w:val="28"/>
          <w:szCs w:val="28"/>
          <w:shd w:val="clear" w:color="auto" w:fill="FFFFFF"/>
        </w:rPr>
        <w:t xml:space="preserve">Уйгурского автономного округа, расположенного на западной части Китая. Основное население Синьцзяна составляет народность уйгуры, численность которых достигает </w:t>
      </w:r>
      <w:r w:rsidR="00830135">
        <w:rPr>
          <w:color w:val="000000"/>
          <w:sz w:val="28"/>
          <w:szCs w:val="28"/>
          <w:shd w:val="clear" w:color="auto" w:fill="FFFFFF"/>
        </w:rPr>
        <w:t>10 млн.69 тыс. человек</w:t>
      </w:r>
      <w:r w:rsidR="00C43CF4">
        <w:rPr>
          <w:color w:val="000000"/>
          <w:sz w:val="28"/>
          <w:szCs w:val="28"/>
          <w:shd w:val="clear" w:color="auto" w:fill="FFFFFF"/>
        </w:rPr>
        <w:t xml:space="preserve">. По вероисповеданию уйгуры, также как и башкиры, являются </w:t>
      </w:r>
      <w:r w:rsidR="00275720">
        <w:rPr>
          <w:color w:val="000000"/>
          <w:sz w:val="28"/>
          <w:szCs w:val="28"/>
          <w:shd w:val="clear" w:color="auto" w:fill="FFFFFF"/>
        </w:rPr>
        <w:t>мусульманами</w:t>
      </w:r>
      <w:r w:rsidR="00C43CF4">
        <w:rPr>
          <w:color w:val="000000"/>
          <w:sz w:val="28"/>
          <w:szCs w:val="28"/>
          <w:shd w:val="clear" w:color="auto" w:fill="FFFFFF"/>
        </w:rPr>
        <w:t xml:space="preserve">. </w:t>
      </w:r>
      <w:r w:rsidR="00830135">
        <w:rPr>
          <w:rStyle w:val="ac"/>
          <w:color w:val="000000"/>
          <w:sz w:val="28"/>
          <w:szCs w:val="28"/>
          <w:shd w:val="clear" w:color="auto" w:fill="FFFFFF"/>
        </w:rPr>
        <w:footnoteReference w:id="60"/>
      </w:r>
    </w:p>
    <w:p w:rsidR="008F7FDF" w:rsidRPr="00306CB2" w:rsidRDefault="00307CCD" w:rsidP="000E6E00">
      <w:pPr>
        <w:spacing w:after="0" w:line="360" w:lineRule="auto"/>
        <w:jc w:val="both"/>
        <w:rPr>
          <w:sz w:val="28"/>
          <w:szCs w:val="28"/>
        </w:rPr>
      </w:pPr>
      <w:r>
        <w:rPr>
          <w:sz w:val="28"/>
          <w:szCs w:val="28"/>
        </w:rPr>
        <w:t>По мнению экспертов, развитию уровня международного выездного туристического потока способствует увеличение доли населения, относящегося к среднему классу, связанного с повышением уровня доходов, а также транспортная доступность к ключевым рынкам.</w:t>
      </w:r>
      <w:r>
        <w:rPr>
          <w:rStyle w:val="ac"/>
          <w:sz w:val="28"/>
          <w:szCs w:val="28"/>
        </w:rPr>
        <w:footnoteReference w:id="61"/>
      </w:r>
      <w:r>
        <w:rPr>
          <w:sz w:val="28"/>
          <w:szCs w:val="28"/>
        </w:rPr>
        <w:t xml:space="preserve"> Поэтому, одну из </w:t>
      </w:r>
      <w:r w:rsidR="00DC48B3">
        <w:rPr>
          <w:sz w:val="28"/>
          <w:szCs w:val="28"/>
        </w:rPr>
        <w:t xml:space="preserve">основополагающих </w:t>
      </w:r>
      <w:r>
        <w:rPr>
          <w:sz w:val="28"/>
          <w:szCs w:val="28"/>
        </w:rPr>
        <w:t>ролей в формировании конкурентоспособного туристского продукта должно играть выгодное географическое положение и транспо</w:t>
      </w:r>
      <w:r w:rsidR="00DC48B3">
        <w:rPr>
          <w:sz w:val="28"/>
          <w:szCs w:val="28"/>
        </w:rPr>
        <w:t>ртная доступность</w:t>
      </w:r>
      <w:r>
        <w:rPr>
          <w:sz w:val="28"/>
          <w:szCs w:val="28"/>
        </w:rPr>
        <w:t>, как в сфере международного авиасообщения, так и региональная доступность к основным туристическим центрам страны. Учитывая фактор того, что</w:t>
      </w:r>
      <w:r w:rsidR="00D212F3">
        <w:rPr>
          <w:sz w:val="28"/>
          <w:szCs w:val="28"/>
        </w:rPr>
        <w:t xml:space="preserve"> </w:t>
      </w:r>
      <w:r>
        <w:rPr>
          <w:sz w:val="28"/>
          <w:szCs w:val="28"/>
        </w:rPr>
        <w:t>аэропорт г.</w:t>
      </w:r>
      <w:r w:rsidR="00306CB2">
        <w:rPr>
          <w:sz w:val="28"/>
          <w:szCs w:val="28"/>
        </w:rPr>
        <w:t xml:space="preserve"> </w:t>
      </w:r>
      <w:r>
        <w:rPr>
          <w:sz w:val="28"/>
          <w:szCs w:val="28"/>
        </w:rPr>
        <w:t xml:space="preserve">Екатеринбурга «Кольцово» и аэропорт г.Уфы «Уфа», являются </w:t>
      </w:r>
      <w:r w:rsidR="00902689">
        <w:rPr>
          <w:sz w:val="28"/>
          <w:szCs w:val="28"/>
        </w:rPr>
        <w:t>транзитной зоной</w:t>
      </w:r>
      <w:r w:rsidR="00DC48B3">
        <w:rPr>
          <w:sz w:val="28"/>
          <w:szCs w:val="28"/>
        </w:rPr>
        <w:t xml:space="preserve"> (возможность безвизового пребывания для транзитных пассажиров из Китая составляет 72 часа)</w:t>
      </w:r>
      <w:r w:rsidR="00902689">
        <w:rPr>
          <w:sz w:val="28"/>
          <w:szCs w:val="28"/>
        </w:rPr>
        <w:t xml:space="preserve"> и пересадочным центром для большого количества китайских туристов</w:t>
      </w:r>
      <w:r w:rsidR="00911742">
        <w:rPr>
          <w:sz w:val="28"/>
          <w:szCs w:val="28"/>
        </w:rPr>
        <w:t>, поэтому д</w:t>
      </w:r>
      <w:r w:rsidR="00902689">
        <w:rPr>
          <w:sz w:val="28"/>
          <w:szCs w:val="28"/>
        </w:rPr>
        <w:t>ля</w:t>
      </w:r>
      <w:r w:rsidR="00A46BF4">
        <w:rPr>
          <w:sz w:val="28"/>
          <w:szCs w:val="28"/>
        </w:rPr>
        <w:t xml:space="preserve"> их привлечения  </w:t>
      </w:r>
      <w:r w:rsidR="00902689">
        <w:rPr>
          <w:sz w:val="28"/>
          <w:szCs w:val="28"/>
        </w:rPr>
        <w:t>необходимо разрабатывать двух-трех дневные краткосрочные туристские программы, для того, чтобы туристы могли познакомиться с основными достопримечательностями региона и впоследствии еще раз вернулись.</w:t>
      </w:r>
      <w:r w:rsidR="00DC48B3">
        <w:rPr>
          <w:sz w:val="28"/>
          <w:szCs w:val="28"/>
        </w:rPr>
        <w:t xml:space="preserve"> Таким образом, Свердловская область </w:t>
      </w:r>
      <w:r w:rsidR="00A46BF4">
        <w:rPr>
          <w:sz w:val="28"/>
          <w:szCs w:val="28"/>
        </w:rPr>
        <w:t>и Республика Башкортостан смогут</w:t>
      </w:r>
      <w:r w:rsidR="00DC48B3">
        <w:rPr>
          <w:sz w:val="28"/>
          <w:szCs w:val="28"/>
        </w:rPr>
        <w:t xml:space="preserve"> уверенно стать частью маршрута китайских туристов наряду с Москвой и Санкт-Петербургом.</w:t>
      </w:r>
      <w:r w:rsidR="00306CB2">
        <w:rPr>
          <w:sz w:val="28"/>
          <w:szCs w:val="28"/>
        </w:rPr>
        <w:t xml:space="preserve"> </w:t>
      </w:r>
    </w:p>
    <w:p w:rsidR="00960BDB" w:rsidRPr="00CA7D80" w:rsidRDefault="000E32A9" w:rsidP="000E6E00">
      <w:pPr>
        <w:spacing w:after="0" w:line="360" w:lineRule="auto"/>
        <w:jc w:val="both"/>
        <w:rPr>
          <w:sz w:val="28"/>
          <w:szCs w:val="28"/>
        </w:rPr>
      </w:pPr>
      <w:r>
        <w:rPr>
          <w:sz w:val="28"/>
          <w:szCs w:val="28"/>
        </w:rPr>
        <w:t xml:space="preserve">Основными мероприятиями, направленными на повышение качества предоставления туристских услуг в соответствии с международными </w:t>
      </w:r>
      <w:r>
        <w:rPr>
          <w:sz w:val="28"/>
          <w:szCs w:val="28"/>
        </w:rPr>
        <w:lastRenderedPageBreak/>
        <w:t>стандартами должны стать программы по подготовке профессионально-кадрового состава, повышение безопасности предоставляемых услуг, а также реализация программ сертификации предприятий, участвующих в процес</w:t>
      </w:r>
      <w:r w:rsidR="00CA7D80">
        <w:rPr>
          <w:sz w:val="28"/>
          <w:szCs w:val="28"/>
        </w:rPr>
        <w:t xml:space="preserve">се реализации туристских услуг </w:t>
      </w:r>
      <w:r>
        <w:rPr>
          <w:sz w:val="28"/>
          <w:szCs w:val="28"/>
        </w:rPr>
        <w:t>в соответствии с потребностями туристов из Китая. Прежде всего, необходимо принять меры, направленные на подготовку квалифицированных гидов-переводчиков со знанием китайского языка, создание комфортных условий проживания и питания для китайски</w:t>
      </w:r>
      <w:r w:rsidR="00CA7D80">
        <w:rPr>
          <w:sz w:val="28"/>
          <w:szCs w:val="28"/>
        </w:rPr>
        <w:t>х туристов. Необходимо привлекать предприятия в сфере гостиничного бизнеса для прохождения добровольной сертификации в рамках программы «</w:t>
      </w:r>
      <w:r w:rsidR="00CA7D80">
        <w:rPr>
          <w:sz w:val="28"/>
          <w:szCs w:val="28"/>
          <w:lang w:val="en-US"/>
        </w:rPr>
        <w:t>China</w:t>
      </w:r>
      <w:r w:rsidR="00306CB2">
        <w:rPr>
          <w:sz w:val="28"/>
          <w:szCs w:val="28"/>
        </w:rPr>
        <w:t xml:space="preserve"> </w:t>
      </w:r>
      <w:r w:rsidR="00CA7D80">
        <w:rPr>
          <w:sz w:val="28"/>
          <w:szCs w:val="28"/>
          <w:lang w:val="en-US"/>
        </w:rPr>
        <w:t>Friendly</w:t>
      </w:r>
      <w:r w:rsidR="00CA7D80">
        <w:rPr>
          <w:sz w:val="28"/>
          <w:szCs w:val="28"/>
        </w:rPr>
        <w:t>», что позволит получить предприятиям дополнительный рынок сбыта услуг на китайском рынке</w:t>
      </w:r>
      <w:r w:rsidR="001402AD">
        <w:rPr>
          <w:sz w:val="28"/>
          <w:szCs w:val="28"/>
        </w:rPr>
        <w:t>.</w:t>
      </w:r>
    </w:p>
    <w:p w:rsidR="004140E6" w:rsidRDefault="00B23C6C" w:rsidP="000E6E00">
      <w:pPr>
        <w:spacing w:after="0" w:line="360" w:lineRule="auto"/>
        <w:jc w:val="both"/>
        <w:rPr>
          <w:sz w:val="28"/>
          <w:szCs w:val="28"/>
        </w:rPr>
      </w:pPr>
      <w:r>
        <w:rPr>
          <w:sz w:val="28"/>
          <w:szCs w:val="28"/>
        </w:rPr>
        <w:t>В связи в обширной территорией, которыми обладают Свердловская область и Республика Башкортостан</w:t>
      </w:r>
      <w:r w:rsidR="00CA7D80">
        <w:rPr>
          <w:sz w:val="28"/>
          <w:szCs w:val="28"/>
        </w:rPr>
        <w:t>,</w:t>
      </w:r>
      <w:r w:rsidR="00D212F3">
        <w:rPr>
          <w:sz w:val="28"/>
          <w:szCs w:val="28"/>
        </w:rPr>
        <w:t xml:space="preserve"> </w:t>
      </w:r>
      <w:r>
        <w:rPr>
          <w:sz w:val="28"/>
          <w:szCs w:val="28"/>
        </w:rPr>
        <w:t>одной из проблем развития туризма явля</w:t>
      </w:r>
      <w:r w:rsidR="004140E6">
        <w:rPr>
          <w:sz w:val="28"/>
          <w:szCs w:val="28"/>
        </w:rPr>
        <w:t xml:space="preserve">ется транспортная доступность. Поэтому необходимо осуществление мер, направленных на развитие системы, обеспечивающей туристскую навигацию на английском и китайском языках,  создание дорожной инфраструктуры и сервиса,  а также формирование комфортной информационной среды и создание информационных центров для туристов. </w:t>
      </w:r>
    </w:p>
    <w:p w:rsidR="001402AD" w:rsidRDefault="001402AD" w:rsidP="001402AD">
      <w:pPr>
        <w:spacing w:after="0" w:line="360" w:lineRule="auto"/>
        <w:jc w:val="both"/>
        <w:rPr>
          <w:sz w:val="28"/>
          <w:szCs w:val="28"/>
        </w:rPr>
      </w:pPr>
      <w:r>
        <w:rPr>
          <w:sz w:val="28"/>
          <w:szCs w:val="28"/>
        </w:rPr>
        <w:t xml:space="preserve">Для продвижения туристических брендов необходимо совместные действия с федеральными структурами в области культуры и туризма – Федеральным агентством по туризму и Министерством культуры РФ, участие в международных выставочных мероприятиях, для повышения узнаваемости на китайском рынке туристских услуг. </w:t>
      </w:r>
    </w:p>
    <w:p w:rsidR="00061664" w:rsidRPr="00B24C1A" w:rsidRDefault="005315A4" w:rsidP="00061664">
      <w:pPr>
        <w:tabs>
          <w:tab w:val="left" w:pos="993"/>
        </w:tabs>
        <w:spacing w:after="0" w:line="360" w:lineRule="auto"/>
        <w:jc w:val="both"/>
        <w:rPr>
          <w:sz w:val="28"/>
          <w:szCs w:val="28"/>
        </w:rPr>
      </w:pPr>
      <w:r>
        <w:rPr>
          <w:sz w:val="28"/>
          <w:szCs w:val="28"/>
        </w:rPr>
        <w:t>Одним из возможных способов продвижения имеющегося на изучаемых территориях туристского потенциала является использование глобальной сети Интернет, который все больше и больше увеличивает свое влияние в Китае.</w:t>
      </w:r>
      <w:r w:rsidR="00C23FA3">
        <w:rPr>
          <w:sz w:val="28"/>
          <w:szCs w:val="28"/>
        </w:rPr>
        <w:t xml:space="preserve"> Количество пользователей интернета в Китая становится все больше и больше, опережая даже крупнейший интернет-рынок США. Китай занимает первое место по количеству покупок, сделанных в интернете: более 242 млн. человек совершают онлайн-покупки, которые, в свою очередь, </w:t>
      </w:r>
      <w:r w:rsidR="00C23FA3">
        <w:rPr>
          <w:sz w:val="28"/>
          <w:szCs w:val="28"/>
        </w:rPr>
        <w:lastRenderedPageBreak/>
        <w:t>набирают свою популярность и среди жителей сельских регионов. В 2015 году показатели китайской «онлайн-аудитории» достигли 750 млн. пользователей.</w:t>
      </w:r>
      <w:r w:rsidR="00061664">
        <w:rPr>
          <w:sz w:val="28"/>
          <w:szCs w:val="28"/>
        </w:rPr>
        <w:t xml:space="preserve"> Стремительный рост влияния интернета в Китае привел к тому, что большинство китайцев предпочитают бронировать свое путешествие через интернет, вместо традиционного похода в турагентство, поэтому интернет становится главным источником информации для китайских путешественников. </w:t>
      </w:r>
      <w:r w:rsidR="00C23FA3">
        <w:rPr>
          <w:sz w:val="28"/>
          <w:szCs w:val="28"/>
        </w:rPr>
        <w:t xml:space="preserve"> </w:t>
      </w:r>
      <w:r w:rsidR="00061664">
        <w:rPr>
          <w:sz w:val="28"/>
          <w:szCs w:val="28"/>
        </w:rPr>
        <w:t xml:space="preserve">В 2014 году количество бронирований туров  через интернет превысило отметку в 20млрд. </w:t>
      </w:r>
      <w:r w:rsidR="00C23FA3">
        <w:rPr>
          <w:rStyle w:val="ac"/>
          <w:sz w:val="28"/>
          <w:szCs w:val="28"/>
        </w:rPr>
        <w:footnoteReference w:id="62"/>
      </w:r>
      <w:r w:rsidR="00061664">
        <w:rPr>
          <w:sz w:val="28"/>
          <w:szCs w:val="28"/>
        </w:rPr>
        <w:t xml:space="preserve"> </w:t>
      </w:r>
      <w:r w:rsidR="00061664" w:rsidRPr="00061664">
        <w:rPr>
          <w:sz w:val="28"/>
          <w:szCs w:val="28"/>
        </w:rPr>
        <w:t xml:space="preserve">Следует отметить, что </w:t>
      </w:r>
      <w:r w:rsidR="00061664" w:rsidRPr="00B24C1A">
        <w:rPr>
          <w:sz w:val="28"/>
          <w:szCs w:val="28"/>
        </w:rPr>
        <w:t>китайские путешественники мало говорят по-английски, поэтому важно, чтобы индустрия туризма (гостиницы, туроператоры) предлагала услуги, ориентированные на китайских клиентов.</w:t>
      </w:r>
    </w:p>
    <w:p w:rsidR="00061664" w:rsidRPr="00B24C1A" w:rsidRDefault="00061664" w:rsidP="00061664">
      <w:pPr>
        <w:spacing w:after="0" w:line="360" w:lineRule="auto"/>
        <w:ind w:firstLine="0"/>
        <w:jc w:val="both"/>
        <w:rPr>
          <w:sz w:val="28"/>
          <w:szCs w:val="28"/>
        </w:rPr>
      </w:pPr>
      <w:r w:rsidRPr="00B24C1A">
        <w:rPr>
          <w:sz w:val="28"/>
          <w:szCs w:val="28"/>
        </w:rPr>
        <w:t xml:space="preserve"> компания, желающая привлечь китайских туристов, должна иметь веб-сайт на китайском языке, адаптированный к потребностям и привычкам китайцев. Веб-сайт на китайском языке также должен быть оптимизирован для доступа к китайскому интернет-поиску, который обычно блокирует западный интернет. Ведущей поисковой системой в Китае является Baidu. Имея сайт, размещенный на китайском поисковике, важно не только реагировать на цензуру, но и скорость загрузки ваших страниц, а также оптимальную индексацию в поисковой системе. </w:t>
      </w:r>
      <w:r w:rsidR="000053FA" w:rsidRPr="00B24C1A">
        <w:rPr>
          <w:sz w:val="28"/>
          <w:szCs w:val="28"/>
        </w:rPr>
        <w:t xml:space="preserve"> </w:t>
      </w:r>
    </w:p>
    <w:p w:rsidR="000053FA" w:rsidRPr="00B24C1A" w:rsidRDefault="000053FA" w:rsidP="00061664">
      <w:pPr>
        <w:spacing w:after="0" w:line="360" w:lineRule="auto"/>
        <w:ind w:firstLine="0"/>
        <w:jc w:val="both"/>
        <w:rPr>
          <w:sz w:val="28"/>
          <w:szCs w:val="28"/>
        </w:rPr>
      </w:pPr>
      <w:r w:rsidRPr="00B24C1A">
        <w:rPr>
          <w:sz w:val="28"/>
          <w:szCs w:val="28"/>
        </w:rPr>
        <w:t xml:space="preserve">Так как большинство потребителей используют для поиска информации интернет, важную роль играют информационные и коммуникационные технологии (ИКТ). В связи с реорганизацией туристского рынка, эффективное использование ИКТ позволит продвигать туристические услуги на международных рынках, привлекая все большее количество потребителей. </w:t>
      </w:r>
    </w:p>
    <w:p w:rsidR="001402AD" w:rsidRDefault="001402AD" w:rsidP="005315A4">
      <w:pPr>
        <w:spacing w:after="0" w:line="360" w:lineRule="auto"/>
        <w:jc w:val="both"/>
        <w:rPr>
          <w:sz w:val="28"/>
          <w:szCs w:val="28"/>
        </w:rPr>
      </w:pPr>
      <w:r>
        <w:rPr>
          <w:sz w:val="28"/>
          <w:szCs w:val="28"/>
        </w:rPr>
        <w:t xml:space="preserve">Именно поэтому русскоязычному населению и сотрудникам туристических агентств, специализирующихся на Уральском регионе, </w:t>
      </w:r>
      <w:r>
        <w:rPr>
          <w:sz w:val="28"/>
          <w:szCs w:val="28"/>
        </w:rPr>
        <w:lastRenderedPageBreak/>
        <w:t>следует внимательнее относиться к подобной статистике, активно используя её в своей работе.</w:t>
      </w:r>
    </w:p>
    <w:p w:rsidR="001402AD" w:rsidRPr="00C10EC2" w:rsidRDefault="001402AD" w:rsidP="005315A4">
      <w:pPr>
        <w:spacing w:after="0" w:line="360" w:lineRule="auto"/>
        <w:jc w:val="both"/>
        <w:rPr>
          <w:sz w:val="28"/>
          <w:szCs w:val="28"/>
        </w:rPr>
      </w:pPr>
      <w:r w:rsidRPr="00C10EC2">
        <w:rPr>
          <w:sz w:val="28"/>
          <w:szCs w:val="28"/>
        </w:rPr>
        <w:t xml:space="preserve">Использование </w:t>
      </w:r>
      <w:r>
        <w:rPr>
          <w:sz w:val="28"/>
          <w:szCs w:val="28"/>
        </w:rPr>
        <w:t>качественных средств мультимедиа</w:t>
      </w:r>
      <w:r w:rsidRPr="00C10EC2">
        <w:rPr>
          <w:sz w:val="28"/>
          <w:szCs w:val="28"/>
        </w:rPr>
        <w:t xml:space="preserve"> - особенно эффективный инструмент в индустрии путешествий. У туриста должен быть фантастический образ страны, которую он посетит. Привлекательные фотографии, видео из фэнтезийных изображений используются агентствами для привлечения клиентов, ищущих поездку, но также и для повышения осведомленности</w:t>
      </w:r>
      <w:r w:rsidR="005315A4">
        <w:rPr>
          <w:sz w:val="28"/>
          <w:szCs w:val="28"/>
        </w:rPr>
        <w:t xml:space="preserve"> о цели предстоящего путешествия</w:t>
      </w:r>
      <w:r w:rsidRPr="00C10EC2">
        <w:rPr>
          <w:sz w:val="28"/>
          <w:szCs w:val="28"/>
        </w:rPr>
        <w:t>.</w:t>
      </w:r>
      <w:r>
        <w:rPr>
          <w:sz w:val="28"/>
          <w:szCs w:val="28"/>
        </w:rPr>
        <w:t xml:space="preserve"> Что касается Уральского региона, то проблем с визуализацией план</w:t>
      </w:r>
      <w:r w:rsidR="005315A4">
        <w:rPr>
          <w:sz w:val="28"/>
          <w:szCs w:val="28"/>
        </w:rPr>
        <w:t xml:space="preserve">ируемого для китайцев отдыха возникнуть не </w:t>
      </w:r>
      <w:r>
        <w:rPr>
          <w:sz w:val="28"/>
          <w:szCs w:val="28"/>
        </w:rPr>
        <w:t>должно, так как Урал, как и описывалось выше, является живописным и довольно-таки привлекательным для туристов регионом.</w:t>
      </w:r>
    </w:p>
    <w:p w:rsidR="001402AD" w:rsidRPr="00C10EC2" w:rsidRDefault="001402AD" w:rsidP="005315A4">
      <w:pPr>
        <w:spacing w:after="0" w:line="360" w:lineRule="auto"/>
        <w:jc w:val="both"/>
        <w:rPr>
          <w:sz w:val="28"/>
          <w:szCs w:val="28"/>
        </w:rPr>
      </w:pPr>
      <w:r w:rsidRPr="00C10EC2">
        <w:rPr>
          <w:sz w:val="28"/>
          <w:szCs w:val="28"/>
        </w:rPr>
        <w:t>Интернет-влияние на китайских граждан стало огромным и широким. Основная часть китайских пользователе</w:t>
      </w:r>
      <w:r>
        <w:rPr>
          <w:sz w:val="28"/>
          <w:szCs w:val="28"/>
        </w:rPr>
        <w:t xml:space="preserve">й Интернета тратит время на поиск путешествий в социальных сетях, таких, </w:t>
      </w:r>
      <w:r w:rsidRPr="00C10EC2">
        <w:rPr>
          <w:sz w:val="28"/>
          <w:szCs w:val="28"/>
        </w:rPr>
        <w:t xml:space="preserve">как </w:t>
      </w:r>
      <w:r w:rsidR="007F22FF">
        <w:rPr>
          <w:sz w:val="28"/>
          <w:szCs w:val="28"/>
        </w:rPr>
        <w:t>«</w:t>
      </w:r>
      <w:r w:rsidRPr="00C10EC2">
        <w:rPr>
          <w:sz w:val="28"/>
          <w:szCs w:val="28"/>
        </w:rPr>
        <w:t>Weibo</w:t>
      </w:r>
      <w:r w:rsidR="007F22FF">
        <w:rPr>
          <w:sz w:val="28"/>
          <w:szCs w:val="28"/>
        </w:rPr>
        <w:t>»</w:t>
      </w:r>
      <w:r w:rsidRPr="00C10EC2">
        <w:rPr>
          <w:sz w:val="28"/>
          <w:szCs w:val="28"/>
        </w:rPr>
        <w:t xml:space="preserve">. </w:t>
      </w:r>
    </w:p>
    <w:p w:rsidR="001402AD" w:rsidRPr="00C10EC2" w:rsidRDefault="007C60DD" w:rsidP="005315A4">
      <w:pPr>
        <w:spacing w:after="0" w:line="360" w:lineRule="auto"/>
        <w:jc w:val="both"/>
        <w:rPr>
          <w:sz w:val="28"/>
          <w:szCs w:val="28"/>
        </w:rPr>
      </w:pPr>
      <w:r>
        <w:rPr>
          <w:sz w:val="28"/>
          <w:szCs w:val="28"/>
        </w:rPr>
        <w:t>«</w:t>
      </w:r>
      <w:r w:rsidR="001402AD" w:rsidRPr="00C10EC2">
        <w:rPr>
          <w:sz w:val="28"/>
          <w:szCs w:val="28"/>
        </w:rPr>
        <w:t>Weibo</w:t>
      </w:r>
      <w:r>
        <w:rPr>
          <w:sz w:val="28"/>
          <w:szCs w:val="28"/>
        </w:rPr>
        <w:t>»</w:t>
      </w:r>
      <w:r w:rsidR="001402AD" w:rsidRPr="00C10EC2">
        <w:rPr>
          <w:sz w:val="28"/>
          <w:szCs w:val="28"/>
        </w:rPr>
        <w:t xml:space="preserve"> стал очень мощным инструментом, число </w:t>
      </w:r>
      <w:r w:rsidR="001402AD">
        <w:rPr>
          <w:sz w:val="28"/>
          <w:szCs w:val="28"/>
        </w:rPr>
        <w:t>пользователей</w:t>
      </w:r>
      <w:r w:rsidR="00B24C1A">
        <w:rPr>
          <w:sz w:val="28"/>
          <w:szCs w:val="28"/>
        </w:rPr>
        <w:t xml:space="preserve"> </w:t>
      </w:r>
      <w:r w:rsidR="003919D9">
        <w:rPr>
          <w:sz w:val="28"/>
          <w:szCs w:val="28"/>
        </w:rPr>
        <w:t>быстро увеличивается</w:t>
      </w:r>
      <w:r w:rsidR="001402AD" w:rsidRPr="00C10EC2">
        <w:rPr>
          <w:sz w:val="28"/>
          <w:szCs w:val="28"/>
        </w:rPr>
        <w:t xml:space="preserve"> и </w:t>
      </w:r>
      <w:r w:rsidR="001402AD">
        <w:rPr>
          <w:sz w:val="28"/>
          <w:szCs w:val="28"/>
        </w:rPr>
        <w:t>это может позволить распространить</w:t>
      </w:r>
      <w:r w:rsidR="00B24C1A">
        <w:rPr>
          <w:sz w:val="28"/>
          <w:szCs w:val="28"/>
        </w:rPr>
        <w:t xml:space="preserve"> </w:t>
      </w:r>
      <w:r w:rsidR="001402AD">
        <w:rPr>
          <w:sz w:val="28"/>
          <w:szCs w:val="28"/>
        </w:rPr>
        <w:t>турагентствам из России свои предложения перед аудиторией</w:t>
      </w:r>
      <w:r w:rsidR="001402AD" w:rsidRPr="00C10EC2">
        <w:rPr>
          <w:sz w:val="28"/>
          <w:szCs w:val="28"/>
        </w:rPr>
        <w:t xml:space="preserve"> до 300 миллионов человек в соответствии с </w:t>
      </w:r>
      <w:r w:rsidR="001402AD">
        <w:rPr>
          <w:sz w:val="28"/>
          <w:szCs w:val="28"/>
        </w:rPr>
        <w:t xml:space="preserve">данными, представленными </w:t>
      </w:r>
      <w:r>
        <w:rPr>
          <w:sz w:val="28"/>
          <w:szCs w:val="28"/>
        </w:rPr>
        <w:t>«</w:t>
      </w:r>
      <w:r w:rsidR="001402AD">
        <w:rPr>
          <w:sz w:val="28"/>
          <w:szCs w:val="28"/>
        </w:rPr>
        <w:t>Weibo</w:t>
      </w:r>
      <w:r>
        <w:rPr>
          <w:sz w:val="28"/>
          <w:szCs w:val="28"/>
        </w:rPr>
        <w:t>»</w:t>
      </w:r>
      <w:r w:rsidR="001402AD">
        <w:rPr>
          <w:sz w:val="28"/>
          <w:szCs w:val="28"/>
        </w:rPr>
        <w:t>.</w:t>
      </w:r>
      <w:r w:rsidR="003919D9">
        <w:rPr>
          <w:sz w:val="28"/>
          <w:szCs w:val="28"/>
        </w:rPr>
        <w:t xml:space="preserve"> </w:t>
      </w:r>
    </w:p>
    <w:p w:rsidR="001402AD" w:rsidRPr="00C10EC2" w:rsidRDefault="001402AD" w:rsidP="005315A4">
      <w:pPr>
        <w:spacing w:after="0" w:line="360" w:lineRule="auto"/>
        <w:jc w:val="both"/>
        <w:rPr>
          <w:sz w:val="28"/>
          <w:szCs w:val="28"/>
        </w:rPr>
      </w:pPr>
      <w:r w:rsidRPr="00C10EC2">
        <w:rPr>
          <w:sz w:val="28"/>
          <w:szCs w:val="28"/>
        </w:rPr>
        <w:t xml:space="preserve">Проведение PR в Китае </w:t>
      </w:r>
      <w:r>
        <w:rPr>
          <w:sz w:val="28"/>
          <w:szCs w:val="28"/>
        </w:rPr>
        <w:t xml:space="preserve">также </w:t>
      </w:r>
      <w:r w:rsidRPr="00C10EC2">
        <w:rPr>
          <w:sz w:val="28"/>
          <w:szCs w:val="28"/>
        </w:rPr>
        <w:t xml:space="preserve">очень важно. Это позволяет рекламировать свои услуги </w:t>
      </w:r>
      <w:r>
        <w:rPr>
          <w:sz w:val="28"/>
          <w:szCs w:val="28"/>
        </w:rPr>
        <w:t xml:space="preserve">турагентствам </w:t>
      </w:r>
      <w:r w:rsidRPr="00C10EC2">
        <w:rPr>
          <w:sz w:val="28"/>
          <w:szCs w:val="28"/>
        </w:rPr>
        <w:t>для самых разных китайских гр</w:t>
      </w:r>
      <w:r>
        <w:rPr>
          <w:sz w:val="28"/>
          <w:szCs w:val="28"/>
        </w:rPr>
        <w:t>аждан. Это общение в основном сопряжено с реальными путешественниками, а также с оценкой отзывов тех посетителей, которые уже посетили нашу страну.</w:t>
      </w:r>
    </w:p>
    <w:p w:rsidR="007F22FF" w:rsidRDefault="007F22FF" w:rsidP="000E6E00">
      <w:pPr>
        <w:spacing w:after="0" w:line="360" w:lineRule="auto"/>
        <w:jc w:val="both"/>
        <w:rPr>
          <w:sz w:val="28"/>
          <w:szCs w:val="28"/>
        </w:rPr>
      </w:pPr>
      <w:r>
        <w:rPr>
          <w:sz w:val="28"/>
          <w:szCs w:val="28"/>
        </w:rPr>
        <w:t xml:space="preserve">Таким образом, ввиду проведенного анализа всей необходимой в рамках дипломной работы информации, достижения поставленных целей, считается возможным перейти к заключительной части работы, в которой будут подведены итоги проделанной в рамках исследования работы. </w:t>
      </w:r>
    </w:p>
    <w:p w:rsidR="0042693B" w:rsidRDefault="0042693B" w:rsidP="000E6E00">
      <w:pPr>
        <w:spacing w:after="0" w:line="360" w:lineRule="auto"/>
        <w:jc w:val="both"/>
        <w:rPr>
          <w:sz w:val="28"/>
          <w:szCs w:val="28"/>
        </w:rPr>
      </w:pPr>
    </w:p>
    <w:p w:rsidR="006D59DA" w:rsidRDefault="006D59DA" w:rsidP="00B24ED1">
      <w:pPr>
        <w:pStyle w:val="1"/>
      </w:pPr>
      <w:bookmarkStart w:id="20" w:name="_Toc483586747"/>
    </w:p>
    <w:p w:rsidR="007C60DD" w:rsidRDefault="007C60DD" w:rsidP="00B24ED1">
      <w:pPr>
        <w:pStyle w:val="1"/>
      </w:pPr>
      <w:r w:rsidRPr="007C60DD">
        <w:t>ЗАКЛЮЧЕНИЕ</w:t>
      </w:r>
      <w:bookmarkEnd w:id="20"/>
    </w:p>
    <w:p w:rsidR="009528F7" w:rsidRDefault="00084907" w:rsidP="00073333">
      <w:pPr>
        <w:spacing w:after="0" w:line="360" w:lineRule="auto"/>
        <w:jc w:val="both"/>
        <w:rPr>
          <w:sz w:val="28"/>
          <w:szCs w:val="28"/>
        </w:rPr>
      </w:pPr>
      <w:r>
        <w:rPr>
          <w:sz w:val="28"/>
          <w:szCs w:val="28"/>
        </w:rPr>
        <w:t xml:space="preserve">В теоретической части </w:t>
      </w:r>
      <w:r w:rsidR="00073333" w:rsidRPr="00073333">
        <w:rPr>
          <w:sz w:val="28"/>
          <w:szCs w:val="28"/>
        </w:rPr>
        <w:t xml:space="preserve">дипломной работы </w:t>
      </w:r>
      <w:r w:rsidR="00073333">
        <w:rPr>
          <w:sz w:val="28"/>
          <w:szCs w:val="28"/>
        </w:rPr>
        <w:t xml:space="preserve">были проанализированы </w:t>
      </w:r>
      <w:r w:rsidR="009528F7">
        <w:rPr>
          <w:sz w:val="28"/>
          <w:szCs w:val="28"/>
        </w:rPr>
        <w:t>мнения различных авторов по вопросам определения термина «туристского потенциала», были рассмотрены его структурные компоненты, а также место и роль каждого из них в системе совокупного туристского потенциала.</w:t>
      </w:r>
      <w:r w:rsidR="00A362C3">
        <w:rPr>
          <w:sz w:val="28"/>
          <w:szCs w:val="28"/>
        </w:rPr>
        <w:t xml:space="preserve"> Также были приведены некоторые </w:t>
      </w:r>
      <w:r w:rsidR="00306CB2">
        <w:rPr>
          <w:sz w:val="28"/>
          <w:szCs w:val="28"/>
        </w:rPr>
        <w:t>суще</w:t>
      </w:r>
      <w:r w:rsidR="00A362C3">
        <w:rPr>
          <w:sz w:val="28"/>
          <w:szCs w:val="28"/>
        </w:rPr>
        <w:t xml:space="preserve">ствующие методики по оценке элементов регионального туристского потенциала и доказана важность данного процесса, так как именно анализ и грамотная оценка имеющихся на территории туристских ресурсов и предпосылок для развития туризма определяют дальнейшие стратегии развития </w:t>
      </w:r>
      <w:r w:rsidR="00A85C63">
        <w:rPr>
          <w:sz w:val="28"/>
          <w:szCs w:val="28"/>
        </w:rPr>
        <w:t>и функционирование всей индустрии туризма в регионе.</w:t>
      </w:r>
    </w:p>
    <w:p w:rsidR="00A85C63" w:rsidRDefault="00084907" w:rsidP="00073333">
      <w:pPr>
        <w:spacing w:after="0" w:line="360" w:lineRule="auto"/>
        <w:jc w:val="both"/>
        <w:rPr>
          <w:sz w:val="28"/>
          <w:szCs w:val="28"/>
        </w:rPr>
      </w:pPr>
      <w:r>
        <w:rPr>
          <w:sz w:val="28"/>
          <w:szCs w:val="28"/>
        </w:rPr>
        <w:t xml:space="preserve">Во второй главе был </w:t>
      </w:r>
      <w:r w:rsidR="00A85C63">
        <w:rPr>
          <w:sz w:val="28"/>
          <w:szCs w:val="28"/>
        </w:rPr>
        <w:t>произведен анализ туристских ресурсов и состояния сферы туризма Свердловской области и Республики Башкортостан</w:t>
      </w:r>
      <w:r>
        <w:rPr>
          <w:sz w:val="28"/>
          <w:szCs w:val="28"/>
        </w:rPr>
        <w:t>,</w:t>
      </w:r>
      <w:r w:rsidR="00E622D5">
        <w:rPr>
          <w:sz w:val="28"/>
          <w:szCs w:val="28"/>
        </w:rPr>
        <w:t xml:space="preserve"> проведен SWOT –анализ, позволивший выявить слабые и сильные стороны сферы туризма изучаемых регионов, определены возможности и угрозы, которые могут негативно сказаться на уровне развития индустрии туризма в данных регионах. </w:t>
      </w:r>
      <w:r w:rsidR="00A85C63">
        <w:rPr>
          <w:sz w:val="28"/>
          <w:szCs w:val="28"/>
        </w:rPr>
        <w:t>На основе проведенного анализа можно утверждать, что Свердловская область и Республика Башкортостан обладают богатейшими природными ресурсами, многонациональность данных регионов определяют богатое культурно-историческое наследие, а выгодное</w:t>
      </w:r>
      <w:r w:rsidR="00A8208A">
        <w:rPr>
          <w:sz w:val="28"/>
          <w:szCs w:val="28"/>
        </w:rPr>
        <w:t>,</w:t>
      </w:r>
      <w:r w:rsidR="00A85C63">
        <w:rPr>
          <w:sz w:val="28"/>
          <w:szCs w:val="28"/>
        </w:rPr>
        <w:t xml:space="preserve"> с географической точки зрени</w:t>
      </w:r>
      <w:r w:rsidR="00A8208A">
        <w:rPr>
          <w:sz w:val="28"/>
          <w:szCs w:val="28"/>
        </w:rPr>
        <w:t xml:space="preserve">я, </w:t>
      </w:r>
      <w:r w:rsidR="00A85C63">
        <w:rPr>
          <w:sz w:val="28"/>
          <w:szCs w:val="28"/>
        </w:rPr>
        <w:t xml:space="preserve">расположение </w:t>
      </w:r>
      <w:r w:rsidR="00DB785F">
        <w:rPr>
          <w:sz w:val="28"/>
          <w:szCs w:val="28"/>
        </w:rPr>
        <w:t>регионов</w:t>
      </w:r>
      <w:r w:rsidR="00E622D5">
        <w:rPr>
          <w:sz w:val="28"/>
          <w:szCs w:val="28"/>
        </w:rPr>
        <w:t xml:space="preserve">, </w:t>
      </w:r>
      <w:r w:rsidR="00A85C63">
        <w:rPr>
          <w:sz w:val="28"/>
          <w:szCs w:val="28"/>
        </w:rPr>
        <w:t>транспортная доступность к основным рынкам</w:t>
      </w:r>
      <w:r w:rsidR="00E622D5">
        <w:rPr>
          <w:sz w:val="28"/>
          <w:szCs w:val="28"/>
        </w:rPr>
        <w:t xml:space="preserve"> и наличие многочисленных внешнеэкономических связей,</w:t>
      </w:r>
      <w:r w:rsidR="00A85C63">
        <w:rPr>
          <w:sz w:val="28"/>
          <w:szCs w:val="28"/>
        </w:rPr>
        <w:t xml:space="preserve"> смогут оказать положительное влияние на развитие туризма в данных регионах</w:t>
      </w:r>
      <w:r w:rsidR="00E622D5">
        <w:rPr>
          <w:sz w:val="28"/>
          <w:szCs w:val="28"/>
        </w:rPr>
        <w:t xml:space="preserve"> и повысить узнаваемость регионов на внешних рынках</w:t>
      </w:r>
      <w:r w:rsidR="00A85C63">
        <w:rPr>
          <w:sz w:val="28"/>
          <w:szCs w:val="28"/>
        </w:rPr>
        <w:t xml:space="preserve">, привлекая все большее количество иностранных туристов как из Китая, так и с других стран. </w:t>
      </w:r>
    </w:p>
    <w:p w:rsidR="00556E5C" w:rsidRDefault="00084907" w:rsidP="00073333">
      <w:pPr>
        <w:spacing w:after="0" w:line="360" w:lineRule="auto"/>
        <w:jc w:val="both"/>
        <w:rPr>
          <w:sz w:val="28"/>
          <w:szCs w:val="28"/>
        </w:rPr>
      </w:pPr>
      <w:r>
        <w:rPr>
          <w:sz w:val="28"/>
          <w:szCs w:val="28"/>
        </w:rPr>
        <w:t>Также был произведен анализ текущего состояния</w:t>
      </w:r>
      <w:r w:rsidR="00556E5C">
        <w:rPr>
          <w:sz w:val="28"/>
          <w:szCs w:val="28"/>
        </w:rPr>
        <w:t xml:space="preserve"> китайского въездного потока на территориях Свердловской области и Республики Башкортостана,  в результате которого, автор пришел к выводу, что большая </w:t>
      </w:r>
      <w:r w:rsidR="00556E5C">
        <w:rPr>
          <w:sz w:val="28"/>
          <w:szCs w:val="28"/>
        </w:rPr>
        <w:lastRenderedPageBreak/>
        <w:t xml:space="preserve">часть приезжающих в данные регионы туристов из Китая </w:t>
      </w:r>
      <w:r w:rsidR="00DB785F">
        <w:rPr>
          <w:sz w:val="28"/>
          <w:szCs w:val="28"/>
        </w:rPr>
        <w:t>преследую</w:t>
      </w:r>
      <w:r w:rsidR="00556E5C">
        <w:rPr>
          <w:sz w:val="28"/>
          <w:szCs w:val="28"/>
        </w:rPr>
        <w:t xml:space="preserve">т деловые цели. Как известно, позиционирование региона исключительно в качестве делового центра и туристы, </w:t>
      </w:r>
      <w:r>
        <w:rPr>
          <w:sz w:val="28"/>
          <w:szCs w:val="28"/>
        </w:rPr>
        <w:t xml:space="preserve">основной </w:t>
      </w:r>
      <w:r w:rsidR="00556E5C">
        <w:rPr>
          <w:sz w:val="28"/>
          <w:szCs w:val="28"/>
        </w:rPr>
        <w:t xml:space="preserve">целью которых являются путешествия </w:t>
      </w:r>
      <w:r>
        <w:rPr>
          <w:sz w:val="28"/>
          <w:szCs w:val="28"/>
        </w:rPr>
        <w:t>бизнес,</w:t>
      </w:r>
      <w:r w:rsidR="00556E5C">
        <w:rPr>
          <w:sz w:val="28"/>
          <w:szCs w:val="28"/>
        </w:rPr>
        <w:t xml:space="preserve"> не в состоянии обеспечить стабильный </w:t>
      </w:r>
      <w:r w:rsidR="00DB785F">
        <w:rPr>
          <w:sz w:val="28"/>
          <w:szCs w:val="28"/>
        </w:rPr>
        <w:t xml:space="preserve">приток туристов в регионы, </w:t>
      </w:r>
      <w:r w:rsidR="00556E5C">
        <w:rPr>
          <w:sz w:val="28"/>
          <w:szCs w:val="28"/>
        </w:rPr>
        <w:t xml:space="preserve">в </w:t>
      </w:r>
      <w:r w:rsidR="00DB785F">
        <w:rPr>
          <w:sz w:val="28"/>
          <w:szCs w:val="28"/>
        </w:rPr>
        <w:t>связи</w:t>
      </w:r>
      <w:r w:rsidR="00556E5C">
        <w:rPr>
          <w:sz w:val="28"/>
          <w:szCs w:val="28"/>
        </w:rPr>
        <w:t xml:space="preserve"> с чем</w:t>
      </w:r>
      <w:r w:rsidR="00D779B9">
        <w:rPr>
          <w:sz w:val="28"/>
          <w:szCs w:val="28"/>
        </w:rPr>
        <w:t xml:space="preserve"> </w:t>
      </w:r>
      <w:r w:rsidR="00556E5C">
        <w:rPr>
          <w:sz w:val="28"/>
          <w:szCs w:val="28"/>
        </w:rPr>
        <w:t>в заключительной части были даны некоторые практически</w:t>
      </w:r>
      <w:r w:rsidR="00DB785F">
        <w:rPr>
          <w:sz w:val="28"/>
          <w:szCs w:val="28"/>
        </w:rPr>
        <w:t>е рекомендации, спос</w:t>
      </w:r>
      <w:r>
        <w:rPr>
          <w:sz w:val="28"/>
          <w:szCs w:val="28"/>
        </w:rPr>
        <w:t>обствующие</w:t>
      </w:r>
      <w:r w:rsidR="00556E5C">
        <w:rPr>
          <w:sz w:val="28"/>
          <w:szCs w:val="28"/>
        </w:rPr>
        <w:t xml:space="preserve"> развитию изучаемых регионов в кач</w:t>
      </w:r>
      <w:r w:rsidR="00DB785F">
        <w:rPr>
          <w:sz w:val="28"/>
          <w:szCs w:val="28"/>
        </w:rPr>
        <w:t>естве привлекательных дестинаций</w:t>
      </w:r>
      <w:r w:rsidR="00556E5C">
        <w:rPr>
          <w:sz w:val="28"/>
          <w:szCs w:val="28"/>
        </w:rPr>
        <w:t xml:space="preserve"> для китайских туристов </w:t>
      </w:r>
      <w:r>
        <w:rPr>
          <w:sz w:val="28"/>
          <w:szCs w:val="28"/>
        </w:rPr>
        <w:t xml:space="preserve">для </w:t>
      </w:r>
      <w:r w:rsidR="00DB785F">
        <w:rPr>
          <w:sz w:val="28"/>
          <w:szCs w:val="28"/>
        </w:rPr>
        <w:t>целью</w:t>
      </w:r>
      <w:r w:rsidR="00D779B9">
        <w:rPr>
          <w:sz w:val="28"/>
          <w:szCs w:val="28"/>
        </w:rPr>
        <w:t xml:space="preserve"> </w:t>
      </w:r>
      <w:r w:rsidR="00556E5C">
        <w:rPr>
          <w:sz w:val="28"/>
          <w:szCs w:val="28"/>
        </w:rPr>
        <w:t>отдыха и рекреации.</w:t>
      </w:r>
    </w:p>
    <w:p w:rsidR="00DB785F" w:rsidRDefault="00084907" w:rsidP="00073333">
      <w:pPr>
        <w:spacing w:after="0" w:line="360" w:lineRule="auto"/>
        <w:jc w:val="both"/>
        <w:rPr>
          <w:sz w:val="28"/>
          <w:szCs w:val="28"/>
        </w:rPr>
      </w:pPr>
      <w:r>
        <w:rPr>
          <w:sz w:val="28"/>
          <w:szCs w:val="28"/>
        </w:rPr>
        <w:t>В целом, несмотря на имеющийся потенциал, и повышение узнаваемости регионов на внешних рынках, в Свердловской области и Республике Башкортостан существует ряд внутренних проблем, сдерживающих развитие туризма. Обширные территории, на которых расположены данные регионы, удаленност</w:t>
      </w:r>
      <w:r w:rsidR="00E0365E">
        <w:rPr>
          <w:sz w:val="28"/>
          <w:szCs w:val="28"/>
        </w:rPr>
        <w:t>ь объектов туристского показа вместе</w:t>
      </w:r>
      <w:r>
        <w:rPr>
          <w:sz w:val="28"/>
          <w:szCs w:val="28"/>
        </w:rPr>
        <w:t xml:space="preserve"> с проблемами региональной транспортной доступности </w:t>
      </w:r>
      <w:r w:rsidR="00E0365E">
        <w:rPr>
          <w:sz w:val="28"/>
          <w:szCs w:val="28"/>
        </w:rPr>
        <w:t>и плохо развитой дорожной инфраструктурой, концентрируют основные туристские потоки в региональных центрах – г.</w:t>
      </w:r>
      <w:r w:rsidR="00306CB2">
        <w:rPr>
          <w:sz w:val="28"/>
          <w:szCs w:val="28"/>
        </w:rPr>
        <w:t xml:space="preserve"> </w:t>
      </w:r>
      <w:r w:rsidR="00E0365E">
        <w:rPr>
          <w:sz w:val="28"/>
          <w:szCs w:val="28"/>
        </w:rPr>
        <w:t>Екатеринбурге и г.</w:t>
      </w:r>
      <w:r w:rsidR="00306CB2">
        <w:rPr>
          <w:sz w:val="28"/>
          <w:szCs w:val="28"/>
        </w:rPr>
        <w:t xml:space="preserve"> </w:t>
      </w:r>
      <w:r w:rsidR="00E0365E">
        <w:rPr>
          <w:sz w:val="28"/>
          <w:szCs w:val="28"/>
        </w:rPr>
        <w:t xml:space="preserve">Уфе, и местах, расположенных в незначительной удаленности. </w:t>
      </w:r>
    </w:p>
    <w:p w:rsidR="000E5C0D" w:rsidRDefault="000E5C0D" w:rsidP="00073333">
      <w:pPr>
        <w:spacing w:after="0" w:line="360" w:lineRule="auto"/>
        <w:jc w:val="both"/>
        <w:rPr>
          <w:sz w:val="28"/>
          <w:szCs w:val="28"/>
        </w:rPr>
      </w:pPr>
      <w:r>
        <w:rPr>
          <w:sz w:val="28"/>
          <w:szCs w:val="28"/>
        </w:rPr>
        <w:t xml:space="preserve">Также необходимо решать вопросы, связанные с подготовкой профессионально-кадрового состава, прежде всего в сфере экскурсионного обслуживания, проводить сертификацию гостиничных предприятий в соответствии с международными стандартами и потребностями китайских туристов, </w:t>
      </w:r>
      <w:r w:rsidR="005111D8">
        <w:rPr>
          <w:sz w:val="28"/>
          <w:szCs w:val="28"/>
        </w:rPr>
        <w:t xml:space="preserve">создать благоприятную информационную среду. Таким образом, устранение существующих региональных проблем в сфере туризма, вкупе с грамотной маркетинговой стратегией и рекламной кампанией позволит Свердловской области и Республике Башкортостан обеспечить стабильный приток туристов </w:t>
      </w:r>
      <w:r w:rsidR="003E6F8E">
        <w:rPr>
          <w:sz w:val="28"/>
          <w:szCs w:val="28"/>
        </w:rPr>
        <w:t xml:space="preserve">из </w:t>
      </w:r>
      <w:r w:rsidR="005111D8">
        <w:rPr>
          <w:sz w:val="28"/>
          <w:szCs w:val="28"/>
        </w:rPr>
        <w:t>Китая, и стать основными центрами китайского туристского  притяжения на Урале.</w:t>
      </w:r>
    </w:p>
    <w:p w:rsidR="007C60DD" w:rsidRDefault="00DB785F" w:rsidP="00B24ED1">
      <w:pPr>
        <w:pStyle w:val="1"/>
      </w:pPr>
      <w:r>
        <w:br w:type="page"/>
      </w:r>
      <w:bookmarkStart w:id="21" w:name="_Toc483586748"/>
      <w:r w:rsidR="00C3655A">
        <w:lastRenderedPageBreak/>
        <w:t>СПИСОК ИСПОЛЬЗОВАННОЙ ЛИТЕРАТУРЫ</w:t>
      </w:r>
      <w:bookmarkEnd w:id="21"/>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Авиакомпании «Уральские авиалинии»</w:t>
      </w:r>
      <w:r w:rsidR="00D45A5C" w:rsidRPr="00D45A5C">
        <w:rPr>
          <w:sz w:val="28"/>
          <w:szCs w:val="28"/>
        </w:rPr>
        <w:t xml:space="preserve"> </w:t>
      </w:r>
      <w:r w:rsidRPr="00617197">
        <w:rPr>
          <w:sz w:val="28"/>
          <w:szCs w:val="28"/>
        </w:rPr>
        <w:t xml:space="preserve">[Электронный ресурс]. – Режим доступа: </w:t>
      </w:r>
      <w:r w:rsidRPr="00617197">
        <w:rPr>
          <w:sz w:val="28"/>
          <w:szCs w:val="28"/>
          <w:lang w:val="en-US"/>
        </w:rPr>
        <w:t>http</w:t>
      </w:r>
      <w:r w:rsidRPr="00617197">
        <w:rPr>
          <w:sz w:val="28"/>
          <w:szCs w:val="28"/>
        </w:rPr>
        <w:t>://</w:t>
      </w:r>
      <w:r w:rsidRPr="00617197">
        <w:rPr>
          <w:sz w:val="28"/>
          <w:szCs w:val="28"/>
          <w:lang w:val="en-US"/>
        </w:rPr>
        <w:t>www</w:t>
      </w:r>
      <w:r w:rsidRPr="00617197">
        <w:rPr>
          <w:sz w:val="28"/>
          <w:szCs w:val="28"/>
        </w:rPr>
        <w:t>.</w:t>
      </w:r>
      <w:r w:rsidRPr="00617197">
        <w:rPr>
          <w:sz w:val="28"/>
          <w:szCs w:val="28"/>
          <w:lang w:val="en-US"/>
        </w:rPr>
        <w:t>uralairlines</w:t>
      </w:r>
      <w:r w:rsidRPr="00617197">
        <w:rPr>
          <w:sz w:val="28"/>
          <w:szCs w:val="28"/>
        </w:rPr>
        <w:t>.</w:t>
      </w:r>
      <w:r w:rsidRPr="00617197">
        <w:rPr>
          <w:sz w:val="28"/>
          <w:szCs w:val="28"/>
          <w:lang w:val="en-US"/>
        </w:rPr>
        <w:t>ru</w:t>
      </w:r>
      <w:r w:rsidRPr="00617197">
        <w:rPr>
          <w:sz w:val="28"/>
          <w:szCs w:val="28"/>
        </w:rPr>
        <w:t>/</w:t>
      </w:r>
      <w:r w:rsidRPr="00617197">
        <w:rPr>
          <w:sz w:val="28"/>
          <w:szCs w:val="28"/>
          <w:lang w:val="en-US"/>
        </w:rPr>
        <w:t>passengers</w:t>
      </w:r>
      <w:r w:rsidRPr="00617197">
        <w:rPr>
          <w:sz w:val="28"/>
          <w:szCs w:val="28"/>
        </w:rPr>
        <w:t>-</w:t>
      </w:r>
      <w:r w:rsidRPr="00617197">
        <w:rPr>
          <w:sz w:val="28"/>
          <w:szCs w:val="28"/>
          <w:lang w:val="en-US"/>
        </w:rPr>
        <w:t>info</w:t>
      </w:r>
      <w:r w:rsidRPr="00617197">
        <w:rPr>
          <w:sz w:val="28"/>
          <w:szCs w:val="28"/>
        </w:rPr>
        <w:t>/</w:t>
      </w:r>
      <w:r w:rsidRPr="00617197">
        <w:rPr>
          <w:sz w:val="28"/>
          <w:szCs w:val="28"/>
          <w:lang w:val="en-US"/>
        </w:rPr>
        <w:t>about</w:t>
      </w:r>
      <w:r w:rsidRPr="00617197">
        <w:rPr>
          <w:sz w:val="28"/>
          <w:szCs w:val="28"/>
        </w:rPr>
        <w:t>/</w:t>
      </w:r>
      <w:r w:rsidRPr="00617197">
        <w:rPr>
          <w:sz w:val="28"/>
          <w:szCs w:val="28"/>
          <w:lang w:val="en-US"/>
        </w:rPr>
        <w:t>interline</w:t>
      </w:r>
      <w:r w:rsidRPr="00617197">
        <w:rPr>
          <w:sz w:val="28"/>
          <w:szCs w:val="28"/>
        </w:rPr>
        <w:t>-</w:t>
      </w:r>
      <w:r w:rsidRPr="00617197">
        <w:rPr>
          <w:sz w:val="28"/>
          <w:szCs w:val="28"/>
          <w:lang w:val="en-US"/>
        </w:rPr>
        <w:t>partners</w:t>
      </w:r>
      <w:r w:rsidRPr="00617197">
        <w:rPr>
          <w:sz w:val="28"/>
          <w:szCs w:val="28"/>
        </w:rPr>
        <w:t>/.</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Анчукова, Н. В. Туризм в экономике региона / Н. В. Анчукова. – Вологда: Вологод.науч-коорд.центр ЦЭМИ РАН, 2002. – 73 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Башкирия первая в РФ разработала халяльный маршрут для туристов</w:t>
      </w:r>
      <w:r w:rsidR="00D45A5C" w:rsidRPr="00D45A5C">
        <w:rPr>
          <w:sz w:val="28"/>
          <w:szCs w:val="28"/>
        </w:rPr>
        <w:t xml:space="preserve"> </w:t>
      </w:r>
      <w:r w:rsidRPr="00617197">
        <w:rPr>
          <w:sz w:val="28"/>
          <w:szCs w:val="28"/>
        </w:rPr>
        <w:t>[Электронный ресурс]</w:t>
      </w:r>
      <w:r w:rsidR="00D45A5C" w:rsidRPr="00D45A5C">
        <w:rPr>
          <w:sz w:val="28"/>
          <w:szCs w:val="28"/>
        </w:rPr>
        <w:t xml:space="preserve"> </w:t>
      </w:r>
      <w:r w:rsidRPr="00617197">
        <w:rPr>
          <w:sz w:val="28"/>
          <w:szCs w:val="28"/>
        </w:rPr>
        <w:t>// ИА Кремлевская Пресса. – Режим доступа:</w:t>
      </w:r>
      <w:r w:rsidR="00306CB2">
        <w:rPr>
          <w:sz w:val="28"/>
          <w:szCs w:val="28"/>
        </w:rPr>
        <w:t xml:space="preserve"> </w:t>
      </w:r>
      <w:r w:rsidRPr="00617197">
        <w:rPr>
          <w:sz w:val="28"/>
          <w:szCs w:val="28"/>
          <w:lang w:val="en-US"/>
        </w:rPr>
        <w:t>http</w:t>
      </w:r>
      <w:r w:rsidRPr="00617197">
        <w:rPr>
          <w:sz w:val="28"/>
          <w:szCs w:val="28"/>
        </w:rPr>
        <w:t>://</w:t>
      </w:r>
      <w:r w:rsidRPr="00617197">
        <w:rPr>
          <w:sz w:val="28"/>
          <w:szCs w:val="28"/>
          <w:lang w:val="en-US"/>
        </w:rPr>
        <w:t>krpress</w:t>
      </w:r>
      <w:r w:rsidRPr="00617197">
        <w:rPr>
          <w:sz w:val="28"/>
          <w:szCs w:val="28"/>
        </w:rPr>
        <w:t>.</w:t>
      </w:r>
      <w:r w:rsidRPr="00617197">
        <w:rPr>
          <w:sz w:val="28"/>
          <w:szCs w:val="28"/>
          <w:lang w:val="en-US"/>
        </w:rPr>
        <w:t>ru</w:t>
      </w:r>
      <w:r w:rsidRPr="00617197">
        <w:rPr>
          <w:sz w:val="28"/>
          <w:szCs w:val="28"/>
        </w:rPr>
        <w:t>/2017/02/09/</w:t>
      </w:r>
      <w:r w:rsidRPr="00617197">
        <w:rPr>
          <w:sz w:val="28"/>
          <w:szCs w:val="28"/>
          <w:lang w:val="en-US"/>
        </w:rPr>
        <w:t>bashkiriya</w:t>
      </w:r>
      <w:r w:rsidRPr="00617197">
        <w:rPr>
          <w:sz w:val="28"/>
          <w:szCs w:val="28"/>
        </w:rPr>
        <w:t>-</w:t>
      </w:r>
      <w:r w:rsidRPr="00617197">
        <w:rPr>
          <w:sz w:val="28"/>
          <w:szCs w:val="28"/>
          <w:lang w:val="en-US"/>
        </w:rPr>
        <w:t>pervaya</w:t>
      </w:r>
      <w:r w:rsidRPr="00617197">
        <w:rPr>
          <w:sz w:val="28"/>
          <w:szCs w:val="28"/>
        </w:rPr>
        <w:t>-</w:t>
      </w:r>
      <w:r w:rsidRPr="00617197">
        <w:rPr>
          <w:sz w:val="28"/>
          <w:szCs w:val="28"/>
          <w:lang w:val="en-US"/>
        </w:rPr>
        <w:t>v</w:t>
      </w:r>
      <w:r w:rsidRPr="00617197">
        <w:rPr>
          <w:sz w:val="28"/>
          <w:szCs w:val="28"/>
        </w:rPr>
        <w:t>-</w:t>
      </w:r>
      <w:r w:rsidRPr="00617197">
        <w:rPr>
          <w:sz w:val="28"/>
          <w:szCs w:val="28"/>
          <w:lang w:val="en-US"/>
        </w:rPr>
        <w:t>rf</w:t>
      </w:r>
      <w:r w:rsidRPr="00617197">
        <w:rPr>
          <w:sz w:val="28"/>
          <w:szCs w:val="28"/>
        </w:rPr>
        <w:t>-</w:t>
      </w:r>
      <w:r w:rsidRPr="00617197">
        <w:rPr>
          <w:sz w:val="28"/>
          <w:szCs w:val="28"/>
          <w:lang w:val="en-US"/>
        </w:rPr>
        <w:t>razrabotala</w:t>
      </w:r>
      <w:r w:rsidRPr="00617197">
        <w:rPr>
          <w:sz w:val="28"/>
          <w:szCs w:val="28"/>
        </w:rPr>
        <w:t>-</w:t>
      </w:r>
      <w:r w:rsidRPr="00617197">
        <w:rPr>
          <w:sz w:val="28"/>
          <w:szCs w:val="28"/>
          <w:lang w:val="en-US"/>
        </w:rPr>
        <w:t>halyalniy</w:t>
      </w:r>
      <w:r w:rsidRPr="00617197">
        <w:rPr>
          <w:sz w:val="28"/>
          <w:szCs w:val="28"/>
        </w:rPr>
        <w:t>-</w:t>
      </w:r>
      <w:r w:rsidRPr="00617197">
        <w:rPr>
          <w:sz w:val="28"/>
          <w:szCs w:val="28"/>
          <w:lang w:val="en-US"/>
        </w:rPr>
        <w:t>marshrut</w:t>
      </w:r>
      <w:r w:rsidRPr="00617197">
        <w:rPr>
          <w:sz w:val="28"/>
          <w:szCs w:val="28"/>
        </w:rPr>
        <w:t>-</w:t>
      </w:r>
      <w:r w:rsidRPr="00617197">
        <w:rPr>
          <w:sz w:val="28"/>
          <w:szCs w:val="28"/>
          <w:lang w:val="en-US"/>
        </w:rPr>
        <w:t>dlya</w:t>
      </w:r>
      <w:r w:rsidRPr="00617197">
        <w:rPr>
          <w:sz w:val="28"/>
          <w:szCs w:val="28"/>
        </w:rPr>
        <w:t>.</w:t>
      </w:r>
      <w:r w:rsidRPr="00617197">
        <w:rPr>
          <w:sz w:val="28"/>
          <w:szCs w:val="28"/>
          <w:lang w:val="en-US"/>
        </w:rPr>
        <w:t>html</w:t>
      </w:r>
      <w:r w:rsidRPr="00617197">
        <w:rPr>
          <w:sz w:val="28"/>
          <w:szCs w:val="28"/>
        </w:rPr>
        <w:t>.</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Башкортостан – краткая энциклопедия / под ред. Р. З. Шакуров. – Уфа: Науч. изд-во "Башкирская энциклопедия",1996. – 233 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Будем дружить отелями [Электронный ресурс]</w:t>
      </w:r>
      <w:r w:rsidR="00D45A5C" w:rsidRPr="00D45A5C">
        <w:rPr>
          <w:sz w:val="28"/>
          <w:szCs w:val="28"/>
        </w:rPr>
        <w:t xml:space="preserve"> </w:t>
      </w:r>
      <w:r w:rsidRPr="00617197">
        <w:rPr>
          <w:sz w:val="28"/>
          <w:szCs w:val="28"/>
        </w:rPr>
        <w:t>// «Областная газета» (Екатеринбург). – Режим доступа: https://www.oblgazeta.ru/economics/28417/.</w:t>
      </w:r>
    </w:p>
    <w:p w:rsidR="00617197" w:rsidRPr="00617197" w:rsidRDefault="00617197" w:rsidP="00617197">
      <w:pPr>
        <w:pStyle w:val="a3"/>
        <w:numPr>
          <w:ilvl w:val="0"/>
          <w:numId w:val="13"/>
        </w:numPr>
        <w:spacing w:after="0" w:line="360" w:lineRule="auto"/>
        <w:jc w:val="both"/>
        <w:rPr>
          <w:bCs/>
          <w:sz w:val="28"/>
          <w:szCs w:val="28"/>
          <w:shd w:val="clear" w:color="auto" w:fill="FFFFFF"/>
        </w:rPr>
      </w:pPr>
      <w:r w:rsidRPr="00617197">
        <w:rPr>
          <w:sz w:val="28"/>
          <w:szCs w:val="28"/>
        </w:rPr>
        <w:t>Госкомтуризма РБ назвал самые значимые мероприятия в 2016 году</w:t>
      </w:r>
      <w:r w:rsidR="00D45A5C" w:rsidRPr="00D45A5C">
        <w:rPr>
          <w:sz w:val="28"/>
          <w:szCs w:val="28"/>
        </w:rPr>
        <w:t xml:space="preserve"> </w:t>
      </w:r>
      <w:r w:rsidRPr="00617197">
        <w:rPr>
          <w:sz w:val="28"/>
          <w:szCs w:val="28"/>
        </w:rPr>
        <w:t>[Электронный ресурс]</w:t>
      </w:r>
      <w:r w:rsidR="00D45A5C" w:rsidRPr="00D45A5C">
        <w:rPr>
          <w:sz w:val="28"/>
          <w:szCs w:val="28"/>
        </w:rPr>
        <w:t xml:space="preserve"> </w:t>
      </w:r>
      <w:r w:rsidRPr="00617197">
        <w:rPr>
          <w:sz w:val="28"/>
          <w:szCs w:val="28"/>
        </w:rPr>
        <w:t xml:space="preserve">// ИА Башинформ. – Режим доступа: </w:t>
      </w:r>
      <w:r w:rsidRPr="00D45A5C">
        <w:rPr>
          <w:bCs/>
          <w:sz w:val="28"/>
          <w:szCs w:val="28"/>
          <w:shd w:val="clear" w:color="auto" w:fill="FFFFFF"/>
        </w:rPr>
        <w:t>http://bashinform.ru/search/?q=Госкомтуризма+РБ+назвал+самые+значимые+мероприятия+в+2016+году&amp;how=tm</w:t>
      </w:r>
      <w:r w:rsidRPr="00617197">
        <w:rPr>
          <w:bCs/>
          <w:sz w:val="28"/>
          <w:szCs w:val="28"/>
          <w:shd w:val="clear" w:color="auto" w:fill="FFFFFF"/>
        </w:rPr>
        <w:t>.</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Государственный комитет по предпринимательству и туризма РБ [Электронный ресурс]. – Режим доступа: https://tourism.openrepublic.ru/activity/16022/.</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Джанджугазова, Е. А. Маркетинг туристских территорий: учеб.пособие / Е. А. Джанджугазова. – М. : Академия, 2006. – 224 с.</w:t>
      </w:r>
    </w:p>
    <w:p w:rsidR="00617197" w:rsidRPr="00617197" w:rsidRDefault="00617197" w:rsidP="00617197">
      <w:pPr>
        <w:pStyle w:val="a3"/>
        <w:numPr>
          <w:ilvl w:val="0"/>
          <w:numId w:val="13"/>
        </w:numPr>
        <w:spacing w:after="0" w:line="360" w:lineRule="auto"/>
        <w:jc w:val="both"/>
        <w:rPr>
          <w:sz w:val="28"/>
          <w:szCs w:val="28"/>
        </w:rPr>
      </w:pPr>
      <w:r w:rsidRPr="00617197">
        <w:rPr>
          <w:color w:val="000000"/>
          <w:sz w:val="28"/>
          <w:szCs w:val="28"/>
          <w:shd w:val="clear" w:color="auto" w:fill="FFFFFF"/>
        </w:rPr>
        <w:t>Дойдут ли китайские инвестиции до популярных курортов Башкирии?</w:t>
      </w:r>
      <w:r w:rsidR="00D45A5C" w:rsidRPr="00D45A5C">
        <w:rPr>
          <w:color w:val="000000"/>
          <w:sz w:val="28"/>
          <w:szCs w:val="28"/>
          <w:shd w:val="clear" w:color="auto" w:fill="FFFFFF"/>
        </w:rPr>
        <w:t xml:space="preserve"> </w:t>
      </w:r>
      <w:r w:rsidRPr="00617197">
        <w:rPr>
          <w:color w:val="000000"/>
          <w:sz w:val="28"/>
          <w:szCs w:val="28"/>
          <w:shd w:val="clear" w:color="auto" w:fill="FFFFFF"/>
        </w:rPr>
        <w:t>[Электронный ресурс]</w:t>
      </w:r>
      <w:r w:rsidR="00D45A5C" w:rsidRPr="00D45A5C">
        <w:rPr>
          <w:color w:val="000000"/>
          <w:sz w:val="28"/>
          <w:szCs w:val="28"/>
          <w:shd w:val="clear" w:color="auto" w:fill="FFFFFF"/>
        </w:rPr>
        <w:t xml:space="preserve"> </w:t>
      </w:r>
      <w:r w:rsidRPr="00617197">
        <w:rPr>
          <w:color w:val="000000"/>
          <w:sz w:val="28"/>
          <w:szCs w:val="28"/>
          <w:shd w:val="clear" w:color="auto" w:fill="FFFFFF"/>
        </w:rPr>
        <w:t xml:space="preserve">// Информационное агентство </w:t>
      </w:r>
      <w:r w:rsidRPr="00617197">
        <w:rPr>
          <w:color w:val="000000"/>
          <w:sz w:val="28"/>
          <w:szCs w:val="28"/>
          <w:shd w:val="clear" w:color="auto" w:fill="FFFFFF"/>
          <w:lang w:val="en-US"/>
        </w:rPr>
        <w:t>Regnum</w:t>
      </w:r>
      <w:r w:rsidRPr="00617197">
        <w:rPr>
          <w:color w:val="000000"/>
          <w:sz w:val="28"/>
          <w:szCs w:val="28"/>
          <w:shd w:val="clear" w:color="auto" w:fill="FFFFFF"/>
        </w:rPr>
        <w:t xml:space="preserve">. – Режим доступа: </w:t>
      </w:r>
      <w:r w:rsidRPr="00D45A5C">
        <w:rPr>
          <w:sz w:val="28"/>
          <w:szCs w:val="28"/>
        </w:rPr>
        <w:t>https://regnum.ru/news/2090766.html</w:t>
      </w:r>
      <w:r w:rsidRPr="00617197">
        <w:rPr>
          <w:sz w:val="28"/>
          <w:szCs w:val="28"/>
        </w:rPr>
        <w:t>.</w:t>
      </w:r>
    </w:p>
    <w:p w:rsidR="00617197" w:rsidRPr="00617197" w:rsidRDefault="00D45A5C" w:rsidP="00617197">
      <w:pPr>
        <w:pStyle w:val="a3"/>
        <w:numPr>
          <w:ilvl w:val="0"/>
          <w:numId w:val="13"/>
        </w:numPr>
        <w:spacing w:after="0" w:line="360" w:lineRule="auto"/>
        <w:jc w:val="both"/>
        <w:rPr>
          <w:sz w:val="28"/>
          <w:szCs w:val="28"/>
          <w:shd w:val="clear" w:color="auto" w:fill="FFFFFF"/>
        </w:rPr>
      </w:pPr>
      <w:r w:rsidRPr="00D45A5C">
        <w:rPr>
          <w:sz w:val="28"/>
          <w:szCs w:val="28"/>
          <w:shd w:val="clear" w:color="auto" w:fill="FFFFFF"/>
        </w:rPr>
        <w:t xml:space="preserve"> </w:t>
      </w:r>
      <w:r w:rsidR="00617197" w:rsidRPr="00617197">
        <w:rPr>
          <w:sz w:val="28"/>
          <w:szCs w:val="28"/>
          <w:shd w:val="clear" w:color="auto" w:fill="FFFFFF"/>
        </w:rPr>
        <w:t xml:space="preserve">Ефимов, О. Н. Пути совершенствования услуг гостиничного предприятия в туристском бизнесе в Республике Башкортостан / О. Н. </w:t>
      </w:r>
      <w:r w:rsidR="00617197" w:rsidRPr="00617197">
        <w:rPr>
          <w:sz w:val="28"/>
          <w:szCs w:val="28"/>
          <w:shd w:val="clear" w:color="auto" w:fill="FFFFFF"/>
        </w:rPr>
        <w:lastRenderedPageBreak/>
        <w:t>Ефимов, А. Д. Гурьянов // Экономика и менеджмент инновационных технологий. — 2014. -№ 12(39). — С. 60–64.</w:t>
      </w:r>
    </w:p>
    <w:p w:rsidR="00617197" w:rsidRPr="00617197" w:rsidRDefault="00D45A5C" w:rsidP="00617197">
      <w:pPr>
        <w:pStyle w:val="a3"/>
        <w:numPr>
          <w:ilvl w:val="0"/>
          <w:numId w:val="13"/>
        </w:numPr>
        <w:spacing w:after="0" w:line="360" w:lineRule="auto"/>
        <w:jc w:val="both"/>
        <w:rPr>
          <w:sz w:val="28"/>
          <w:szCs w:val="28"/>
        </w:rPr>
      </w:pPr>
      <w:r w:rsidRPr="00D45A5C">
        <w:rPr>
          <w:sz w:val="28"/>
          <w:szCs w:val="28"/>
        </w:rPr>
        <w:t xml:space="preserve"> </w:t>
      </w:r>
      <w:r w:rsidR="00617197" w:rsidRPr="00617197">
        <w:rPr>
          <w:sz w:val="28"/>
          <w:szCs w:val="28"/>
        </w:rPr>
        <w:t>Зорин, И.В. Энциклопедия туризма. Справочник / И.В. Зорин, В.А. Квартальнов. – М.: Финансы и статистика, 2003. – 368 с.</w:t>
      </w:r>
    </w:p>
    <w:p w:rsidR="00617197" w:rsidRPr="00617197" w:rsidRDefault="00D45A5C" w:rsidP="00617197">
      <w:pPr>
        <w:pStyle w:val="a3"/>
        <w:numPr>
          <w:ilvl w:val="0"/>
          <w:numId w:val="13"/>
        </w:numPr>
        <w:spacing w:after="0" w:line="360" w:lineRule="auto"/>
        <w:jc w:val="both"/>
        <w:rPr>
          <w:sz w:val="28"/>
          <w:szCs w:val="28"/>
        </w:rPr>
      </w:pPr>
      <w:r w:rsidRPr="00D45A5C">
        <w:rPr>
          <w:sz w:val="28"/>
          <w:szCs w:val="28"/>
        </w:rPr>
        <w:t xml:space="preserve"> </w:t>
      </w:r>
      <w:r w:rsidR="00617197" w:rsidRPr="00617197">
        <w:rPr>
          <w:sz w:val="28"/>
          <w:szCs w:val="28"/>
        </w:rPr>
        <w:t>Инфографика #10: «Портрет лидеров въездного туризма в Россию»[Электронный ресурс]</w:t>
      </w:r>
      <w:r w:rsidRPr="00D45A5C">
        <w:rPr>
          <w:sz w:val="28"/>
          <w:szCs w:val="28"/>
        </w:rPr>
        <w:t xml:space="preserve"> </w:t>
      </w:r>
      <w:r w:rsidR="00617197" w:rsidRPr="00617197">
        <w:rPr>
          <w:sz w:val="28"/>
          <w:szCs w:val="28"/>
        </w:rPr>
        <w:t>// Туристическая Ассоциация «Мир без границ». – Режим доступа: http://visit-russia.ru/news/infografika-10-portret-liderov-vezdnogo-turizma-v-rossiyu.</w:t>
      </w:r>
    </w:p>
    <w:p w:rsidR="00617197" w:rsidRPr="00617197" w:rsidRDefault="00D45A5C" w:rsidP="00617197">
      <w:pPr>
        <w:pStyle w:val="a3"/>
        <w:numPr>
          <w:ilvl w:val="0"/>
          <w:numId w:val="13"/>
        </w:numPr>
        <w:spacing w:after="0" w:line="360" w:lineRule="auto"/>
        <w:jc w:val="both"/>
        <w:rPr>
          <w:sz w:val="28"/>
          <w:szCs w:val="28"/>
        </w:rPr>
      </w:pPr>
      <w:r w:rsidRPr="00D45A5C">
        <w:rPr>
          <w:sz w:val="28"/>
          <w:szCs w:val="28"/>
        </w:rPr>
        <w:t xml:space="preserve"> </w:t>
      </w:r>
      <w:r w:rsidR="00617197" w:rsidRPr="00617197">
        <w:rPr>
          <w:sz w:val="28"/>
          <w:szCs w:val="28"/>
        </w:rPr>
        <w:t>Карпушкина, А.В. Оценка туристского потенциала региона (на примере Челябинской области) / А.В. Карпушкина и др. // Экономические науки. – 2009. - №6(55). – С. 204-220.</w:t>
      </w:r>
    </w:p>
    <w:p w:rsidR="00617197" w:rsidRPr="00617197" w:rsidRDefault="00D45A5C" w:rsidP="00617197">
      <w:pPr>
        <w:pStyle w:val="a3"/>
        <w:numPr>
          <w:ilvl w:val="0"/>
          <w:numId w:val="13"/>
        </w:numPr>
        <w:spacing w:after="0" w:line="360" w:lineRule="auto"/>
        <w:jc w:val="both"/>
        <w:rPr>
          <w:sz w:val="28"/>
          <w:szCs w:val="28"/>
        </w:rPr>
      </w:pPr>
      <w:r w:rsidRPr="00D45A5C">
        <w:rPr>
          <w:sz w:val="28"/>
          <w:szCs w:val="28"/>
        </w:rPr>
        <w:t xml:space="preserve"> </w:t>
      </w:r>
      <w:r w:rsidR="00617197" w:rsidRPr="00617197">
        <w:rPr>
          <w:sz w:val="28"/>
          <w:szCs w:val="28"/>
        </w:rPr>
        <w:t>Климат Башкортостана [Электронный ресурс]</w:t>
      </w:r>
      <w:r w:rsidRPr="00D45A5C">
        <w:rPr>
          <w:sz w:val="28"/>
          <w:szCs w:val="28"/>
        </w:rPr>
        <w:t xml:space="preserve"> </w:t>
      </w:r>
      <w:r w:rsidR="00617197" w:rsidRPr="00617197">
        <w:rPr>
          <w:sz w:val="28"/>
          <w:szCs w:val="28"/>
        </w:rPr>
        <w:t xml:space="preserve">// ГЕО – портал Южноуралья. – Режим доступа: </w:t>
      </w:r>
      <w:r w:rsidR="00617197" w:rsidRPr="00D45A5C">
        <w:rPr>
          <w:sz w:val="28"/>
          <w:szCs w:val="28"/>
        </w:rPr>
        <w:t>http://www.uralgeo.net/klimat_ba.htm</w:t>
      </w:r>
      <w:r w:rsidR="00617197" w:rsidRPr="00617197">
        <w:rPr>
          <w:sz w:val="28"/>
          <w:szCs w:val="28"/>
        </w:rPr>
        <w:t>.</w:t>
      </w:r>
    </w:p>
    <w:p w:rsidR="00617197" w:rsidRPr="00617197" w:rsidRDefault="00617197" w:rsidP="00617197">
      <w:pPr>
        <w:pStyle w:val="a3"/>
        <w:numPr>
          <w:ilvl w:val="0"/>
          <w:numId w:val="13"/>
        </w:numPr>
        <w:spacing w:after="0" w:line="360" w:lineRule="auto"/>
        <w:jc w:val="both"/>
        <w:rPr>
          <w:sz w:val="28"/>
          <w:szCs w:val="28"/>
        </w:rPr>
      </w:pPr>
      <w:r w:rsidRPr="00617197">
        <w:rPr>
          <w:bCs/>
          <w:sz w:val="28"/>
          <w:szCs w:val="28"/>
        </w:rPr>
        <w:t xml:space="preserve"> Концепция развития туристско-рекреационных кластеров в Республике Башкортостан до 2030 года </w:t>
      </w:r>
      <w:r w:rsidRPr="00617197">
        <w:rPr>
          <w:sz w:val="28"/>
          <w:szCs w:val="28"/>
        </w:rPr>
        <w:t xml:space="preserve">// Официальный сайт  государственного комитета Республики Башкортостан по предпринимательству и туризму. Электронный </w:t>
      </w:r>
      <w:r w:rsidR="00306CB2">
        <w:rPr>
          <w:sz w:val="28"/>
          <w:szCs w:val="28"/>
        </w:rPr>
        <w:t>ресурс</w:t>
      </w:r>
      <w:r w:rsidRPr="00617197">
        <w:rPr>
          <w:sz w:val="28"/>
          <w:szCs w:val="28"/>
        </w:rPr>
        <w:t>:</w:t>
      </w:r>
      <w:r w:rsidR="00306CB2">
        <w:rPr>
          <w:sz w:val="28"/>
          <w:szCs w:val="28"/>
        </w:rPr>
        <w:t xml:space="preserve"> </w:t>
      </w:r>
      <w:r w:rsidRPr="00617197">
        <w:rPr>
          <w:sz w:val="28"/>
          <w:szCs w:val="28"/>
          <w:lang w:val="en-US"/>
        </w:rPr>
        <w:t>https</w:t>
      </w:r>
      <w:r w:rsidRPr="00617197">
        <w:rPr>
          <w:sz w:val="28"/>
          <w:szCs w:val="28"/>
        </w:rPr>
        <w:t>://</w:t>
      </w:r>
      <w:r w:rsidRPr="00617197">
        <w:rPr>
          <w:sz w:val="28"/>
          <w:szCs w:val="28"/>
          <w:lang w:val="en-US"/>
        </w:rPr>
        <w:t>tourism</w:t>
      </w:r>
      <w:r w:rsidRPr="00617197">
        <w:rPr>
          <w:sz w:val="28"/>
          <w:szCs w:val="28"/>
        </w:rPr>
        <w:t>.</w:t>
      </w:r>
      <w:r w:rsidRPr="00617197">
        <w:rPr>
          <w:sz w:val="28"/>
          <w:szCs w:val="28"/>
          <w:lang w:val="en-US"/>
        </w:rPr>
        <w:t>openrepublic</w:t>
      </w:r>
      <w:r w:rsidRPr="00617197">
        <w:rPr>
          <w:sz w:val="28"/>
          <w:szCs w:val="28"/>
        </w:rPr>
        <w:t>.</w:t>
      </w:r>
      <w:r w:rsidRPr="00617197">
        <w:rPr>
          <w:sz w:val="28"/>
          <w:szCs w:val="28"/>
          <w:lang w:val="en-US"/>
        </w:rPr>
        <w:t>ru</w:t>
      </w:r>
      <w:r w:rsidRPr="00617197">
        <w:rPr>
          <w:sz w:val="28"/>
          <w:szCs w:val="28"/>
        </w:rPr>
        <w:t>/</w:t>
      </w:r>
      <w:r w:rsidRPr="00617197">
        <w:rPr>
          <w:sz w:val="28"/>
          <w:szCs w:val="28"/>
          <w:lang w:val="en-US"/>
        </w:rPr>
        <w:t>documents</w:t>
      </w:r>
      <w:r w:rsidRPr="00617197">
        <w:rPr>
          <w:sz w:val="28"/>
          <w:szCs w:val="28"/>
        </w:rPr>
        <w:t>/458869/</w:t>
      </w:r>
      <w:r>
        <w:rPr>
          <w:sz w:val="28"/>
          <w:szCs w:val="28"/>
          <w:lang w:val="en-US"/>
        </w:rPr>
        <w:t>.</w:t>
      </w:r>
    </w:p>
    <w:p w:rsidR="00617197" w:rsidRPr="00617197" w:rsidRDefault="00617197" w:rsidP="00617197">
      <w:pPr>
        <w:pStyle w:val="a3"/>
        <w:numPr>
          <w:ilvl w:val="0"/>
          <w:numId w:val="13"/>
        </w:numPr>
        <w:spacing w:after="0" w:line="360" w:lineRule="auto"/>
        <w:jc w:val="both"/>
        <w:rPr>
          <w:sz w:val="28"/>
          <w:szCs w:val="28"/>
          <w:shd w:val="clear" w:color="auto" w:fill="FFFFFF"/>
        </w:rPr>
      </w:pPr>
      <w:r w:rsidRPr="00617197">
        <w:rPr>
          <w:bCs/>
          <w:sz w:val="28"/>
          <w:szCs w:val="28"/>
          <w:shd w:val="clear" w:color="auto" w:fill="FFFFFF"/>
        </w:rPr>
        <w:t xml:space="preserve"> Котлер, Ф.Стратегический</w:t>
      </w:r>
      <w:r w:rsidRPr="00617197">
        <w:rPr>
          <w:rStyle w:val="apple-converted-space"/>
          <w:sz w:val="28"/>
          <w:szCs w:val="28"/>
          <w:shd w:val="clear" w:color="auto" w:fill="FFFFFF"/>
        </w:rPr>
        <w:t> </w:t>
      </w:r>
      <w:r w:rsidRPr="00617197">
        <w:rPr>
          <w:bCs/>
          <w:sz w:val="28"/>
          <w:szCs w:val="28"/>
          <w:shd w:val="clear" w:color="auto" w:fill="FFFFFF"/>
        </w:rPr>
        <w:t>менеджмент</w:t>
      </w:r>
      <w:r w:rsidRPr="00617197">
        <w:rPr>
          <w:rStyle w:val="apple-converted-space"/>
          <w:sz w:val="28"/>
          <w:szCs w:val="28"/>
          <w:shd w:val="clear" w:color="auto" w:fill="FFFFFF"/>
        </w:rPr>
        <w:t> </w:t>
      </w:r>
      <w:r w:rsidRPr="00617197">
        <w:rPr>
          <w:bCs/>
          <w:sz w:val="28"/>
          <w:szCs w:val="28"/>
          <w:shd w:val="clear" w:color="auto" w:fill="FFFFFF"/>
        </w:rPr>
        <w:t>по</w:t>
      </w:r>
      <w:r w:rsidRPr="00617197">
        <w:rPr>
          <w:rStyle w:val="apple-converted-space"/>
          <w:sz w:val="28"/>
          <w:szCs w:val="28"/>
          <w:shd w:val="clear" w:color="auto" w:fill="FFFFFF"/>
        </w:rPr>
        <w:t> </w:t>
      </w:r>
      <w:r w:rsidRPr="00617197">
        <w:rPr>
          <w:bCs/>
          <w:sz w:val="28"/>
          <w:szCs w:val="28"/>
          <w:shd w:val="clear" w:color="auto" w:fill="FFFFFF"/>
        </w:rPr>
        <w:t>Котлеру</w:t>
      </w:r>
      <w:r>
        <w:rPr>
          <w:sz w:val="28"/>
          <w:szCs w:val="28"/>
          <w:shd w:val="clear" w:color="auto" w:fill="FFFFFF"/>
        </w:rPr>
        <w:t>: Лучшие приемы и методы</w:t>
      </w:r>
      <w:r w:rsidRPr="00617197">
        <w:rPr>
          <w:sz w:val="28"/>
          <w:szCs w:val="28"/>
          <w:shd w:val="clear" w:color="auto" w:fill="FFFFFF"/>
        </w:rPr>
        <w:t xml:space="preserve"> / Ф. Котлер и др. – М.:</w:t>
      </w:r>
      <w:r w:rsidRPr="00617197">
        <w:rPr>
          <w:rStyle w:val="apple-converted-space"/>
          <w:sz w:val="28"/>
          <w:szCs w:val="28"/>
          <w:shd w:val="clear" w:color="auto" w:fill="FFFFFF"/>
        </w:rPr>
        <w:t> </w:t>
      </w:r>
      <w:r w:rsidRPr="00617197">
        <w:rPr>
          <w:sz w:val="28"/>
          <w:szCs w:val="28"/>
          <w:shd w:val="clear" w:color="auto" w:fill="FFFFFF"/>
        </w:rPr>
        <w:t>Альпина Паблишер, 2016. – 144 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Красный маршрут [Электронный ресурс] // Региональное агентство «Ульяновсктуризм». – Режим доступа: http://redrouterussia.com/#top.</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Кривошеева, Т. М. Российский турпродукт: потребительские ожидания иностранных туристов / Т. М. Кривошеева // Сервис в России и за рубежом. – 2014. - №7 (54). – С. 19-33.</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Кротова, Е.Л. Рекреационно-туристский комплекс региона: теория и практика реформирования / Е. Л. Кротова.– Екатеринбург: ИЭ, 2001. – 308-310 с. </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Кусков, А. С. Курортология и оздоровительный туризм / А. С. Кусков и др. – Ростов н / Д: «Феникс», 2004. – 320 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lastRenderedPageBreak/>
        <w:t xml:space="preserve"> Кусков, А. С. Рекреационная география / А. С. Кусков и др. - М.: МПСИ, Флинта, 2005. - 496 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Кусков, А. С. Туристское ресурсоведение: учебное пособие для студентов высших учебных заведений / А. С. Кусков и др. – М.: Университетская книга, 2011. – 352 с.</w:t>
      </w:r>
    </w:p>
    <w:p w:rsidR="00617197" w:rsidRPr="00617197" w:rsidRDefault="00617197" w:rsidP="00617197">
      <w:pPr>
        <w:pStyle w:val="a3"/>
        <w:numPr>
          <w:ilvl w:val="0"/>
          <w:numId w:val="13"/>
        </w:numPr>
        <w:spacing w:after="0" w:line="360" w:lineRule="auto"/>
        <w:jc w:val="both"/>
        <w:rPr>
          <w:sz w:val="28"/>
          <w:szCs w:val="28"/>
        </w:rPr>
      </w:pPr>
      <w:r w:rsidRPr="00617197">
        <w:rPr>
          <w:color w:val="000000"/>
          <w:sz w:val="28"/>
          <w:szCs w:val="28"/>
          <w:shd w:val="clear" w:color="auto" w:fill="FFFFFF"/>
        </w:rPr>
        <w:t xml:space="preserve"> Манников, А.П. Природные рекреационные ресурсы Башкортостана и их современное использование / А.П. Манников, Ю.В. Дудкин // Башкирский санаторный журнал. – 2000. – № 4. – С. 19-21.</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Министерство международных и внешнеэкономических связей Свердловской области [Электронный ресурс]. – Режим доступа: http://mvs.midural.ru/vneshneekonomicheskie-svyazi.</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Морозова, Т. Г. Региональная экономика: учебник для вузов. / Т.Г.Морозова и др. – М.: ЮНИТИ-ДАНА, 2006. –  434 с. </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Николаенко, Д.В. Рекреационная география: учеб. Пособие / Д. В. Николаенко и др. – М.: Гуманит. изд. центр ВЛАДОС, 2001. – 288 с.</w:t>
      </w:r>
    </w:p>
    <w:p w:rsidR="00617197" w:rsidRPr="00617197" w:rsidRDefault="00617197" w:rsidP="00617197">
      <w:pPr>
        <w:pStyle w:val="a3"/>
        <w:numPr>
          <w:ilvl w:val="0"/>
          <w:numId w:val="13"/>
        </w:numPr>
        <w:spacing w:after="0" w:line="360" w:lineRule="auto"/>
        <w:jc w:val="both"/>
        <w:rPr>
          <w:sz w:val="28"/>
          <w:szCs w:val="28"/>
        </w:rPr>
      </w:pPr>
      <w:r w:rsidRPr="00617197">
        <w:rPr>
          <w:rFonts w:eastAsia="MingLiU_HKSCS"/>
          <w:sz w:val="28"/>
          <w:szCs w:val="28"/>
        </w:rPr>
        <w:t xml:space="preserve"> О долгосрочной целевой программе «Развитие культуры, искусства и кинематографии в Республике Башкортостан на 2013-2018годы: постановление Правительства Ре</w:t>
      </w:r>
      <w:r w:rsidRPr="00617197">
        <w:rPr>
          <w:sz w:val="28"/>
          <w:szCs w:val="28"/>
        </w:rPr>
        <w:t>спу</w:t>
      </w:r>
      <w:r w:rsidRPr="00617197">
        <w:rPr>
          <w:rFonts w:eastAsia="MingLiU_HKSCS"/>
          <w:sz w:val="28"/>
          <w:szCs w:val="28"/>
        </w:rPr>
        <w:t xml:space="preserve">блики Башкортостан от 26 июня 2013 г. №279 [Электронный ресурс]. – Режим доступа: </w:t>
      </w:r>
      <w:r w:rsidRPr="00617197">
        <w:rPr>
          <w:sz w:val="28"/>
          <w:szCs w:val="28"/>
        </w:rPr>
        <w:t>http://www.npa.bashkortostan.ru/?show=1&amp;seed=4128.</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Об установлении категорий, статуса и режима особой охраны особо охраняемых природных территорий областного значения и утверждении перечней особой охраняемых природных территорий, расположенных в Свердловской области: постановление Правительства Свердловской области №41-ПП от 17 января 2001г. (в ред. От 20 ноября 2008г.) [Электронный ресурс]. – Режим доступа:</w:t>
      </w:r>
      <w:r w:rsidRPr="00D779B9">
        <w:rPr>
          <w:sz w:val="28"/>
          <w:szCs w:val="28"/>
        </w:rPr>
        <w:t xml:space="preserve"> </w:t>
      </w:r>
      <w:r w:rsidRPr="00617197">
        <w:rPr>
          <w:sz w:val="28"/>
          <w:szCs w:val="28"/>
        </w:rPr>
        <w:t>http://docs.cntd.ru/document/801104370.</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Орлова, Д. Туризм без спроса / Д. Орлова // Новая экономическая газета. – 2011. – № 24 (578).</w:t>
      </w:r>
    </w:p>
    <w:p w:rsidR="00617197" w:rsidRPr="00617197" w:rsidRDefault="00617197" w:rsidP="00617197">
      <w:pPr>
        <w:pStyle w:val="a3"/>
        <w:numPr>
          <w:ilvl w:val="0"/>
          <w:numId w:val="13"/>
        </w:numPr>
        <w:spacing w:after="0" w:line="360" w:lineRule="auto"/>
        <w:jc w:val="both"/>
        <w:rPr>
          <w:sz w:val="28"/>
          <w:szCs w:val="28"/>
        </w:rPr>
      </w:pPr>
      <w:r w:rsidRPr="00617197">
        <w:rPr>
          <w:color w:val="000000"/>
          <w:sz w:val="28"/>
          <w:szCs w:val="28"/>
          <w:shd w:val="clear" w:color="auto" w:fill="FFFFFF"/>
        </w:rPr>
        <w:lastRenderedPageBreak/>
        <w:t xml:space="preserve"> Основные показатели деятельности гостиниц и аналогичных средств размещения [Электронный ресурс]. – Режим доступа: http://sverdl.gks.ru/wps/wcm/connect/rosstat_ts/sverdl/ru/statistics/sverdlStat/enterprises/trade.</w:t>
      </w:r>
    </w:p>
    <w:p w:rsidR="00617197" w:rsidRPr="00617197" w:rsidRDefault="00617197" w:rsidP="00617197">
      <w:pPr>
        <w:pStyle w:val="a3"/>
        <w:numPr>
          <w:ilvl w:val="0"/>
          <w:numId w:val="13"/>
        </w:numPr>
        <w:spacing w:after="0" w:line="360" w:lineRule="auto"/>
        <w:jc w:val="both"/>
        <w:rPr>
          <w:bCs/>
          <w:color w:val="000000"/>
          <w:sz w:val="28"/>
          <w:szCs w:val="28"/>
        </w:rPr>
      </w:pPr>
      <w:r w:rsidRPr="00617197">
        <w:rPr>
          <w:bCs/>
          <w:color w:val="000000"/>
          <w:sz w:val="28"/>
          <w:szCs w:val="28"/>
        </w:rPr>
        <w:t xml:space="preserve"> Правительство Башкортостана подписало соглашение с китайской провинцией Цзянси [Электронный ресурс] // Независимая Уральская газета. – Режим доступа: </w:t>
      </w:r>
      <w:r w:rsidRPr="00617197">
        <w:rPr>
          <w:sz w:val="28"/>
          <w:szCs w:val="28"/>
        </w:rPr>
        <w:t>http://proural.info/economy/16487/.</w:t>
      </w:r>
    </w:p>
    <w:p w:rsidR="00617197" w:rsidRPr="00617197" w:rsidRDefault="00617197" w:rsidP="00617197">
      <w:pPr>
        <w:pStyle w:val="a3"/>
        <w:numPr>
          <w:ilvl w:val="0"/>
          <w:numId w:val="13"/>
        </w:numPr>
        <w:spacing w:after="0" w:line="360" w:lineRule="auto"/>
        <w:jc w:val="both"/>
        <w:rPr>
          <w:rStyle w:val="af1"/>
          <w:sz w:val="28"/>
          <w:szCs w:val="28"/>
        </w:rPr>
      </w:pPr>
      <w:r w:rsidRPr="00617197">
        <w:rPr>
          <w:sz w:val="28"/>
          <w:szCs w:val="28"/>
        </w:rPr>
        <w:t xml:space="preserve"> Реестр туристских ресурсов Республики Башкортостан [Электронный ресурс]. – Режим доступа: https://tourism.openrepublic.ru/documents/163807/</w:t>
      </w:r>
      <w:r w:rsidRPr="00617197">
        <w:rPr>
          <w:rStyle w:val="af1"/>
          <w:sz w:val="28"/>
          <w:szCs w:val="28"/>
        </w:rPr>
        <w:t>.</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Святохо, Н. В. Концептуальные основы исследования туристского потенциала региона / Н. В. Святохо // Экономика и управление. - 2007. - №2. - С.30-36.</w:t>
      </w:r>
    </w:p>
    <w:p w:rsidR="00617197" w:rsidRPr="00617197" w:rsidRDefault="00617197" w:rsidP="00617197">
      <w:pPr>
        <w:pStyle w:val="a3"/>
        <w:numPr>
          <w:ilvl w:val="0"/>
          <w:numId w:val="13"/>
        </w:numPr>
        <w:spacing w:after="0" w:line="360" w:lineRule="auto"/>
        <w:jc w:val="both"/>
        <w:rPr>
          <w:sz w:val="28"/>
          <w:szCs w:val="28"/>
        </w:rPr>
      </w:pPr>
      <w:r w:rsidRPr="00617197">
        <w:rPr>
          <w:iCs/>
          <w:sz w:val="28"/>
          <w:szCs w:val="28"/>
        </w:rPr>
        <w:t xml:space="preserve"> Синенко, С. Г.</w:t>
      </w:r>
      <w:r w:rsidRPr="00617197">
        <w:rPr>
          <w:sz w:val="28"/>
          <w:szCs w:val="28"/>
        </w:rPr>
        <w:t xml:space="preserve"> Уфа старая и новая / С. Г. Синенко. — Уфа: Государственное республиканское издательство «Башкортостан», 2007. — 272 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Статистика Российско-китайского туризма [Электронный ресурс] // Туристическая Ассоциация «Мир без границ». – Режим доступа: http://www.visit-russia.ru/rossiysko-kitayskiy-turizm/statistika.</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Статистические данные по субъектам РФ [Электронный ресурс] // Федеральное агентство по туризму. – Режим доступа: http://www.russiatourism.ru/contents/statistika/statisticheskie-dannye-po-rf/statisticheskie-dannye-po-subektam-rf-za-2015-god.</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w:t>
      </w:r>
      <w:r w:rsidR="00306CB2">
        <w:rPr>
          <w:sz w:val="28"/>
          <w:szCs w:val="28"/>
        </w:rPr>
        <w:t>Сюе Цзунчжэн</w:t>
      </w:r>
      <w:r w:rsidR="00864526">
        <w:rPr>
          <w:sz w:val="28"/>
          <w:szCs w:val="28"/>
        </w:rPr>
        <w:t>. Синь</w:t>
      </w:r>
      <w:r w:rsidR="00306CB2">
        <w:rPr>
          <w:sz w:val="28"/>
          <w:szCs w:val="28"/>
        </w:rPr>
        <w:t xml:space="preserve">цзян: этнографический очерк </w:t>
      </w:r>
      <w:r w:rsidR="00306CB2" w:rsidRPr="00306CB2">
        <w:rPr>
          <w:sz w:val="28"/>
          <w:szCs w:val="28"/>
        </w:rPr>
        <w:t>/</w:t>
      </w:r>
      <w:r w:rsidR="00306CB2">
        <w:rPr>
          <w:sz w:val="28"/>
          <w:szCs w:val="28"/>
        </w:rPr>
        <w:t xml:space="preserve"> Сюе Цзунчжэн. – Китай: Межконтинент.изд-во Китая, 2011. – 113с.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Туристское ресурсоведение: учебник / А. С. Кусков и др. –  М.: Университетская книга, 2011. – 348 с.</w:t>
      </w:r>
    </w:p>
    <w:p w:rsidR="00617197" w:rsidRPr="00617197" w:rsidRDefault="00617197" w:rsidP="00617197">
      <w:pPr>
        <w:pStyle w:val="a3"/>
        <w:numPr>
          <w:ilvl w:val="0"/>
          <w:numId w:val="13"/>
        </w:numPr>
        <w:spacing w:after="0" w:line="360" w:lineRule="auto"/>
        <w:jc w:val="both"/>
        <w:rPr>
          <w:bCs/>
          <w:color w:val="000000"/>
          <w:sz w:val="28"/>
          <w:szCs w:val="28"/>
        </w:rPr>
      </w:pPr>
      <w:r w:rsidRPr="00617197">
        <w:rPr>
          <w:bCs/>
          <w:color w:val="000000"/>
          <w:sz w:val="28"/>
          <w:szCs w:val="28"/>
        </w:rPr>
        <w:t xml:space="preserve"> У Свердловской области есть перспективы по привлечению туристов из КНР [Электронный ресурс]//Официальный сайт правительства </w:t>
      </w:r>
      <w:r w:rsidRPr="00617197">
        <w:rPr>
          <w:bCs/>
          <w:color w:val="000000"/>
          <w:sz w:val="28"/>
          <w:szCs w:val="28"/>
        </w:rPr>
        <w:lastRenderedPageBreak/>
        <w:t xml:space="preserve">Свердловской области. – Режим доступа: </w:t>
      </w:r>
      <w:r w:rsidRPr="00617197">
        <w:rPr>
          <w:sz w:val="28"/>
          <w:szCs w:val="28"/>
        </w:rPr>
        <w:t>http://www-new.midural.ru/news/list/document86392/.</w:t>
      </w:r>
    </w:p>
    <w:p w:rsidR="00617197" w:rsidRPr="00617197" w:rsidRDefault="00617197" w:rsidP="00617197">
      <w:pPr>
        <w:pStyle w:val="a3"/>
        <w:numPr>
          <w:ilvl w:val="0"/>
          <w:numId w:val="13"/>
        </w:numPr>
        <w:spacing w:after="0" w:line="360" w:lineRule="auto"/>
        <w:jc w:val="both"/>
        <w:rPr>
          <w:sz w:val="28"/>
          <w:szCs w:val="28"/>
        </w:rPr>
      </w:pPr>
      <w:r w:rsidRPr="00617197">
        <w:rPr>
          <w:bCs/>
          <w:sz w:val="28"/>
          <w:szCs w:val="28"/>
        </w:rPr>
        <w:t xml:space="preserve"> Уральские авиалинии заключили соглашение о сотрудничестве с аэропортом Харбин [Электронный ресурс]// Уральские авиалинии. – Режим доступа:</w:t>
      </w:r>
      <w:r w:rsidR="00864526">
        <w:rPr>
          <w:bCs/>
          <w:sz w:val="28"/>
          <w:szCs w:val="28"/>
        </w:rPr>
        <w:t xml:space="preserve"> </w:t>
      </w:r>
      <w:r w:rsidRPr="00617197">
        <w:rPr>
          <w:sz w:val="28"/>
          <w:szCs w:val="28"/>
          <w:lang w:val="en-US"/>
        </w:rPr>
        <w:t>http</w:t>
      </w:r>
      <w:r w:rsidRPr="00617197">
        <w:rPr>
          <w:sz w:val="28"/>
          <w:szCs w:val="28"/>
        </w:rPr>
        <w:t>://</w:t>
      </w:r>
      <w:r w:rsidRPr="00617197">
        <w:rPr>
          <w:sz w:val="28"/>
          <w:szCs w:val="28"/>
          <w:lang w:val="en-US"/>
        </w:rPr>
        <w:t>www</w:t>
      </w:r>
      <w:r w:rsidRPr="00617197">
        <w:rPr>
          <w:sz w:val="28"/>
          <w:szCs w:val="28"/>
        </w:rPr>
        <w:t>.</w:t>
      </w:r>
      <w:r w:rsidRPr="00617197">
        <w:rPr>
          <w:sz w:val="28"/>
          <w:szCs w:val="28"/>
          <w:lang w:val="en-US"/>
        </w:rPr>
        <w:t>uralairlines</w:t>
      </w:r>
      <w:r w:rsidRPr="00617197">
        <w:rPr>
          <w:sz w:val="28"/>
          <w:szCs w:val="28"/>
        </w:rPr>
        <w:t>.</w:t>
      </w:r>
      <w:r w:rsidRPr="00617197">
        <w:rPr>
          <w:sz w:val="28"/>
          <w:szCs w:val="28"/>
          <w:lang w:val="en-US"/>
        </w:rPr>
        <w:t>ru</w:t>
      </w:r>
      <w:r w:rsidRPr="00617197">
        <w:rPr>
          <w:sz w:val="28"/>
          <w:szCs w:val="28"/>
        </w:rPr>
        <w:t>/</w:t>
      </w:r>
      <w:r w:rsidRPr="00617197">
        <w:rPr>
          <w:sz w:val="28"/>
          <w:szCs w:val="28"/>
          <w:lang w:val="en-US"/>
        </w:rPr>
        <w:t>good</w:t>
      </w:r>
      <w:r w:rsidRPr="00617197">
        <w:rPr>
          <w:sz w:val="28"/>
          <w:szCs w:val="28"/>
        </w:rPr>
        <w:t>-</w:t>
      </w:r>
      <w:r w:rsidRPr="00617197">
        <w:rPr>
          <w:sz w:val="28"/>
          <w:szCs w:val="28"/>
          <w:lang w:val="en-US"/>
        </w:rPr>
        <w:t>info</w:t>
      </w:r>
      <w:r w:rsidRPr="00617197">
        <w:rPr>
          <w:sz w:val="28"/>
          <w:szCs w:val="28"/>
        </w:rPr>
        <w:t>/</w:t>
      </w:r>
      <w:r w:rsidRPr="00617197">
        <w:rPr>
          <w:sz w:val="28"/>
          <w:szCs w:val="28"/>
          <w:lang w:val="en-US"/>
        </w:rPr>
        <w:t>news</w:t>
      </w:r>
      <w:r w:rsidRPr="00617197">
        <w:rPr>
          <w:sz w:val="28"/>
          <w:szCs w:val="28"/>
        </w:rPr>
        <w:t>-</w:t>
      </w:r>
      <w:r w:rsidRPr="00617197">
        <w:rPr>
          <w:sz w:val="28"/>
          <w:szCs w:val="28"/>
          <w:lang w:val="en-US"/>
        </w:rPr>
        <w:t>and</w:t>
      </w:r>
      <w:r w:rsidRPr="00617197">
        <w:rPr>
          <w:sz w:val="28"/>
          <w:szCs w:val="28"/>
        </w:rPr>
        <w:t>-</w:t>
      </w:r>
      <w:r w:rsidRPr="00617197">
        <w:rPr>
          <w:sz w:val="28"/>
          <w:szCs w:val="28"/>
          <w:lang w:val="en-US"/>
        </w:rPr>
        <w:t>press</w:t>
      </w:r>
      <w:r w:rsidRPr="00617197">
        <w:rPr>
          <w:sz w:val="28"/>
          <w:szCs w:val="28"/>
        </w:rPr>
        <w:t>-</w:t>
      </w:r>
      <w:r w:rsidRPr="00617197">
        <w:rPr>
          <w:sz w:val="28"/>
          <w:szCs w:val="28"/>
          <w:lang w:val="en-US"/>
        </w:rPr>
        <w:t>releases</w:t>
      </w:r>
      <w:r w:rsidRPr="00617197">
        <w:rPr>
          <w:sz w:val="28"/>
          <w:szCs w:val="28"/>
        </w:rPr>
        <w:t>/-</w:t>
      </w:r>
      <w:r w:rsidRPr="00617197">
        <w:rPr>
          <w:sz w:val="28"/>
          <w:szCs w:val="28"/>
          <w:lang w:val="en-US"/>
        </w:rPr>
        <w:t>uralskie</w:t>
      </w:r>
      <w:r w:rsidRPr="00617197">
        <w:rPr>
          <w:sz w:val="28"/>
          <w:szCs w:val="28"/>
        </w:rPr>
        <w:t>-</w:t>
      </w:r>
      <w:r w:rsidRPr="00617197">
        <w:rPr>
          <w:sz w:val="28"/>
          <w:szCs w:val="28"/>
          <w:lang w:val="en-US"/>
        </w:rPr>
        <w:t>avialinii</w:t>
      </w:r>
      <w:r w:rsidRPr="00617197">
        <w:rPr>
          <w:sz w:val="28"/>
          <w:szCs w:val="28"/>
        </w:rPr>
        <w:t>-</w:t>
      </w:r>
      <w:r w:rsidRPr="00617197">
        <w:rPr>
          <w:sz w:val="28"/>
          <w:szCs w:val="28"/>
          <w:lang w:val="en-US"/>
        </w:rPr>
        <w:t>zaklyuchili</w:t>
      </w:r>
      <w:r w:rsidRPr="00617197">
        <w:rPr>
          <w:sz w:val="28"/>
          <w:szCs w:val="28"/>
        </w:rPr>
        <w:t>-</w:t>
      </w:r>
      <w:r w:rsidRPr="00617197">
        <w:rPr>
          <w:sz w:val="28"/>
          <w:szCs w:val="28"/>
          <w:lang w:val="en-US"/>
        </w:rPr>
        <w:t>soglashenie</w:t>
      </w:r>
      <w:r w:rsidRPr="00617197">
        <w:rPr>
          <w:sz w:val="28"/>
          <w:szCs w:val="28"/>
        </w:rPr>
        <w:t>-</w:t>
      </w:r>
      <w:r w:rsidRPr="00617197">
        <w:rPr>
          <w:sz w:val="28"/>
          <w:szCs w:val="28"/>
          <w:lang w:val="en-US"/>
        </w:rPr>
        <w:t>o</w:t>
      </w:r>
      <w:r w:rsidRPr="00617197">
        <w:rPr>
          <w:sz w:val="28"/>
          <w:szCs w:val="28"/>
        </w:rPr>
        <w:t>-</w:t>
      </w:r>
      <w:r w:rsidRPr="00617197">
        <w:rPr>
          <w:sz w:val="28"/>
          <w:szCs w:val="28"/>
          <w:lang w:val="en-US"/>
        </w:rPr>
        <w:t>sotrudnichestve</w:t>
      </w:r>
      <w:r w:rsidRPr="00617197">
        <w:rPr>
          <w:sz w:val="28"/>
          <w:szCs w:val="28"/>
        </w:rPr>
        <w:t>-</w:t>
      </w:r>
      <w:r w:rsidRPr="00617197">
        <w:rPr>
          <w:sz w:val="28"/>
          <w:szCs w:val="28"/>
          <w:lang w:val="en-US"/>
        </w:rPr>
        <w:t>s</w:t>
      </w:r>
      <w:r w:rsidRPr="00617197">
        <w:rPr>
          <w:sz w:val="28"/>
          <w:szCs w:val="28"/>
        </w:rPr>
        <w:t>-</w:t>
      </w:r>
      <w:r w:rsidRPr="00617197">
        <w:rPr>
          <w:sz w:val="28"/>
          <w:szCs w:val="28"/>
          <w:lang w:val="en-US"/>
        </w:rPr>
        <w:t>aeroportom</w:t>
      </w:r>
      <w:r w:rsidRPr="00617197">
        <w:rPr>
          <w:sz w:val="28"/>
          <w:szCs w:val="28"/>
        </w:rPr>
        <w:t>-</w:t>
      </w:r>
      <w:r w:rsidRPr="00617197">
        <w:rPr>
          <w:sz w:val="28"/>
          <w:szCs w:val="28"/>
          <w:lang w:val="en-US"/>
        </w:rPr>
        <w:t>kharbin</w:t>
      </w:r>
      <w:r w:rsidRPr="00617197">
        <w:rPr>
          <w:sz w:val="28"/>
          <w:szCs w:val="28"/>
        </w:rPr>
        <w:t>/.</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Федеральное агентство по туризму. [Электронный ресурс]. - Режим доступа: http://www.russiatourism.ru/contents/statistika/statisticheskie-pokazateli-vzaimnykh-poezdok-grazhdan-rossiyskoy-federatsii-i-grazhdan-inostrannykh-gosudarstv/vyborochnaya-statisticheskaya-informatsiya-rasschitannaya-v-sootvetstvii-s-ofitsialnoy-statisticheskoy-metodologiey-otsenki-chisla-vezdnykh-i-vyezdnykh-turistskikh-poezdok/.</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Федеральный закон № 132-ФЗ от 4 октября 1996 г. «Об основах туристской деятельности в Российской Федерации». – Екатеринбург. – 2010. – 37 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Чичкина, С. Будущее страны – в развитии регионов / С. Чичкина // Туризм. – 2007. – № 3. – С. 58-60.</w:t>
      </w:r>
    </w:p>
    <w:p w:rsidR="00617197" w:rsidRPr="00617197" w:rsidRDefault="00864526" w:rsidP="00617197">
      <w:pPr>
        <w:pStyle w:val="a3"/>
        <w:numPr>
          <w:ilvl w:val="0"/>
          <w:numId w:val="13"/>
        </w:numPr>
        <w:spacing w:after="0" w:line="360" w:lineRule="auto"/>
        <w:jc w:val="both"/>
        <w:rPr>
          <w:color w:val="000000"/>
          <w:sz w:val="28"/>
          <w:szCs w:val="28"/>
          <w:shd w:val="clear" w:color="auto" w:fill="FFFFFF"/>
        </w:rPr>
      </w:pPr>
      <w:r>
        <w:rPr>
          <w:color w:val="000000"/>
          <w:sz w:val="28"/>
          <w:szCs w:val="28"/>
          <w:shd w:val="clear" w:color="auto" w:fill="FFFFFF"/>
        </w:rPr>
        <w:t xml:space="preserve"> Юрченко, Ю</w:t>
      </w:r>
      <w:r w:rsidR="00617197" w:rsidRPr="00617197">
        <w:rPr>
          <w:color w:val="000000"/>
          <w:sz w:val="28"/>
          <w:szCs w:val="28"/>
          <w:shd w:val="clear" w:color="auto" w:fill="FFFFFF"/>
        </w:rPr>
        <w:t>.П. Географические предпосылки развития туризма на территории Республики Башкортостана: учебное пособие для студентов специальности «Социально-культурный сервис и туризм» / Ю.П. Юрченко, А.В. Брежнева. – Башкортостан: БГУ, 2004. – 125 с.</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rPr>
        <w:t xml:space="preserve"> Ячменева, В. М. Обеспечивающие связи функционирования санаторно-курортных учреждений / В. М. Ячменева и др. // Вестник физиотерапии и курортологии. – 2004. – №2. – С. 25-26.</w:t>
      </w:r>
    </w:p>
    <w:p w:rsidR="00617197" w:rsidRPr="00617197" w:rsidRDefault="00617197" w:rsidP="00617197">
      <w:pPr>
        <w:pStyle w:val="a3"/>
        <w:numPr>
          <w:ilvl w:val="0"/>
          <w:numId w:val="13"/>
        </w:numPr>
        <w:spacing w:after="0" w:line="360" w:lineRule="auto"/>
        <w:jc w:val="both"/>
        <w:rPr>
          <w:sz w:val="28"/>
          <w:szCs w:val="28"/>
          <w:lang w:val="en-US"/>
        </w:rPr>
      </w:pPr>
      <w:r w:rsidRPr="00617197">
        <w:rPr>
          <w:sz w:val="28"/>
          <w:szCs w:val="28"/>
        </w:rPr>
        <w:t xml:space="preserve"> </w:t>
      </w:r>
      <w:r w:rsidRPr="00617197">
        <w:rPr>
          <w:sz w:val="28"/>
          <w:szCs w:val="28"/>
          <w:lang w:val="en-US"/>
        </w:rPr>
        <w:t>“The World Tourism Organization” [</w:t>
      </w:r>
      <w:r w:rsidRPr="00617197">
        <w:rPr>
          <w:sz w:val="28"/>
          <w:szCs w:val="28"/>
        </w:rPr>
        <w:t>Электронный</w:t>
      </w:r>
      <w:r w:rsidR="00D779B9">
        <w:rPr>
          <w:sz w:val="28"/>
          <w:szCs w:val="28"/>
        </w:rPr>
        <w:t xml:space="preserve"> </w:t>
      </w:r>
      <w:r w:rsidRPr="00617197">
        <w:rPr>
          <w:sz w:val="28"/>
          <w:szCs w:val="28"/>
        </w:rPr>
        <w:t>ресурс</w:t>
      </w:r>
      <w:r w:rsidRPr="00617197">
        <w:rPr>
          <w:sz w:val="28"/>
          <w:szCs w:val="28"/>
          <w:lang w:val="en-US"/>
        </w:rPr>
        <w:t xml:space="preserve">]. – </w:t>
      </w:r>
      <w:r w:rsidRPr="00617197">
        <w:rPr>
          <w:sz w:val="28"/>
          <w:szCs w:val="28"/>
        </w:rPr>
        <w:t>Режим</w:t>
      </w:r>
      <w:r w:rsidRPr="00617197">
        <w:rPr>
          <w:sz w:val="28"/>
          <w:szCs w:val="28"/>
          <w:lang w:val="en-US"/>
        </w:rPr>
        <w:t xml:space="preserve"> </w:t>
      </w:r>
      <w:r w:rsidRPr="00617197">
        <w:rPr>
          <w:sz w:val="28"/>
          <w:szCs w:val="28"/>
        </w:rPr>
        <w:t>доступа</w:t>
      </w:r>
      <w:r w:rsidRPr="00617197">
        <w:rPr>
          <w:sz w:val="28"/>
          <w:szCs w:val="28"/>
          <w:lang w:val="en-US"/>
        </w:rPr>
        <w:t>: www.e-unwto.org/doi/pdf/10.18111/9789284416899.</w:t>
      </w:r>
    </w:p>
    <w:p w:rsidR="00617197" w:rsidRPr="00617197" w:rsidRDefault="00617197" w:rsidP="00617197">
      <w:pPr>
        <w:pStyle w:val="a3"/>
        <w:numPr>
          <w:ilvl w:val="0"/>
          <w:numId w:val="13"/>
        </w:numPr>
        <w:spacing w:after="0" w:line="360" w:lineRule="auto"/>
        <w:jc w:val="both"/>
        <w:rPr>
          <w:sz w:val="28"/>
          <w:szCs w:val="28"/>
        </w:rPr>
      </w:pPr>
      <w:r w:rsidRPr="00D779B9">
        <w:rPr>
          <w:sz w:val="28"/>
          <w:szCs w:val="28"/>
        </w:rPr>
        <w:t xml:space="preserve"> </w:t>
      </w:r>
      <w:r w:rsidRPr="00617197">
        <w:rPr>
          <w:sz w:val="28"/>
          <w:szCs w:val="28"/>
          <w:lang w:val="en-US"/>
        </w:rPr>
        <w:t>China</w:t>
      </w:r>
      <w:r w:rsidR="00D779B9">
        <w:rPr>
          <w:sz w:val="28"/>
          <w:szCs w:val="28"/>
        </w:rPr>
        <w:t xml:space="preserve"> </w:t>
      </w:r>
      <w:r w:rsidRPr="00617197">
        <w:rPr>
          <w:sz w:val="28"/>
          <w:szCs w:val="28"/>
          <w:lang w:val="en-US"/>
        </w:rPr>
        <w:t>Friendly</w:t>
      </w:r>
      <w:r w:rsidRPr="00617197">
        <w:rPr>
          <w:sz w:val="28"/>
          <w:szCs w:val="28"/>
        </w:rPr>
        <w:t xml:space="preserve"> [Электронный ресурс]. – Режим доступа: </w:t>
      </w:r>
      <w:r w:rsidRPr="00617197">
        <w:rPr>
          <w:sz w:val="28"/>
          <w:szCs w:val="28"/>
          <w:lang w:val="en-US"/>
        </w:rPr>
        <w:t>http</w:t>
      </w:r>
      <w:r w:rsidRPr="00617197">
        <w:rPr>
          <w:sz w:val="28"/>
          <w:szCs w:val="28"/>
        </w:rPr>
        <w:t>://</w:t>
      </w:r>
      <w:r w:rsidRPr="00617197">
        <w:rPr>
          <w:sz w:val="28"/>
          <w:szCs w:val="28"/>
          <w:lang w:val="en-US"/>
        </w:rPr>
        <w:t>chinafriendly</w:t>
      </w:r>
      <w:r w:rsidRPr="00617197">
        <w:rPr>
          <w:sz w:val="28"/>
          <w:szCs w:val="28"/>
        </w:rPr>
        <w:t>.</w:t>
      </w:r>
      <w:r w:rsidRPr="00617197">
        <w:rPr>
          <w:sz w:val="28"/>
          <w:szCs w:val="28"/>
          <w:lang w:val="en-US"/>
        </w:rPr>
        <w:t>ru</w:t>
      </w:r>
      <w:r w:rsidRPr="00617197">
        <w:rPr>
          <w:sz w:val="28"/>
          <w:szCs w:val="28"/>
        </w:rPr>
        <w:t>/#</w:t>
      </w:r>
      <w:r w:rsidRPr="00617197">
        <w:rPr>
          <w:sz w:val="28"/>
          <w:szCs w:val="28"/>
          <w:lang w:val="en-US"/>
        </w:rPr>
        <w:t>whycf</w:t>
      </w:r>
      <w:r w:rsidRPr="00617197">
        <w:rPr>
          <w:sz w:val="28"/>
          <w:szCs w:val="28"/>
        </w:rPr>
        <w:t>.</w:t>
      </w:r>
    </w:p>
    <w:p w:rsidR="00617197" w:rsidRPr="00617197" w:rsidRDefault="00617197" w:rsidP="00617197">
      <w:pPr>
        <w:pStyle w:val="a3"/>
        <w:numPr>
          <w:ilvl w:val="0"/>
          <w:numId w:val="13"/>
        </w:numPr>
        <w:spacing w:after="0" w:line="360" w:lineRule="auto"/>
        <w:jc w:val="both"/>
        <w:rPr>
          <w:sz w:val="28"/>
          <w:szCs w:val="28"/>
          <w:lang w:val="en-US"/>
        </w:rPr>
      </w:pPr>
      <w:r w:rsidRPr="001F7861">
        <w:rPr>
          <w:sz w:val="28"/>
          <w:szCs w:val="28"/>
        </w:rPr>
        <w:lastRenderedPageBreak/>
        <w:t xml:space="preserve"> </w:t>
      </w:r>
      <w:r w:rsidRPr="00617197">
        <w:rPr>
          <w:sz w:val="28"/>
          <w:szCs w:val="28"/>
          <w:lang w:val="en-US"/>
        </w:rPr>
        <w:t>Chinese tourists [</w:t>
      </w:r>
      <w:r w:rsidRPr="00617197">
        <w:rPr>
          <w:sz w:val="28"/>
          <w:szCs w:val="28"/>
        </w:rPr>
        <w:t>Электронный</w:t>
      </w:r>
      <w:r w:rsidR="00D779B9" w:rsidRPr="00D779B9">
        <w:rPr>
          <w:sz w:val="28"/>
          <w:szCs w:val="28"/>
          <w:lang w:val="en-US"/>
        </w:rPr>
        <w:t xml:space="preserve"> </w:t>
      </w:r>
      <w:r w:rsidRPr="00617197">
        <w:rPr>
          <w:sz w:val="28"/>
          <w:szCs w:val="28"/>
        </w:rPr>
        <w:t>ресурс</w:t>
      </w:r>
      <w:r w:rsidRPr="00617197">
        <w:rPr>
          <w:sz w:val="28"/>
          <w:szCs w:val="28"/>
          <w:lang w:val="en-US"/>
        </w:rPr>
        <w:t xml:space="preserve">] // Gentlemen Marketing Agency. – </w:t>
      </w:r>
      <w:r w:rsidRPr="00617197">
        <w:rPr>
          <w:sz w:val="28"/>
          <w:szCs w:val="28"/>
        </w:rPr>
        <w:t>Режим</w:t>
      </w:r>
      <w:r w:rsidR="00D779B9" w:rsidRPr="00D779B9">
        <w:rPr>
          <w:sz w:val="28"/>
          <w:szCs w:val="28"/>
          <w:lang w:val="en-US"/>
        </w:rPr>
        <w:t xml:space="preserve"> </w:t>
      </w:r>
      <w:r w:rsidRPr="00617197">
        <w:rPr>
          <w:sz w:val="28"/>
          <w:szCs w:val="28"/>
        </w:rPr>
        <w:t>доступа</w:t>
      </w:r>
      <w:r w:rsidRPr="00617197">
        <w:rPr>
          <w:sz w:val="28"/>
          <w:szCs w:val="28"/>
          <w:lang w:val="en-US"/>
        </w:rPr>
        <w:t>: http://marketingtochina.com/chinese-tourists/.</w:t>
      </w:r>
    </w:p>
    <w:p w:rsidR="00617197" w:rsidRPr="00617197" w:rsidRDefault="00617197" w:rsidP="00617197">
      <w:pPr>
        <w:pStyle w:val="a3"/>
        <w:numPr>
          <w:ilvl w:val="0"/>
          <w:numId w:val="13"/>
        </w:numPr>
        <w:spacing w:after="0" w:line="360" w:lineRule="auto"/>
        <w:jc w:val="both"/>
        <w:rPr>
          <w:sz w:val="28"/>
          <w:szCs w:val="28"/>
        </w:rPr>
      </w:pPr>
      <w:r w:rsidRPr="00617197">
        <w:rPr>
          <w:sz w:val="28"/>
          <w:szCs w:val="28"/>
          <w:lang w:val="en-US"/>
        </w:rPr>
        <w:t xml:space="preserve"> CREXPO</w:t>
      </w:r>
      <w:r w:rsidRPr="00617197">
        <w:rPr>
          <w:sz w:val="28"/>
          <w:szCs w:val="28"/>
        </w:rPr>
        <w:t>-2017 [Электронный ресурс]. – Режим доступа: http://china-rus-expo.ru/ru/.</w:t>
      </w:r>
    </w:p>
    <w:p w:rsidR="00617197" w:rsidRDefault="00617197" w:rsidP="00617197">
      <w:pPr>
        <w:pStyle w:val="a3"/>
        <w:numPr>
          <w:ilvl w:val="0"/>
          <w:numId w:val="13"/>
        </w:numPr>
        <w:spacing w:after="0" w:line="360" w:lineRule="auto"/>
        <w:jc w:val="both"/>
        <w:rPr>
          <w:sz w:val="28"/>
          <w:szCs w:val="28"/>
          <w:lang w:val="en-US"/>
        </w:rPr>
      </w:pPr>
      <w:r w:rsidRPr="001F7861">
        <w:rPr>
          <w:sz w:val="28"/>
          <w:szCs w:val="28"/>
        </w:rPr>
        <w:t xml:space="preserve"> </w:t>
      </w:r>
      <w:r w:rsidRPr="00617197">
        <w:rPr>
          <w:sz w:val="28"/>
          <w:szCs w:val="28"/>
          <w:lang w:val="en-US"/>
        </w:rPr>
        <w:t>Euromoney special report: Bashkortostan, 2013 /</w:t>
      </w:r>
      <w:r w:rsidR="00D779B9" w:rsidRPr="00D779B9">
        <w:rPr>
          <w:sz w:val="28"/>
          <w:szCs w:val="28"/>
          <w:lang w:val="en-US"/>
        </w:rPr>
        <w:t xml:space="preserve"> </w:t>
      </w:r>
      <w:r w:rsidRPr="00617197">
        <w:rPr>
          <w:sz w:val="28"/>
          <w:szCs w:val="28"/>
          <w:lang w:val="en-US"/>
        </w:rPr>
        <w:t>Euromoney Trading Ltd London. – London, 2013. – 16 p.</w:t>
      </w:r>
    </w:p>
    <w:p w:rsidR="00B87DD6" w:rsidRPr="00B87DD6" w:rsidRDefault="00B87DD6" w:rsidP="00B87DD6">
      <w:pPr>
        <w:pStyle w:val="aa"/>
        <w:numPr>
          <w:ilvl w:val="0"/>
          <w:numId w:val="13"/>
        </w:numPr>
        <w:spacing w:line="360" w:lineRule="auto"/>
        <w:jc w:val="both"/>
        <w:rPr>
          <w:sz w:val="28"/>
          <w:szCs w:val="28"/>
          <w:lang w:val="en-US"/>
        </w:rPr>
      </w:pPr>
      <w:r w:rsidRPr="00B87DD6">
        <w:rPr>
          <w:color w:val="000000"/>
          <w:sz w:val="28"/>
          <w:szCs w:val="28"/>
          <w:shd w:val="clear" w:color="auto" w:fill="FFFFFF"/>
          <w:lang w:val="en-US"/>
        </w:rPr>
        <w:t xml:space="preserve">Miao Jian-jun. </w:t>
      </w:r>
      <w:r w:rsidRPr="00B87DD6">
        <w:rPr>
          <w:sz w:val="28"/>
          <w:szCs w:val="28"/>
          <w:lang w:val="en-US"/>
        </w:rPr>
        <w:t xml:space="preserve">Profile of Chinese Outbound Tourists: Characteristics and </w:t>
      </w:r>
      <w:r>
        <w:rPr>
          <w:sz w:val="28"/>
          <w:szCs w:val="28"/>
          <w:lang w:val="en-US"/>
        </w:rPr>
        <w:t xml:space="preserve"> </w:t>
      </w:r>
      <w:r w:rsidRPr="00B87DD6">
        <w:rPr>
          <w:sz w:val="28"/>
          <w:szCs w:val="28"/>
          <w:lang w:val="en-US"/>
        </w:rPr>
        <w:t xml:space="preserve">Expenditures </w:t>
      </w:r>
      <w:r w:rsidRPr="00B87DD6">
        <w:rPr>
          <w:color w:val="000000"/>
          <w:sz w:val="28"/>
          <w:szCs w:val="28"/>
          <w:shd w:val="clear" w:color="auto" w:fill="FFFFFF"/>
          <w:lang w:val="en-US"/>
        </w:rPr>
        <w:t>/ Miao Jian-jun // American Journal of Tourism Management, 2014. - №3. - P. 17 - 31.</w:t>
      </w:r>
    </w:p>
    <w:p w:rsidR="00617197" w:rsidRPr="00617197" w:rsidRDefault="00617197" w:rsidP="00617197">
      <w:pPr>
        <w:pStyle w:val="a3"/>
        <w:numPr>
          <w:ilvl w:val="0"/>
          <w:numId w:val="13"/>
        </w:numPr>
        <w:spacing w:after="0" w:line="360" w:lineRule="auto"/>
        <w:jc w:val="both"/>
        <w:rPr>
          <w:sz w:val="28"/>
          <w:szCs w:val="28"/>
          <w:lang w:val="en-US"/>
        </w:rPr>
      </w:pPr>
      <w:r>
        <w:rPr>
          <w:sz w:val="28"/>
          <w:szCs w:val="28"/>
          <w:lang w:val="en-US"/>
        </w:rPr>
        <w:t xml:space="preserve"> </w:t>
      </w:r>
      <w:r w:rsidRPr="00617197">
        <w:rPr>
          <w:sz w:val="28"/>
          <w:szCs w:val="28"/>
          <w:lang w:val="en-US"/>
        </w:rPr>
        <w:t>Outbound Chinese tourists to surpass 100 million in 2014. Northeast Asian airlines first to benefit [</w:t>
      </w:r>
      <w:r w:rsidRPr="00617197">
        <w:rPr>
          <w:sz w:val="28"/>
          <w:szCs w:val="28"/>
        </w:rPr>
        <w:t>Электронный</w:t>
      </w:r>
      <w:r w:rsidR="00D779B9" w:rsidRPr="00D779B9">
        <w:rPr>
          <w:sz w:val="28"/>
          <w:szCs w:val="28"/>
          <w:lang w:val="en-US"/>
        </w:rPr>
        <w:t xml:space="preserve"> </w:t>
      </w:r>
      <w:r w:rsidRPr="00617197">
        <w:rPr>
          <w:sz w:val="28"/>
          <w:szCs w:val="28"/>
        </w:rPr>
        <w:t>ресурс</w:t>
      </w:r>
      <w:r w:rsidRPr="00617197">
        <w:rPr>
          <w:sz w:val="28"/>
          <w:szCs w:val="28"/>
          <w:lang w:val="en-US"/>
        </w:rPr>
        <w:t xml:space="preserve">] // CAPA. – </w:t>
      </w:r>
      <w:r w:rsidRPr="00617197">
        <w:rPr>
          <w:sz w:val="28"/>
          <w:szCs w:val="28"/>
        </w:rPr>
        <w:t>Режим</w:t>
      </w:r>
      <w:r w:rsidRPr="00617197">
        <w:rPr>
          <w:sz w:val="28"/>
          <w:szCs w:val="28"/>
          <w:lang w:val="en-US"/>
        </w:rPr>
        <w:t xml:space="preserve"> </w:t>
      </w:r>
      <w:r w:rsidRPr="00617197">
        <w:rPr>
          <w:sz w:val="28"/>
          <w:szCs w:val="28"/>
        </w:rPr>
        <w:t>доступа</w:t>
      </w:r>
      <w:r w:rsidRPr="00617197">
        <w:rPr>
          <w:sz w:val="28"/>
          <w:szCs w:val="28"/>
          <w:lang w:val="en-US"/>
        </w:rPr>
        <w:t>:http://centreforaviation.com/analysis/outbound-chinese-tourists-to-surpass-100-million-in-2014-northeast-asian-airlines-first-to-benefit-177128.</w:t>
      </w:r>
    </w:p>
    <w:p w:rsidR="00617197" w:rsidRPr="00617197" w:rsidRDefault="00617197" w:rsidP="00617197">
      <w:pPr>
        <w:pStyle w:val="a3"/>
        <w:numPr>
          <w:ilvl w:val="0"/>
          <w:numId w:val="13"/>
        </w:numPr>
        <w:spacing w:after="0" w:line="360" w:lineRule="auto"/>
        <w:jc w:val="both"/>
        <w:rPr>
          <w:sz w:val="28"/>
          <w:szCs w:val="28"/>
        </w:rPr>
      </w:pPr>
      <w:r w:rsidRPr="00D779B9">
        <w:rPr>
          <w:sz w:val="28"/>
          <w:szCs w:val="28"/>
          <w:lang w:val="en-US"/>
        </w:rPr>
        <w:t xml:space="preserve"> </w:t>
      </w:r>
      <w:r w:rsidRPr="00617197">
        <w:rPr>
          <w:sz w:val="28"/>
          <w:szCs w:val="28"/>
          <w:lang w:val="en-US"/>
        </w:rPr>
        <w:t>Swot</w:t>
      </w:r>
      <w:r w:rsidRPr="00617197">
        <w:rPr>
          <w:sz w:val="28"/>
          <w:szCs w:val="28"/>
        </w:rPr>
        <w:t xml:space="preserve"> – анализ [Электронный ресурс] // Энциклопедия маркетинга. – Режим доступа: http://marketopedia.ru/47-swot-analiz.html.</w:t>
      </w:r>
    </w:p>
    <w:p w:rsidR="00293062" w:rsidRPr="007F3432" w:rsidRDefault="00074670" w:rsidP="00FA11B2">
      <w:pPr>
        <w:pStyle w:val="aa"/>
        <w:rPr>
          <w:sz w:val="28"/>
          <w:szCs w:val="28"/>
        </w:rPr>
      </w:pPr>
      <w:r w:rsidRPr="007F3432">
        <w:rPr>
          <w:rFonts w:eastAsia="Times New Roman"/>
          <w:b/>
          <w:bCs/>
          <w:kern w:val="36"/>
          <w:sz w:val="28"/>
          <w:szCs w:val="48"/>
        </w:rPr>
        <w:br w:type="page"/>
      </w:r>
    </w:p>
    <w:p w:rsidR="006D0345" w:rsidRDefault="00293062" w:rsidP="00074670">
      <w:pPr>
        <w:pStyle w:val="1"/>
        <w:spacing w:before="100" w:after="100"/>
      </w:pPr>
      <w:r>
        <w:lastRenderedPageBreak/>
        <w:t>ПРИЛОЖЕНИЯ</w:t>
      </w:r>
    </w:p>
    <w:p w:rsidR="00293062" w:rsidRPr="00293062" w:rsidRDefault="00293062" w:rsidP="00293062">
      <w:pPr>
        <w:jc w:val="both"/>
        <w:rPr>
          <w:sz w:val="28"/>
          <w:szCs w:val="28"/>
        </w:rPr>
      </w:pPr>
      <w:r w:rsidRPr="00293062">
        <w:rPr>
          <w:sz w:val="28"/>
          <w:szCs w:val="28"/>
        </w:rPr>
        <w:t>Приложение 1: Основные показатели деятельности гостиниц</w:t>
      </w:r>
    </w:p>
    <w:p w:rsidR="00293062" w:rsidRPr="00293062" w:rsidRDefault="00293062" w:rsidP="00293062">
      <w:pPr>
        <w:jc w:val="both"/>
        <w:rPr>
          <w:sz w:val="28"/>
          <w:szCs w:val="28"/>
        </w:rPr>
      </w:pPr>
      <w:r w:rsidRPr="00293062">
        <w:rPr>
          <w:sz w:val="28"/>
          <w:szCs w:val="28"/>
        </w:rPr>
        <w:t xml:space="preserve"> и аналогичных средств размещения</w:t>
      </w:r>
      <w:r>
        <w:rPr>
          <w:sz w:val="28"/>
          <w:szCs w:val="28"/>
        </w:rPr>
        <w:t xml:space="preserve"> в Свердловской области. </w:t>
      </w:r>
      <w:r>
        <w:rPr>
          <w:rStyle w:val="ac"/>
          <w:sz w:val="28"/>
          <w:szCs w:val="28"/>
        </w:rPr>
        <w:footnoteReference w:id="6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293062" w:rsidRPr="00A6270F" w:rsidTr="00E16A23">
        <w:tc>
          <w:tcPr>
            <w:tcW w:w="3190" w:type="dxa"/>
            <w:shd w:val="clear" w:color="auto" w:fill="auto"/>
          </w:tcPr>
          <w:p w:rsidR="00293062" w:rsidRPr="00A6270F" w:rsidRDefault="00293062" w:rsidP="00E16A23">
            <w:pPr>
              <w:spacing w:after="0" w:line="240" w:lineRule="auto"/>
              <w:jc w:val="center"/>
              <w:rPr>
                <w:sz w:val="24"/>
                <w:szCs w:val="24"/>
              </w:rPr>
            </w:pPr>
            <w:r w:rsidRPr="00A6270F">
              <w:rPr>
                <w:sz w:val="24"/>
                <w:szCs w:val="24"/>
              </w:rPr>
              <w:t>Годы</w:t>
            </w:r>
          </w:p>
        </w:tc>
        <w:tc>
          <w:tcPr>
            <w:tcW w:w="3190" w:type="dxa"/>
            <w:shd w:val="clear" w:color="auto" w:fill="auto"/>
          </w:tcPr>
          <w:p w:rsidR="00293062" w:rsidRPr="00A6270F" w:rsidRDefault="00293062" w:rsidP="00E16A23">
            <w:pPr>
              <w:spacing w:after="0" w:line="240" w:lineRule="auto"/>
              <w:jc w:val="center"/>
              <w:rPr>
                <w:sz w:val="24"/>
                <w:szCs w:val="24"/>
              </w:rPr>
            </w:pPr>
            <w:r w:rsidRPr="00A6270F">
              <w:rPr>
                <w:sz w:val="24"/>
                <w:szCs w:val="24"/>
              </w:rPr>
              <w:t>Число организаций</w:t>
            </w:r>
          </w:p>
        </w:tc>
        <w:tc>
          <w:tcPr>
            <w:tcW w:w="3191" w:type="dxa"/>
            <w:shd w:val="clear" w:color="auto" w:fill="auto"/>
          </w:tcPr>
          <w:p w:rsidR="00293062" w:rsidRPr="00A6270F" w:rsidRDefault="00293062" w:rsidP="00E16A23">
            <w:pPr>
              <w:spacing w:after="0" w:line="240" w:lineRule="auto"/>
              <w:jc w:val="center"/>
              <w:rPr>
                <w:sz w:val="24"/>
                <w:szCs w:val="24"/>
              </w:rPr>
            </w:pPr>
            <w:r w:rsidRPr="00A6270F">
              <w:rPr>
                <w:sz w:val="24"/>
                <w:szCs w:val="24"/>
              </w:rPr>
              <w:t>Число мест в них, тыс. койко-мест</w:t>
            </w:r>
          </w:p>
        </w:tc>
      </w:tr>
      <w:tr w:rsidR="00293062" w:rsidRPr="00A6270F" w:rsidTr="00E16A23">
        <w:tc>
          <w:tcPr>
            <w:tcW w:w="3190" w:type="dxa"/>
            <w:shd w:val="clear" w:color="auto" w:fill="auto"/>
            <w:vAlign w:val="center"/>
          </w:tcPr>
          <w:p w:rsidR="00293062" w:rsidRPr="00A6270F" w:rsidRDefault="00293062" w:rsidP="00E16A23">
            <w:pPr>
              <w:spacing w:after="0" w:line="240" w:lineRule="auto"/>
              <w:jc w:val="center"/>
              <w:rPr>
                <w:sz w:val="24"/>
                <w:szCs w:val="24"/>
              </w:rPr>
            </w:pPr>
            <w:r w:rsidRPr="00A6270F">
              <w:rPr>
                <w:sz w:val="24"/>
                <w:szCs w:val="24"/>
              </w:rPr>
              <w:t>2000</w:t>
            </w:r>
          </w:p>
        </w:tc>
        <w:tc>
          <w:tcPr>
            <w:tcW w:w="3190" w:type="dxa"/>
            <w:shd w:val="clear" w:color="auto" w:fill="auto"/>
            <w:vAlign w:val="center"/>
          </w:tcPr>
          <w:p w:rsidR="00293062" w:rsidRPr="00A6270F" w:rsidRDefault="00293062" w:rsidP="00E16A23">
            <w:pPr>
              <w:spacing w:after="0" w:line="240" w:lineRule="auto"/>
              <w:jc w:val="center"/>
              <w:rPr>
                <w:sz w:val="24"/>
                <w:szCs w:val="24"/>
              </w:rPr>
            </w:pPr>
            <w:r w:rsidRPr="00A6270F">
              <w:rPr>
                <w:sz w:val="24"/>
                <w:szCs w:val="24"/>
              </w:rPr>
              <w:t>125</w:t>
            </w:r>
          </w:p>
        </w:tc>
        <w:tc>
          <w:tcPr>
            <w:tcW w:w="3191" w:type="dxa"/>
            <w:shd w:val="clear" w:color="auto" w:fill="auto"/>
            <w:vAlign w:val="center"/>
          </w:tcPr>
          <w:p w:rsidR="00293062" w:rsidRPr="00A6270F" w:rsidRDefault="00293062" w:rsidP="00E16A23">
            <w:pPr>
              <w:spacing w:after="0" w:line="240" w:lineRule="auto"/>
              <w:jc w:val="center"/>
              <w:rPr>
                <w:sz w:val="24"/>
                <w:szCs w:val="24"/>
              </w:rPr>
            </w:pPr>
            <w:r w:rsidRPr="00A6270F">
              <w:rPr>
                <w:sz w:val="24"/>
                <w:szCs w:val="24"/>
              </w:rPr>
              <w:t>8,3</w:t>
            </w:r>
          </w:p>
        </w:tc>
      </w:tr>
      <w:tr w:rsidR="00293062" w:rsidRPr="00A6270F" w:rsidTr="00E16A23">
        <w:tc>
          <w:tcPr>
            <w:tcW w:w="3190" w:type="dxa"/>
            <w:shd w:val="clear" w:color="auto" w:fill="auto"/>
            <w:vAlign w:val="center"/>
          </w:tcPr>
          <w:p w:rsidR="00293062" w:rsidRPr="00F50BBB" w:rsidRDefault="00293062" w:rsidP="00E16A23">
            <w:pPr>
              <w:spacing w:after="0" w:line="240" w:lineRule="auto"/>
              <w:jc w:val="center"/>
              <w:rPr>
                <w:sz w:val="24"/>
                <w:szCs w:val="24"/>
                <w:lang w:val="en-US"/>
              </w:rPr>
            </w:pPr>
            <w:r>
              <w:rPr>
                <w:sz w:val="24"/>
                <w:szCs w:val="24"/>
              </w:rPr>
              <w:t>200</w:t>
            </w:r>
            <w:r>
              <w:rPr>
                <w:sz w:val="24"/>
                <w:szCs w:val="24"/>
                <w:lang w:val="en-US"/>
              </w:rPr>
              <w:t>9</w:t>
            </w:r>
          </w:p>
        </w:tc>
        <w:tc>
          <w:tcPr>
            <w:tcW w:w="3190" w:type="dxa"/>
            <w:shd w:val="clear" w:color="auto" w:fill="auto"/>
            <w:vAlign w:val="center"/>
          </w:tcPr>
          <w:p w:rsidR="00293062" w:rsidRPr="00F50BBB" w:rsidRDefault="00293062" w:rsidP="00E16A23">
            <w:pPr>
              <w:spacing w:after="0" w:line="240" w:lineRule="auto"/>
              <w:jc w:val="center"/>
              <w:rPr>
                <w:sz w:val="24"/>
                <w:szCs w:val="24"/>
                <w:lang w:val="en-US"/>
              </w:rPr>
            </w:pPr>
            <w:r>
              <w:rPr>
                <w:sz w:val="24"/>
                <w:szCs w:val="24"/>
                <w:lang w:val="en-US"/>
              </w:rPr>
              <w:t>287</w:t>
            </w:r>
          </w:p>
        </w:tc>
        <w:tc>
          <w:tcPr>
            <w:tcW w:w="3191" w:type="dxa"/>
            <w:shd w:val="clear" w:color="auto" w:fill="auto"/>
            <w:vAlign w:val="center"/>
          </w:tcPr>
          <w:p w:rsidR="00293062" w:rsidRPr="00F50BBB" w:rsidRDefault="00293062" w:rsidP="00E16A23">
            <w:pPr>
              <w:spacing w:after="0" w:line="240" w:lineRule="auto"/>
              <w:jc w:val="center"/>
              <w:rPr>
                <w:sz w:val="24"/>
                <w:szCs w:val="24"/>
              </w:rPr>
            </w:pPr>
            <w:r>
              <w:rPr>
                <w:sz w:val="24"/>
                <w:szCs w:val="24"/>
                <w:lang w:val="en-US"/>
              </w:rPr>
              <w:t>13</w:t>
            </w:r>
            <w:r>
              <w:rPr>
                <w:sz w:val="24"/>
                <w:szCs w:val="24"/>
              </w:rPr>
              <w:t>,6</w:t>
            </w:r>
          </w:p>
        </w:tc>
      </w:tr>
      <w:tr w:rsidR="00293062" w:rsidRPr="00A6270F" w:rsidTr="00E16A23">
        <w:tc>
          <w:tcPr>
            <w:tcW w:w="3190" w:type="dxa"/>
            <w:shd w:val="clear" w:color="auto" w:fill="auto"/>
            <w:vAlign w:val="center"/>
          </w:tcPr>
          <w:p w:rsidR="00293062" w:rsidRPr="00F50BBB" w:rsidRDefault="00293062" w:rsidP="00E16A23">
            <w:pPr>
              <w:spacing w:after="0" w:line="240" w:lineRule="auto"/>
              <w:jc w:val="center"/>
              <w:rPr>
                <w:sz w:val="24"/>
                <w:szCs w:val="24"/>
                <w:lang w:val="en-US"/>
              </w:rPr>
            </w:pPr>
            <w:r>
              <w:rPr>
                <w:sz w:val="24"/>
                <w:szCs w:val="24"/>
              </w:rPr>
              <w:t>20</w:t>
            </w:r>
            <w:r>
              <w:rPr>
                <w:sz w:val="24"/>
                <w:szCs w:val="24"/>
                <w:lang w:val="en-US"/>
              </w:rPr>
              <w:t>10</w:t>
            </w:r>
          </w:p>
        </w:tc>
        <w:tc>
          <w:tcPr>
            <w:tcW w:w="3190" w:type="dxa"/>
            <w:shd w:val="clear" w:color="auto" w:fill="auto"/>
            <w:vAlign w:val="center"/>
          </w:tcPr>
          <w:p w:rsidR="00293062" w:rsidRPr="00F50BBB" w:rsidRDefault="00293062" w:rsidP="00E16A23">
            <w:pPr>
              <w:spacing w:after="0" w:line="240" w:lineRule="auto"/>
              <w:jc w:val="center"/>
              <w:rPr>
                <w:sz w:val="24"/>
                <w:szCs w:val="24"/>
              </w:rPr>
            </w:pPr>
            <w:r>
              <w:rPr>
                <w:sz w:val="24"/>
                <w:szCs w:val="24"/>
              </w:rPr>
              <w:t>338</w:t>
            </w:r>
          </w:p>
        </w:tc>
        <w:tc>
          <w:tcPr>
            <w:tcW w:w="3191"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14,2</w:t>
            </w:r>
          </w:p>
        </w:tc>
      </w:tr>
      <w:tr w:rsidR="00293062" w:rsidRPr="00A6270F" w:rsidTr="00E16A23">
        <w:tc>
          <w:tcPr>
            <w:tcW w:w="3190" w:type="dxa"/>
            <w:shd w:val="clear" w:color="auto" w:fill="auto"/>
            <w:vAlign w:val="center"/>
          </w:tcPr>
          <w:p w:rsidR="00293062" w:rsidRPr="00F50BBB" w:rsidRDefault="00293062" w:rsidP="00E16A23">
            <w:pPr>
              <w:spacing w:after="0" w:line="240" w:lineRule="auto"/>
              <w:jc w:val="center"/>
              <w:rPr>
                <w:sz w:val="24"/>
                <w:szCs w:val="24"/>
                <w:lang w:val="en-US"/>
              </w:rPr>
            </w:pPr>
            <w:r>
              <w:rPr>
                <w:sz w:val="24"/>
                <w:szCs w:val="24"/>
              </w:rPr>
              <w:t>201</w:t>
            </w:r>
            <w:r>
              <w:rPr>
                <w:sz w:val="24"/>
                <w:szCs w:val="24"/>
                <w:lang w:val="en-US"/>
              </w:rPr>
              <w:t>1</w:t>
            </w:r>
          </w:p>
        </w:tc>
        <w:tc>
          <w:tcPr>
            <w:tcW w:w="3190"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325</w:t>
            </w:r>
          </w:p>
        </w:tc>
        <w:tc>
          <w:tcPr>
            <w:tcW w:w="3191"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14,8</w:t>
            </w:r>
          </w:p>
        </w:tc>
      </w:tr>
      <w:tr w:rsidR="00293062" w:rsidRPr="00A6270F" w:rsidTr="00E16A23">
        <w:tc>
          <w:tcPr>
            <w:tcW w:w="3190" w:type="dxa"/>
            <w:shd w:val="clear" w:color="auto" w:fill="auto"/>
            <w:vAlign w:val="center"/>
          </w:tcPr>
          <w:p w:rsidR="00293062" w:rsidRPr="00F50BBB" w:rsidRDefault="00293062" w:rsidP="00E16A23">
            <w:pPr>
              <w:spacing w:after="0" w:line="240" w:lineRule="auto"/>
              <w:jc w:val="center"/>
              <w:rPr>
                <w:sz w:val="24"/>
                <w:szCs w:val="24"/>
                <w:lang w:val="en-US"/>
              </w:rPr>
            </w:pPr>
            <w:r>
              <w:rPr>
                <w:sz w:val="24"/>
                <w:szCs w:val="24"/>
              </w:rPr>
              <w:t>201</w:t>
            </w:r>
            <w:r>
              <w:rPr>
                <w:sz w:val="24"/>
                <w:szCs w:val="24"/>
                <w:lang w:val="en-US"/>
              </w:rPr>
              <w:t>2</w:t>
            </w:r>
          </w:p>
        </w:tc>
        <w:tc>
          <w:tcPr>
            <w:tcW w:w="3190"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315</w:t>
            </w:r>
          </w:p>
        </w:tc>
        <w:tc>
          <w:tcPr>
            <w:tcW w:w="3191"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15,3</w:t>
            </w:r>
          </w:p>
        </w:tc>
      </w:tr>
      <w:tr w:rsidR="00293062" w:rsidRPr="00A6270F" w:rsidTr="00E16A23">
        <w:tc>
          <w:tcPr>
            <w:tcW w:w="3190" w:type="dxa"/>
            <w:shd w:val="clear" w:color="auto" w:fill="auto"/>
            <w:vAlign w:val="center"/>
          </w:tcPr>
          <w:p w:rsidR="00293062" w:rsidRPr="00F50BBB" w:rsidRDefault="00293062" w:rsidP="00E16A23">
            <w:pPr>
              <w:spacing w:after="0" w:line="240" w:lineRule="auto"/>
              <w:jc w:val="center"/>
              <w:rPr>
                <w:sz w:val="24"/>
                <w:szCs w:val="24"/>
                <w:lang w:val="en-US"/>
              </w:rPr>
            </w:pPr>
            <w:r>
              <w:rPr>
                <w:sz w:val="24"/>
                <w:szCs w:val="24"/>
              </w:rPr>
              <w:t>201</w:t>
            </w:r>
            <w:r>
              <w:rPr>
                <w:sz w:val="24"/>
                <w:szCs w:val="24"/>
                <w:lang w:val="en-US"/>
              </w:rPr>
              <w:t>3</w:t>
            </w:r>
          </w:p>
        </w:tc>
        <w:tc>
          <w:tcPr>
            <w:tcW w:w="3190"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329</w:t>
            </w:r>
          </w:p>
        </w:tc>
        <w:tc>
          <w:tcPr>
            <w:tcW w:w="3191"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14,9</w:t>
            </w:r>
          </w:p>
        </w:tc>
      </w:tr>
      <w:tr w:rsidR="00293062" w:rsidRPr="00A6270F" w:rsidTr="00E16A23">
        <w:tc>
          <w:tcPr>
            <w:tcW w:w="3190" w:type="dxa"/>
            <w:shd w:val="clear" w:color="auto" w:fill="auto"/>
            <w:vAlign w:val="center"/>
          </w:tcPr>
          <w:p w:rsidR="00293062" w:rsidRPr="00F50BBB" w:rsidRDefault="00293062" w:rsidP="00E16A23">
            <w:pPr>
              <w:spacing w:after="0" w:line="240" w:lineRule="auto"/>
              <w:jc w:val="center"/>
              <w:rPr>
                <w:sz w:val="24"/>
                <w:szCs w:val="24"/>
                <w:lang w:val="en-US"/>
              </w:rPr>
            </w:pPr>
            <w:r>
              <w:rPr>
                <w:sz w:val="24"/>
                <w:szCs w:val="24"/>
              </w:rPr>
              <w:t>201</w:t>
            </w:r>
            <w:r>
              <w:rPr>
                <w:sz w:val="24"/>
                <w:szCs w:val="24"/>
                <w:lang w:val="en-US"/>
              </w:rPr>
              <w:t>4</w:t>
            </w:r>
          </w:p>
        </w:tc>
        <w:tc>
          <w:tcPr>
            <w:tcW w:w="3190"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344</w:t>
            </w:r>
          </w:p>
        </w:tc>
        <w:tc>
          <w:tcPr>
            <w:tcW w:w="3191" w:type="dxa"/>
            <w:shd w:val="clear" w:color="auto" w:fill="auto"/>
            <w:vAlign w:val="center"/>
          </w:tcPr>
          <w:p w:rsidR="00293062" w:rsidRPr="00A6270F" w:rsidRDefault="00293062" w:rsidP="00E16A23">
            <w:pPr>
              <w:spacing w:after="0" w:line="240" w:lineRule="auto"/>
              <w:jc w:val="center"/>
              <w:rPr>
                <w:sz w:val="24"/>
                <w:szCs w:val="24"/>
              </w:rPr>
            </w:pPr>
            <w:r>
              <w:rPr>
                <w:sz w:val="24"/>
                <w:szCs w:val="24"/>
              </w:rPr>
              <w:t>15,3</w:t>
            </w:r>
          </w:p>
        </w:tc>
      </w:tr>
      <w:tr w:rsidR="00293062" w:rsidRPr="00A6270F" w:rsidTr="00E16A23">
        <w:tc>
          <w:tcPr>
            <w:tcW w:w="3190" w:type="dxa"/>
            <w:shd w:val="clear" w:color="auto" w:fill="auto"/>
            <w:vAlign w:val="center"/>
          </w:tcPr>
          <w:p w:rsidR="00293062" w:rsidRPr="004376DF" w:rsidRDefault="00293062" w:rsidP="00E16A23">
            <w:pPr>
              <w:spacing w:after="0" w:line="240" w:lineRule="auto"/>
              <w:jc w:val="center"/>
              <w:rPr>
                <w:sz w:val="24"/>
                <w:szCs w:val="24"/>
                <w:lang w:val="en-US"/>
              </w:rPr>
            </w:pPr>
            <w:r>
              <w:rPr>
                <w:sz w:val="24"/>
                <w:szCs w:val="24"/>
                <w:lang w:val="en-US"/>
              </w:rPr>
              <w:t>2015</w:t>
            </w:r>
          </w:p>
        </w:tc>
        <w:tc>
          <w:tcPr>
            <w:tcW w:w="3190" w:type="dxa"/>
            <w:shd w:val="clear" w:color="auto" w:fill="auto"/>
            <w:vAlign w:val="center"/>
          </w:tcPr>
          <w:p w:rsidR="00293062" w:rsidRPr="004376DF" w:rsidRDefault="00293062" w:rsidP="00E16A23">
            <w:pPr>
              <w:spacing w:after="0" w:line="240" w:lineRule="auto"/>
              <w:jc w:val="center"/>
              <w:rPr>
                <w:sz w:val="24"/>
                <w:szCs w:val="24"/>
                <w:lang w:val="en-US"/>
              </w:rPr>
            </w:pPr>
            <w:r>
              <w:rPr>
                <w:sz w:val="24"/>
                <w:szCs w:val="24"/>
                <w:lang w:val="en-US"/>
              </w:rPr>
              <w:t>304</w:t>
            </w:r>
          </w:p>
        </w:tc>
        <w:tc>
          <w:tcPr>
            <w:tcW w:w="3191" w:type="dxa"/>
            <w:shd w:val="clear" w:color="auto" w:fill="auto"/>
            <w:vAlign w:val="center"/>
          </w:tcPr>
          <w:p w:rsidR="00293062" w:rsidRPr="004376DF" w:rsidRDefault="00293062" w:rsidP="00E16A23">
            <w:pPr>
              <w:spacing w:after="0" w:line="240" w:lineRule="auto"/>
              <w:jc w:val="center"/>
              <w:rPr>
                <w:sz w:val="24"/>
                <w:szCs w:val="24"/>
              </w:rPr>
            </w:pPr>
            <w:r>
              <w:rPr>
                <w:sz w:val="24"/>
                <w:szCs w:val="24"/>
                <w:lang w:val="en-US"/>
              </w:rPr>
              <w:t>16</w:t>
            </w:r>
            <w:r>
              <w:rPr>
                <w:sz w:val="24"/>
                <w:szCs w:val="24"/>
              </w:rPr>
              <w:t>,4</w:t>
            </w:r>
          </w:p>
        </w:tc>
      </w:tr>
    </w:tbl>
    <w:p w:rsidR="00074670" w:rsidRDefault="00074670" w:rsidP="00074670">
      <w:pPr>
        <w:pStyle w:val="1"/>
        <w:spacing w:before="100" w:after="100"/>
        <w:ind w:firstLine="0"/>
        <w:jc w:val="left"/>
      </w:pPr>
    </w:p>
    <w:p w:rsidR="00293062" w:rsidRDefault="00293062" w:rsidP="00074670">
      <w:pPr>
        <w:pStyle w:val="1"/>
        <w:spacing w:before="100" w:after="100"/>
        <w:jc w:val="left"/>
        <w:rPr>
          <w:b w:val="0"/>
        </w:rPr>
      </w:pPr>
      <w:r w:rsidRPr="00293062">
        <w:rPr>
          <w:b w:val="0"/>
        </w:rPr>
        <w:t>Приложение 2:</w:t>
      </w:r>
      <w:r w:rsidR="00F2377D">
        <w:rPr>
          <w:b w:val="0"/>
        </w:rPr>
        <w:t xml:space="preserve"> Положение Республики Башкортостан среди регионов РФ по основным показателям в сфере туризма в период с 2015 по 2016 год. </w:t>
      </w:r>
      <w:r w:rsidR="00F2377D">
        <w:rPr>
          <w:rStyle w:val="ac"/>
          <w:b w:val="0"/>
        </w:rPr>
        <w:footnoteReference w:id="64"/>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gridCol w:w="903"/>
        <w:gridCol w:w="1672"/>
        <w:gridCol w:w="1001"/>
        <w:gridCol w:w="1744"/>
        <w:gridCol w:w="939"/>
        <w:gridCol w:w="1822"/>
      </w:tblGrid>
      <w:tr w:rsidR="00447104" w:rsidRPr="00447104" w:rsidTr="00447104">
        <w:trPr>
          <w:trHeight w:val="336"/>
          <w:tblHeader/>
        </w:trPr>
        <w:tc>
          <w:tcPr>
            <w:tcW w:w="964" w:type="pct"/>
            <w:shd w:val="clear" w:color="auto" w:fill="auto"/>
            <w:vAlign w:val="center"/>
          </w:tcPr>
          <w:p w:rsidR="00D45A5C" w:rsidRPr="00447104" w:rsidRDefault="00D45A5C" w:rsidP="00D45A5C">
            <w:pPr>
              <w:spacing w:line="240" w:lineRule="auto"/>
              <w:ind w:firstLine="0"/>
              <w:jc w:val="center"/>
            </w:pPr>
            <w:r w:rsidRPr="00447104">
              <w:t>Показатели</w:t>
            </w:r>
          </w:p>
        </w:tc>
        <w:tc>
          <w:tcPr>
            <w:tcW w:w="451" w:type="pct"/>
            <w:shd w:val="clear" w:color="auto" w:fill="auto"/>
            <w:vAlign w:val="center"/>
          </w:tcPr>
          <w:p w:rsidR="00D45A5C" w:rsidRPr="00447104" w:rsidRDefault="00D45A5C" w:rsidP="00447104">
            <w:pPr>
              <w:spacing w:line="240" w:lineRule="auto"/>
              <w:ind w:right="-69" w:firstLine="0"/>
              <w:jc w:val="center"/>
            </w:pPr>
            <w:r w:rsidRPr="00447104">
              <w:t>Год</w:t>
            </w:r>
          </w:p>
        </w:tc>
        <w:tc>
          <w:tcPr>
            <w:tcW w:w="835" w:type="pct"/>
            <w:shd w:val="clear" w:color="auto" w:fill="auto"/>
            <w:vAlign w:val="center"/>
          </w:tcPr>
          <w:p w:rsidR="00D45A5C" w:rsidRPr="00447104" w:rsidRDefault="00D45A5C" w:rsidP="00447104">
            <w:pPr>
              <w:spacing w:line="240" w:lineRule="auto"/>
              <w:ind w:firstLine="0"/>
              <w:jc w:val="center"/>
            </w:pPr>
            <w:r w:rsidRPr="00447104">
              <w:t>Республика Башкортостан</w:t>
            </w:r>
          </w:p>
        </w:tc>
        <w:tc>
          <w:tcPr>
            <w:tcW w:w="500" w:type="pct"/>
            <w:vAlign w:val="center"/>
          </w:tcPr>
          <w:p w:rsidR="00D45A5C" w:rsidRPr="00447104" w:rsidRDefault="00D45A5C" w:rsidP="00447104">
            <w:pPr>
              <w:spacing w:line="240" w:lineRule="auto"/>
              <w:ind w:right="-108" w:firstLine="4"/>
              <w:jc w:val="center"/>
            </w:pPr>
            <w:r w:rsidRPr="00447104">
              <w:t>Место РБ в ПФО</w:t>
            </w:r>
          </w:p>
        </w:tc>
        <w:tc>
          <w:tcPr>
            <w:tcW w:w="871" w:type="pct"/>
            <w:vAlign w:val="center"/>
          </w:tcPr>
          <w:p w:rsidR="00D45A5C" w:rsidRPr="00447104" w:rsidRDefault="00D45A5C" w:rsidP="00447104">
            <w:pPr>
              <w:spacing w:line="240" w:lineRule="auto"/>
              <w:ind w:firstLine="11"/>
              <w:jc w:val="center"/>
            </w:pPr>
            <w:r w:rsidRPr="00447104">
              <w:t>Регион-лидер в ПФО</w:t>
            </w:r>
          </w:p>
        </w:tc>
        <w:tc>
          <w:tcPr>
            <w:tcW w:w="469" w:type="pct"/>
            <w:shd w:val="clear" w:color="auto" w:fill="auto"/>
            <w:vAlign w:val="center"/>
          </w:tcPr>
          <w:p w:rsidR="00D45A5C" w:rsidRPr="00447104" w:rsidRDefault="00D45A5C" w:rsidP="00447104">
            <w:pPr>
              <w:spacing w:line="240" w:lineRule="auto"/>
              <w:ind w:right="-108" w:firstLine="0"/>
              <w:jc w:val="center"/>
            </w:pPr>
            <w:r w:rsidRPr="00447104">
              <w:t>Место РБ в РФ</w:t>
            </w:r>
          </w:p>
        </w:tc>
        <w:tc>
          <w:tcPr>
            <w:tcW w:w="911" w:type="pct"/>
            <w:shd w:val="clear" w:color="auto" w:fill="auto"/>
            <w:vAlign w:val="center"/>
          </w:tcPr>
          <w:p w:rsidR="00D45A5C" w:rsidRPr="00447104" w:rsidRDefault="00D45A5C" w:rsidP="00D45A5C">
            <w:pPr>
              <w:spacing w:line="240" w:lineRule="auto"/>
              <w:ind w:firstLine="0"/>
              <w:jc w:val="center"/>
            </w:pPr>
            <w:r w:rsidRPr="00447104">
              <w:t>Регион-лидер в РФ</w:t>
            </w:r>
          </w:p>
        </w:tc>
      </w:tr>
      <w:tr w:rsidR="00447104" w:rsidRPr="00447104" w:rsidTr="00447104">
        <w:trPr>
          <w:trHeight w:val="216"/>
        </w:trPr>
        <w:tc>
          <w:tcPr>
            <w:tcW w:w="964" w:type="pct"/>
            <w:vMerge w:val="restart"/>
            <w:vAlign w:val="center"/>
          </w:tcPr>
          <w:p w:rsidR="00D45A5C" w:rsidRPr="00447104" w:rsidRDefault="00D45A5C" w:rsidP="00D45A5C">
            <w:pPr>
              <w:spacing w:line="240" w:lineRule="auto"/>
              <w:ind w:firstLine="0"/>
            </w:pPr>
            <w:r w:rsidRPr="00447104">
              <w:t>Численность граждан Российской Федерации, размещенных в коллективных средствах размещения (тыс. человек)</w:t>
            </w:r>
          </w:p>
        </w:tc>
        <w:tc>
          <w:tcPr>
            <w:tcW w:w="451" w:type="pct"/>
            <w:shd w:val="clear" w:color="auto" w:fill="auto"/>
            <w:vAlign w:val="center"/>
          </w:tcPr>
          <w:p w:rsidR="00D45A5C" w:rsidRPr="00447104" w:rsidRDefault="00D45A5C" w:rsidP="00447104">
            <w:pPr>
              <w:spacing w:line="240" w:lineRule="auto"/>
              <w:ind w:right="-69" w:firstLine="0"/>
              <w:jc w:val="center"/>
            </w:pPr>
            <w:r w:rsidRPr="00447104">
              <w:t>2015</w:t>
            </w:r>
          </w:p>
        </w:tc>
        <w:tc>
          <w:tcPr>
            <w:tcW w:w="835" w:type="pct"/>
            <w:shd w:val="clear" w:color="auto" w:fill="auto"/>
            <w:vAlign w:val="center"/>
          </w:tcPr>
          <w:p w:rsidR="00D45A5C" w:rsidRPr="00447104" w:rsidRDefault="00D45A5C" w:rsidP="00447104">
            <w:pPr>
              <w:spacing w:line="240" w:lineRule="auto"/>
              <w:ind w:firstLine="0"/>
              <w:jc w:val="center"/>
            </w:pPr>
            <w:r w:rsidRPr="00447104">
              <w:t>843,99</w:t>
            </w:r>
          </w:p>
        </w:tc>
        <w:tc>
          <w:tcPr>
            <w:tcW w:w="500" w:type="pct"/>
            <w:vAlign w:val="center"/>
          </w:tcPr>
          <w:p w:rsidR="00D45A5C" w:rsidRPr="00447104" w:rsidRDefault="00D45A5C" w:rsidP="00447104">
            <w:pPr>
              <w:spacing w:line="240" w:lineRule="auto"/>
              <w:ind w:right="-227" w:firstLine="4"/>
              <w:jc w:val="center"/>
            </w:pPr>
            <w:r w:rsidRPr="00447104">
              <w:t>3</w:t>
            </w:r>
          </w:p>
        </w:tc>
        <w:tc>
          <w:tcPr>
            <w:tcW w:w="871" w:type="pct"/>
            <w:vAlign w:val="center"/>
          </w:tcPr>
          <w:p w:rsidR="00D45A5C" w:rsidRPr="00447104" w:rsidRDefault="00D45A5C" w:rsidP="00447104">
            <w:pPr>
              <w:spacing w:line="240" w:lineRule="auto"/>
              <w:ind w:firstLine="11"/>
            </w:pPr>
            <w:r w:rsidRPr="00447104">
              <w:t>Республика Татарстан</w:t>
            </w:r>
          </w:p>
          <w:p w:rsidR="00D45A5C" w:rsidRPr="00447104" w:rsidRDefault="00D45A5C" w:rsidP="00447104">
            <w:pPr>
              <w:spacing w:line="240" w:lineRule="auto"/>
              <w:ind w:firstLine="11"/>
            </w:pPr>
            <w:r w:rsidRPr="00447104">
              <w:t>(1680,48)</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11</w:t>
            </w:r>
          </w:p>
        </w:tc>
        <w:tc>
          <w:tcPr>
            <w:tcW w:w="911" w:type="pct"/>
            <w:shd w:val="clear" w:color="auto" w:fill="auto"/>
            <w:vAlign w:val="center"/>
          </w:tcPr>
          <w:p w:rsidR="00D45A5C" w:rsidRPr="00447104" w:rsidRDefault="00D45A5C" w:rsidP="00D45A5C">
            <w:pPr>
              <w:spacing w:line="240" w:lineRule="auto"/>
              <w:ind w:firstLine="0"/>
            </w:pPr>
            <w:r w:rsidRPr="00447104">
              <w:t>Краснодарский край</w:t>
            </w:r>
          </w:p>
        </w:tc>
      </w:tr>
      <w:tr w:rsidR="00447104" w:rsidRPr="00447104" w:rsidTr="00447104">
        <w:trPr>
          <w:trHeight w:val="60"/>
        </w:trPr>
        <w:tc>
          <w:tcPr>
            <w:tcW w:w="964" w:type="pct"/>
            <w:vMerge/>
            <w:vAlign w:val="center"/>
          </w:tcPr>
          <w:p w:rsidR="00D45A5C" w:rsidRPr="00447104" w:rsidRDefault="00D45A5C" w:rsidP="00D45A5C">
            <w:pPr>
              <w:spacing w:line="240" w:lineRule="auto"/>
              <w:ind w:firstLine="0"/>
            </w:pPr>
          </w:p>
        </w:tc>
        <w:tc>
          <w:tcPr>
            <w:tcW w:w="451" w:type="pct"/>
            <w:shd w:val="clear" w:color="auto" w:fill="auto"/>
            <w:vAlign w:val="center"/>
          </w:tcPr>
          <w:p w:rsidR="00D45A5C" w:rsidRPr="00447104" w:rsidRDefault="00D45A5C" w:rsidP="00447104">
            <w:pPr>
              <w:spacing w:line="240" w:lineRule="auto"/>
              <w:ind w:right="-69" w:firstLine="0"/>
              <w:jc w:val="center"/>
            </w:pPr>
            <w:r w:rsidRPr="00447104">
              <w:t>9 мес. 2016</w:t>
            </w:r>
          </w:p>
        </w:tc>
        <w:tc>
          <w:tcPr>
            <w:tcW w:w="835" w:type="pct"/>
            <w:shd w:val="clear" w:color="auto" w:fill="auto"/>
            <w:vAlign w:val="center"/>
          </w:tcPr>
          <w:p w:rsidR="00D45A5C" w:rsidRPr="00447104" w:rsidRDefault="00D45A5C" w:rsidP="00447104">
            <w:pPr>
              <w:spacing w:line="240" w:lineRule="auto"/>
              <w:ind w:firstLine="0"/>
              <w:jc w:val="center"/>
            </w:pPr>
            <w:r w:rsidRPr="00447104">
              <w:t>404,72</w:t>
            </w:r>
          </w:p>
        </w:tc>
        <w:tc>
          <w:tcPr>
            <w:tcW w:w="500" w:type="pct"/>
            <w:vAlign w:val="center"/>
          </w:tcPr>
          <w:p w:rsidR="00D45A5C" w:rsidRPr="00447104" w:rsidRDefault="00D45A5C" w:rsidP="00447104">
            <w:pPr>
              <w:spacing w:line="240" w:lineRule="auto"/>
              <w:ind w:right="-227" w:firstLine="4"/>
              <w:jc w:val="center"/>
            </w:pPr>
            <w:r w:rsidRPr="00447104">
              <w:t>2</w:t>
            </w:r>
          </w:p>
        </w:tc>
        <w:tc>
          <w:tcPr>
            <w:tcW w:w="871" w:type="pct"/>
            <w:vAlign w:val="center"/>
          </w:tcPr>
          <w:p w:rsidR="00D45A5C" w:rsidRPr="00447104" w:rsidRDefault="00D45A5C" w:rsidP="00447104">
            <w:pPr>
              <w:spacing w:line="240" w:lineRule="auto"/>
              <w:ind w:firstLine="11"/>
            </w:pPr>
            <w:r w:rsidRPr="00447104">
              <w:t>Республика Татарстан</w:t>
            </w:r>
          </w:p>
          <w:p w:rsidR="00D45A5C" w:rsidRPr="00447104" w:rsidRDefault="00D45A5C" w:rsidP="00447104">
            <w:pPr>
              <w:spacing w:line="240" w:lineRule="auto"/>
              <w:ind w:firstLine="11"/>
            </w:pPr>
            <w:r w:rsidRPr="00447104">
              <w:t>(808,36)</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9</w:t>
            </w:r>
          </w:p>
        </w:tc>
        <w:tc>
          <w:tcPr>
            <w:tcW w:w="911" w:type="pct"/>
            <w:shd w:val="clear" w:color="auto" w:fill="auto"/>
            <w:vAlign w:val="center"/>
          </w:tcPr>
          <w:p w:rsidR="00D45A5C" w:rsidRPr="00447104" w:rsidRDefault="00D45A5C" w:rsidP="00D45A5C">
            <w:pPr>
              <w:spacing w:line="240" w:lineRule="auto"/>
              <w:ind w:firstLine="0"/>
            </w:pPr>
            <w:r w:rsidRPr="00447104">
              <w:t>г. Москва</w:t>
            </w:r>
          </w:p>
        </w:tc>
      </w:tr>
      <w:tr w:rsidR="00447104" w:rsidRPr="00447104" w:rsidTr="00447104">
        <w:trPr>
          <w:trHeight w:val="70"/>
        </w:trPr>
        <w:tc>
          <w:tcPr>
            <w:tcW w:w="964" w:type="pct"/>
            <w:vMerge w:val="restart"/>
            <w:vAlign w:val="center"/>
          </w:tcPr>
          <w:p w:rsidR="00D45A5C" w:rsidRPr="00447104" w:rsidRDefault="00D45A5C" w:rsidP="00D45A5C">
            <w:pPr>
              <w:spacing w:line="240" w:lineRule="auto"/>
              <w:ind w:firstLine="0"/>
            </w:pPr>
            <w:r w:rsidRPr="00447104">
              <w:t>Численность размещенных лиц в санаторно-курортных организациях (человек)</w:t>
            </w:r>
          </w:p>
        </w:tc>
        <w:tc>
          <w:tcPr>
            <w:tcW w:w="451" w:type="pct"/>
            <w:shd w:val="clear" w:color="auto" w:fill="auto"/>
            <w:vAlign w:val="center"/>
          </w:tcPr>
          <w:p w:rsidR="00D45A5C" w:rsidRPr="00447104" w:rsidRDefault="00D45A5C" w:rsidP="00447104">
            <w:pPr>
              <w:spacing w:line="240" w:lineRule="auto"/>
              <w:ind w:right="-69" w:firstLine="0"/>
              <w:jc w:val="center"/>
            </w:pPr>
            <w:r w:rsidRPr="00447104">
              <w:t>2015</w:t>
            </w:r>
          </w:p>
        </w:tc>
        <w:tc>
          <w:tcPr>
            <w:tcW w:w="835" w:type="pct"/>
            <w:shd w:val="clear" w:color="auto" w:fill="auto"/>
            <w:vAlign w:val="center"/>
          </w:tcPr>
          <w:p w:rsidR="00D45A5C" w:rsidRPr="00447104" w:rsidRDefault="00D45A5C" w:rsidP="00447104">
            <w:pPr>
              <w:spacing w:line="240" w:lineRule="auto"/>
              <w:ind w:firstLine="0"/>
              <w:jc w:val="center"/>
            </w:pPr>
            <w:r w:rsidRPr="00447104">
              <w:t>229657,00</w:t>
            </w: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5</w:t>
            </w:r>
          </w:p>
        </w:tc>
        <w:tc>
          <w:tcPr>
            <w:tcW w:w="911" w:type="pct"/>
            <w:shd w:val="clear" w:color="auto" w:fill="auto"/>
            <w:vAlign w:val="center"/>
          </w:tcPr>
          <w:p w:rsidR="00D45A5C" w:rsidRPr="00447104" w:rsidRDefault="00D45A5C" w:rsidP="00D45A5C">
            <w:pPr>
              <w:spacing w:line="240" w:lineRule="auto"/>
              <w:ind w:firstLine="0"/>
            </w:pPr>
            <w:r w:rsidRPr="00447104">
              <w:t>Краснодарский край</w:t>
            </w:r>
          </w:p>
        </w:tc>
      </w:tr>
      <w:tr w:rsidR="00447104" w:rsidRPr="00447104" w:rsidTr="00447104">
        <w:trPr>
          <w:trHeight w:val="70"/>
        </w:trPr>
        <w:tc>
          <w:tcPr>
            <w:tcW w:w="964" w:type="pct"/>
            <w:vMerge/>
            <w:vAlign w:val="center"/>
          </w:tcPr>
          <w:p w:rsidR="00D45A5C" w:rsidRPr="00447104" w:rsidRDefault="00D45A5C" w:rsidP="00D45A5C">
            <w:pPr>
              <w:spacing w:line="240" w:lineRule="auto"/>
              <w:ind w:firstLine="0"/>
            </w:pPr>
          </w:p>
        </w:tc>
        <w:tc>
          <w:tcPr>
            <w:tcW w:w="451" w:type="pct"/>
            <w:shd w:val="clear" w:color="auto" w:fill="auto"/>
            <w:vAlign w:val="center"/>
          </w:tcPr>
          <w:p w:rsidR="00D45A5C" w:rsidRPr="00447104" w:rsidRDefault="00D45A5C" w:rsidP="00447104">
            <w:pPr>
              <w:spacing w:line="240" w:lineRule="auto"/>
              <w:ind w:right="-69" w:firstLine="0"/>
              <w:jc w:val="center"/>
            </w:pPr>
            <w:r w:rsidRPr="00447104">
              <w:t>9 мес. 2016</w:t>
            </w:r>
          </w:p>
        </w:tc>
        <w:tc>
          <w:tcPr>
            <w:tcW w:w="835" w:type="pct"/>
            <w:shd w:val="clear" w:color="auto" w:fill="auto"/>
            <w:vAlign w:val="center"/>
          </w:tcPr>
          <w:p w:rsidR="00D45A5C" w:rsidRPr="00447104" w:rsidRDefault="00D45A5C" w:rsidP="00447104">
            <w:pPr>
              <w:spacing w:line="240" w:lineRule="auto"/>
              <w:ind w:firstLine="0"/>
              <w:jc w:val="center"/>
            </w:pPr>
            <w:r w:rsidRPr="00447104">
              <w:t>112469</w:t>
            </w: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5</w:t>
            </w:r>
          </w:p>
        </w:tc>
        <w:tc>
          <w:tcPr>
            <w:tcW w:w="911" w:type="pct"/>
            <w:shd w:val="clear" w:color="auto" w:fill="auto"/>
            <w:vAlign w:val="center"/>
          </w:tcPr>
          <w:p w:rsidR="00D45A5C" w:rsidRPr="00447104" w:rsidRDefault="00D45A5C" w:rsidP="00D45A5C">
            <w:pPr>
              <w:spacing w:line="240" w:lineRule="auto"/>
              <w:ind w:firstLine="0"/>
            </w:pPr>
            <w:r w:rsidRPr="00447104">
              <w:t>Краснодарский край</w:t>
            </w:r>
          </w:p>
        </w:tc>
      </w:tr>
      <w:tr w:rsidR="00447104" w:rsidRPr="00447104" w:rsidTr="00447104">
        <w:trPr>
          <w:trHeight w:val="506"/>
        </w:trPr>
        <w:tc>
          <w:tcPr>
            <w:tcW w:w="964" w:type="pct"/>
            <w:vMerge w:val="restart"/>
            <w:vAlign w:val="center"/>
          </w:tcPr>
          <w:p w:rsidR="00D45A5C" w:rsidRPr="00447104" w:rsidRDefault="00D45A5C" w:rsidP="00D45A5C">
            <w:pPr>
              <w:spacing w:line="240" w:lineRule="auto"/>
              <w:ind w:firstLine="0"/>
            </w:pPr>
            <w:r w:rsidRPr="00447104">
              <w:t xml:space="preserve">Объем санаторно-оздоровительных </w:t>
            </w:r>
            <w:r w:rsidRPr="00447104">
              <w:lastRenderedPageBreak/>
              <w:t xml:space="preserve">услуг населению(тыс. рублей) </w:t>
            </w:r>
          </w:p>
        </w:tc>
        <w:tc>
          <w:tcPr>
            <w:tcW w:w="451" w:type="pct"/>
            <w:shd w:val="clear" w:color="auto" w:fill="auto"/>
            <w:vAlign w:val="center"/>
          </w:tcPr>
          <w:p w:rsidR="00D45A5C" w:rsidRPr="00447104" w:rsidRDefault="00D45A5C" w:rsidP="00447104">
            <w:pPr>
              <w:spacing w:line="240" w:lineRule="auto"/>
              <w:ind w:right="-69" w:firstLine="0"/>
              <w:jc w:val="center"/>
            </w:pPr>
            <w:r w:rsidRPr="00447104">
              <w:lastRenderedPageBreak/>
              <w:t>2015</w:t>
            </w:r>
          </w:p>
        </w:tc>
        <w:tc>
          <w:tcPr>
            <w:tcW w:w="835" w:type="pct"/>
            <w:shd w:val="clear" w:color="auto" w:fill="auto"/>
            <w:vAlign w:val="center"/>
          </w:tcPr>
          <w:p w:rsidR="00D45A5C" w:rsidRPr="00447104" w:rsidRDefault="00D45A5C" w:rsidP="00447104">
            <w:pPr>
              <w:spacing w:line="240" w:lineRule="auto"/>
              <w:ind w:firstLine="0"/>
              <w:jc w:val="center"/>
            </w:pPr>
            <w:r w:rsidRPr="00447104">
              <w:t>4708840,6</w:t>
            </w: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6</w:t>
            </w:r>
          </w:p>
        </w:tc>
        <w:tc>
          <w:tcPr>
            <w:tcW w:w="911" w:type="pct"/>
            <w:shd w:val="clear" w:color="auto" w:fill="auto"/>
            <w:vAlign w:val="center"/>
          </w:tcPr>
          <w:p w:rsidR="00D45A5C" w:rsidRPr="00447104" w:rsidRDefault="00D45A5C" w:rsidP="00D45A5C">
            <w:pPr>
              <w:spacing w:line="240" w:lineRule="auto"/>
              <w:ind w:firstLine="0"/>
            </w:pPr>
            <w:r w:rsidRPr="00447104">
              <w:t>Ставропольский край</w:t>
            </w:r>
          </w:p>
        </w:tc>
      </w:tr>
      <w:tr w:rsidR="00447104" w:rsidRPr="00447104" w:rsidTr="00447104">
        <w:trPr>
          <w:trHeight w:val="506"/>
        </w:trPr>
        <w:tc>
          <w:tcPr>
            <w:tcW w:w="964" w:type="pct"/>
            <w:vMerge/>
            <w:vAlign w:val="center"/>
          </w:tcPr>
          <w:p w:rsidR="00D45A5C" w:rsidRPr="00447104" w:rsidRDefault="00D45A5C" w:rsidP="00D45A5C">
            <w:pPr>
              <w:spacing w:line="240" w:lineRule="auto"/>
              <w:ind w:firstLine="0"/>
            </w:pPr>
          </w:p>
        </w:tc>
        <w:tc>
          <w:tcPr>
            <w:tcW w:w="451" w:type="pct"/>
            <w:shd w:val="clear" w:color="auto" w:fill="auto"/>
            <w:vAlign w:val="center"/>
          </w:tcPr>
          <w:p w:rsidR="00D45A5C" w:rsidRPr="00447104" w:rsidRDefault="00D45A5C" w:rsidP="00447104">
            <w:pPr>
              <w:spacing w:line="240" w:lineRule="auto"/>
              <w:ind w:right="-69" w:firstLine="0"/>
              <w:jc w:val="center"/>
            </w:pPr>
            <w:r w:rsidRPr="00447104">
              <w:t>9 мес. 2016</w:t>
            </w:r>
          </w:p>
        </w:tc>
        <w:tc>
          <w:tcPr>
            <w:tcW w:w="835" w:type="pct"/>
            <w:shd w:val="clear" w:color="auto" w:fill="auto"/>
            <w:vAlign w:val="center"/>
          </w:tcPr>
          <w:p w:rsidR="00D45A5C" w:rsidRPr="00447104" w:rsidRDefault="00D45A5C" w:rsidP="00447104">
            <w:pPr>
              <w:spacing w:line="240" w:lineRule="auto"/>
              <w:ind w:firstLine="0"/>
              <w:jc w:val="center"/>
            </w:pPr>
            <w:r w:rsidRPr="00447104">
              <w:t>3916996,7</w:t>
            </w: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6</w:t>
            </w:r>
          </w:p>
        </w:tc>
        <w:tc>
          <w:tcPr>
            <w:tcW w:w="911" w:type="pct"/>
            <w:shd w:val="clear" w:color="auto" w:fill="auto"/>
            <w:vAlign w:val="center"/>
          </w:tcPr>
          <w:p w:rsidR="00D45A5C" w:rsidRPr="00447104" w:rsidRDefault="00D45A5C" w:rsidP="00D45A5C">
            <w:pPr>
              <w:spacing w:line="240" w:lineRule="auto"/>
              <w:ind w:firstLine="0"/>
            </w:pPr>
            <w:r w:rsidRPr="00447104">
              <w:t>Ставропольский край</w:t>
            </w:r>
          </w:p>
        </w:tc>
      </w:tr>
      <w:tr w:rsidR="00447104" w:rsidRPr="00447104" w:rsidTr="00447104">
        <w:trPr>
          <w:trHeight w:val="506"/>
        </w:trPr>
        <w:tc>
          <w:tcPr>
            <w:tcW w:w="964" w:type="pct"/>
            <w:vMerge w:val="restart"/>
            <w:vAlign w:val="center"/>
          </w:tcPr>
          <w:p w:rsidR="00D45A5C" w:rsidRPr="00447104" w:rsidRDefault="00D45A5C" w:rsidP="00D45A5C">
            <w:pPr>
              <w:spacing w:line="240" w:lineRule="auto"/>
              <w:ind w:firstLine="0"/>
            </w:pPr>
            <w:r w:rsidRPr="00447104">
              <w:lastRenderedPageBreak/>
              <w:t>Объем туристских услуг населению (тыс. рублей)</w:t>
            </w:r>
          </w:p>
        </w:tc>
        <w:tc>
          <w:tcPr>
            <w:tcW w:w="451" w:type="pct"/>
            <w:shd w:val="clear" w:color="auto" w:fill="auto"/>
            <w:vAlign w:val="center"/>
          </w:tcPr>
          <w:p w:rsidR="00D45A5C" w:rsidRPr="00447104" w:rsidRDefault="00D45A5C" w:rsidP="00447104">
            <w:pPr>
              <w:spacing w:line="240" w:lineRule="auto"/>
              <w:ind w:right="-69" w:firstLine="0"/>
              <w:jc w:val="center"/>
            </w:pPr>
            <w:r w:rsidRPr="00447104">
              <w:t>2015</w:t>
            </w:r>
          </w:p>
        </w:tc>
        <w:tc>
          <w:tcPr>
            <w:tcW w:w="835" w:type="pct"/>
            <w:shd w:val="clear" w:color="auto" w:fill="auto"/>
            <w:vAlign w:val="center"/>
          </w:tcPr>
          <w:p w:rsidR="00D45A5C" w:rsidRPr="00447104" w:rsidRDefault="00D45A5C" w:rsidP="00447104">
            <w:pPr>
              <w:spacing w:line="240" w:lineRule="auto"/>
              <w:ind w:firstLine="0"/>
              <w:jc w:val="center"/>
            </w:pPr>
            <w:r w:rsidRPr="00447104">
              <w:t>5665740,5</w:t>
            </w:r>
          </w:p>
        </w:tc>
        <w:tc>
          <w:tcPr>
            <w:tcW w:w="500" w:type="pct"/>
            <w:vAlign w:val="center"/>
          </w:tcPr>
          <w:p w:rsidR="00D45A5C" w:rsidRPr="00447104" w:rsidRDefault="00D45A5C" w:rsidP="00447104">
            <w:pPr>
              <w:spacing w:line="240" w:lineRule="auto"/>
              <w:ind w:right="-227" w:firstLine="4"/>
              <w:jc w:val="center"/>
            </w:pPr>
            <w:r w:rsidRPr="00447104">
              <w:t>2</w:t>
            </w:r>
          </w:p>
        </w:tc>
        <w:tc>
          <w:tcPr>
            <w:tcW w:w="871" w:type="pct"/>
            <w:vAlign w:val="center"/>
          </w:tcPr>
          <w:p w:rsidR="00D45A5C" w:rsidRPr="00447104" w:rsidRDefault="00D45A5C" w:rsidP="00447104">
            <w:pPr>
              <w:spacing w:line="240" w:lineRule="auto"/>
              <w:ind w:firstLine="11"/>
            </w:pPr>
            <w:r w:rsidRPr="00447104">
              <w:t>Нижегородская область</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7</w:t>
            </w:r>
          </w:p>
        </w:tc>
        <w:tc>
          <w:tcPr>
            <w:tcW w:w="911" w:type="pct"/>
            <w:shd w:val="clear" w:color="auto" w:fill="auto"/>
            <w:vAlign w:val="center"/>
          </w:tcPr>
          <w:p w:rsidR="00D45A5C" w:rsidRPr="00447104" w:rsidRDefault="00D45A5C" w:rsidP="00D45A5C">
            <w:pPr>
              <w:spacing w:line="240" w:lineRule="auto"/>
              <w:ind w:firstLine="0"/>
            </w:pPr>
            <w:r w:rsidRPr="00447104">
              <w:t>Свердловская область</w:t>
            </w:r>
          </w:p>
        </w:tc>
      </w:tr>
      <w:tr w:rsidR="00447104" w:rsidRPr="00447104" w:rsidTr="00447104">
        <w:trPr>
          <w:trHeight w:val="506"/>
        </w:trPr>
        <w:tc>
          <w:tcPr>
            <w:tcW w:w="964" w:type="pct"/>
            <w:vMerge/>
            <w:vAlign w:val="center"/>
          </w:tcPr>
          <w:p w:rsidR="00D45A5C" w:rsidRPr="00447104" w:rsidRDefault="00D45A5C" w:rsidP="00D45A5C">
            <w:pPr>
              <w:spacing w:line="240" w:lineRule="auto"/>
              <w:ind w:firstLine="0"/>
            </w:pPr>
          </w:p>
        </w:tc>
        <w:tc>
          <w:tcPr>
            <w:tcW w:w="451" w:type="pct"/>
            <w:shd w:val="clear" w:color="auto" w:fill="auto"/>
            <w:vAlign w:val="center"/>
          </w:tcPr>
          <w:p w:rsidR="00D45A5C" w:rsidRPr="00447104" w:rsidRDefault="00D45A5C" w:rsidP="00447104">
            <w:pPr>
              <w:spacing w:line="240" w:lineRule="auto"/>
              <w:ind w:right="-69" w:firstLine="0"/>
              <w:jc w:val="center"/>
            </w:pPr>
            <w:r w:rsidRPr="00447104">
              <w:t>9 мес. 2016</w:t>
            </w:r>
          </w:p>
        </w:tc>
        <w:tc>
          <w:tcPr>
            <w:tcW w:w="835" w:type="pct"/>
            <w:shd w:val="clear" w:color="auto" w:fill="auto"/>
            <w:vAlign w:val="center"/>
          </w:tcPr>
          <w:p w:rsidR="00D45A5C" w:rsidRPr="00447104" w:rsidRDefault="00D45A5C" w:rsidP="00447104">
            <w:pPr>
              <w:spacing w:line="240" w:lineRule="auto"/>
              <w:ind w:firstLine="0"/>
              <w:jc w:val="center"/>
            </w:pPr>
            <w:r w:rsidRPr="00447104">
              <w:t>5 070 713,5</w:t>
            </w: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5</w:t>
            </w:r>
          </w:p>
        </w:tc>
        <w:tc>
          <w:tcPr>
            <w:tcW w:w="911" w:type="pct"/>
            <w:shd w:val="clear" w:color="auto" w:fill="auto"/>
            <w:vAlign w:val="center"/>
          </w:tcPr>
          <w:p w:rsidR="00D45A5C" w:rsidRPr="00447104" w:rsidRDefault="00D45A5C" w:rsidP="00D45A5C">
            <w:pPr>
              <w:spacing w:line="240" w:lineRule="auto"/>
              <w:ind w:firstLine="0"/>
            </w:pPr>
            <w:r w:rsidRPr="00447104">
              <w:t>Свердловская область</w:t>
            </w:r>
          </w:p>
        </w:tc>
      </w:tr>
      <w:tr w:rsidR="00447104" w:rsidRPr="00447104" w:rsidTr="00447104">
        <w:trPr>
          <w:trHeight w:val="367"/>
        </w:trPr>
        <w:tc>
          <w:tcPr>
            <w:tcW w:w="964" w:type="pct"/>
            <w:vMerge w:val="restart"/>
            <w:vAlign w:val="center"/>
          </w:tcPr>
          <w:p w:rsidR="00D45A5C" w:rsidRPr="00447104" w:rsidRDefault="00D45A5C" w:rsidP="00D45A5C">
            <w:pPr>
              <w:spacing w:line="240" w:lineRule="auto"/>
              <w:ind w:firstLine="0"/>
            </w:pPr>
            <w:r w:rsidRPr="00447104">
              <w:t>Объем услуг гостиниц и аналогичных средств размещения населению (тыс. рублей)</w:t>
            </w:r>
          </w:p>
        </w:tc>
        <w:tc>
          <w:tcPr>
            <w:tcW w:w="451" w:type="pct"/>
            <w:shd w:val="clear" w:color="auto" w:fill="auto"/>
            <w:vAlign w:val="center"/>
          </w:tcPr>
          <w:p w:rsidR="00D45A5C" w:rsidRPr="00447104" w:rsidRDefault="00D45A5C" w:rsidP="00447104">
            <w:pPr>
              <w:spacing w:line="240" w:lineRule="auto"/>
              <w:ind w:right="-69" w:firstLine="0"/>
              <w:jc w:val="center"/>
            </w:pPr>
            <w:r w:rsidRPr="00447104">
              <w:t>2015</w:t>
            </w:r>
          </w:p>
        </w:tc>
        <w:tc>
          <w:tcPr>
            <w:tcW w:w="835" w:type="pct"/>
            <w:shd w:val="clear" w:color="auto" w:fill="auto"/>
            <w:vAlign w:val="center"/>
          </w:tcPr>
          <w:p w:rsidR="00D45A5C" w:rsidRPr="00447104" w:rsidRDefault="00D45A5C" w:rsidP="00447104">
            <w:pPr>
              <w:spacing w:line="240" w:lineRule="auto"/>
              <w:ind w:firstLine="0"/>
              <w:jc w:val="center"/>
            </w:pPr>
            <w:r w:rsidRPr="00447104">
              <w:t>4816192,1</w:t>
            </w:r>
          </w:p>
        </w:tc>
        <w:tc>
          <w:tcPr>
            <w:tcW w:w="500" w:type="pct"/>
            <w:vAlign w:val="center"/>
          </w:tcPr>
          <w:p w:rsidR="00D45A5C" w:rsidRPr="00447104" w:rsidRDefault="00D45A5C" w:rsidP="00447104">
            <w:pPr>
              <w:spacing w:line="240" w:lineRule="auto"/>
              <w:ind w:right="-227" w:firstLine="4"/>
              <w:jc w:val="center"/>
            </w:pPr>
            <w:r w:rsidRPr="00447104">
              <w:t>2</w:t>
            </w:r>
          </w:p>
        </w:tc>
        <w:tc>
          <w:tcPr>
            <w:tcW w:w="871" w:type="pct"/>
            <w:vAlign w:val="center"/>
          </w:tcPr>
          <w:p w:rsidR="00D45A5C" w:rsidRPr="00447104" w:rsidRDefault="00D45A5C" w:rsidP="00447104">
            <w:pPr>
              <w:spacing w:line="240" w:lineRule="auto"/>
              <w:ind w:firstLine="11"/>
            </w:pPr>
            <w:r w:rsidRPr="00447104">
              <w:t>Республика Татарстан</w:t>
            </w:r>
          </w:p>
          <w:p w:rsidR="00D45A5C" w:rsidRPr="00447104" w:rsidRDefault="00D45A5C" w:rsidP="00447104">
            <w:pPr>
              <w:spacing w:line="240" w:lineRule="auto"/>
              <w:ind w:firstLine="11"/>
            </w:pPr>
            <w:r w:rsidRPr="00447104">
              <w:t>(5272249,3)</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7</w:t>
            </w:r>
          </w:p>
        </w:tc>
        <w:tc>
          <w:tcPr>
            <w:tcW w:w="911" w:type="pct"/>
            <w:shd w:val="clear" w:color="auto" w:fill="auto"/>
            <w:vAlign w:val="center"/>
          </w:tcPr>
          <w:p w:rsidR="00D45A5C" w:rsidRPr="00447104" w:rsidRDefault="00D45A5C" w:rsidP="00D45A5C">
            <w:pPr>
              <w:spacing w:line="240" w:lineRule="auto"/>
              <w:ind w:firstLine="0"/>
            </w:pPr>
            <w:r w:rsidRPr="00447104">
              <w:t>г. Москва</w:t>
            </w:r>
          </w:p>
        </w:tc>
      </w:tr>
      <w:tr w:rsidR="00447104" w:rsidRPr="00447104" w:rsidTr="00447104">
        <w:trPr>
          <w:trHeight w:val="134"/>
        </w:trPr>
        <w:tc>
          <w:tcPr>
            <w:tcW w:w="964" w:type="pct"/>
            <w:vMerge/>
            <w:vAlign w:val="center"/>
          </w:tcPr>
          <w:p w:rsidR="00D45A5C" w:rsidRPr="00447104" w:rsidRDefault="00D45A5C" w:rsidP="00D45A5C">
            <w:pPr>
              <w:spacing w:line="240" w:lineRule="auto"/>
              <w:ind w:firstLine="0"/>
            </w:pPr>
          </w:p>
        </w:tc>
        <w:tc>
          <w:tcPr>
            <w:tcW w:w="451" w:type="pct"/>
            <w:shd w:val="clear" w:color="auto" w:fill="auto"/>
            <w:vAlign w:val="center"/>
          </w:tcPr>
          <w:p w:rsidR="00D45A5C" w:rsidRPr="00447104" w:rsidRDefault="00D45A5C" w:rsidP="00447104">
            <w:pPr>
              <w:spacing w:line="240" w:lineRule="auto"/>
              <w:ind w:right="-69" w:firstLine="0"/>
              <w:jc w:val="center"/>
            </w:pPr>
            <w:r w:rsidRPr="00447104">
              <w:t>9 мес. 2016</w:t>
            </w:r>
          </w:p>
        </w:tc>
        <w:tc>
          <w:tcPr>
            <w:tcW w:w="835" w:type="pct"/>
            <w:shd w:val="clear" w:color="auto" w:fill="auto"/>
            <w:vAlign w:val="center"/>
          </w:tcPr>
          <w:p w:rsidR="00D45A5C" w:rsidRPr="00447104" w:rsidRDefault="00D45A5C" w:rsidP="00447104">
            <w:pPr>
              <w:spacing w:line="240" w:lineRule="auto"/>
              <w:ind w:firstLine="0"/>
              <w:jc w:val="center"/>
            </w:pPr>
            <w:r w:rsidRPr="00447104">
              <w:t>4440274</w:t>
            </w: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5</w:t>
            </w:r>
          </w:p>
        </w:tc>
        <w:tc>
          <w:tcPr>
            <w:tcW w:w="911" w:type="pct"/>
            <w:shd w:val="clear" w:color="auto" w:fill="auto"/>
            <w:vAlign w:val="center"/>
          </w:tcPr>
          <w:p w:rsidR="00D45A5C" w:rsidRPr="00447104" w:rsidRDefault="00D45A5C" w:rsidP="00D45A5C">
            <w:pPr>
              <w:spacing w:line="240" w:lineRule="auto"/>
              <w:ind w:firstLine="0"/>
            </w:pPr>
            <w:r w:rsidRPr="00447104">
              <w:t>Краснодарский край</w:t>
            </w:r>
          </w:p>
        </w:tc>
      </w:tr>
      <w:tr w:rsidR="00447104" w:rsidRPr="00447104" w:rsidTr="00447104">
        <w:trPr>
          <w:trHeight w:val="2735"/>
        </w:trPr>
        <w:tc>
          <w:tcPr>
            <w:tcW w:w="964" w:type="pct"/>
            <w:vAlign w:val="center"/>
          </w:tcPr>
          <w:p w:rsidR="00D45A5C" w:rsidRPr="00447104" w:rsidRDefault="00D45A5C" w:rsidP="00D45A5C">
            <w:pPr>
              <w:spacing w:line="240" w:lineRule="auto"/>
              <w:ind w:firstLine="0"/>
            </w:pPr>
            <w:r w:rsidRPr="00447104">
              <w:t>Инвестиции в основной капитал, направленные на развитие коллективных средств размещения (млн. рублей)</w:t>
            </w:r>
          </w:p>
        </w:tc>
        <w:tc>
          <w:tcPr>
            <w:tcW w:w="451" w:type="pct"/>
            <w:shd w:val="clear" w:color="auto" w:fill="auto"/>
            <w:vAlign w:val="center"/>
          </w:tcPr>
          <w:p w:rsidR="00D45A5C" w:rsidRPr="00447104" w:rsidRDefault="00D45A5C" w:rsidP="00447104">
            <w:pPr>
              <w:spacing w:line="240" w:lineRule="auto"/>
              <w:ind w:right="-69" w:firstLine="0"/>
              <w:jc w:val="center"/>
            </w:pPr>
            <w:r w:rsidRPr="00447104">
              <w:t>2014</w:t>
            </w:r>
          </w:p>
        </w:tc>
        <w:tc>
          <w:tcPr>
            <w:tcW w:w="835" w:type="pct"/>
            <w:shd w:val="clear" w:color="auto" w:fill="auto"/>
            <w:vAlign w:val="center"/>
          </w:tcPr>
          <w:p w:rsidR="00D45A5C" w:rsidRPr="00447104" w:rsidRDefault="00D45A5C" w:rsidP="00447104">
            <w:pPr>
              <w:spacing w:line="240" w:lineRule="auto"/>
              <w:ind w:firstLine="0"/>
              <w:jc w:val="center"/>
            </w:pPr>
            <w:r w:rsidRPr="00447104">
              <w:t>541,4</w:t>
            </w: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10</w:t>
            </w:r>
          </w:p>
        </w:tc>
        <w:tc>
          <w:tcPr>
            <w:tcW w:w="911" w:type="pct"/>
            <w:shd w:val="clear" w:color="auto" w:fill="auto"/>
            <w:vAlign w:val="center"/>
          </w:tcPr>
          <w:p w:rsidR="00D45A5C" w:rsidRPr="00447104" w:rsidRDefault="00D45A5C" w:rsidP="00D45A5C">
            <w:pPr>
              <w:spacing w:line="240" w:lineRule="auto"/>
              <w:ind w:firstLine="0"/>
            </w:pPr>
            <w:r w:rsidRPr="00447104">
              <w:t>Краснодарский край</w:t>
            </w:r>
          </w:p>
        </w:tc>
      </w:tr>
      <w:tr w:rsidR="00447104" w:rsidRPr="00447104" w:rsidTr="00447104">
        <w:trPr>
          <w:trHeight w:val="60"/>
        </w:trPr>
        <w:tc>
          <w:tcPr>
            <w:tcW w:w="964" w:type="pct"/>
            <w:vMerge w:val="restart"/>
            <w:vAlign w:val="center"/>
          </w:tcPr>
          <w:p w:rsidR="00D45A5C" w:rsidRPr="00447104" w:rsidRDefault="00D45A5C" w:rsidP="00D45A5C">
            <w:pPr>
              <w:spacing w:line="240" w:lineRule="auto"/>
              <w:ind w:firstLine="0"/>
            </w:pPr>
            <w:r w:rsidRPr="00447104">
              <w:t>Итоговый рейтинг</w:t>
            </w:r>
          </w:p>
        </w:tc>
        <w:tc>
          <w:tcPr>
            <w:tcW w:w="451" w:type="pct"/>
            <w:shd w:val="clear" w:color="auto" w:fill="auto"/>
            <w:vAlign w:val="center"/>
          </w:tcPr>
          <w:p w:rsidR="00D45A5C" w:rsidRPr="00447104" w:rsidRDefault="00D45A5C" w:rsidP="00447104">
            <w:pPr>
              <w:spacing w:line="240" w:lineRule="auto"/>
              <w:ind w:right="-69" w:firstLine="0"/>
              <w:jc w:val="center"/>
            </w:pPr>
            <w:r w:rsidRPr="00447104">
              <w:t>2015</w:t>
            </w:r>
          </w:p>
        </w:tc>
        <w:tc>
          <w:tcPr>
            <w:tcW w:w="835" w:type="pct"/>
            <w:shd w:val="clear" w:color="auto" w:fill="auto"/>
            <w:vAlign w:val="center"/>
          </w:tcPr>
          <w:p w:rsidR="00D45A5C" w:rsidRPr="00447104" w:rsidRDefault="00D45A5C" w:rsidP="00447104">
            <w:pPr>
              <w:spacing w:line="240" w:lineRule="auto"/>
              <w:ind w:firstLine="0"/>
              <w:jc w:val="center"/>
            </w:pP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5</w:t>
            </w:r>
          </w:p>
        </w:tc>
        <w:tc>
          <w:tcPr>
            <w:tcW w:w="911" w:type="pct"/>
            <w:shd w:val="clear" w:color="auto" w:fill="auto"/>
            <w:vAlign w:val="center"/>
          </w:tcPr>
          <w:p w:rsidR="00D45A5C" w:rsidRPr="00447104" w:rsidRDefault="00D45A5C" w:rsidP="00D45A5C">
            <w:pPr>
              <w:spacing w:line="240" w:lineRule="auto"/>
              <w:ind w:firstLine="0"/>
            </w:pPr>
            <w:r w:rsidRPr="00447104">
              <w:t>Краснодарский край</w:t>
            </w:r>
          </w:p>
        </w:tc>
      </w:tr>
      <w:tr w:rsidR="00447104" w:rsidRPr="00447104" w:rsidTr="00447104">
        <w:trPr>
          <w:trHeight w:val="203"/>
        </w:trPr>
        <w:tc>
          <w:tcPr>
            <w:tcW w:w="964" w:type="pct"/>
            <w:vMerge/>
            <w:vAlign w:val="center"/>
          </w:tcPr>
          <w:p w:rsidR="00D45A5C" w:rsidRPr="00447104" w:rsidRDefault="00D45A5C" w:rsidP="00297E23">
            <w:pPr>
              <w:spacing w:line="240" w:lineRule="auto"/>
            </w:pPr>
          </w:p>
        </w:tc>
        <w:tc>
          <w:tcPr>
            <w:tcW w:w="451" w:type="pct"/>
            <w:shd w:val="clear" w:color="auto" w:fill="auto"/>
            <w:vAlign w:val="center"/>
          </w:tcPr>
          <w:p w:rsidR="00D45A5C" w:rsidRPr="00447104" w:rsidRDefault="00D45A5C" w:rsidP="00447104">
            <w:pPr>
              <w:spacing w:line="240" w:lineRule="auto"/>
              <w:ind w:right="-69" w:firstLine="0"/>
              <w:jc w:val="center"/>
            </w:pPr>
            <w:r w:rsidRPr="00447104">
              <w:t>9 мес. 2016</w:t>
            </w:r>
          </w:p>
        </w:tc>
        <w:tc>
          <w:tcPr>
            <w:tcW w:w="835" w:type="pct"/>
            <w:shd w:val="clear" w:color="auto" w:fill="auto"/>
            <w:vAlign w:val="center"/>
          </w:tcPr>
          <w:p w:rsidR="00D45A5C" w:rsidRPr="00447104" w:rsidRDefault="00D45A5C" w:rsidP="00447104">
            <w:pPr>
              <w:spacing w:line="240" w:lineRule="auto"/>
              <w:ind w:firstLine="0"/>
              <w:jc w:val="center"/>
            </w:pPr>
          </w:p>
        </w:tc>
        <w:tc>
          <w:tcPr>
            <w:tcW w:w="500" w:type="pct"/>
            <w:vAlign w:val="center"/>
          </w:tcPr>
          <w:p w:rsidR="00D45A5C" w:rsidRPr="00447104" w:rsidRDefault="00D45A5C" w:rsidP="00447104">
            <w:pPr>
              <w:spacing w:line="240" w:lineRule="auto"/>
              <w:ind w:right="-227" w:firstLine="4"/>
              <w:jc w:val="center"/>
            </w:pPr>
            <w:r w:rsidRPr="00447104">
              <w:t>1</w:t>
            </w:r>
          </w:p>
        </w:tc>
        <w:tc>
          <w:tcPr>
            <w:tcW w:w="871" w:type="pct"/>
            <w:vAlign w:val="center"/>
          </w:tcPr>
          <w:p w:rsidR="00D45A5C" w:rsidRPr="00447104" w:rsidRDefault="00D45A5C" w:rsidP="00447104">
            <w:pPr>
              <w:spacing w:line="240" w:lineRule="auto"/>
              <w:ind w:firstLine="11"/>
            </w:pPr>
            <w:r w:rsidRPr="00447104">
              <w:t>Республика Башкортостан</w:t>
            </w:r>
          </w:p>
        </w:tc>
        <w:tc>
          <w:tcPr>
            <w:tcW w:w="469" w:type="pct"/>
            <w:shd w:val="clear" w:color="auto" w:fill="auto"/>
            <w:vAlign w:val="center"/>
          </w:tcPr>
          <w:p w:rsidR="00D45A5C" w:rsidRPr="00447104" w:rsidRDefault="00D45A5C" w:rsidP="00447104">
            <w:pPr>
              <w:spacing w:line="240" w:lineRule="auto"/>
              <w:ind w:right="-193" w:firstLine="0"/>
              <w:jc w:val="center"/>
            </w:pPr>
            <w:r w:rsidRPr="00447104">
              <w:t>4</w:t>
            </w:r>
          </w:p>
        </w:tc>
        <w:tc>
          <w:tcPr>
            <w:tcW w:w="911" w:type="pct"/>
            <w:shd w:val="clear" w:color="auto" w:fill="auto"/>
            <w:vAlign w:val="center"/>
          </w:tcPr>
          <w:p w:rsidR="00D45A5C" w:rsidRPr="00447104" w:rsidRDefault="00D45A5C" w:rsidP="00D45A5C">
            <w:pPr>
              <w:spacing w:line="240" w:lineRule="auto"/>
              <w:ind w:firstLine="0"/>
            </w:pPr>
            <w:r w:rsidRPr="00447104">
              <w:t>Краснодарский край</w:t>
            </w:r>
          </w:p>
        </w:tc>
      </w:tr>
    </w:tbl>
    <w:p w:rsidR="00D45A5C" w:rsidRDefault="00D45A5C" w:rsidP="00447104"/>
    <w:p w:rsidR="00447104" w:rsidRDefault="006D59DA" w:rsidP="005C7A5F">
      <w:pPr>
        <w:rPr>
          <w:sz w:val="28"/>
          <w:szCs w:val="28"/>
        </w:rPr>
      </w:pPr>
      <w:r w:rsidRPr="006D59DA">
        <w:rPr>
          <w:sz w:val="28"/>
          <w:szCs w:val="28"/>
        </w:rPr>
        <w:t>Приложение 3: Основные показатели развития туризма в Свердловской области и Респуб</w:t>
      </w:r>
      <w:r w:rsidR="00D45A5C">
        <w:rPr>
          <w:sz w:val="28"/>
          <w:szCs w:val="28"/>
        </w:rPr>
        <w:t>лике Башкортостан в 2015 году.</w:t>
      </w:r>
      <w:r w:rsidR="00D45A5C">
        <w:rPr>
          <w:rStyle w:val="ac"/>
          <w:sz w:val="28"/>
          <w:szCs w:val="28"/>
        </w:rPr>
        <w:footnoteReference w:id="65"/>
      </w:r>
    </w:p>
    <w:tbl>
      <w:tblPr>
        <w:tblStyle w:val="a4"/>
        <w:tblW w:w="0" w:type="auto"/>
        <w:tblLook w:val="04A0"/>
      </w:tblPr>
      <w:tblGrid>
        <w:gridCol w:w="1101"/>
        <w:gridCol w:w="3683"/>
        <w:gridCol w:w="2393"/>
        <w:gridCol w:w="2393"/>
      </w:tblGrid>
      <w:tr w:rsidR="00232855" w:rsidTr="00232855">
        <w:tc>
          <w:tcPr>
            <w:tcW w:w="1101" w:type="dxa"/>
          </w:tcPr>
          <w:p w:rsidR="00232855" w:rsidRPr="003C49CC" w:rsidRDefault="00232855" w:rsidP="00232855">
            <w:pPr>
              <w:spacing w:line="240" w:lineRule="auto"/>
              <w:ind w:firstLine="0"/>
              <w:rPr>
                <w:sz w:val="24"/>
                <w:szCs w:val="24"/>
              </w:rPr>
            </w:pPr>
            <w:r w:rsidRPr="003C49CC">
              <w:rPr>
                <w:sz w:val="24"/>
                <w:szCs w:val="24"/>
              </w:rPr>
              <w:t>№ п/п</w:t>
            </w:r>
          </w:p>
        </w:tc>
        <w:tc>
          <w:tcPr>
            <w:tcW w:w="3683" w:type="dxa"/>
          </w:tcPr>
          <w:p w:rsidR="00232855" w:rsidRPr="003C49CC" w:rsidRDefault="00232855" w:rsidP="00232855">
            <w:pPr>
              <w:spacing w:line="240" w:lineRule="auto"/>
              <w:ind w:firstLine="0"/>
              <w:rPr>
                <w:sz w:val="24"/>
                <w:szCs w:val="24"/>
              </w:rPr>
            </w:pPr>
            <w:r w:rsidRPr="003C49CC">
              <w:rPr>
                <w:sz w:val="24"/>
                <w:szCs w:val="24"/>
              </w:rPr>
              <w:t>Наименование показателя</w:t>
            </w:r>
          </w:p>
        </w:tc>
        <w:tc>
          <w:tcPr>
            <w:tcW w:w="2393" w:type="dxa"/>
          </w:tcPr>
          <w:p w:rsidR="00232855" w:rsidRDefault="00232855" w:rsidP="00232855">
            <w:pPr>
              <w:ind w:firstLine="0"/>
              <w:rPr>
                <w:sz w:val="28"/>
                <w:szCs w:val="28"/>
              </w:rPr>
            </w:pPr>
            <w:r>
              <w:rPr>
                <w:sz w:val="28"/>
                <w:szCs w:val="28"/>
              </w:rPr>
              <w:t>Республика Башкортостан</w:t>
            </w:r>
          </w:p>
        </w:tc>
        <w:tc>
          <w:tcPr>
            <w:tcW w:w="2393" w:type="dxa"/>
          </w:tcPr>
          <w:p w:rsidR="00232855" w:rsidRDefault="00074670" w:rsidP="00232855">
            <w:pPr>
              <w:ind w:firstLine="0"/>
              <w:rPr>
                <w:sz w:val="28"/>
                <w:szCs w:val="28"/>
              </w:rPr>
            </w:pPr>
            <w:r>
              <w:rPr>
                <w:sz w:val="28"/>
                <w:szCs w:val="28"/>
              </w:rPr>
              <w:t>Свердл</w:t>
            </w:r>
            <w:r w:rsidR="00232855">
              <w:rPr>
                <w:sz w:val="28"/>
                <w:szCs w:val="28"/>
              </w:rPr>
              <w:t>овская область</w:t>
            </w:r>
          </w:p>
        </w:tc>
      </w:tr>
      <w:tr w:rsidR="00232855" w:rsidTr="00232855">
        <w:tc>
          <w:tcPr>
            <w:tcW w:w="1101" w:type="dxa"/>
          </w:tcPr>
          <w:p w:rsidR="00232855" w:rsidRPr="00232855" w:rsidRDefault="00232855" w:rsidP="00232855">
            <w:pPr>
              <w:spacing w:line="240" w:lineRule="auto"/>
              <w:ind w:firstLine="0"/>
              <w:rPr>
                <w:sz w:val="24"/>
                <w:szCs w:val="24"/>
              </w:rPr>
            </w:pPr>
            <w:r>
              <w:rPr>
                <w:sz w:val="24"/>
                <w:szCs w:val="24"/>
              </w:rPr>
              <w:t>1</w:t>
            </w:r>
          </w:p>
        </w:tc>
        <w:tc>
          <w:tcPr>
            <w:tcW w:w="3683" w:type="dxa"/>
          </w:tcPr>
          <w:p w:rsidR="00232855" w:rsidRPr="003C49CC" w:rsidRDefault="00232855" w:rsidP="00232855">
            <w:pPr>
              <w:spacing w:line="240" w:lineRule="auto"/>
              <w:ind w:firstLine="0"/>
              <w:rPr>
                <w:sz w:val="24"/>
                <w:szCs w:val="24"/>
              </w:rPr>
            </w:pPr>
            <w:r w:rsidRPr="003C49CC">
              <w:rPr>
                <w:sz w:val="24"/>
                <w:szCs w:val="24"/>
              </w:rPr>
              <w:t>Число коллективных средств размещения, ед.</w:t>
            </w:r>
          </w:p>
        </w:tc>
        <w:tc>
          <w:tcPr>
            <w:tcW w:w="2393" w:type="dxa"/>
          </w:tcPr>
          <w:p w:rsidR="00232855" w:rsidRPr="003C49CC" w:rsidRDefault="00232855" w:rsidP="00232855">
            <w:pPr>
              <w:spacing w:line="240" w:lineRule="auto"/>
              <w:ind w:right="480"/>
              <w:rPr>
                <w:sz w:val="24"/>
                <w:szCs w:val="24"/>
              </w:rPr>
            </w:pPr>
            <w:r>
              <w:t>404</w:t>
            </w:r>
          </w:p>
        </w:tc>
        <w:tc>
          <w:tcPr>
            <w:tcW w:w="2393" w:type="dxa"/>
          </w:tcPr>
          <w:p w:rsidR="00232855" w:rsidRPr="003C49CC" w:rsidRDefault="00232855" w:rsidP="00232855">
            <w:pPr>
              <w:spacing w:line="240" w:lineRule="auto"/>
              <w:rPr>
                <w:sz w:val="24"/>
                <w:szCs w:val="24"/>
              </w:rPr>
            </w:pPr>
            <w:r>
              <w:t>304</w:t>
            </w:r>
          </w:p>
        </w:tc>
      </w:tr>
      <w:tr w:rsidR="00232855" w:rsidTr="00232855">
        <w:tc>
          <w:tcPr>
            <w:tcW w:w="1101" w:type="dxa"/>
          </w:tcPr>
          <w:p w:rsidR="00232855" w:rsidRDefault="00232855" w:rsidP="00232855">
            <w:pPr>
              <w:ind w:firstLine="0"/>
              <w:rPr>
                <w:sz w:val="28"/>
                <w:szCs w:val="28"/>
              </w:rPr>
            </w:pPr>
            <w:r>
              <w:rPr>
                <w:sz w:val="28"/>
                <w:szCs w:val="28"/>
              </w:rPr>
              <w:t>2</w:t>
            </w:r>
          </w:p>
        </w:tc>
        <w:tc>
          <w:tcPr>
            <w:tcW w:w="3683" w:type="dxa"/>
          </w:tcPr>
          <w:p w:rsidR="00232855" w:rsidRPr="003C49CC" w:rsidRDefault="00232855" w:rsidP="00232855">
            <w:pPr>
              <w:spacing w:line="240" w:lineRule="auto"/>
              <w:ind w:firstLine="0"/>
              <w:rPr>
                <w:sz w:val="24"/>
                <w:szCs w:val="24"/>
              </w:rPr>
            </w:pPr>
            <w:r w:rsidRPr="003C49CC">
              <w:rPr>
                <w:sz w:val="24"/>
                <w:szCs w:val="24"/>
              </w:rPr>
              <w:t>Число туристских фирм, ед.</w:t>
            </w:r>
          </w:p>
        </w:tc>
        <w:tc>
          <w:tcPr>
            <w:tcW w:w="2393" w:type="dxa"/>
          </w:tcPr>
          <w:p w:rsidR="00232855" w:rsidRPr="003C49CC" w:rsidRDefault="00232855" w:rsidP="00232855">
            <w:pPr>
              <w:spacing w:line="240" w:lineRule="auto"/>
              <w:ind w:right="480"/>
              <w:rPr>
                <w:sz w:val="24"/>
                <w:szCs w:val="24"/>
              </w:rPr>
            </w:pPr>
            <w:r w:rsidRPr="003C49CC">
              <w:rPr>
                <w:sz w:val="24"/>
                <w:szCs w:val="24"/>
              </w:rPr>
              <w:t>296</w:t>
            </w:r>
          </w:p>
        </w:tc>
        <w:tc>
          <w:tcPr>
            <w:tcW w:w="2393" w:type="dxa"/>
          </w:tcPr>
          <w:p w:rsidR="00232855" w:rsidRPr="003C49CC" w:rsidRDefault="00232855" w:rsidP="00232855">
            <w:pPr>
              <w:spacing w:line="240" w:lineRule="auto"/>
              <w:rPr>
                <w:sz w:val="24"/>
                <w:szCs w:val="24"/>
              </w:rPr>
            </w:pPr>
            <w:r w:rsidRPr="003C49CC">
              <w:rPr>
                <w:sz w:val="24"/>
                <w:szCs w:val="24"/>
              </w:rPr>
              <w:t>411</w:t>
            </w:r>
          </w:p>
        </w:tc>
      </w:tr>
      <w:tr w:rsidR="00232855" w:rsidTr="00864526">
        <w:tc>
          <w:tcPr>
            <w:tcW w:w="1101" w:type="dxa"/>
          </w:tcPr>
          <w:p w:rsidR="00232855" w:rsidRDefault="00232855" w:rsidP="00232855">
            <w:pPr>
              <w:ind w:firstLine="0"/>
              <w:rPr>
                <w:sz w:val="28"/>
                <w:szCs w:val="28"/>
              </w:rPr>
            </w:pPr>
            <w:r>
              <w:rPr>
                <w:sz w:val="28"/>
                <w:szCs w:val="28"/>
              </w:rPr>
              <w:t>3</w:t>
            </w:r>
          </w:p>
        </w:tc>
        <w:tc>
          <w:tcPr>
            <w:tcW w:w="3683" w:type="dxa"/>
          </w:tcPr>
          <w:p w:rsidR="00232855" w:rsidRPr="003C49CC" w:rsidRDefault="00232855" w:rsidP="00232855">
            <w:pPr>
              <w:spacing w:after="0" w:line="240" w:lineRule="auto"/>
              <w:ind w:firstLine="0"/>
              <w:rPr>
                <w:sz w:val="24"/>
                <w:szCs w:val="24"/>
              </w:rPr>
            </w:pPr>
            <w:r w:rsidRPr="003C49CC">
              <w:rPr>
                <w:sz w:val="24"/>
                <w:szCs w:val="24"/>
              </w:rPr>
              <w:t>Численность размещенных лиц, тыс. чел.</w:t>
            </w:r>
          </w:p>
        </w:tc>
        <w:tc>
          <w:tcPr>
            <w:tcW w:w="2393" w:type="dxa"/>
          </w:tcPr>
          <w:p w:rsidR="00232855" w:rsidRPr="003C49CC" w:rsidRDefault="00232855" w:rsidP="00864526">
            <w:pPr>
              <w:spacing w:line="240" w:lineRule="auto"/>
              <w:ind w:right="480"/>
              <w:rPr>
                <w:sz w:val="24"/>
                <w:szCs w:val="24"/>
              </w:rPr>
            </w:pPr>
            <w:r w:rsidRPr="003C49CC">
              <w:rPr>
                <w:sz w:val="24"/>
                <w:szCs w:val="24"/>
              </w:rPr>
              <w:t>819,5</w:t>
            </w:r>
          </w:p>
        </w:tc>
        <w:tc>
          <w:tcPr>
            <w:tcW w:w="2393" w:type="dxa"/>
          </w:tcPr>
          <w:p w:rsidR="00232855" w:rsidRPr="003C49CC" w:rsidRDefault="00232855" w:rsidP="00864526">
            <w:pPr>
              <w:spacing w:line="240" w:lineRule="auto"/>
              <w:rPr>
                <w:sz w:val="24"/>
                <w:szCs w:val="24"/>
              </w:rPr>
            </w:pPr>
            <w:r w:rsidRPr="003C49CC">
              <w:rPr>
                <w:sz w:val="24"/>
                <w:szCs w:val="24"/>
              </w:rPr>
              <w:t>942,7</w:t>
            </w:r>
          </w:p>
        </w:tc>
      </w:tr>
      <w:tr w:rsidR="00232855" w:rsidTr="00864526">
        <w:trPr>
          <w:trHeight w:val="348"/>
        </w:trPr>
        <w:tc>
          <w:tcPr>
            <w:tcW w:w="1101" w:type="dxa"/>
            <w:tcBorders>
              <w:bottom w:val="single" w:sz="4" w:space="0" w:color="auto"/>
            </w:tcBorders>
          </w:tcPr>
          <w:p w:rsidR="00232855" w:rsidRDefault="00232855" w:rsidP="00232855">
            <w:pPr>
              <w:ind w:firstLine="0"/>
              <w:rPr>
                <w:sz w:val="28"/>
                <w:szCs w:val="28"/>
              </w:rPr>
            </w:pPr>
          </w:p>
        </w:tc>
        <w:tc>
          <w:tcPr>
            <w:tcW w:w="3683" w:type="dxa"/>
            <w:tcBorders>
              <w:bottom w:val="single" w:sz="4" w:space="0" w:color="auto"/>
            </w:tcBorders>
          </w:tcPr>
          <w:p w:rsidR="00232855" w:rsidRPr="003C49CC" w:rsidRDefault="00232855" w:rsidP="00232855">
            <w:pPr>
              <w:ind w:firstLine="0"/>
              <w:rPr>
                <w:sz w:val="24"/>
                <w:szCs w:val="24"/>
              </w:rPr>
            </w:pPr>
            <w:r w:rsidRPr="003C49CC">
              <w:rPr>
                <w:sz w:val="24"/>
                <w:szCs w:val="24"/>
              </w:rPr>
              <w:t>Из них:</w:t>
            </w:r>
          </w:p>
        </w:tc>
        <w:tc>
          <w:tcPr>
            <w:tcW w:w="2393" w:type="dxa"/>
            <w:tcBorders>
              <w:bottom w:val="single" w:sz="4" w:space="0" w:color="auto"/>
            </w:tcBorders>
          </w:tcPr>
          <w:p w:rsidR="00232855" w:rsidRPr="003C49CC" w:rsidRDefault="00232855" w:rsidP="00864526">
            <w:pPr>
              <w:spacing w:after="0" w:line="240" w:lineRule="auto"/>
              <w:rPr>
                <w:sz w:val="24"/>
                <w:szCs w:val="24"/>
              </w:rPr>
            </w:pPr>
            <w:r w:rsidRPr="003C49CC">
              <w:rPr>
                <w:sz w:val="24"/>
                <w:szCs w:val="24"/>
              </w:rPr>
              <w:t>777,7</w:t>
            </w:r>
          </w:p>
        </w:tc>
        <w:tc>
          <w:tcPr>
            <w:tcW w:w="2393" w:type="dxa"/>
            <w:tcBorders>
              <w:bottom w:val="single" w:sz="4" w:space="0" w:color="auto"/>
            </w:tcBorders>
          </w:tcPr>
          <w:p w:rsidR="00232855" w:rsidRPr="003C49CC" w:rsidRDefault="00232855" w:rsidP="00864526">
            <w:pPr>
              <w:spacing w:line="240" w:lineRule="auto"/>
              <w:rPr>
                <w:sz w:val="24"/>
                <w:szCs w:val="24"/>
              </w:rPr>
            </w:pPr>
            <w:r w:rsidRPr="003C49CC">
              <w:rPr>
                <w:sz w:val="24"/>
                <w:szCs w:val="24"/>
              </w:rPr>
              <w:t>877,7</w:t>
            </w:r>
          </w:p>
        </w:tc>
      </w:tr>
      <w:tr w:rsidR="00232855" w:rsidTr="00864526">
        <w:trPr>
          <w:trHeight w:val="397"/>
        </w:trPr>
        <w:tc>
          <w:tcPr>
            <w:tcW w:w="1101" w:type="dxa"/>
            <w:tcBorders>
              <w:top w:val="single" w:sz="4" w:space="0" w:color="auto"/>
            </w:tcBorders>
          </w:tcPr>
          <w:p w:rsidR="00232855" w:rsidRDefault="00232855" w:rsidP="00232855">
            <w:pPr>
              <w:ind w:firstLine="0"/>
              <w:rPr>
                <w:sz w:val="28"/>
                <w:szCs w:val="28"/>
              </w:rPr>
            </w:pPr>
          </w:p>
        </w:tc>
        <w:tc>
          <w:tcPr>
            <w:tcW w:w="3683" w:type="dxa"/>
            <w:tcBorders>
              <w:top w:val="single" w:sz="4" w:space="0" w:color="auto"/>
            </w:tcBorders>
          </w:tcPr>
          <w:p w:rsidR="00232855" w:rsidRPr="003C49CC" w:rsidRDefault="00232855" w:rsidP="00232855">
            <w:pPr>
              <w:ind w:firstLine="33"/>
              <w:rPr>
                <w:sz w:val="24"/>
                <w:szCs w:val="24"/>
              </w:rPr>
            </w:pPr>
            <w:r w:rsidRPr="003C49CC">
              <w:rPr>
                <w:sz w:val="24"/>
                <w:szCs w:val="24"/>
              </w:rPr>
              <w:t>Численность граждан РФ</w:t>
            </w:r>
          </w:p>
        </w:tc>
        <w:tc>
          <w:tcPr>
            <w:tcW w:w="2393" w:type="dxa"/>
            <w:tcBorders>
              <w:top w:val="single" w:sz="4" w:space="0" w:color="auto"/>
            </w:tcBorders>
          </w:tcPr>
          <w:p w:rsidR="00232855" w:rsidRPr="003C49CC" w:rsidRDefault="00232855" w:rsidP="00864526">
            <w:pPr>
              <w:rPr>
                <w:sz w:val="24"/>
                <w:szCs w:val="24"/>
              </w:rPr>
            </w:pPr>
          </w:p>
        </w:tc>
        <w:tc>
          <w:tcPr>
            <w:tcW w:w="2393" w:type="dxa"/>
            <w:tcBorders>
              <w:top w:val="single" w:sz="4" w:space="0" w:color="auto"/>
            </w:tcBorders>
          </w:tcPr>
          <w:p w:rsidR="00232855" w:rsidRPr="003C49CC" w:rsidRDefault="00232855" w:rsidP="00864526">
            <w:pPr>
              <w:rPr>
                <w:sz w:val="24"/>
                <w:szCs w:val="24"/>
              </w:rPr>
            </w:pPr>
          </w:p>
        </w:tc>
      </w:tr>
      <w:tr w:rsidR="00232855" w:rsidTr="00864526">
        <w:tc>
          <w:tcPr>
            <w:tcW w:w="1101" w:type="dxa"/>
          </w:tcPr>
          <w:p w:rsidR="00232855" w:rsidRDefault="00232855" w:rsidP="00232855">
            <w:pPr>
              <w:ind w:firstLine="0"/>
              <w:rPr>
                <w:sz w:val="28"/>
                <w:szCs w:val="28"/>
              </w:rPr>
            </w:pPr>
          </w:p>
        </w:tc>
        <w:tc>
          <w:tcPr>
            <w:tcW w:w="3683" w:type="dxa"/>
          </w:tcPr>
          <w:p w:rsidR="00232855" w:rsidRPr="003C49CC" w:rsidRDefault="00232855" w:rsidP="00232855">
            <w:pPr>
              <w:spacing w:after="0" w:line="240" w:lineRule="auto"/>
              <w:ind w:firstLine="0"/>
              <w:rPr>
                <w:sz w:val="24"/>
                <w:szCs w:val="24"/>
              </w:rPr>
            </w:pPr>
            <w:r w:rsidRPr="003C49CC">
              <w:rPr>
                <w:sz w:val="24"/>
                <w:szCs w:val="24"/>
              </w:rPr>
              <w:t>Численность иностранных граждан</w:t>
            </w:r>
          </w:p>
        </w:tc>
        <w:tc>
          <w:tcPr>
            <w:tcW w:w="2393" w:type="dxa"/>
          </w:tcPr>
          <w:p w:rsidR="00232855" w:rsidRPr="003C49CC" w:rsidRDefault="00232855" w:rsidP="00864526">
            <w:pPr>
              <w:spacing w:after="0" w:line="240" w:lineRule="auto"/>
              <w:rPr>
                <w:sz w:val="24"/>
                <w:szCs w:val="24"/>
              </w:rPr>
            </w:pPr>
            <w:r w:rsidRPr="003C49CC">
              <w:rPr>
                <w:sz w:val="24"/>
                <w:szCs w:val="24"/>
              </w:rPr>
              <w:t>41,8</w:t>
            </w:r>
          </w:p>
        </w:tc>
        <w:tc>
          <w:tcPr>
            <w:tcW w:w="2393" w:type="dxa"/>
          </w:tcPr>
          <w:p w:rsidR="00232855" w:rsidRPr="003C49CC" w:rsidRDefault="00232855" w:rsidP="00864526">
            <w:pPr>
              <w:spacing w:line="240" w:lineRule="auto"/>
              <w:rPr>
                <w:sz w:val="24"/>
                <w:szCs w:val="24"/>
              </w:rPr>
            </w:pPr>
            <w:r w:rsidRPr="003C49CC">
              <w:rPr>
                <w:sz w:val="24"/>
                <w:szCs w:val="24"/>
              </w:rPr>
              <w:t>65,0</w:t>
            </w:r>
          </w:p>
        </w:tc>
      </w:tr>
      <w:tr w:rsidR="00232855" w:rsidTr="00864526">
        <w:tc>
          <w:tcPr>
            <w:tcW w:w="1101" w:type="dxa"/>
          </w:tcPr>
          <w:p w:rsidR="00232855" w:rsidRDefault="00074670" w:rsidP="00232855">
            <w:pPr>
              <w:ind w:firstLine="0"/>
              <w:rPr>
                <w:sz w:val="28"/>
                <w:szCs w:val="28"/>
              </w:rPr>
            </w:pPr>
            <w:r>
              <w:rPr>
                <w:sz w:val="28"/>
                <w:szCs w:val="28"/>
              </w:rPr>
              <w:t>4</w:t>
            </w:r>
          </w:p>
        </w:tc>
        <w:tc>
          <w:tcPr>
            <w:tcW w:w="3683" w:type="dxa"/>
          </w:tcPr>
          <w:p w:rsidR="00232855" w:rsidRPr="003C49CC" w:rsidRDefault="00232855" w:rsidP="00232855">
            <w:pPr>
              <w:spacing w:line="240" w:lineRule="auto"/>
              <w:ind w:firstLine="0"/>
              <w:rPr>
                <w:sz w:val="24"/>
                <w:szCs w:val="24"/>
              </w:rPr>
            </w:pPr>
            <w:r w:rsidRPr="003C49CC">
              <w:rPr>
                <w:sz w:val="24"/>
                <w:szCs w:val="24"/>
              </w:rPr>
              <w:t>Количество туристских маршрутов в Республике Башкортостан, ед.</w:t>
            </w:r>
          </w:p>
        </w:tc>
        <w:tc>
          <w:tcPr>
            <w:tcW w:w="2393" w:type="dxa"/>
          </w:tcPr>
          <w:p w:rsidR="00232855" w:rsidRPr="003C49CC" w:rsidRDefault="00232855" w:rsidP="00864526">
            <w:pPr>
              <w:spacing w:line="240" w:lineRule="auto"/>
              <w:rPr>
                <w:sz w:val="24"/>
                <w:szCs w:val="24"/>
              </w:rPr>
            </w:pPr>
            <w:r w:rsidRPr="003C49CC">
              <w:rPr>
                <w:sz w:val="24"/>
                <w:szCs w:val="24"/>
              </w:rPr>
              <w:t>61</w:t>
            </w:r>
          </w:p>
        </w:tc>
        <w:tc>
          <w:tcPr>
            <w:tcW w:w="2393" w:type="dxa"/>
          </w:tcPr>
          <w:p w:rsidR="00232855" w:rsidRPr="003C49CC" w:rsidRDefault="00232855" w:rsidP="00864526">
            <w:pPr>
              <w:spacing w:line="240" w:lineRule="auto"/>
              <w:rPr>
                <w:sz w:val="24"/>
                <w:szCs w:val="24"/>
              </w:rPr>
            </w:pPr>
            <w:r w:rsidRPr="003C49CC">
              <w:rPr>
                <w:sz w:val="24"/>
                <w:szCs w:val="24"/>
              </w:rPr>
              <w:t>159</w:t>
            </w:r>
          </w:p>
        </w:tc>
      </w:tr>
      <w:tr w:rsidR="00232855" w:rsidTr="00864526">
        <w:tc>
          <w:tcPr>
            <w:tcW w:w="1101" w:type="dxa"/>
          </w:tcPr>
          <w:p w:rsidR="00232855" w:rsidRDefault="00074670" w:rsidP="00232855">
            <w:pPr>
              <w:ind w:firstLine="0"/>
              <w:rPr>
                <w:sz w:val="28"/>
                <w:szCs w:val="28"/>
              </w:rPr>
            </w:pPr>
            <w:r>
              <w:rPr>
                <w:sz w:val="28"/>
                <w:szCs w:val="28"/>
              </w:rPr>
              <w:t>5</w:t>
            </w:r>
          </w:p>
        </w:tc>
        <w:tc>
          <w:tcPr>
            <w:tcW w:w="3683" w:type="dxa"/>
          </w:tcPr>
          <w:p w:rsidR="00232855" w:rsidRPr="003C49CC" w:rsidRDefault="00232855" w:rsidP="00232855">
            <w:pPr>
              <w:spacing w:line="240" w:lineRule="auto"/>
              <w:ind w:firstLine="0"/>
              <w:rPr>
                <w:sz w:val="24"/>
                <w:szCs w:val="24"/>
              </w:rPr>
            </w:pPr>
            <w:r w:rsidRPr="003C49CC">
              <w:rPr>
                <w:sz w:val="24"/>
                <w:szCs w:val="24"/>
              </w:rPr>
              <w:t>Объем реализации платных услуг населению, всего, млрд. руб.*</w:t>
            </w:r>
          </w:p>
        </w:tc>
        <w:tc>
          <w:tcPr>
            <w:tcW w:w="2393" w:type="dxa"/>
          </w:tcPr>
          <w:p w:rsidR="00232855" w:rsidRPr="003C49CC" w:rsidRDefault="00232855" w:rsidP="00864526">
            <w:pPr>
              <w:spacing w:line="240" w:lineRule="auto"/>
              <w:rPr>
                <w:sz w:val="24"/>
                <w:szCs w:val="24"/>
              </w:rPr>
            </w:pPr>
            <w:r w:rsidRPr="003C49CC">
              <w:rPr>
                <w:sz w:val="24"/>
                <w:szCs w:val="24"/>
              </w:rPr>
              <w:t>231,57</w:t>
            </w:r>
          </w:p>
        </w:tc>
        <w:tc>
          <w:tcPr>
            <w:tcW w:w="2393" w:type="dxa"/>
          </w:tcPr>
          <w:p w:rsidR="00232855" w:rsidRPr="003C49CC" w:rsidRDefault="00232855" w:rsidP="00864526">
            <w:pPr>
              <w:spacing w:line="240" w:lineRule="auto"/>
              <w:rPr>
                <w:sz w:val="24"/>
                <w:szCs w:val="24"/>
              </w:rPr>
            </w:pPr>
            <w:r w:rsidRPr="003C49CC">
              <w:rPr>
                <w:sz w:val="24"/>
                <w:szCs w:val="24"/>
              </w:rPr>
              <w:t>312,0</w:t>
            </w:r>
          </w:p>
        </w:tc>
      </w:tr>
      <w:tr w:rsidR="00232855" w:rsidTr="00864526">
        <w:tc>
          <w:tcPr>
            <w:tcW w:w="1101" w:type="dxa"/>
          </w:tcPr>
          <w:p w:rsidR="00232855" w:rsidRDefault="00232855" w:rsidP="00232855">
            <w:pPr>
              <w:ind w:firstLine="0"/>
              <w:rPr>
                <w:sz w:val="28"/>
                <w:szCs w:val="28"/>
              </w:rPr>
            </w:pPr>
          </w:p>
        </w:tc>
        <w:tc>
          <w:tcPr>
            <w:tcW w:w="3683" w:type="dxa"/>
          </w:tcPr>
          <w:p w:rsidR="00232855" w:rsidRPr="003C49CC" w:rsidRDefault="00232855" w:rsidP="00232855">
            <w:pPr>
              <w:spacing w:line="240" w:lineRule="auto"/>
              <w:ind w:firstLine="0"/>
              <w:rPr>
                <w:sz w:val="24"/>
                <w:szCs w:val="24"/>
              </w:rPr>
            </w:pPr>
            <w:r w:rsidRPr="003C49CC">
              <w:rPr>
                <w:sz w:val="24"/>
                <w:szCs w:val="24"/>
              </w:rPr>
              <w:t>из них:</w:t>
            </w:r>
          </w:p>
        </w:tc>
        <w:tc>
          <w:tcPr>
            <w:tcW w:w="2393" w:type="dxa"/>
          </w:tcPr>
          <w:p w:rsidR="00232855" w:rsidRPr="003C49CC" w:rsidRDefault="00232855" w:rsidP="00864526">
            <w:pPr>
              <w:spacing w:line="240" w:lineRule="auto"/>
              <w:rPr>
                <w:sz w:val="24"/>
                <w:szCs w:val="24"/>
              </w:rPr>
            </w:pPr>
          </w:p>
        </w:tc>
        <w:tc>
          <w:tcPr>
            <w:tcW w:w="2393" w:type="dxa"/>
          </w:tcPr>
          <w:p w:rsidR="00232855" w:rsidRPr="003C49CC" w:rsidRDefault="00232855" w:rsidP="00864526">
            <w:pPr>
              <w:spacing w:line="240" w:lineRule="auto"/>
              <w:rPr>
                <w:sz w:val="24"/>
                <w:szCs w:val="24"/>
              </w:rPr>
            </w:pPr>
          </w:p>
        </w:tc>
      </w:tr>
      <w:tr w:rsidR="00232855" w:rsidTr="00864526">
        <w:tc>
          <w:tcPr>
            <w:tcW w:w="1101" w:type="dxa"/>
          </w:tcPr>
          <w:p w:rsidR="00232855" w:rsidRDefault="00074670" w:rsidP="00232855">
            <w:pPr>
              <w:ind w:firstLine="0"/>
              <w:rPr>
                <w:sz w:val="28"/>
                <w:szCs w:val="28"/>
              </w:rPr>
            </w:pPr>
            <w:r>
              <w:rPr>
                <w:sz w:val="28"/>
                <w:szCs w:val="28"/>
              </w:rPr>
              <w:t>6</w:t>
            </w:r>
          </w:p>
        </w:tc>
        <w:tc>
          <w:tcPr>
            <w:tcW w:w="3683" w:type="dxa"/>
          </w:tcPr>
          <w:p w:rsidR="00232855" w:rsidRPr="003C49CC" w:rsidRDefault="00232855" w:rsidP="00232855">
            <w:pPr>
              <w:spacing w:line="240" w:lineRule="auto"/>
              <w:ind w:firstLine="0"/>
              <w:rPr>
                <w:sz w:val="24"/>
                <w:szCs w:val="24"/>
              </w:rPr>
            </w:pPr>
            <w:r w:rsidRPr="003C49CC">
              <w:rPr>
                <w:sz w:val="24"/>
                <w:szCs w:val="24"/>
              </w:rPr>
              <w:t>Объем платных услуг коллективных средств размещения, млн. руб.*</w:t>
            </w:r>
          </w:p>
        </w:tc>
        <w:tc>
          <w:tcPr>
            <w:tcW w:w="2393" w:type="dxa"/>
          </w:tcPr>
          <w:p w:rsidR="00232855" w:rsidRPr="003C49CC" w:rsidRDefault="00232855" w:rsidP="00864526">
            <w:pPr>
              <w:spacing w:line="240" w:lineRule="auto"/>
              <w:rPr>
                <w:sz w:val="24"/>
                <w:szCs w:val="24"/>
              </w:rPr>
            </w:pPr>
            <w:r w:rsidRPr="003C49CC">
              <w:rPr>
                <w:sz w:val="24"/>
                <w:szCs w:val="24"/>
              </w:rPr>
              <w:t>4816,19</w:t>
            </w:r>
          </w:p>
        </w:tc>
        <w:tc>
          <w:tcPr>
            <w:tcW w:w="2393" w:type="dxa"/>
          </w:tcPr>
          <w:p w:rsidR="00232855" w:rsidRPr="003C49CC" w:rsidRDefault="00232855" w:rsidP="00864526">
            <w:pPr>
              <w:spacing w:line="240" w:lineRule="auto"/>
              <w:rPr>
                <w:sz w:val="24"/>
                <w:szCs w:val="24"/>
              </w:rPr>
            </w:pPr>
            <w:r w:rsidRPr="003C49CC">
              <w:rPr>
                <w:color w:val="000000"/>
                <w:sz w:val="24"/>
                <w:szCs w:val="24"/>
              </w:rPr>
              <w:t>4955,7</w:t>
            </w:r>
          </w:p>
        </w:tc>
      </w:tr>
      <w:tr w:rsidR="00232855" w:rsidTr="00864526">
        <w:tc>
          <w:tcPr>
            <w:tcW w:w="1101" w:type="dxa"/>
          </w:tcPr>
          <w:p w:rsidR="00232855" w:rsidRDefault="00074670" w:rsidP="00232855">
            <w:pPr>
              <w:ind w:firstLine="0"/>
              <w:rPr>
                <w:sz w:val="28"/>
                <w:szCs w:val="28"/>
              </w:rPr>
            </w:pPr>
            <w:r>
              <w:rPr>
                <w:sz w:val="28"/>
                <w:szCs w:val="28"/>
              </w:rPr>
              <w:t>7</w:t>
            </w:r>
          </w:p>
        </w:tc>
        <w:tc>
          <w:tcPr>
            <w:tcW w:w="3683" w:type="dxa"/>
          </w:tcPr>
          <w:p w:rsidR="00232855" w:rsidRPr="003C49CC" w:rsidRDefault="00232855" w:rsidP="00232855">
            <w:pPr>
              <w:spacing w:line="240" w:lineRule="auto"/>
              <w:ind w:firstLine="0"/>
              <w:rPr>
                <w:sz w:val="24"/>
                <w:szCs w:val="24"/>
              </w:rPr>
            </w:pPr>
            <w:r w:rsidRPr="003C49CC">
              <w:rPr>
                <w:sz w:val="24"/>
                <w:szCs w:val="24"/>
              </w:rPr>
              <w:t>Объем платных туристских услуг, млн. руб.*</w:t>
            </w:r>
          </w:p>
        </w:tc>
        <w:tc>
          <w:tcPr>
            <w:tcW w:w="2393" w:type="dxa"/>
          </w:tcPr>
          <w:p w:rsidR="00232855" w:rsidRPr="003C49CC" w:rsidRDefault="00232855" w:rsidP="00864526">
            <w:pPr>
              <w:spacing w:line="240" w:lineRule="auto"/>
              <w:rPr>
                <w:sz w:val="24"/>
                <w:szCs w:val="24"/>
              </w:rPr>
            </w:pPr>
            <w:r w:rsidRPr="003C49CC">
              <w:rPr>
                <w:sz w:val="24"/>
                <w:szCs w:val="24"/>
              </w:rPr>
              <w:t>5665,74</w:t>
            </w:r>
          </w:p>
        </w:tc>
        <w:tc>
          <w:tcPr>
            <w:tcW w:w="2393" w:type="dxa"/>
          </w:tcPr>
          <w:p w:rsidR="00232855" w:rsidRPr="003C49CC" w:rsidRDefault="00232855" w:rsidP="00864526">
            <w:pPr>
              <w:spacing w:line="240" w:lineRule="auto"/>
              <w:rPr>
                <w:sz w:val="24"/>
                <w:szCs w:val="24"/>
              </w:rPr>
            </w:pPr>
            <w:r w:rsidRPr="003C49CC">
              <w:rPr>
                <w:sz w:val="24"/>
                <w:szCs w:val="24"/>
              </w:rPr>
              <w:t>15847,8</w:t>
            </w:r>
          </w:p>
        </w:tc>
      </w:tr>
      <w:tr w:rsidR="00232855" w:rsidTr="00864526">
        <w:tc>
          <w:tcPr>
            <w:tcW w:w="1101" w:type="dxa"/>
          </w:tcPr>
          <w:p w:rsidR="00232855" w:rsidRDefault="00074670" w:rsidP="00232855">
            <w:pPr>
              <w:ind w:firstLine="0"/>
              <w:rPr>
                <w:sz w:val="28"/>
                <w:szCs w:val="28"/>
              </w:rPr>
            </w:pPr>
            <w:r>
              <w:rPr>
                <w:sz w:val="28"/>
                <w:szCs w:val="28"/>
              </w:rPr>
              <w:t>8</w:t>
            </w:r>
          </w:p>
        </w:tc>
        <w:tc>
          <w:tcPr>
            <w:tcW w:w="3683" w:type="dxa"/>
          </w:tcPr>
          <w:p w:rsidR="00232855" w:rsidRPr="003C49CC" w:rsidRDefault="00232855" w:rsidP="00232855">
            <w:pPr>
              <w:spacing w:line="240" w:lineRule="auto"/>
              <w:ind w:firstLine="0"/>
              <w:rPr>
                <w:sz w:val="24"/>
                <w:szCs w:val="24"/>
              </w:rPr>
            </w:pPr>
            <w:r w:rsidRPr="003C49CC">
              <w:rPr>
                <w:sz w:val="24"/>
                <w:szCs w:val="24"/>
              </w:rPr>
              <w:t>Объем санаторно-оздоровительных услуг, млн. руб.*</w:t>
            </w:r>
          </w:p>
        </w:tc>
        <w:tc>
          <w:tcPr>
            <w:tcW w:w="2393" w:type="dxa"/>
          </w:tcPr>
          <w:p w:rsidR="00232855" w:rsidRPr="003C49CC" w:rsidRDefault="00232855" w:rsidP="00864526">
            <w:pPr>
              <w:spacing w:line="240" w:lineRule="auto"/>
              <w:rPr>
                <w:sz w:val="24"/>
                <w:szCs w:val="24"/>
              </w:rPr>
            </w:pPr>
            <w:r w:rsidRPr="003C49CC">
              <w:rPr>
                <w:sz w:val="24"/>
                <w:szCs w:val="24"/>
              </w:rPr>
              <w:t>4708,8</w:t>
            </w:r>
          </w:p>
        </w:tc>
        <w:tc>
          <w:tcPr>
            <w:tcW w:w="2393" w:type="dxa"/>
          </w:tcPr>
          <w:p w:rsidR="00232855" w:rsidRPr="003C49CC" w:rsidRDefault="00232855" w:rsidP="00864526">
            <w:pPr>
              <w:spacing w:line="240" w:lineRule="auto"/>
              <w:rPr>
                <w:sz w:val="24"/>
                <w:szCs w:val="24"/>
              </w:rPr>
            </w:pPr>
            <w:r w:rsidRPr="003C49CC">
              <w:rPr>
                <w:sz w:val="24"/>
                <w:szCs w:val="24"/>
              </w:rPr>
              <w:t>6650,0</w:t>
            </w:r>
          </w:p>
        </w:tc>
      </w:tr>
      <w:tr w:rsidR="00232855" w:rsidTr="00864526">
        <w:tc>
          <w:tcPr>
            <w:tcW w:w="1101" w:type="dxa"/>
          </w:tcPr>
          <w:p w:rsidR="00232855" w:rsidRDefault="00074670" w:rsidP="00232855">
            <w:pPr>
              <w:ind w:firstLine="0"/>
              <w:rPr>
                <w:sz w:val="28"/>
                <w:szCs w:val="28"/>
              </w:rPr>
            </w:pPr>
            <w:r>
              <w:rPr>
                <w:sz w:val="28"/>
                <w:szCs w:val="28"/>
              </w:rPr>
              <w:t>9</w:t>
            </w:r>
          </w:p>
        </w:tc>
        <w:tc>
          <w:tcPr>
            <w:tcW w:w="3683" w:type="dxa"/>
          </w:tcPr>
          <w:p w:rsidR="00232855" w:rsidRPr="003C49CC" w:rsidRDefault="00232855" w:rsidP="00232855">
            <w:pPr>
              <w:spacing w:line="240" w:lineRule="auto"/>
              <w:ind w:firstLine="0"/>
              <w:rPr>
                <w:sz w:val="24"/>
                <w:szCs w:val="24"/>
              </w:rPr>
            </w:pPr>
            <w:r w:rsidRPr="003C49CC">
              <w:rPr>
                <w:sz w:val="24"/>
                <w:szCs w:val="24"/>
              </w:rPr>
              <w:t>Инвестиции в основной капитал коллективных средств размещения, млн. руб.*</w:t>
            </w:r>
          </w:p>
        </w:tc>
        <w:tc>
          <w:tcPr>
            <w:tcW w:w="2393" w:type="dxa"/>
          </w:tcPr>
          <w:p w:rsidR="00232855" w:rsidRPr="003C49CC" w:rsidRDefault="00232855" w:rsidP="00864526">
            <w:pPr>
              <w:spacing w:line="240" w:lineRule="auto"/>
              <w:ind w:right="480"/>
              <w:rPr>
                <w:sz w:val="24"/>
                <w:szCs w:val="24"/>
              </w:rPr>
            </w:pPr>
            <w:r w:rsidRPr="003C49CC">
              <w:rPr>
                <w:sz w:val="24"/>
                <w:szCs w:val="24"/>
              </w:rPr>
              <w:t>3835,3</w:t>
            </w:r>
          </w:p>
        </w:tc>
        <w:tc>
          <w:tcPr>
            <w:tcW w:w="2393" w:type="dxa"/>
          </w:tcPr>
          <w:p w:rsidR="00232855" w:rsidRPr="003C49CC" w:rsidRDefault="00232855" w:rsidP="00864526">
            <w:pPr>
              <w:spacing w:line="240" w:lineRule="auto"/>
              <w:rPr>
                <w:sz w:val="24"/>
                <w:szCs w:val="24"/>
              </w:rPr>
            </w:pPr>
            <w:r w:rsidRPr="003C49CC">
              <w:rPr>
                <w:sz w:val="24"/>
                <w:szCs w:val="24"/>
              </w:rPr>
              <w:t>1084,1</w:t>
            </w:r>
          </w:p>
        </w:tc>
      </w:tr>
    </w:tbl>
    <w:p w:rsidR="00232855" w:rsidRPr="005C7A5F" w:rsidRDefault="00232855" w:rsidP="005C7A5F">
      <w:pPr>
        <w:rPr>
          <w:sz w:val="28"/>
          <w:szCs w:val="28"/>
        </w:rPr>
      </w:pPr>
    </w:p>
    <w:sectPr w:rsidR="00232855" w:rsidRPr="005C7A5F" w:rsidSect="001B368A">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2F" w:rsidRDefault="0069402F" w:rsidP="00EF2A30">
      <w:pPr>
        <w:spacing w:after="0" w:line="240" w:lineRule="auto"/>
      </w:pPr>
      <w:r>
        <w:separator/>
      </w:r>
    </w:p>
  </w:endnote>
  <w:endnote w:type="continuationSeparator" w:id="1">
    <w:p w:rsidR="0069402F" w:rsidRDefault="0069402F" w:rsidP="00EF2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8A" w:rsidRDefault="00F1053B">
    <w:pPr>
      <w:pStyle w:val="af"/>
      <w:jc w:val="right"/>
    </w:pPr>
    <w:fldSimple w:instr=" PAGE   \* MERGEFORMAT ">
      <w:r w:rsidR="00566D3A">
        <w:rPr>
          <w:noProof/>
        </w:rPr>
        <w:t>6</w:t>
      </w:r>
    </w:fldSimple>
  </w:p>
  <w:p w:rsidR="001B368A" w:rsidRDefault="001B368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2F" w:rsidRDefault="0069402F" w:rsidP="00EF2A30">
      <w:pPr>
        <w:spacing w:after="0" w:line="240" w:lineRule="auto"/>
      </w:pPr>
      <w:r>
        <w:separator/>
      </w:r>
    </w:p>
  </w:footnote>
  <w:footnote w:type="continuationSeparator" w:id="1">
    <w:p w:rsidR="0069402F" w:rsidRDefault="0069402F" w:rsidP="00EF2A30">
      <w:pPr>
        <w:spacing w:after="0" w:line="240" w:lineRule="auto"/>
      </w:pPr>
      <w:r>
        <w:continuationSeparator/>
      </w:r>
    </w:p>
  </w:footnote>
  <w:footnote w:id="2">
    <w:p w:rsidR="001B368A" w:rsidRPr="00B60527" w:rsidRDefault="001B368A">
      <w:pPr>
        <w:pStyle w:val="aa"/>
      </w:pPr>
      <w:r>
        <w:rPr>
          <w:rStyle w:val="ac"/>
        </w:rPr>
        <w:footnoteRef/>
      </w:r>
      <w:r w:rsidRPr="00B60527">
        <w:rPr>
          <w:szCs w:val="22"/>
        </w:rPr>
        <w:t>“</w:t>
      </w:r>
      <w:r w:rsidRPr="000349CA">
        <w:rPr>
          <w:szCs w:val="22"/>
          <w:lang w:val="en-US"/>
        </w:rPr>
        <w:t>The</w:t>
      </w:r>
      <w:r w:rsidRPr="00B60527">
        <w:rPr>
          <w:szCs w:val="22"/>
        </w:rPr>
        <w:t xml:space="preserve"> </w:t>
      </w:r>
      <w:r w:rsidRPr="000349CA">
        <w:rPr>
          <w:szCs w:val="22"/>
          <w:lang w:val="en-US"/>
        </w:rPr>
        <w:t>Wo</w:t>
      </w:r>
      <w:r>
        <w:rPr>
          <w:szCs w:val="22"/>
          <w:lang w:val="en-US"/>
        </w:rPr>
        <w:t>rld</w:t>
      </w:r>
      <w:r w:rsidRPr="00B60527">
        <w:rPr>
          <w:szCs w:val="22"/>
        </w:rPr>
        <w:t xml:space="preserve"> </w:t>
      </w:r>
      <w:r>
        <w:rPr>
          <w:szCs w:val="22"/>
          <w:lang w:val="en-US"/>
        </w:rPr>
        <w:t>Tourism</w:t>
      </w:r>
      <w:r w:rsidRPr="00B60527">
        <w:rPr>
          <w:szCs w:val="22"/>
        </w:rPr>
        <w:t xml:space="preserve"> </w:t>
      </w:r>
      <w:r>
        <w:rPr>
          <w:szCs w:val="22"/>
          <w:lang w:val="en-US"/>
        </w:rPr>
        <w:t>Organization</w:t>
      </w:r>
      <w:r w:rsidRPr="00B60527">
        <w:rPr>
          <w:szCs w:val="22"/>
        </w:rPr>
        <w:t>” [</w:t>
      </w:r>
      <w:r>
        <w:rPr>
          <w:szCs w:val="22"/>
        </w:rPr>
        <w:t>Электронный ресурс</w:t>
      </w:r>
      <w:r w:rsidRPr="00B60527">
        <w:rPr>
          <w:szCs w:val="22"/>
        </w:rPr>
        <w:t xml:space="preserve">]. – </w:t>
      </w:r>
      <w:r>
        <w:rPr>
          <w:szCs w:val="22"/>
        </w:rPr>
        <w:t>Режим</w:t>
      </w:r>
      <w:r w:rsidRPr="00B60527">
        <w:rPr>
          <w:szCs w:val="22"/>
        </w:rPr>
        <w:t xml:space="preserve"> </w:t>
      </w:r>
      <w:r>
        <w:rPr>
          <w:szCs w:val="22"/>
        </w:rPr>
        <w:t>доступа</w:t>
      </w:r>
      <w:r w:rsidRPr="00B60527">
        <w:rPr>
          <w:szCs w:val="22"/>
        </w:rPr>
        <w:t xml:space="preserve">: </w:t>
      </w:r>
      <w:r w:rsidRPr="000349CA">
        <w:rPr>
          <w:szCs w:val="22"/>
          <w:lang w:val="en-US"/>
        </w:rPr>
        <w:t>www</w:t>
      </w:r>
      <w:r w:rsidRPr="00B60527">
        <w:rPr>
          <w:szCs w:val="22"/>
        </w:rPr>
        <w:t>.</w:t>
      </w:r>
      <w:r w:rsidRPr="000349CA">
        <w:rPr>
          <w:szCs w:val="22"/>
          <w:lang w:val="en-US"/>
        </w:rPr>
        <w:t>e</w:t>
      </w:r>
      <w:r w:rsidRPr="00B60527">
        <w:rPr>
          <w:szCs w:val="22"/>
        </w:rPr>
        <w:t>-</w:t>
      </w:r>
      <w:r w:rsidRPr="000349CA">
        <w:rPr>
          <w:szCs w:val="22"/>
          <w:lang w:val="en-US"/>
        </w:rPr>
        <w:t>unwto</w:t>
      </w:r>
      <w:r w:rsidRPr="00B60527">
        <w:rPr>
          <w:szCs w:val="22"/>
        </w:rPr>
        <w:t>.</w:t>
      </w:r>
      <w:r w:rsidRPr="000349CA">
        <w:rPr>
          <w:szCs w:val="22"/>
          <w:lang w:val="en-US"/>
        </w:rPr>
        <w:t>org</w:t>
      </w:r>
      <w:r w:rsidRPr="00B60527">
        <w:rPr>
          <w:szCs w:val="22"/>
        </w:rPr>
        <w:t>/</w:t>
      </w:r>
      <w:r w:rsidRPr="000349CA">
        <w:rPr>
          <w:szCs w:val="22"/>
          <w:lang w:val="en-US"/>
        </w:rPr>
        <w:t>doi</w:t>
      </w:r>
      <w:r w:rsidRPr="00B60527">
        <w:rPr>
          <w:szCs w:val="22"/>
        </w:rPr>
        <w:t>/</w:t>
      </w:r>
      <w:r w:rsidRPr="000349CA">
        <w:rPr>
          <w:szCs w:val="22"/>
          <w:lang w:val="en-US"/>
        </w:rPr>
        <w:t>pdf</w:t>
      </w:r>
      <w:r w:rsidRPr="00B60527">
        <w:rPr>
          <w:szCs w:val="22"/>
        </w:rPr>
        <w:t>/10.18111/9789284416899.</w:t>
      </w:r>
    </w:p>
  </w:footnote>
  <w:footnote w:id="3">
    <w:p w:rsidR="001B368A" w:rsidRPr="00E16A23" w:rsidRDefault="001B368A" w:rsidP="009B45C6">
      <w:pPr>
        <w:pStyle w:val="aa"/>
        <w:jc w:val="both"/>
        <w:rPr>
          <w:szCs w:val="22"/>
        </w:rPr>
      </w:pPr>
      <w:r w:rsidRPr="00E16A23">
        <w:rPr>
          <w:rStyle w:val="ac"/>
          <w:szCs w:val="22"/>
        </w:rPr>
        <w:footnoteRef/>
      </w:r>
      <w:r w:rsidRPr="00E16A23">
        <w:rPr>
          <w:szCs w:val="22"/>
        </w:rPr>
        <w:t xml:space="preserve"> Федеральный закон № 132-ФЗ от 4 октября 1996 г. «Об основах туристской деятельности в Российской Федерации». – Екатеринбург. – 2010. – 37 с.</w:t>
      </w:r>
    </w:p>
  </w:footnote>
  <w:footnote w:id="4">
    <w:p w:rsidR="001B368A" w:rsidRPr="009B45C6" w:rsidRDefault="001B368A" w:rsidP="000967CB">
      <w:pPr>
        <w:pStyle w:val="aa"/>
        <w:jc w:val="both"/>
      </w:pPr>
      <w:r w:rsidRPr="00E16A23">
        <w:rPr>
          <w:rStyle w:val="ac"/>
          <w:szCs w:val="22"/>
        </w:rPr>
        <w:footnoteRef/>
      </w:r>
      <w:r w:rsidRPr="00E16A23">
        <w:rPr>
          <w:szCs w:val="22"/>
        </w:rPr>
        <w:t xml:space="preserve"> Зорин, И.В. Энциклопедия туризма. Справочник / И.В. Зорин, В.А. Квартальнов. – М.: Финансы и статистика, 2003. – 368 с.</w:t>
      </w:r>
    </w:p>
  </w:footnote>
  <w:footnote w:id="5">
    <w:p w:rsidR="001B368A" w:rsidRPr="0091640B" w:rsidRDefault="001B368A" w:rsidP="00777954">
      <w:pPr>
        <w:pStyle w:val="aa"/>
        <w:rPr>
          <w:szCs w:val="22"/>
        </w:rPr>
      </w:pPr>
      <w:r w:rsidRPr="00E16A23">
        <w:rPr>
          <w:rStyle w:val="ac"/>
          <w:szCs w:val="22"/>
        </w:rPr>
        <w:footnoteRef/>
      </w:r>
      <w:r w:rsidRPr="0091640B">
        <w:rPr>
          <w:szCs w:val="22"/>
        </w:rPr>
        <w:t>Кусков, А. С. Рекреационная география / А. С. Кусков</w:t>
      </w:r>
      <w:r>
        <w:rPr>
          <w:szCs w:val="22"/>
        </w:rPr>
        <w:t xml:space="preserve"> и др</w:t>
      </w:r>
      <w:r w:rsidRPr="0091640B">
        <w:rPr>
          <w:szCs w:val="22"/>
        </w:rPr>
        <w:t>. - М.: МПСИ, Флинта, 2005. - 496 с.</w:t>
      </w:r>
    </w:p>
  </w:footnote>
  <w:footnote w:id="6">
    <w:p w:rsidR="001B368A" w:rsidRPr="0091640B" w:rsidRDefault="001B368A" w:rsidP="00BB01E7">
      <w:pPr>
        <w:pStyle w:val="aa"/>
        <w:rPr>
          <w:szCs w:val="22"/>
        </w:rPr>
      </w:pPr>
      <w:r>
        <w:rPr>
          <w:rStyle w:val="ac"/>
        </w:rPr>
        <w:footnoteRef/>
      </w:r>
      <w:r w:rsidRPr="00BB01E7">
        <w:rPr>
          <w:szCs w:val="22"/>
        </w:rPr>
        <w:t>Тур</w:t>
      </w:r>
      <w:r>
        <w:rPr>
          <w:szCs w:val="22"/>
        </w:rPr>
        <w:t xml:space="preserve">истское ресурсоведение: учебник </w:t>
      </w:r>
      <w:r w:rsidRPr="0091640B">
        <w:rPr>
          <w:szCs w:val="22"/>
        </w:rPr>
        <w:t>/</w:t>
      </w:r>
      <w:r>
        <w:rPr>
          <w:szCs w:val="22"/>
        </w:rPr>
        <w:t xml:space="preserve"> А. С. </w:t>
      </w:r>
      <w:r w:rsidRPr="00BB01E7">
        <w:rPr>
          <w:szCs w:val="22"/>
        </w:rPr>
        <w:t>Кусков</w:t>
      </w:r>
      <w:r>
        <w:rPr>
          <w:szCs w:val="22"/>
        </w:rPr>
        <w:t xml:space="preserve"> и др. –  </w:t>
      </w:r>
      <w:r w:rsidRPr="00BB01E7">
        <w:rPr>
          <w:szCs w:val="22"/>
        </w:rPr>
        <w:t>М</w:t>
      </w:r>
      <w:r>
        <w:rPr>
          <w:szCs w:val="22"/>
        </w:rPr>
        <w:t>.: Универси</w:t>
      </w:r>
      <w:r w:rsidRPr="00BB01E7">
        <w:rPr>
          <w:szCs w:val="22"/>
        </w:rPr>
        <w:t xml:space="preserve">тетская книга, 2011. </w:t>
      </w:r>
      <w:r>
        <w:rPr>
          <w:szCs w:val="22"/>
        </w:rPr>
        <w:t xml:space="preserve">– </w:t>
      </w:r>
      <w:r w:rsidRPr="00BB01E7">
        <w:rPr>
          <w:szCs w:val="22"/>
        </w:rPr>
        <w:t>348 с</w:t>
      </w:r>
      <w:r>
        <w:rPr>
          <w:szCs w:val="22"/>
        </w:rPr>
        <w:t>.</w:t>
      </w:r>
    </w:p>
  </w:footnote>
  <w:footnote w:id="7">
    <w:p w:rsidR="001B368A" w:rsidRPr="0091640B" w:rsidRDefault="001B368A" w:rsidP="00207CC7">
      <w:pPr>
        <w:pStyle w:val="aa"/>
        <w:rPr>
          <w:szCs w:val="22"/>
        </w:rPr>
      </w:pPr>
      <w:r w:rsidRPr="0091640B">
        <w:rPr>
          <w:rStyle w:val="ac"/>
          <w:szCs w:val="22"/>
        </w:rPr>
        <w:footnoteRef/>
      </w:r>
      <w:r w:rsidRPr="0091640B">
        <w:rPr>
          <w:szCs w:val="22"/>
        </w:rPr>
        <w:t xml:space="preserve"> Карпушкина, А.В. Оценка туристского потенциала региона (на примере Челябинской области) / А.</w:t>
      </w:r>
      <w:r>
        <w:rPr>
          <w:szCs w:val="22"/>
        </w:rPr>
        <w:t xml:space="preserve">В. Карпушкина и др. </w:t>
      </w:r>
      <w:r w:rsidRPr="0091640B">
        <w:rPr>
          <w:szCs w:val="22"/>
        </w:rPr>
        <w:t>// Экономические науки. – 2009. - №6(55). – С. 204-220.</w:t>
      </w:r>
    </w:p>
  </w:footnote>
  <w:footnote w:id="8">
    <w:p w:rsidR="001B368A" w:rsidRPr="0091640B" w:rsidRDefault="001B368A" w:rsidP="00BB01E7">
      <w:pPr>
        <w:pStyle w:val="aa"/>
        <w:rPr>
          <w:szCs w:val="22"/>
        </w:rPr>
      </w:pPr>
      <w:r w:rsidRPr="0091640B">
        <w:rPr>
          <w:rStyle w:val="ac"/>
          <w:szCs w:val="22"/>
        </w:rPr>
        <w:footnoteRef/>
      </w:r>
      <w:r w:rsidRPr="0091640B">
        <w:rPr>
          <w:szCs w:val="22"/>
        </w:rPr>
        <w:t xml:space="preserve">  Николаенко</w:t>
      </w:r>
      <w:r>
        <w:rPr>
          <w:szCs w:val="22"/>
        </w:rPr>
        <w:t xml:space="preserve">, Д.В. </w:t>
      </w:r>
      <w:r w:rsidRPr="0091640B">
        <w:rPr>
          <w:szCs w:val="22"/>
        </w:rPr>
        <w:t>Рекреаци</w:t>
      </w:r>
      <w:r>
        <w:rPr>
          <w:szCs w:val="22"/>
        </w:rPr>
        <w:t xml:space="preserve">онная география: учеб. Пособие </w:t>
      </w:r>
      <w:r w:rsidRPr="0091640B">
        <w:rPr>
          <w:szCs w:val="22"/>
        </w:rPr>
        <w:t xml:space="preserve">/ </w:t>
      </w:r>
      <w:r>
        <w:rPr>
          <w:szCs w:val="22"/>
        </w:rPr>
        <w:t xml:space="preserve">Д. В. Николаенко и др. – М.: </w:t>
      </w:r>
      <w:r w:rsidRPr="0091640B">
        <w:rPr>
          <w:szCs w:val="22"/>
        </w:rPr>
        <w:t>Гуманит. изд. центр ВЛАДОС, 2001.</w:t>
      </w:r>
      <w:r>
        <w:rPr>
          <w:szCs w:val="22"/>
        </w:rPr>
        <w:t xml:space="preserve"> –</w:t>
      </w:r>
      <w:r w:rsidRPr="0091640B">
        <w:rPr>
          <w:szCs w:val="22"/>
        </w:rPr>
        <w:t xml:space="preserve"> 288 с.</w:t>
      </w:r>
    </w:p>
  </w:footnote>
  <w:footnote w:id="9">
    <w:p w:rsidR="001B368A" w:rsidRPr="007066A1" w:rsidRDefault="001B368A" w:rsidP="00207CC7">
      <w:pPr>
        <w:pStyle w:val="aa"/>
      </w:pPr>
      <w:r w:rsidRPr="0091640B">
        <w:rPr>
          <w:rStyle w:val="ac"/>
          <w:szCs w:val="22"/>
        </w:rPr>
        <w:footnoteRef/>
      </w:r>
      <w:r>
        <w:rPr>
          <w:szCs w:val="22"/>
        </w:rPr>
        <w:t xml:space="preserve"> Кусков, А. С. </w:t>
      </w:r>
      <w:r w:rsidRPr="0091640B">
        <w:rPr>
          <w:szCs w:val="22"/>
        </w:rPr>
        <w:t xml:space="preserve">Курортология и оздоровительный туризм/ </w:t>
      </w:r>
      <w:r>
        <w:rPr>
          <w:szCs w:val="22"/>
        </w:rPr>
        <w:t>А. С. Кусков и др</w:t>
      </w:r>
      <w:r w:rsidRPr="0091640B">
        <w:rPr>
          <w:szCs w:val="22"/>
        </w:rPr>
        <w:t>. – Ростов н / Д: «Феникс», 2004. – 320 с.</w:t>
      </w:r>
    </w:p>
  </w:footnote>
  <w:footnote w:id="10">
    <w:p w:rsidR="001B368A" w:rsidRPr="00207CC7" w:rsidRDefault="001B368A" w:rsidP="00207CC7">
      <w:pPr>
        <w:pStyle w:val="aa"/>
      </w:pPr>
      <w:r>
        <w:rPr>
          <w:rStyle w:val="ac"/>
        </w:rPr>
        <w:footnoteRef/>
      </w:r>
      <w:r>
        <w:t>Т. с. 8.</w:t>
      </w:r>
    </w:p>
  </w:footnote>
  <w:footnote w:id="11">
    <w:p w:rsidR="001B368A" w:rsidRDefault="001B368A">
      <w:pPr>
        <w:pStyle w:val="aa"/>
      </w:pPr>
      <w:r w:rsidRPr="00207CC7">
        <w:rPr>
          <w:rStyle w:val="ac"/>
        </w:rPr>
        <w:footnoteRef/>
      </w:r>
      <w:r w:rsidRPr="00207CC7">
        <w:t>Святохо</w:t>
      </w:r>
      <w:r>
        <w:t>,</w:t>
      </w:r>
      <w:r w:rsidRPr="00207CC7">
        <w:t xml:space="preserve"> Н. В. Концептуальные основы исследования туристского потенциала региона</w:t>
      </w:r>
      <w:r w:rsidRPr="0091640B">
        <w:t xml:space="preserve">/ </w:t>
      </w:r>
      <w:r>
        <w:t>Н. В. Святохо</w:t>
      </w:r>
      <w:r w:rsidRPr="00207CC7">
        <w:t xml:space="preserve"> // Экономика и управление. - 2007. - №2. - С.30-36.</w:t>
      </w:r>
    </w:p>
  </w:footnote>
  <w:footnote w:id="12">
    <w:p w:rsidR="001B368A" w:rsidRPr="00D52797" w:rsidRDefault="001B368A" w:rsidP="00207CC7">
      <w:pPr>
        <w:pStyle w:val="aa"/>
      </w:pPr>
      <w:r w:rsidRPr="00D52797">
        <w:rPr>
          <w:rStyle w:val="ac"/>
        </w:rPr>
        <w:footnoteRef/>
      </w:r>
      <w:r w:rsidRPr="00D52797">
        <w:t xml:space="preserve"> Ячменева</w:t>
      </w:r>
      <w:r>
        <w:t xml:space="preserve">, В. М. </w:t>
      </w:r>
      <w:r w:rsidRPr="00D52797">
        <w:t>Обеспечивающие связи функционирования</w:t>
      </w:r>
      <w:r>
        <w:t xml:space="preserve"> санаторно-курортных уч</w:t>
      </w:r>
      <w:r w:rsidRPr="00D52797">
        <w:t xml:space="preserve">реждений </w:t>
      </w:r>
      <w:r w:rsidRPr="00A421A9">
        <w:t xml:space="preserve">/ </w:t>
      </w:r>
      <w:r>
        <w:t xml:space="preserve">В. М. Ячменева и др. </w:t>
      </w:r>
      <w:r w:rsidRPr="00D52797">
        <w:t>// Вестник физиотерапии и курорто</w:t>
      </w:r>
      <w:r>
        <w:t>логии. – 2004. – №2. – С. 25-26.</w:t>
      </w:r>
    </w:p>
  </w:footnote>
  <w:footnote w:id="13">
    <w:p w:rsidR="001B368A" w:rsidRPr="00153CB2" w:rsidRDefault="001B368A" w:rsidP="00E56215">
      <w:pPr>
        <w:pStyle w:val="aa"/>
      </w:pPr>
      <w:r>
        <w:rPr>
          <w:rStyle w:val="ac"/>
        </w:rPr>
        <w:footnoteRef/>
      </w:r>
      <w:r w:rsidRPr="00153CB2">
        <w:t>Джанджугазова, Е. А. Маркетинг туристских территорий: учеб.пособие / Е. А. Джанджугазова. – М</w:t>
      </w:r>
      <w:r>
        <w:t>. : Академия, 2006. – 224 с.</w:t>
      </w:r>
    </w:p>
    <w:p w:rsidR="001B368A" w:rsidRDefault="001B368A">
      <w:pPr>
        <w:pStyle w:val="aa"/>
      </w:pPr>
    </w:p>
  </w:footnote>
  <w:footnote w:id="14">
    <w:p w:rsidR="001B368A" w:rsidRDefault="001B368A">
      <w:pPr>
        <w:pStyle w:val="aa"/>
      </w:pPr>
      <w:r>
        <w:rPr>
          <w:rStyle w:val="ac"/>
        </w:rPr>
        <w:footnoteRef/>
      </w:r>
      <w:r>
        <w:rPr>
          <w:szCs w:val="22"/>
        </w:rPr>
        <w:t xml:space="preserve">Кусков, А. С. </w:t>
      </w:r>
      <w:r w:rsidRPr="00777954">
        <w:rPr>
          <w:szCs w:val="22"/>
        </w:rPr>
        <w:t>Туристское ресурсоведение: учебн</w:t>
      </w:r>
      <w:r>
        <w:rPr>
          <w:szCs w:val="22"/>
        </w:rPr>
        <w:t xml:space="preserve">ое пособие для студентов высших учебных заведений </w:t>
      </w:r>
      <w:r w:rsidRPr="00A421A9">
        <w:rPr>
          <w:szCs w:val="22"/>
        </w:rPr>
        <w:t xml:space="preserve">/ </w:t>
      </w:r>
      <w:r>
        <w:rPr>
          <w:szCs w:val="22"/>
        </w:rPr>
        <w:t>А. С. Кусков и др. –</w:t>
      </w:r>
      <w:r w:rsidRPr="00777954">
        <w:rPr>
          <w:szCs w:val="22"/>
        </w:rPr>
        <w:t xml:space="preserve"> М.: Университетская книга, 2011</w:t>
      </w:r>
      <w:r>
        <w:rPr>
          <w:szCs w:val="22"/>
        </w:rPr>
        <w:t>. – 352 с.</w:t>
      </w:r>
    </w:p>
  </w:footnote>
  <w:footnote w:id="15">
    <w:p w:rsidR="001B368A" w:rsidRDefault="001B368A">
      <w:pPr>
        <w:pStyle w:val="aa"/>
      </w:pPr>
      <w:r>
        <w:rPr>
          <w:rStyle w:val="ac"/>
        </w:rPr>
        <w:footnoteRef/>
      </w:r>
      <w:r w:rsidRPr="003C7CDF">
        <w:rPr>
          <w:szCs w:val="22"/>
        </w:rPr>
        <w:t>Самойленко</w:t>
      </w:r>
      <w:r>
        <w:rPr>
          <w:szCs w:val="22"/>
        </w:rPr>
        <w:t>,</w:t>
      </w:r>
      <w:r w:rsidRPr="003C7CDF">
        <w:rPr>
          <w:szCs w:val="22"/>
        </w:rPr>
        <w:t xml:space="preserve"> А.А. География туризма: Учебное пособие./ А.А.Самойленко. – Ростов н/Д: </w:t>
      </w:r>
      <w:r>
        <w:rPr>
          <w:szCs w:val="22"/>
        </w:rPr>
        <w:t xml:space="preserve">Феникс, 2006. – </w:t>
      </w:r>
      <w:r w:rsidRPr="003C7CDF">
        <w:rPr>
          <w:szCs w:val="22"/>
        </w:rPr>
        <w:t>161</w:t>
      </w:r>
      <w:r>
        <w:rPr>
          <w:szCs w:val="22"/>
        </w:rPr>
        <w:t xml:space="preserve"> с</w:t>
      </w:r>
      <w:r w:rsidRPr="003C7CDF">
        <w:rPr>
          <w:szCs w:val="22"/>
        </w:rPr>
        <w:t>.</w:t>
      </w:r>
    </w:p>
  </w:footnote>
  <w:footnote w:id="16">
    <w:p w:rsidR="001B368A" w:rsidRPr="00292C05" w:rsidRDefault="001B368A" w:rsidP="00E56215">
      <w:pPr>
        <w:pStyle w:val="aa"/>
      </w:pPr>
      <w:r w:rsidRPr="00292C05">
        <w:rPr>
          <w:rStyle w:val="ac"/>
        </w:rPr>
        <w:footnoteRef/>
      </w:r>
      <w:r w:rsidRPr="00292C05">
        <w:t>Морозова</w:t>
      </w:r>
      <w:r>
        <w:t xml:space="preserve">, Т. Г. </w:t>
      </w:r>
      <w:r w:rsidRPr="00292C05">
        <w:t>Региональная экономика: учебник для вузов. / Т.Г.Морозова и др.</w:t>
      </w:r>
      <w:r>
        <w:t xml:space="preserve"> – М.: ЮНИТИ-ДАНА, 2006. –  </w:t>
      </w:r>
      <w:r w:rsidRPr="00292C05">
        <w:t>434</w:t>
      </w:r>
      <w:r>
        <w:t xml:space="preserve"> с</w:t>
      </w:r>
      <w:r w:rsidRPr="00292C05">
        <w:t xml:space="preserve">. </w:t>
      </w:r>
    </w:p>
    <w:p w:rsidR="001B368A" w:rsidRDefault="001B368A">
      <w:pPr>
        <w:pStyle w:val="aa"/>
      </w:pPr>
    </w:p>
  </w:footnote>
  <w:footnote w:id="17">
    <w:p w:rsidR="001B368A" w:rsidRPr="002836F3" w:rsidRDefault="001B368A">
      <w:pPr>
        <w:pStyle w:val="aa"/>
      </w:pPr>
      <w:r>
        <w:rPr>
          <w:rStyle w:val="ac"/>
        </w:rPr>
        <w:footnoteRef/>
      </w:r>
      <w:r w:rsidRPr="007F7426">
        <w:rPr>
          <w:szCs w:val="22"/>
        </w:rPr>
        <w:t>Чичкина, С. Будущее страны – в развитии регионов / С. Чичкина // Туризм. – 2007. – № 3. – С. 58-60.</w:t>
      </w:r>
    </w:p>
  </w:footnote>
  <w:footnote w:id="18">
    <w:p w:rsidR="001B368A" w:rsidRPr="007F7426" w:rsidRDefault="001B368A">
      <w:pPr>
        <w:pStyle w:val="aa"/>
        <w:rPr>
          <w:szCs w:val="22"/>
        </w:rPr>
      </w:pPr>
      <w:r w:rsidRPr="007F7426">
        <w:rPr>
          <w:rStyle w:val="ac"/>
          <w:szCs w:val="22"/>
        </w:rPr>
        <w:footnoteRef/>
      </w:r>
      <w:r w:rsidRPr="007F7426">
        <w:rPr>
          <w:szCs w:val="22"/>
        </w:rPr>
        <w:t xml:space="preserve"> Кротова</w:t>
      </w:r>
      <w:r>
        <w:rPr>
          <w:szCs w:val="22"/>
        </w:rPr>
        <w:t>,</w:t>
      </w:r>
      <w:r w:rsidRPr="007F7426">
        <w:rPr>
          <w:szCs w:val="22"/>
        </w:rPr>
        <w:t xml:space="preserve"> Е.Л. Рекреационно-туристский комплекс региона: т</w:t>
      </w:r>
      <w:r>
        <w:rPr>
          <w:szCs w:val="22"/>
        </w:rPr>
        <w:t xml:space="preserve">еория и практика реформирования </w:t>
      </w:r>
      <w:r w:rsidRPr="007F7426">
        <w:rPr>
          <w:szCs w:val="22"/>
        </w:rPr>
        <w:t xml:space="preserve">/ </w:t>
      </w:r>
      <w:r>
        <w:rPr>
          <w:szCs w:val="22"/>
        </w:rPr>
        <w:t xml:space="preserve">Е. Л. Кротова.– </w:t>
      </w:r>
      <w:r w:rsidRPr="007F7426">
        <w:rPr>
          <w:szCs w:val="22"/>
        </w:rPr>
        <w:t>Екатеринбург:</w:t>
      </w:r>
      <w:r>
        <w:rPr>
          <w:szCs w:val="22"/>
        </w:rPr>
        <w:t xml:space="preserve"> ИЭ</w:t>
      </w:r>
      <w:r w:rsidRPr="007F7426">
        <w:rPr>
          <w:szCs w:val="22"/>
        </w:rPr>
        <w:t>, 20</w:t>
      </w:r>
      <w:r>
        <w:rPr>
          <w:szCs w:val="22"/>
        </w:rPr>
        <w:t xml:space="preserve">01. – </w:t>
      </w:r>
      <w:r w:rsidRPr="007F7426">
        <w:rPr>
          <w:szCs w:val="22"/>
        </w:rPr>
        <w:t>308-310</w:t>
      </w:r>
      <w:r>
        <w:rPr>
          <w:szCs w:val="22"/>
        </w:rPr>
        <w:t xml:space="preserve"> с</w:t>
      </w:r>
      <w:r w:rsidRPr="007F7426">
        <w:rPr>
          <w:szCs w:val="22"/>
        </w:rPr>
        <w:t xml:space="preserve">. </w:t>
      </w:r>
    </w:p>
  </w:footnote>
  <w:footnote w:id="19">
    <w:p w:rsidR="001B368A" w:rsidRPr="00A956D6" w:rsidRDefault="001B368A">
      <w:pPr>
        <w:pStyle w:val="aa"/>
        <w:rPr>
          <w:szCs w:val="22"/>
        </w:rPr>
      </w:pPr>
      <w:r w:rsidRPr="007F7426">
        <w:rPr>
          <w:rStyle w:val="ac"/>
          <w:szCs w:val="22"/>
        </w:rPr>
        <w:footnoteRef/>
      </w:r>
      <w:r>
        <w:rPr>
          <w:szCs w:val="22"/>
        </w:rPr>
        <w:t>Т. с. 14.</w:t>
      </w:r>
    </w:p>
  </w:footnote>
  <w:footnote w:id="20">
    <w:p w:rsidR="001B368A" w:rsidRPr="00FD0D06" w:rsidRDefault="001B368A" w:rsidP="00B176DE">
      <w:pPr>
        <w:pStyle w:val="aa"/>
        <w:rPr>
          <w:szCs w:val="22"/>
        </w:rPr>
      </w:pPr>
      <w:r w:rsidRPr="00FD0D06">
        <w:rPr>
          <w:rStyle w:val="ac"/>
          <w:szCs w:val="22"/>
        </w:rPr>
        <w:footnoteRef/>
      </w:r>
      <w:r w:rsidRPr="00FD0D06">
        <w:rPr>
          <w:szCs w:val="22"/>
        </w:rPr>
        <w:t>Об установлении категорий, статуса и режима особой охраны особо охраняемых природных территорий областного значения и утверждении перечней особой охраняемых природных территорий, распо</w:t>
      </w:r>
      <w:r>
        <w:rPr>
          <w:szCs w:val="22"/>
        </w:rPr>
        <w:t xml:space="preserve">ложенных в Свердловской области: </w:t>
      </w:r>
      <w:r w:rsidRPr="00FD0D06">
        <w:rPr>
          <w:szCs w:val="22"/>
        </w:rPr>
        <w:t>постановление Правительства Свердловской области №41-ПП от 17 января 2001г. (в ред. От 20 ноября 2008г.)</w:t>
      </w:r>
      <w:r w:rsidRPr="00FF047B">
        <w:rPr>
          <w:szCs w:val="22"/>
        </w:rPr>
        <w:t>[</w:t>
      </w:r>
      <w:r>
        <w:rPr>
          <w:szCs w:val="22"/>
        </w:rPr>
        <w:t>Электронный ресурс</w:t>
      </w:r>
      <w:r w:rsidRPr="00FF047B">
        <w:rPr>
          <w:szCs w:val="22"/>
        </w:rPr>
        <w:t>]</w:t>
      </w:r>
      <w:r>
        <w:rPr>
          <w:szCs w:val="22"/>
        </w:rPr>
        <w:t xml:space="preserve">. – Режим доступа: </w:t>
      </w:r>
      <w:r w:rsidRPr="00FF047B">
        <w:rPr>
          <w:szCs w:val="22"/>
        </w:rPr>
        <w:t>http://docs.cntd.ru/document/801104370</w:t>
      </w:r>
      <w:r>
        <w:rPr>
          <w:szCs w:val="22"/>
        </w:rPr>
        <w:t>.</w:t>
      </w:r>
    </w:p>
  </w:footnote>
  <w:footnote w:id="21">
    <w:p w:rsidR="001B368A" w:rsidRDefault="001B368A" w:rsidP="008B5327">
      <w:pPr>
        <w:pStyle w:val="aa"/>
      </w:pPr>
      <w:r>
        <w:rPr>
          <w:rStyle w:val="ac"/>
        </w:rPr>
        <w:footnoteRef/>
      </w:r>
      <w:r>
        <w:rPr>
          <w:color w:val="000000"/>
          <w:shd w:val="clear" w:color="auto" w:fill="FFFFFF"/>
        </w:rPr>
        <w:t>См. приложение 1.</w:t>
      </w:r>
    </w:p>
  </w:footnote>
  <w:footnote w:id="22">
    <w:p w:rsidR="001B368A" w:rsidRPr="002836F3" w:rsidRDefault="001B368A">
      <w:pPr>
        <w:pStyle w:val="aa"/>
      </w:pPr>
      <w:r w:rsidRPr="002836F3">
        <w:rPr>
          <w:rStyle w:val="ac"/>
        </w:rPr>
        <w:footnoteRef/>
      </w:r>
      <w:r w:rsidRPr="002836F3">
        <w:t>Анчукова</w:t>
      </w:r>
      <w:r>
        <w:t xml:space="preserve">, Н. В. </w:t>
      </w:r>
      <w:r w:rsidRPr="002836F3">
        <w:t>Туризм в экономике региона /</w:t>
      </w:r>
      <w:r>
        <w:t xml:space="preserve"> Н. В. Анчукова. </w:t>
      </w:r>
      <w:r w:rsidRPr="002836F3">
        <w:t>– Вологда: Вологод.науч-коор</w:t>
      </w:r>
      <w:r>
        <w:t>д.центр ЦЭМИ РАН, 2002. – 73 с.</w:t>
      </w:r>
    </w:p>
  </w:footnote>
  <w:footnote w:id="23">
    <w:p w:rsidR="001B368A" w:rsidRDefault="001B368A">
      <w:pPr>
        <w:pStyle w:val="aa"/>
      </w:pPr>
      <w:r>
        <w:rPr>
          <w:rStyle w:val="ac"/>
        </w:rPr>
        <w:footnoteRef/>
      </w:r>
      <w:r w:rsidRPr="001B758C">
        <w:rPr>
          <w:szCs w:val="22"/>
        </w:rPr>
        <w:t>Башкортоста</w:t>
      </w:r>
      <w:r>
        <w:rPr>
          <w:szCs w:val="22"/>
        </w:rPr>
        <w:t xml:space="preserve">н – краткая энциклопедия </w:t>
      </w:r>
      <w:r w:rsidRPr="00FD0D06">
        <w:rPr>
          <w:szCs w:val="22"/>
        </w:rPr>
        <w:t xml:space="preserve">/ </w:t>
      </w:r>
      <w:r>
        <w:rPr>
          <w:szCs w:val="22"/>
        </w:rPr>
        <w:t xml:space="preserve">под ред. </w:t>
      </w:r>
      <w:r w:rsidRPr="00FD0D06">
        <w:rPr>
          <w:szCs w:val="22"/>
        </w:rPr>
        <w:t xml:space="preserve">Р. З. Шакуров. </w:t>
      </w:r>
      <w:r>
        <w:rPr>
          <w:szCs w:val="22"/>
        </w:rPr>
        <w:t xml:space="preserve">– </w:t>
      </w:r>
      <w:r w:rsidRPr="001B758C">
        <w:rPr>
          <w:szCs w:val="22"/>
        </w:rPr>
        <w:t>Уфа</w:t>
      </w:r>
      <w:r>
        <w:rPr>
          <w:szCs w:val="22"/>
        </w:rPr>
        <w:t xml:space="preserve">: </w:t>
      </w:r>
      <w:r w:rsidRPr="00FD0D06">
        <w:rPr>
          <w:szCs w:val="22"/>
        </w:rPr>
        <w:t>Науч. изд-во "Башкирская энциклопедия"</w:t>
      </w:r>
      <w:r w:rsidRPr="001B758C">
        <w:rPr>
          <w:szCs w:val="22"/>
        </w:rPr>
        <w:t>,1996. – 233 с</w:t>
      </w:r>
      <w:r>
        <w:rPr>
          <w:szCs w:val="22"/>
        </w:rPr>
        <w:t>.</w:t>
      </w:r>
    </w:p>
  </w:footnote>
  <w:footnote w:id="24">
    <w:p w:rsidR="001B368A" w:rsidRPr="002439CA" w:rsidRDefault="001B368A" w:rsidP="0029628D">
      <w:pPr>
        <w:pStyle w:val="aa"/>
        <w:rPr>
          <w:lang w:val="en-US"/>
        </w:rPr>
      </w:pPr>
      <w:r>
        <w:rPr>
          <w:rStyle w:val="ac"/>
        </w:rPr>
        <w:footnoteRef/>
      </w:r>
      <w:r>
        <w:rPr>
          <w:bCs/>
          <w:szCs w:val="22"/>
        </w:rPr>
        <w:t>См</w:t>
      </w:r>
      <w:r w:rsidRPr="002439CA">
        <w:rPr>
          <w:bCs/>
          <w:szCs w:val="22"/>
          <w:lang w:val="en-US"/>
        </w:rPr>
        <w:t xml:space="preserve">. </w:t>
      </w:r>
      <w:r>
        <w:rPr>
          <w:bCs/>
          <w:szCs w:val="22"/>
        </w:rPr>
        <w:t>приложение</w:t>
      </w:r>
      <w:r w:rsidRPr="002439CA">
        <w:rPr>
          <w:bCs/>
          <w:szCs w:val="22"/>
          <w:lang w:val="en-US"/>
        </w:rPr>
        <w:t xml:space="preserve"> 2</w:t>
      </w:r>
    </w:p>
  </w:footnote>
  <w:footnote w:id="25">
    <w:p w:rsidR="001B368A" w:rsidRPr="00C52F61" w:rsidRDefault="001B368A" w:rsidP="005E630A">
      <w:pPr>
        <w:pStyle w:val="aa"/>
        <w:jc w:val="both"/>
        <w:rPr>
          <w:szCs w:val="22"/>
          <w:lang w:val="en-US"/>
        </w:rPr>
      </w:pPr>
      <w:r w:rsidRPr="00126520">
        <w:rPr>
          <w:rStyle w:val="ac"/>
          <w:szCs w:val="22"/>
        </w:rPr>
        <w:footnoteRef/>
      </w:r>
      <w:r w:rsidRPr="00126520">
        <w:rPr>
          <w:szCs w:val="22"/>
          <w:lang w:val="en-US"/>
        </w:rPr>
        <w:t>Euromoney</w:t>
      </w:r>
      <w:r w:rsidRPr="00297E23">
        <w:rPr>
          <w:szCs w:val="22"/>
          <w:lang w:val="en-US"/>
        </w:rPr>
        <w:t xml:space="preserve"> </w:t>
      </w:r>
      <w:r w:rsidRPr="00126520">
        <w:rPr>
          <w:szCs w:val="22"/>
          <w:lang w:val="en-US"/>
        </w:rPr>
        <w:t>special</w:t>
      </w:r>
      <w:r w:rsidRPr="00297E23">
        <w:rPr>
          <w:szCs w:val="22"/>
          <w:lang w:val="en-US"/>
        </w:rPr>
        <w:t xml:space="preserve"> </w:t>
      </w:r>
      <w:r w:rsidRPr="00126520">
        <w:rPr>
          <w:szCs w:val="22"/>
          <w:lang w:val="en-US"/>
        </w:rPr>
        <w:t>report</w:t>
      </w:r>
      <w:r w:rsidRPr="00C52F61">
        <w:rPr>
          <w:szCs w:val="22"/>
          <w:lang w:val="en-US"/>
        </w:rPr>
        <w:t xml:space="preserve">: </w:t>
      </w:r>
      <w:r w:rsidRPr="00126520">
        <w:rPr>
          <w:szCs w:val="22"/>
          <w:lang w:val="en-US"/>
        </w:rPr>
        <w:t>Bashkortostan</w:t>
      </w:r>
      <w:r>
        <w:rPr>
          <w:szCs w:val="22"/>
          <w:lang w:val="en-US"/>
        </w:rPr>
        <w:t>, 2013 /Euromoney</w:t>
      </w:r>
      <w:r w:rsidRPr="00C52F61">
        <w:rPr>
          <w:szCs w:val="22"/>
          <w:lang w:val="en-US"/>
        </w:rPr>
        <w:t>Trading Ltd London</w:t>
      </w:r>
      <w:r>
        <w:rPr>
          <w:szCs w:val="22"/>
          <w:lang w:val="en-US"/>
        </w:rPr>
        <w:t>. – London, 2013. – 16 p.</w:t>
      </w:r>
    </w:p>
  </w:footnote>
  <w:footnote w:id="26">
    <w:p w:rsidR="001B368A" w:rsidRPr="005E630A" w:rsidRDefault="001B368A">
      <w:pPr>
        <w:pStyle w:val="aa"/>
        <w:rPr>
          <w:szCs w:val="22"/>
        </w:rPr>
      </w:pPr>
      <w:r w:rsidRPr="005E630A">
        <w:rPr>
          <w:rStyle w:val="ac"/>
          <w:szCs w:val="22"/>
        </w:rPr>
        <w:footnoteRef/>
      </w:r>
      <w:r w:rsidRPr="005E630A">
        <w:rPr>
          <w:szCs w:val="22"/>
        </w:rPr>
        <w:t xml:space="preserve"> Реестр туристских ре</w:t>
      </w:r>
      <w:r>
        <w:rPr>
          <w:szCs w:val="22"/>
        </w:rPr>
        <w:t xml:space="preserve">сурсов Республики Башкортостан </w:t>
      </w:r>
      <w:r w:rsidRPr="00C52F61">
        <w:rPr>
          <w:szCs w:val="22"/>
        </w:rPr>
        <w:t>[</w:t>
      </w:r>
      <w:r w:rsidRPr="005E630A">
        <w:rPr>
          <w:szCs w:val="22"/>
        </w:rPr>
        <w:t>Электронный ресурс</w:t>
      </w:r>
      <w:r w:rsidRPr="00C52F61">
        <w:rPr>
          <w:szCs w:val="22"/>
        </w:rPr>
        <w:t>]</w:t>
      </w:r>
      <w:r w:rsidRPr="005E630A">
        <w:rPr>
          <w:szCs w:val="22"/>
        </w:rPr>
        <w:t>.</w:t>
      </w:r>
      <w:r>
        <w:rPr>
          <w:szCs w:val="22"/>
        </w:rPr>
        <w:t xml:space="preserve">–Режим доступа: </w:t>
      </w:r>
      <w:r w:rsidRPr="00C52F61">
        <w:rPr>
          <w:szCs w:val="22"/>
        </w:rPr>
        <w:t>https://tourism.openrepublic.ru/documents/163807/</w:t>
      </w:r>
      <w:r>
        <w:rPr>
          <w:rStyle w:val="af1"/>
          <w:szCs w:val="22"/>
        </w:rPr>
        <w:t>.</w:t>
      </w:r>
    </w:p>
  </w:footnote>
  <w:footnote w:id="27">
    <w:p w:rsidR="001B368A" w:rsidRDefault="001B368A" w:rsidP="00D51131">
      <w:pPr>
        <w:pStyle w:val="aa"/>
      </w:pPr>
      <w:r>
        <w:rPr>
          <w:rStyle w:val="ac"/>
        </w:rPr>
        <w:footnoteRef/>
      </w:r>
      <w:r w:rsidRPr="00745D91">
        <w:rPr>
          <w:color w:val="000000"/>
          <w:szCs w:val="22"/>
          <w:shd w:val="clear" w:color="auto" w:fill="FFFFFF"/>
        </w:rPr>
        <w:t>Юрченко</w:t>
      </w:r>
      <w:r>
        <w:rPr>
          <w:color w:val="000000"/>
          <w:szCs w:val="22"/>
          <w:shd w:val="clear" w:color="auto" w:fill="FFFFFF"/>
        </w:rPr>
        <w:t xml:space="preserve">, Ю </w:t>
      </w:r>
      <w:r w:rsidRPr="00745D91">
        <w:rPr>
          <w:color w:val="000000"/>
          <w:szCs w:val="22"/>
          <w:shd w:val="clear" w:color="auto" w:fill="FFFFFF"/>
        </w:rPr>
        <w:t xml:space="preserve">.П. Географические предпосылки развития туризма на территории Республики Башкортостана: учебное пособие для студентов специальности «Социально-культурный сервис и туризм» / Ю.П. Юрченко, А.В. </w:t>
      </w:r>
      <w:r>
        <w:rPr>
          <w:color w:val="000000"/>
          <w:szCs w:val="22"/>
          <w:shd w:val="clear" w:color="auto" w:fill="FFFFFF"/>
        </w:rPr>
        <w:t xml:space="preserve">Брежнева. – Башкортостан: </w:t>
      </w:r>
      <w:r w:rsidRPr="00745D91">
        <w:rPr>
          <w:color w:val="000000"/>
          <w:szCs w:val="22"/>
          <w:shd w:val="clear" w:color="auto" w:fill="FFFFFF"/>
        </w:rPr>
        <w:t>БГУ, 2004. – 125 с.</w:t>
      </w:r>
    </w:p>
  </w:footnote>
  <w:footnote w:id="28">
    <w:p w:rsidR="001B368A" w:rsidRDefault="001B368A" w:rsidP="00D51131">
      <w:pPr>
        <w:pStyle w:val="aa"/>
      </w:pPr>
      <w:r>
        <w:rPr>
          <w:rStyle w:val="ac"/>
        </w:rPr>
        <w:footnoteRef/>
      </w:r>
      <w:r w:rsidRPr="00A45DEF">
        <w:rPr>
          <w:color w:val="000000"/>
          <w:szCs w:val="22"/>
          <w:shd w:val="clear" w:color="auto" w:fill="FFFFFF"/>
        </w:rPr>
        <w:t>Манников, А.П. Природные рекреационные ресурсы</w:t>
      </w:r>
      <w:r>
        <w:rPr>
          <w:color w:val="000000"/>
          <w:szCs w:val="22"/>
          <w:shd w:val="clear" w:color="auto" w:fill="FFFFFF"/>
        </w:rPr>
        <w:t xml:space="preserve"> Башкортостана и их современное </w:t>
      </w:r>
      <w:r w:rsidRPr="00A45DEF">
        <w:rPr>
          <w:color w:val="000000"/>
          <w:szCs w:val="22"/>
          <w:shd w:val="clear" w:color="auto" w:fill="FFFFFF"/>
        </w:rPr>
        <w:t>использование / А.П. Манников, Ю.В. Дудкин //Башкирский санат</w:t>
      </w:r>
      <w:r>
        <w:rPr>
          <w:color w:val="000000"/>
          <w:szCs w:val="22"/>
          <w:shd w:val="clear" w:color="auto" w:fill="FFFFFF"/>
        </w:rPr>
        <w:t>орный журнал. – 2000. – № 4. – С</w:t>
      </w:r>
      <w:r w:rsidRPr="00A45DEF">
        <w:rPr>
          <w:color w:val="000000"/>
          <w:szCs w:val="22"/>
          <w:shd w:val="clear" w:color="auto" w:fill="FFFFFF"/>
        </w:rPr>
        <w:t>. 19-21.</w:t>
      </w:r>
    </w:p>
  </w:footnote>
  <w:footnote w:id="29">
    <w:p w:rsidR="001B368A" w:rsidRDefault="001B368A" w:rsidP="00D51131">
      <w:pPr>
        <w:pStyle w:val="aa"/>
      </w:pPr>
      <w:r>
        <w:rPr>
          <w:rStyle w:val="ac"/>
        </w:rPr>
        <w:footnoteRef/>
      </w:r>
      <w:r>
        <w:rPr>
          <w:szCs w:val="22"/>
        </w:rPr>
        <w:t xml:space="preserve"> Климат Башкортостана </w:t>
      </w:r>
      <w:r w:rsidRPr="00C52F61">
        <w:rPr>
          <w:szCs w:val="22"/>
        </w:rPr>
        <w:t>[</w:t>
      </w:r>
      <w:r>
        <w:rPr>
          <w:szCs w:val="22"/>
        </w:rPr>
        <w:t>Электронный ресурс</w:t>
      </w:r>
      <w:r w:rsidRPr="00C52F61">
        <w:rPr>
          <w:szCs w:val="22"/>
        </w:rPr>
        <w:t xml:space="preserve">]// </w:t>
      </w:r>
      <w:r>
        <w:rPr>
          <w:szCs w:val="22"/>
        </w:rPr>
        <w:t xml:space="preserve">ГЕО – портал Южноуралья. – Режим доступа: </w:t>
      </w:r>
      <w:r w:rsidRPr="00141373">
        <w:rPr>
          <w:szCs w:val="22"/>
        </w:rPr>
        <w:t>http://www.uralgeo.net/klimat_ba.htm</w:t>
      </w:r>
      <w:r>
        <w:rPr>
          <w:szCs w:val="22"/>
        </w:rPr>
        <w:t>.</w:t>
      </w:r>
    </w:p>
  </w:footnote>
  <w:footnote w:id="30">
    <w:p w:rsidR="001B368A" w:rsidRPr="009250F8" w:rsidRDefault="001B368A" w:rsidP="005501E2">
      <w:pPr>
        <w:pStyle w:val="aa"/>
      </w:pPr>
      <w:r>
        <w:rPr>
          <w:rStyle w:val="ac"/>
        </w:rPr>
        <w:footnoteRef/>
      </w:r>
      <w:r w:rsidRPr="008F16EE">
        <w:rPr>
          <w:rFonts w:eastAsia="MingLiU_HKSCS"/>
          <w:szCs w:val="22"/>
        </w:rPr>
        <w:t>О долгосрочной целевой программе «Развитие культуры, искусства и кинематог</w:t>
      </w:r>
      <w:r>
        <w:rPr>
          <w:rFonts w:eastAsia="MingLiU_HKSCS"/>
          <w:szCs w:val="22"/>
        </w:rPr>
        <w:t>рафии в Республике Башкортостан</w:t>
      </w:r>
      <w:r w:rsidRPr="008F16EE">
        <w:rPr>
          <w:rFonts w:eastAsia="MingLiU_HKSCS"/>
          <w:szCs w:val="22"/>
        </w:rPr>
        <w:t xml:space="preserve"> на 2013-2018годы</w:t>
      </w:r>
      <w:r>
        <w:rPr>
          <w:rFonts w:eastAsia="MingLiU_HKSCS"/>
          <w:szCs w:val="22"/>
        </w:rPr>
        <w:t>: п</w:t>
      </w:r>
      <w:r w:rsidRPr="008F16EE">
        <w:rPr>
          <w:rFonts w:eastAsia="MingLiU_HKSCS"/>
          <w:szCs w:val="22"/>
        </w:rPr>
        <w:t>остановление Правительства Ре</w:t>
      </w:r>
      <w:r w:rsidRPr="008F16EE">
        <w:rPr>
          <w:szCs w:val="22"/>
        </w:rPr>
        <w:t>спу</w:t>
      </w:r>
      <w:r w:rsidRPr="008F16EE">
        <w:rPr>
          <w:rFonts w:eastAsia="MingLiU_HKSCS"/>
          <w:szCs w:val="22"/>
        </w:rPr>
        <w:t>блики Башкортостан от 26 июня 2013 г. №279</w:t>
      </w:r>
      <w:r w:rsidRPr="00FF047B">
        <w:rPr>
          <w:rFonts w:eastAsia="MingLiU_HKSCS"/>
          <w:szCs w:val="22"/>
        </w:rPr>
        <w:t>[</w:t>
      </w:r>
      <w:r>
        <w:rPr>
          <w:rFonts w:eastAsia="MingLiU_HKSCS"/>
          <w:szCs w:val="22"/>
        </w:rPr>
        <w:t>Электронный ресурс</w:t>
      </w:r>
      <w:r w:rsidRPr="00FF047B">
        <w:rPr>
          <w:rFonts w:eastAsia="MingLiU_HKSCS"/>
          <w:szCs w:val="22"/>
        </w:rPr>
        <w:t>]</w:t>
      </w:r>
      <w:r>
        <w:rPr>
          <w:rFonts w:eastAsia="MingLiU_HKSCS"/>
          <w:szCs w:val="22"/>
        </w:rPr>
        <w:t xml:space="preserve">. – Режим доступа: </w:t>
      </w:r>
      <w:r w:rsidRPr="00297E23">
        <w:t>http://www.npa.bashkortostan.ru/?show=1&amp;seed=4128</w:t>
      </w:r>
      <w:r>
        <w:t>.</w:t>
      </w:r>
    </w:p>
  </w:footnote>
  <w:footnote w:id="31">
    <w:p w:rsidR="001B368A" w:rsidRDefault="001B368A">
      <w:pPr>
        <w:pStyle w:val="aa"/>
      </w:pPr>
      <w:r>
        <w:rPr>
          <w:rStyle w:val="ac"/>
        </w:rPr>
        <w:footnoteRef/>
      </w:r>
      <w:r w:rsidRPr="00025A1D">
        <w:rPr>
          <w:szCs w:val="22"/>
        </w:rPr>
        <w:t>См.</w:t>
      </w:r>
      <w:r>
        <w:rPr>
          <w:szCs w:val="22"/>
        </w:rPr>
        <w:t xml:space="preserve"> прил</w:t>
      </w:r>
      <w:r w:rsidRPr="00025A1D">
        <w:rPr>
          <w:szCs w:val="22"/>
        </w:rPr>
        <w:t>ожение 2</w:t>
      </w:r>
    </w:p>
  </w:footnote>
  <w:footnote w:id="32">
    <w:p w:rsidR="001B368A" w:rsidRDefault="001B368A" w:rsidP="005501E2">
      <w:pPr>
        <w:pStyle w:val="aa"/>
      </w:pPr>
      <w:r>
        <w:rPr>
          <w:rStyle w:val="ac"/>
        </w:rPr>
        <w:footnoteRef/>
      </w:r>
      <w:r>
        <w:rPr>
          <w:szCs w:val="22"/>
          <w:shd w:val="clear" w:color="auto" w:fill="FFFFFF"/>
        </w:rPr>
        <w:t xml:space="preserve">Ефимов, О. Н. </w:t>
      </w:r>
      <w:r w:rsidRPr="0085333C">
        <w:rPr>
          <w:szCs w:val="22"/>
          <w:shd w:val="clear" w:color="auto" w:fill="FFFFFF"/>
        </w:rPr>
        <w:t xml:space="preserve">Пути совершенствования услуг гостиничного предприятия в туристском бизнесе в Республике Башкортостан / </w:t>
      </w:r>
      <w:r>
        <w:rPr>
          <w:szCs w:val="22"/>
          <w:shd w:val="clear" w:color="auto" w:fill="FFFFFF"/>
        </w:rPr>
        <w:t>О. Н. Ефимов, А. Д. Гурьянов</w:t>
      </w:r>
      <w:r w:rsidRPr="0085333C">
        <w:rPr>
          <w:szCs w:val="22"/>
          <w:shd w:val="clear" w:color="auto" w:fill="FFFFFF"/>
        </w:rPr>
        <w:t xml:space="preserve"> // Экономика и менеджмент инновационных технологий. — 2014. -№ 12(39). — С. 60–64.</w:t>
      </w:r>
      <w:r>
        <w:rPr>
          <w:rFonts w:ascii="Arial" w:hAnsi="Arial" w:cs="Arial"/>
          <w:color w:val="333333"/>
          <w:sz w:val="23"/>
          <w:szCs w:val="23"/>
        </w:rPr>
        <w:br/>
      </w:r>
      <w:r>
        <w:rPr>
          <w:rFonts w:ascii="Arial" w:hAnsi="Arial" w:cs="Arial"/>
          <w:color w:val="333333"/>
          <w:sz w:val="23"/>
          <w:szCs w:val="23"/>
        </w:rPr>
        <w:br/>
      </w:r>
    </w:p>
  </w:footnote>
  <w:footnote w:id="33">
    <w:p w:rsidR="001B368A" w:rsidRPr="00372C61" w:rsidRDefault="001B368A">
      <w:pPr>
        <w:pStyle w:val="aa"/>
        <w:rPr>
          <w:szCs w:val="22"/>
        </w:rPr>
      </w:pPr>
      <w:r w:rsidRPr="00372C61">
        <w:rPr>
          <w:rStyle w:val="ac"/>
          <w:szCs w:val="22"/>
        </w:rPr>
        <w:footnoteRef/>
      </w:r>
      <w:r>
        <w:rPr>
          <w:szCs w:val="22"/>
        </w:rPr>
        <w:t xml:space="preserve">Государственный комитет по предпринимательству и туризма РБ </w:t>
      </w:r>
      <w:r w:rsidRPr="009250F8">
        <w:rPr>
          <w:szCs w:val="22"/>
        </w:rPr>
        <w:t>[</w:t>
      </w:r>
      <w:r>
        <w:rPr>
          <w:szCs w:val="22"/>
        </w:rPr>
        <w:t>Электронный ресурс</w:t>
      </w:r>
      <w:r w:rsidRPr="009250F8">
        <w:rPr>
          <w:szCs w:val="22"/>
        </w:rPr>
        <w:t>]</w:t>
      </w:r>
      <w:r>
        <w:rPr>
          <w:szCs w:val="22"/>
        </w:rPr>
        <w:t xml:space="preserve">. – Режим доступа: </w:t>
      </w:r>
      <w:r w:rsidRPr="00372C61">
        <w:rPr>
          <w:szCs w:val="22"/>
        </w:rPr>
        <w:t>https://tourism.openrepublic.ru/activity/16022/</w:t>
      </w:r>
      <w:r>
        <w:rPr>
          <w:szCs w:val="22"/>
        </w:rPr>
        <w:t>.</w:t>
      </w:r>
    </w:p>
  </w:footnote>
  <w:footnote w:id="34">
    <w:p w:rsidR="001B368A" w:rsidRPr="00372C61" w:rsidRDefault="001B368A" w:rsidP="006845A0">
      <w:pPr>
        <w:pStyle w:val="aa"/>
        <w:rPr>
          <w:szCs w:val="22"/>
        </w:rPr>
      </w:pPr>
      <w:r w:rsidRPr="00372C61">
        <w:rPr>
          <w:rStyle w:val="ac"/>
          <w:szCs w:val="22"/>
        </w:rPr>
        <w:footnoteRef/>
      </w:r>
      <w:r w:rsidRPr="00372C61">
        <w:rPr>
          <w:szCs w:val="22"/>
        </w:rPr>
        <w:t xml:space="preserve"> Орлова</w:t>
      </w:r>
      <w:r>
        <w:rPr>
          <w:szCs w:val="22"/>
        </w:rPr>
        <w:t>,</w:t>
      </w:r>
      <w:r w:rsidRPr="00372C61">
        <w:rPr>
          <w:szCs w:val="22"/>
        </w:rPr>
        <w:t xml:space="preserve"> Д. Туризм без спроса</w:t>
      </w:r>
      <w:r w:rsidRPr="009250F8">
        <w:rPr>
          <w:szCs w:val="22"/>
        </w:rPr>
        <w:t xml:space="preserve">/ </w:t>
      </w:r>
      <w:r>
        <w:rPr>
          <w:szCs w:val="22"/>
        </w:rPr>
        <w:t>Д. Орлова</w:t>
      </w:r>
      <w:r w:rsidRPr="00372C61">
        <w:rPr>
          <w:szCs w:val="22"/>
        </w:rPr>
        <w:t xml:space="preserve"> // Новая экономич</w:t>
      </w:r>
      <w:r>
        <w:rPr>
          <w:szCs w:val="22"/>
        </w:rPr>
        <w:t>еская газета. – 2011.</w:t>
      </w:r>
      <w:r w:rsidRPr="00372C61">
        <w:rPr>
          <w:szCs w:val="22"/>
        </w:rPr>
        <w:t xml:space="preserve"> – № 24 (578)</w:t>
      </w:r>
      <w:r>
        <w:rPr>
          <w:szCs w:val="22"/>
        </w:rPr>
        <w:t>.</w:t>
      </w:r>
    </w:p>
  </w:footnote>
  <w:footnote w:id="35">
    <w:p w:rsidR="001B368A" w:rsidRPr="00372C61" w:rsidRDefault="001B368A">
      <w:pPr>
        <w:pStyle w:val="aa"/>
        <w:rPr>
          <w:szCs w:val="22"/>
        </w:rPr>
      </w:pPr>
      <w:r w:rsidRPr="00372C61">
        <w:rPr>
          <w:rStyle w:val="ac"/>
          <w:szCs w:val="22"/>
        </w:rPr>
        <w:footnoteRef/>
      </w:r>
      <w:r>
        <w:rPr>
          <w:szCs w:val="22"/>
        </w:rPr>
        <w:t xml:space="preserve">Статистические данные по субъектам РФ </w:t>
      </w:r>
      <w:r w:rsidRPr="009250F8">
        <w:rPr>
          <w:szCs w:val="22"/>
        </w:rPr>
        <w:t>[</w:t>
      </w:r>
      <w:r>
        <w:rPr>
          <w:szCs w:val="22"/>
        </w:rPr>
        <w:t>Электронный ресурс</w:t>
      </w:r>
      <w:r w:rsidRPr="009250F8">
        <w:rPr>
          <w:szCs w:val="22"/>
        </w:rPr>
        <w:t xml:space="preserve">]// </w:t>
      </w:r>
      <w:r>
        <w:rPr>
          <w:szCs w:val="22"/>
        </w:rPr>
        <w:t xml:space="preserve">Федеральное агентство по туризму. – Режим доступа: </w:t>
      </w:r>
      <w:r w:rsidRPr="00372C61">
        <w:rPr>
          <w:szCs w:val="22"/>
        </w:rPr>
        <w:t>http://www.russiatourism.ru/contents/statistika/statisticheskie-dannye-po-rf/statisticheskie-dannye-po-subektam-rf-za-2015-god</w:t>
      </w:r>
      <w:r>
        <w:rPr>
          <w:szCs w:val="22"/>
        </w:rPr>
        <w:t>.</w:t>
      </w:r>
    </w:p>
  </w:footnote>
  <w:footnote w:id="36">
    <w:p w:rsidR="001B368A" w:rsidRPr="00DA7760" w:rsidRDefault="001B368A" w:rsidP="00113E0C">
      <w:pPr>
        <w:pStyle w:val="2"/>
        <w:spacing w:line="240" w:lineRule="auto"/>
        <w:jc w:val="both"/>
        <w:rPr>
          <w:rFonts w:ascii="Arial" w:hAnsi="Arial" w:cs="Arial"/>
          <w:color w:val="2A566F"/>
          <w:sz w:val="34"/>
          <w:szCs w:val="34"/>
        </w:rPr>
      </w:pPr>
      <w:r w:rsidRPr="00DA7760">
        <w:rPr>
          <w:rStyle w:val="ac"/>
          <w:sz w:val="22"/>
          <w:szCs w:val="22"/>
        </w:rPr>
        <w:footnoteRef/>
      </w:r>
      <w:r>
        <w:rPr>
          <w:b w:val="0"/>
          <w:sz w:val="22"/>
          <w:szCs w:val="22"/>
        </w:rPr>
        <w:t>См.приложение 2</w:t>
      </w:r>
    </w:p>
  </w:footnote>
  <w:footnote w:id="37">
    <w:p w:rsidR="001B368A" w:rsidRPr="009250F8" w:rsidRDefault="001B368A" w:rsidP="00D51131">
      <w:pPr>
        <w:pStyle w:val="aa"/>
        <w:rPr>
          <w:szCs w:val="22"/>
        </w:rPr>
      </w:pPr>
      <w:r w:rsidRPr="008F16EE">
        <w:rPr>
          <w:rStyle w:val="ac"/>
          <w:szCs w:val="22"/>
        </w:rPr>
        <w:footnoteRef/>
      </w:r>
      <w:r>
        <w:rPr>
          <w:rFonts w:eastAsia="MingLiU_HKSCS"/>
          <w:szCs w:val="22"/>
        </w:rPr>
        <w:t xml:space="preserve"> Т. с. 29.</w:t>
      </w:r>
    </w:p>
  </w:footnote>
  <w:footnote w:id="38">
    <w:p w:rsidR="001B368A" w:rsidRPr="00BC2395" w:rsidRDefault="001B368A" w:rsidP="00D51131">
      <w:pPr>
        <w:pStyle w:val="aa"/>
        <w:rPr>
          <w:szCs w:val="22"/>
        </w:rPr>
      </w:pPr>
      <w:r w:rsidRPr="00BC2395">
        <w:rPr>
          <w:rStyle w:val="ac"/>
          <w:szCs w:val="22"/>
        </w:rPr>
        <w:footnoteRef/>
      </w:r>
      <w:r>
        <w:rPr>
          <w:szCs w:val="22"/>
        </w:rPr>
        <w:t xml:space="preserve"> Т. с. 29.</w:t>
      </w:r>
    </w:p>
  </w:footnote>
  <w:footnote w:id="39">
    <w:p w:rsidR="001B368A" w:rsidRDefault="001B368A">
      <w:pPr>
        <w:pStyle w:val="aa"/>
      </w:pPr>
      <w:r w:rsidRPr="00BC2395">
        <w:rPr>
          <w:rStyle w:val="ac"/>
          <w:szCs w:val="22"/>
        </w:rPr>
        <w:footnoteRef/>
      </w:r>
      <w:r w:rsidRPr="00BC2395">
        <w:rPr>
          <w:szCs w:val="22"/>
          <w:lang w:val="en-US"/>
        </w:rPr>
        <w:t>Swot</w:t>
      </w:r>
      <w:r>
        <w:rPr>
          <w:szCs w:val="22"/>
        </w:rPr>
        <w:t xml:space="preserve"> –анализ </w:t>
      </w:r>
      <w:r w:rsidRPr="009250F8">
        <w:rPr>
          <w:szCs w:val="22"/>
        </w:rPr>
        <w:t>[</w:t>
      </w:r>
      <w:r>
        <w:rPr>
          <w:szCs w:val="22"/>
        </w:rPr>
        <w:t>Электронный ресурс</w:t>
      </w:r>
      <w:r w:rsidRPr="009250F8">
        <w:rPr>
          <w:szCs w:val="22"/>
        </w:rPr>
        <w:t>]//</w:t>
      </w:r>
      <w:r w:rsidRPr="00BC2395">
        <w:rPr>
          <w:szCs w:val="22"/>
        </w:rPr>
        <w:t xml:space="preserve"> Энциклопедия маркетинга. </w:t>
      </w:r>
      <w:r w:rsidRPr="009250F8">
        <w:rPr>
          <w:szCs w:val="22"/>
        </w:rPr>
        <w:t xml:space="preserve">– </w:t>
      </w:r>
      <w:r>
        <w:rPr>
          <w:szCs w:val="22"/>
        </w:rPr>
        <w:t xml:space="preserve">Режим доступа: </w:t>
      </w:r>
      <w:r w:rsidRPr="00BC2395">
        <w:rPr>
          <w:szCs w:val="22"/>
        </w:rPr>
        <w:t>http://marketopedia.ru/47-swot-analiz.html</w:t>
      </w:r>
      <w:r>
        <w:rPr>
          <w:szCs w:val="22"/>
        </w:rPr>
        <w:t>.</w:t>
      </w:r>
    </w:p>
  </w:footnote>
  <w:footnote w:id="40">
    <w:p w:rsidR="001B368A" w:rsidRDefault="001B368A">
      <w:pPr>
        <w:pStyle w:val="aa"/>
      </w:pPr>
      <w:r>
        <w:rPr>
          <w:rStyle w:val="ac"/>
        </w:rPr>
        <w:footnoteRef/>
      </w:r>
      <w:r w:rsidRPr="001C0266">
        <w:rPr>
          <w:bCs/>
          <w:szCs w:val="22"/>
          <w:shd w:val="clear" w:color="auto" w:fill="FFFFFF"/>
        </w:rPr>
        <w:t>Котлер</w:t>
      </w:r>
      <w:r>
        <w:rPr>
          <w:bCs/>
          <w:szCs w:val="22"/>
          <w:shd w:val="clear" w:color="auto" w:fill="FFFFFF"/>
        </w:rPr>
        <w:t>,</w:t>
      </w:r>
      <w:r w:rsidRPr="001C0266">
        <w:rPr>
          <w:bCs/>
          <w:szCs w:val="22"/>
          <w:shd w:val="clear" w:color="auto" w:fill="FFFFFF"/>
        </w:rPr>
        <w:t xml:space="preserve"> Ф.Стратегический</w:t>
      </w:r>
      <w:r w:rsidRPr="001C0266">
        <w:rPr>
          <w:rStyle w:val="apple-converted-space"/>
          <w:szCs w:val="22"/>
          <w:shd w:val="clear" w:color="auto" w:fill="FFFFFF"/>
        </w:rPr>
        <w:t> </w:t>
      </w:r>
      <w:r w:rsidRPr="001C0266">
        <w:rPr>
          <w:bCs/>
          <w:szCs w:val="22"/>
          <w:shd w:val="clear" w:color="auto" w:fill="FFFFFF"/>
        </w:rPr>
        <w:t>менеджмент</w:t>
      </w:r>
      <w:r w:rsidRPr="001C0266">
        <w:rPr>
          <w:rStyle w:val="apple-converted-space"/>
          <w:szCs w:val="22"/>
          <w:shd w:val="clear" w:color="auto" w:fill="FFFFFF"/>
        </w:rPr>
        <w:t> </w:t>
      </w:r>
      <w:r w:rsidRPr="001C0266">
        <w:rPr>
          <w:bCs/>
          <w:szCs w:val="22"/>
          <w:shd w:val="clear" w:color="auto" w:fill="FFFFFF"/>
        </w:rPr>
        <w:t>по</w:t>
      </w:r>
      <w:r w:rsidRPr="001C0266">
        <w:rPr>
          <w:rStyle w:val="apple-converted-space"/>
          <w:szCs w:val="22"/>
          <w:shd w:val="clear" w:color="auto" w:fill="FFFFFF"/>
        </w:rPr>
        <w:t> </w:t>
      </w:r>
      <w:r w:rsidRPr="001C0266">
        <w:rPr>
          <w:bCs/>
          <w:szCs w:val="22"/>
          <w:shd w:val="clear" w:color="auto" w:fill="FFFFFF"/>
        </w:rPr>
        <w:t>Котлеру</w:t>
      </w:r>
      <w:r w:rsidRPr="001C0266">
        <w:rPr>
          <w:szCs w:val="22"/>
          <w:shd w:val="clear" w:color="auto" w:fill="FFFFFF"/>
        </w:rPr>
        <w:t>: Лучшие приемы и методы.</w:t>
      </w:r>
      <w:r w:rsidRPr="009250F8">
        <w:rPr>
          <w:szCs w:val="22"/>
          <w:shd w:val="clear" w:color="auto" w:fill="FFFFFF"/>
        </w:rPr>
        <w:t xml:space="preserve">/ </w:t>
      </w:r>
      <w:r>
        <w:rPr>
          <w:szCs w:val="22"/>
          <w:shd w:val="clear" w:color="auto" w:fill="FFFFFF"/>
        </w:rPr>
        <w:t xml:space="preserve">Ф. Котлер и др. – </w:t>
      </w:r>
      <w:r w:rsidRPr="001C0266">
        <w:rPr>
          <w:szCs w:val="22"/>
          <w:shd w:val="clear" w:color="auto" w:fill="FFFFFF"/>
        </w:rPr>
        <w:t>М.:</w:t>
      </w:r>
      <w:r w:rsidRPr="001C0266">
        <w:rPr>
          <w:rStyle w:val="apple-converted-space"/>
          <w:szCs w:val="22"/>
          <w:shd w:val="clear" w:color="auto" w:fill="FFFFFF"/>
        </w:rPr>
        <w:t> </w:t>
      </w:r>
      <w:r>
        <w:rPr>
          <w:szCs w:val="22"/>
          <w:shd w:val="clear" w:color="auto" w:fill="FFFFFF"/>
        </w:rPr>
        <w:t>Альпина Паблишер, 2016. – 144 с.</w:t>
      </w:r>
    </w:p>
  </w:footnote>
  <w:footnote w:id="41">
    <w:p w:rsidR="001B368A" w:rsidRDefault="001B368A">
      <w:pPr>
        <w:pStyle w:val="aa"/>
      </w:pPr>
      <w:r>
        <w:rPr>
          <w:rStyle w:val="ac"/>
        </w:rPr>
        <w:footnoteRef/>
      </w:r>
      <w:r w:rsidRPr="006D59DA">
        <w:rPr>
          <w:szCs w:val="22"/>
        </w:rPr>
        <w:t>См. приложение 3</w:t>
      </w:r>
    </w:p>
  </w:footnote>
  <w:footnote w:id="42">
    <w:p w:rsidR="001B368A" w:rsidRPr="00CE74A7" w:rsidRDefault="001B368A">
      <w:pPr>
        <w:pStyle w:val="aa"/>
        <w:rPr>
          <w:szCs w:val="22"/>
        </w:rPr>
      </w:pPr>
      <w:r w:rsidRPr="00CE74A7">
        <w:rPr>
          <w:rStyle w:val="ac"/>
          <w:szCs w:val="22"/>
        </w:rPr>
        <w:footnoteRef/>
      </w:r>
      <w:r w:rsidRPr="00980481">
        <w:rPr>
          <w:szCs w:val="22"/>
        </w:rPr>
        <w:t>Статистика Российско-китайского туризма [</w:t>
      </w:r>
      <w:r>
        <w:rPr>
          <w:szCs w:val="22"/>
        </w:rPr>
        <w:t>Электронный ресурс</w:t>
      </w:r>
      <w:r w:rsidRPr="00980481">
        <w:rPr>
          <w:szCs w:val="22"/>
        </w:rPr>
        <w:t xml:space="preserve">]// </w:t>
      </w:r>
      <w:r>
        <w:rPr>
          <w:szCs w:val="22"/>
        </w:rPr>
        <w:t>Туристическая Ассоциация «Мир без границ». – Режим доступа:</w:t>
      </w:r>
      <w:r w:rsidRPr="00980481">
        <w:rPr>
          <w:szCs w:val="22"/>
        </w:rPr>
        <w:t xml:space="preserve"> http://www.visit-russia.ru/rossiysko-kitayskiy-turizm/statistika</w:t>
      </w:r>
      <w:r>
        <w:rPr>
          <w:szCs w:val="22"/>
        </w:rPr>
        <w:t>.</w:t>
      </w:r>
    </w:p>
  </w:footnote>
  <w:footnote w:id="43">
    <w:p w:rsidR="001B368A" w:rsidRDefault="001B368A">
      <w:pPr>
        <w:pStyle w:val="aa"/>
      </w:pPr>
      <w:r w:rsidRPr="00CE74A7">
        <w:rPr>
          <w:rStyle w:val="ac"/>
          <w:szCs w:val="22"/>
        </w:rPr>
        <w:footnoteRef/>
      </w:r>
      <w:r w:rsidRPr="002439CA">
        <w:rPr>
          <w:szCs w:val="22"/>
        </w:rPr>
        <w:t>Федеральное агентство по туризму. [Электронный ресурс]. - Режим доступа: http://www.russiatourism.ru/contents/statistika/statisticheskie-pokazateli-vzaimnykh-poezdok-grazhdan-rossiyskoy-federatsii-i-grazhdan-inostrannykh-gosudarstv/vyborochnaya-statisticheskaya-informatsiya-rasschitannaya-v-sootvetstvii-s-ofitsialnoy-statisticheskoy-metodologiey-otsenki-chisla-vezdnykh-i-vyezdnykh-turistskikh-poezdok/.</w:t>
      </w:r>
    </w:p>
  </w:footnote>
  <w:footnote w:id="44">
    <w:p w:rsidR="001B368A" w:rsidRPr="00F423DE" w:rsidRDefault="001B368A" w:rsidP="00687135">
      <w:pPr>
        <w:pStyle w:val="1"/>
        <w:shd w:val="clear" w:color="auto" w:fill="FFFFFF"/>
        <w:spacing w:beforeAutospacing="0" w:afterAutospacing="0"/>
        <w:ind w:firstLine="0"/>
        <w:jc w:val="both"/>
        <w:rPr>
          <w:b w:val="0"/>
          <w:bCs w:val="0"/>
          <w:color w:val="000000"/>
          <w:sz w:val="22"/>
          <w:szCs w:val="22"/>
        </w:rPr>
      </w:pPr>
      <w:r w:rsidRPr="00F423DE">
        <w:rPr>
          <w:rStyle w:val="ac"/>
          <w:sz w:val="22"/>
          <w:szCs w:val="22"/>
        </w:rPr>
        <w:footnoteRef/>
      </w:r>
      <w:r w:rsidRPr="00F423DE">
        <w:rPr>
          <w:b w:val="0"/>
          <w:bCs w:val="0"/>
          <w:color w:val="000000"/>
          <w:sz w:val="22"/>
          <w:szCs w:val="22"/>
        </w:rPr>
        <w:t>У Свердловской области есть перспективы по привл</w:t>
      </w:r>
      <w:r>
        <w:rPr>
          <w:b w:val="0"/>
          <w:bCs w:val="0"/>
          <w:color w:val="000000"/>
          <w:sz w:val="22"/>
          <w:szCs w:val="22"/>
        </w:rPr>
        <w:t xml:space="preserve">ечению туристов из КНР </w:t>
      </w:r>
      <w:r w:rsidRPr="00D016A1">
        <w:rPr>
          <w:b w:val="0"/>
          <w:bCs w:val="0"/>
          <w:color w:val="000000"/>
          <w:sz w:val="22"/>
          <w:szCs w:val="22"/>
        </w:rPr>
        <w:t>[</w:t>
      </w:r>
      <w:r>
        <w:rPr>
          <w:b w:val="0"/>
          <w:bCs w:val="0"/>
          <w:color w:val="000000"/>
          <w:sz w:val="22"/>
          <w:szCs w:val="22"/>
        </w:rPr>
        <w:t>Электронный ресурс</w:t>
      </w:r>
      <w:r w:rsidRPr="00D016A1">
        <w:rPr>
          <w:b w:val="0"/>
          <w:bCs w:val="0"/>
          <w:color w:val="000000"/>
          <w:sz w:val="22"/>
          <w:szCs w:val="22"/>
        </w:rPr>
        <w:t>]//</w:t>
      </w:r>
      <w:r>
        <w:rPr>
          <w:b w:val="0"/>
          <w:bCs w:val="0"/>
          <w:color w:val="000000"/>
          <w:sz w:val="22"/>
          <w:szCs w:val="22"/>
        </w:rPr>
        <w:t>Официальный сайт</w:t>
      </w:r>
      <w:r w:rsidRPr="00F423DE">
        <w:rPr>
          <w:b w:val="0"/>
          <w:bCs w:val="0"/>
          <w:color w:val="000000"/>
          <w:sz w:val="22"/>
          <w:szCs w:val="22"/>
        </w:rPr>
        <w:t xml:space="preserve"> правительства Свердловской области.</w:t>
      </w:r>
      <w:r>
        <w:rPr>
          <w:b w:val="0"/>
          <w:bCs w:val="0"/>
          <w:color w:val="000000"/>
          <w:sz w:val="22"/>
          <w:szCs w:val="22"/>
        </w:rPr>
        <w:t xml:space="preserve">–Режим доступа: </w:t>
      </w:r>
      <w:r w:rsidRPr="00F423DE">
        <w:rPr>
          <w:b w:val="0"/>
          <w:sz w:val="22"/>
          <w:szCs w:val="22"/>
        </w:rPr>
        <w:t>http://www-new.midural.ru/news/list/document86392/</w:t>
      </w:r>
      <w:r>
        <w:rPr>
          <w:b w:val="0"/>
          <w:sz w:val="22"/>
          <w:szCs w:val="22"/>
        </w:rPr>
        <w:t>.</w:t>
      </w:r>
    </w:p>
  </w:footnote>
  <w:footnote w:id="45">
    <w:p w:rsidR="001B368A" w:rsidRPr="00D016A1" w:rsidRDefault="001B368A" w:rsidP="007C2AE8">
      <w:pPr>
        <w:pStyle w:val="aa"/>
        <w:jc w:val="both"/>
        <w:rPr>
          <w:szCs w:val="22"/>
          <w:lang w:val="en-US"/>
        </w:rPr>
      </w:pPr>
      <w:r w:rsidRPr="00F423DE">
        <w:rPr>
          <w:rStyle w:val="ac"/>
          <w:szCs w:val="22"/>
        </w:rPr>
        <w:footnoteRef/>
      </w:r>
      <w:r>
        <w:rPr>
          <w:szCs w:val="22"/>
          <w:lang w:val="en-US"/>
        </w:rPr>
        <w:t>Chinese tourists [</w:t>
      </w:r>
      <w:r>
        <w:rPr>
          <w:szCs w:val="22"/>
        </w:rPr>
        <w:t>Электронный</w:t>
      </w:r>
      <w:r w:rsidRPr="00D779B9">
        <w:rPr>
          <w:szCs w:val="22"/>
          <w:lang w:val="en-US"/>
        </w:rPr>
        <w:t xml:space="preserve"> </w:t>
      </w:r>
      <w:r>
        <w:rPr>
          <w:szCs w:val="22"/>
        </w:rPr>
        <w:t>ресурс</w:t>
      </w:r>
      <w:r>
        <w:rPr>
          <w:szCs w:val="22"/>
          <w:lang w:val="en-US"/>
        </w:rPr>
        <w:t xml:space="preserve">]// Gentlemen Marketing Agency. – </w:t>
      </w:r>
      <w:r>
        <w:rPr>
          <w:szCs w:val="22"/>
        </w:rPr>
        <w:t>Режим</w:t>
      </w:r>
      <w:r w:rsidRPr="00D779B9">
        <w:rPr>
          <w:szCs w:val="22"/>
          <w:lang w:val="en-US"/>
        </w:rPr>
        <w:t xml:space="preserve"> </w:t>
      </w:r>
      <w:r>
        <w:rPr>
          <w:szCs w:val="22"/>
        </w:rPr>
        <w:t>доступа</w:t>
      </w:r>
      <w:r w:rsidRPr="00D016A1">
        <w:rPr>
          <w:szCs w:val="22"/>
          <w:lang w:val="en-US"/>
        </w:rPr>
        <w:t xml:space="preserve">: </w:t>
      </w:r>
      <w:r w:rsidRPr="00F423DE">
        <w:rPr>
          <w:szCs w:val="22"/>
          <w:lang w:val="en-US"/>
        </w:rPr>
        <w:t>http://marketingtochina.com/chinese-tourists/</w:t>
      </w:r>
      <w:r w:rsidRPr="00D016A1">
        <w:rPr>
          <w:szCs w:val="22"/>
          <w:lang w:val="en-US"/>
        </w:rPr>
        <w:t>.</w:t>
      </w:r>
    </w:p>
  </w:footnote>
  <w:footnote w:id="46">
    <w:p w:rsidR="001B368A" w:rsidRPr="00F423DE" w:rsidRDefault="001B368A" w:rsidP="00F423DE">
      <w:pPr>
        <w:pStyle w:val="aa"/>
        <w:jc w:val="both"/>
        <w:rPr>
          <w:szCs w:val="22"/>
        </w:rPr>
      </w:pPr>
      <w:r w:rsidRPr="00F423DE">
        <w:rPr>
          <w:rStyle w:val="ac"/>
          <w:szCs w:val="22"/>
        </w:rPr>
        <w:footnoteRef/>
      </w:r>
      <w:r w:rsidRPr="00F423DE">
        <w:rPr>
          <w:szCs w:val="22"/>
        </w:rPr>
        <w:t xml:space="preserve"> Инфографика #10: «Портрет лидеров въездного туризма в Россию»</w:t>
      </w:r>
      <w:r w:rsidRPr="00D016A1">
        <w:rPr>
          <w:szCs w:val="22"/>
        </w:rPr>
        <w:t>[</w:t>
      </w:r>
      <w:r>
        <w:rPr>
          <w:szCs w:val="22"/>
        </w:rPr>
        <w:t>Электронный ресурс</w:t>
      </w:r>
      <w:r w:rsidRPr="00D016A1">
        <w:rPr>
          <w:szCs w:val="22"/>
        </w:rPr>
        <w:t xml:space="preserve">]// </w:t>
      </w:r>
      <w:r>
        <w:rPr>
          <w:szCs w:val="22"/>
        </w:rPr>
        <w:t>Туристическая Ассоциация «Мир без границ». – Режим доступа: http://visit</w:t>
      </w:r>
      <w:r w:rsidRPr="00F423DE">
        <w:rPr>
          <w:szCs w:val="22"/>
        </w:rPr>
        <w:t>-russia.ru/news/infografika-10-portret-liderov-vezdnogo-turizma-v-rossiyu</w:t>
      </w:r>
      <w:r>
        <w:rPr>
          <w:szCs w:val="22"/>
        </w:rPr>
        <w:t>.</w:t>
      </w:r>
    </w:p>
  </w:footnote>
  <w:footnote w:id="47">
    <w:p w:rsidR="001B368A" w:rsidRPr="00126C4F" w:rsidRDefault="001B368A" w:rsidP="00F423DE">
      <w:pPr>
        <w:pStyle w:val="aa"/>
        <w:tabs>
          <w:tab w:val="left" w:pos="7608"/>
        </w:tabs>
        <w:jc w:val="both"/>
        <w:rPr>
          <w:szCs w:val="22"/>
        </w:rPr>
      </w:pPr>
      <w:r w:rsidRPr="00F423DE">
        <w:rPr>
          <w:rStyle w:val="ac"/>
          <w:szCs w:val="22"/>
        </w:rPr>
        <w:footnoteRef/>
      </w:r>
      <w:r w:rsidRPr="00687135">
        <w:rPr>
          <w:szCs w:val="22"/>
        </w:rPr>
        <w:t>Кривошеева, Т. М. Российский турпродукт: потребительские ожидания иностранных туристов / Т. М. Кривошеева // Сервис в России и за рубежом. – 2014. - №7 (54). – С. 19-33.</w:t>
      </w:r>
    </w:p>
  </w:footnote>
  <w:footnote w:id="48">
    <w:p w:rsidR="001B368A" w:rsidRPr="00925B00" w:rsidRDefault="001B368A">
      <w:pPr>
        <w:pStyle w:val="aa"/>
        <w:rPr>
          <w:szCs w:val="22"/>
        </w:rPr>
      </w:pPr>
      <w:r w:rsidRPr="00126C4F">
        <w:rPr>
          <w:rStyle w:val="ac"/>
          <w:szCs w:val="22"/>
        </w:rPr>
        <w:footnoteRef/>
      </w:r>
      <w:r>
        <w:rPr>
          <w:szCs w:val="22"/>
        </w:rPr>
        <w:t xml:space="preserve">Министерство международных и внешнеэкономических связей Свердловской области </w:t>
      </w:r>
      <w:r w:rsidRPr="00D016A1">
        <w:rPr>
          <w:szCs w:val="22"/>
        </w:rPr>
        <w:t>[</w:t>
      </w:r>
      <w:r>
        <w:rPr>
          <w:szCs w:val="22"/>
        </w:rPr>
        <w:t>Электронный ресурс</w:t>
      </w:r>
      <w:r w:rsidRPr="00D016A1">
        <w:rPr>
          <w:szCs w:val="22"/>
        </w:rPr>
        <w:t>]</w:t>
      </w:r>
      <w:r>
        <w:rPr>
          <w:szCs w:val="22"/>
        </w:rPr>
        <w:t xml:space="preserve">. – Режим доступа: </w:t>
      </w:r>
      <w:r w:rsidRPr="00126C4F">
        <w:rPr>
          <w:szCs w:val="22"/>
        </w:rPr>
        <w:t>http://mvs.midural.ru/vneshneekonomicheskie-svyazi</w:t>
      </w:r>
      <w:r>
        <w:rPr>
          <w:szCs w:val="22"/>
        </w:rPr>
        <w:t>.</w:t>
      </w:r>
    </w:p>
  </w:footnote>
  <w:footnote w:id="49">
    <w:p w:rsidR="001B368A" w:rsidRDefault="001B368A">
      <w:pPr>
        <w:pStyle w:val="aa"/>
      </w:pPr>
      <w:r w:rsidRPr="00925B00">
        <w:rPr>
          <w:rStyle w:val="ac"/>
          <w:szCs w:val="22"/>
        </w:rPr>
        <w:footnoteRef/>
      </w:r>
      <w:r>
        <w:rPr>
          <w:szCs w:val="22"/>
          <w:lang w:val="en-US"/>
        </w:rPr>
        <w:t>CREXPO</w:t>
      </w:r>
      <w:r w:rsidRPr="00D016A1">
        <w:rPr>
          <w:szCs w:val="22"/>
        </w:rPr>
        <w:t>-2017 [</w:t>
      </w:r>
      <w:r>
        <w:rPr>
          <w:szCs w:val="22"/>
        </w:rPr>
        <w:t>Электронный ресурс</w:t>
      </w:r>
      <w:r w:rsidRPr="00D016A1">
        <w:rPr>
          <w:szCs w:val="22"/>
        </w:rPr>
        <w:t>]</w:t>
      </w:r>
      <w:r>
        <w:rPr>
          <w:szCs w:val="22"/>
        </w:rPr>
        <w:t>. – Режим доступа</w:t>
      </w:r>
      <w:r w:rsidRPr="00D016A1">
        <w:rPr>
          <w:szCs w:val="22"/>
        </w:rPr>
        <w:t>: http://china-rus-expo.ru/ru/</w:t>
      </w:r>
      <w:r>
        <w:rPr>
          <w:szCs w:val="22"/>
        </w:rPr>
        <w:t>.</w:t>
      </w:r>
    </w:p>
  </w:footnote>
  <w:footnote w:id="50">
    <w:p w:rsidR="001B368A" w:rsidRPr="00550FCA" w:rsidRDefault="001B368A" w:rsidP="00A634B6">
      <w:pPr>
        <w:pStyle w:val="aa"/>
        <w:rPr>
          <w:szCs w:val="22"/>
        </w:rPr>
      </w:pPr>
      <w:r>
        <w:rPr>
          <w:rStyle w:val="ac"/>
        </w:rPr>
        <w:footnoteRef/>
      </w:r>
      <w:r>
        <w:rPr>
          <w:szCs w:val="22"/>
        </w:rPr>
        <w:t xml:space="preserve">Будем дружить отелями </w:t>
      </w:r>
      <w:r w:rsidRPr="00D016A1">
        <w:rPr>
          <w:szCs w:val="22"/>
        </w:rPr>
        <w:t>[</w:t>
      </w:r>
      <w:r>
        <w:rPr>
          <w:szCs w:val="22"/>
        </w:rPr>
        <w:t>Электронный ресурс</w:t>
      </w:r>
      <w:r w:rsidRPr="00D016A1">
        <w:rPr>
          <w:szCs w:val="22"/>
        </w:rPr>
        <w:t>]// «Областн</w:t>
      </w:r>
      <w:r>
        <w:rPr>
          <w:szCs w:val="22"/>
        </w:rPr>
        <w:t xml:space="preserve">ая газета» </w:t>
      </w:r>
      <w:r w:rsidRPr="00D016A1">
        <w:rPr>
          <w:szCs w:val="22"/>
        </w:rPr>
        <w:t>(Екатеринбург)</w:t>
      </w:r>
      <w:r>
        <w:rPr>
          <w:szCs w:val="22"/>
        </w:rPr>
        <w:t xml:space="preserve">. – Режим доступа: </w:t>
      </w:r>
      <w:r w:rsidRPr="00D016A1">
        <w:rPr>
          <w:szCs w:val="22"/>
        </w:rPr>
        <w:t>https://www.oblgazeta.ru/economics/28417/</w:t>
      </w:r>
      <w:r>
        <w:rPr>
          <w:szCs w:val="22"/>
        </w:rPr>
        <w:t>.</w:t>
      </w:r>
    </w:p>
  </w:footnote>
  <w:footnote w:id="51">
    <w:p w:rsidR="001B368A" w:rsidRPr="002F6DBF" w:rsidRDefault="001B368A" w:rsidP="00A634B6">
      <w:pPr>
        <w:pStyle w:val="aa"/>
        <w:rPr>
          <w:szCs w:val="22"/>
        </w:rPr>
      </w:pPr>
      <w:r w:rsidRPr="002F6DBF">
        <w:rPr>
          <w:rStyle w:val="ac"/>
          <w:szCs w:val="22"/>
        </w:rPr>
        <w:footnoteRef/>
      </w:r>
      <w:r>
        <w:rPr>
          <w:szCs w:val="22"/>
        </w:rPr>
        <w:t>Красный маршрут</w:t>
      </w:r>
      <w:r w:rsidRPr="00AF7BA9">
        <w:rPr>
          <w:szCs w:val="22"/>
        </w:rPr>
        <w:t>[</w:t>
      </w:r>
      <w:r>
        <w:rPr>
          <w:szCs w:val="22"/>
        </w:rPr>
        <w:t>Электронный ресурс</w:t>
      </w:r>
      <w:r w:rsidRPr="00AF7BA9">
        <w:rPr>
          <w:szCs w:val="22"/>
        </w:rPr>
        <w:t>]//</w:t>
      </w:r>
      <w:r w:rsidRPr="00D779B9">
        <w:rPr>
          <w:szCs w:val="22"/>
        </w:rPr>
        <w:t>Региональное агентство «Ульяновсктуризм».</w:t>
      </w:r>
      <w:r w:rsidRPr="00AF7BA9">
        <w:rPr>
          <w:szCs w:val="22"/>
        </w:rPr>
        <w:t xml:space="preserve"> – </w:t>
      </w:r>
      <w:r>
        <w:rPr>
          <w:szCs w:val="22"/>
        </w:rPr>
        <w:t xml:space="preserve">Режим доступа: </w:t>
      </w:r>
      <w:r w:rsidRPr="002F6DBF">
        <w:rPr>
          <w:szCs w:val="22"/>
        </w:rPr>
        <w:t>http://redrouterussia.com/#top</w:t>
      </w:r>
      <w:r>
        <w:rPr>
          <w:szCs w:val="22"/>
        </w:rPr>
        <w:t>.</w:t>
      </w:r>
    </w:p>
  </w:footnote>
  <w:footnote w:id="52">
    <w:p w:rsidR="001B368A" w:rsidRPr="00A634B6" w:rsidRDefault="001B368A" w:rsidP="00306CB2">
      <w:pPr>
        <w:pStyle w:val="aa"/>
        <w:rPr>
          <w:rFonts w:ascii="Georgia" w:hAnsi="Georgia"/>
          <w:sz w:val="52"/>
          <w:szCs w:val="52"/>
        </w:rPr>
      </w:pPr>
      <w:r w:rsidRPr="002F6DBF">
        <w:rPr>
          <w:rStyle w:val="ac"/>
          <w:szCs w:val="22"/>
        </w:rPr>
        <w:footnoteRef/>
      </w:r>
      <w:r w:rsidRPr="00A634B6">
        <w:t>Правительство Башкортостана подписало соглашение с китайской провинцией Цзянси</w:t>
      </w:r>
      <w:r>
        <w:t xml:space="preserve"> </w:t>
      </w:r>
      <w:r w:rsidRPr="00AF7BA9">
        <w:t>[</w:t>
      </w:r>
      <w:r>
        <w:t>Электронный ресурс</w:t>
      </w:r>
      <w:r w:rsidRPr="00AF7BA9">
        <w:t xml:space="preserve">]// </w:t>
      </w:r>
      <w:r>
        <w:t xml:space="preserve">Независимая Уральская газета. – Режим доступа: </w:t>
      </w:r>
      <w:r w:rsidRPr="00A634B6">
        <w:t>http://proural.info/economy/16487/</w:t>
      </w:r>
      <w:r>
        <w:t>.</w:t>
      </w:r>
    </w:p>
  </w:footnote>
  <w:footnote w:id="53">
    <w:p w:rsidR="001B368A" w:rsidRPr="00A634B6" w:rsidRDefault="001B368A" w:rsidP="00306CB2">
      <w:pPr>
        <w:pStyle w:val="aa"/>
      </w:pPr>
      <w:r w:rsidRPr="00535BC3">
        <w:rPr>
          <w:rStyle w:val="ac"/>
        </w:rPr>
        <w:footnoteRef/>
      </w:r>
      <w:r w:rsidRPr="00A634B6">
        <w:rPr>
          <w:shd w:val="clear" w:color="auto" w:fill="FFFFFF"/>
        </w:rPr>
        <w:t>Дойдут ли китайские инвестиции до популярных курортов Башкирии?</w:t>
      </w:r>
      <w:r w:rsidRPr="00AF7BA9">
        <w:rPr>
          <w:shd w:val="clear" w:color="auto" w:fill="FFFFFF"/>
        </w:rPr>
        <w:t>[</w:t>
      </w:r>
      <w:r>
        <w:rPr>
          <w:shd w:val="clear" w:color="auto" w:fill="FFFFFF"/>
        </w:rPr>
        <w:t>Электронный ресурс</w:t>
      </w:r>
      <w:r w:rsidRPr="00AF7BA9">
        <w:rPr>
          <w:shd w:val="clear" w:color="auto" w:fill="FFFFFF"/>
        </w:rPr>
        <w:t xml:space="preserve">]// </w:t>
      </w:r>
      <w:r>
        <w:rPr>
          <w:shd w:val="clear" w:color="auto" w:fill="FFFFFF"/>
        </w:rPr>
        <w:t xml:space="preserve">Информационное агентство </w:t>
      </w:r>
      <w:r>
        <w:rPr>
          <w:shd w:val="clear" w:color="auto" w:fill="FFFFFF"/>
          <w:lang w:val="en-US"/>
        </w:rPr>
        <w:t>Regnum</w:t>
      </w:r>
      <w:r w:rsidRPr="00AF7BA9">
        <w:rPr>
          <w:shd w:val="clear" w:color="auto" w:fill="FFFFFF"/>
        </w:rPr>
        <w:t xml:space="preserve">. – </w:t>
      </w:r>
      <w:r>
        <w:rPr>
          <w:shd w:val="clear" w:color="auto" w:fill="FFFFFF"/>
        </w:rPr>
        <w:t xml:space="preserve">Режим доступа: </w:t>
      </w:r>
      <w:r w:rsidRPr="00535BC3">
        <w:t>https://regnum.ru/news/2090766.html</w:t>
      </w:r>
      <w:r>
        <w:t>.</w:t>
      </w:r>
    </w:p>
  </w:footnote>
  <w:footnote w:id="54">
    <w:p w:rsidR="001B368A" w:rsidRPr="00E56215" w:rsidRDefault="001B368A" w:rsidP="00E56215">
      <w:pPr>
        <w:pStyle w:val="aa"/>
        <w:rPr>
          <w:szCs w:val="22"/>
        </w:rPr>
      </w:pPr>
      <w:r w:rsidRPr="00E56215">
        <w:rPr>
          <w:rStyle w:val="ac"/>
          <w:szCs w:val="22"/>
        </w:rPr>
        <w:footnoteRef/>
      </w:r>
      <w:r w:rsidRPr="00E56215">
        <w:rPr>
          <w:iCs/>
          <w:szCs w:val="22"/>
        </w:rPr>
        <w:t>Синенко, С. Г.</w:t>
      </w:r>
      <w:r w:rsidRPr="00E56215">
        <w:rPr>
          <w:szCs w:val="22"/>
        </w:rPr>
        <w:t xml:space="preserve"> Уфа старая и новая / С. Г. Синенко. — Уфа: Государственное республиканское издательство «Башкортостан», 2007. — 272 с.</w:t>
      </w:r>
    </w:p>
  </w:footnote>
  <w:footnote w:id="55">
    <w:p w:rsidR="001B368A" w:rsidRPr="00AF7BA9" w:rsidRDefault="001B368A" w:rsidP="00E56215">
      <w:pPr>
        <w:pStyle w:val="aa"/>
        <w:rPr>
          <w:szCs w:val="22"/>
        </w:rPr>
      </w:pPr>
      <w:r w:rsidRPr="00E56215">
        <w:rPr>
          <w:rStyle w:val="ac"/>
          <w:szCs w:val="22"/>
        </w:rPr>
        <w:footnoteRef/>
      </w:r>
      <w:r w:rsidRPr="00E56215">
        <w:rPr>
          <w:szCs w:val="22"/>
          <w:lang w:val="en-US"/>
        </w:rPr>
        <w:t>China</w:t>
      </w:r>
      <w:r>
        <w:rPr>
          <w:szCs w:val="22"/>
        </w:rPr>
        <w:t xml:space="preserve"> </w:t>
      </w:r>
      <w:r w:rsidRPr="00E56215">
        <w:rPr>
          <w:szCs w:val="22"/>
          <w:lang w:val="en-US"/>
        </w:rPr>
        <w:t>Friendly</w:t>
      </w:r>
      <w:r w:rsidRPr="00E56215">
        <w:rPr>
          <w:szCs w:val="22"/>
        </w:rPr>
        <w:t xml:space="preserve">[Электронный ресурс]. – Режим доступа: </w:t>
      </w:r>
      <w:r w:rsidRPr="00E56215">
        <w:rPr>
          <w:szCs w:val="22"/>
          <w:lang w:val="en-US"/>
        </w:rPr>
        <w:t>http</w:t>
      </w:r>
      <w:r w:rsidRPr="00E56215">
        <w:rPr>
          <w:szCs w:val="22"/>
        </w:rPr>
        <w:t>://</w:t>
      </w:r>
      <w:r w:rsidRPr="00E56215">
        <w:rPr>
          <w:szCs w:val="22"/>
          <w:lang w:val="en-US"/>
        </w:rPr>
        <w:t>chinafriendly</w:t>
      </w:r>
      <w:r w:rsidRPr="00E56215">
        <w:rPr>
          <w:szCs w:val="22"/>
        </w:rPr>
        <w:t>.</w:t>
      </w:r>
      <w:r w:rsidRPr="00E56215">
        <w:rPr>
          <w:szCs w:val="22"/>
          <w:lang w:val="en-US"/>
        </w:rPr>
        <w:t>ru</w:t>
      </w:r>
      <w:r w:rsidRPr="00E56215">
        <w:rPr>
          <w:szCs w:val="22"/>
        </w:rPr>
        <w:t>/#</w:t>
      </w:r>
      <w:r w:rsidRPr="00E56215">
        <w:rPr>
          <w:szCs w:val="22"/>
          <w:lang w:val="en-US"/>
        </w:rPr>
        <w:t>whycf</w:t>
      </w:r>
      <w:r w:rsidRPr="00E56215">
        <w:rPr>
          <w:szCs w:val="22"/>
        </w:rPr>
        <w:t>.</w:t>
      </w:r>
    </w:p>
  </w:footnote>
  <w:footnote w:id="56">
    <w:p w:rsidR="001B368A" w:rsidRPr="00E56215" w:rsidRDefault="001B368A" w:rsidP="00E56215">
      <w:pPr>
        <w:pStyle w:val="aa"/>
      </w:pPr>
      <w:r w:rsidRPr="00E56215">
        <w:rPr>
          <w:rStyle w:val="ac"/>
          <w:szCs w:val="22"/>
        </w:rPr>
        <w:footnoteRef/>
      </w:r>
      <w:r w:rsidRPr="00E56215">
        <w:t xml:space="preserve"> Авиакомпании «Уральские авиалинии»[Электронный ресурс]. – Режим доступа: </w:t>
      </w:r>
      <w:r w:rsidRPr="00E56215">
        <w:rPr>
          <w:lang w:val="en-US"/>
        </w:rPr>
        <w:t>http</w:t>
      </w:r>
      <w:r w:rsidRPr="00E56215">
        <w:t>://</w:t>
      </w:r>
      <w:r w:rsidRPr="00E56215">
        <w:rPr>
          <w:lang w:val="en-US"/>
        </w:rPr>
        <w:t>www</w:t>
      </w:r>
      <w:r w:rsidRPr="00E56215">
        <w:t>.</w:t>
      </w:r>
      <w:r w:rsidRPr="00E56215">
        <w:rPr>
          <w:lang w:val="en-US"/>
        </w:rPr>
        <w:t>uralairlines</w:t>
      </w:r>
      <w:r w:rsidRPr="00E56215">
        <w:t>.</w:t>
      </w:r>
      <w:r w:rsidRPr="00E56215">
        <w:rPr>
          <w:lang w:val="en-US"/>
        </w:rPr>
        <w:t>ru</w:t>
      </w:r>
      <w:r w:rsidRPr="00E56215">
        <w:t>/</w:t>
      </w:r>
      <w:r w:rsidRPr="00E56215">
        <w:rPr>
          <w:lang w:val="en-US"/>
        </w:rPr>
        <w:t>passengers</w:t>
      </w:r>
      <w:r w:rsidRPr="00E56215">
        <w:t>-</w:t>
      </w:r>
      <w:r w:rsidRPr="00E56215">
        <w:rPr>
          <w:lang w:val="en-US"/>
        </w:rPr>
        <w:t>info</w:t>
      </w:r>
      <w:r w:rsidRPr="00E56215">
        <w:t>/</w:t>
      </w:r>
      <w:r w:rsidRPr="00E56215">
        <w:rPr>
          <w:lang w:val="en-US"/>
        </w:rPr>
        <w:t>about</w:t>
      </w:r>
      <w:r w:rsidRPr="00E56215">
        <w:t>/</w:t>
      </w:r>
      <w:r w:rsidRPr="00E56215">
        <w:rPr>
          <w:lang w:val="en-US"/>
        </w:rPr>
        <w:t>interline</w:t>
      </w:r>
      <w:r w:rsidRPr="00E56215">
        <w:t>-</w:t>
      </w:r>
      <w:r w:rsidRPr="00E56215">
        <w:rPr>
          <w:lang w:val="en-US"/>
        </w:rPr>
        <w:t>partners</w:t>
      </w:r>
      <w:r w:rsidRPr="00E56215">
        <w:t>/.</w:t>
      </w:r>
    </w:p>
  </w:footnote>
  <w:footnote w:id="57">
    <w:p w:rsidR="001B368A" w:rsidRPr="00AF7BA9" w:rsidRDefault="001B368A" w:rsidP="00E56215">
      <w:pPr>
        <w:pStyle w:val="aa"/>
        <w:rPr>
          <w:b/>
          <w:bCs/>
        </w:rPr>
      </w:pPr>
      <w:r w:rsidRPr="00E56215">
        <w:rPr>
          <w:rStyle w:val="ac"/>
          <w:szCs w:val="22"/>
        </w:rPr>
        <w:footnoteRef/>
      </w:r>
      <w:r w:rsidRPr="00E56215">
        <w:rPr>
          <w:bCs/>
        </w:rPr>
        <w:t>«Уральские авиалинии» заключили соглашение о сотрудничестве с аэропортом Харбин [Электронный ресурс]// Уральские авиалинии. – Режим доступа:</w:t>
      </w:r>
      <w:r w:rsidRPr="00E56215">
        <w:rPr>
          <w:lang w:val="en-US"/>
        </w:rPr>
        <w:t>http</w:t>
      </w:r>
      <w:r w:rsidRPr="00E56215">
        <w:t>://</w:t>
      </w:r>
      <w:r w:rsidRPr="00E56215">
        <w:rPr>
          <w:lang w:val="en-US"/>
        </w:rPr>
        <w:t>www</w:t>
      </w:r>
      <w:r w:rsidRPr="00E56215">
        <w:t>.</w:t>
      </w:r>
      <w:r w:rsidRPr="00E56215">
        <w:rPr>
          <w:lang w:val="en-US"/>
        </w:rPr>
        <w:t>uralairlines</w:t>
      </w:r>
      <w:r w:rsidRPr="00E56215">
        <w:t>.</w:t>
      </w:r>
      <w:r w:rsidRPr="00E56215">
        <w:rPr>
          <w:lang w:val="en-US"/>
        </w:rPr>
        <w:t>ru</w:t>
      </w:r>
      <w:r w:rsidRPr="00E56215">
        <w:t>/</w:t>
      </w:r>
      <w:r w:rsidRPr="00E56215">
        <w:rPr>
          <w:lang w:val="en-US"/>
        </w:rPr>
        <w:t>good</w:t>
      </w:r>
      <w:r w:rsidRPr="00E56215">
        <w:t>-</w:t>
      </w:r>
      <w:r w:rsidRPr="00E56215">
        <w:rPr>
          <w:lang w:val="en-US"/>
        </w:rPr>
        <w:t>info</w:t>
      </w:r>
      <w:r w:rsidRPr="00E56215">
        <w:t>/</w:t>
      </w:r>
      <w:r w:rsidRPr="00E56215">
        <w:rPr>
          <w:lang w:val="en-US"/>
        </w:rPr>
        <w:t>news</w:t>
      </w:r>
      <w:r w:rsidRPr="00E56215">
        <w:t>-</w:t>
      </w:r>
      <w:r w:rsidRPr="00E56215">
        <w:rPr>
          <w:lang w:val="en-US"/>
        </w:rPr>
        <w:t>and</w:t>
      </w:r>
      <w:r w:rsidRPr="00E56215">
        <w:t>-</w:t>
      </w:r>
      <w:r w:rsidRPr="00E56215">
        <w:rPr>
          <w:lang w:val="en-US"/>
        </w:rPr>
        <w:t>press</w:t>
      </w:r>
      <w:r w:rsidRPr="00E56215">
        <w:t>-</w:t>
      </w:r>
      <w:r w:rsidRPr="00E56215">
        <w:rPr>
          <w:lang w:val="en-US"/>
        </w:rPr>
        <w:t>releases</w:t>
      </w:r>
      <w:r w:rsidRPr="00E56215">
        <w:t>/-</w:t>
      </w:r>
      <w:r w:rsidRPr="00E56215">
        <w:rPr>
          <w:lang w:val="en-US"/>
        </w:rPr>
        <w:t>uralskie</w:t>
      </w:r>
      <w:r w:rsidRPr="00E56215">
        <w:t>-</w:t>
      </w:r>
      <w:r w:rsidRPr="00E56215">
        <w:rPr>
          <w:lang w:val="en-US"/>
        </w:rPr>
        <w:t>avialinii</w:t>
      </w:r>
      <w:r w:rsidRPr="00E56215">
        <w:t>-</w:t>
      </w:r>
      <w:r w:rsidRPr="00E56215">
        <w:rPr>
          <w:lang w:val="en-US"/>
        </w:rPr>
        <w:t>zaklyuchili</w:t>
      </w:r>
      <w:r w:rsidRPr="00E56215">
        <w:t>-</w:t>
      </w:r>
      <w:r w:rsidRPr="00E56215">
        <w:rPr>
          <w:lang w:val="en-US"/>
        </w:rPr>
        <w:t>soglashenie</w:t>
      </w:r>
      <w:r w:rsidRPr="00E56215">
        <w:t>-</w:t>
      </w:r>
      <w:r w:rsidRPr="00E56215">
        <w:rPr>
          <w:lang w:val="en-US"/>
        </w:rPr>
        <w:t>o</w:t>
      </w:r>
      <w:r w:rsidRPr="00E56215">
        <w:t>-</w:t>
      </w:r>
      <w:r w:rsidRPr="00E56215">
        <w:rPr>
          <w:lang w:val="en-US"/>
        </w:rPr>
        <w:t>sotrudnichestve</w:t>
      </w:r>
      <w:r w:rsidRPr="00E56215">
        <w:t>-</w:t>
      </w:r>
      <w:r w:rsidRPr="00E56215">
        <w:rPr>
          <w:lang w:val="en-US"/>
        </w:rPr>
        <w:t>s</w:t>
      </w:r>
      <w:r w:rsidRPr="00E56215">
        <w:t>-</w:t>
      </w:r>
      <w:r w:rsidRPr="00E56215">
        <w:rPr>
          <w:lang w:val="en-US"/>
        </w:rPr>
        <w:t>aeroportom</w:t>
      </w:r>
      <w:r w:rsidRPr="00E56215">
        <w:t>-</w:t>
      </w:r>
      <w:r w:rsidRPr="00E56215">
        <w:rPr>
          <w:lang w:val="en-US"/>
        </w:rPr>
        <w:t>kharbin</w:t>
      </w:r>
      <w:r w:rsidRPr="00E56215">
        <w:t>/.</w:t>
      </w:r>
    </w:p>
  </w:footnote>
  <w:footnote w:id="58">
    <w:p w:rsidR="001B368A" w:rsidRPr="00AF7BA9" w:rsidRDefault="001B368A" w:rsidP="00E56215">
      <w:pPr>
        <w:pStyle w:val="aa"/>
        <w:rPr>
          <w:rFonts w:ascii="Arial" w:hAnsi="Arial" w:cs="Arial"/>
          <w:sz w:val="56"/>
          <w:szCs w:val="56"/>
        </w:rPr>
      </w:pPr>
      <w:r w:rsidRPr="006956D1">
        <w:rPr>
          <w:rStyle w:val="ac"/>
          <w:szCs w:val="22"/>
        </w:rPr>
        <w:footnoteRef/>
      </w:r>
      <w:r w:rsidRPr="00A634B6">
        <w:t>Башкирия первая в РФ разработала халяльный маршрут для туристов</w:t>
      </w:r>
      <w:r>
        <w:t xml:space="preserve"> </w:t>
      </w:r>
      <w:r w:rsidRPr="00AF7BA9">
        <w:t>[</w:t>
      </w:r>
      <w:r>
        <w:t>Электронный ресурс</w:t>
      </w:r>
      <w:r w:rsidRPr="00AF7BA9">
        <w:t>]</w:t>
      </w:r>
      <w:r>
        <w:t xml:space="preserve"> </w:t>
      </w:r>
      <w:r w:rsidRPr="00AF7BA9">
        <w:t xml:space="preserve">// </w:t>
      </w:r>
      <w:r>
        <w:t xml:space="preserve">ИА Кремлевская Пресса. – Режим доступа: </w:t>
      </w:r>
      <w:r w:rsidRPr="00AF7BA9">
        <w:rPr>
          <w:lang w:val="en-US"/>
        </w:rPr>
        <w:t>http</w:t>
      </w:r>
      <w:r w:rsidRPr="00AF7BA9">
        <w:t>://</w:t>
      </w:r>
      <w:r w:rsidRPr="00AF7BA9">
        <w:rPr>
          <w:lang w:val="en-US"/>
        </w:rPr>
        <w:t>krpress</w:t>
      </w:r>
      <w:r w:rsidRPr="00AF7BA9">
        <w:t>.</w:t>
      </w:r>
      <w:r w:rsidRPr="00AF7BA9">
        <w:rPr>
          <w:lang w:val="en-US"/>
        </w:rPr>
        <w:t>ru</w:t>
      </w:r>
      <w:r w:rsidRPr="00AF7BA9">
        <w:t>/2017/02/09/</w:t>
      </w:r>
      <w:r w:rsidRPr="00AF7BA9">
        <w:rPr>
          <w:lang w:val="en-US"/>
        </w:rPr>
        <w:t>bashkiriya</w:t>
      </w:r>
      <w:r w:rsidRPr="00AF7BA9">
        <w:t>-</w:t>
      </w:r>
      <w:r w:rsidRPr="00AF7BA9">
        <w:rPr>
          <w:lang w:val="en-US"/>
        </w:rPr>
        <w:t>pervaya</w:t>
      </w:r>
      <w:r w:rsidRPr="00AF7BA9">
        <w:t>-</w:t>
      </w:r>
      <w:r w:rsidRPr="00AF7BA9">
        <w:rPr>
          <w:lang w:val="en-US"/>
        </w:rPr>
        <w:t>v</w:t>
      </w:r>
      <w:r w:rsidRPr="00AF7BA9">
        <w:t>-</w:t>
      </w:r>
      <w:r w:rsidRPr="00AF7BA9">
        <w:rPr>
          <w:lang w:val="en-US"/>
        </w:rPr>
        <w:t>rf</w:t>
      </w:r>
      <w:r w:rsidRPr="00AF7BA9">
        <w:t>-</w:t>
      </w:r>
      <w:r w:rsidRPr="00AF7BA9">
        <w:rPr>
          <w:lang w:val="en-US"/>
        </w:rPr>
        <w:t>razrabotala</w:t>
      </w:r>
      <w:r w:rsidRPr="00AF7BA9">
        <w:t>-</w:t>
      </w:r>
      <w:r w:rsidRPr="00AF7BA9">
        <w:rPr>
          <w:lang w:val="en-US"/>
        </w:rPr>
        <w:t>halyalniy</w:t>
      </w:r>
      <w:r w:rsidRPr="00AF7BA9">
        <w:t>-</w:t>
      </w:r>
      <w:r w:rsidRPr="00AF7BA9">
        <w:rPr>
          <w:lang w:val="en-US"/>
        </w:rPr>
        <w:t>marshrut</w:t>
      </w:r>
      <w:r w:rsidRPr="00AF7BA9">
        <w:t>-</w:t>
      </w:r>
      <w:r w:rsidRPr="00AF7BA9">
        <w:rPr>
          <w:lang w:val="en-US"/>
        </w:rPr>
        <w:t>dlya</w:t>
      </w:r>
      <w:r w:rsidRPr="00AF7BA9">
        <w:t>.</w:t>
      </w:r>
      <w:r w:rsidRPr="00AF7BA9">
        <w:rPr>
          <w:lang w:val="en-US"/>
        </w:rPr>
        <w:t>html</w:t>
      </w:r>
      <w:r w:rsidRPr="00AF7BA9">
        <w:t>.</w:t>
      </w:r>
    </w:p>
  </w:footnote>
  <w:footnote w:id="59">
    <w:p w:rsidR="001B368A" w:rsidRPr="007C2AE8" w:rsidRDefault="001B368A" w:rsidP="00E56215">
      <w:pPr>
        <w:pStyle w:val="aa"/>
      </w:pPr>
      <w:r w:rsidRPr="006956D1">
        <w:rPr>
          <w:rStyle w:val="ac"/>
          <w:szCs w:val="22"/>
        </w:rPr>
        <w:footnoteRef/>
      </w:r>
      <w:r w:rsidRPr="007C2AE8">
        <w:t>Госкомтуризма РБ назвал самые значимые мероприятия в 2016 году</w:t>
      </w:r>
      <w:r>
        <w:t xml:space="preserve"> </w:t>
      </w:r>
      <w:r w:rsidRPr="007C2AE8">
        <w:t>[</w:t>
      </w:r>
      <w:r>
        <w:t>Электронный ресурс</w:t>
      </w:r>
      <w:r w:rsidRPr="007C2AE8">
        <w:t>]</w:t>
      </w:r>
      <w:r>
        <w:t xml:space="preserve"> </w:t>
      </w:r>
      <w:r w:rsidRPr="007C2AE8">
        <w:t xml:space="preserve">// </w:t>
      </w:r>
      <w:r>
        <w:t xml:space="preserve">ИА Башинформ. – Режим доступа: </w:t>
      </w:r>
      <w:r w:rsidRPr="007C2AE8">
        <w:rPr>
          <w:bCs/>
          <w:shd w:val="clear" w:color="auto" w:fill="FFFFFF"/>
        </w:rPr>
        <w:t>http://bashinform.ru/search/?q=Госкомтуризма+РБ+назвал+самые+значимые+мероприятия+в+2016+году&amp;how=tm</w:t>
      </w:r>
      <w:r>
        <w:rPr>
          <w:bCs/>
          <w:shd w:val="clear" w:color="auto" w:fill="FFFFFF"/>
        </w:rPr>
        <w:t>.</w:t>
      </w:r>
    </w:p>
  </w:footnote>
  <w:footnote w:id="60">
    <w:p w:rsidR="001B368A" w:rsidRPr="00830135" w:rsidRDefault="001B368A">
      <w:pPr>
        <w:pStyle w:val="aa"/>
      </w:pPr>
      <w:r>
        <w:rPr>
          <w:rStyle w:val="ac"/>
        </w:rPr>
        <w:footnoteRef/>
      </w:r>
      <w:r>
        <w:rPr>
          <w:rStyle w:val="nobr"/>
          <w:color w:val="000000"/>
          <w:szCs w:val="22"/>
          <w:shd w:val="clear" w:color="auto" w:fill="F0F3FF"/>
        </w:rPr>
        <w:t xml:space="preserve"> </w:t>
      </w:r>
      <w:r w:rsidRPr="00306CB2">
        <w:rPr>
          <w:szCs w:val="22"/>
        </w:rPr>
        <w:t>Сюе Цзунчжэн Синяцзян: этнографический очерк / Сюе Цзунчжэн. – Китай: Межконтинент.</w:t>
      </w:r>
      <w:r>
        <w:rPr>
          <w:szCs w:val="22"/>
        </w:rPr>
        <w:t xml:space="preserve"> </w:t>
      </w:r>
      <w:r w:rsidRPr="00306CB2">
        <w:rPr>
          <w:szCs w:val="22"/>
        </w:rPr>
        <w:t>изд-во Китая, 2011. – 113с.</w:t>
      </w:r>
    </w:p>
  </w:footnote>
  <w:footnote w:id="61">
    <w:p w:rsidR="001B368A" w:rsidRPr="007C2AE8" w:rsidRDefault="001B368A" w:rsidP="00307CCD">
      <w:pPr>
        <w:pStyle w:val="aa"/>
        <w:rPr>
          <w:szCs w:val="22"/>
          <w:lang w:val="en-US"/>
        </w:rPr>
      </w:pPr>
      <w:r w:rsidRPr="001801E6">
        <w:rPr>
          <w:rStyle w:val="ac"/>
          <w:szCs w:val="22"/>
        </w:rPr>
        <w:footnoteRef/>
      </w:r>
      <w:r w:rsidRPr="001801E6">
        <w:rPr>
          <w:szCs w:val="22"/>
          <w:lang w:val="en-US"/>
        </w:rPr>
        <w:t xml:space="preserve"> Outbound Chinese tourists to surpass 100 million in </w:t>
      </w:r>
      <w:r>
        <w:rPr>
          <w:szCs w:val="22"/>
          <w:lang w:val="en-US"/>
        </w:rPr>
        <w:t>2014. Northeast Asian airlines first to benefit</w:t>
      </w:r>
      <w:r w:rsidRPr="00306CB2">
        <w:rPr>
          <w:szCs w:val="22"/>
          <w:lang w:val="en-US"/>
        </w:rPr>
        <w:t xml:space="preserve"> </w:t>
      </w:r>
      <w:r>
        <w:rPr>
          <w:szCs w:val="22"/>
          <w:lang w:val="en-US"/>
        </w:rPr>
        <w:t>[</w:t>
      </w:r>
      <w:r>
        <w:rPr>
          <w:szCs w:val="22"/>
        </w:rPr>
        <w:t>Электронный</w:t>
      </w:r>
      <w:r w:rsidRPr="00306CB2">
        <w:rPr>
          <w:szCs w:val="22"/>
          <w:lang w:val="en-US"/>
        </w:rPr>
        <w:t xml:space="preserve"> </w:t>
      </w:r>
      <w:r>
        <w:rPr>
          <w:szCs w:val="22"/>
        </w:rPr>
        <w:t>ресурс</w:t>
      </w:r>
      <w:r>
        <w:rPr>
          <w:szCs w:val="22"/>
          <w:lang w:val="en-US"/>
        </w:rPr>
        <w:t xml:space="preserve">] //CAPA. – </w:t>
      </w:r>
      <w:r>
        <w:rPr>
          <w:szCs w:val="22"/>
        </w:rPr>
        <w:t>Режим</w:t>
      </w:r>
      <w:r w:rsidRPr="00306CB2">
        <w:rPr>
          <w:szCs w:val="22"/>
          <w:lang w:val="en-US"/>
        </w:rPr>
        <w:t xml:space="preserve"> </w:t>
      </w:r>
      <w:r>
        <w:rPr>
          <w:szCs w:val="22"/>
        </w:rPr>
        <w:t>доступа</w:t>
      </w:r>
      <w:r w:rsidRPr="007C2AE8">
        <w:rPr>
          <w:szCs w:val="22"/>
          <w:lang w:val="en-US"/>
        </w:rPr>
        <w:t>:</w:t>
      </w:r>
      <w:r w:rsidRPr="001801E6">
        <w:rPr>
          <w:szCs w:val="22"/>
          <w:lang w:val="en-US"/>
        </w:rPr>
        <w:t>http://centreforaviation.com/analysi</w:t>
      </w:r>
      <w:r>
        <w:rPr>
          <w:szCs w:val="22"/>
          <w:lang w:val="en-US"/>
        </w:rPr>
        <w:t>s/outbound-chinese-tourists-to-</w:t>
      </w:r>
      <w:r w:rsidRPr="001801E6">
        <w:rPr>
          <w:szCs w:val="22"/>
          <w:lang w:val="en-US"/>
        </w:rPr>
        <w:t>surpass-100-million-in-2014-northeast-asian-airlines-first-to-benefit-177128</w:t>
      </w:r>
      <w:r w:rsidRPr="007C2AE8">
        <w:rPr>
          <w:szCs w:val="22"/>
          <w:lang w:val="en-US"/>
        </w:rPr>
        <w:t>.</w:t>
      </w:r>
    </w:p>
  </w:footnote>
  <w:footnote w:id="62">
    <w:p w:rsidR="00B87DD6" w:rsidRPr="00B87DD6" w:rsidRDefault="001B368A" w:rsidP="00B87DD6">
      <w:pPr>
        <w:pStyle w:val="aa"/>
        <w:rPr>
          <w:szCs w:val="22"/>
          <w:lang w:val="en-US"/>
        </w:rPr>
      </w:pPr>
      <w:r>
        <w:rPr>
          <w:rStyle w:val="ac"/>
        </w:rPr>
        <w:footnoteRef/>
      </w:r>
      <w:r w:rsidR="00B87DD6" w:rsidRPr="00B87DD6">
        <w:rPr>
          <w:color w:val="000000"/>
          <w:szCs w:val="22"/>
          <w:shd w:val="clear" w:color="auto" w:fill="FFFFFF"/>
          <w:lang w:val="en-US"/>
        </w:rPr>
        <w:t xml:space="preserve">Miao Jian-jun. </w:t>
      </w:r>
      <w:r w:rsidR="00B87DD6" w:rsidRPr="00B87DD6">
        <w:rPr>
          <w:szCs w:val="22"/>
          <w:lang w:val="en-US"/>
        </w:rPr>
        <w:t xml:space="preserve">Profile of Chinese Outbound Tourists: Characteristics and </w:t>
      </w:r>
    </w:p>
    <w:p w:rsidR="00B87DD6" w:rsidRPr="00B87DD6" w:rsidRDefault="00B87DD6" w:rsidP="00B87DD6">
      <w:pPr>
        <w:pStyle w:val="aa"/>
        <w:rPr>
          <w:szCs w:val="22"/>
          <w:lang w:val="en-US"/>
        </w:rPr>
      </w:pPr>
      <w:r w:rsidRPr="00B87DD6">
        <w:rPr>
          <w:szCs w:val="22"/>
          <w:lang w:val="en-US"/>
        </w:rPr>
        <w:t xml:space="preserve">Expenditures </w:t>
      </w:r>
      <w:r w:rsidRPr="00B87DD6">
        <w:rPr>
          <w:color w:val="000000"/>
          <w:szCs w:val="22"/>
          <w:shd w:val="clear" w:color="auto" w:fill="FFFFFF"/>
          <w:lang w:val="en-US"/>
        </w:rPr>
        <w:t>/ Miao Jian-jun // American Journal of Tourism Management, 2014. - №3. - P. 17 - 31.</w:t>
      </w:r>
    </w:p>
    <w:p w:rsidR="001B368A" w:rsidRPr="00C8639C" w:rsidRDefault="001B368A" w:rsidP="00C23FA3">
      <w:pPr>
        <w:pStyle w:val="aa"/>
        <w:rPr>
          <w:lang w:val="en-US"/>
        </w:rPr>
      </w:pPr>
      <w:r w:rsidRPr="00B87DD6">
        <w:rPr>
          <w:szCs w:val="22"/>
          <w:lang w:val="en-US"/>
        </w:rPr>
        <w:cr/>
      </w:r>
    </w:p>
  </w:footnote>
  <w:footnote w:id="63">
    <w:p w:rsidR="001B368A" w:rsidRPr="00025A1D" w:rsidRDefault="001B368A" w:rsidP="00025A1D">
      <w:pPr>
        <w:pStyle w:val="aa"/>
        <w:jc w:val="both"/>
        <w:rPr>
          <w:szCs w:val="22"/>
        </w:rPr>
      </w:pPr>
      <w:r w:rsidRPr="00025A1D">
        <w:rPr>
          <w:rStyle w:val="ac"/>
          <w:szCs w:val="22"/>
        </w:rPr>
        <w:footnoteRef/>
      </w:r>
      <w:r w:rsidRPr="00025A1D">
        <w:rPr>
          <w:color w:val="000000"/>
          <w:szCs w:val="22"/>
          <w:shd w:val="clear" w:color="auto" w:fill="FFFFFF"/>
        </w:rPr>
        <w:t>Основные показатели деятельности гостиниц и аналогичных средств размещения [Электронный ресурс]. Режим доступа: http://sverdl.gks.ru/wps/wcm/connect/rosstat_ts/sverdl/ru/statistics/sverdlStat/enterprises/trade.</w:t>
      </w:r>
    </w:p>
  </w:footnote>
  <w:footnote w:id="64">
    <w:p w:rsidR="001B368A" w:rsidRPr="00F2377D" w:rsidRDefault="001B368A" w:rsidP="00025A1D">
      <w:pPr>
        <w:pStyle w:val="aa"/>
        <w:jc w:val="both"/>
        <w:rPr>
          <w:szCs w:val="22"/>
        </w:rPr>
      </w:pPr>
      <w:r w:rsidRPr="00025A1D">
        <w:rPr>
          <w:rStyle w:val="ac"/>
          <w:szCs w:val="22"/>
        </w:rPr>
        <w:footnoteRef/>
      </w:r>
      <w:r w:rsidRPr="00025A1D">
        <w:rPr>
          <w:bCs/>
          <w:szCs w:val="22"/>
        </w:rPr>
        <w:t xml:space="preserve">Концепция развития туристско-рекреационных кластеров в Республике Башкортостан до 2030 года </w:t>
      </w:r>
      <w:r w:rsidRPr="00025A1D">
        <w:rPr>
          <w:szCs w:val="22"/>
        </w:rPr>
        <w:t xml:space="preserve">// Официальный сайт  государственного комитета Республики Башкортостан по предпринимательству и туризму. </w:t>
      </w:r>
      <w:r w:rsidRPr="00131E8E">
        <w:rPr>
          <w:szCs w:val="22"/>
        </w:rPr>
        <w:t>[</w:t>
      </w:r>
      <w:r>
        <w:rPr>
          <w:szCs w:val="22"/>
        </w:rPr>
        <w:t>Э</w:t>
      </w:r>
      <w:r w:rsidRPr="00025A1D">
        <w:rPr>
          <w:szCs w:val="22"/>
        </w:rPr>
        <w:t>лектронный</w:t>
      </w:r>
      <w:r>
        <w:rPr>
          <w:szCs w:val="22"/>
        </w:rPr>
        <w:t xml:space="preserve"> </w:t>
      </w:r>
      <w:r w:rsidRPr="00025A1D">
        <w:rPr>
          <w:szCs w:val="22"/>
        </w:rPr>
        <w:t>ресурс</w:t>
      </w:r>
      <w:r w:rsidRPr="00131E8E">
        <w:rPr>
          <w:szCs w:val="22"/>
        </w:rPr>
        <w:t>]</w:t>
      </w:r>
      <w:r w:rsidRPr="00D45A5C">
        <w:rPr>
          <w:szCs w:val="22"/>
        </w:rPr>
        <w:t>.</w:t>
      </w:r>
      <w:r w:rsidRPr="00131E8E">
        <w:rPr>
          <w:szCs w:val="22"/>
        </w:rPr>
        <w:t xml:space="preserve"> </w:t>
      </w:r>
      <w:r>
        <w:rPr>
          <w:szCs w:val="22"/>
        </w:rPr>
        <w:t xml:space="preserve">Режим доступа. </w:t>
      </w:r>
      <w:r w:rsidRPr="00025A1D">
        <w:rPr>
          <w:szCs w:val="22"/>
          <w:lang w:val="en-US"/>
        </w:rPr>
        <w:t>URL</w:t>
      </w:r>
      <w:r w:rsidRPr="00D45A5C">
        <w:rPr>
          <w:szCs w:val="22"/>
        </w:rPr>
        <w:t>:</w:t>
      </w:r>
      <w:r w:rsidRPr="00025A1D">
        <w:rPr>
          <w:szCs w:val="22"/>
          <w:lang w:val="en-US"/>
        </w:rPr>
        <w:t>https</w:t>
      </w:r>
      <w:r w:rsidRPr="00D45A5C">
        <w:rPr>
          <w:szCs w:val="22"/>
        </w:rPr>
        <w:t>://</w:t>
      </w:r>
      <w:r w:rsidRPr="00025A1D">
        <w:rPr>
          <w:szCs w:val="22"/>
          <w:lang w:val="en-US"/>
        </w:rPr>
        <w:t>tourism</w:t>
      </w:r>
      <w:r w:rsidRPr="00D45A5C">
        <w:rPr>
          <w:szCs w:val="22"/>
        </w:rPr>
        <w:t>.</w:t>
      </w:r>
      <w:r w:rsidRPr="00025A1D">
        <w:rPr>
          <w:szCs w:val="22"/>
          <w:lang w:val="en-US"/>
        </w:rPr>
        <w:t>openrepublic</w:t>
      </w:r>
      <w:r w:rsidRPr="00D45A5C">
        <w:rPr>
          <w:szCs w:val="22"/>
        </w:rPr>
        <w:t>.</w:t>
      </w:r>
      <w:r w:rsidRPr="00025A1D">
        <w:rPr>
          <w:szCs w:val="22"/>
          <w:lang w:val="en-US"/>
        </w:rPr>
        <w:t>ru</w:t>
      </w:r>
      <w:r w:rsidRPr="00D45A5C">
        <w:rPr>
          <w:szCs w:val="22"/>
        </w:rPr>
        <w:t>/</w:t>
      </w:r>
      <w:r w:rsidRPr="00025A1D">
        <w:rPr>
          <w:szCs w:val="22"/>
          <w:lang w:val="en-US"/>
        </w:rPr>
        <w:t>documents</w:t>
      </w:r>
      <w:r w:rsidRPr="00D45A5C">
        <w:rPr>
          <w:szCs w:val="22"/>
        </w:rPr>
        <w:t>/458869/</w:t>
      </w:r>
    </w:p>
  </w:footnote>
  <w:footnote w:id="65">
    <w:p w:rsidR="001B368A" w:rsidRPr="00D45A5C" w:rsidRDefault="001B368A">
      <w:pPr>
        <w:pStyle w:val="aa"/>
        <w:rPr>
          <w:szCs w:val="22"/>
        </w:rPr>
      </w:pPr>
      <w:r w:rsidRPr="00D45A5C">
        <w:rPr>
          <w:rStyle w:val="ac"/>
          <w:szCs w:val="22"/>
        </w:rPr>
        <w:footnoteRef/>
      </w:r>
      <w:r w:rsidRPr="00D45A5C">
        <w:rPr>
          <w:szCs w:val="22"/>
        </w:rPr>
        <w:t xml:space="preserve"> Составлено</w:t>
      </w:r>
      <w:r>
        <w:rPr>
          <w:szCs w:val="22"/>
        </w:rPr>
        <w:t xml:space="preserve"> по статистическим данным Федерального Агентства по туризму.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80F31"/>
    <w:multiLevelType w:val="hybridMultilevel"/>
    <w:tmpl w:val="977E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267395"/>
    <w:multiLevelType w:val="multilevel"/>
    <w:tmpl w:val="BAC2179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A6A7066"/>
    <w:multiLevelType w:val="hybridMultilevel"/>
    <w:tmpl w:val="1280104A"/>
    <w:lvl w:ilvl="0" w:tplc="27AA327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309E691B"/>
    <w:multiLevelType w:val="multilevel"/>
    <w:tmpl w:val="07F82BA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B491DDE"/>
    <w:multiLevelType w:val="hybridMultilevel"/>
    <w:tmpl w:val="2E96A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310ED"/>
    <w:multiLevelType w:val="hybridMultilevel"/>
    <w:tmpl w:val="6F0EDF68"/>
    <w:lvl w:ilvl="0" w:tplc="70DE66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5E355FB0"/>
    <w:multiLevelType w:val="hybridMultilevel"/>
    <w:tmpl w:val="79C4F732"/>
    <w:lvl w:ilvl="0" w:tplc="C25E103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3E3384"/>
    <w:multiLevelType w:val="hybridMultilevel"/>
    <w:tmpl w:val="40569752"/>
    <w:lvl w:ilvl="0" w:tplc="C25E103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272405"/>
    <w:multiLevelType w:val="hybridMultilevel"/>
    <w:tmpl w:val="5F640370"/>
    <w:lvl w:ilvl="0" w:tplc="53DEC14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6ADC4660"/>
    <w:multiLevelType w:val="multilevel"/>
    <w:tmpl w:val="1550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16FD8"/>
    <w:multiLevelType w:val="multilevel"/>
    <w:tmpl w:val="17741C5A"/>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1470AE0"/>
    <w:multiLevelType w:val="hybridMultilevel"/>
    <w:tmpl w:val="1814F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BE03FD"/>
    <w:multiLevelType w:val="hybridMultilevel"/>
    <w:tmpl w:val="7EB20BD8"/>
    <w:lvl w:ilvl="0" w:tplc="D8B2B9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79D06188"/>
    <w:multiLevelType w:val="hybridMultilevel"/>
    <w:tmpl w:val="6BBC865C"/>
    <w:lvl w:ilvl="0" w:tplc="0A444E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0"/>
  </w:num>
  <w:num w:numId="2">
    <w:abstractNumId w:val="2"/>
  </w:num>
  <w:num w:numId="3">
    <w:abstractNumId w:val="5"/>
  </w:num>
  <w:num w:numId="4">
    <w:abstractNumId w:val="13"/>
  </w:num>
  <w:num w:numId="5">
    <w:abstractNumId w:val="12"/>
  </w:num>
  <w:num w:numId="6">
    <w:abstractNumId w:val="1"/>
  </w:num>
  <w:num w:numId="7">
    <w:abstractNumId w:val="3"/>
  </w:num>
  <w:num w:numId="8">
    <w:abstractNumId w:val="11"/>
  </w:num>
  <w:num w:numId="9">
    <w:abstractNumId w:val="8"/>
  </w:num>
  <w:num w:numId="10">
    <w:abstractNumId w:val="9"/>
  </w:num>
  <w:num w:numId="11">
    <w:abstractNumId w:val="0"/>
  </w:num>
  <w:num w:numId="12">
    <w:abstractNumId w:val="4"/>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00AC"/>
    <w:rsid w:val="00001ACC"/>
    <w:rsid w:val="00001CEE"/>
    <w:rsid w:val="000053FA"/>
    <w:rsid w:val="00005698"/>
    <w:rsid w:val="000063A0"/>
    <w:rsid w:val="00011B31"/>
    <w:rsid w:val="0002386B"/>
    <w:rsid w:val="00024F3F"/>
    <w:rsid w:val="00025A1D"/>
    <w:rsid w:val="000261BC"/>
    <w:rsid w:val="000273D6"/>
    <w:rsid w:val="00030222"/>
    <w:rsid w:val="0003062B"/>
    <w:rsid w:val="000349CA"/>
    <w:rsid w:val="00036056"/>
    <w:rsid w:val="00040995"/>
    <w:rsid w:val="000427FF"/>
    <w:rsid w:val="00044BC3"/>
    <w:rsid w:val="000521DB"/>
    <w:rsid w:val="000573FF"/>
    <w:rsid w:val="00061664"/>
    <w:rsid w:val="0006212D"/>
    <w:rsid w:val="0006496D"/>
    <w:rsid w:val="00065198"/>
    <w:rsid w:val="00066608"/>
    <w:rsid w:val="00067DD8"/>
    <w:rsid w:val="00073333"/>
    <w:rsid w:val="000741E1"/>
    <w:rsid w:val="00074670"/>
    <w:rsid w:val="00074E31"/>
    <w:rsid w:val="00080C04"/>
    <w:rsid w:val="00084907"/>
    <w:rsid w:val="00091187"/>
    <w:rsid w:val="00091639"/>
    <w:rsid w:val="000919BE"/>
    <w:rsid w:val="00094283"/>
    <w:rsid w:val="00094E6E"/>
    <w:rsid w:val="00096255"/>
    <w:rsid w:val="000967CB"/>
    <w:rsid w:val="000A78B2"/>
    <w:rsid w:val="000A7EB4"/>
    <w:rsid w:val="000B0585"/>
    <w:rsid w:val="000B1372"/>
    <w:rsid w:val="000B2492"/>
    <w:rsid w:val="000B67F1"/>
    <w:rsid w:val="000B6E6F"/>
    <w:rsid w:val="000C4C25"/>
    <w:rsid w:val="000C6B8B"/>
    <w:rsid w:val="000D0889"/>
    <w:rsid w:val="000E1562"/>
    <w:rsid w:val="000E32A9"/>
    <w:rsid w:val="000E48B4"/>
    <w:rsid w:val="000E5399"/>
    <w:rsid w:val="000E5C0D"/>
    <w:rsid w:val="000E6E00"/>
    <w:rsid w:val="000E7206"/>
    <w:rsid w:val="000F0557"/>
    <w:rsid w:val="000F0737"/>
    <w:rsid w:val="000F4EED"/>
    <w:rsid w:val="001017A3"/>
    <w:rsid w:val="00106EA1"/>
    <w:rsid w:val="00111120"/>
    <w:rsid w:val="00111845"/>
    <w:rsid w:val="001122A5"/>
    <w:rsid w:val="0011250A"/>
    <w:rsid w:val="00113E0C"/>
    <w:rsid w:val="00115944"/>
    <w:rsid w:val="001217EA"/>
    <w:rsid w:val="00121ABD"/>
    <w:rsid w:val="00125177"/>
    <w:rsid w:val="00126520"/>
    <w:rsid w:val="00126C4F"/>
    <w:rsid w:val="00131E8E"/>
    <w:rsid w:val="00136240"/>
    <w:rsid w:val="001402AD"/>
    <w:rsid w:val="00141373"/>
    <w:rsid w:val="00150E8C"/>
    <w:rsid w:val="00153CB2"/>
    <w:rsid w:val="00154F00"/>
    <w:rsid w:val="001615A2"/>
    <w:rsid w:val="001633DE"/>
    <w:rsid w:val="0017044E"/>
    <w:rsid w:val="00172C31"/>
    <w:rsid w:val="001753AD"/>
    <w:rsid w:val="001801A8"/>
    <w:rsid w:val="001801E6"/>
    <w:rsid w:val="001808CF"/>
    <w:rsid w:val="00185406"/>
    <w:rsid w:val="001864A6"/>
    <w:rsid w:val="00186C5F"/>
    <w:rsid w:val="00190119"/>
    <w:rsid w:val="001A007E"/>
    <w:rsid w:val="001A3FAC"/>
    <w:rsid w:val="001B368A"/>
    <w:rsid w:val="001B758C"/>
    <w:rsid w:val="001C0266"/>
    <w:rsid w:val="001C7D39"/>
    <w:rsid w:val="001D0FB6"/>
    <w:rsid w:val="001D2BB4"/>
    <w:rsid w:val="001D67D3"/>
    <w:rsid w:val="001E0A9D"/>
    <w:rsid w:val="001E5E5F"/>
    <w:rsid w:val="001E6F9C"/>
    <w:rsid w:val="001F2831"/>
    <w:rsid w:val="001F4139"/>
    <w:rsid w:val="001F5964"/>
    <w:rsid w:val="001F7861"/>
    <w:rsid w:val="001F7906"/>
    <w:rsid w:val="0020702C"/>
    <w:rsid w:val="00207CC7"/>
    <w:rsid w:val="002214B2"/>
    <w:rsid w:val="00232855"/>
    <w:rsid w:val="00242C50"/>
    <w:rsid w:val="002435C6"/>
    <w:rsid w:val="002439CA"/>
    <w:rsid w:val="00244276"/>
    <w:rsid w:val="00244BB0"/>
    <w:rsid w:val="0024539E"/>
    <w:rsid w:val="002454A5"/>
    <w:rsid w:val="00247373"/>
    <w:rsid w:val="002606B1"/>
    <w:rsid w:val="00261205"/>
    <w:rsid w:val="00266F49"/>
    <w:rsid w:val="00272A55"/>
    <w:rsid w:val="00275720"/>
    <w:rsid w:val="002771D2"/>
    <w:rsid w:val="0028131A"/>
    <w:rsid w:val="002836F3"/>
    <w:rsid w:val="002925FE"/>
    <w:rsid w:val="00292C05"/>
    <w:rsid w:val="00293062"/>
    <w:rsid w:val="0029628D"/>
    <w:rsid w:val="0029741D"/>
    <w:rsid w:val="00297ABF"/>
    <w:rsid w:val="00297E23"/>
    <w:rsid w:val="002A45D7"/>
    <w:rsid w:val="002B0646"/>
    <w:rsid w:val="002B19B0"/>
    <w:rsid w:val="002B5FC2"/>
    <w:rsid w:val="002C4956"/>
    <w:rsid w:val="002C588B"/>
    <w:rsid w:val="002D0654"/>
    <w:rsid w:val="002D7770"/>
    <w:rsid w:val="002E06AD"/>
    <w:rsid w:val="002E6656"/>
    <w:rsid w:val="002E78DD"/>
    <w:rsid w:val="002F3605"/>
    <w:rsid w:val="002F6DBF"/>
    <w:rsid w:val="00305DC7"/>
    <w:rsid w:val="00306CB2"/>
    <w:rsid w:val="00307CCD"/>
    <w:rsid w:val="003152C2"/>
    <w:rsid w:val="00316871"/>
    <w:rsid w:val="00322FFF"/>
    <w:rsid w:val="0032491D"/>
    <w:rsid w:val="00325935"/>
    <w:rsid w:val="003275AC"/>
    <w:rsid w:val="003314D4"/>
    <w:rsid w:val="003436FC"/>
    <w:rsid w:val="0034731C"/>
    <w:rsid w:val="0035792F"/>
    <w:rsid w:val="00360BF2"/>
    <w:rsid w:val="00362DC5"/>
    <w:rsid w:val="0036443F"/>
    <w:rsid w:val="00366BA7"/>
    <w:rsid w:val="00372C61"/>
    <w:rsid w:val="003906B4"/>
    <w:rsid w:val="003919D9"/>
    <w:rsid w:val="00391B65"/>
    <w:rsid w:val="00392240"/>
    <w:rsid w:val="003A04ED"/>
    <w:rsid w:val="003A4B00"/>
    <w:rsid w:val="003A6EA5"/>
    <w:rsid w:val="003A7DA8"/>
    <w:rsid w:val="003B1711"/>
    <w:rsid w:val="003B4A89"/>
    <w:rsid w:val="003C0DD4"/>
    <w:rsid w:val="003C4E47"/>
    <w:rsid w:val="003C7CDF"/>
    <w:rsid w:val="003C7F54"/>
    <w:rsid w:val="003D6069"/>
    <w:rsid w:val="003E1DF6"/>
    <w:rsid w:val="003E6F8E"/>
    <w:rsid w:val="003E737D"/>
    <w:rsid w:val="003F271E"/>
    <w:rsid w:val="003F2CDA"/>
    <w:rsid w:val="004013C0"/>
    <w:rsid w:val="00406192"/>
    <w:rsid w:val="00406BF3"/>
    <w:rsid w:val="0041235A"/>
    <w:rsid w:val="00413034"/>
    <w:rsid w:val="004140E6"/>
    <w:rsid w:val="00421335"/>
    <w:rsid w:val="0042206C"/>
    <w:rsid w:val="00426364"/>
    <w:rsid w:val="0042693B"/>
    <w:rsid w:val="00427268"/>
    <w:rsid w:val="00431E5E"/>
    <w:rsid w:val="00443740"/>
    <w:rsid w:val="00447104"/>
    <w:rsid w:val="00452877"/>
    <w:rsid w:val="00461BB5"/>
    <w:rsid w:val="00470DF2"/>
    <w:rsid w:val="00472BCE"/>
    <w:rsid w:val="00475729"/>
    <w:rsid w:val="004770AB"/>
    <w:rsid w:val="00480BC2"/>
    <w:rsid w:val="004833D5"/>
    <w:rsid w:val="0048568B"/>
    <w:rsid w:val="0048703C"/>
    <w:rsid w:val="0049164B"/>
    <w:rsid w:val="004A30E0"/>
    <w:rsid w:val="004A439A"/>
    <w:rsid w:val="004A534B"/>
    <w:rsid w:val="004A5684"/>
    <w:rsid w:val="004A65B2"/>
    <w:rsid w:val="004A78EE"/>
    <w:rsid w:val="004B1BD8"/>
    <w:rsid w:val="004B296D"/>
    <w:rsid w:val="004B3E50"/>
    <w:rsid w:val="004C33BD"/>
    <w:rsid w:val="004C5796"/>
    <w:rsid w:val="004D72FA"/>
    <w:rsid w:val="004E21B0"/>
    <w:rsid w:val="004E3B58"/>
    <w:rsid w:val="00501D85"/>
    <w:rsid w:val="005111D8"/>
    <w:rsid w:val="0051755E"/>
    <w:rsid w:val="0052426F"/>
    <w:rsid w:val="00526F17"/>
    <w:rsid w:val="005315A4"/>
    <w:rsid w:val="00534CDE"/>
    <w:rsid w:val="00535BC3"/>
    <w:rsid w:val="00537DB1"/>
    <w:rsid w:val="00537FC7"/>
    <w:rsid w:val="0054707F"/>
    <w:rsid w:val="0054720C"/>
    <w:rsid w:val="00547E00"/>
    <w:rsid w:val="005501E2"/>
    <w:rsid w:val="00550FCA"/>
    <w:rsid w:val="00554899"/>
    <w:rsid w:val="00556B7A"/>
    <w:rsid w:val="00556E5C"/>
    <w:rsid w:val="0055722D"/>
    <w:rsid w:val="00557F35"/>
    <w:rsid w:val="00563A89"/>
    <w:rsid w:val="005646E4"/>
    <w:rsid w:val="00566D3A"/>
    <w:rsid w:val="005718F3"/>
    <w:rsid w:val="0058388F"/>
    <w:rsid w:val="00585B75"/>
    <w:rsid w:val="00585E95"/>
    <w:rsid w:val="005869EA"/>
    <w:rsid w:val="0059121E"/>
    <w:rsid w:val="0059201E"/>
    <w:rsid w:val="0059359F"/>
    <w:rsid w:val="005A5662"/>
    <w:rsid w:val="005B69D7"/>
    <w:rsid w:val="005B7A06"/>
    <w:rsid w:val="005C088B"/>
    <w:rsid w:val="005C681E"/>
    <w:rsid w:val="005C7A5F"/>
    <w:rsid w:val="005D2234"/>
    <w:rsid w:val="005D5EAF"/>
    <w:rsid w:val="005E630A"/>
    <w:rsid w:val="005F5E37"/>
    <w:rsid w:val="005F6811"/>
    <w:rsid w:val="005F7B68"/>
    <w:rsid w:val="00616041"/>
    <w:rsid w:val="00616502"/>
    <w:rsid w:val="00617197"/>
    <w:rsid w:val="00625C98"/>
    <w:rsid w:val="006264B2"/>
    <w:rsid w:val="006270BA"/>
    <w:rsid w:val="00635E3E"/>
    <w:rsid w:val="0064170A"/>
    <w:rsid w:val="00642FF6"/>
    <w:rsid w:val="00645C90"/>
    <w:rsid w:val="006525B8"/>
    <w:rsid w:val="006559F1"/>
    <w:rsid w:val="006641DB"/>
    <w:rsid w:val="0066611B"/>
    <w:rsid w:val="0067389F"/>
    <w:rsid w:val="00683A9B"/>
    <w:rsid w:val="006845A0"/>
    <w:rsid w:val="00687135"/>
    <w:rsid w:val="0069402F"/>
    <w:rsid w:val="006956D1"/>
    <w:rsid w:val="006A0599"/>
    <w:rsid w:val="006A7449"/>
    <w:rsid w:val="006B2254"/>
    <w:rsid w:val="006C28E4"/>
    <w:rsid w:val="006C4B4A"/>
    <w:rsid w:val="006D0345"/>
    <w:rsid w:val="006D59DA"/>
    <w:rsid w:val="006E07DD"/>
    <w:rsid w:val="006E5C88"/>
    <w:rsid w:val="006E62A4"/>
    <w:rsid w:val="006E73B4"/>
    <w:rsid w:val="006E7650"/>
    <w:rsid w:val="006F14C3"/>
    <w:rsid w:val="006F1E55"/>
    <w:rsid w:val="006F2DAC"/>
    <w:rsid w:val="006F3AD3"/>
    <w:rsid w:val="006F57B2"/>
    <w:rsid w:val="00701396"/>
    <w:rsid w:val="007055C1"/>
    <w:rsid w:val="007066A1"/>
    <w:rsid w:val="00715450"/>
    <w:rsid w:val="00717962"/>
    <w:rsid w:val="00721231"/>
    <w:rsid w:val="00723736"/>
    <w:rsid w:val="00724D19"/>
    <w:rsid w:val="007274F8"/>
    <w:rsid w:val="0073016F"/>
    <w:rsid w:val="007374A4"/>
    <w:rsid w:val="00740519"/>
    <w:rsid w:val="00740763"/>
    <w:rsid w:val="00741E11"/>
    <w:rsid w:val="00742287"/>
    <w:rsid w:val="007432C2"/>
    <w:rsid w:val="00745D91"/>
    <w:rsid w:val="0074690C"/>
    <w:rsid w:val="00751839"/>
    <w:rsid w:val="00762741"/>
    <w:rsid w:val="007641B6"/>
    <w:rsid w:val="00764CFF"/>
    <w:rsid w:val="00764D64"/>
    <w:rsid w:val="00777954"/>
    <w:rsid w:val="00780EE0"/>
    <w:rsid w:val="00783BA9"/>
    <w:rsid w:val="00785414"/>
    <w:rsid w:val="007901E3"/>
    <w:rsid w:val="007976C5"/>
    <w:rsid w:val="007A0586"/>
    <w:rsid w:val="007A2549"/>
    <w:rsid w:val="007B1D1F"/>
    <w:rsid w:val="007C2AE8"/>
    <w:rsid w:val="007C43F6"/>
    <w:rsid w:val="007C60DD"/>
    <w:rsid w:val="007D3C46"/>
    <w:rsid w:val="007D61EA"/>
    <w:rsid w:val="007E0AF9"/>
    <w:rsid w:val="007E2300"/>
    <w:rsid w:val="007E4243"/>
    <w:rsid w:val="007F22FF"/>
    <w:rsid w:val="007F3432"/>
    <w:rsid w:val="007F7426"/>
    <w:rsid w:val="008128CE"/>
    <w:rsid w:val="00823B6C"/>
    <w:rsid w:val="00823B97"/>
    <w:rsid w:val="008243CF"/>
    <w:rsid w:val="008248F1"/>
    <w:rsid w:val="00830135"/>
    <w:rsid w:val="008412C3"/>
    <w:rsid w:val="00844E35"/>
    <w:rsid w:val="0084706E"/>
    <w:rsid w:val="00847986"/>
    <w:rsid w:val="0085018F"/>
    <w:rsid w:val="0085062C"/>
    <w:rsid w:val="00851434"/>
    <w:rsid w:val="0085333C"/>
    <w:rsid w:val="00853C03"/>
    <w:rsid w:val="00857168"/>
    <w:rsid w:val="00864526"/>
    <w:rsid w:val="00881607"/>
    <w:rsid w:val="008858F0"/>
    <w:rsid w:val="0088676B"/>
    <w:rsid w:val="00890CA0"/>
    <w:rsid w:val="008A396B"/>
    <w:rsid w:val="008B2101"/>
    <w:rsid w:val="008B5327"/>
    <w:rsid w:val="008C250B"/>
    <w:rsid w:val="008C6C5B"/>
    <w:rsid w:val="008E2B1E"/>
    <w:rsid w:val="008E47C1"/>
    <w:rsid w:val="008E6F69"/>
    <w:rsid w:val="008F05D3"/>
    <w:rsid w:val="008F16EE"/>
    <w:rsid w:val="008F7FDF"/>
    <w:rsid w:val="00902689"/>
    <w:rsid w:val="00905747"/>
    <w:rsid w:val="00911742"/>
    <w:rsid w:val="00913818"/>
    <w:rsid w:val="0091640B"/>
    <w:rsid w:val="00923C44"/>
    <w:rsid w:val="009250F8"/>
    <w:rsid w:val="009254B9"/>
    <w:rsid w:val="00925B00"/>
    <w:rsid w:val="00934A9C"/>
    <w:rsid w:val="009361F1"/>
    <w:rsid w:val="00936248"/>
    <w:rsid w:val="00941C35"/>
    <w:rsid w:val="00941C65"/>
    <w:rsid w:val="009469F6"/>
    <w:rsid w:val="009472C3"/>
    <w:rsid w:val="0094792F"/>
    <w:rsid w:val="009528F7"/>
    <w:rsid w:val="00953B33"/>
    <w:rsid w:val="009577D8"/>
    <w:rsid w:val="00960BDB"/>
    <w:rsid w:val="00966123"/>
    <w:rsid w:val="00970FF5"/>
    <w:rsid w:val="00971195"/>
    <w:rsid w:val="00973743"/>
    <w:rsid w:val="00975457"/>
    <w:rsid w:val="00980481"/>
    <w:rsid w:val="00982FA7"/>
    <w:rsid w:val="00983CD1"/>
    <w:rsid w:val="009A0FF4"/>
    <w:rsid w:val="009A41B4"/>
    <w:rsid w:val="009A776D"/>
    <w:rsid w:val="009B0B47"/>
    <w:rsid w:val="009B21EA"/>
    <w:rsid w:val="009B45C6"/>
    <w:rsid w:val="009B5C15"/>
    <w:rsid w:val="009B68A4"/>
    <w:rsid w:val="009C1562"/>
    <w:rsid w:val="009D126B"/>
    <w:rsid w:val="009D7AFC"/>
    <w:rsid w:val="009D7BCA"/>
    <w:rsid w:val="009E4E80"/>
    <w:rsid w:val="009E646D"/>
    <w:rsid w:val="009F1702"/>
    <w:rsid w:val="009F43D3"/>
    <w:rsid w:val="009F5B82"/>
    <w:rsid w:val="00A0041C"/>
    <w:rsid w:val="00A041F4"/>
    <w:rsid w:val="00A12C89"/>
    <w:rsid w:val="00A13FDB"/>
    <w:rsid w:val="00A17394"/>
    <w:rsid w:val="00A17A6A"/>
    <w:rsid w:val="00A2278B"/>
    <w:rsid w:val="00A23CE0"/>
    <w:rsid w:val="00A246A8"/>
    <w:rsid w:val="00A3385F"/>
    <w:rsid w:val="00A362C3"/>
    <w:rsid w:val="00A421A9"/>
    <w:rsid w:val="00A4253C"/>
    <w:rsid w:val="00A443DE"/>
    <w:rsid w:val="00A45DEF"/>
    <w:rsid w:val="00A46BF4"/>
    <w:rsid w:val="00A47594"/>
    <w:rsid w:val="00A479B0"/>
    <w:rsid w:val="00A573BE"/>
    <w:rsid w:val="00A60D2D"/>
    <w:rsid w:val="00A61A25"/>
    <w:rsid w:val="00A634B6"/>
    <w:rsid w:val="00A653A5"/>
    <w:rsid w:val="00A70749"/>
    <w:rsid w:val="00A7162F"/>
    <w:rsid w:val="00A73D0B"/>
    <w:rsid w:val="00A8208A"/>
    <w:rsid w:val="00A85C63"/>
    <w:rsid w:val="00A8617F"/>
    <w:rsid w:val="00A956D6"/>
    <w:rsid w:val="00A958C8"/>
    <w:rsid w:val="00A97A98"/>
    <w:rsid w:val="00AA324E"/>
    <w:rsid w:val="00AA48C6"/>
    <w:rsid w:val="00AA76BA"/>
    <w:rsid w:val="00AB33BF"/>
    <w:rsid w:val="00AB5FED"/>
    <w:rsid w:val="00AC0578"/>
    <w:rsid w:val="00AC5A90"/>
    <w:rsid w:val="00AD186D"/>
    <w:rsid w:val="00AD2304"/>
    <w:rsid w:val="00AF292C"/>
    <w:rsid w:val="00AF3688"/>
    <w:rsid w:val="00AF7BA9"/>
    <w:rsid w:val="00B012C7"/>
    <w:rsid w:val="00B0514F"/>
    <w:rsid w:val="00B05C64"/>
    <w:rsid w:val="00B07E20"/>
    <w:rsid w:val="00B176DE"/>
    <w:rsid w:val="00B2399D"/>
    <w:rsid w:val="00B23C6C"/>
    <w:rsid w:val="00B24C1A"/>
    <w:rsid w:val="00B24ED1"/>
    <w:rsid w:val="00B30626"/>
    <w:rsid w:val="00B4318E"/>
    <w:rsid w:val="00B60527"/>
    <w:rsid w:val="00B639E6"/>
    <w:rsid w:val="00B64203"/>
    <w:rsid w:val="00B66C8A"/>
    <w:rsid w:val="00B7235F"/>
    <w:rsid w:val="00B80206"/>
    <w:rsid w:val="00B843E4"/>
    <w:rsid w:val="00B84672"/>
    <w:rsid w:val="00B851F1"/>
    <w:rsid w:val="00B87DD6"/>
    <w:rsid w:val="00B90AA7"/>
    <w:rsid w:val="00B91F8A"/>
    <w:rsid w:val="00BA07FD"/>
    <w:rsid w:val="00BA2FAB"/>
    <w:rsid w:val="00BB01E7"/>
    <w:rsid w:val="00BB0BF0"/>
    <w:rsid w:val="00BB7E45"/>
    <w:rsid w:val="00BC2395"/>
    <w:rsid w:val="00BC2E2D"/>
    <w:rsid w:val="00BC4190"/>
    <w:rsid w:val="00BD54D9"/>
    <w:rsid w:val="00BD7A5F"/>
    <w:rsid w:val="00BE08BB"/>
    <w:rsid w:val="00BE31BF"/>
    <w:rsid w:val="00BF23BA"/>
    <w:rsid w:val="00BF2CBD"/>
    <w:rsid w:val="00BF3C78"/>
    <w:rsid w:val="00BF6777"/>
    <w:rsid w:val="00C02A06"/>
    <w:rsid w:val="00C1286E"/>
    <w:rsid w:val="00C13575"/>
    <w:rsid w:val="00C13D2C"/>
    <w:rsid w:val="00C156BC"/>
    <w:rsid w:val="00C16B3D"/>
    <w:rsid w:val="00C23FA3"/>
    <w:rsid w:val="00C337FD"/>
    <w:rsid w:val="00C35BFF"/>
    <w:rsid w:val="00C3655A"/>
    <w:rsid w:val="00C43CF4"/>
    <w:rsid w:val="00C500AC"/>
    <w:rsid w:val="00C5094E"/>
    <w:rsid w:val="00C527D4"/>
    <w:rsid w:val="00C52F61"/>
    <w:rsid w:val="00C5335B"/>
    <w:rsid w:val="00C5677F"/>
    <w:rsid w:val="00C6255C"/>
    <w:rsid w:val="00C74FD1"/>
    <w:rsid w:val="00C80FB6"/>
    <w:rsid w:val="00C84E9D"/>
    <w:rsid w:val="00C8604B"/>
    <w:rsid w:val="00C861CA"/>
    <w:rsid w:val="00C8639C"/>
    <w:rsid w:val="00C9059F"/>
    <w:rsid w:val="00C907B7"/>
    <w:rsid w:val="00CA5746"/>
    <w:rsid w:val="00CA7D80"/>
    <w:rsid w:val="00CB6C2D"/>
    <w:rsid w:val="00CC2CFC"/>
    <w:rsid w:val="00CD0C0A"/>
    <w:rsid w:val="00CD15E2"/>
    <w:rsid w:val="00CD6282"/>
    <w:rsid w:val="00CE74A7"/>
    <w:rsid w:val="00CF23D5"/>
    <w:rsid w:val="00CF36AC"/>
    <w:rsid w:val="00CF6E85"/>
    <w:rsid w:val="00D016A1"/>
    <w:rsid w:val="00D03887"/>
    <w:rsid w:val="00D058E0"/>
    <w:rsid w:val="00D06F94"/>
    <w:rsid w:val="00D14C6E"/>
    <w:rsid w:val="00D212F3"/>
    <w:rsid w:val="00D21FD4"/>
    <w:rsid w:val="00D229FE"/>
    <w:rsid w:val="00D32BE1"/>
    <w:rsid w:val="00D36AC5"/>
    <w:rsid w:val="00D36FBF"/>
    <w:rsid w:val="00D44D17"/>
    <w:rsid w:val="00D45A5C"/>
    <w:rsid w:val="00D47D01"/>
    <w:rsid w:val="00D51131"/>
    <w:rsid w:val="00D51AB3"/>
    <w:rsid w:val="00D52797"/>
    <w:rsid w:val="00D528D3"/>
    <w:rsid w:val="00D5637C"/>
    <w:rsid w:val="00D574B7"/>
    <w:rsid w:val="00D6054A"/>
    <w:rsid w:val="00D758BE"/>
    <w:rsid w:val="00D779B9"/>
    <w:rsid w:val="00D8123A"/>
    <w:rsid w:val="00D9482F"/>
    <w:rsid w:val="00D97A80"/>
    <w:rsid w:val="00DA2FE8"/>
    <w:rsid w:val="00DA471C"/>
    <w:rsid w:val="00DA6556"/>
    <w:rsid w:val="00DA6786"/>
    <w:rsid w:val="00DA6C4B"/>
    <w:rsid w:val="00DA7760"/>
    <w:rsid w:val="00DB3CDE"/>
    <w:rsid w:val="00DB6EE2"/>
    <w:rsid w:val="00DB785F"/>
    <w:rsid w:val="00DC07FF"/>
    <w:rsid w:val="00DC29C4"/>
    <w:rsid w:val="00DC339B"/>
    <w:rsid w:val="00DC48B3"/>
    <w:rsid w:val="00DC66A6"/>
    <w:rsid w:val="00DD2391"/>
    <w:rsid w:val="00DD4A14"/>
    <w:rsid w:val="00DE41B2"/>
    <w:rsid w:val="00DF3229"/>
    <w:rsid w:val="00DF351A"/>
    <w:rsid w:val="00DF74FE"/>
    <w:rsid w:val="00E0365E"/>
    <w:rsid w:val="00E07217"/>
    <w:rsid w:val="00E13F57"/>
    <w:rsid w:val="00E14AA7"/>
    <w:rsid w:val="00E16A23"/>
    <w:rsid w:val="00E25610"/>
    <w:rsid w:val="00E25D9E"/>
    <w:rsid w:val="00E27721"/>
    <w:rsid w:val="00E35DC4"/>
    <w:rsid w:val="00E56089"/>
    <w:rsid w:val="00E56215"/>
    <w:rsid w:val="00E622D5"/>
    <w:rsid w:val="00E67BF3"/>
    <w:rsid w:val="00E74A45"/>
    <w:rsid w:val="00E767B9"/>
    <w:rsid w:val="00E77A82"/>
    <w:rsid w:val="00E81C2C"/>
    <w:rsid w:val="00E906B8"/>
    <w:rsid w:val="00E918A5"/>
    <w:rsid w:val="00E92D69"/>
    <w:rsid w:val="00E93DC8"/>
    <w:rsid w:val="00E93F53"/>
    <w:rsid w:val="00E96B8E"/>
    <w:rsid w:val="00EA21B9"/>
    <w:rsid w:val="00EA545E"/>
    <w:rsid w:val="00EC4442"/>
    <w:rsid w:val="00EC49C7"/>
    <w:rsid w:val="00EC7F42"/>
    <w:rsid w:val="00ED0353"/>
    <w:rsid w:val="00ED5718"/>
    <w:rsid w:val="00ED7E5B"/>
    <w:rsid w:val="00EE1E5B"/>
    <w:rsid w:val="00EE2279"/>
    <w:rsid w:val="00EE3FAE"/>
    <w:rsid w:val="00EE583A"/>
    <w:rsid w:val="00EE7E2A"/>
    <w:rsid w:val="00EF2A30"/>
    <w:rsid w:val="00EF5919"/>
    <w:rsid w:val="00F1053B"/>
    <w:rsid w:val="00F21F28"/>
    <w:rsid w:val="00F22C67"/>
    <w:rsid w:val="00F2377D"/>
    <w:rsid w:val="00F301C5"/>
    <w:rsid w:val="00F313EF"/>
    <w:rsid w:val="00F36708"/>
    <w:rsid w:val="00F423DE"/>
    <w:rsid w:val="00F469C3"/>
    <w:rsid w:val="00F52DFE"/>
    <w:rsid w:val="00F54F85"/>
    <w:rsid w:val="00F567FD"/>
    <w:rsid w:val="00F57ACF"/>
    <w:rsid w:val="00F60CF2"/>
    <w:rsid w:val="00F63314"/>
    <w:rsid w:val="00F65B95"/>
    <w:rsid w:val="00F70452"/>
    <w:rsid w:val="00F822B2"/>
    <w:rsid w:val="00F828F6"/>
    <w:rsid w:val="00F86723"/>
    <w:rsid w:val="00F8740A"/>
    <w:rsid w:val="00F924B3"/>
    <w:rsid w:val="00F97A54"/>
    <w:rsid w:val="00FA11B2"/>
    <w:rsid w:val="00FA51C9"/>
    <w:rsid w:val="00FA5386"/>
    <w:rsid w:val="00FB4B85"/>
    <w:rsid w:val="00FC1D4C"/>
    <w:rsid w:val="00FC5B75"/>
    <w:rsid w:val="00FD0D06"/>
    <w:rsid w:val="00FD2492"/>
    <w:rsid w:val="00FE287E"/>
    <w:rsid w:val="00FE6598"/>
    <w:rsid w:val="00FF047B"/>
    <w:rsid w:val="00FF23C0"/>
    <w:rsid w:val="00FF3811"/>
    <w:rsid w:val="00FF5612"/>
    <w:rsid w:val="00FF7E5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AutoShape 59"/>
        <o:r id="V:Rule7" type="connector" idref="#AutoShape 56"/>
        <o:r id="V:Rule8" type="connector" idref="#AutoShape 57"/>
        <o:r id="V:Rule9" type="connector" idref="#AutoShape 55"/>
        <o:r id="V:Rule10" type="connector" idref="#AutoShape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97"/>
    <w:pPr>
      <w:spacing w:after="200" w:line="276" w:lineRule="auto"/>
      <w:ind w:firstLine="709"/>
    </w:pPr>
    <w:rPr>
      <w:rFonts w:ascii="Times New Roman" w:hAnsi="Times New Roman"/>
      <w:sz w:val="22"/>
      <w:szCs w:val="22"/>
    </w:rPr>
  </w:style>
  <w:style w:type="paragraph" w:styleId="1">
    <w:name w:val="heading 1"/>
    <w:basedOn w:val="a"/>
    <w:link w:val="10"/>
    <w:uiPriority w:val="9"/>
    <w:qFormat/>
    <w:rsid w:val="00C3655A"/>
    <w:pPr>
      <w:spacing w:beforeAutospacing="1" w:after="0" w:afterAutospacing="1" w:line="240" w:lineRule="auto"/>
      <w:jc w:val="center"/>
      <w:outlineLvl w:val="0"/>
    </w:pPr>
    <w:rPr>
      <w:rFonts w:eastAsia="Times New Roman"/>
      <w:b/>
      <w:bCs/>
      <w:kern w:val="36"/>
      <w:sz w:val="28"/>
      <w:szCs w:val="48"/>
    </w:rPr>
  </w:style>
  <w:style w:type="paragraph" w:styleId="2">
    <w:name w:val="heading 2"/>
    <w:basedOn w:val="a"/>
    <w:next w:val="a"/>
    <w:link w:val="20"/>
    <w:uiPriority w:val="9"/>
    <w:unhideWhenUsed/>
    <w:qFormat/>
    <w:rsid w:val="00B24ED1"/>
    <w:pPr>
      <w:keepNext/>
      <w:keepLines/>
      <w:spacing w:before="320" w:after="120" w:line="360" w:lineRule="auto"/>
      <w:jc w:val="center"/>
      <w:outlineLvl w:val="1"/>
    </w:pPr>
    <w:rPr>
      <w:b/>
      <w:bCs/>
      <w:sz w:val="28"/>
      <w:szCs w:val="26"/>
    </w:rPr>
  </w:style>
  <w:style w:type="paragraph" w:styleId="3">
    <w:name w:val="heading 3"/>
    <w:basedOn w:val="a"/>
    <w:next w:val="a"/>
    <w:link w:val="30"/>
    <w:uiPriority w:val="9"/>
    <w:unhideWhenUsed/>
    <w:qFormat/>
    <w:rsid w:val="00B24ED1"/>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AC"/>
    <w:pPr>
      <w:ind w:left="720"/>
      <w:contextualSpacing/>
    </w:pPr>
  </w:style>
  <w:style w:type="character" w:customStyle="1" w:styleId="10">
    <w:name w:val="Заголовок 1 Знак"/>
    <w:basedOn w:val="a0"/>
    <w:link w:val="1"/>
    <w:uiPriority w:val="9"/>
    <w:rsid w:val="00C3655A"/>
    <w:rPr>
      <w:rFonts w:ascii="Times New Roman" w:eastAsia="Times New Roman" w:hAnsi="Times New Roman"/>
      <w:b/>
      <w:bCs/>
      <w:kern w:val="36"/>
      <w:sz w:val="28"/>
      <w:szCs w:val="48"/>
    </w:rPr>
  </w:style>
  <w:style w:type="table" w:styleId="a4">
    <w:name w:val="Table Grid"/>
    <w:basedOn w:val="a1"/>
    <w:uiPriority w:val="59"/>
    <w:rsid w:val="00B846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783B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BA9"/>
    <w:rPr>
      <w:rFonts w:ascii="Tahoma" w:hAnsi="Tahoma" w:cs="Tahoma"/>
      <w:sz w:val="16"/>
      <w:szCs w:val="16"/>
    </w:rPr>
  </w:style>
  <w:style w:type="character" w:customStyle="1" w:styleId="word">
    <w:name w:val="word"/>
    <w:basedOn w:val="a0"/>
    <w:rsid w:val="00C527D4"/>
  </w:style>
  <w:style w:type="character" w:customStyle="1" w:styleId="apple-converted-space">
    <w:name w:val="apple-converted-space"/>
    <w:basedOn w:val="a0"/>
    <w:rsid w:val="00C527D4"/>
  </w:style>
  <w:style w:type="paragraph" w:styleId="a7">
    <w:name w:val="endnote text"/>
    <w:basedOn w:val="a"/>
    <w:link w:val="a8"/>
    <w:uiPriority w:val="99"/>
    <w:semiHidden/>
    <w:unhideWhenUsed/>
    <w:rsid w:val="00EF2A30"/>
    <w:pPr>
      <w:spacing w:after="0" w:line="240" w:lineRule="auto"/>
    </w:pPr>
    <w:rPr>
      <w:sz w:val="20"/>
      <w:szCs w:val="20"/>
    </w:rPr>
  </w:style>
  <w:style w:type="character" w:customStyle="1" w:styleId="a8">
    <w:name w:val="Текст концевой сноски Знак"/>
    <w:basedOn w:val="a0"/>
    <w:link w:val="a7"/>
    <w:uiPriority w:val="99"/>
    <w:semiHidden/>
    <w:rsid w:val="00EF2A30"/>
    <w:rPr>
      <w:sz w:val="20"/>
      <w:szCs w:val="20"/>
    </w:rPr>
  </w:style>
  <w:style w:type="character" w:styleId="a9">
    <w:name w:val="endnote reference"/>
    <w:basedOn w:val="a0"/>
    <w:uiPriority w:val="99"/>
    <w:semiHidden/>
    <w:unhideWhenUsed/>
    <w:rsid w:val="00EF2A30"/>
    <w:rPr>
      <w:vertAlign w:val="superscript"/>
    </w:rPr>
  </w:style>
  <w:style w:type="paragraph" w:styleId="aa">
    <w:name w:val="footnote text"/>
    <w:basedOn w:val="a"/>
    <w:link w:val="ab"/>
    <w:unhideWhenUsed/>
    <w:rsid w:val="00E56215"/>
    <w:pPr>
      <w:spacing w:after="0" w:line="240" w:lineRule="auto"/>
      <w:ind w:firstLine="0"/>
    </w:pPr>
    <w:rPr>
      <w:szCs w:val="20"/>
    </w:rPr>
  </w:style>
  <w:style w:type="character" w:customStyle="1" w:styleId="ab">
    <w:name w:val="Текст сноски Знак"/>
    <w:basedOn w:val="a0"/>
    <w:link w:val="aa"/>
    <w:rsid w:val="00E56215"/>
    <w:rPr>
      <w:rFonts w:ascii="Times New Roman" w:hAnsi="Times New Roman"/>
      <w:sz w:val="22"/>
    </w:rPr>
  </w:style>
  <w:style w:type="character" w:styleId="ac">
    <w:name w:val="footnote reference"/>
    <w:basedOn w:val="a0"/>
    <w:semiHidden/>
    <w:unhideWhenUsed/>
    <w:rsid w:val="00EF2A30"/>
    <w:rPr>
      <w:vertAlign w:val="superscript"/>
    </w:rPr>
  </w:style>
  <w:style w:type="paragraph" w:styleId="ad">
    <w:name w:val="header"/>
    <w:basedOn w:val="a"/>
    <w:link w:val="ae"/>
    <w:uiPriority w:val="99"/>
    <w:semiHidden/>
    <w:unhideWhenUsed/>
    <w:rsid w:val="0042726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27268"/>
  </w:style>
  <w:style w:type="paragraph" w:styleId="af">
    <w:name w:val="footer"/>
    <w:basedOn w:val="a"/>
    <w:link w:val="af0"/>
    <w:uiPriority w:val="99"/>
    <w:unhideWhenUsed/>
    <w:rsid w:val="004272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27268"/>
  </w:style>
  <w:style w:type="character" w:styleId="af1">
    <w:name w:val="Hyperlink"/>
    <w:basedOn w:val="a0"/>
    <w:uiPriority w:val="99"/>
    <w:unhideWhenUsed/>
    <w:rsid w:val="000261BC"/>
    <w:rPr>
      <w:color w:val="0000FF"/>
      <w:u w:val="single"/>
    </w:rPr>
  </w:style>
  <w:style w:type="character" w:customStyle="1" w:styleId="20">
    <w:name w:val="Заголовок 2 Знак"/>
    <w:basedOn w:val="a0"/>
    <w:link w:val="2"/>
    <w:uiPriority w:val="9"/>
    <w:rsid w:val="00B24ED1"/>
    <w:rPr>
      <w:rFonts w:ascii="Times New Roman" w:hAnsi="Times New Roman"/>
      <w:b/>
      <w:bCs/>
      <w:sz w:val="28"/>
      <w:szCs w:val="26"/>
    </w:rPr>
  </w:style>
  <w:style w:type="character" w:customStyle="1" w:styleId="citation">
    <w:name w:val="citation"/>
    <w:basedOn w:val="a0"/>
    <w:rsid w:val="005646E4"/>
  </w:style>
  <w:style w:type="character" w:customStyle="1" w:styleId="nowrap">
    <w:name w:val="nowrap"/>
    <w:basedOn w:val="a0"/>
    <w:rsid w:val="005646E4"/>
  </w:style>
  <w:style w:type="character" w:customStyle="1" w:styleId="nobr">
    <w:name w:val="nobr"/>
    <w:basedOn w:val="a0"/>
    <w:rsid w:val="00830135"/>
  </w:style>
  <w:style w:type="character" w:customStyle="1" w:styleId="30">
    <w:name w:val="Заголовок 3 Знак"/>
    <w:basedOn w:val="a0"/>
    <w:link w:val="3"/>
    <w:uiPriority w:val="9"/>
    <w:rsid w:val="00B24ED1"/>
    <w:rPr>
      <w:rFonts w:ascii="Times New Roman" w:eastAsia="SimSun" w:hAnsi="Times New Roman"/>
      <w:b/>
      <w:bCs/>
      <w:sz w:val="28"/>
      <w:szCs w:val="28"/>
    </w:rPr>
  </w:style>
  <w:style w:type="paragraph" w:styleId="11">
    <w:name w:val="toc 1"/>
    <w:basedOn w:val="a"/>
    <w:next w:val="a"/>
    <w:autoRedefine/>
    <w:uiPriority w:val="39"/>
    <w:unhideWhenUsed/>
    <w:rsid w:val="00247373"/>
    <w:pPr>
      <w:tabs>
        <w:tab w:val="right" w:leader="dot" w:pos="9344"/>
      </w:tabs>
      <w:jc w:val="center"/>
    </w:pPr>
    <w:rPr>
      <w:b/>
      <w:noProof/>
      <w:sz w:val="28"/>
      <w:szCs w:val="28"/>
    </w:rPr>
  </w:style>
  <w:style w:type="paragraph" w:styleId="21">
    <w:name w:val="toc 2"/>
    <w:basedOn w:val="a"/>
    <w:next w:val="a"/>
    <w:autoRedefine/>
    <w:uiPriority w:val="39"/>
    <w:unhideWhenUsed/>
    <w:rsid w:val="00B24ED1"/>
    <w:pPr>
      <w:tabs>
        <w:tab w:val="right" w:leader="dot" w:pos="9344"/>
      </w:tabs>
      <w:ind w:left="220"/>
    </w:pPr>
  </w:style>
  <w:style w:type="paragraph" w:styleId="31">
    <w:name w:val="toc 3"/>
    <w:basedOn w:val="a"/>
    <w:next w:val="a"/>
    <w:autoRedefine/>
    <w:uiPriority w:val="39"/>
    <w:unhideWhenUsed/>
    <w:rsid w:val="00B24ED1"/>
    <w:pPr>
      <w:ind w:left="440"/>
    </w:pPr>
  </w:style>
  <w:style w:type="paragraph" w:styleId="af2">
    <w:name w:val="Normal (Web)"/>
    <w:basedOn w:val="a"/>
    <w:uiPriority w:val="99"/>
    <w:semiHidden/>
    <w:unhideWhenUsed/>
    <w:rsid w:val="00A634B6"/>
    <w:pPr>
      <w:spacing w:before="100" w:beforeAutospacing="1" w:after="100" w:afterAutospacing="1" w:line="240" w:lineRule="auto"/>
    </w:pPr>
    <w:rPr>
      <w:rFonts w:eastAsia="Times New Roman"/>
      <w:sz w:val="24"/>
      <w:szCs w:val="24"/>
    </w:rPr>
  </w:style>
  <w:style w:type="character" w:styleId="af3">
    <w:name w:val="FollowedHyperlink"/>
    <w:basedOn w:val="a0"/>
    <w:uiPriority w:val="99"/>
    <w:semiHidden/>
    <w:unhideWhenUsed/>
    <w:rsid w:val="00FD0D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694249">
      <w:bodyDiv w:val="1"/>
      <w:marLeft w:val="0"/>
      <w:marRight w:val="0"/>
      <w:marTop w:val="0"/>
      <w:marBottom w:val="0"/>
      <w:divBdr>
        <w:top w:val="none" w:sz="0" w:space="0" w:color="auto"/>
        <w:left w:val="none" w:sz="0" w:space="0" w:color="auto"/>
        <w:bottom w:val="none" w:sz="0" w:space="0" w:color="auto"/>
        <w:right w:val="none" w:sz="0" w:space="0" w:color="auto"/>
      </w:divBdr>
    </w:div>
    <w:div w:id="168641798">
      <w:bodyDiv w:val="1"/>
      <w:marLeft w:val="0"/>
      <w:marRight w:val="0"/>
      <w:marTop w:val="0"/>
      <w:marBottom w:val="0"/>
      <w:divBdr>
        <w:top w:val="none" w:sz="0" w:space="0" w:color="auto"/>
        <w:left w:val="none" w:sz="0" w:space="0" w:color="auto"/>
        <w:bottom w:val="none" w:sz="0" w:space="0" w:color="auto"/>
        <w:right w:val="none" w:sz="0" w:space="0" w:color="auto"/>
      </w:divBdr>
    </w:div>
    <w:div w:id="483477206">
      <w:bodyDiv w:val="1"/>
      <w:marLeft w:val="0"/>
      <w:marRight w:val="0"/>
      <w:marTop w:val="0"/>
      <w:marBottom w:val="0"/>
      <w:divBdr>
        <w:top w:val="none" w:sz="0" w:space="0" w:color="auto"/>
        <w:left w:val="none" w:sz="0" w:space="0" w:color="auto"/>
        <w:bottom w:val="none" w:sz="0" w:space="0" w:color="auto"/>
        <w:right w:val="none" w:sz="0" w:space="0" w:color="auto"/>
      </w:divBdr>
    </w:div>
    <w:div w:id="752817447">
      <w:bodyDiv w:val="1"/>
      <w:marLeft w:val="0"/>
      <w:marRight w:val="0"/>
      <w:marTop w:val="0"/>
      <w:marBottom w:val="0"/>
      <w:divBdr>
        <w:top w:val="none" w:sz="0" w:space="0" w:color="auto"/>
        <w:left w:val="none" w:sz="0" w:space="0" w:color="auto"/>
        <w:bottom w:val="none" w:sz="0" w:space="0" w:color="auto"/>
        <w:right w:val="none" w:sz="0" w:space="0" w:color="auto"/>
      </w:divBdr>
    </w:div>
    <w:div w:id="798842635">
      <w:bodyDiv w:val="1"/>
      <w:marLeft w:val="0"/>
      <w:marRight w:val="0"/>
      <w:marTop w:val="0"/>
      <w:marBottom w:val="0"/>
      <w:divBdr>
        <w:top w:val="none" w:sz="0" w:space="0" w:color="auto"/>
        <w:left w:val="none" w:sz="0" w:space="0" w:color="auto"/>
        <w:bottom w:val="none" w:sz="0" w:space="0" w:color="auto"/>
        <w:right w:val="none" w:sz="0" w:space="0" w:color="auto"/>
      </w:divBdr>
    </w:div>
    <w:div w:id="974722160">
      <w:bodyDiv w:val="1"/>
      <w:marLeft w:val="0"/>
      <w:marRight w:val="0"/>
      <w:marTop w:val="0"/>
      <w:marBottom w:val="0"/>
      <w:divBdr>
        <w:top w:val="none" w:sz="0" w:space="0" w:color="auto"/>
        <w:left w:val="none" w:sz="0" w:space="0" w:color="auto"/>
        <w:bottom w:val="none" w:sz="0" w:space="0" w:color="auto"/>
        <w:right w:val="none" w:sz="0" w:space="0" w:color="auto"/>
      </w:divBdr>
    </w:div>
    <w:div w:id="1122378992">
      <w:bodyDiv w:val="1"/>
      <w:marLeft w:val="0"/>
      <w:marRight w:val="0"/>
      <w:marTop w:val="0"/>
      <w:marBottom w:val="0"/>
      <w:divBdr>
        <w:top w:val="none" w:sz="0" w:space="0" w:color="auto"/>
        <w:left w:val="none" w:sz="0" w:space="0" w:color="auto"/>
        <w:bottom w:val="none" w:sz="0" w:space="0" w:color="auto"/>
        <w:right w:val="none" w:sz="0" w:space="0" w:color="auto"/>
      </w:divBdr>
    </w:div>
    <w:div w:id="1609502538">
      <w:bodyDiv w:val="1"/>
      <w:marLeft w:val="0"/>
      <w:marRight w:val="0"/>
      <w:marTop w:val="0"/>
      <w:marBottom w:val="0"/>
      <w:divBdr>
        <w:top w:val="none" w:sz="0" w:space="0" w:color="auto"/>
        <w:left w:val="none" w:sz="0" w:space="0" w:color="auto"/>
        <w:bottom w:val="none" w:sz="0" w:space="0" w:color="auto"/>
        <w:right w:val="none" w:sz="0" w:space="0" w:color="auto"/>
      </w:divBdr>
    </w:div>
    <w:div w:id="1893615377">
      <w:bodyDiv w:val="1"/>
      <w:marLeft w:val="0"/>
      <w:marRight w:val="0"/>
      <w:marTop w:val="0"/>
      <w:marBottom w:val="0"/>
      <w:divBdr>
        <w:top w:val="none" w:sz="0" w:space="0" w:color="auto"/>
        <w:left w:val="none" w:sz="0" w:space="0" w:color="auto"/>
        <w:bottom w:val="none" w:sz="0" w:space="0" w:color="auto"/>
        <w:right w:val="none" w:sz="0" w:space="0" w:color="auto"/>
      </w:divBdr>
    </w:div>
    <w:div w:id="19683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1309-B0B7-4142-A3FC-3E32C657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71</Pages>
  <Words>16720</Words>
  <Characters>95308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111805</CharactersWithSpaces>
  <SharedDoc>false</SharedDoc>
  <HLinks>
    <vt:vector size="150" baseType="variant">
      <vt:variant>
        <vt:i4>1572920</vt:i4>
      </vt:variant>
      <vt:variant>
        <vt:i4>122</vt:i4>
      </vt:variant>
      <vt:variant>
        <vt:i4>0</vt:i4>
      </vt:variant>
      <vt:variant>
        <vt:i4>5</vt:i4>
      </vt:variant>
      <vt:variant>
        <vt:lpwstr/>
      </vt:variant>
      <vt:variant>
        <vt:lpwstr>_Toc483586748</vt:lpwstr>
      </vt:variant>
      <vt:variant>
        <vt:i4>1572920</vt:i4>
      </vt:variant>
      <vt:variant>
        <vt:i4>116</vt:i4>
      </vt:variant>
      <vt:variant>
        <vt:i4>0</vt:i4>
      </vt:variant>
      <vt:variant>
        <vt:i4>5</vt:i4>
      </vt:variant>
      <vt:variant>
        <vt:lpwstr/>
      </vt:variant>
      <vt:variant>
        <vt:lpwstr>_Toc483586747</vt:lpwstr>
      </vt:variant>
      <vt:variant>
        <vt:i4>1572920</vt:i4>
      </vt:variant>
      <vt:variant>
        <vt:i4>110</vt:i4>
      </vt:variant>
      <vt:variant>
        <vt:i4>0</vt:i4>
      </vt:variant>
      <vt:variant>
        <vt:i4>5</vt:i4>
      </vt:variant>
      <vt:variant>
        <vt:lpwstr/>
      </vt:variant>
      <vt:variant>
        <vt:lpwstr>_Toc483586746</vt:lpwstr>
      </vt:variant>
      <vt:variant>
        <vt:i4>1572920</vt:i4>
      </vt:variant>
      <vt:variant>
        <vt:i4>104</vt:i4>
      </vt:variant>
      <vt:variant>
        <vt:i4>0</vt:i4>
      </vt:variant>
      <vt:variant>
        <vt:i4>5</vt:i4>
      </vt:variant>
      <vt:variant>
        <vt:lpwstr/>
      </vt:variant>
      <vt:variant>
        <vt:lpwstr>_Toc483586745</vt:lpwstr>
      </vt:variant>
      <vt:variant>
        <vt:i4>1572920</vt:i4>
      </vt:variant>
      <vt:variant>
        <vt:i4>98</vt:i4>
      </vt:variant>
      <vt:variant>
        <vt:i4>0</vt:i4>
      </vt:variant>
      <vt:variant>
        <vt:i4>5</vt:i4>
      </vt:variant>
      <vt:variant>
        <vt:lpwstr/>
      </vt:variant>
      <vt:variant>
        <vt:lpwstr>_Toc483586744</vt:lpwstr>
      </vt:variant>
      <vt:variant>
        <vt:i4>1572920</vt:i4>
      </vt:variant>
      <vt:variant>
        <vt:i4>92</vt:i4>
      </vt:variant>
      <vt:variant>
        <vt:i4>0</vt:i4>
      </vt:variant>
      <vt:variant>
        <vt:i4>5</vt:i4>
      </vt:variant>
      <vt:variant>
        <vt:lpwstr/>
      </vt:variant>
      <vt:variant>
        <vt:lpwstr>_Toc483586742</vt:lpwstr>
      </vt:variant>
      <vt:variant>
        <vt:i4>1572920</vt:i4>
      </vt:variant>
      <vt:variant>
        <vt:i4>86</vt:i4>
      </vt:variant>
      <vt:variant>
        <vt:i4>0</vt:i4>
      </vt:variant>
      <vt:variant>
        <vt:i4>5</vt:i4>
      </vt:variant>
      <vt:variant>
        <vt:lpwstr/>
      </vt:variant>
      <vt:variant>
        <vt:lpwstr>_Toc483586741</vt:lpwstr>
      </vt:variant>
      <vt:variant>
        <vt:i4>1572920</vt:i4>
      </vt:variant>
      <vt:variant>
        <vt:i4>80</vt:i4>
      </vt:variant>
      <vt:variant>
        <vt:i4>0</vt:i4>
      </vt:variant>
      <vt:variant>
        <vt:i4>5</vt:i4>
      </vt:variant>
      <vt:variant>
        <vt:lpwstr/>
      </vt:variant>
      <vt:variant>
        <vt:lpwstr>_Toc483586740</vt:lpwstr>
      </vt:variant>
      <vt:variant>
        <vt:i4>2031672</vt:i4>
      </vt:variant>
      <vt:variant>
        <vt:i4>74</vt:i4>
      </vt:variant>
      <vt:variant>
        <vt:i4>0</vt:i4>
      </vt:variant>
      <vt:variant>
        <vt:i4>5</vt:i4>
      </vt:variant>
      <vt:variant>
        <vt:lpwstr/>
      </vt:variant>
      <vt:variant>
        <vt:lpwstr>_Toc483586739</vt:lpwstr>
      </vt:variant>
      <vt:variant>
        <vt:i4>2031672</vt:i4>
      </vt:variant>
      <vt:variant>
        <vt:i4>68</vt:i4>
      </vt:variant>
      <vt:variant>
        <vt:i4>0</vt:i4>
      </vt:variant>
      <vt:variant>
        <vt:i4>5</vt:i4>
      </vt:variant>
      <vt:variant>
        <vt:lpwstr/>
      </vt:variant>
      <vt:variant>
        <vt:lpwstr>_Toc483586738</vt:lpwstr>
      </vt:variant>
      <vt:variant>
        <vt:i4>2031672</vt:i4>
      </vt:variant>
      <vt:variant>
        <vt:i4>62</vt:i4>
      </vt:variant>
      <vt:variant>
        <vt:i4>0</vt:i4>
      </vt:variant>
      <vt:variant>
        <vt:i4>5</vt:i4>
      </vt:variant>
      <vt:variant>
        <vt:lpwstr/>
      </vt:variant>
      <vt:variant>
        <vt:lpwstr>_Toc483586737</vt:lpwstr>
      </vt:variant>
      <vt:variant>
        <vt:i4>2031672</vt:i4>
      </vt:variant>
      <vt:variant>
        <vt:i4>56</vt:i4>
      </vt:variant>
      <vt:variant>
        <vt:i4>0</vt:i4>
      </vt:variant>
      <vt:variant>
        <vt:i4>5</vt:i4>
      </vt:variant>
      <vt:variant>
        <vt:lpwstr/>
      </vt:variant>
      <vt:variant>
        <vt:lpwstr>_Toc483586736</vt:lpwstr>
      </vt:variant>
      <vt:variant>
        <vt:i4>2031672</vt:i4>
      </vt:variant>
      <vt:variant>
        <vt:i4>50</vt:i4>
      </vt:variant>
      <vt:variant>
        <vt:i4>0</vt:i4>
      </vt:variant>
      <vt:variant>
        <vt:i4>5</vt:i4>
      </vt:variant>
      <vt:variant>
        <vt:lpwstr/>
      </vt:variant>
      <vt:variant>
        <vt:lpwstr>_Toc483586735</vt:lpwstr>
      </vt:variant>
      <vt:variant>
        <vt:i4>2031672</vt:i4>
      </vt:variant>
      <vt:variant>
        <vt:i4>44</vt:i4>
      </vt:variant>
      <vt:variant>
        <vt:i4>0</vt:i4>
      </vt:variant>
      <vt:variant>
        <vt:i4>5</vt:i4>
      </vt:variant>
      <vt:variant>
        <vt:lpwstr/>
      </vt:variant>
      <vt:variant>
        <vt:lpwstr>_Toc483586734</vt:lpwstr>
      </vt:variant>
      <vt:variant>
        <vt:i4>2031672</vt:i4>
      </vt:variant>
      <vt:variant>
        <vt:i4>38</vt:i4>
      </vt:variant>
      <vt:variant>
        <vt:i4>0</vt:i4>
      </vt:variant>
      <vt:variant>
        <vt:i4>5</vt:i4>
      </vt:variant>
      <vt:variant>
        <vt:lpwstr/>
      </vt:variant>
      <vt:variant>
        <vt:lpwstr>_Toc483586733</vt:lpwstr>
      </vt:variant>
      <vt:variant>
        <vt:i4>2031672</vt:i4>
      </vt:variant>
      <vt:variant>
        <vt:i4>32</vt:i4>
      </vt:variant>
      <vt:variant>
        <vt:i4>0</vt:i4>
      </vt:variant>
      <vt:variant>
        <vt:i4>5</vt:i4>
      </vt:variant>
      <vt:variant>
        <vt:lpwstr/>
      </vt:variant>
      <vt:variant>
        <vt:lpwstr>_Toc483586732</vt:lpwstr>
      </vt:variant>
      <vt:variant>
        <vt:i4>2031672</vt:i4>
      </vt:variant>
      <vt:variant>
        <vt:i4>26</vt:i4>
      </vt:variant>
      <vt:variant>
        <vt:i4>0</vt:i4>
      </vt:variant>
      <vt:variant>
        <vt:i4>5</vt:i4>
      </vt:variant>
      <vt:variant>
        <vt:lpwstr/>
      </vt:variant>
      <vt:variant>
        <vt:lpwstr>_Toc483586731</vt:lpwstr>
      </vt:variant>
      <vt:variant>
        <vt:i4>2031672</vt:i4>
      </vt:variant>
      <vt:variant>
        <vt:i4>20</vt:i4>
      </vt:variant>
      <vt:variant>
        <vt:i4>0</vt:i4>
      </vt:variant>
      <vt:variant>
        <vt:i4>5</vt:i4>
      </vt:variant>
      <vt:variant>
        <vt:lpwstr/>
      </vt:variant>
      <vt:variant>
        <vt:lpwstr>_Toc483586730</vt:lpwstr>
      </vt:variant>
      <vt:variant>
        <vt:i4>1966136</vt:i4>
      </vt:variant>
      <vt:variant>
        <vt:i4>14</vt:i4>
      </vt:variant>
      <vt:variant>
        <vt:i4>0</vt:i4>
      </vt:variant>
      <vt:variant>
        <vt:i4>5</vt:i4>
      </vt:variant>
      <vt:variant>
        <vt:lpwstr/>
      </vt:variant>
      <vt:variant>
        <vt:lpwstr>_Toc483586729</vt:lpwstr>
      </vt:variant>
      <vt:variant>
        <vt:i4>1966136</vt:i4>
      </vt:variant>
      <vt:variant>
        <vt:i4>8</vt:i4>
      </vt:variant>
      <vt:variant>
        <vt:i4>0</vt:i4>
      </vt:variant>
      <vt:variant>
        <vt:i4>5</vt:i4>
      </vt:variant>
      <vt:variant>
        <vt:lpwstr/>
      </vt:variant>
      <vt:variant>
        <vt:lpwstr>_Toc483586728</vt:lpwstr>
      </vt:variant>
      <vt:variant>
        <vt:i4>1966136</vt:i4>
      </vt:variant>
      <vt:variant>
        <vt:i4>2</vt:i4>
      </vt:variant>
      <vt:variant>
        <vt:i4>0</vt:i4>
      </vt:variant>
      <vt:variant>
        <vt:i4>5</vt:i4>
      </vt:variant>
      <vt:variant>
        <vt:lpwstr/>
      </vt:variant>
      <vt:variant>
        <vt:lpwstr>_Toc483586727</vt:lpwstr>
      </vt:variant>
      <vt:variant>
        <vt:i4>262238</vt:i4>
      </vt:variant>
      <vt:variant>
        <vt:i4>9</vt:i4>
      </vt:variant>
      <vt:variant>
        <vt:i4>0</vt:i4>
      </vt:variant>
      <vt:variant>
        <vt:i4>5</vt:i4>
      </vt:variant>
      <vt:variant>
        <vt:lpwstr>http://www.npa.bashkortostan.ru/?show=1&amp;seed=4128</vt:lpwstr>
      </vt:variant>
      <vt:variant>
        <vt:lpwstr/>
      </vt:variant>
      <vt:variant>
        <vt:i4>262238</vt:i4>
      </vt:variant>
      <vt:variant>
        <vt:i4>6</vt:i4>
      </vt:variant>
      <vt:variant>
        <vt:i4>0</vt:i4>
      </vt:variant>
      <vt:variant>
        <vt:i4>5</vt:i4>
      </vt:variant>
      <vt:variant>
        <vt:lpwstr>http://www.npa.bashkortostan.ru/?show=1&amp;seed=4128</vt:lpwstr>
      </vt:variant>
      <vt:variant>
        <vt:lpwstr/>
      </vt:variant>
      <vt:variant>
        <vt:i4>1048664</vt:i4>
      </vt:variant>
      <vt:variant>
        <vt:i4>3</vt:i4>
      </vt:variant>
      <vt:variant>
        <vt:i4>0</vt:i4>
      </vt:variant>
      <vt:variant>
        <vt:i4>5</vt:i4>
      </vt:variant>
      <vt:variant>
        <vt:lpwstr>https://tourism.openrepublic.ru/documents/163807/</vt:lpwstr>
      </vt:variant>
      <vt:variant>
        <vt:lpwstr/>
      </vt:variant>
      <vt:variant>
        <vt:i4>6619190</vt:i4>
      </vt:variant>
      <vt:variant>
        <vt:i4>0</vt:i4>
      </vt:variant>
      <vt:variant>
        <vt:i4>0</vt:i4>
      </vt:variant>
      <vt:variant>
        <vt:i4>5</vt:i4>
      </vt:variant>
      <vt:variant>
        <vt:lpwstr>http://www.euromoney.com/downloads/guides/Bashkortostan Guide 2013.pdf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Гульназ</cp:lastModifiedBy>
  <cp:revision>19</cp:revision>
  <dcterms:created xsi:type="dcterms:W3CDTF">2017-05-27T18:38:00Z</dcterms:created>
  <dcterms:modified xsi:type="dcterms:W3CDTF">2017-05-30T12:24:00Z</dcterms:modified>
</cp:coreProperties>
</file>